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40" w:rsidRDefault="00751540">
      <w:pPr>
        <w:spacing w:after="0"/>
        <w:jc w:val="center"/>
        <w:rPr>
          <w:rFonts w:ascii="Verdana" w:eastAsia="Times New Roman" w:hAnsi="Verdana" w:cs="Arial"/>
          <w:color w:val="000000"/>
          <w:sz w:val="18"/>
          <w:szCs w:val="18"/>
          <w:lang w:val="es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</w:pPr>
      <w:r>
        <w:rPr>
          <w:rFonts w:ascii="Times New Roman" w:eastAsia="Times New Roman" w:hAnsi="Times New Roman"/>
          <w:b/>
          <w:i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3408682</wp:posOffset>
            </wp:positionH>
            <wp:positionV relativeFrom="paragraph">
              <wp:posOffset>86996</wp:posOffset>
            </wp:positionV>
            <wp:extent cx="1683858" cy="808384"/>
            <wp:effectExtent l="0" t="0" r="0" b="0"/>
            <wp:wrapNone/>
            <wp:docPr id="1" name="Imagen 17" descr="C:\Documents and Settings\jbaptista\Escritorio\Logo Ende Ofic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858" cy="8083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43177</wp:posOffset>
            </wp:positionV>
            <wp:extent cx="1028700" cy="800100"/>
            <wp:effectExtent l="0" t="0" r="0" b="0"/>
            <wp:wrapNone/>
            <wp:docPr id="2" name="Imagen 2" descr="Escudo_Boliv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i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rFonts w:ascii="Tahoma" w:eastAsia="Times New Roman" w:hAnsi="Tahoma" w:cs="Tahoma"/>
          <w:b/>
          <w:sz w:val="10"/>
          <w:szCs w:val="8"/>
          <w:lang w:val="es-BO"/>
        </w:rPr>
      </w:pPr>
      <w:r>
        <w:rPr>
          <w:rFonts w:ascii="Tahoma" w:eastAsia="Times New Roman" w:hAnsi="Tahoma" w:cs="Tahoma"/>
          <w:b/>
          <w:sz w:val="10"/>
          <w:szCs w:val="8"/>
          <w:lang w:val="es-BO"/>
        </w:rPr>
        <w:t xml:space="preserve">                         ESTADO PLURINACIONAL DE BOLIVIA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  <w:r>
        <w:rPr>
          <w:rFonts w:ascii="Tahoma" w:eastAsia="Times New Roman" w:hAnsi="Tahoma" w:cs="Tahoma"/>
          <w:b/>
          <w:sz w:val="36"/>
          <w:szCs w:val="32"/>
          <w:lang w:val="es-BO"/>
        </w:rPr>
        <w:t>EMPRESA NACIONAL DE ELECTRICIDAD - ENDE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firstLine="720"/>
        <w:jc w:val="center"/>
        <w:rPr>
          <w:rFonts w:ascii="Tahoma" w:eastAsia="Times New Roman" w:hAnsi="Tahoma" w:cs="Tahoma"/>
          <w:b/>
          <w:sz w:val="32"/>
          <w:szCs w:val="32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24"/>
          <w:szCs w:val="24"/>
          <w:lang w:val="es-BO"/>
        </w:rPr>
      </w:pP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INVITACIÓN A PRESENTAR EXPRESIONES DE INTERÉS 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ahoma" w:eastAsia="Times New Roman" w:hAnsi="Tahoma" w:cs="Tahoma"/>
          <w:b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520"/>
        </w:tabs>
        <w:spacing w:after="0" w:line="200" w:lineRule="exact"/>
        <w:rPr>
          <w:rFonts w:ascii="Tahoma" w:eastAsia="Times New Roman" w:hAnsi="Tahoma" w:cs="Tahoma"/>
          <w:b/>
          <w:sz w:val="16"/>
          <w:szCs w:val="16"/>
          <w:lang w:val="es-BO"/>
        </w:rPr>
      </w:pPr>
      <w:r>
        <w:rPr>
          <w:rFonts w:ascii="Tahoma" w:eastAsia="Times New Roman" w:hAnsi="Tahoma" w:cs="Tahoma"/>
          <w:b/>
          <w:sz w:val="16"/>
          <w:szCs w:val="16"/>
          <w:lang w:val="es-BO"/>
        </w:rPr>
        <w:tab/>
      </w: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La Empresa Nacional de Electricidad - ENDE, invita públicamente a </w:t>
      </w:r>
      <w:r w:rsidR="00883B54">
        <w:rPr>
          <w:rFonts w:ascii="Tahoma" w:eastAsia="Times New Roman" w:hAnsi="Tahoma" w:cs="Tahoma"/>
          <w:sz w:val="20"/>
          <w:szCs w:val="20"/>
          <w:lang w:val="es-BO"/>
        </w:rPr>
        <w:t>personas naturales</w:t>
      </w:r>
      <w:r w:rsidR="00EF48A7">
        <w:rPr>
          <w:rFonts w:ascii="Tahoma" w:eastAsia="Times New Roman" w:hAnsi="Tahoma" w:cs="Tahoma"/>
          <w:sz w:val="20"/>
          <w:szCs w:val="20"/>
          <w:lang w:val="es-BO"/>
        </w:rPr>
        <w:t xml:space="preserve"> en diferentes áreas de formación con capacidad de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presentar expresiones de interés del siguiente requerimiento: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rPr>
          <w:rFonts w:ascii="Tahoma" w:eastAsia="Times New Roman" w:hAnsi="Tahoma" w:cs="Tahoma"/>
          <w:sz w:val="20"/>
          <w:szCs w:val="20"/>
          <w:lang w:val="es-BO"/>
        </w:rPr>
      </w:pPr>
    </w:p>
    <w:p w:rsidR="00572245" w:rsidRDefault="00F844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sz w:val="28"/>
          <w:szCs w:val="28"/>
          <w:lang w:eastAsia="es-ES"/>
        </w:rPr>
        <w:t>“</w:t>
      </w:r>
      <w:r w:rsidR="00572245" w:rsidRPr="00572245">
        <w:rPr>
          <w:rFonts w:ascii="Tahoma" w:eastAsia="Times New Roman" w:hAnsi="Tahoma" w:cs="Tahoma"/>
          <w:b/>
          <w:sz w:val="28"/>
          <w:szCs w:val="28"/>
          <w:lang w:eastAsia="es-ES"/>
        </w:rPr>
        <w:t xml:space="preserve">SERVICIO DE CONSULTORIA INDIVIDUAL DE LINEA PARA LA GERENCIA NACIONAL DE FILIALES Y SUBSIDIARIAS 2019 </w:t>
      </w:r>
      <w:r w:rsidR="00572245">
        <w:rPr>
          <w:rFonts w:ascii="Tahoma" w:eastAsia="Times New Roman" w:hAnsi="Tahoma" w:cs="Tahoma"/>
          <w:b/>
          <w:sz w:val="28"/>
          <w:szCs w:val="28"/>
          <w:lang w:eastAsia="es-ES"/>
        </w:rPr>
        <w:t>-</w:t>
      </w:r>
      <w:r w:rsidR="00572245" w:rsidRPr="00572245">
        <w:rPr>
          <w:rFonts w:ascii="Tahoma" w:eastAsia="Times New Roman" w:hAnsi="Tahoma" w:cs="Tahoma"/>
          <w:b/>
          <w:sz w:val="28"/>
          <w:szCs w:val="28"/>
          <w:lang w:eastAsia="es-ES"/>
        </w:rPr>
        <w:t xml:space="preserve"> 2</w:t>
      </w:r>
      <w:r w:rsidR="00247051">
        <w:rPr>
          <w:rFonts w:ascii="Tahoma" w:eastAsia="Times New Roman" w:hAnsi="Tahoma" w:cs="Tahoma"/>
          <w:b/>
          <w:sz w:val="28"/>
          <w:szCs w:val="28"/>
          <w:lang w:eastAsia="es-ES"/>
        </w:rPr>
        <w:t>”</w:t>
      </w:r>
    </w:p>
    <w:p w:rsidR="00676B8A" w:rsidRDefault="00247051" w:rsidP="00616A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  <w:r>
        <w:rPr>
          <w:rFonts w:ascii="Tahoma" w:eastAsia="Times New Roman" w:hAnsi="Tahoma" w:cs="Tahoma"/>
          <w:b/>
          <w:sz w:val="18"/>
          <w:szCs w:val="18"/>
          <w:lang w:val="es-BO"/>
        </w:rPr>
        <w:t>CONTRATACIÓN DIRECTA CON PRO</w:t>
      </w:r>
      <w:r w:rsidR="00D3701B">
        <w:rPr>
          <w:rFonts w:ascii="Tahoma" w:eastAsia="Times New Roman" w:hAnsi="Tahoma" w:cs="Tahoma"/>
          <w:b/>
          <w:sz w:val="18"/>
          <w:szCs w:val="18"/>
          <w:lang w:val="es-BO"/>
        </w:rPr>
        <w:t>CESO PREVIO: CDCPP-ENDE-2019-</w:t>
      </w:r>
      <w:r w:rsidR="00572245">
        <w:rPr>
          <w:rFonts w:ascii="Tahoma" w:eastAsia="Times New Roman" w:hAnsi="Tahoma" w:cs="Tahoma"/>
          <w:b/>
          <w:sz w:val="18"/>
          <w:szCs w:val="18"/>
          <w:lang w:val="es-BO"/>
        </w:rPr>
        <w:t>064</w:t>
      </w:r>
      <w:r w:rsidR="00676B8A">
        <w:rPr>
          <w:rFonts w:ascii="Tahoma" w:eastAsia="Times New Roman" w:hAnsi="Tahoma" w:cs="Tahoma"/>
          <w:b/>
          <w:sz w:val="18"/>
          <w:szCs w:val="18"/>
          <w:lang w:val="es-BO"/>
        </w:rPr>
        <w:t xml:space="preserve"> </w:t>
      </w:r>
    </w:p>
    <w:p w:rsidR="00826DDE" w:rsidRDefault="00676B8A" w:rsidP="00616A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  <w:r>
        <w:rPr>
          <w:rFonts w:ascii="Tahoma" w:eastAsia="Times New Roman" w:hAnsi="Tahoma" w:cs="Tahoma"/>
          <w:b/>
          <w:sz w:val="18"/>
          <w:szCs w:val="18"/>
          <w:lang w:val="es-BO"/>
        </w:rPr>
        <w:t>Segunda Invitación</w:t>
      </w:r>
      <w:bookmarkStart w:id="0" w:name="_GoBack"/>
      <w:bookmarkEnd w:id="0"/>
    </w:p>
    <w:p w:rsidR="00616AC8" w:rsidRPr="00616AC8" w:rsidRDefault="00616AC8" w:rsidP="00616AC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ab/>
        <w:t>Encargado de atender consultas vía correo electrónico:</w:t>
      </w: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ab/>
        <w:t xml:space="preserve">  </w:t>
      </w: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</w:pPr>
      <w:r>
        <w:rPr>
          <w:rFonts w:ascii="Tahoma" w:eastAsia="Times New Roman" w:hAnsi="Tahoma" w:cs="Tahoma"/>
          <w:b/>
          <w:sz w:val="28"/>
          <w:szCs w:val="28"/>
          <w:lang w:val="es-BO" w:eastAsia="es-ES"/>
        </w:rPr>
        <w:tab/>
      </w:r>
      <w:r>
        <w:rPr>
          <w:rFonts w:ascii="Tahoma" w:eastAsia="Times New Roman" w:hAnsi="Tahoma" w:cs="Tahoma"/>
          <w:sz w:val="20"/>
          <w:szCs w:val="20"/>
          <w:lang w:val="pt-BR"/>
        </w:rPr>
        <w:t xml:space="preserve">Lic. </w:t>
      </w:r>
      <w:r w:rsidR="00676B8A">
        <w:rPr>
          <w:rFonts w:ascii="Tahoma" w:eastAsia="Times New Roman" w:hAnsi="Tahoma" w:cs="Tahoma"/>
          <w:sz w:val="20"/>
          <w:szCs w:val="20"/>
          <w:lang w:val="pt-BR"/>
        </w:rPr>
        <w:t>Celida Acosta Diaz</w:t>
      </w:r>
      <w:r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pt-BR"/>
        </w:rPr>
        <w:tab/>
      </w:r>
      <w:r>
        <w:rPr>
          <w:rFonts w:ascii="Tahoma" w:eastAsia="Tahoma" w:hAnsi="Tahoma" w:cs="Tahoma"/>
          <w:spacing w:val="-2"/>
          <w:sz w:val="18"/>
          <w:szCs w:val="18"/>
          <w:lang w:val="es-BO"/>
        </w:rPr>
        <w:t>e</w:t>
      </w:r>
      <w:r>
        <w:rPr>
          <w:rFonts w:ascii="Tahoma" w:eastAsia="Tahoma" w:hAnsi="Tahoma" w:cs="Tahoma"/>
          <w:spacing w:val="-1"/>
          <w:sz w:val="18"/>
          <w:szCs w:val="18"/>
          <w:lang w:val="es-BO"/>
        </w:rPr>
        <w:t>-</w:t>
      </w:r>
      <w:r>
        <w:rPr>
          <w:rFonts w:ascii="Tahoma" w:eastAsia="Tahoma" w:hAnsi="Tahoma" w:cs="Tahoma"/>
          <w:spacing w:val="2"/>
          <w:sz w:val="18"/>
          <w:szCs w:val="18"/>
          <w:lang w:val="es-BO"/>
        </w:rPr>
        <w:t>m</w:t>
      </w:r>
      <w:r>
        <w:rPr>
          <w:rFonts w:ascii="Tahoma" w:eastAsia="Tahoma" w:hAnsi="Tahoma" w:cs="Tahoma"/>
          <w:spacing w:val="-1"/>
          <w:sz w:val="18"/>
          <w:szCs w:val="18"/>
          <w:lang w:val="es-BO"/>
        </w:rPr>
        <w:t>a</w:t>
      </w:r>
      <w:r>
        <w:rPr>
          <w:rFonts w:ascii="Tahoma" w:eastAsia="Tahoma" w:hAnsi="Tahoma" w:cs="Tahoma"/>
          <w:spacing w:val="2"/>
          <w:sz w:val="18"/>
          <w:szCs w:val="18"/>
          <w:lang w:val="es-BO"/>
        </w:rPr>
        <w:t>i</w:t>
      </w:r>
      <w:r>
        <w:rPr>
          <w:rFonts w:ascii="Tahoma" w:eastAsia="Tahoma" w:hAnsi="Tahoma" w:cs="Tahoma"/>
          <w:spacing w:val="-9"/>
          <w:sz w:val="18"/>
          <w:szCs w:val="18"/>
          <w:lang w:val="es-BO"/>
        </w:rPr>
        <w:t>l:</w:t>
      </w:r>
      <w:r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hyperlink r:id="rId8" w:history="1">
        <w:r w:rsidR="00676B8A" w:rsidRPr="00B800BF">
          <w:rPr>
            <w:rStyle w:val="Hipervnculo"/>
            <w:rFonts w:ascii="Tahoma" w:eastAsia="Times New Roman" w:hAnsi="Tahoma" w:cs="Tahoma"/>
            <w:sz w:val="20"/>
            <w:szCs w:val="20"/>
            <w:lang w:val="pt-BR"/>
          </w:rPr>
          <w:t>celida.acosta@ende.bo</w:t>
        </w:r>
      </w:hyperlink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74"/>
        </w:tabs>
        <w:spacing w:after="0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ORGANISMO FINANCIADOR: </w:t>
      </w:r>
      <w:r>
        <w:rPr>
          <w:rFonts w:ascii="Tahoma" w:eastAsia="Times New Roman" w:hAnsi="Tahoma" w:cs="Tahoma"/>
          <w:sz w:val="20"/>
          <w:szCs w:val="20"/>
          <w:lang w:val="es-BO"/>
        </w:rPr>
        <w:t>RECURSOS PROPIOS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>DOCUMENTO DE EXPRESION DE INTERES: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Los interesados podrán solicitar y obtener información sobre el presente requerimiento, a partir del día </w:t>
      </w:r>
      <w:r w:rsidR="00676B8A">
        <w:rPr>
          <w:rFonts w:ascii="Tahoma" w:eastAsia="Times New Roman" w:hAnsi="Tahoma" w:cs="Tahoma"/>
          <w:sz w:val="20"/>
          <w:szCs w:val="20"/>
          <w:lang w:val="es-BO"/>
        </w:rPr>
        <w:t>12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 </w:t>
      </w:r>
      <w:r w:rsidR="00572245">
        <w:rPr>
          <w:rFonts w:ascii="Tahoma" w:eastAsia="Times New Roman" w:hAnsi="Tahoma" w:cs="Tahoma"/>
          <w:sz w:val="20"/>
          <w:szCs w:val="20"/>
          <w:lang w:val="es-BO"/>
        </w:rPr>
        <w:t>abril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 2019 </w:t>
      </w:r>
      <w:r w:rsidR="00F844B8">
        <w:rPr>
          <w:rFonts w:ascii="Tahoma" w:eastAsia="Times New Roman" w:hAnsi="Tahoma" w:cs="Tahoma"/>
          <w:sz w:val="20"/>
          <w:szCs w:val="20"/>
          <w:lang w:val="es-BO"/>
        </w:rPr>
        <w:t>en la siguiente página web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: </w:t>
      </w:r>
    </w:p>
    <w:p w:rsidR="00F844B8" w:rsidRDefault="00F844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</w:pP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ab/>
        <w:t>Página Web: http://www.ende.bo/expresiones-de-interes/vigentes/</w:t>
      </w:r>
    </w:p>
    <w:p w:rsidR="00751540" w:rsidRDefault="00247051" w:rsidP="00F844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ab/>
      </w:r>
    </w:p>
    <w:p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>PRESENTACIÓN DE EXPRESIONES DE INTERÉS: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Deberán presentarse en las oficinas de ENDE - CORPORACION, ubicadas en la, calle Colombia Nº 655 zona central, de acuerdo al cronograma establecido en el proceso, en horas de oficina. </w:t>
      </w: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:rsidR="00751540" w:rsidRDefault="00396A5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-1701"/>
        </w:tabs>
        <w:spacing w:after="0" w:line="200" w:lineRule="exact"/>
        <w:ind w:left="1559" w:hanging="1559"/>
        <w:jc w:val="center"/>
      </w:pPr>
      <w:r>
        <w:rPr>
          <w:rFonts w:ascii="Tahoma" w:eastAsia="Times New Roman" w:hAnsi="Tahoma" w:cs="Tahoma"/>
          <w:sz w:val="20"/>
          <w:szCs w:val="20"/>
          <w:lang w:val="es-BO"/>
        </w:rPr>
        <w:t>Cochabamba</w:t>
      </w:r>
      <w:r w:rsidR="00572245">
        <w:rPr>
          <w:rFonts w:ascii="Tahoma" w:eastAsia="Times New Roman" w:hAnsi="Tahoma" w:cs="Tahoma"/>
          <w:sz w:val="20"/>
          <w:szCs w:val="20"/>
          <w:lang w:val="es-BO"/>
        </w:rPr>
        <w:t xml:space="preserve"> - </w:t>
      </w:r>
      <w:r w:rsidR="00247051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676B8A">
        <w:rPr>
          <w:rFonts w:ascii="Tahoma" w:eastAsia="Times New Roman" w:hAnsi="Tahoma" w:cs="Tahoma"/>
          <w:sz w:val="20"/>
          <w:szCs w:val="20"/>
          <w:lang w:val="es-BO"/>
        </w:rPr>
        <w:t>abril</w:t>
      </w:r>
      <w:r w:rsidR="00247051">
        <w:rPr>
          <w:rFonts w:ascii="Tahoma" w:eastAsia="Times New Roman" w:hAnsi="Tahoma" w:cs="Tahoma"/>
          <w:sz w:val="20"/>
          <w:szCs w:val="20"/>
          <w:lang w:val="es-BO"/>
        </w:rPr>
        <w:t xml:space="preserve"> de 2019</w:t>
      </w:r>
    </w:p>
    <w:p w:rsidR="00751540" w:rsidRDefault="00751540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:rsidR="00751540" w:rsidRDefault="00751540"/>
    <w:sectPr w:rsidR="00751540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05" w:rsidRDefault="009F6B05">
      <w:pPr>
        <w:spacing w:after="0"/>
      </w:pPr>
      <w:r>
        <w:separator/>
      </w:r>
    </w:p>
  </w:endnote>
  <w:endnote w:type="continuationSeparator" w:id="0">
    <w:p w:rsidR="009F6B05" w:rsidRDefault="009F6B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05" w:rsidRDefault="009F6B0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F6B05" w:rsidRDefault="009F6B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40"/>
    <w:rsid w:val="00057C1B"/>
    <w:rsid w:val="000B61D3"/>
    <w:rsid w:val="000E3FC1"/>
    <w:rsid w:val="001B3E31"/>
    <w:rsid w:val="001C6CC3"/>
    <w:rsid w:val="001F1097"/>
    <w:rsid w:val="00245CFB"/>
    <w:rsid w:val="00247051"/>
    <w:rsid w:val="00334D13"/>
    <w:rsid w:val="00360BA5"/>
    <w:rsid w:val="00387E56"/>
    <w:rsid w:val="00396A58"/>
    <w:rsid w:val="00452D2F"/>
    <w:rsid w:val="00514F27"/>
    <w:rsid w:val="00572245"/>
    <w:rsid w:val="00616AC8"/>
    <w:rsid w:val="00624A9E"/>
    <w:rsid w:val="00660D68"/>
    <w:rsid w:val="00676B8A"/>
    <w:rsid w:val="006E0BF1"/>
    <w:rsid w:val="00751540"/>
    <w:rsid w:val="00751802"/>
    <w:rsid w:val="007F161F"/>
    <w:rsid w:val="00826DDE"/>
    <w:rsid w:val="00862BB9"/>
    <w:rsid w:val="00866849"/>
    <w:rsid w:val="00883B54"/>
    <w:rsid w:val="0098134A"/>
    <w:rsid w:val="009C503F"/>
    <w:rsid w:val="009D63CE"/>
    <w:rsid w:val="009F6B05"/>
    <w:rsid w:val="00A6007F"/>
    <w:rsid w:val="00A8241F"/>
    <w:rsid w:val="00B5222D"/>
    <w:rsid w:val="00B64ADE"/>
    <w:rsid w:val="00BA1A65"/>
    <w:rsid w:val="00BB7F4D"/>
    <w:rsid w:val="00BD271B"/>
    <w:rsid w:val="00D3701B"/>
    <w:rsid w:val="00D513A2"/>
    <w:rsid w:val="00D528DF"/>
    <w:rsid w:val="00D94487"/>
    <w:rsid w:val="00EA1430"/>
    <w:rsid w:val="00EC7824"/>
    <w:rsid w:val="00EF48A7"/>
    <w:rsid w:val="00F570F7"/>
    <w:rsid w:val="00F844B8"/>
    <w:rsid w:val="00F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B66"/>
  <w15:docId w15:val="{7B15D089-4031-477B-9073-0D32730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B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da.acosta@ende.b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Celida Acosta Diaz</cp:lastModifiedBy>
  <cp:revision>3</cp:revision>
  <cp:lastPrinted>2019-01-07T22:04:00Z</cp:lastPrinted>
  <dcterms:created xsi:type="dcterms:W3CDTF">2019-04-11T20:50:00Z</dcterms:created>
  <dcterms:modified xsi:type="dcterms:W3CDTF">2019-04-11T20:52:00Z</dcterms:modified>
</cp:coreProperties>
</file>