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0D" w:rsidRPr="00C1762F" w:rsidRDefault="0063120D" w:rsidP="0063120D">
      <w:pPr>
        <w:pStyle w:val="SectionVIHeader"/>
        <w:spacing w:before="0" w:after="0"/>
        <w:ind w:left="708" w:firstLine="708"/>
        <w:outlineLvl w:val="0"/>
        <w:rPr>
          <w:bCs/>
          <w:i/>
          <w:szCs w:val="24"/>
          <w:lang w:val="es-ES_tradnl"/>
        </w:rPr>
      </w:pPr>
      <w:r w:rsidRPr="00C1762F">
        <w:rPr>
          <w:bCs/>
          <w:szCs w:val="24"/>
          <w:lang w:val="es-ES_tradnl"/>
        </w:rPr>
        <w:t>Llamado a Licitación</w:t>
      </w:r>
    </w:p>
    <w:p w:rsidR="0063120D" w:rsidRPr="00C1762F" w:rsidRDefault="0063120D" w:rsidP="0063120D">
      <w:pPr>
        <w:rPr>
          <w:i/>
        </w:rPr>
      </w:pPr>
    </w:p>
    <w:p w:rsidR="0063120D" w:rsidRDefault="0063120D" w:rsidP="0063120D">
      <w:pPr>
        <w:jc w:val="center"/>
        <w:rPr>
          <w:lang w:val="es-BO"/>
        </w:rPr>
      </w:pPr>
      <w:r w:rsidRPr="00AD58D5">
        <w:rPr>
          <w:lang w:val="es-BO"/>
        </w:rPr>
        <w:t>ESTADO PLURINACIONAL DE BOLIVIA</w:t>
      </w:r>
    </w:p>
    <w:p w:rsidR="0063120D" w:rsidRPr="00C1762F" w:rsidRDefault="0063120D" w:rsidP="0063120D">
      <w:pPr>
        <w:jc w:val="center"/>
        <w:rPr>
          <w:i/>
        </w:rPr>
      </w:pPr>
    </w:p>
    <w:p w:rsidR="0063120D" w:rsidRDefault="0063120D" w:rsidP="0063120D">
      <w:pPr>
        <w:jc w:val="center"/>
        <w:rPr>
          <w:i/>
        </w:rPr>
      </w:pPr>
      <w:r w:rsidRPr="00B02A74">
        <w:rPr>
          <w:i/>
        </w:rPr>
        <w:t>PROYECTO</w:t>
      </w:r>
      <w:r>
        <w:rPr>
          <w:i/>
        </w:rPr>
        <w:t>:</w:t>
      </w:r>
      <w:r w:rsidRPr="00B02A74">
        <w:rPr>
          <w:i/>
        </w:rPr>
        <w:t xml:space="preserve"> CONSTRUCCIÓN LÍNEA DE TRANSMISIÓN </w:t>
      </w:r>
    </w:p>
    <w:p w:rsidR="0063120D" w:rsidRDefault="0063120D" w:rsidP="0063120D">
      <w:pPr>
        <w:jc w:val="center"/>
        <w:rPr>
          <w:i/>
        </w:rPr>
      </w:pPr>
      <w:r w:rsidRPr="00B02A74">
        <w:rPr>
          <w:i/>
        </w:rPr>
        <w:t>INTERCONEXIÓN DE CAMIRI AL SIN</w:t>
      </w:r>
    </w:p>
    <w:p w:rsidR="0063120D" w:rsidRPr="00C1762F" w:rsidRDefault="0063120D" w:rsidP="0063120D">
      <w:pPr>
        <w:jc w:val="center"/>
      </w:pPr>
    </w:p>
    <w:p w:rsidR="0063120D" w:rsidRDefault="0063120D" w:rsidP="0063120D">
      <w:pPr>
        <w:jc w:val="center"/>
        <w:rPr>
          <w:i/>
          <w:iCs/>
        </w:rPr>
      </w:pPr>
      <w:r w:rsidRPr="00B7632D">
        <w:rPr>
          <w:i/>
          <w:iCs/>
        </w:rPr>
        <w:t>CONTRATO DE PRÉSTAMO No. 3725/BL-BO</w:t>
      </w:r>
    </w:p>
    <w:p w:rsidR="0063120D" w:rsidRPr="00C1762F" w:rsidRDefault="0063120D" w:rsidP="0063120D">
      <w:pPr>
        <w:jc w:val="center"/>
      </w:pPr>
    </w:p>
    <w:p w:rsidR="0018691B" w:rsidRPr="0018691B" w:rsidRDefault="0018691B" w:rsidP="0018691B">
      <w:pPr>
        <w:jc w:val="center"/>
        <w:rPr>
          <w:i/>
          <w:iCs/>
        </w:rPr>
      </w:pPr>
      <w:r w:rsidRPr="0018691B">
        <w:rPr>
          <w:i/>
          <w:iCs/>
        </w:rPr>
        <w:t>ESTUDIOS, INGENIERIA, SUMINISTROS</w:t>
      </w:r>
      <w:r w:rsidRPr="0018691B">
        <w:rPr>
          <w:i/>
          <w:iCs/>
        </w:rPr>
        <w:t>, CONSTRUCCIÓN</w:t>
      </w:r>
      <w:r w:rsidRPr="0018691B">
        <w:rPr>
          <w:i/>
          <w:iCs/>
        </w:rPr>
        <w:t xml:space="preserve"> DE OBRAS CIVILES, MONTAJE ELECTROMECANICO, PRUEBAS Y PUESTA EN SERVICIO” </w:t>
      </w:r>
    </w:p>
    <w:p w:rsidR="0018691B" w:rsidRPr="0018691B" w:rsidRDefault="0018691B" w:rsidP="0018691B">
      <w:pPr>
        <w:jc w:val="center"/>
        <w:rPr>
          <w:i/>
          <w:iCs/>
        </w:rPr>
      </w:pPr>
      <w:r w:rsidRPr="0018691B">
        <w:rPr>
          <w:i/>
          <w:iCs/>
        </w:rPr>
        <w:t xml:space="preserve"> DE LAS SUBESTACIONES PADILLA, MONTEAGUDO Y CAMIRI</w:t>
      </w:r>
    </w:p>
    <w:p w:rsidR="0063120D" w:rsidRDefault="0063120D" w:rsidP="0063120D">
      <w:pPr>
        <w:jc w:val="both"/>
        <w:rPr>
          <w:i/>
          <w:iCs/>
        </w:rPr>
      </w:pPr>
    </w:p>
    <w:p w:rsidR="0063120D" w:rsidRDefault="0018691B" w:rsidP="0018691B">
      <w:pPr>
        <w:jc w:val="center"/>
        <w:rPr>
          <w:b/>
          <w:sz w:val="32"/>
          <w:szCs w:val="32"/>
          <w:lang w:val="es-BO"/>
        </w:rPr>
      </w:pPr>
      <w:r w:rsidRPr="003B40CC">
        <w:rPr>
          <w:rFonts w:ascii="Calibri" w:hAnsi="Calibri"/>
          <w:color w:val="0070C0"/>
          <w:sz w:val="32"/>
          <w:szCs w:val="32"/>
        </w:rPr>
        <w:t xml:space="preserve">LPI No. </w:t>
      </w:r>
      <w:r>
        <w:rPr>
          <w:b/>
          <w:sz w:val="32"/>
          <w:szCs w:val="32"/>
          <w:lang w:val="es-BO"/>
        </w:rPr>
        <w:t>CBID-ENDE-2019</w:t>
      </w:r>
      <w:r w:rsidRPr="003B40CC">
        <w:rPr>
          <w:b/>
          <w:sz w:val="32"/>
          <w:szCs w:val="32"/>
          <w:lang w:val="es-BO"/>
        </w:rPr>
        <w:t>-00</w:t>
      </w:r>
      <w:r>
        <w:rPr>
          <w:b/>
          <w:sz w:val="32"/>
          <w:szCs w:val="32"/>
          <w:lang w:val="es-BO"/>
        </w:rPr>
        <w:t>5</w:t>
      </w:r>
    </w:p>
    <w:p w:rsidR="0018691B" w:rsidRPr="00C1762F" w:rsidRDefault="0018691B" w:rsidP="0018691B">
      <w:pPr>
        <w:jc w:val="center"/>
        <w:rPr>
          <w:i/>
          <w:iCs/>
        </w:rPr>
      </w:pPr>
    </w:p>
    <w:p w:rsidR="0063120D" w:rsidRPr="00C1762F" w:rsidRDefault="0063120D" w:rsidP="0063120D">
      <w:pPr>
        <w:spacing w:after="200"/>
        <w:jc w:val="both"/>
        <w:rPr>
          <w:i/>
        </w:rPr>
      </w:pPr>
      <w:r w:rsidRPr="00C1762F">
        <w:t>1.</w:t>
      </w:r>
      <w:r w:rsidRPr="00C1762F">
        <w:tab/>
        <w:t xml:space="preserve">Este llamado a licitación se emite como resultado del Aviso General de Adquisiciones que para este Proyecto fuese publicado en el </w:t>
      </w:r>
      <w:proofErr w:type="spellStart"/>
      <w:r w:rsidRPr="00C1762F">
        <w:rPr>
          <w:i/>
        </w:rPr>
        <w:t>Development</w:t>
      </w:r>
      <w:proofErr w:type="spellEnd"/>
      <w:r w:rsidRPr="00C1762F">
        <w:rPr>
          <w:i/>
        </w:rPr>
        <w:t xml:space="preserve"> Business,</w:t>
      </w:r>
      <w:r w:rsidRPr="00C1762F">
        <w:t xml:space="preserve"> edición </w:t>
      </w:r>
      <w:r w:rsidRPr="0093071F">
        <w:t xml:space="preserve">No. </w:t>
      </w:r>
      <w:r w:rsidRPr="0093071F">
        <w:rPr>
          <w:i/>
        </w:rPr>
        <w:t>IDB839-07/18 de fecha 5 de julio de 2018.</w:t>
      </w:r>
    </w:p>
    <w:p w:rsidR="0063120D" w:rsidRPr="00A137C0" w:rsidRDefault="0063120D" w:rsidP="0063120D">
      <w:pPr>
        <w:spacing w:after="200"/>
        <w:jc w:val="both"/>
        <w:rPr>
          <w:i/>
        </w:rPr>
      </w:pPr>
      <w:r w:rsidRPr="00C1762F">
        <w:t>2.</w:t>
      </w:r>
      <w:r w:rsidRPr="00C1762F">
        <w:tab/>
        <w:t xml:space="preserve">El </w:t>
      </w:r>
      <w:r w:rsidRPr="00653260">
        <w:rPr>
          <w:i/>
        </w:rPr>
        <w:t>Estado Plurinacional de Bolivia</w:t>
      </w:r>
      <w:r w:rsidRPr="00C1762F">
        <w:rPr>
          <w:i/>
        </w:rPr>
        <w:t xml:space="preserve"> “ha recibido</w:t>
      </w:r>
      <w:r>
        <w:rPr>
          <w:i/>
        </w:rPr>
        <w:t xml:space="preserve">” </w:t>
      </w:r>
      <w:r w:rsidRPr="00C1762F">
        <w:rPr>
          <w:i/>
        </w:rPr>
        <w:t xml:space="preserve"> </w:t>
      </w:r>
      <w:r w:rsidRPr="00C1762F">
        <w:t>un préstamo</w:t>
      </w:r>
      <w:r w:rsidRPr="00C1762F">
        <w:rPr>
          <w:iCs/>
        </w:rPr>
        <w:t xml:space="preserve"> del Banco Interamericano de Desarrollo</w:t>
      </w:r>
      <w:r w:rsidRPr="00C1762F">
        <w:rPr>
          <w:i/>
        </w:rPr>
        <w:t xml:space="preserve"> </w:t>
      </w:r>
      <w:r w:rsidR="0018691B">
        <w:t xml:space="preserve">para financiar </w:t>
      </w:r>
      <w:r w:rsidRPr="00C1762F">
        <w:t xml:space="preserve">el costo del </w:t>
      </w:r>
      <w:r w:rsidRPr="00653260">
        <w:rPr>
          <w:i/>
        </w:rPr>
        <w:t xml:space="preserve">Proyecto: Construcción Línea </w:t>
      </w:r>
      <w:r>
        <w:rPr>
          <w:i/>
        </w:rPr>
        <w:t>d</w:t>
      </w:r>
      <w:r w:rsidRPr="00653260">
        <w:rPr>
          <w:i/>
        </w:rPr>
        <w:t xml:space="preserve">e Transmisión Interconexión </w:t>
      </w:r>
      <w:r>
        <w:rPr>
          <w:i/>
        </w:rPr>
        <w:t>d</w:t>
      </w:r>
      <w:r w:rsidRPr="00653260">
        <w:rPr>
          <w:i/>
        </w:rPr>
        <w:t xml:space="preserve">e </w:t>
      </w:r>
      <w:proofErr w:type="spellStart"/>
      <w:r w:rsidRPr="00653260">
        <w:rPr>
          <w:i/>
        </w:rPr>
        <w:t>Camiri</w:t>
      </w:r>
      <w:proofErr w:type="spellEnd"/>
      <w:r w:rsidRPr="00653260">
        <w:rPr>
          <w:i/>
        </w:rPr>
        <w:t xml:space="preserve"> </w:t>
      </w:r>
      <w:r>
        <w:rPr>
          <w:i/>
        </w:rPr>
        <w:t>a</w:t>
      </w:r>
      <w:r w:rsidRPr="00653260">
        <w:rPr>
          <w:i/>
        </w:rPr>
        <w:t>l SIN</w:t>
      </w:r>
      <w:r>
        <w:rPr>
          <w:i/>
        </w:rPr>
        <w:t xml:space="preserve"> </w:t>
      </w:r>
      <w:r w:rsidRPr="00C1762F">
        <w:t xml:space="preserve">y se propone utilizar parte de los fondos de este </w:t>
      </w:r>
      <w:r w:rsidRPr="00C1762F">
        <w:rPr>
          <w:iCs/>
        </w:rPr>
        <w:t>préstamo</w:t>
      </w:r>
      <w:r w:rsidRPr="00C1762F">
        <w:t xml:space="preserve"> para efectuar los pagos bajo el Contrato </w:t>
      </w:r>
      <w:r w:rsidRPr="00C3413B">
        <w:rPr>
          <w:i/>
          <w:iCs/>
        </w:rPr>
        <w:t>No. 3725/BL-BO</w:t>
      </w:r>
      <w:r w:rsidRPr="00C1762F">
        <w:rPr>
          <w:iCs/>
        </w:rPr>
        <w:t>.</w:t>
      </w:r>
      <w:r w:rsidRPr="00C1762F">
        <w:rPr>
          <w:i/>
        </w:rPr>
        <w:t xml:space="preserve"> </w:t>
      </w:r>
      <w:r w:rsidRPr="00C1762F">
        <w:t xml:space="preserve"> </w:t>
      </w:r>
    </w:p>
    <w:p w:rsidR="0063120D" w:rsidRDefault="0063120D" w:rsidP="0018691B">
      <w:pPr>
        <w:jc w:val="both"/>
        <w:rPr>
          <w:i/>
        </w:rPr>
      </w:pPr>
      <w:r w:rsidRPr="00C1762F">
        <w:t>3.</w:t>
      </w:r>
      <w:r w:rsidRPr="00C1762F">
        <w:tab/>
      </w:r>
      <w:r>
        <w:t>La</w:t>
      </w:r>
      <w:r w:rsidRPr="00C1762F">
        <w:t xml:space="preserve"> </w:t>
      </w:r>
      <w:r w:rsidRPr="000E750D">
        <w:rPr>
          <w:i/>
        </w:rPr>
        <w:t>Empresa Nacional de Electricidad – ENDE</w:t>
      </w:r>
      <w:r w:rsidRPr="00C1762F">
        <w:t xml:space="preserve"> invita a los Oferentes elegibles a presentar ofertas selladas para </w:t>
      </w:r>
      <w:r w:rsidR="0018691B">
        <w:t>el E</w:t>
      </w:r>
      <w:r w:rsidR="0018691B">
        <w:rPr>
          <w:i/>
          <w:iCs/>
        </w:rPr>
        <w:t xml:space="preserve">studios, </w:t>
      </w:r>
      <w:proofErr w:type="spellStart"/>
      <w:r w:rsidR="0018691B">
        <w:rPr>
          <w:i/>
          <w:iCs/>
        </w:rPr>
        <w:t>Ingenieria</w:t>
      </w:r>
      <w:proofErr w:type="spellEnd"/>
      <w:r w:rsidR="0018691B">
        <w:rPr>
          <w:i/>
          <w:iCs/>
        </w:rPr>
        <w:t>, Suministros, Construcción de Obras Civiles, Montaje E</w:t>
      </w:r>
      <w:r w:rsidR="0018691B" w:rsidRPr="0018691B">
        <w:rPr>
          <w:i/>
          <w:iCs/>
        </w:rPr>
        <w:t>lectromecánico</w:t>
      </w:r>
      <w:r w:rsidR="0018691B">
        <w:rPr>
          <w:i/>
          <w:iCs/>
        </w:rPr>
        <w:t>, Pruebas y Puesta en S</w:t>
      </w:r>
      <w:r w:rsidR="0018691B" w:rsidRPr="0018691B">
        <w:rPr>
          <w:i/>
          <w:iCs/>
        </w:rPr>
        <w:t xml:space="preserve">ervicio”  de las subestaciones padilla, Monteagudo y </w:t>
      </w:r>
      <w:proofErr w:type="spellStart"/>
      <w:r w:rsidR="0018691B" w:rsidRPr="0018691B">
        <w:rPr>
          <w:i/>
          <w:iCs/>
        </w:rPr>
        <w:t>camiri</w:t>
      </w:r>
      <w:proofErr w:type="spellEnd"/>
      <w:r w:rsidRPr="00C1762F">
        <w:rPr>
          <w:i/>
        </w:rPr>
        <w:t xml:space="preserve">. </w:t>
      </w:r>
      <w:r w:rsidRPr="00720524">
        <w:t>E</w:t>
      </w:r>
      <w:r w:rsidRPr="00720524">
        <w:rPr>
          <w:iCs/>
        </w:rPr>
        <w:t>l</w:t>
      </w:r>
      <w:r w:rsidR="0018691B">
        <w:rPr>
          <w:iCs/>
        </w:rPr>
        <w:t xml:space="preserve"> plazo de entrega 480 </w:t>
      </w:r>
      <w:r w:rsidRPr="00A12C57">
        <w:rPr>
          <w:i/>
        </w:rPr>
        <w:t xml:space="preserve"> </w:t>
      </w:r>
      <w:r>
        <w:rPr>
          <w:i/>
        </w:rPr>
        <w:t>dí</w:t>
      </w:r>
      <w:r w:rsidRPr="00A12C57">
        <w:rPr>
          <w:i/>
        </w:rPr>
        <w:t>as calendario</w:t>
      </w:r>
      <w:r>
        <w:rPr>
          <w:i/>
        </w:rPr>
        <w:t xml:space="preserve"> 30 de mayo de 2020 (fecha estimada).</w:t>
      </w:r>
    </w:p>
    <w:p w:rsidR="0018691B" w:rsidRPr="0018691B" w:rsidRDefault="0018691B" w:rsidP="0018691B">
      <w:pPr>
        <w:jc w:val="both"/>
        <w:rPr>
          <w:i/>
          <w:iCs/>
        </w:rPr>
      </w:pPr>
    </w:p>
    <w:p w:rsidR="0063120D" w:rsidRPr="00EF351C" w:rsidRDefault="0063120D" w:rsidP="0063120D">
      <w:pPr>
        <w:spacing w:after="200"/>
        <w:jc w:val="both"/>
        <w:rPr>
          <w:i/>
          <w:lang w:val="es-BO"/>
        </w:rPr>
      </w:pPr>
      <w:r w:rsidRPr="00EF351C">
        <w:t>4.</w:t>
      </w:r>
      <w:r w:rsidRPr="00EF351C">
        <w:tab/>
      </w:r>
      <w:r w:rsidRPr="00EF351C">
        <w:rPr>
          <w:lang w:val="es-BO"/>
        </w:rPr>
        <w:t xml:space="preserve">La licitación se efectuará conforme a los procedimientos de </w:t>
      </w:r>
      <w:r w:rsidR="0018691B">
        <w:rPr>
          <w:lang w:val="es-BO"/>
        </w:rPr>
        <w:t>Licitación Pública Internacional (LPI</w:t>
      </w:r>
      <w:r w:rsidRPr="00EF351C">
        <w:rPr>
          <w:lang w:val="es-BO"/>
        </w:rPr>
        <w:t xml:space="preserve">) establecidos en la publicación del Banco Interamericano de Desarrollo titulada </w:t>
      </w:r>
      <w:r w:rsidRPr="00EF351C">
        <w:rPr>
          <w:i/>
          <w:iCs/>
          <w:lang w:val="es-BO"/>
        </w:rPr>
        <w:t>Políticas para la Adquisición de Obras y Bienes financiados por el Banco Interamericano de Desarrollo (BID)</w:t>
      </w:r>
      <w:r w:rsidRPr="00EF351C">
        <w:rPr>
          <w:lang w:val="es-BO"/>
        </w:rPr>
        <w:t>, y está abierta a todos los Oferentes  elegibles legalmente constituido en Bolivia, según se definen en los Documentos de Licitación</w:t>
      </w:r>
      <w:r w:rsidRPr="00EF351C">
        <w:rPr>
          <w:i/>
          <w:lang w:val="es-BO"/>
        </w:rPr>
        <w:t>.</w:t>
      </w:r>
    </w:p>
    <w:p w:rsidR="0063120D" w:rsidRDefault="0063120D" w:rsidP="0063120D">
      <w:pPr>
        <w:spacing w:after="200"/>
        <w:jc w:val="both"/>
      </w:pPr>
      <w:r w:rsidRPr="00C1762F">
        <w:t>5.</w:t>
      </w:r>
      <w:r w:rsidRPr="00C1762F">
        <w:tab/>
        <w:t xml:space="preserve">Los Oferentes elegibles que estén interesados podrán obtener información adicional de: </w:t>
      </w:r>
      <w:r w:rsidRPr="00C9023E">
        <w:rPr>
          <w:i/>
        </w:rPr>
        <w:t xml:space="preserve">La Empresa Nacional de Electricidad - ENDE, ciudad de Cochabamba, de horas 8:30 a 12:30 y de 14:30 a 18:30, correo electrónicos: </w:t>
      </w:r>
      <w:r w:rsidRPr="00A137C0">
        <w:rPr>
          <w:rStyle w:val="Hipervnculo"/>
        </w:rPr>
        <w:t>pics@ende.bo,</w:t>
      </w:r>
      <w:r w:rsidRPr="00C9023E">
        <w:rPr>
          <w:i/>
        </w:rPr>
        <w:t xml:space="preserve"> </w:t>
      </w:r>
      <w:r w:rsidRPr="00A137C0">
        <w:rPr>
          <w:rStyle w:val="Hipervnculo"/>
        </w:rPr>
        <w:t>felix.meza@ende.bo</w:t>
      </w:r>
      <w:r w:rsidRPr="00C9023E">
        <w:rPr>
          <w:i/>
        </w:rPr>
        <w:t xml:space="preserve">, </w:t>
      </w:r>
      <w:hyperlink r:id="rId6" w:history="1">
        <w:r w:rsidRPr="00AE00AD">
          <w:rPr>
            <w:rStyle w:val="Hipervnculo"/>
            <w:i/>
          </w:rPr>
          <w:t>nilda.guzman@ende.bo</w:t>
        </w:r>
      </w:hyperlink>
      <w:r>
        <w:rPr>
          <w:i/>
        </w:rPr>
        <w:t xml:space="preserve"> </w:t>
      </w:r>
      <w:r w:rsidRPr="00C1762F">
        <w:t xml:space="preserve">y revisar los documentos de licitación en la dirección indicada al final de este Llamado </w:t>
      </w:r>
      <w:hyperlink r:id="rId7" w:history="1">
        <w:r w:rsidRPr="00471142">
          <w:rPr>
            <w:rStyle w:val="Hipervnculo"/>
            <w:i/>
          </w:rPr>
          <w:t>www.ende.bo/nacional-internacional/vigentes</w:t>
        </w:r>
      </w:hyperlink>
      <w:r w:rsidR="00253342">
        <w:rPr>
          <w:i/>
        </w:rPr>
        <w:t xml:space="preserve">, </w:t>
      </w:r>
      <w:hyperlink r:id="rId8" w:tgtFrame="_blank" w:history="1">
        <w:r w:rsidR="00253342">
          <w:rPr>
            <w:rStyle w:val="Hipervnculo"/>
            <w:rFonts w:ascii="Arial" w:hAnsi="Arial" w:cs="Arial"/>
            <w:color w:val="005A95"/>
            <w:sz w:val="22"/>
            <w:szCs w:val="22"/>
            <w:shd w:val="clear" w:color="auto" w:fill="FFFFFF"/>
          </w:rPr>
          <w:t>www.devbusiness.com</w:t>
        </w:r>
      </w:hyperlink>
      <w:r w:rsidR="00253342">
        <w:rPr>
          <w:rStyle w:val="object-hover"/>
          <w:rFonts w:ascii="Arial" w:hAnsi="Arial" w:cs="Arial"/>
          <w:color w:val="005A95"/>
          <w:sz w:val="22"/>
          <w:szCs w:val="22"/>
          <w:shd w:val="clear" w:color="auto" w:fill="FFFFFF"/>
        </w:rPr>
        <w:t>.</w:t>
      </w:r>
      <w:r w:rsidRPr="00C9023E" w:rsidDel="00C9023E">
        <w:rPr>
          <w:i/>
        </w:rPr>
        <w:t xml:space="preserve"> </w:t>
      </w:r>
    </w:p>
    <w:p w:rsidR="0063120D" w:rsidRPr="00C1762F" w:rsidRDefault="0063120D" w:rsidP="0063120D">
      <w:pPr>
        <w:spacing w:after="200"/>
        <w:jc w:val="both"/>
      </w:pPr>
      <w:r w:rsidRPr="00C1762F">
        <w:t>6.</w:t>
      </w:r>
      <w:r w:rsidRPr="00C1762F">
        <w:tab/>
        <w:t xml:space="preserve">Los requisitos de calificación incluyen </w:t>
      </w:r>
      <w:r>
        <w:rPr>
          <w:i/>
          <w:iCs/>
        </w:rPr>
        <w:t>a) C</w:t>
      </w:r>
      <w:r w:rsidRPr="00C9023E">
        <w:rPr>
          <w:i/>
          <w:iCs/>
        </w:rPr>
        <w:t xml:space="preserve">apacidad </w:t>
      </w:r>
      <w:r>
        <w:rPr>
          <w:i/>
          <w:iCs/>
        </w:rPr>
        <w:t xml:space="preserve"> financiera, b) Experiencia y capacidad técnica y c) D</w:t>
      </w:r>
      <w:r w:rsidRPr="00C9023E">
        <w:rPr>
          <w:i/>
          <w:iCs/>
        </w:rPr>
        <w:t>ocumentos legales</w:t>
      </w:r>
      <w:r w:rsidRPr="00C1762F">
        <w:rPr>
          <w:i/>
          <w:iCs/>
        </w:rPr>
        <w:t xml:space="preserve">. </w:t>
      </w:r>
      <w:r w:rsidRPr="00C1762F">
        <w:t>No se otorgará un Margen de P</w:t>
      </w:r>
      <w:bookmarkStart w:id="0" w:name="_GoBack"/>
      <w:bookmarkEnd w:id="0"/>
      <w:r w:rsidRPr="00C1762F">
        <w:t xml:space="preserve">referencia a contratistas o </w:t>
      </w:r>
      <w:proofErr w:type="spellStart"/>
      <w:r w:rsidRPr="00C1762F">
        <w:t>APCAs</w:t>
      </w:r>
      <w:proofErr w:type="spellEnd"/>
      <w:r w:rsidRPr="00C1762F">
        <w:t xml:space="preserve"> nacionales.  </w:t>
      </w:r>
    </w:p>
    <w:p w:rsidR="0063120D" w:rsidRPr="00DA3130" w:rsidRDefault="0063120D" w:rsidP="0063120D">
      <w:pPr>
        <w:spacing w:after="200"/>
        <w:jc w:val="both"/>
      </w:pPr>
      <w:r w:rsidRPr="00C1762F">
        <w:t>7.</w:t>
      </w:r>
      <w:r w:rsidRPr="00C1762F">
        <w:tab/>
      </w:r>
      <w:r w:rsidRPr="00DA3130">
        <w:t xml:space="preserve">Los Oferentes interesados podrán obtener un juego completo de los Documentos de Licitación en </w:t>
      </w:r>
      <w:r w:rsidRPr="00DA3130">
        <w:rPr>
          <w:i/>
        </w:rPr>
        <w:t>español</w:t>
      </w:r>
      <w:r w:rsidRPr="00DA3130">
        <w:t xml:space="preserve">, </w:t>
      </w:r>
      <w:r w:rsidR="00253342">
        <w:t xml:space="preserve">o solicitar por escrito </w:t>
      </w:r>
      <w:r w:rsidR="00BE1EDE">
        <w:t>en las direcciones descritas en el</w:t>
      </w:r>
      <w:r w:rsidRPr="00DA3130">
        <w:t xml:space="preserve"> inciso 5 de esta publicación.</w:t>
      </w:r>
    </w:p>
    <w:p w:rsidR="0063120D" w:rsidRDefault="0063120D" w:rsidP="0063120D">
      <w:pPr>
        <w:spacing w:after="200"/>
        <w:jc w:val="both"/>
        <w:rPr>
          <w:i/>
          <w:iCs/>
        </w:rPr>
      </w:pPr>
      <w:r w:rsidRPr="00C1762F">
        <w:t>8.</w:t>
      </w:r>
      <w:r w:rsidRPr="00C1762F">
        <w:tab/>
      </w:r>
      <w:r w:rsidRPr="00476769">
        <w:t xml:space="preserve">Las ofertas deberán hacerse llegar a la dirección indicada abajo a más tardar a las </w:t>
      </w:r>
      <w:r w:rsidRPr="00476769">
        <w:rPr>
          <w:lang w:val="es-BO"/>
        </w:rPr>
        <w:t xml:space="preserve">tardar a </w:t>
      </w:r>
      <w:r w:rsidRPr="00476769">
        <w:t xml:space="preserve">horas </w:t>
      </w:r>
      <w:r w:rsidRPr="0093071F">
        <w:rPr>
          <w:highlight w:val="lightGray"/>
        </w:rPr>
        <w:t>16:00 p.m.</w:t>
      </w:r>
      <w:r w:rsidRPr="00476769">
        <w:t xml:space="preserve"> hora oficial de </w:t>
      </w:r>
      <w:r w:rsidRPr="00476769">
        <w:rPr>
          <w:i/>
        </w:rPr>
        <w:t>Estado Plurinacional de Bolivia</w:t>
      </w:r>
      <w:r w:rsidRPr="00476769">
        <w:t xml:space="preserve"> </w:t>
      </w:r>
      <w:r>
        <w:t>en fecha</w:t>
      </w:r>
      <w:r w:rsidRPr="00476769">
        <w:t xml:space="preserve"> </w:t>
      </w:r>
      <w:r w:rsidR="00BE1EDE">
        <w:rPr>
          <w:highlight w:val="lightGray"/>
        </w:rPr>
        <w:t>04 de juli</w:t>
      </w:r>
      <w:r w:rsidRPr="0093071F">
        <w:rPr>
          <w:highlight w:val="lightGray"/>
        </w:rPr>
        <w:t>o de 2019</w:t>
      </w:r>
      <w:r w:rsidRPr="00476769">
        <w:t>.</w:t>
      </w:r>
      <w:r w:rsidRPr="00476769">
        <w:rPr>
          <w:lang w:val="es-BO"/>
        </w:rPr>
        <w:t xml:space="preserve"> </w:t>
      </w:r>
      <w:r w:rsidRPr="00476769">
        <w:t xml:space="preserve"> </w:t>
      </w:r>
      <w:r>
        <w:t>Las o</w:t>
      </w:r>
      <w:r w:rsidRPr="00476769">
        <w:t xml:space="preserve">fertas electrónicas </w:t>
      </w:r>
      <w:r w:rsidRPr="00476769">
        <w:rPr>
          <w:i/>
          <w:iCs/>
        </w:rPr>
        <w:t xml:space="preserve">“no serán” </w:t>
      </w:r>
      <w:r w:rsidRPr="00476769">
        <w:t xml:space="preserve">permitidas. Las ofertas que se reciban fuera del plazo serán </w:t>
      </w:r>
      <w:r w:rsidRPr="00476769">
        <w:lastRenderedPageBreak/>
        <w:t>rechazadas. Las ofertas se abrirán físicamente</w:t>
      </w:r>
      <w:r w:rsidRPr="00476769">
        <w:rPr>
          <w:i/>
          <w:iCs/>
        </w:rPr>
        <w:t xml:space="preserve"> </w:t>
      </w:r>
      <w:r w:rsidRPr="00476769">
        <w:t xml:space="preserve">en presencia de los representantes de los Oferentes que deseen asistir en persona o en-línea, en la dirección indicada al final de este Llamado </w:t>
      </w:r>
      <w:r w:rsidRPr="0093071F">
        <w:rPr>
          <w:i/>
          <w:iCs/>
          <w:highlight w:val="lightGray"/>
        </w:rPr>
        <w:t>16:30 p.m.</w:t>
      </w:r>
      <w:r w:rsidRPr="00476769">
        <w:rPr>
          <w:i/>
          <w:iCs/>
        </w:rPr>
        <w:t xml:space="preserve"> hora oficial del Estado Plurinacional de  Bolivia del </w:t>
      </w:r>
      <w:r w:rsidR="00BE1EDE">
        <w:rPr>
          <w:i/>
          <w:iCs/>
          <w:highlight w:val="lightGray"/>
        </w:rPr>
        <w:t>04 de jul</w:t>
      </w:r>
      <w:r w:rsidRPr="0093071F">
        <w:rPr>
          <w:i/>
          <w:iCs/>
          <w:highlight w:val="lightGray"/>
        </w:rPr>
        <w:t>io  de 2019.</w:t>
      </w:r>
    </w:p>
    <w:p w:rsidR="0063120D" w:rsidRDefault="0063120D" w:rsidP="0063120D">
      <w:pPr>
        <w:spacing w:after="200"/>
        <w:jc w:val="both"/>
      </w:pPr>
      <w:r w:rsidRPr="00C1762F">
        <w:rPr>
          <w:iCs/>
        </w:rPr>
        <w:t>9.</w:t>
      </w:r>
      <w:r w:rsidRPr="00C1762F">
        <w:rPr>
          <w:iCs/>
        </w:rPr>
        <w:tab/>
      </w:r>
      <w:r w:rsidRPr="00C1762F">
        <w:rPr>
          <w:i/>
        </w:rPr>
        <w:t xml:space="preserve"> </w:t>
      </w:r>
      <w:r w:rsidRPr="00C1762F">
        <w:rPr>
          <w:iCs/>
        </w:rPr>
        <w:t xml:space="preserve">Todas las ofertas </w:t>
      </w:r>
      <w:r w:rsidRPr="00C1762F">
        <w:rPr>
          <w:i/>
        </w:rPr>
        <w:t xml:space="preserve">“deberán” </w:t>
      </w:r>
      <w:r w:rsidRPr="00C1762F">
        <w:rPr>
          <w:iCs/>
        </w:rPr>
        <w:t xml:space="preserve">estar acompañadas de una </w:t>
      </w:r>
      <w:r w:rsidRPr="00C1762F">
        <w:rPr>
          <w:i/>
          <w:iCs/>
        </w:rPr>
        <w:t>“Garantía de Mantenimiento de la Oferta”</w:t>
      </w:r>
      <w:r w:rsidRPr="00C1762F">
        <w:t xml:space="preserve"> por</w:t>
      </w:r>
      <w:r w:rsidRPr="00C1762F">
        <w:rPr>
          <w:i/>
          <w:iCs/>
        </w:rPr>
        <w:t xml:space="preserve"> </w:t>
      </w:r>
      <w:r w:rsidRPr="00C1762F">
        <w:t>el monto de</w:t>
      </w:r>
      <w:r>
        <w:t>:</w:t>
      </w:r>
      <w:r w:rsidR="00064E8B">
        <w:t xml:space="preserve"> USD162.200</w:t>
      </w:r>
      <w:proofErr w:type="gramStart"/>
      <w:r w:rsidR="00064E8B">
        <w:t>,00</w:t>
      </w:r>
      <w:proofErr w:type="gramEnd"/>
      <w:r w:rsidR="00064E8B">
        <w:t xml:space="preserve"> (Ciento sesenta y dos mil doscientos 00/100 Dólares  Americanos) </w:t>
      </w:r>
      <w:r w:rsidR="00064E8B">
        <w:rPr>
          <w:spacing w:val="-2"/>
          <w:lang w:val="es-ES"/>
        </w:rPr>
        <w:t xml:space="preserve">)  </w:t>
      </w:r>
      <w:r w:rsidR="00064E8B" w:rsidRPr="000B5C97">
        <w:rPr>
          <w:spacing w:val="-2"/>
          <w:lang w:val="es-ES"/>
        </w:rPr>
        <w:t>o un monto equivalente en una moneda de libre convertibilidad</w:t>
      </w:r>
      <w:r w:rsidR="00064E8B">
        <w:rPr>
          <w:spacing w:val="-2"/>
          <w:lang w:val="es-ES"/>
        </w:rPr>
        <w:t>.</w:t>
      </w:r>
    </w:p>
    <w:p w:rsidR="0063120D" w:rsidRDefault="0063120D" w:rsidP="0063120D">
      <w:pPr>
        <w:spacing w:after="200"/>
        <w:jc w:val="both"/>
        <w:rPr>
          <w:i/>
          <w:iCs/>
          <w:vertAlign w:val="superscript"/>
        </w:rPr>
      </w:pPr>
      <w:r w:rsidRPr="00C1762F">
        <w:t>10.</w:t>
      </w:r>
      <w:r w:rsidRPr="00C1762F">
        <w:tab/>
        <w:t xml:space="preserve">La(s) dirección(es) referida(s) arriba es (son): </w:t>
      </w:r>
    </w:p>
    <w:p w:rsidR="0063120D" w:rsidRDefault="0063120D" w:rsidP="0063120D">
      <w:pPr>
        <w:pStyle w:val="Prrafodelista"/>
        <w:keepNext/>
        <w:keepLines/>
        <w:spacing w:before="120" w:after="120"/>
        <w:ind w:left="360"/>
        <w:rPr>
          <w:i/>
          <w:lang w:val="es-BO"/>
        </w:rPr>
      </w:pPr>
      <w:r>
        <w:rPr>
          <w:i/>
          <w:lang w:val="es-BO"/>
        </w:rPr>
        <w:t>Empres Nacional de Electricidad -ENDE</w:t>
      </w:r>
    </w:p>
    <w:p w:rsidR="0063120D" w:rsidRPr="00D25D4E" w:rsidRDefault="0063120D" w:rsidP="0063120D">
      <w:pPr>
        <w:pStyle w:val="Prrafodelista"/>
        <w:keepNext/>
        <w:keepLines/>
        <w:spacing w:before="120" w:after="120"/>
        <w:ind w:left="360"/>
        <w:rPr>
          <w:i/>
          <w:lang w:val="es-BO"/>
        </w:rPr>
      </w:pPr>
      <w:r w:rsidRPr="00D25D4E">
        <w:rPr>
          <w:i/>
          <w:lang w:val="es-BO"/>
        </w:rPr>
        <w:t xml:space="preserve">Dirección: Calle Colombia Nº O-655 esq. </w:t>
      </w:r>
      <w:proofErr w:type="spellStart"/>
      <w:r w:rsidRPr="00D25D4E">
        <w:rPr>
          <w:i/>
          <w:lang w:val="es-BO"/>
        </w:rPr>
        <w:t>Falsuri</w:t>
      </w:r>
      <w:proofErr w:type="spellEnd"/>
    </w:p>
    <w:p w:rsidR="0063120D" w:rsidRPr="00D25D4E" w:rsidRDefault="0063120D" w:rsidP="0063120D">
      <w:pPr>
        <w:pStyle w:val="Prrafodelista"/>
        <w:keepNext/>
        <w:keepLines/>
        <w:spacing w:before="120" w:after="120"/>
        <w:ind w:left="360"/>
        <w:rPr>
          <w:i/>
          <w:lang w:val="es-BO"/>
        </w:rPr>
      </w:pPr>
      <w:r w:rsidRPr="00D25D4E">
        <w:rPr>
          <w:i/>
          <w:lang w:val="es-BO"/>
        </w:rPr>
        <w:t>Edificio ENDE Corporación</w:t>
      </w:r>
    </w:p>
    <w:p w:rsidR="0063120D" w:rsidRPr="00D25D4E" w:rsidRDefault="0063120D" w:rsidP="0063120D">
      <w:pPr>
        <w:pStyle w:val="Prrafodelista"/>
        <w:keepNext/>
        <w:keepLines/>
        <w:spacing w:before="120" w:after="120"/>
        <w:ind w:left="360"/>
        <w:rPr>
          <w:i/>
          <w:lang w:val="es-BO"/>
        </w:rPr>
      </w:pPr>
      <w:r w:rsidRPr="00D25D4E">
        <w:rPr>
          <w:i/>
          <w:lang w:val="es-BO"/>
        </w:rPr>
        <w:t>Ciudad: Cochabamba</w:t>
      </w:r>
    </w:p>
    <w:p w:rsidR="0063120D" w:rsidRPr="00D25D4E" w:rsidRDefault="0063120D" w:rsidP="0063120D">
      <w:pPr>
        <w:pStyle w:val="Prrafodelista"/>
        <w:keepNext/>
        <w:keepLines/>
        <w:spacing w:before="120" w:after="120"/>
        <w:ind w:left="360"/>
        <w:rPr>
          <w:i/>
          <w:lang w:val="es-BO"/>
        </w:rPr>
      </w:pPr>
      <w:r w:rsidRPr="00D25D4E">
        <w:rPr>
          <w:i/>
          <w:lang w:val="es-BO"/>
        </w:rPr>
        <w:t>Casilla postal: 565</w:t>
      </w:r>
    </w:p>
    <w:p w:rsidR="0063120D" w:rsidRDefault="0063120D" w:rsidP="0063120D">
      <w:pPr>
        <w:pStyle w:val="Prrafodelista"/>
        <w:keepNext/>
        <w:keepLines/>
        <w:spacing w:before="120" w:after="120"/>
        <w:ind w:left="360"/>
        <w:rPr>
          <w:i/>
          <w:lang w:val="es-BO"/>
        </w:rPr>
      </w:pPr>
      <w:r>
        <w:rPr>
          <w:i/>
          <w:lang w:val="es-BO"/>
        </w:rPr>
        <w:t>País: Estado Plurinacional de Bolivia</w:t>
      </w:r>
    </w:p>
    <w:p w:rsidR="0063120D" w:rsidRDefault="0063120D" w:rsidP="0063120D">
      <w:pPr>
        <w:pStyle w:val="Prrafodelista"/>
        <w:keepNext/>
        <w:keepLines/>
        <w:spacing w:before="120" w:after="120"/>
        <w:ind w:left="360"/>
        <w:rPr>
          <w:i/>
          <w:lang w:val="es-BO"/>
        </w:rPr>
      </w:pPr>
      <w:r>
        <w:rPr>
          <w:i/>
          <w:lang w:val="es-BO"/>
        </w:rPr>
        <w:t>Teléfono: 591-4-4520317</w:t>
      </w:r>
    </w:p>
    <w:p w:rsidR="0063120D" w:rsidRDefault="0063120D" w:rsidP="0063120D">
      <w:pPr>
        <w:pStyle w:val="Prrafodelista"/>
        <w:keepNext/>
        <w:keepLines/>
        <w:spacing w:before="120" w:after="120"/>
        <w:ind w:left="360"/>
        <w:rPr>
          <w:i/>
          <w:lang w:val="es-BO"/>
        </w:rPr>
      </w:pPr>
      <w:r>
        <w:rPr>
          <w:i/>
          <w:lang w:val="es-BO"/>
        </w:rPr>
        <w:t>Facsímile: 591-4-4520318</w:t>
      </w:r>
    </w:p>
    <w:p w:rsidR="0063120D" w:rsidRPr="00E633FF" w:rsidRDefault="0063120D" w:rsidP="0063120D">
      <w:pPr>
        <w:pStyle w:val="Prrafodelista"/>
        <w:keepNext/>
        <w:keepLines/>
        <w:spacing w:before="120" w:after="120"/>
        <w:ind w:left="360"/>
        <w:rPr>
          <w:i/>
          <w:lang w:val="es-BO"/>
        </w:rPr>
      </w:pPr>
      <w:r w:rsidRPr="004D6582">
        <w:rPr>
          <w:i/>
          <w:lang w:val="es-BO"/>
        </w:rPr>
        <w:t xml:space="preserve">Dirección de correo electrónico: </w:t>
      </w:r>
      <w:r w:rsidRPr="00E633FF">
        <w:rPr>
          <w:i/>
          <w:lang w:val="es-BO"/>
        </w:rPr>
        <w:t xml:space="preserve">pics@ende.bo </w:t>
      </w:r>
    </w:p>
    <w:p w:rsidR="0063120D" w:rsidRPr="005834D7" w:rsidRDefault="0063120D" w:rsidP="0063120D">
      <w:pPr>
        <w:pStyle w:val="Prrafodelista"/>
        <w:suppressAutoHyphens/>
        <w:spacing w:before="60" w:after="60"/>
        <w:ind w:left="360"/>
        <w:rPr>
          <w:i/>
          <w:lang w:val="es-ES"/>
        </w:rPr>
      </w:pPr>
    </w:p>
    <w:p w:rsidR="0063120D" w:rsidRPr="005834D7" w:rsidRDefault="0063120D" w:rsidP="0063120D">
      <w:pPr>
        <w:pStyle w:val="Prrafodelista"/>
        <w:suppressAutoHyphens/>
        <w:spacing w:before="60" w:after="60"/>
        <w:ind w:left="360"/>
        <w:rPr>
          <w:b/>
          <w:lang w:val="es-ES"/>
        </w:rPr>
      </w:pPr>
      <w:r w:rsidRPr="005834D7">
        <w:rPr>
          <w:i/>
          <w:lang w:val="es-ES"/>
        </w:rPr>
        <w:t xml:space="preserve">Las enmiendas y aclaraciones a los licitantes serán publicadas en el sitio web de ENDE </w:t>
      </w:r>
      <w:hyperlink r:id="rId9" w:history="1">
        <w:r w:rsidRPr="005834D7">
          <w:rPr>
            <w:rStyle w:val="Hipervnculo"/>
            <w:i/>
            <w:lang w:val="es-ES"/>
          </w:rPr>
          <w:t>www.ende.bo/nacional-internacional/vigentes</w:t>
        </w:r>
      </w:hyperlink>
      <w:r w:rsidR="00253342">
        <w:rPr>
          <w:rStyle w:val="Hipervnculo"/>
          <w:i/>
          <w:lang w:val="es-ES"/>
        </w:rPr>
        <w:t xml:space="preserve">, </w:t>
      </w:r>
      <w:hyperlink r:id="rId10" w:tgtFrame="_blank" w:history="1">
        <w:r w:rsidR="00253342">
          <w:rPr>
            <w:rStyle w:val="Hipervnculo"/>
            <w:rFonts w:ascii="Arial" w:hAnsi="Arial" w:cs="Arial"/>
            <w:color w:val="005A95"/>
            <w:sz w:val="22"/>
            <w:szCs w:val="22"/>
            <w:shd w:val="clear" w:color="auto" w:fill="FFFFFF"/>
          </w:rPr>
          <w:t>www.devbusiness.com</w:t>
        </w:r>
      </w:hyperlink>
      <w:r w:rsidR="00253342">
        <w:rPr>
          <w:rStyle w:val="object-hover"/>
          <w:rFonts w:ascii="Arial" w:hAnsi="Arial" w:cs="Arial"/>
          <w:color w:val="005A95"/>
          <w:sz w:val="22"/>
          <w:szCs w:val="22"/>
          <w:shd w:val="clear" w:color="auto" w:fill="FFFFFF"/>
        </w:rPr>
        <w:t>.</w:t>
      </w:r>
    </w:p>
    <w:p w:rsidR="006D7E22" w:rsidRDefault="006D7E22"/>
    <w:sectPr w:rsidR="006D7E22" w:rsidSect="0063120D">
      <w:head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E0" w:rsidRDefault="00B42BE0" w:rsidP="0063120D">
      <w:r>
        <w:separator/>
      </w:r>
    </w:p>
  </w:endnote>
  <w:endnote w:type="continuationSeparator" w:id="0">
    <w:p w:rsidR="00B42BE0" w:rsidRDefault="00B42BE0" w:rsidP="0063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E0" w:rsidRDefault="00B42BE0" w:rsidP="0063120D">
      <w:r>
        <w:separator/>
      </w:r>
    </w:p>
  </w:footnote>
  <w:footnote w:type="continuationSeparator" w:id="0">
    <w:p w:rsidR="00B42BE0" w:rsidRDefault="00B42BE0" w:rsidP="00631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0D" w:rsidRDefault="0063120D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-249555</wp:posOffset>
          </wp:positionV>
          <wp:extent cx="1304925" cy="714375"/>
          <wp:effectExtent l="0" t="0" r="9525" b="9525"/>
          <wp:wrapTight wrapText="bothSides">
            <wp:wrapPolygon edited="0">
              <wp:start x="0" y="0"/>
              <wp:lineTo x="0" y="4032"/>
              <wp:lineTo x="2523" y="9216"/>
              <wp:lineTo x="2523" y="14976"/>
              <wp:lineTo x="5991" y="18432"/>
              <wp:lineTo x="4099" y="18432"/>
              <wp:lineTo x="2207" y="19008"/>
              <wp:lineTo x="2207" y="21312"/>
              <wp:lineTo x="21127" y="21312"/>
              <wp:lineTo x="21442" y="19008"/>
              <wp:lineTo x="19550" y="18432"/>
              <wp:lineTo x="13244" y="18432"/>
              <wp:lineTo x="21442" y="15552"/>
              <wp:lineTo x="21442" y="4608"/>
              <wp:lineTo x="94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0D"/>
    <w:rsid w:val="00064E8B"/>
    <w:rsid w:val="0018691B"/>
    <w:rsid w:val="00253342"/>
    <w:rsid w:val="0063120D"/>
    <w:rsid w:val="006D7E22"/>
    <w:rsid w:val="0074431A"/>
    <w:rsid w:val="00860F33"/>
    <w:rsid w:val="00B42BE0"/>
    <w:rsid w:val="00B45B40"/>
    <w:rsid w:val="00BE1EDE"/>
    <w:rsid w:val="00D83E27"/>
    <w:rsid w:val="00D8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DA9BE6-6A75-4889-BF91-4AC35C5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63120D"/>
    <w:rPr>
      <w:color w:val="0000FF"/>
      <w:u w:val="single"/>
    </w:rPr>
  </w:style>
  <w:style w:type="paragraph" w:customStyle="1" w:styleId="SectionVIHeader">
    <w:name w:val="Section VI. Header"/>
    <w:basedOn w:val="Normal"/>
    <w:rsid w:val="0063120D"/>
    <w:pPr>
      <w:spacing w:before="120" w:after="240"/>
      <w:jc w:val="center"/>
    </w:pPr>
    <w:rPr>
      <w:b/>
      <w:sz w:val="36"/>
      <w:szCs w:val="20"/>
      <w:lang w:val="en-US"/>
    </w:rPr>
  </w:style>
  <w:style w:type="paragraph" w:styleId="Prrafodelista">
    <w:name w:val="List Paragraph"/>
    <w:aliases w:val="Citation List,본문(내용),List Paragraph (numbered (a)),Number Bullets,viñeta,fuente,Capítulo,Párrafo N 1,titulo 5,Párrafo de lista1,TIT 2 IND,Lista vistosa - Énfasis 11,Texto,Lista multicolor - Énfasis 11"/>
    <w:basedOn w:val="Normal"/>
    <w:link w:val="PrrafodelistaCar"/>
    <w:uiPriority w:val="34"/>
    <w:qFormat/>
    <w:rsid w:val="0063120D"/>
    <w:pPr>
      <w:ind w:left="720"/>
      <w:contextualSpacing/>
    </w:pPr>
    <w:rPr>
      <w:lang w:val="en-US"/>
    </w:rPr>
  </w:style>
  <w:style w:type="character" w:customStyle="1" w:styleId="PrrafodelistaCar">
    <w:name w:val="Párrafo de lista Car"/>
    <w:aliases w:val="Citation List Car,본문(내용) Car,List Paragraph (numbered (a)) Car,Number Bullets Car,viñeta Car,fuente Car,Capítulo Car,Párrafo N 1 Car,titulo 5 Car,Párrafo de lista1 Car,TIT 2 IND Car,Lista vistosa - Énfasis 11 Car,Texto Car"/>
    <w:link w:val="Prrafodelista"/>
    <w:uiPriority w:val="34"/>
    <w:rsid w:val="006312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312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120D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312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20D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TTULOCENTRALCARTULA">
    <w:name w:val="TÍTULO CENTRAL CARÁTULA"/>
    <w:basedOn w:val="Normal"/>
    <w:rsid w:val="0018691B"/>
    <w:pPr>
      <w:jc w:val="center"/>
    </w:pPr>
    <w:rPr>
      <w:rFonts w:ascii="Tahoma" w:hAnsi="Tahoma" w:cs="Tahoma"/>
      <w:b/>
      <w:bCs/>
      <w:caps/>
      <w:color w:val="000080"/>
      <w:sz w:val="32"/>
      <w:szCs w:val="32"/>
      <w:lang w:val="es-BO" w:eastAsia="es-ES"/>
    </w:rPr>
  </w:style>
  <w:style w:type="character" w:customStyle="1" w:styleId="object-hover">
    <w:name w:val="object-hover"/>
    <w:basedOn w:val="Fuentedeprrafopredeter"/>
    <w:rsid w:val="0025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business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nde.bo/nacional-internacional/vigent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lda.guzman@ende.b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devbusines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nde.bo/nacional-internacional/vigen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4</cp:revision>
  <dcterms:created xsi:type="dcterms:W3CDTF">2019-05-14T23:19:00Z</dcterms:created>
  <dcterms:modified xsi:type="dcterms:W3CDTF">2019-05-14T23:23:00Z</dcterms:modified>
</cp:coreProperties>
</file>