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84" w:rsidRPr="00341EE6" w:rsidRDefault="00342084" w:rsidP="00342084">
      <w:pPr>
        <w:pStyle w:val="Ttulo2"/>
      </w:pPr>
      <w:r w:rsidRPr="00341EE6">
        <w:t>INVITACIÓN</w:t>
      </w:r>
    </w:p>
    <w:p w:rsidR="00342084" w:rsidRPr="00341EE6" w:rsidRDefault="00342084" w:rsidP="00342084">
      <w:pPr>
        <w:tabs>
          <w:tab w:val="left" w:pos="2880"/>
          <w:tab w:val="left" w:pos="5760"/>
          <w:tab w:val="right" w:leader="dot" w:pos="8640"/>
        </w:tabs>
        <w:spacing w:after="0" w:line="240" w:lineRule="auto"/>
        <w:rPr>
          <w:rFonts w:cstheme="minorHAnsi"/>
          <w:b/>
          <w:bCs/>
          <w:i/>
          <w:iCs/>
          <w:color w:val="1F4E79"/>
        </w:rPr>
      </w:pPr>
    </w:p>
    <w:p w:rsidR="00342084" w:rsidRPr="00341EE6" w:rsidRDefault="00342084" w:rsidP="00342084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0" w:name="_Toc50687270"/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0"/>
    </w:p>
    <w:p w:rsidR="00342084" w:rsidRPr="00341EE6" w:rsidRDefault="00342084" w:rsidP="00342084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</w:p>
    <w:p w:rsidR="00342084" w:rsidRPr="00341EE6" w:rsidRDefault="00342084" w:rsidP="00342084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PROGRAMA DE EXPANSIÓN DE INFRAESTRUCTURA ELÉCTRICA</w:t>
      </w:r>
    </w:p>
    <w:p w:rsidR="00342084" w:rsidRPr="00341EE6" w:rsidRDefault="00342084" w:rsidP="00342084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</w:p>
    <w:p w:rsidR="00342084" w:rsidRPr="00341EE6" w:rsidRDefault="00342084" w:rsidP="00342084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>
        <w:rPr>
          <w:rFonts w:cstheme="minorHAnsi"/>
          <w:b/>
          <w:i/>
          <w:color w:val="1F4E79"/>
          <w:lang w:val="es-ES_tradnl"/>
        </w:rPr>
        <w:t xml:space="preserve">CONTRATO DE PRÉSTAMO Nº </w:t>
      </w:r>
      <w:r w:rsidRPr="00E46E69">
        <w:rPr>
          <w:rFonts w:cstheme="minorHAnsi"/>
          <w:b/>
          <w:i/>
          <w:color w:val="1F4E79"/>
          <w:lang w:val="es-ES_tradnl"/>
        </w:rPr>
        <w:t>4633/BL-BO</w:t>
      </w:r>
    </w:p>
    <w:p w:rsidR="00342084" w:rsidRPr="00341EE6" w:rsidRDefault="00342084" w:rsidP="00342084">
      <w:pPr>
        <w:spacing w:after="0" w:line="240" w:lineRule="auto"/>
        <w:jc w:val="both"/>
        <w:rPr>
          <w:rFonts w:cstheme="minorHAnsi"/>
          <w:i/>
          <w:lang w:val="es-ES_tradnl"/>
        </w:rPr>
      </w:pPr>
    </w:p>
    <w:p w:rsidR="00342084" w:rsidRPr="00341EE6" w:rsidRDefault="00342084" w:rsidP="00342084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:rsidR="00342084" w:rsidRPr="00341EE6" w:rsidRDefault="00342084" w:rsidP="00342084">
      <w:pPr>
        <w:pStyle w:val="Textoindependiente"/>
        <w:spacing w:after="0" w:line="240" w:lineRule="auto"/>
        <w:jc w:val="center"/>
        <w:rPr>
          <w:rFonts w:cstheme="minorHAnsi"/>
          <w:b/>
          <w:lang w:val="es-ES_tradnl"/>
        </w:rPr>
      </w:pPr>
    </w:p>
    <w:p w:rsidR="00342084" w:rsidRPr="00341EE6" w:rsidRDefault="00342084" w:rsidP="00342084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:rsidR="00342084" w:rsidRPr="00341EE6" w:rsidRDefault="00342084" w:rsidP="00342084">
      <w:pPr>
        <w:spacing w:after="0" w:line="240" w:lineRule="auto"/>
        <w:jc w:val="center"/>
        <w:rPr>
          <w:rFonts w:ascii="Calibri" w:hAnsi="Calibri" w:cs="Times New Roman"/>
          <w:iCs/>
          <w:color w:val="1F4E79"/>
          <w:lang w:val="es-ES_tradnl"/>
        </w:rPr>
      </w:pPr>
    </w:p>
    <w:p w:rsidR="00342084" w:rsidRPr="00342084" w:rsidRDefault="00342084" w:rsidP="00342084">
      <w:pPr>
        <w:spacing w:after="0" w:line="240" w:lineRule="auto"/>
        <w:jc w:val="both"/>
        <w:rPr>
          <w:rFonts w:cstheme="minorHAnsi"/>
          <w:lang w:val="es-ES_tradnl"/>
        </w:rPr>
      </w:pPr>
      <w:r w:rsidRPr="00342084">
        <w:rPr>
          <w:rFonts w:ascii="Calibri" w:hAnsi="Calibri" w:cs="Times New Roman"/>
          <w:lang w:val="es-ES_tradnl"/>
        </w:rPr>
        <w:t xml:space="preserve">El Estado Plurinacional de Bolivia ha recibido un financiamiento del Banco Interamericano de Desarrollo, para financiar </w:t>
      </w:r>
      <w:r w:rsidRPr="00342084">
        <w:rPr>
          <w:rFonts w:ascii="Calibri" w:hAnsi="Calibri" w:cs="Calibri"/>
          <w:b/>
          <w:bCs/>
          <w:i/>
          <w:iCs/>
        </w:rPr>
        <w:t>totalmente</w:t>
      </w:r>
      <w:r w:rsidRPr="00342084">
        <w:rPr>
          <w:rFonts w:ascii="Calibri" w:hAnsi="Calibri" w:cs="Times New Roman"/>
          <w:b/>
          <w:i/>
          <w:lang w:val="es-ES_tradnl"/>
        </w:rPr>
        <w:t xml:space="preserve"> </w:t>
      </w:r>
      <w:r w:rsidRPr="00342084">
        <w:rPr>
          <w:rFonts w:ascii="Calibri" w:hAnsi="Calibri" w:cs="Times New Roman"/>
          <w:lang w:val="es-ES_tradnl"/>
        </w:rPr>
        <w:t xml:space="preserve">el Programa citado en la referencia. </w:t>
      </w:r>
      <w:r w:rsidRPr="00342084">
        <w:rPr>
          <w:rFonts w:cstheme="minorHAnsi"/>
          <w:b/>
          <w:bCs/>
          <w:i/>
          <w:lang w:val="es-ES_tradnl"/>
        </w:rPr>
        <w:t xml:space="preserve">LA EMPRESA NACIONAL DE ELECTRICIDAD –ENDE </w:t>
      </w:r>
      <w:r w:rsidRPr="00342084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2084">
        <w:rPr>
          <w:rFonts w:cstheme="minorHAnsi"/>
          <w:lang w:val="es-ES_tradnl"/>
        </w:rPr>
        <w:t>se invita a presentar Hojas de Vida para:</w:t>
      </w:r>
    </w:p>
    <w:p w:rsidR="00342084" w:rsidRPr="00342084" w:rsidRDefault="00342084" w:rsidP="00342084">
      <w:pPr>
        <w:pStyle w:val="Textoindependiente"/>
        <w:spacing w:after="0" w:line="240" w:lineRule="auto"/>
        <w:jc w:val="center"/>
        <w:rPr>
          <w:rFonts w:cstheme="minorHAnsi"/>
          <w:b/>
          <w:iCs/>
          <w:lang w:val="es-ES_tradnl"/>
        </w:rPr>
      </w:pPr>
    </w:p>
    <w:p w:rsidR="00342084" w:rsidRPr="00342084" w:rsidRDefault="00342084" w:rsidP="0034208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42084">
        <w:rPr>
          <w:rFonts w:ascii="Calibri" w:hAnsi="Calibri" w:cs="Calibri"/>
          <w:b/>
          <w:sz w:val="24"/>
          <w:szCs w:val="24"/>
        </w:rPr>
        <w:t xml:space="preserve">CHOFER DE LÍNEA PARA EL PROGRAMA DE EXPANSIÓN DE INFRAESTRUCTURA ELÉCTRICA (BO-L1190) </w:t>
      </w:r>
    </w:p>
    <w:p w:rsidR="00342084" w:rsidRPr="00342084" w:rsidRDefault="00342084" w:rsidP="00342084">
      <w:pPr>
        <w:spacing w:after="0" w:line="240" w:lineRule="auto"/>
        <w:jc w:val="center"/>
        <w:rPr>
          <w:rFonts w:ascii="Calibri" w:hAnsi="Calibri" w:cs="Times New Roman"/>
        </w:rPr>
      </w:pPr>
    </w:p>
    <w:p w:rsidR="00342084" w:rsidRPr="00342084" w:rsidRDefault="00342084" w:rsidP="00342084">
      <w:pPr>
        <w:spacing w:after="0" w:line="240" w:lineRule="auto"/>
        <w:jc w:val="both"/>
        <w:rPr>
          <w:rFonts w:ascii="Calibri" w:hAnsi="Calibri" w:cs="Calibri"/>
          <w:lang w:val="es-ES_tradnl"/>
        </w:rPr>
      </w:pPr>
      <w:r w:rsidRPr="00342084">
        <w:rPr>
          <w:rFonts w:ascii="Calibri" w:hAnsi="Calibri" w:cs="Calibri"/>
          <w:lang w:val="es-ES_tradnl"/>
        </w:rPr>
        <w:t xml:space="preserve">La citada consultoría se realizará en el ámbito del </w:t>
      </w:r>
      <w:r w:rsidRPr="00342084">
        <w:rPr>
          <w:rFonts w:cstheme="minorHAnsi"/>
          <w:b/>
          <w:bCs/>
          <w:i/>
          <w:lang w:val="es-ES_tradnl"/>
        </w:rPr>
        <w:t>Componente 1</w:t>
      </w:r>
      <w:r w:rsidRPr="00342084">
        <w:rPr>
          <w:rFonts w:ascii="Calibri" w:hAnsi="Calibri" w:cs="Times New Roman"/>
          <w:iCs/>
          <w:lang w:val="es-ES_tradnl"/>
        </w:rPr>
        <w:t>,</w:t>
      </w:r>
      <w:r w:rsidRPr="00342084">
        <w:rPr>
          <w:rFonts w:ascii="Calibri" w:hAnsi="Calibri" w:cs="Calibri"/>
          <w:lang w:val="es-ES_tradnl"/>
        </w:rPr>
        <w:t xml:space="preserve"> del </w:t>
      </w:r>
      <w:r w:rsidRPr="00342084">
        <w:rPr>
          <w:rFonts w:cstheme="minorHAnsi"/>
          <w:b/>
          <w:bCs/>
          <w:i/>
          <w:lang w:val="es-ES_tradnl"/>
        </w:rPr>
        <w:t>PROGRAMA DE EXPANSIÓN DE INFRAESTRUCTURA ELÉCTRICA (BO-L1190), CONTRATO DE PRESTAMO N°4633/BL-BO</w:t>
      </w:r>
      <w:r w:rsidRPr="00342084">
        <w:rPr>
          <w:rFonts w:ascii="Calibri" w:hAnsi="Calibri" w:cs="Calibri"/>
          <w:lang w:val="es-ES_tradnl"/>
        </w:rPr>
        <w:t xml:space="preserve">, </w:t>
      </w:r>
      <w:r w:rsidRPr="00342084">
        <w:rPr>
          <w:rFonts w:ascii="Tahoma" w:hAnsi="Tahoma" w:cs="Tahoma"/>
          <w:sz w:val="20"/>
          <w:szCs w:val="20"/>
          <w:lang w:val="es-ES"/>
        </w:rPr>
        <w:t>hasta el 31 de diciembre de 2023</w:t>
      </w:r>
      <w:r w:rsidRPr="00342084">
        <w:rPr>
          <w:rFonts w:ascii="Calibri" w:hAnsi="Calibri" w:cs="Calibri"/>
          <w:lang w:val="es-ES_tradnl"/>
        </w:rPr>
        <w:t xml:space="preserve">, cuenta con un presupuesto mensual de Bs 5.022,00 (Cinco mil veintidós 00/100 bolivianos) por cada ítem y un estimado total de </w:t>
      </w:r>
      <w:r w:rsidRPr="00342084">
        <w:rPr>
          <w:rFonts w:cstheme="minorHAnsi"/>
          <w:b/>
          <w:bCs/>
          <w:i/>
          <w:lang w:val="es-ES_tradnl"/>
        </w:rPr>
        <w:t>Bs 35.154,00 (Treinta y cinco mil ciento cincuenta y cuatro 00/100  bolivianos) por cada Ítem (Chofer 1, Chofer 2 y Chofer 3)</w:t>
      </w:r>
      <w:r w:rsidRPr="00342084">
        <w:rPr>
          <w:rFonts w:ascii="Calibri" w:hAnsi="Calibri" w:cs="Calibri"/>
          <w:lang w:val="es-ES_tradnl"/>
        </w:rPr>
        <w:t xml:space="preserve"> y su objetivo general es </w:t>
      </w:r>
      <w:r w:rsidRPr="00342084">
        <w:rPr>
          <w:rFonts w:ascii="Tahoma" w:hAnsi="Tahoma" w:cs="Tahoma"/>
          <w:sz w:val="20"/>
          <w:szCs w:val="20"/>
          <w:lang w:val="es-ES"/>
        </w:rPr>
        <w:t>realizar funciones como conducción de vehículo designado por ENDE, con el fin de trasladar a diferentes lugares al personal técnico y administrativo del Programa de Expansión de Infraestructura Eléctrica (BO-L1190)</w:t>
      </w:r>
      <w:r w:rsidRPr="00342084">
        <w:rPr>
          <w:rFonts w:ascii="Tahoma" w:hAnsi="Tahoma" w:cs="Tahoma"/>
          <w:sz w:val="20"/>
          <w:szCs w:val="20"/>
          <w:lang w:val="es-ES_tradnl"/>
        </w:rPr>
        <w:t>.</w:t>
      </w:r>
    </w:p>
    <w:p w:rsidR="00342084" w:rsidRPr="00342084" w:rsidRDefault="00342084" w:rsidP="00342084">
      <w:pPr>
        <w:spacing w:after="0" w:line="240" w:lineRule="auto"/>
        <w:jc w:val="center"/>
        <w:rPr>
          <w:rFonts w:ascii="Calibri" w:hAnsi="Calibri" w:cs="Times New Roman"/>
          <w:b/>
          <w:iCs/>
          <w:lang w:val="es-ES_tradnl"/>
        </w:rPr>
      </w:pPr>
    </w:p>
    <w:p w:rsidR="00342084" w:rsidRPr="00342084" w:rsidRDefault="00342084" w:rsidP="00342084">
      <w:pPr>
        <w:spacing w:after="0" w:line="240" w:lineRule="auto"/>
        <w:jc w:val="both"/>
        <w:rPr>
          <w:rFonts w:ascii="Calibri" w:hAnsi="Calibri" w:cs="Times New Roman"/>
          <w:b/>
          <w:iCs/>
          <w:lang w:val="es-ES_tradnl"/>
        </w:rPr>
      </w:pPr>
      <w:r w:rsidRPr="00342084">
        <w:rPr>
          <w:rFonts w:cstheme="minorHAnsi"/>
          <w:lang w:val="es-ES_tradnl"/>
        </w:rPr>
        <w:t>Para el efecto, se invita a personas originarias de países miembros del BID, con el perfil mínimo conforme a los términos de referencia, a presentar su hoja de vida.</w:t>
      </w:r>
    </w:p>
    <w:p w:rsidR="00342084" w:rsidRPr="00342084" w:rsidRDefault="00342084" w:rsidP="00342084">
      <w:pPr>
        <w:spacing w:after="0" w:line="240" w:lineRule="auto"/>
        <w:jc w:val="both"/>
        <w:rPr>
          <w:rFonts w:cstheme="minorHAnsi"/>
          <w:lang w:val="es-ES_tradnl"/>
        </w:rPr>
      </w:pPr>
    </w:p>
    <w:p w:rsidR="00342084" w:rsidRPr="00342084" w:rsidRDefault="00342084" w:rsidP="00342084">
      <w:pPr>
        <w:spacing w:after="0" w:line="240" w:lineRule="auto"/>
        <w:jc w:val="both"/>
        <w:rPr>
          <w:rFonts w:cstheme="minorHAnsi"/>
          <w:lang w:val="es-ES_tradnl"/>
        </w:rPr>
      </w:pPr>
      <w:r w:rsidRPr="00342084">
        <w:rPr>
          <w:rFonts w:cstheme="minorHAnsi"/>
          <w:lang w:val="es-ES_tradnl"/>
        </w:rPr>
        <w:t xml:space="preserve">Los Términos de Referencia de la presente invitación, están disponibles en </w:t>
      </w:r>
      <w:r w:rsidRPr="00342084">
        <w:rPr>
          <w:rFonts w:cstheme="minorHAnsi"/>
          <w:b/>
          <w:bCs/>
          <w:i/>
          <w:noProof/>
          <w:lang w:val="es-ES_tradnl"/>
        </w:rPr>
        <w:t>SICOES (</w:t>
      </w:r>
      <w:hyperlink r:id="rId4" w:history="1">
        <w:r w:rsidRPr="00342084">
          <w:rPr>
            <w:rStyle w:val="Hipervnculo"/>
            <w:rFonts w:cstheme="minorHAnsi"/>
            <w:b/>
            <w:bCs/>
            <w:i/>
            <w:noProof/>
            <w:color w:val="auto"/>
            <w:lang w:val="es-ES_tradnl"/>
          </w:rPr>
          <w:t>www.sicoes.gob.bo</w:t>
        </w:r>
      </w:hyperlink>
      <w:r w:rsidRPr="00342084">
        <w:rPr>
          <w:rFonts w:cstheme="minorHAnsi"/>
          <w:b/>
          <w:bCs/>
          <w:i/>
          <w:noProof/>
          <w:lang w:val="es-ES_tradnl"/>
        </w:rPr>
        <w:t xml:space="preserve">) y la página web de ENDE </w:t>
      </w:r>
      <w:hyperlink r:id="rId5" w:history="1">
        <w:r w:rsidRPr="00342084">
          <w:rPr>
            <w:rStyle w:val="Hipervnculo"/>
            <w:rFonts w:cstheme="minorHAnsi"/>
            <w:color w:val="auto"/>
            <w:lang w:val="es-ES_tradnl"/>
          </w:rPr>
          <w:t>https://www.ende.bo/nacional-internacional/vigentes/</w:t>
        </w:r>
      </w:hyperlink>
      <w:r w:rsidRPr="00342084">
        <w:rPr>
          <w:rFonts w:cstheme="minorHAnsi"/>
        </w:rPr>
        <w:t>, o</w:t>
      </w:r>
      <w:r w:rsidRPr="00342084">
        <w:rPr>
          <w:rFonts w:cstheme="minorHAnsi"/>
          <w:lang w:val="es-ES_tradnl"/>
        </w:rPr>
        <w:t xml:space="preserve"> podrán ser recabados, en horario de trabajo, en las oficinas de </w:t>
      </w:r>
      <w:r w:rsidRPr="00342084">
        <w:rPr>
          <w:rFonts w:cstheme="minorHAnsi"/>
          <w:b/>
          <w:bCs/>
          <w:i/>
          <w:lang w:val="es-ES_tradnl"/>
        </w:rPr>
        <w:t>ENDE COPORACION, calle Colombia N° 655</w:t>
      </w:r>
      <w:r w:rsidRPr="00342084">
        <w:rPr>
          <w:rFonts w:cstheme="minorHAnsi"/>
          <w:iCs/>
          <w:lang w:val="es-ES_tradnl"/>
        </w:rPr>
        <w:t xml:space="preserve"> </w:t>
      </w:r>
      <w:r w:rsidRPr="00342084">
        <w:rPr>
          <w:rFonts w:cstheme="minorHAnsi"/>
          <w:lang w:val="es-ES_tradnl"/>
        </w:rPr>
        <w:t xml:space="preserve">o ser solicitados al correo electrónico: </w:t>
      </w:r>
      <w:r w:rsidRPr="00342084">
        <w:rPr>
          <w:rFonts w:cstheme="minorHAnsi"/>
          <w:b/>
          <w:bCs/>
          <w:i/>
          <w:lang w:val="es-ES_tradnl"/>
        </w:rPr>
        <w:t>pics@ende.bo</w:t>
      </w:r>
      <w:r w:rsidRPr="00342084">
        <w:rPr>
          <w:rFonts w:cstheme="minorHAnsi"/>
          <w:lang w:val="es-ES_tradnl"/>
        </w:rPr>
        <w:t xml:space="preserve"> a partir de 18 de mayo de 2023.</w:t>
      </w:r>
    </w:p>
    <w:p w:rsidR="00342084" w:rsidRPr="00342084" w:rsidRDefault="00342084" w:rsidP="00342084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:rsidR="00603DB6" w:rsidRPr="00341EE6" w:rsidRDefault="00603DB6" w:rsidP="00603DB6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 w:rsidRPr="00341EE6">
        <w:rPr>
          <w:rFonts w:ascii="Calibri" w:hAnsi="Calibri"/>
          <w:spacing w:val="-3"/>
        </w:rPr>
        <w:t xml:space="preserve">en las oficinas de 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ENDE CORPORACION, UBICADO en la Calle Colombia  N° 655, ventanilla de </w:t>
      </w:r>
      <w:r>
        <w:rPr>
          <w:rFonts w:cstheme="minorHAnsi"/>
          <w:b/>
          <w:bCs/>
          <w:i/>
          <w:color w:val="1F4E79"/>
          <w:lang w:val="es-ES_tradnl"/>
        </w:rPr>
        <w:t>Informaciones</w:t>
      </w:r>
      <w:r w:rsidRPr="00341EE6">
        <w:rPr>
          <w:rFonts w:cstheme="minorHAnsi"/>
          <w:b/>
          <w:bCs/>
          <w:i/>
          <w:color w:val="1F4E79"/>
          <w:lang w:val="es-ES_tradnl"/>
        </w:rPr>
        <w:t>.</w:t>
      </w:r>
      <w:r>
        <w:rPr>
          <w:rFonts w:cstheme="minorHAnsi"/>
          <w:b/>
          <w:bCs/>
          <w:i/>
          <w:color w:val="1F4E79"/>
          <w:lang w:val="es-ES_tradnl"/>
        </w:rPr>
        <w:t xml:space="preserve"> El acto de Apertura se llevara a cabo en oficinas de ENDE CORPORACIÓN, o en de manera virtual en el siguiente enlace: </w:t>
      </w:r>
      <w:hyperlink r:id="rId6" w:tgtFrame="_blank" w:history="1">
        <w:r>
          <w:rPr>
            <w:rStyle w:val="Hipervnculo"/>
            <w:rFonts w:ascii="Arial" w:hAnsi="Arial" w:cs="Arial"/>
            <w:color w:val="005E7D"/>
            <w:sz w:val="21"/>
            <w:szCs w:val="21"/>
          </w:rPr>
          <w:t>https://ende.webex.com/ende-es/j.php?MTID=m48f82e6364c094a7c3612bb86b50c452</w:t>
        </w:r>
      </w:hyperlink>
    </w:p>
    <w:p w:rsidR="00342084" w:rsidRPr="00342084" w:rsidRDefault="00342084" w:rsidP="00342084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:rsidR="00342084" w:rsidRPr="00342084" w:rsidRDefault="00342084" w:rsidP="00342084">
      <w:pPr>
        <w:spacing w:after="0" w:line="240" w:lineRule="auto"/>
        <w:jc w:val="both"/>
        <w:rPr>
          <w:rFonts w:cstheme="minorHAnsi"/>
          <w:lang w:val="es-ES_tradnl"/>
        </w:rPr>
      </w:pPr>
      <w:r w:rsidRPr="00342084">
        <w:rPr>
          <w:rFonts w:cstheme="minorHAnsi"/>
          <w:iCs/>
          <w:lang w:val="es-ES_tradnl"/>
        </w:rPr>
        <w:t xml:space="preserve">Presentar sus documentos </w:t>
      </w:r>
      <w:r w:rsidRPr="00342084">
        <w:rPr>
          <w:rFonts w:cstheme="minorHAnsi"/>
          <w:spacing w:val="-3"/>
        </w:rPr>
        <w:t xml:space="preserve">hasta horas  10:00 a. m, del </w:t>
      </w:r>
      <w:r w:rsidRPr="00342084">
        <w:rPr>
          <w:rFonts w:cstheme="minorHAnsi"/>
          <w:lang w:val="es-ES_tradnl"/>
        </w:rPr>
        <w:t>25 de mayo de 2023</w:t>
      </w:r>
      <w:r w:rsidRPr="00342084">
        <w:rPr>
          <w:rFonts w:cstheme="minorHAnsi"/>
          <w:b/>
          <w:bCs/>
          <w:i/>
        </w:rPr>
        <w:t>;</w:t>
      </w:r>
      <w:r w:rsidRPr="00342084">
        <w:rPr>
          <w:rFonts w:cstheme="minorHAnsi"/>
          <w:iCs/>
        </w:rPr>
        <w:t xml:space="preserve"> su entrega tardía será rechazada</w:t>
      </w:r>
      <w:r w:rsidRPr="00342084">
        <w:rPr>
          <w:rFonts w:cstheme="minorHAnsi"/>
          <w:spacing w:val="-3"/>
        </w:rPr>
        <w:t>.</w:t>
      </w:r>
    </w:p>
    <w:p w:rsidR="00342084" w:rsidRPr="00341EE6" w:rsidRDefault="00342084" w:rsidP="00342084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</w:p>
    <w:p w:rsidR="00342084" w:rsidRPr="00341EE6" w:rsidRDefault="00342084" w:rsidP="00342084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   </w:t>
      </w:r>
    </w:p>
    <w:p w:rsidR="00342084" w:rsidRDefault="00342084" w:rsidP="00342084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 xml:space="preserve">Ing. Luis Gonzalo </w:t>
      </w:r>
      <w:proofErr w:type="spellStart"/>
      <w:r>
        <w:rPr>
          <w:rFonts w:cstheme="minorHAnsi"/>
          <w:b/>
          <w:bCs/>
          <w:i/>
          <w:iCs/>
          <w:color w:val="1F4E79"/>
        </w:rPr>
        <w:t>Siñani</w:t>
      </w:r>
      <w:proofErr w:type="spellEnd"/>
      <w:r>
        <w:rPr>
          <w:rFonts w:cstheme="minorHAnsi"/>
          <w:b/>
          <w:bCs/>
          <w:i/>
          <w:iCs/>
          <w:color w:val="1F4E79"/>
        </w:rPr>
        <w:t xml:space="preserve"> Chambi</w:t>
      </w:r>
    </w:p>
    <w:p w:rsidR="00342084" w:rsidRDefault="00342084" w:rsidP="00342084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>
        <w:rPr>
          <w:rFonts w:cstheme="minorHAnsi"/>
          <w:b/>
          <w:bCs/>
          <w:i/>
          <w:iCs/>
          <w:color w:val="1F4E79"/>
        </w:rPr>
        <w:t>RESPONSABLE DEL PROCESO DE CONTRATACION –RPC</w:t>
      </w:r>
    </w:p>
    <w:p w:rsidR="00C201EE" w:rsidRDefault="00C201EE">
      <w:bookmarkStart w:id="1" w:name="_GoBack"/>
      <w:bookmarkEnd w:id="1"/>
    </w:p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84"/>
    <w:rsid w:val="00255AA4"/>
    <w:rsid w:val="002A71AD"/>
    <w:rsid w:val="002F6183"/>
    <w:rsid w:val="00303B75"/>
    <w:rsid w:val="003342F2"/>
    <w:rsid w:val="00342084"/>
    <w:rsid w:val="00363471"/>
    <w:rsid w:val="003B4A76"/>
    <w:rsid w:val="003D1366"/>
    <w:rsid w:val="00422486"/>
    <w:rsid w:val="00525953"/>
    <w:rsid w:val="00557714"/>
    <w:rsid w:val="00603DB6"/>
    <w:rsid w:val="00725D2B"/>
    <w:rsid w:val="008256FC"/>
    <w:rsid w:val="008C3280"/>
    <w:rsid w:val="008E7F5F"/>
    <w:rsid w:val="009D5AE2"/>
    <w:rsid w:val="00A3610E"/>
    <w:rsid w:val="00BC05F3"/>
    <w:rsid w:val="00BC20B3"/>
    <w:rsid w:val="00C055B6"/>
    <w:rsid w:val="00C201EE"/>
    <w:rsid w:val="00C50A47"/>
    <w:rsid w:val="00D079D0"/>
    <w:rsid w:val="00D43B4B"/>
    <w:rsid w:val="00E25F01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54E5-AC1A-4BDC-8DEF-55FE73F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84"/>
    <w:pPr>
      <w:spacing w:before="0" w:line="259" w:lineRule="auto"/>
    </w:pPr>
  </w:style>
  <w:style w:type="paragraph" w:styleId="Ttulo2">
    <w:name w:val="heading 2"/>
    <w:basedOn w:val="Normal"/>
    <w:next w:val="Normal"/>
    <w:link w:val="Ttulo2Car"/>
    <w:autoRedefine/>
    <w:qFormat/>
    <w:rsid w:val="00342084"/>
    <w:pPr>
      <w:keepNext/>
      <w:shd w:val="clear" w:color="auto" w:fill="D9D9D9" w:themeFill="background1" w:themeFillShade="D9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paragraph" w:styleId="Ttulo3">
    <w:name w:val="heading 3"/>
    <w:basedOn w:val="Normal"/>
    <w:next w:val="Normal"/>
    <w:link w:val="Ttulo3Car"/>
    <w:unhideWhenUsed/>
    <w:qFormat/>
    <w:rsid w:val="003420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spacing w:line="240" w:lineRule="auto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 w:after="0" w:line="72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42084"/>
    <w:rPr>
      <w:rFonts w:ascii="Times New Roman" w:eastAsia="Times New Roman" w:hAnsi="Times New Roman" w:cs="Century Gothic"/>
      <w:b/>
      <w:bCs/>
      <w:szCs w:val="28"/>
      <w:shd w:val="clear" w:color="auto" w:fill="D9D9D9" w:themeFill="background1" w:themeFillShade="D9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rsid w:val="003420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42084"/>
    <w:rPr>
      <w:color w:val="0563C1" w:themeColor="hyperlink"/>
      <w:u w:val="single"/>
    </w:rPr>
  </w:style>
  <w:style w:type="paragraph" w:styleId="Textoindependiente">
    <w:name w:val="Body Text"/>
    <w:aliases w:val=" Car"/>
    <w:basedOn w:val="Normal"/>
    <w:link w:val="TextoindependienteCar"/>
    <w:unhideWhenUsed/>
    <w:rsid w:val="00342084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342084"/>
  </w:style>
  <w:style w:type="character" w:customStyle="1" w:styleId="object">
    <w:name w:val="object"/>
    <w:basedOn w:val="Fuentedeprrafopredeter"/>
    <w:rsid w:val="0060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de.webex.com/ende-es/j.php?MTID=m48f82e6364c094a7c3612bb86b50c452" TargetMode="External"/><Relationship Id="rId5" Type="http://schemas.openxmlformats.org/officeDocument/2006/relationships/hyperlink" Target="https://www.ende.bo/nacional-internacional/vigentes/" TargetMode="External"/><Relationship Id="rId4" Type="http://schemas.openxmlformats.org/officeDocument/2006/relationships/hyperlink" Target="http://www.sicoes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2</cp:revision>
  <dcterms:created xsi:type="dcterms:W3CDTF">2023-05-18T21:34:00Z</dcterms:created>
  <dcterms:modified xsi:type="dcterms:W3CDTF">2023-05-18T23:20:00Z</dcterms:modified>
</cp:coreProperties>
</file>