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1D6D3" w14:textId="1AD9A49D" w:rsidR="000747DA" w:rsidRPr="002E39E0" w:rsidRDefault="000747DA" w:rsidP="0033289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89B5"/>
          <w:kern w:val="36"/>
          <w:sz w:val="30"/>
          <w:szCs w:val="30"/>
          <w:lang w:eastAsia="es-BO"/>
        </w:rPr>
      </w:pPr>
      <w:r w:rsidRPr="002E39E0">
        <w:rPr>
          <w:rFonts w:ascii="Arial" w:eastAsia="Times New Roman" w:hAnsi="Arial" w:cs="Arial"/>
          <w:b/>
          <w:bCs/>
          <w:color w:val="0089B5"/>
          <w:kern w:val="36"/>
          <w:sz w:val="30"/>
          <w:szCs w:val="30"/>
          <w:lang w:eastAsia="es-BO"/>
        </w:rPr>
        <w:t>INVITACIÓN A PRESENTAR EXPRESIONES DE INTERÉS SERVICIOS DE CONSULTORÍA</w:t>
      </w:r>
    </w:p>
    <w:p w14:paraId="4E419536" w14:textId="77777777" w:rsidR="000747DA" w:rsidRPr="000A42AF" w:rsidRDefault="000747DA" w:rsidP="000747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20"/>
          <w:lang w:eastAsia="es-BO"/>
        </w:rPr>
      </w:pPr>
    </w:p>
    <w:p w14:paraId="516B4948" w14:textId="77777777" w:rsidR="000747DA" w:rsidRPr="002E39E0" w:rsidRDefault="000747DA" w:rsidP="000747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00000"/>
          <w:sz w:val="20"/>
          <w:szCs w:val="20"/>
          <w:lang w:eastAsia="es-BO"/>
        </w:rPr>
        <w:t>Institución: </w:t>
      </w:r>
      <w:r w:rsidRPr="002E39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  <w:t>Banco Interamericano de Desarrollo</w:t>
      </w:r>
    </w:p>
    <w:p w14:paraId="7BAB38B4" w14:textId="77777777" w:rsidR="000747DA" w:rsidRPr="002E39E0" w:rsidRDefault="000747DA" w:rsidP="000747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00000"/>
          <w:sz w:val="20"/>
          <w:szCs w:val="20"/>
          <w:lang w:eastAsia="es-BO"/>
        </w:rPr>
        <w:t>Organismo Ejecutor: </w:t>
      </w:r>
      <w:r w:rsidRPr="002E39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  <w:t>EMPRESA NACIONAL DE ELECTRICIDAD</w:t>
      </w:r>
    </w:p>
    <w:p w14:paraId="331AF24F" w14:textId="77777777" w:rsidR="000747DA" w:rsidRPr="002E39E0" w:rsidRDefault="000747DA" w:rsidP="000747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00000"/>
          <w:sz w:val="20"/>
          <w:szCs w:val="20"/>
          <w:lang w:eastAsia="es-BO"/>
        </w:rPr>
        <w:t>País: </w:t>
      </w:r>
      <w:r w:rsidRPr="002E39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  <w:t>Bolivia</w:t>
      </w:r>
    </w:p>
    <w:p w14:paraId="2F257C27" w14:textId="77777777" w:rsidR="000747DA" w:rsidRPr="002E39E0" w:rsidRDefault="000747DA" w:rsidP="000747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00000"/>
          <w:sz w:val="20"/>
          <w:szCs w:val="20"/>
          <w:lang w:eastAsia="es-BO"/>
        </w:rPr>
        <w:t>Proyecto: </w:t>
      </w:r>
      <w:r w:rsidRPr="002E39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  <w:t>Programa de Electrificación Rural III</w:t>
      </w:r>
    </w:p>
    <w:p w14:paraId="69D70012" w14:textId="77777777" w:rsidR="000747DA" w:rsidRPr="002E39E0" w:rsidRDefault="000747DA" w:rsidP="000747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00000"/>
          <w:sz w:val="20"/>
          <w:szCs w:val="20"/>
          <w:lang w:eastAsia="es-BO"/>
        </w:rPr>
        <w:t>Número de operación o donación: </w:t>
      </w:r>
      <w:r w:rsidRPr="002E39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  <w:t>BO-L1222</w:t>
      </w:r>
    </w:p>
    <w:p w14:paraId="18F57640" w14:textId="77777777" w:rsidR="000747DA" w:rsidRPr="002E39E0" w:rsidRDefault="000747DA" w:rsidP="000747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00000"/>
          <w:sz w:val="20"/>
          <w:szCs w:val="20"/>
          <w:lang w:eastAsia="es-BO"/>
        </w:rPr>
        <w:t>Contrato de préstamo N°: </w:t>
      </w:r>
      <w:r w:rsidRPr="002E39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  <w:t>5801/OC-BO-1</w:t>
      </w:r>
    </w:p>
    <w:p w14:paraId="5518746E" w14:textId="77777777" w:rsidR="000747DA" w:rsidRPr="002E39E0" w:rsidRDefault="000747DA" w:rsidP="000747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00000"/>
          <w:sz w:val="20"/>
          <w:szCs w:val="20"/>
          <w:lang w:eastAsia="es-BO"/>
        </w:rPr>
        <w:t>Número de solicitud de propuesta: </w:t>
      </w:r>
      <w:r w:rsidRPr="002E39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  <w:t>BO-L1222-P00073</w:t>
      </w:r>
    </w:p>
    <w:p w14:paraId="7F9238A6" w14:textId="77777777" w:rsidR="000747DA" w:rsidRPr="002E39E0" w:rsidRDefault="000747DA" w:rsidP="000747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00000"/>
          <w:sz w:val="20"/>
          <w:szCs w:val="20"/>
          <w:lang w:eastAsia="es-BO"/>
        </w:rPr>
        <w:t>Título de solicitud de propuesta: </w:t>
      </w:r>
      <w:r w:rsidRPr="002E39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  <w:t xml:space="preserve">Supervisión Técnica Const. </w:t>
      </w:r>
      <w:proofErr w:type="gramStart"/>
      <w:r w:rsidRPr="002E39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  <w:t>de</w:t>
      </w:r>
      <w:proofErr w:type="gramEnd"/>
      <w:r w:rsidRPr="002E39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  <w:t xml:space="preserve"> Proyectos de Electrificación Rural Grupo 1 La Paz</w:t>
      </w:r>
    </w:p>
    <w:p w14:paraId="42824B73" w14:textId="3BA9E3BA" w:rsidR="000747DA" w:rsidRPr="002E39E0" w:rsidRDefault="000747DA" w:rsidP="000747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00000"/>
          <w:sz w:val="20"/>
          <w:szCs w:val="20"/>
          <w:lang w:eastAsia="es-BO"/>
        </w:rPr>
        <w:t>Sector: </w:t>
      </w:r>
      <w:r w:rsidRPr="002E39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</w:rPr>
        <w:t>ENERGIA</w:t>
      </w:r>
    </w:p>
    <w:p w14:paraId="1B9555E5" w14:textId="349A39F3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Resumen: 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 xml:space="preserve">Supervisión Técnica Const. </w:t>
      </w:r>
      <w:proofErr w:type="gramStart"/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de</w:t>
      </w:r>
      <w:proofErr w:type="gramEnd"/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 xml:space="preserve"> Proyectos de Electrificación Rural Grupo 1 La Paz. El objeto de esta consultoría es la Supervisión Técnica, desde el replanteo, control de la provisión de equipos, materiales y construcción</w:t>
      </w:r>
      <w:r w:rsidR="001D66A7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 xml:space="preserve"> y prueba de energización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, donde los procedimientos de montaje y ensayos, deberán estar de acuerdo con las normas y estándares de l</w:t>
      </w:r>
      <w:bookmarkStart w:id="0" w:name="_GoBack"/>
      <w:bookmarkEnd w:id="0"/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a empresa distribuidora local y requerimiento de ENDE.</w:t>
      </w:r>
    </w:p>
    <w:p w14:paraId="4B0CE0DF" w14:textId="55C23847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 xml:space="preserve">Fecha </w:t>
      </w:r>
      <w:r w:rsidR="00C31213"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límite</w:t>
      </w: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: </w:t>
      </w:r>
      <w:r w:rsidR="00A11DF9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29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 xml:space="preserve"> enero 2026</w:t>
      </w:r>
    </w:p>
    <w:p w14:paraId="481BAB12" w14:textId="77777777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Bolivia</w:t>
      </w: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 ha solicitado financiamiento del Banco Interamericano de Desarrollo para el 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Programa de Electrificación Rural III</w:t>
      </w: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 y se propone utilizar una parte de los fondos para los contratos de servicios de consultoría.</w:t>
      </w:r>
    </w:p>
    <w:p w14:paraId="687EA622" w14:textId="77777777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Los servicios de consultoría (“los servicios”) comprenden:</w:t>
      </w:r>
    </w:p>
    <w:p w14:paraId="5DB842F6" w14:textId="77777777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b/>
          <w:bCs/>
          <w:i/>
          <w:iCs/>
          <w:color w:val="080707"/>
          <w:sz w:val="20"/>
          <w:szCs w:val="20"/>
          <w:lang w:eastAsia="es-BO"/>
        </w:rPr>
        <w:t>La supervisión Técnica para la ejecución de los proyectos:</w:t>
      </w:r>
    </w:p>
    <w:p w14:paraId="00EDC4B1" w14:textId="77777777" w:rsidR="000747DA" w:rsidRPr="002E39E0" w:rsidRDefault="000747DA" w:rsidP="000747DA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Const. Electrificación Rural en las comunidades de Chamaca (La Paz)</w:t>
      </w:r>
    </w:p>
    <w:p w14:paraId="3C9F6E4D" w14:textId="77777777" w:rsidR="000747DA" w:rsidRPr="002E39E0" w:rsidRDefault="000747DA" w:rsidP="000747DA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 xml:space="preserve">Const. Electrificación Rural para Comunidades del Municipio de </w:t>
      </w:r>
      <w:proofErr w:type="spellStart"/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Teoponte</w:t>
      </w:r>
      <w:proofErr w:type="spellEnd"/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 xml:space="preserve"> (La Paz)</w:t>
      </w:r>
    </w:p>
    <w:p w14:paraId="4B575C0F" w14:textId="77777777" w:rsidR="000747DA" w:rsidRPr="002E39E0" w:rsidRDefault="000747DA" w:rsidP="000747DA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Const. Electrificación Rural para comunidades del Municipio de Palos Blancos - Área 2, Área 7 y OPIM (La Paz)</w:t>
      </w:r>
    </w:p>
    <w:p w14:paraId="717399D1" w14:textId="77777777" w:rsidR="000747DA" w:rsidRPr="002E39E0" w:rsidRDefault="000747DA" w:rsidP="000747DA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Const. Electrificación Rural en las comunidades de la Federación Asunta (La Paz)</w:t>
      </w:r>
    </w:p>
    <w:p w14:paraId="7AE0D61E" w14:textId="77777777" w:rsidR="000747DA" w:rsidRPr="002E39E0" w:rsidRDefault="000747DA" w:rsidP="000747DA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Const. Electrificación Rural de las Comunidades del Municipio de Alto Beni (La Paz)</w:t>
      </w:r>
    </w:p>
    <w:p w14:paraId="1E832C05" w14:textId="77777777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 Los proyectos tienen las siguientes características técnicas: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134"/>
        <w:gridCol w:w="992"/>
        <w:gridCol w:w="1134"/>
        <w:gridCol w:w="1134"/>
      </w:tblGrid>
      <w:tr w:rsidR="00C31213" w:rsidRPr="000A42AF" w14:paraId="2AF3DEC7" w14:textId="17118BC1" w:rsidTr="00F36960">
        <w:tc>
          <w:tcPr>
            <w:tcW w:w="4673" w:type="dxa"/>
            <w:vAlign w:val="center"/>
            <w:hideMark/>
          </w:tcPr>
          <w:p w14:paraId="293C7DAE" w14:textId="77777777" w:rsidR="00C31213" w:rsidRPr="000A42AF" w:rsidRDefault="00C31213" w:rsidP="000747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b/>
                <w:bCs/>
                <w:color w:val="080707"/>
                <w:sz w:val="18"/>
                <w:szCs w:val="18"/>
                <w:lang w:eastAsia="es-BO"/>
              </w:rPr>
              <w:t>PROYECTO</w:t>
            </w:r>
          </w:p>
        </w:tc>
        <w:tc>
          <w:tcPr>
            <w:tcW w:w="1134" w:type="dxa"/>
            <w:vAlign w:val="center"/>
            <w:hideMark/>
          </w:tcPr>
          <w:p w14:paraId="10AE4917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b/>
                <w:bCs/>
                <w:color w:val="080707"/>
                <w:sz w:val="18"/>
                <w:szCs w:val="18"/>
                <w:lang w:eastAsia="es-BO"/>
              </w:rPr>
              <w:t>Líneas MT (km)</w:t>
            </w:r>
          </w:p>
        </w:tc>
        <w:tc>
          <w:tcPr>
            <w:tcW w:w="992" w:type="dxa"/>
            <w:vAlign w:val="center"/>
            <w:hideMark/>
          </w:tcPr>
          <w:p w14:paraId="0936B8C6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b/>
                <w:bCs/>
                <w:color w:val="080707"/>
                <w:sz w:val="18"/>
                <w:szCs w:val="18"/>
                <w:lang w:eastAsia="es-BO"/>
              </w:rPr>
              <w:t>Líneas BT (km)</w:t>
            </w:r>
          </w:p>
        </w:tc>
        <w:tc>
          <w:tcPr>
            <w:tcW w:w="1134" w:type="dxa"/>
            <w:vAlign w:val="center"/>
            <w:hideMark/>
          </w:tcPr>
          <w:p w14:paraId="135B2700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b/>
                <w:bCs/>
                <w:color w:val="080707"/>
                <w:sz w:val="18"/>
                <w:szCs w:val="18"/>
                <w:lang w:eastAsia="es-BO"/>
              </w:rPr>
              <w:t>Total, Líneas (km)</w:t>
            </w:r>
          </w:p>
        </w:tc>
        <w:tc>
          <w:tcPr>
            <w:tcW w:w="1134" w:type="dxa"/>
          </w:tcPr>
          <w:p w14:paraId="172B2FD3" w14:textId="2873534F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b/>
                <w:bCs/>
                <w:color w:val="080707"/>
                <w:sz w:val="18"/>
                <w:szCs w:val="18"/>
                <w:lang w:eastAsia="es-BO"/>
              </w:rPr>
              <w:t>Plazo de Ejecución de proyectos</w:t>
            </w:r>
          </w:p>
        </w:tc>
      </w:tr>
      <w:tr w:rsidR="00C31213" w:rsidRPr="000A42AF" w14:paraId="0B078F94" w14:textId="6ED67AC8" w:rsidTr="00F36960">
        <w:tc>
          <w:tcPr>
            <w:tcW w:w="4673" w:type="dxa"/>
            <w:vAlign w:val="center"/>
            <w:hideMark/>
          </w:tcPr>
          <w:p w14:paraId="68B63F79" w14:textId="77777777" w:rsidR="00C31213" w:rsidRPr="000A42AF" w:rsidRDefault="00C31213" w:rsidP="000747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Const. Electrificación Rural en las comunidades de Chamaca (La Paz)</w:t>
            </w:r>
          </w:p>
        </w:tc>
        <w:tc>
          <w:tcPr>
            <w:tcW w:w="1134" w:type="dxa"/>
            <w:vAlign w:val="center"/>
            <w:hideMark/>
          </w:tcPr>
          <w:p w14:paraId="32ADF43A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75,24</w:t>
            </w:r>
          </w:p>
        </w:tc>
        <w:tc>
          <w:tcPr>
            <w:tcW w:w="992" w:type="dxa"/>
            <w:vAlign w:val="center"/>
            <w:hideMark/>
          </w:tcPr>
          <w:p w14:paraId="567F24CB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63,04</w:t>
            </w:r>
          </w:p>
        </w:tc>
        <w:tc>
          <w:tcPr>
            <w:tcW w:w="1134" w:type="dxa"/>
            <w:vAlign w:val="center"/>
            <w:hideMark/>
          </w:tcPr>
          <w:p w14:paraId="66B363C6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138,28</w:t>
            </w:r>
          </w:p>
        </w:tc>
        <w:tc>
          <w:tcPr>
            <w:tcW w:w="1134" w:type="dxa"/>
          </w:tcPr>
          <w:p w14:paraId="35312F49" w14:textId="70602290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300</w:t>
            </w:r>
          </w:p>
        </w:tc>
      </w:tr>
      <w:tr w:rsidR="00C31213" w:rsidRPr="000A42AF" w14:paraId="6214BCE6" w14:textId="3AEFDB43" w:rsidTr="00F36960">
        <w:tc>
          <w:tcPr>
            <w:tcW w:w="4673" w:type="dxa"/>
            <w:vAlign w:val="center"/>
            <w:hideMark/>
          </w:tcPr>
          <w:p w14:paraId="3C1BE2C7" w14:textId="77777777" w:rsidR="00C31213" w:rsidRPr="000A42AF" w:rsidRDefault="00C31213" w:rsidP="000747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 xml:space="preserve">Const. Electrificación Rural para Comunidades del Municipio de </w:t>
            </w:r>
            <w:proofErr w:type="spellStart"/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Teoponte</w:t>
            </w:r>
            <w:proofErr w:type="spellEnd"/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 xml:space="preserve"> (La Paz)</w:t>
            </w:r>
          </w:p>
        </w:tc>
        <w:tc>
          <w:tcPr>
            <w:tcW w:w="1134" w:type="dxa"/>
            <w:vAlign w:val="center"/>
            <w:hideMark/>
          </w:tcPr>
          <w:p w14:paraId="14D7C71C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113,86</w:t>
            </w:r>
          </w:p>
        </w:tc>
        <w:tc>
          <w:tcPr>
            <w:tcW w:w="992" w:type="dxa"/>
            <w:vAlign w:val="center"/>
            <w:hideMark/>
          </w:tcPr>
          <w:p w14:paraId="34FE3658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100,06</w:t>
            </w:r>
          </w:p>
        </w:tc>
        <w:tc>
          <w:tcPr>
            <w:tcW w:w="1134" w:type="dxa"/>
            <w:vAlign w:val="center"/>
            <w:hideMark/>
          </w:tcPr>
          <w:p w14:paraId="17779827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213,92</w:t>
            </w:r>
          </w:p>
        </w:tc>
        <w:tc>
          <w:tcPr>
            <w:tcW w:w="1134" w:type="dxa"/>
          </w:tcPr>
          <w:p w14:paraId="1EBB67B8" w14:textId="331AD8F0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365</w:t>
            </w:r>
          </w:p>
        </w:tc>
      </w:tr>
      <w:tr w:rsidR="00C31213" w:rsidRPr="000A42AF" w14:paraId="5574BB2E" w14:textId="1686B12C" w:rsidTr="00F36960">
        <w:tc>
          <w:tcPr>
            <w:tcW w:w="4673" w:type="dxa"/>
            <w:vAlign w:val="center"/>
            <w:hideMark/>
          </w:tcPr>
          <w:p w14:paraId="509FAE40" w14:textId="77777777" w:rsidR="00C31213" w:rsidRPr="000A42AF" w:rsidRDefault="00C31213" w:rsidP="000747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Const. Electrificación Rural para comunidades del Municipio de Palos Blancos - Área 2, Área 7 y OPIM (La Paz)</w:t>
            </w:r>
          </w:p>
        </w:tc>
        <w:tc>
          <w:tcPr>
            <w:tcW w:w="1134" w:type="dxa"/>
            <w:vAlign w:val="center"/>
            <w:hideMark/>
          </w:tcPr>
          <w:p w14:paraId="18ECC045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190,87</w:t>
            </w:r>
          </w:p>
        </w:tc>
        <w:tc>
          <w:tcPr>
            <w:tcW w:w="992" w:type="dxa"/>
            <w:vAlign w:val="center"/>
            <w:hideMark/>
          </w:tcPr>
          <w:p w14:paraId="4D98C393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161,07</w:t>
            </w:r>
          </w:p>
        </w:tc>
        <w:tc>
          <w:tcPr>
            <w:tcW w:w="1134" w:type="dxa"/>
            <w:vAlign w:val="center"/>
            <w:hideMark/>
          </w:tcPr>
          <w:p w14:paraId="7893B431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351,94</w:t>
            </w:r>
          </w:p>
        </w:tc>
        <w:tc>
          <w:tcPr>
            <w:tcW w:w="1134" w:type="dxa"/>
          </w:tcPr>
          <w:p w14:paraId="4847A8B8" w14:textId="280134F3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400</w:t>
            </w:r>
          </w:p>
        </w:tc>
      </w:tr>
      <w:tr w:rsidR="00C31213" w:rsidRPr="000A42AF" w14:paraId="7E54B1BD" w14:textId="00207C7B" w:rsidTr="00F36960">
        <w:tc>
          <w:tcPr>
            <w:tcW w:w="4673" w:type="dxa"/>
            <w:vAlign w:val="center"/>
            <w:hideMark/>
          </w:tcPr>
          <w:p w14:paraId="7A3DA574" w14:textId="77777777" w:rsidR="00C31213" w:rsidRPr="000A42AF" w:rsidRDefault="00C31213" w:rsidP="000747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Const. Electrificación Rural en las comunidades de la Federación Asunta (La Paz)</w:t>
            </w:r>
          </w:p>
        </w:tc>
        <w:tc>
          <w:tcPr>
            <w:tcW w:w="1134" w:type="dxa"/>
            <w:vAlign w:val="center"/>
            <w:hideMark/>
          </w:tcPr>
          <w:p w14:paraId="2A0159DD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204,52</w:t>
            </w:r>
          </w:p>
        </w:tc>
        <w:tc>
          <w:tcPr>
            <w:tcW w:w="992" w:type="dxa"/>
            <w:vAlign w:val="center"/>
            <w:hideMark/>
          </w:tcPr>
          <w:p w14:paraId="10E13D8B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170,92</w:t>
            </w:r>
          </w:p>
        </w:tc>
        <w:tc>
          <w:tcPr>
            <w:tcW w:w="1134" w:type="dxa"/>
            <w:vAlign w:val="center"/>
            <w:hideMark/>
          </w:tcPr>
          <w:p w14:paraId="2C02B133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375,44</w:t>
            </w:r>
          </w:p>
        </w:tc>
        <w:tc>
          <w:tcPr>
            <w:tcW w:w="1134" w:type="dxa"/>
          </w:tcPr>
          <w:p w14:paraId="795421CB" w14:textId="515905E0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480</w:t>
            </w:r>
          </w:p>
        </w:tc>
      </w:tr>
      <w:tr w:rsidR="00C31213" w:rsidRPr="000A42AF" w14:paraId="767BE106" w14:textId="2BA161E8" w:rsidTr="00F36960">
        <w:tc>
          <w:tcPr>
            <w:tcW w:w="4673" w:type="dxa"/>
            <w:vAlign w:val="center"/>
            <w:hideMark/>
          </w:tcPr>
          <w:p w14:paraId="1233930E" w14:textId="77777777" w:rsidR="00C31213" w:rsidRPr="000A42AF" w:rsidRDefault="00C31213" w:rsidP="000747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Const. Electrificación Rural de las Comunidades del Municipio de Alto Beni (La Paz)</w:t>
            </w:r>
          </w:p>
        </w:tc>
        <w:tc>
          <w:tcPr>
            <w:tcW w:w="1134" w:type="dxa"/>
            <w:vAlign w:val="center"/>
            <w:hideMark/>
          </w:tcPr>
          <w:p w14:paraId="5F9D2912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96,52</w:t>
            </w:r>
          </w:p>
        </w:tc>
        <w:tc>
          <w:tcPr>
            <w:tcW w:w="992" w:type="dxa"/>
            <w:vAlign w:val="center"/>
            <w:hideMark/>
          </w:tcPr>
          <w:p w14:paraId="2B3D7F17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87,27</w:t>
            </w:r>
          </w:p>
        </w:tc>
        <w:tc>
          <w:tcPr>
            <w:tcW w:w="1134" w:type="dxa"/>
            <w:vAlign w:val="center"/>
            <w:hideMark/>
          </w:tcPr>
          <w:p w14:paraId="7141703E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183,79</w:t>
            </w:r>
          </w:p>
        </w:tc>
        <w:tc>
          <w:tcPr>
            <w:tcW w:w="1134" w:type="dxa"/>
          </w:tcPr>
          <w:p w14:paraId="6935DE91" w14:textId="5F4333AC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  <w:t>320</w:t>
            </w:r>
          </w:p>
        </w:tc>
      </w:tr>
      <w:tr w:rsidR="00C31213" w:rsidRPr="000A42AF" w14:paraId="40F85692" w14:textId="52A83FFC" w:rsidTr="00F36960">
        <w:tc>
          <w:tcPr>
            <w:tcW w:w="4673" w:type="dxa"/>
            <w:vAlign w:val="center"/>
            <w:hideMark/>
          </w:tcPr>
          <w:p w14:paraId="09748F9B" w14:textId="77777777" w:rsidR="00C31213" w:rsidRPr="000A42AF" w:rsidRDefault="00C31213" w:rsidP="000747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b/>
                <w:bCs/>
                <w:color w:val="080707"/>
                <w:sz w:val="18"/>
                <w:szCs w:val="18"/>
                <w:lang w:eastAsia="es-BO"/>
              </w:rPr>
              <w:t>TOTAL</w:t>
            </w:r>
          </w:p>
        </w:tc>
        <w:tc>
          <w:tcPr>
            <w:tcW w:w="1134" w:type="dxa"/>
            <w:vAlign w:val="center"/>
            <w:hideMark/>
          </w:tcPr>
          <w:p w14:paraId="57B5DA7D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b/>
                <w:bCs/>
                <w:color w:val="080707"/>
                <w:sz w:val="18"/>
                <w:szCs w:val="18"/>
                <w:lang w:eastAsia="es-BO"/>
              </w:rPr>
              <w:t>681,01</w:t>
            </w:r>
          </w:p>
        </w:tc>
        <w:tc>
          <w:tcPr>
            <w:tcW w:w="992" w:type="dxa"/>
            <w:vAlign w:val="center"/>
            <w:hideMark/>
          </w:tcPr>
          <w:p w14:paraId="768BDB8D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b/>
                <w:bCs/>
                <w:color w:val="080707"/>
                <w:sz w:val="18"/>
                <w:szCs w:val="18"/>
                <w:lang w:eastAsia="es-BO"/>
              </w:rPr>
              <w:t>582,36</w:t>
            </w:r>
          </w:p>
        </w:tc>
        <w:tc>
          <w:tcPr>
            <w:tcW w:w="1134" w:type="dxa"/>
            <w:vAlign w:val="center"/>
            <w:hideMark/>
          </w:tcPr>
          <w:p w14:paraId="6E72B0DF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80707"/>
                <w:sz w:val="18"/>
                <w:szCs w:val="18"/>
                <w:lang w:eastAsia="es-BO"/>
              </w:rPr>
            </w:pPr>
            <w:r w:rsidRPr="000A42AF">
              <w:rPr>
                <w:rFonts w:ascii="Arial" w:eastAsia="Times New Roman" w:hAnsi="Arial" w:cs="Arial"/>
                <w:b/>
                <w:bCs/>
                <w:color w:val="080707"/>
                <w:sz w:val="18"/>
                <w:szCs w:val="18"/>
                <w:lang w:eastAsia="es-BO"/>
              </w:rPr>
              <w:t>1.263,37</w:t>
            </w:r>
          </w:p>
        </w:tc>
        <w:tc>
          <w:tcPr>
            <w:tcW w:w="1134" w:type="dxa"/>
          </w:tcPr>
          <w:p w14:paraId="1BAB8230" w14:textId="77777777" w:rsidR="00C31213" w:rsidRPr="000A42AF" w:rsidRDefault="00C31213" w:rsidP="0033289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80707"/>
                <w:sz w:val="18"/>
                <w:szCs w:val="18"/>
                <w:lang w:eastAsia="es-BO"/>
              </w:rPr>
            </w:pPr>
          </w:p>
        </w:tc>
      </w:tr>
    </w:tbl>
    <w:p w14:paraId="5A836E17" w14:textId="77777777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 xml:space="preserve">Nota: En Bolivia se consideran redes eléctricas MT hasta 34,5 </w:t>
      </w:r>
      <w:proofErr w:type="spellStart"/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kV</w:t>
      </w:r>
      <w:proofErr w:type="spellEnd"/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 xml:space="preserve"> y BT hasta 380 V, en los sistemas de distribución de las empresas Operadoras.</w:t>
      </w:r>
    </w:p>
    <w:p w14:paraId="7F116D09" w14:textId="77777777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lastRenderedPageBreak/>
        <w:t>El/La 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EMPRESA NACIONAL DE ELECTRICIDAD</w:t>
      </w: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 invita a las firmas consultoras elegibles a expresar su interés en prestar los servicios solicitados. Las listas cortas deben incluir un mínimo de cinco (5) y un máximo de ocho (8) firmas elegibles.</w:t>
      </w:r>
    </w:p>
    <w:p w14:paraId="5A90E3EF" w14:textId="46968817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Los consultores serán seleccionados conforme a los procedimientos indicados en las </w:t>
      </w:r>
      <w:hyperlink r:id="rId6" w:history="1">
        <w:r w:rsidRPr="002E39E0">
          <w:rPr>
            <w:rFonts w:ascii="Arial" w:eastAsia="Times New Roman" w:hAnsi="Arial" w:cs="Arial"/>
            <w:color w:val="007BFF"/>
            <w:sz w:val="20"/>
            <w:szCs w:val="20"/>
            <w:u w:val="single"/>
            <w:lang w:eastAsia="es-BO"/>
          </w:rPr>
          <w:t>Políticas para la Selección y Contratación de Consultores financiados por el Banco Interamericano de Desarrollo</w:t>
        </w:r>
      </w:hyperlink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 (edición aplicable en el contrato de préstamo), y podrán participar las firmas de países de origen que sean elegibles, según se especifica en dichas políticas.</w:t>
      </w:r>
    </w:p>
    <w:p w14:paraId="038536CC" w14:textId="77777777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Los consultores se podrán asociar con otras firmas en forma de asociación en participación (</w:t>
      </w:r>
      <w:proofErr w:type="spellStart"/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Joint</w:t>
      </w:r>
      <w:proofErr w:type="spellEnd"/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 xml:space="preserve"> Venture) o incluirlas como subcontratistas con el fin de mejorar sus calificaciones. A los efectos de establecer la lista corta, la nacionalidad de la firma será la del país en que se encuentre legalmente constituida o incorporada y en el caso de asociación en participación, será la nacionalidad de la firma que se designe como representante. </w:t>
      </w:r>
    </w:p>
    <w:p w14:paraId="2893E3F6" w14:textId="2CA21778" w:rsidR="000747DA" w:rsidRPr="00565A7C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BO"/>
        </w:rPr>
      </w:pPr>
      <w:r w:rsidRPr="00565A7C">
        <w:rPr>
          <w:rFonts w:ascii="Arial" w:eastAsia="Times New Roman" w:hAnsi="Arial" w:cs="Arial"/>
          <w:sz w:val="20"/>
          <w:szCs w:val="20"/>
          <w:lang w:eastAsia="es-BO"/>
        </w:rPr>
        <w:t>Los consultores serán seleccionados en base a</w:t>
      </w:r>
      <w:r w:rsidR="00EA6C69" w:rsidRPr="00565A7C">
        <w:rPr>
          <w:rFonts w:ascii="Arial" w:eastAsia="Times New Roman" w:hAnsi="Arial" w:cs="Arial"/>
          <w:sz w:val="20"/>
          <w:szCs w:val="20"/>
          <w:lang w:eastAsia="es-BO"/>
        </w:rPr>
        <w:t>l</w:t>
      </w:r>
      <w:r w:rsidR="00CE5643" w:rsidRPr="00565A7C">
        <w:rPr>
          <w:rFonts w:ascii="Arial" w:eastAsia="Times New Roman" w:hAnsi="Arial" w:cs="Arial"/>
          <w:sz w:val="20"/>
          <w:szCs w:val="20"/>
          <w:lang w:eastAsia="es-BO"/>
        </w:rPr>
        <w:t xml:space="preserve"> método</w:t>
      </w:r>
      <w:r w:rsidRPr="00565A7C">
        <w:rPr>
          <w:rFonts w:ascii="Arial" w:eastAsia="Times New Roman" w:hAnsi="Arial" w:cs="Arial"/>
          <w:sz w:val="20"/>
          <w:szCs w:val="20"/>
          <w:lang w:eastAsia="es-BO"/>
        </w:rPr>
        <w:t xml:space="preserve"> de selección</w:t>
      </w:r>
      <w:r w:rsidR="00EA6C69" w:rsidRPr="00565A7C">
        <w:rPr>
          <w:rFonts w:ascii="Arial" w:eastAsia="Times New Roman" w:hAnsi="Arial" w:cs="Arial"/>
          <w:sz w:val="20"/>
          <w:szCs w:val="20"/>
          <w:lang w:eastAsia="es-BO"/>
        </w:rPr>
        <w:t xml:space="preserve"> Basado en la Calidad y el Costo – SBCC, de la Política para</w:t>
      </w:r>
      <w:r w:rsidR="00CE5643" w:rsidRPr="00565A7C">
        <w:rPr>
          <w:rFonts w:ascii="Arial" w:eastAsia="Times New Roman" w:hAnsi="Arial" w:cs="Arial"/>
          <w:sz w:val="20"/>
          <w:szCs w:val="20"/>
          <w:lang w:eastAsia="es-BO"/>
        </w:rPr>
        <w:t xml:space="preserve"> la Selección y Contratación de</w:t>
      </w:r>
      <w:r w:rsidR="00EA6C69" w:rsidRPr="00565A7C">
        <w:rPr>
          <w:rFonts w:ascii="Arial" w:eastAsia="Times New Roman" w:hAnsi="Arial" w:cs="Arial"/>
          <w:sz w:val="20"/>
          <w:szCs w:val="20"/>
          <w:lang w:eastAsia="es-BO"/>
        </w:rPr>
        <w:t xml:space="preserve"> Consultores Financiados por el Banco Interamericano de Desarrollo GN-2350-15</w:t>
      </w:r>
    </w:p>
    <w:p w14:paraId="4C9D2284" w14:textId="77777777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Los consultores interesados podrán solicitar más información en a través del correo electrónico o en la dirección indicada al final de este anuncio, de 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8:30 AM a 4:30 PM</w:t>
      </w: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.</w:t>
      </w:r>
    </w:p>
    <w:p w14:paraId="43420D1A" w14:textId="6F930D99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Las expresiones de interés deberán ser enviadas por escrito en la dirección de correo electrónico o entregadas de manera impresa en la dirección indicada abajo, a más tardar el </w:t>
      </w:r>
      <w:r w:rsidR="00A11DF9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29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 xml:space="preserve"> enero 2026</w:t>
      </w: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. Ofertas electrónicas 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sí </w:t>
      </w: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serán permitidas.</w:t>
      </w:r>
    </w:p>
    <w:p w14:paraId="57FD6E8B" w14:textId="77777777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Los consultores interesados deben proporcionar información que demuestre que tienen las calificaciones requeridas y la experiencia relevante para prestar los servicios.</w:t>
      </w:r>
    </w:p>
    <w:p w14:paraId="395B1D68" w14:textId="4D07284B" w:rsidR="000747DA" w:rsidRPr="002E39E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b/>
          <w:bCs/>
          <w:i/>
          <w:iCs/>
          <w:color w:val="080707"/>
          <w:sz w:val="20"/>
          <w:szCs w:val="20"/>
          <w:lang w:eastAsia="es-BO"/>
        </w:rPr>
        <w:t>ENDE </w:t>
      </w: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invita a firmas consultoras</w:t>
      </w:r>
      <w:r w:rsidRPr="002E39E0">
        <w:rPr>
          <w:rFonts w:ascii="Arial" w:eastAsia="Times New Roman" w:hAnsi="Arial" w:cs="Arial"/>
          <w:i/>
          <w:iCs/>
          <w:color w:val="080707"/>
          <w:sz w:val="20"/>
          <w:szCs w:val="20"/>
          <w:lang w:eastAsia="es-BO"/>
        </w:rPr>
        <w:t>,</w:t>
      </w: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 a expresar su interés en prestar los servicios solicitados. Los consultores interesados deberán proporcionar información documentada, que indique que cuentan con experiencia en: </w:t>
      </w:r>
      <w:r w:rsidRPr="002E39E0">
        <w:rPr>
          <w:rFonts w:ascii="Arial" w:eastAsia="Times New Roman" w:hAnsi="Arial" w:cs="Arial"/>
          <w:b/>
          <w:bCs/>
          <w:i/>
          <w:iCs/>
          <w:color w:val="080707"/>
          <w:sz w:val="20"/>
          <w:szCs w:val="20"/>
          <w:lang w:eastAsia="es-BO"/>
        </w:rPr>
        <w:t>CONSTRUCCION Y/O SUPERVISION EN PROYECTOS DE DISTRIBUCION DE ENERGIA ELECTRICA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.</w:t>
      </w:r>
    </w:p>
    <w:p w14:paraId="7783E2AA" w14:textId="77777777" w:rsidR="000747DA" w:rsidRPr="00F36960" w:rsidRDefault="000747DA" w:rsidP="000747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F36960">
        <w:rPr>
          <w:rFonts w:ascii="Arial" w:eastAsia="Times New Roman" w:hAnsi="Arial" w:cs="Arial"/>
          <w:bCs/>
          <w:color w:val="080707"/>
          <w:sz w:val="20"/>
          <w:szCs w:val="20"/>
          <w:lang w:eastAsia="es-BO"/>
        </w:rPr>
        <w:t>Los interesados deben proporcionar la información de la firma respectiva en copia simple, su documentación legal más importante junto con un resumen detallado de su experiencia en construcción y/o supervisión de proyectos en Media Tensión y Baja Tensión aéreas terminados durante los últimos diez (10) años.</w:t>
      </w:r>
    </w:p>
    <w:p w14:paraId="7E09F2D2" w14:textId="0AA94D7D" w:rsidR="000747DA" w:rsidRPr="00F36960" w:rsidRDefault="000747DA" w:rsidP="00F3696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BO"/>
        </w:rPr>
      </w:pPr>
      <w:r w:rsidRPr="00F36960">
        <w:rPr>
          <w:rFonts w:ascii="Arial" w:eastAsia="Times New Roman" w:hAnsi="Arial" w:cs="Arial"/>
          <w:bCs/>
          <w:color w:val="080707"/>
          <w:sz w:val="20"/>
          <w:szCs w:val="20"/>
          <w:lang w:eastAsia="es-BO"/>
        </w:rPr>
        <w:t>Serán seleccionadas en la lista corta las firmas que presenten proyectos terminados en construcción y/o supervisión que sumados los km de línea en MT y BT (monofásicos y/o trifásicos), estén por encima de 2 veces el total de los km del proyecto (1.263,37 km x 2 = 2.526,74 km), en caso de presentarse un empate se dará preferencia a la firma que tenga mayor número de proyectos.</w:t>
      </w:r>
    </w:p>
    <w:p w14:paraId="5EB5632A" w14:textId="77777777" w:rsidR="000747DA" w:rsidRPr="002E39E0" w:rsidRDefault="000747DA" w:rsidP="00137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Dirección: 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Calle Colombia N° O-655</w:t>
      </w:r>
    </w:p>
    <w:p w14:paraId="6FAA2C47" w14:textId="77777777" w:rsidR="000747DA" w:rsidRPr="002E39E0" w:rsidRDefault="000747DA" w:rsidP="00137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Organismo Ejecutor: 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EMPRESA NACIONAL DE ELECTRICIDAD</w:t>
      </w:r>
    </w:p>
    <w:p w14:paraId="6E71A0D1" w14:textId="77777777" w:rsidR="000747DA" w:rsidRPr="002E39E0" w:rsidRDefault="000747DA" w:rsidP="00137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Atención: 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 xml:space="preserve">Ing. Ronald Humberto Escalera </w:t>
      </w:r>
      <w:proofErr w:type="spellStart"/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Solis</w:t>
      </w:r>
      <w:proofErr w:type="spellEnd"/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-Coordinador General del PER III</w:t>
      </w:r>
    </w:p>
    <w:p w14:paraId="18336A0A" w14:textId="72EA7BA2" w:rsidR="000747DA" w:rsidRPr="002E39E0" w:rsidRDefault="001379D6" w:rsidP="00137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Teléfono</w:t>
      </w:r>
      <w:r w:rsidR="000747DA"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: </w:t>
      </w:r>
      <w:r w:rsidR="000747DA"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(591-4) 4520317 interno 1570 - Fax: (591-4) 4520</w:t>
      </w:r>
    </w:p>
    <w:p w14:paraId="0777BBB5" w14:textId="77777777" w:rsidR="000747DA" w:rsidRPr="002E39E0" w:rsidRDefault="000747DA" w:rsidP="00137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Correo electrónico: 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programa.per3@ende.bo</w:t>
      </w:r>
    </w:p>
    <w:p w14:paraId="1768B977" w14:textId="6F6F9A72" w:rsidR="000747DA" w:rsidRPr="000747DA" w:rsidRDefault="000747DA" w:rsidP="004C6D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Sitio</w:t>
      </w:r>
      <w:r w:rsidR="00332896"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 xml:space="preserve"> </w:t>
      </w:r>
      <w:r w:rsidRPr="002E39E0">
        <w:rPr>
          <w:rFonts w:ascii="Arial" w:eastAsia="Times New Roman" w:hAnsi="Arial" w:cs="Arial"/>
          <w:color w:val="080707"/>
          <w:sz w:val="20"/>
          <w:szCs w:val="20"/>
          <w:lang w:eastAsia="es-BO"/>
        </w:rPr>
        <w:t>Web: </w:t>
      </w:r>
      <w:r w:rsidRPr="002E39E0">
        <w:rPr>
          <w:rFonts w:ascii="Arial" w:eastAsia="Times New Roman" w:hAnsi="Arial" w:cs="Arial"/>
          <w:b/>
          <w:bCs/>
          <w:color w:val="080707"/>
          <w:sz w:val="20"/>
          <w:szCs w:val="20"/>
          <w:lang w:eastAsia="es-BO"/>
        </w:rPr>
        <w:t>https://www.ende.bo/nacional-internacional/vigentes o https://www.iadb.org/es/como-trabajar-juntos/adquisiciones/adquisiciones-para-proyectos/avisos-de-adquisiciones</w:t>
      </w:r>
    </w:p>
    <w:p w14:paraId="6944D30F" w14:textId="77777777" w:rsidR="00B7378D" w:rsidRDefault="00B7378D" w:rsidP="000747DA">
      <w:pPr>
        <w:jc w:val="both"/>
      </w:pPr>
    </w:p>
    <w:sectPr w:rsidR="00B73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ACB69B" w16cex:dateUtc="2025-12-10T13:56:00Z"/>
  <w16cex:commentExtensible w16cex:durableId="2CE3F9CF" w16cex:dateUtc="2025-12-10T17:53:00Z"/>
  <w16cex:commentExtensible w16cex:durableId="39476191" w16cex:dateUtc="2025-12-10T13:53:00Z"/>
  <w16cex:commentExtensible w16cex:durableId="689C6D84" w16cex:dateUtc="2025-12-10T13:54:00Z"/>
  <w16cex:commentExtensible w16cex:durableId="05B61BAE" w16cex:dateUtc="2025-12-10T13:54:00Z"/>
  <w16cex:commentExtensible w16cex:durableId="6BBB4E77" w16cex:dateUtc="2025-12-10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63E862" w16cid:durableId="53ACB69B"/>
  <w16cid:commentId w16cid:paraId="0EA9A677" w16cid:durableId="2CE3F9CF"/>
  <w16cid:commentId w16cid:paraId="734510C2" w16cid:durableId="39476191"/>
  <w16cid:commentId w16cid:paraId="21DF34B1" w16cid:durableId="689C6D84"/>
  <w16cid:commentId w16cid:paraId="47C83F14" w16cid:durableId="05B61BAE"/>
  <w16cid:commentId w16cid:paraId="21AC01C7" w16cid:durableId="6BBB4E7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3A7"/>
    <w:multiLevelType w:val="multilevel"/>
    <w:tmpl w:val="A6DE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F66ED"/>
    <w:multiLevelType w:val="multilevel"/>
    <w:tmpl w:val="D6AC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A60F2"/>
    <w:multiLevelType w:val="multilevel"/>
    <w:tmpl w:val="FDEE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DA"/>
    <w:rsid w:val="000362C4"/>
    <w:rsid w:val="000747DA"/>
    <w:rsid w:val="000A42AF"/>
    <w:rsid w:val="000C14F7"/>
    <w:rsid w:val="000D72CD"/>
    <w:rsid w:val="000F4990"/>
    <w:rsid w:val="001061F1"/>
    <w:rsid w:val="001379D6"/>
    <w:rsid w:val="001C3EFC"/>
    <w:rsid w:val="001D66A7"/>
    <w:rsid w:val="002A1CDD"/>
    <w:rsid w:val="002D4090"/>
    <w:rsid w:val="002E39E0"/>
    <w:rsid w:val="00332896"/>
    <w:rsid w:val="004C6D1C"/>
    <w:rsid w:val="004F311C"/>
    <w:rsid w:val="00507448"/>
    <w:rsid w:val="00526EC3"/>
    <w:rsid w:val="00565A7C"/>
    <w:rsid w:val="005A4440"/>
    <w:rsid w:val="005D350F"/>
    <w:rsid w:val="00635CF9"/>
    <w:rsid w:val="00651CD9"/>
    <w:rsid w:val="006A08E9"/>
    <w:rsid w:val="007A5651"/>
    <w:rsid w:val="00804F10"/>
    <w:rsid w:val="009419E6"/>
    <w:rsid w:val="00942280"/>
    <w:rsid w:val="00957987"/>
    <w:rsid w:val="009A38B2"/>
    <w:rsid w:val="00A11DF9"/>
    <w:rsid w:val="00B7378D"/>
    <w:rsid w:val="00B95662"/>
    <w:rsid w:val="00C31213"/>
    <w:rsid w:val="00C54E1D"/>
    <w:rsid w:val="00CC6831"/>
    <w:rsid w:val="00CE5643"/>
    <w:rsid w:val="00DF0BB2"/>
    <w:rsid w:val="00EA6C69"/>
    <w:rsid w:val="00EF7359"/>
    <w:rsid w:val="00F36960"/>
    <w:rsid w:val="00FC4E84"/>
    <w:rsid w:val="00FC5D51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104D"/>
  <w15:chartTrackingRefBased/>
  <w15:docId w15:val="{E82341DA-7B92-4C4E-ADFF-E6AD576F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74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star-inserted">
    <w:name w:val="ng-star-inserted"/>
    <w:basedOn w:val="Fuentedeprrafopredeter"/>
    <w:rsid w:val="000747DA"/>
  </w:style>
  <w:style w:type="character" w:customStyle="1" w:styleId="sf700">
    <w:name w:val="sf700"/>
    <w:basedOn w:val="Fuentedeprrafopredeter"/>
    <w:rsid w:val="000747DA"/>
  </w:style>
  <w:style w:type="paragraph" w:styleId="NormalWeb">
    <w:name w:val="Normal (Web)"/>
    <w:basedOn w:val="Normal"/>
    <w:uiPriority w:val="99"/>
    <w:semiHidden/>
    <w:unhideWhenUsed/>
    <w:rsid w:val="0007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Hipervnculo">
    <w:name w:val="Hyperlink"/>
    <w:basedOn w:val="Fuentedeprrafopredeter"/>
    <w:uiPriority w:val="99"/>
    <w:semiHidden/>
    <w:unhideWhenUsed/>
    <w:rsid w:val="000747DA"/>
    <w:rPr>
      <w:color w:val="0000FF"/>
      <w:u w:val="single"/>
    </w:rPr>
  </w:style>
  <w:style w:type="paragraph" w:customStyle="1" w:styleId="ng-star-inserted1">
    <w:name w:val="ng-star-inserted1"/>
    <w:basedOn w:val="Normal"/>
    <w:rsid w:val="0007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Ttulo1Car">
    <w:name w:val="Título 1 Car"/>
    <w:basedOn w:val="Fuentedeprrafopredeter"/>
    <w:link w:val="Ttulo1"/>
    <w:uiPriority w:val="9"/>
    <w:rsid w:val="000747DA"/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C68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68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68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68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683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80577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71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40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jectprocurement.iadb.org/en/policies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D78B-73E9-4A67-8A80-29831715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908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Lorena Nogales Honor</dc:creator>
  <cp:keywords/>
  <dc:description/>
  <cp:lastModifiedBy>Nilda Guzman Montaño</cp:lastModifiedBy>
  <cp:revision>11</cp:revision>
  <cp:lastPrinted>2026-01-12T19:59:00Z</cp:lastPrinted>
  <dcterms:created xsi:type="dcterms:W3CDTF">2025-12-31T14:03:00Z</dcterms:created>
  <dcterms:modified xsi:type="dcterms:W3CDTF">2026-01-13T21:49:00Z</dcterms:modified>
</cp:coreProperties>
</file>