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BFD" w:rsidRDefault="000E5BFD" w:rsidP="00B46E13">
      <w:pPr>
        <w:jc w:val="center"/>
        <w:rPr>
          <w:rFonts w:cs="Arial"/>
          <w:b/>
          <w:sz w:val="18"/>
          <w:szCs w:val="18"/>
        </w:rPr>
      </w:pPr>
      <w:r>
        <w:rPr>
          <w:rFonts w:cs="Arial"/>
          <w:b/>
          <w:noProof/>
          <w:sz w:val="18"/>
          <w:szCs w:val="18"/>
          <w:lang w:eastAsia="es-BO"/>
        </w:rPr>
        <w:drawing>
          <wp:anchor distT="0" distB="0" distL="114300" distR="114300" simplePos="0" relativeHeight="251668480" behindDoc="0" locked="0" layoutInCell="1" allowOverlap="1" wp14:anchorId="03FF5540" wp14:editId="75762953">
            <wp:simplePos x="0" y="0"/>
            <wp:positionH relativeFrom="column">
              <wp:posOffset>-426542</wp:posOffset>
            </wp:positionH>
            <wp:positionV relativeFrom="paragraph">
              <wp:posOffset>-110388</wp:posOffset>
            </wp:positionV>
            <wp:extent cx="1992630" cy="804672"/>
            <wp:effectExtent l="0" t="0" r="7620" b="0"/>
            <wp:wrapNone/>
            <wp:docPr id="13" name="Imagen 1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C:\Documents and Settings\jbaptista\Escritorio\Logo Ende O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423" cy="8150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18"/>
          <w:szCs w:val="18"/>
          <w:lang w:eastAsia="es-BO"/>
        </w:rPr>
        <w:drawing>
          <wp:anchor distT="0" distB="0" distL="114300" distR="114300" simplePos="0" relativeHeight="251669504" behindDoc="0" locked="0" layoutInCell="1" allowOverlap="1" wp14:anchorId="499F5237" wp14:editId="0021F2AF">
            <wp:simplePos x="0" y="0"/>
            <wp:positionH relativeFrom="column">
              <wp:posOffset>4458155</wp:posOffset>
            </wp:positionH>
            <wp:positionV relativeFrom="paragraph">
              <wp:posOffset>5384</wp:posOffset>
            </wp:positionV>
            <wp:extent cx="962025" cy="74295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BFD" w:rsidRDefault="000E5BFD" w:rsidP="00B46E13">
      <w:pPr>
        <w:jc w:val="center"/>
        <w:rPr>
          <w:rFonts w:cs="Arial"/>
          <w:b/>
          <w:sz w:val="18"/>
          <w:szCs w:val="18"/>
        </w:rPr>
      </w:pPr>
    </w:p>
    <w:p w:rsidR="000E5BFD" w:rsidRDefault="000E5BFD" w:rsidP="00B46E13">
      <w:pPr>
        <w:jc w:val="center"/>
        <w:rPr>
          <w:rFonts w:cs="Arial"/>
          <w:b/>
          <w:sz w:val="18"/>
          <w:szCs w:val="18"/>
        </w:rPr>
      </w:pPr>
    </w:p>
    <w:p w:rsidR="000E5BFD" w:rsidRDefault="000E5BFD" w:rsidP="00B46E13">
      <w:pPr>
        <w:jc w:val="center"/>
        <w:rPr>
          <w:rFonts w:cs="Arial"/>
          <w:b/>
          <w:sz w:val="18"/>
          <w:szCs w:val="18"/>
        </w:rPr>
      </w:pPr>
    </w:p>
    <w:p w:rsidR="000E5BFD" w:rsidRDefault="000E5BFD" w:rsidP="00B46E13">
      <w:pPr>
        <w:jc w:val="center"/>
        <w:rPr>
          <w:rFonts w:cs="Arial"/>
          <w:b/>
          <w:sz w:val="18"/>
          <w:szCs w:val="18"/>
        </w:rPr>
      </w:pPr>
    </w:p>
    <w:p w:rsidR="000E5BFD" w:rsidRDefault="000E5BFD" w:rsidP="00B46E13">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0528" behindDoc="0" locked="0" layoutInCell="1" allowOverlap="1" wp14:anchorId="754EADCB" wp14:editId="666E38F5">
                <wp:simplePos x="0" y="0"/>
                <wp:positionH relativeFrom="column">
                  <wp:posOffset>3926002</wp:posOffset>
                </wp:positionH>
                <wp:positionV relativeFrom="paragraph">
                  <wp:posOffset>6757</wp:posOffset>
                </wp:positionV>
                <wp:extent cx="2072894" cy="230505"/>
                <wp:effectExtent l="0" t="0" r="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894"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5E" w:rsidRPr="00B21196" w:rsidRDefault="00255E5E" w:rsidP="000E5BFD">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4EADCB" id="Rectángulo 15" o:spid="_x0000_s1026" style="position:absolute;left:0;text-align:left;margin-left:309.15pt;margin-top:.55pt;width:163.2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e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" filled="f" fillcolor="#bbe0e3" stroked="f">
                <v:textbox inset="2.23519mm,1.1176mm,2.23519mm,1.1176mm">
                  <w:txbxContent>
                    <w:p w:rsidR="00255E5E" w:rsidRPr="00B21196" w:rsidRDefault="00255E5E" w:rsidP="000E5BFD">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0E5BFD" w:rsidRDefault="000E5BFD" w:rsidP="00B46E13">
      <w:pPr>
        <w:jc w:val="center"/>
        <w:rPr>
          <w:rFonts w:cs="Arial"/>
          <w:b/>
          <w:sz w:val="18"/>
          <w:szCs w:val="18"/>
        </w:rPr>
      </w:pPr>
    </w:p>
    <w:p w:rsidR="000E5BFD" w:rsidRDefault="000E5BFD" w:rsidP="00B46E13">
      <w:pPr>
        <w:jc w:val="center"/>
        <w:rPr>
          <w:rFonts w:cs="Arial"/>
          <w:b/>
          <w:sz w:val="18"/>
          <w:szCs w:val="18"/>
        </w:rPr>
      </w:pPr>
    </w:p>
    <w:p w:rsidR="000E5BFD" w:rsidRDefault="000E5BFD" w:rsidP="00B46E13">
      <w:pPr>
        <w:jc w:val="center"/>
        <w:rPr>
          <w:rFonts w:cs="Arial"/>
          <w:b/>
          <w:sz w:val="18"/>
          <w:szCs w:val="18"/>
        </w:rPr>
      </w:pPr>
    </w:p>
    <w:p w:rsidR="000E5BFD" w:rsidRDefault="000E5BFD" w:rsidP="00B46E13">
      <w:pPr>
        <w:jc w:val="center"/>
        <w:rPr>
          <w:rFonts w:cs="Arial"/>
          <w:b/>
          <w:sz w:val="18"/>
          <w:szCs w:val="18"/>
        </w:rPr>
      </w:pPr>
    </w:p>
    <w:p w:rsidR="000E5BFD" w:rsidRPr="00B46E13" w:rsidRDefault="000E5BFD" w:rsidP="000E5BFD"/>
    <w:p w:rsidR="000E5BFD" w:rsidRPr="00B46E13" w:rsidRDefault="000E5BFD" w:rsidP="000E5BFD">
      <w:pPr>
        <w:jc w:val="center"/>
        <w:rPr>
          <w:rFonts w:cs="Arial"/>
          <w:b/>
          <w:sz w:val="18"/>
          <w:szCs w:val="18"/>
        </w:rPr>
      </w:pPr>
      <w:r>
        <w:rPr>
          <w:noProof/>
          <w:lang w:eastAsia="es-BO"/>
        </w:rPr>
        <mc:AlternateContent>
          <mc:Choice Requires="wps">
            <w:drawing>
              <wp:anchor distT="0" distB="0" distL="114300" distR="114300" simplePos="0" relativeHeight="251674624" behindDoc="0" locked="0" layoutInCell="1" allowOverlap="1">
                <wp:simplePos x="0" y="0"/>
                <wp:positionH relativeFrom="column">
                  <wp:posOffset>334010</wp:posOffset>
                </wp:positionH>
                <wp:positionV relativeFrom="paragraph">
                  <wp:posOffset>116840</wp:posOffset>
                </wp:positionV>
                <wp:extent cx="5328285" cy="581025"/>
                <wp:effectExtent l="0" t="0" r="0" b="952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5E" w:rsidRPr="00D46844" w:rsidRDefault="00255E5E" w:rsidP="000E5BFD">
                            <w:pPr>
                              <w:autoSpaceDE w:val="0"/>
                              <w:autoSpaceDN w:val="0"/>
                              <w:adjustRightInd w:val="0"/>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027" style="position:absolute;left:0;text-align:left;margin-left:26.3pt;margin-top:9.2pt;width:419.5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" filled="f" fillcolor="#bbe0e3" stroked="f">
                <v:textbox inset="12.6466mm,1.1176mm,2.23519mm,0">
                  <w:txbxContent>
                    <w:p w:rsidR="00255E5E" w:rsidRPr="00D46844" w:rsidRDefault="00255E5E" w:rsidP="000E5BFD">
                      <w:pPr>
                        <w:autoSpaceDE w:val="0"/>
                        <w:autoSpaceDN w:val="0"/>
                        <w:adjustRightInd w:val="0"/>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0E5BFD" w:rsidRPr="00B46E13" w:rsidRDefault="000E5BFD" w:rsidP="000E5BFD">
      <w:pPr>
        <w:jc w:val="center"/>
        <w:rPr>
          <w:rFonts w:cs="Arial"/>
          <w:b/>
          <w:sz w:val="18"/>
          <w:szCs w:val="18"/>
        </w:rPr>
      </w:pPr>
    </w:p>
    <w:p w:rsidR="000E5BFD" w:rsidRPr="00B46E13" w:rsidRDefault="000E5BFD" w:rsidP="000E5BFD">
      <w:pPr>
        <w:jc w:val="center"/>
        <w:rPr>
          <w:rFonts w:cs="Arial"/>
          <w:b/>
          <w:sz w:val="18"/>
          <w:szCs w:val="18"/>
        </w:rPr>
      </w:pPr>
    </w:p>
    <w:p w:rsidR="000E5BFD" w:rsidRPr="00B46E13" w:rsidRDefault="000E5BFD" w:rsidP="000E5BFD">
      <w:pPr>
        <w:jc w:val="center"/>
        <w:rPr>
          <w:rFonts w:cs="Arial"/>
          <w:b/>
          <w:sz w:val="18"/>
          <w:szCs w:val="18"/>
        </w:rPr>
      </w:pPr>
    </w:p>
    <w:p w:rsidR="000E5BFD" w:rsidRPr="00B46E13" w:rsidRDefault="000E5BFD" w:rsidP="000E5BFD">
      <w:pPr>
        <w:jc w:val="center"/>
        <w:rPr>
          <w:rFonts w:cs="Arial"/>
          <w:b/>
          <w:sz w:val="18"/>
          <w:szCs w:val="18"/>
        </w:rPr>
      </w:pPr>
    </w:p>
    <w:p w:rsidR="000E5BFD" w:rsidRPr="00B46E13" w:rsidRDefault="000E5BFD" w:rsidP="000E5BFD">
      <w:pPr>
        <w:jc w:val="center"/>
        <w:rPr>
          <w:rFonts w:cs="Arial"/>
          <w:b/>
          <w:sz w:val="18"/>
          <w:szCs w:val="18"/>
        </w:rPr>
      </w:pPr>
    </w:p>
    <w:p w:rsidR="000E5BFD" w:rsidRDefault="000E5BFD" w:rsidP="000E5BFD">
      <w:pPr>
        <w:jc w:val="center"/>
        <w:rPr>
          <w:rFonts w:cs="Arial"/>
          <w:b/>
          <w:sz w:val="18"/>
          <w:szCs w:val="18"/>
        </w:rPr>
      </w:pPr>
    </w:p>
    <w:p w:rsidR="000E5BFD" w:rsidRPr="00B46E13" w:rsidRDefault="000E5BFD" w:rsidP="000E5BFD">
      <w:pPr>
        <w:jc w:val="center"/>
        <w:rPr>
          <w:rFonts w:cs="Arial"/>
          <w:b/>
          <w:sz w:val="18"/>
          <w:szCs w:val="18"/>
        </w:rPr>
      </w:pPr>
    </w:p>
    <w:p w:rsidR="000E5BFD" w:rsidRPr="00B46E13" w:rsidRDefault="000E5BFD" w:rsidP="000E5BFD">
      <w:pPr>
        <w:jc w:val="center"/>
        <w:rPr>
          <w:rFonts w:cs="Arial"/>
          <w:b/>
          <w:sz w:val="18"/>
          <w:szCs w:val="18"/>
        </w:rPr>
      </w:pPr>
    </w:p>
    <w:p w:rsidR="000E5BFD" w:rsidRPr="00B46E13" w:rsidRDefault="000E5BFD" w:rsidP="000E5BFD">
      <w:pPr>
        <w:jc w:val="center"/>
        <w:rPr>
          <w:rFonts w:cs="Arial"/>
          <w:b/>
          <w:sz w:val="18"/>
          <w:szCs w:val="18"/>
        </w:rPr>
      </w:pPr>
      <w:r>
        <w:rPr>
          <w:noProof/>
          <w:lang w:eastAsia="es-BO"/>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8230</wp:posOffset>
                </wp:positionV>
                <wp:extent cx="3980815" cy="628650"/>
                <wp:effectExtent l="0" t="0" r="95885" b="95250"/>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0815" cy="628650"/>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255E5E" w:rsidRPr="009059F3" w:rsidRDefault="00EE4E42" w:rsidP="000E5BFD">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255E5E" w:rsidRPr="009059F3">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0" o:spid="_x0000_s1028" style="position:absolute;left:0;text-align:left;margin-left:0;margin-top:.65pt;width:313.45pt;height:49.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" fillcolor="#cff" strokecolor="gray">
                <v:shadow on="t" color="black" opacity=".5" offset="6pt,6pt"/>
                <v:textbox inset="2.23519mm,1.1176mm,2.23519mm,1.1176mm">
                  <w:txbxContent>
                    <w:p w:rsidR="00255E5E" w:rsidRPr="009059F3" w:rsidRDefault="00EE4E42" w:rsidP="000E5BFD">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255E5E" w:rsidRPr="009059F3">
                        <w:rPr>
                          <w:rFonts w:ascii="Tahoma" w:hAnsi="Tahoma" w:cs="Tahoma"/>
                          <w:b/>
                          <w:color w:val="0D0D0D"/>
                          <w:sz w:val="28"/>
                          <w:szCs w:val="28"/>
                          <w:lang w:val="es-MX"/>
                        </w:rPr>
                        <w:t xml:space="preserve"> </w:t>
                      </w:r>
                    </w:p>
                  </w:txbxContent>
                </v:textbox>
                <w10:wrap anchorx="margin"/>
              </v:roundrect>
            </w:pict>
          </mc:Fallback>
        </mc:AlternateContent>
      </w:r>
    </w:p>
    <w:p w:rsidR="000E5BFD" w:rsidRPr="00B46E13" w:rsidRDefault="000E5BFD" w:rsidP="000E5BFD">
      <w:pPr>
        <w:jc w:val="center"/>
        <w:rPr>
          <w:rFonts w:cs="Arial"/>
          <w:b/>
          <w:sz w:val="18"/>
          <w:szCs w:val="18"/>
        </w:rPr>
      </w:pPr>
    </w:p>
    <w:p w:rsidR="000E5BFD" w:rsidRPr="00B46E13" w:rsidRDefault="000E5BFD" w:rsidP="000E5BFD">
      <w:pPr>
        <w:jc w:val="center"/>
        <w:rPr>
          <w:rFonts w:cs="Arial"/>
          <w:b/>
          <w:sz w:val="18"/>
          <w:szCs w:val="18"/>
        </w:rPr>
      </w:pPr>
    </w:p>
    <w:p w:rsidR="000E5BFD" w:rsidRPr="00B46E13" w:rsidRDefault="000E5BFD" w:rsidP="000E5BFD">
      <w:pPr>
        <w:jc w:val="center"/>
        <w:rPr>
          <w:rFonts w:cs="Arial"/>
          <w:b/>
          <w:sz w:val="18"/>
          <w:szCs w:val="18"/>
        </w:rPr>
      </w:pPr>
    </w:p>
    <w:p w:rsidR="000E5BFD" w:rsidRPr="00B46E13" w:rsidRDefault="000E5BFD" w:rsidP="000E5BFD">
      <w:pPr>
        <w:jc w:val="center"/>
        <w:rPr>
          <w:rFonts w:cs="Arial"/>
          <w:b/>
          <w:sz w:val="18"/>
          <w:szCs w:val="18"/>
        </w:rPr>
      </w:pPr>
    </w:p>
    <w:p w:rsidR="000E5BFD" w:rsidRPr="00B46E13" w:rsidRDefault="000E5BFD" w:rsidP="000E5BFD">
      <w:pPr>
        <w:jc w:val="center"/>
        <w:rPr>
          <w:rFonts w:cs="Arial"/>
          <w:b/>
          <w:sz w:val="18"/>
          <w:szCs w:val="18"/>
        </w:rPr>
      </w:pPr>
    </w:p>
    <w:p w:rsidR="000E5BFD" w:rsidRDefault="000E5BFD" w:rsidP="000E5BFD">
      <w:pPr>
        <w:jc w:val="center"/>
        <w:rPr>
          <w:rFonts w:cs="Arial"/>
          <w:b/>
          <w:sz w:val="18"/>
          <w:szCs w:val="18"/>
        </w:rPr>
      </w:pPr>
    </w:p>
    <w:p w:rsidR="00777EBA" w:rsidRDefault="00777EBA" w:rsidP="000E5BFD">
      <w:pPr>
        <w:jc w:val="center"/>
        <w:rPr>
          <w:rFonts w:cs="Arial"/>
          <w:b/>
          <w:sz w:val="18"/>
          <w:szCs w:val="18"/>
        </w:rPr>
      </w:pPr>
    </w:p>
    <w:p w:rsidR="000E5BFD" w:rsidRPr="00B46E13" w:rsidRDefault="000E5BFD" w:rsidP="000E5BFD">
      <w:pPr>
        <w:jc w:val="center"/>
        <w:rPr>
          <w:rFonts w:cs="Arial"/>
          <w:b/>
          <w:sz w:val="18"/>
          <w:szCs w:val="18"/>
        </w:rPr>
      </w:pPr>
    </w:p>
    <w:p w:rsidR="000E5BFD" w:rsidRPr="00B46E13" w:rsidRDefault="000E5BFD" w:rsidP="000E5BFD">
      <w:pPr>
        <w:jc w:val="center"/>
        <w:rPr>
          <w:rFonts w:cs="Arial"/>
          <w:b/>
          <w:sz w:val="18"/>
          <w:szCs w:val="18"/>
        </w:rPr>
      </w:pPr>
      <w:r>
        <w:rPr>
          <w:noProof/>
          <w:lang w:eastAsia="es-BO"/>
        </w:rPr>
        <mc:AlternateContent>
          <mc:Choice Requires="wps">
            <w:drawing>
              <wp:anchor distT="0" distB="0" distL="114300" distR="114300" simplePos="0" relativeHeight="251676672" behindDoc="0" locked="0" layoutInCell="1" allowOverlap="1">
                <wp:simplePos x="0" y="0"/>
                <wp:positionH relativeFrom="column">
                  <wp:posOffset>684961</wp:posOffset>
                </wp:positionH>
                <wp:positionV relativeFrom="paragraph">
                  <wp:posOffset>87858</wp:posOffset>
                </wp:positionV>
                <wp:extent cx="4348480" cy="664210"/>
                <wp:effectExtent l="19050" t="19050" r="90170" b="97790"/>
                <wp:wrapNone/>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8480" cy="66421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255E5E" w:rsidRPr="00103496" w:rsidRDefault="00255E5E" w:rsidP="000E5BFD">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 xml:space="preserve"> </w:t>
                            </w:r>
                            <w:bookmarkStart w:id="0" w:name="_Hlk503278563"/>
                            <w:r>
                              <w:rPr>
                                <w:rFonts w:ascii="Tahoma" w:hAnsi="Tahoma" w:cs="Tahoma"/>
                                <w:bCs/>
                                <w:color w:val="FFFFFF"/>
                                <w:sz w:val="28"/>
                                <w:szCs w:val="22"/>
                                <w:lang w:val="es-MX"/>
                              </w:rPr>
                              <w:t>CONTRATACIÓN DIRECTA CON PROCESO PREVIO</w:t>
                            </w:r>
                            <w:bookmarkEnd w:id="0"/>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9" o:spid="_x0000_s1029" style="position:absolute;left:0;text-align:left;margin-left:53.95pt;margin-top:6.9pt;width:342.4pt;height:5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" fillcolor="#365f91" strokecolor="#f2f2f2" strokeweight="3pt">
                <v:shadow on="t" color="#7f7f7f" opacity=".5" offset="6pt,6pt"/>
                <v:textbox inset="2.23519mm,1.1176mm,2.23519mm,1.1176mm">
                  <w:txbxContent>
                    <w:p w:rsidR="00255E5E" w:rsidRPr="00103496" w:rsidRDefault="00255E5E" w:rsidP="000E5BFD">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 xml:space="preserve"> </w:t>
                      </w:r>
                      <w:bookmarkStart w:id="1" w:name="_Hlk503278563"/>
                      <w:r>
                        <w:rPr>
                          <w:rFonts w:ascii="Tahoma" w:hAnsi="Tahoma" w:cs="Tahoma"/>
                          <w:bCs/>
                          <w:color w:val="FFFFFF"/>
                          <w:sz w:val="28"/>
                          <w:szCs w:val="22"/>
                          <w:lang w:val="es-MX"/>
                        </w:rPr>
                        <w:t>CONTRATACIÓN DIRECTA CON PROCESO PREVIO</w:t>
                      </w:r>
                      <w:bookmarkEnd w:id="1"/>
                    </w:p>
                  </w:txbxContent>
                </v:textbox>
              </v:roundrect>
            </w:pict>
          </mc:Fallback>
        </mc:AlternateContent>
      </w:r>
    </w:p>
    <w:p w:rsidR="000E5BFD" w:rsidRPr="00B46E13" w:rsidRDefault="000E5BFD" w:rsidP="000E5BFD">
      <w:pPr>
        <w:jc w:val="center"/>
        <w:rPr>
          <w:rFonts w:cs="Arial"/>
          <w:b/>
          <w:sz w:val="18"/>
          <w:szCs w:val="18"/>
        </w:rPr>
      </w:pPr>
    </w:p>
    <w:p w:rsidR="000E5BFD" w:rsidRPr="00B46E13" w:rsidRDefault="000E5BFD" w:rsidP="000E5BFD">
      <w:pPr>
        <w:jc w:val="center"/>
        <w:rPr>
          <w:rFonts w:cs="Arial"/>
          <w:b/>
          <w:sz w:val="18"/>
          <w:szCs w:val="18"/>
        </w:rPr>
      </w:pPr>
    </w:p>
    <w:p w:rsidR="000E5BFD" w:rsidRPr="00B46E13" w:rsidRDefault="000E5BFD" w:rsidP="000E5BFD">
      <w:pPr>
        <w:jc w:val="center"/>
        <w:rPr>
          <w:rFonts w:cs="Arial"/>
          <w:b/>
          <w:sz w:val="18"/>
          <w:szCs w:val="18"/>
        </w:rPr>
      </w:pPr>
    </w:p>
    <w:p w:rsidR="000E5BFD" w:rsidRPr="00B46E13" w:rsidRDefault="000E5BFD" w:rsidP="000E5BFD">
      <w:pPr>
        <w:jc w:val="center"/>
        <w:rPr>
          <w:rFonts w:cs="Arial"/>
          <w:b/>
          <w:sz w:val="18"/>
          <w:szCs w:val="18"/>
        </w:rPr>
      </w:pPr>
    </w:p>
    <w:p w:rsidR="000E5BFD" w:rsidRPr="00B46E13" w:rsidRDefault="000E5BFD" w:rsidP="000E5BFD">
      <w:pPr>
        <w:jc w:val="center"/>
        <w:rPr>
          <w:rFonts w:cs="Arial"/>
          <w:b/>
          <w:sz w:val="18"/>
          <w:szCs w:val="18"/>
        </w:rPr>
      </w:pPr>
    </w:p>
    <w:p w:rsidR="000E5BFD" w:rsidRPr="00B46E13" w:rsidRDefault="000E5BFD" w:rsidP="000E5BFD">
      <w:pPr>
        <w:jc w:val="center"/>
        <w:rPr>
          <w:rFonts w:cs="Arial"/>
          <w:b/>
          <w:sz w:val="18"/>
          <w:szCs w:val="18"/>
        </w:rPr>
      </w:pPr>
    </w:p>
    <w:p w:rsidR="000E5BFD" w:rsidRPr="00B46E13" w:rsidRDefault="000E5BFD" w:rsidP="000E5BFD">
      <w:pPr>
        <w:jc w:val="center"/>
        <w:rPr>
          <w:rFonts w:cs="Arial"/>
          <w:b/>
          <w:sz w:val="18"/>
          <w:szCs w:val="18"/>
        </w:rPr>
      </w:pPr>
    </w:p>
    <w:p w:rsidR="000E5BFD" w:rsidRPr="00B46E13" w:rsidRDefault="000E5BFD" w:rsidP="000E5BFD">
      <w:pPr>
        <w:jc w:val="center"/>
        <w:rPr>
          <w:rFonts w:cs="Arial"/>
          <w:b/>
          <w:sz w:val="18"/>
          <w:szCs w:val="18"/>
        </w:rPr>
      </w:pPr>
      <w:r>
        <w:rPr>
          <w:noProof/>
          <w:lang w:eastAsia="es-BO"/>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54534</wp:posOffset>
                </wp:positionV>
                <wp:extent cx="3972560" cy="690880"/>
                <wp:effectExtent l="0" t="0" r="0"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2560" cy="69088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255E5E" w:rsidRDefault="00255E5E" w:rsidP="000E5BFD">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CDCPP-ENDE-2020-011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30" style="position:absolute;left:0;text-align:left;margin-left:0;margin-top:4.3pt;width:312.8pt;height:54.4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" filled="f" fillcolor="#eaeaea" stroked="f" strokecolor="gray">
                <v:textbox inset="2.23519mm,1.1176mm,2.23519mm,1.1176mm">
                  <w:txbxContent>
                    <w:p w:rsidR="00255E5E" w:rsidRDefault="00255E5E" w:rsidP="000E5BFD">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CDCPP-ENDE-2020-011</w:t>
                      </w:r>
                    </w:p>
                  </w:txbxContent>
                </v:textbox>
                <w10:wrap anchorx="margin"/>
              </v:rect>
            </w:pict>
          </mc:Fallback>
        </mc:AlternateContent>
      </w:r>
    </w:p>
    <w:p w:rsidR="000E5BFD" w:rsidRPr="00B46E13" w:rsidRDefault="000E5BFD" w:rsidP="000E5BFD">
      <w:pPr>
        <w:jc w:val="center"/>
        <w:rPr>
          <w:rFonts w:cs="Arial"/>
          <w:b/>
          <w:sz w:val="18"/>
          <w:szCs w:val="18"/>
        </w:rPr>
      </w:pPr>
    </w:p>
    <w:p w:rsidR="000E5BFD" w:rsidRPr="00B46E13" w:rsidRDefault="000E5BFD" w:rsidP="000E5BFD">
      <w:pPr>
        <w:jc w:val="center"/>
        <w:rPr>
          <w:rFonts w:cs="Arial"/>
          <w:b/>
          <w:sz w:val="18"/>
          <w:szCs w:val="18"/>
        </w:rPr>
      </w:pPr>
    </w:p>
    <w:p w:rsidR="000E5BFD" w:rsidRDefault="000E5BFD" w:rsidP="000E5BFD">
      <w:pPr>
        <w:jc w:val="center"/>
        <w:rPr>
          <w:rFonts w:cs="Arial"/>
          <w:b/>
          <w:sz w:val="18"/>
          <w:szCs w:val="18"/>
        </w:rPr>
      </w:pPr>
    </w:p>
    <w:p w:rsidR="000E5BFD" w:rsidRPr="00B46E13" w:rsidRDefault="000E5BFD" w:rsidP="000E5BFD">
      <w:pPr>
        <w:jc w:val="center"/>
        <w:rPr>
          <w:rFonts w:cs="Arial"/>
          <w:b/>
          <w:sz w:val="18"/>
          <w:szCs w:val="18"/>
        </w:rPr>
      </w:pPr>
    </w:p>
    <w:p w:rsidR="000E5BFD" w:rsidRPr="00525A36" w:rsidRDefault="000E5BFD" w:rsidP="000E5BFD">
      <w:pPr>
        <w:jc w:val="center"/>
        <w:rPr>
          <w:rFonts w:cs="Arial"/>
          <w:b/>
          <w:sz w:val="22"/>
          <w:szCs w:val="18"/>
        </w:rPr>
      </w:pPr>
    </w:p>
    <w:p w:rsidR="000E5BFD" w:rsidRPr="00B46E13" w:rsidRDefault="000E5BFD" w:rsidP="000E5BFD">
      <w:pPr>
        <w:jc w:val="center"/>
        <w:rPr>
          <w:rFonts w:cs="Arial"/>
          <w:b/>
          <w:sz w:val="18"/>
          <w:szCs w:val="18"/>
        </w:rPr>
      </w:pPr>
    </w:p>
    <w:p w:rsidR="000E5BFD" w:rsidRPr="000E5BFD" w:rsidRDefault="000E5BFD" w:rsidP="000E5BFD">
      <w:pPr>
        <w:jc w:val="center"/>
        <w:rPr>
          <w:rFonts w:ascii="Tahoma" w:hAnsi="Tahoma" w:cs="Tahoma"/>
          <w:b/>
          <w:bCs/>
          <w:iCs/>
          <w:sz w:val="32"/>
          <w:szCs w:val="32"/>
        </w:rPr>
      </w:pPr>
      <w:r w:rsidRPr="000E5BFD">
        <w:rPr>
          <w:rFonts w:ascii="Tahoma" w:hAnsi="Tahoma" w:cs="Tahoma"/>
          <w:b/>
          <w:bCs/>
          <w:iCs/>
          <w:sz w:val="32"/>
          <w:szCs w:val="32"/>
        </w:rPr>
        <w:t>SERVICIO DE SEGURIDAD FISICA PLANTA BAHIA Y PETTY RAY SISTEMA COBIJA GESTION 2020</w:t>
      </w:r>
    </w:p>
    <w:p w:rsidR="000E5BFD" w:rsidRPr="00B46E13" w:rsidRDefault="000E5BFD" w:rsidP="000E5BFD">
      <w:pPr>
        <w:rPr>
          <w:rFonts w:cs="Arial"/>
          <w:b/>
          <w:sz w:val="18"/>
          <w:szCs w:val="18"/>
        </w:rPr>
      </w:pPr>
    </w:p>
    <w:p w:rsidR="000E5BFD" w:rsidRPr="00B46E13" w:rsidRDefault="000E5BFD" w:rsidP="000E5BFD">
      <w:pPr>
        <w:jc w:val="center"/>
        <w:rPr>
          <w:rFonts w:cs="Arial"/>
          <w:b/>
          <w:sz w:val="18"/>
          <w:szCs w:val="18"/>
        </w:rPr>
      </w:pPr>
    </w:p>
    <w:p w:rsidR="000E5BFD" w:rsidRPr="00B46E13" w:rsidRDefault="000E5BFD" w:rsidP="000E5BFD">
      <w:pPr>
        <w:jc w:val="center"/>
        <w:rPr>
          <w:rFonts w:cs="Arial"/>
          <w:b/>
          <w:sz w:val="18"/>
          <w:szCs w:val="18"/>
        </w:rPr>
      </w:pPr>
    </w:p>
    <w:p w:rsidR="000E5BFD" w:rsidRDefault="000E5BFD" w:rsidP="000E5BFD">
      <w:pPr>
        <w:jc w:val="center"/>
        <w:rPr>
          <w:rFonts w:cs="Arial"/>
          <w:b/>
          <w:sz w:val="18"/>
          <w:szCs w:val="18"/>
        </w:rPr>
      </w:pPr>
    </w:p>
    <w:p w:rsidR="005E49FA" w:rsidRDefault="005E49FA" w:rsidP="000E5BFD">
      <w:pPr>
        <w:jc w:val="center"/>
        <w:rPr>
          <w:rFonts w:cs="Arial"/>
          <w:b/>
          <w:sz w:val="18"/>
          <w:szCs w:val="18"/>
        </w:rPr>
      </w:pPr>
    </w:p>
    <w:p w:rsidR="00441139" w:rsidRDefault="00441139" w:rsidP="000E5BFD">
      <w:pPr>
        <w:jc w:val="center"/>
        <w:rPr>
          <w:rFonts w:cs="Arial"/>
          <w:b/>
          <w:sz w:val="18"/>
          <w:szCs w:val="18"/>
        </w:rPr>
      </w:pPr>
    </w:p>
    <w:p w:rsidR="00441139" w:rsidRDefault="00441139" w:rsidP="000E5BFD">
      <w:pPr>
        <w:jc w:val="center"/>
        <w:rPr>
          <w:rFonts w:cs="Arial"/>
          <w:b/>
          <w:sz w:val="18"/>
          <w:szCs w:val="18"/>
        </w:rPr>
      </w:pPr>
    </w:p>
    <w:p w:rsidR="00441139" w:rsidRPr="00B46E13" w:rsidRDefault="00441139" w:rsidP="000E5BFD">
      <w:pPr>
        <w:jc w:val="center"/>
        <w:rPr>
          <w:rFonts w:cs="Arial"/>
          <w:b/>
          <w:sz w:val="18"/>
          <w:szCs w:val="18"/>
        </w:rPr>
      </w:pPr>
    </w:p>
    <w:p w:rsidR="000E5BFD" w:rsidRPr="00B46E13" w:rsidRDefault="000E5BFD" w:rsidP="000E5BFD">
      <w:pPr>
        <w:jc w:val="center"/>
        <w:rPr>
          <w:rFonts w:cs="Arial"/>
          <w:b/>
          <w:sz w:val="18"/>
          <w:szCs w:val="18"/>
        </w:rPr>
      </w:pPr>
      <w:r>
        <w:rPr>
          <w:noProof/>
          <w:lang w:eastAsia="es-BO"/>
        </w:rPr>
        <mc:AlternateContent>
          <mc:Choice Requires="wps">
            <w:drawing>
              <wp:anchor distT="0" distB="0" distL="114300" distR="114300" simplePos="0" relativeHeight="251673600" behindDoc="0" locked="0" layoutInCell="1" allowOverlap="1">
                <wp:simplePos x="0" y="0"/>
                <wp:positionH relativeFrom="column">
                  <wp:posOffset>1292530</wp:posOffset>
                </wp:positionH>
                <wp:positionV relativeFrom="paragraph">
                  <wp:posOffset>8357</wp:posOffset>
                </wp:positionV>
                <wp:extent cx="3079699" cy="443865"/>
                <wp:effectExtent l="0" t="0" r="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699" cy="44386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255E5E" w:rsidRPr="00D46844" w:rsidRDefault="00255E5E" w:rsidP="000E5BF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 de 2020</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31" style="position:absolute;left:0;text-align:left;margin-left:101.75pt;margin-top:.65pt;width:242.5pt;height:3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" filled="f" fillcolor="#eaeaea" stroked="f" strokecolor="gray">
                <v:textbox inset="2.23519mm,1.1176mm,2.23519mm,1.1176mm">
                  <w:txbxContent>
                    <w:p w:rsidR="00255E5E" w:rsidRPr="00D46844" w:rsidRDefault="00255E5E" w:rsidP="000E5BF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 de 2020</w:t>
                      </w:r>
                    </w:p>
                  </w:txbxContent>
                </v:textbox>
              </v:rect>
            </w:pict>
          </mc:Fallback>
        </mc:AlternateContent>
      </w:r>
    </w:p>
    <w:p w:rsidR="000E5BFD" w:rsidRPr="00B46E13" w:rsidRDefault="000E5BFD" w:rsidP="000E5BFD">
      <w:pPr>
        <w:jc w:val="center"/>
        <w:rPr>
          <w:rFonts w:cs="Arial"/>
          <w:b/>
          <w:sz w:val="18"/>
          <w:szCs w:val="18"/>
        </w:rPr>
      </w:pPr>
    </w:p>
    <w:p w:rsidR="000E5BFD" w:rsidRDefault="000E5BFD" w:rsidP="00B46E13">
      <w:pPr>
        <w:jc w:val="center"/>
        <w:rPr>
          <w:rFonts w:cs="Arial"/>
          <w:b/>
          <w:sz w:val="18"/>
          <w:szCs w:val="18"/>
        </w:rPr>
      </w:pPr>
    </w:p>
    <w:p w:rsidR="000E5BFD" w:rsidRDefault="000E5BFD" w:rsidP="00B46E13">
      <w:pPr>
        <w:jc w:val="center"/>
        <w:rPr>
          <w:rFonts w:cs="Arial"/>
          <w:b/>
          <w:sz w:val="18"/>
          <w:szCs w:val="18"/>
        </w:rPr>
      </w:pPr>
    </w:p>
    <w:p w:rsidR="00AE60F2" w:rsidRDefault="00AE60F2" w:rsidP="00B46E13">
      <w:pPr>
        <w:jc w:val="center"/>
        <w:rPr>
          <w:rFonts w:cs="Arial"/>
          <w:b/>
          <w:sz w:val="18"/>
          <w:szCs w:val="18"/>
        </w:rPr>
      </w:pPr>
    </w:p>
    <w:p w:rsidR="0088207A" w:rsidRPr="000941A6" w:rsidRDefault="0088207A" w:rsidP="0088207A">
      <w:pPr>
        <w:jc w:val="center"/>
        <w:rPr>
          <w:rFonts w:cs="Arial"/>
          <w:b/>
          <w:sz w:val="18"/>
        </w:rPr>
      </w:pPr>
      <w:r w:rsidRPr="000941A6">
        <w:rPr>
          <w:rFonts w:cs="Arial"/>
          <w:b/>
          <w:sz w:val="18"/>
        </w:rPr>
        <w:lastRenderedPageBreak/>
        <w:t>FORMULARIO A-1</w:t>
      </w:r>
    </w:p>
    <w:p w:rsidR="0088207A" w:rsidRPr="000941A6" w:rsidRDefault="0088207A" w:rsidP="0088207A">
      <w:pPr>
        <w:jc w:val="center"/>
        <w:rPr>
          <w:rFonts w:cs="Arial"/>
          <w:b/>
          <w:sz w:val="18"/>
        </w:rPr>
      </w:pPr>
      <w:r w:rsidRPr="000941A6">
        <w:rPr>
          <w:rFonts w:cs="Arial"/>
          <w:b/>
          <w:sz w:val="18"/>
        </w:rPr>
        <w:t xml:space="preserve">PRESENTACIÓN DE </w:t>
      </w:r>
      <w:r>
        <w:rPr>
          <w:rFonts w:cs="Arial"/>
          <w:b/>
          <w:sz w:val="18"/>
        </w:rPr>
        <w:t>EXPRESIONES DE INTERES</w:t>
      </w:r>
    </w:p>
    <w:p w:rsidR="0088207A" w:rsidRDefault="0088207A" w:rsidP="0088207A">
      <w:pPr>
        <w:jc w:val="center"/>
        <w:rPr>
          <w:rFonts w:cs="Arial"/>
          <w:b/>
          <w:sz w:val="18"/>
        </w:rPr>
      </w:pPr>
      <w:r>
        <w:rPr>
          <w:rFonts w:cs="Arial"/>
          <w:b/>
          <w:sz w:val="18"/>
        </w:rPr>
        <w:t>(</w:t>
      </w:r>
      <w:r w:rsidRPr="000941A6">
        <w:rPr>
          <w:rFonts w:cs="Arial"/>
          <w:b/>
          <w:sz w:val="18"/>
        </w:rPr>
        <w:t>PARA EMPRESAS O ASOCIACIONES ACCIDENTALES</w:t>
      </w:r>
      <w:r>
        <w:rPr>
          <w:rFonts w:cs="Arial"/>
          <w:b/>
          <w:sz w:val="18"/>
        </w:rPr>
        <w:t>)</w:t>
      </w:r>
    </w:p>
    <w:p w:rsidR="0088207A" w:rsidRDefault="0088207A" w:rsidP="0088207A">
      <w:pPr>
        <w:jc w:val="center"/>
        <w:rPr>
          <w:rFonts w:cs="Arial"/>
          <w:b/>
          <w:sz w:val="18"/>
        </w:rPr>
      </w:pPr>
    </w:p>
    <w:p w:rsidR="0088207A" w:rsidRPr="000941A6" w:rsidRDefault="0088207A" w:rsidP="0088207A">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88207A" w:rsidRPr="000941A6" w:rsidTr="00853E84">
        <w:trPr>
          <w:jc w:val="center"/>
        </w:trPr>
        <w:tc>
          <w:tcPr>
            <w:tcW w:w="1984" w:type="dxa"/>
            <w:tcBorders>
              <w:top w:val="single" w:sz="12" w:space="0" w:color="auto"/>
              <w:bottom w:val="nil"/>
              <w:right w:val="nil"/>
            </w:tcBorders>
            <w:tcMar>
              <w:left w:w="0" w:type="dxa"/>
              <w:right w:w="0" w:type="dxa"/>
            </w:tcMar>
            <w:vAlign w:val="center"/>
          </w:tcPr>
          <w:p w:rsidR="0088207A" w:rsidRPr="000941A6" w:rsidRDefault="0088207A" w:rsidP="00853E84">
            <w:pPr>
              <w:jc w:val="right"/>
              <w:rPr>
                <w:rFonts w:ascii="Arial" w:hAnsi="Arial" w:cs="Arial"/>
                <w:sz w:val="2"/>
                <w:szCs w:val="2"/>
              </w:rPr>
            </w:pPr>
          </w:p>
        </w:tc>
        <w:tc>
          <w:tcPr>
            <w:tcW w:w="142" w:type="dxa"/>
            <w:tcBorders>
              <w:top w:val="single" w:sz="12" w:space="0" w:color="auto"/>
              <w:left w:val="nil"/>
              <w:bottom w:val="nil"/>
              <w:right w:val="nil"/>
            </w:tcBorders>
            <w:vAlign w:val="center"/>
          </w:tcPr>
          <w:p w:rsidR="0088207A" w:rsidRPr="000941A6" w:rsidRDefault="0088207A" w:rsidP="00853E84">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88207A" w:rsidRPr="000941A6" w:rsidRDefault="0088207A" w:rsidP="00853E84">
            <w:pPr>
              <w:jc w:val="center"/>
              <w:rPr>
                <w:rFonts w:ascii="Arial" w:hAnsi="Arial" w:cs="Arial"/>
                <w:b/>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5103" w:type="dxa"/>
            <w:gridSpan w:val="2"/>
            <w:tcBorders>
              <w:top w:val="nil"/>
              <w:left w:val="nil"/>
              <w:bottom w:val="nil"/>
            </w:tcBorders>
            <w:vAlign w:val="center"/>
          </w:tcPr>
          <w:p w:rsidR="0088207A" w:rsidRPr="000941A6" w:rsidRDefault="0088207A" w:rsidP="00853E84">
            <w:pPr>
              <w:jc w:val="center"/>
              <w:rPr>
                <w:rFonts w:ascii="Arial" w:hAnsi="Arial" w:cs="Arial"/>
                <w:b/>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88207A" w:rsidRPr="00DB33D4" w:rsidRDefault="0088207A" w:rsidP="00853E84">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single" w:sz="12" w:space="0" w:color="auto"/>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single" w:sz="12" w:space="0" w:color="auto"/>
            </w:tcBorders>
            <w:vAlign w:val="center"/>
          </w:tcPr>
          <w:p w:rsidR="0088207A" w:rsidRPr="000941A6" w:rsidRDefault="0088207A" w:rsidP="00853E84">
            <w:pPr>
              <w:rPr>
                <w:rFonts w:ascii="Arial" w:hAnsi="Arial" w:cs="Arial"/>
                <w:sz w:val="2"/>
                <w:szCs w:val="2"/>
              </w:rPr>
            </w:pPr>
          </w:p>
        </w:tc>
      </w:tr>
    </w:tbl>
    <w:p w:rsidR="0088207A" w:rsidRDefault="0088207A" w:rsidP="0088207A"/>
    <w:p w:rsidR="0088207A" w:rsidRDefault="0088207A" w:rsidP="0088207A"/>
    <w:p w:rsidR="0088207A" w:rsidRPr="00EA6177" w:rsidRDefault="0088207A" w:rsidP="0088207A">
      <w:pPr>
        <w:jc w:val="both"/>
        <w:rPr>
          <w:rFonts w:cs="Arial"/>
          <w:sz w:val="18"/>
          <w:szCs w:val="18"/>
        </w:rPr>
      </w:pPr>
      <w:r w:rsidRPr="00EA6177">
        <w:rPr>
          <w:rFonts w:cs="Arial"/>
          <w:sz w:val="18"/>
          <w:szCs w:val="18"/>
        </w:rPr>
        <w:t xml:space="preserve">A nombre de </w:t>
      </w:r>
      <w:r w:rsidRPr="00EA6177">
        <w:rPr>
          <w:rFonts w:cs="Arial"/>
          <w:b/>
          <w:sz w:val="18"/>
          <w:szCs w:val="18"/>
        </w:rPr>
        <w:t>(</w:t>
      </w:r>
      <w:r w:rsidRPr="00EA6177">
        <w:rPr>
          <w:rFonts w:cs="Arial"/>
          <w:b/>
          <w:i/>
          <w:sz w:val="18"/>
          <w:szCs w:val="18"/>
        </w:rPr>
        <w:t xml:space="preserve">Nombre del proponente) </w:t>
      </w:r>
      <w:r w:rsidRPr="00EA6177">
        <w:rPr>
          <w:rFonts w:cs="Arial"/>
          <w:sz w:val="18"/>
          <w:szCs w:val="18"/>
        </w:rPr>
        <w:t>a la cual represento, remito la presente propuesta, declarando expresamente mi conformidad y compromiso de cumplimiento, conforme con los siguientes puntos:</w:t>
      </w:r>
    </w:p>
    <w:p w:rsidR="0088207A" w:rsidRPr="00A9228E" w:rsidRDefault="0088207A" w:rsidP="0088207A"/>
    <w:p w:rsidR="0088207A" w:rsidRPr="00A9228E" w:rsidRDefault="0088207A" w:rsidP="0088207A">
      <w:pPr>
        <w:tabs>
          <w:tab w:val="left" w:pos="567"/>
        </w:tabs>
        <w:jc w:val="both"/>
        <w:rPr>
          <w:rFonts w:cs="Arial"/>
          <w:b/>
          <w:sz w:val="18"/>
          <w:szCs w:val="18"/>
        </w:rPr>
      </w:pPr>
      <w:r w:rsidRPr="00A9228E">
        <w:rPr>
          <w:rFonts w:cs="Arial"/>
          <w:b/>
          <w:sz w:val="18"/>
          <w:szCs w:val="18"/>
        </w:rPr>
        <w:t>I.-</w:t>
      </w:r>
      <w:r w:rsidRPr="00A9228E">
        <w:rPr>
          <w:rFonts w:cs="Arial"/>
          <w:b/>
          <w:sz w:val="18"/>
          <w:szCs w:val="18"/>
        </w:rPr>
        <w:tab/>
        <w:t>De las Condiciones del Proceso</w:t>
      </w:r>
    </w:p>
    <w:p w:rsidR="0088207A" w:rsidRPr="00A9228E" w:rsidRDefault="0088207A" w:rsidP="0088207A">
      <w:pPr>
        <w:suppressAutoHyphens/>
        <w:ind w:left="360"/>
        <w:jc w:val="both"/>
        <w:rPr>
          <w:rFonts w:cs="Arial"/>
          <w:b/>
          <w:sz w:val="18"/>
          <w:szCs w:val="18"/>
        </w:rPr>
      </w:pPr>
    </w:p>
    <w:p w:rsidR="0088207A" w:rsidRPr="00A9228E" w:rsidRDefault="0088207A" w:rsidP="0088207A">
      <w:pPr>
        <w:numPr>
          <w:ilvl w:val="0"/>
          <w:numId w:val="11"/>
        </w:numPr>
        <w:tabs>
          <w:tab w:val="left" w:pos="1134"/>
        </w:tabs>
        <w:jc w:val="both"/>
        <w:rPr>
          <w:rFonts w:cs="Arial"/>
          <w:sz w:val="18"/>
          <w:szCs w:val="18"/>
        </w:rPr>
      </w:pPr>
      <w:r w:rsidRPr="00A9228E">
        <w:rPr>
          <w:rFonts w:cs="Arial"/>
          <w:sz w:val="18"/>
          <w:szCs w:val="18"/>
        </w:rPr>
        <w:t>Declaro no tener conflicto de intereses para el presente proceso de contratación.</w:t>
      </w:r>
    </w:p>
    <w:p w:rsidR="0088207A" w:rsidRPr="00A9228E" w:rsidRDefault="0088207A" w:rsidP="0088207A">
      <w:pPr>
        <w:numPr>
          <w:ilvl w:val="0"/>
          <w:numId w:val="11"/>
        </w:numPr>
        <w:tabs>
          <w:tab w:val="left" w:pos="1134"/>
        </w:tabs>
        <w:jc w:val="both"/>
        <w:rPr>
          <w:rFonts w:cs="Arial"/>
          <w:sz w:val="18"/>
          <w:szCs w:val="18"/>
        </w:rPr>
      </w:pPr>
      <w:r w:rsidRPr="00A9228E">
        <w:rPr>
          <w:rFonts w:cs="Arial"/>
          <w:sz w:val="18"/>
          <w:szCs w:val="18"/>
        </w:rPr>
        <w:t xml:space="preserve">Declaro que como proponente, no me encuentro en las causales de impedimento, establecidas en </w:t>
      </w:r>
      <w:r>
        <w:rPr>
          <w:rFonts w:cs="Arial"/>
          <w:sz w:val="18"/>
          <w:szCs w:val="18"/>
        </w:rPr>
        <w:t>la normativa vigente</w:t>
      </w:r>
      <w:r w:rsidRPr="00A9228E">
        <w:rPr>
          <w:rFonts w:cs="Arial"/>
          <w:sz w:val="18"/>
          <w:szCs w:val="18"/>
        </w:rPr>
        <w:t xml:space="preserve">, para participar en el proceso de </w:t>
      </w:r>
      <w:r>
        <w:rPr>
          <w:rFonts w:cs="Arial"/>
          <w:sz w:val="18"/>
          <w:szCs w:val="18"/>
        </w:rPr>
        <w:t>expresiones de interés</w:t>
      </w:r>
      <w:r w:rsidRPr="00A9228E">
        <w:rPr>
          <w:rFonts w:cs="Arial"/>
          <w:sz w:val="18"/>
          <w:szCs w:val="18"/>
        </w:rPr>
        <w:t>.</w:t>
      </w:r>
    </w:p>
    <w:p w:rsidR="0088207A" w:rsidRPr="00A9228E" w:rsidRDefault="0088207A" w:rsidP="0088207A">
      <w:pPr>
        <w:numPr>
          <w:ilvl w:val="0"/>
          <w:numId w:val="11"/>
        </w:numPr>
        <w:jc w:val="both"/>
        <w:rPr>
          <w:rFonts w:cs="Arial"/>
          <w:sz w:val="18"/>
          <w:szCs w:val="18"/>
        </w:rPr>
      </w:pPr>
      <w:r w:rsidRPr="00A9228E">
        <w:rPr>
          <w:rFonts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88207A" w:rsidRPr="00A9228E" w:rsidRDefault="0088207A" w:rsidP="0088207A">
      <w:pPr>
        <w:numPr>
          <w:ilvl w:val="0"/>
          <w:numId w:val="11"/>
        </w:numPr>
        <w:jc w:val="both"/>
        <w:rPr>
          <w:rFonts w:cs="Arial"/>
          <w:sz w:val="18"/>
          <w:szCs w:val="18"/>
        </w:rPr>
      </w:pPr>
      <w:r w:rsidRPr="00A9228E">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8207A" w:rsidRPr="00A9228E" w:rsidRDefault="0088207A" w:rsidP="0088207A">
      <w:pPr>
        <w:numPr>
          <w:ilvl w:val="0"/>
          <w:numId w:val="11"/>
        </w:numPr>
        <w:jc w:val="both"/>
        <w:rPr>
          <w:rFonts w:cs="Arial"/>
          <w:sz w:val="18"/>
          <w:szCs w:val="18"/>
        </w:rPr>
      </w:pPr>
      <w:r w:rsidRPr="00A9228E">
        <w:rPr>
          <w:rFonts w:cs="Arial"/>
          <w:sz w:val="18"/>
          <w:szCs w:val="18"/>
        </w:rPr>
        <w:t xml:space="preserve">Declaro la veracidad de toda la información proporcionada y autorizo mediante la presente, para que, en caso de ser </w:t>
      </w:r>
      <w:r>
        <w:rPr>
          <w:rFonts w:cs="Arial"/>
          <w:sz w:val="18"/>
          <w:szCs w:val="18"/>
        </w:rPr>
        <w:t>seleccionado</w:t>
      </w:r>
      <w:r w:rsidRPr="00A9228E">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88207A" w:rsidRPr="003C7411" w:rsidRDefault="0088207A" w:rsidP="0088207A">
      <w:pPr>
        <w:numPr>
          <w:ilvl w:val="0"/>
          <w:numId w:val="11"/>
        </w:numPr>
        <w:rPr>
          <w:rFonts w:cs="Arial"/>
          <w:sz w:val="18"/>
          <w:szCs w:val="18"/>
        </w:rPr>
      </w:pPr>
      <w:r w:rsidRPr="00A9228E">
        <w:rPr>
          <w:rFonts w:cs="Arial"/>
          <w:sz w:val="18"/>
          <w:szCs w:val="18"/>
        </w:rPr>
        <w:t>Acepto a sola firma de este documento, que todos los formularios presentados se tienen por suscritos.</w:t>
      </w:r>
    </w:p>
    <w:p w:rsidR="0088207A" w:rsidRPr="003C7411" w:rsidRDefault="0088207A" w:rsidP="0088207A">
      <w:pPr>
        <w:numPr>
          <w:ilvl w:val="0"/>
          <w:numId w:val="11"/>
        </w:numPr>
        <w:jc w:val="both"/>
        <w:rPr>
          <w:rFonts w:cs="Arial"/>
          <w:sz w:val="18"/>
          <w:szCs w:val="18"/>
        </w:rPr>
      </w:pPr>
      <w:r w:rsidRPr="003C7411">
        <w:rPr>
          <w:rFonts w:cs="Arial"/>
          <w:sz w:val="18"/>
          <w:szCs w:val="18"/>
        </w:rPr>
        <w:t>Me comprometo a denunciar, posibles actos de corrupción en el presente proceso de contratación, en el marco de lo dispuesto por la Ley N° 974 de Unidades de Transparencia.</w:t>
      </w:r>
    </w:p>
    <w:p w:rsidR="0088207A" w:rsidRDefault="0088207A" w:rsidP="0088207A">
      <w:pPr>
        <w:tabs>
          <w:tab w:val="left" w:pos="1134"/>
        </w:tabs>
        <w:ind w:left="567"/>
        <w:jc w:val="both"/>
        <w:rPr>
          <w:rFonts w:cs="Arial"/>
          <w:sz w:val="18"/>
          <w:szCs w:val="18"/>
        </w:rPr>
      </w:pPr>
    </w:p>
    <w:p w:rsidR="0088207A" w:rsidRDefault="0088207A" w:rsidP="0088207A">
      <w:pPr>
        <w:tabs>
          <w:tab w:val="left" w:pos="1134"/>
        </w:tabs>
        <w:ind w:left="567"/>
        <w:jc w:val="both"/>
        <w:rPr>
          <w:rFonts w:cs="Arial"/>
          <w:sz w:val="18"/>
          <w:szCs w:val="18"/>
        </w:rPr>
      </w:pPr>
    </w:p>
    <w:p w:rsidR="0088207A" w:rsidRPr="003C7411" w:rsidRDefault="0088207A" w:rsidP="0088207A">
      <w:pPr>
        <w:tabs>
          <w:tab w:val="left" w:pos="567"/>
        </w:tabs>
        <w:jc w:val="both"/>
        <w:rPr>
          <w:rFonts w:cs="Arial"/>
          <w:b/>
          <w:sz w:val="18"/>
          <w:szCs w:val="18"/>
        </w:rPr>
      </w:pPr>
      <w:r w:rsidRPr="003C7411">
        <w:rPr>
          <w:rFonts w:cs="Arial"/>
          <w:b/>
          <w:sz w:val="18"/>
          <w:szCs w:val="18"/>
        </w:rPr>
        <w:t>II.- De la Presentación de Documentos</w:t>
      </w:r>
    </w:p>
    <w:p w:rsidR="0088207A" w:rsidRPr="00806856" w:rsidRDefault="0088207A" w:rsidP="0088207A">
      <w:pPr>
        <w:tabs>
          <w:tab w:val="left" w:pos="567"/>
        </w:tabs>
        <w:jc w:val="both"/>
        <w:rPr>
          <w:rFonts w:cs="Arial"/>
          <w:b/>
          <w:sz w:val="18"/>
          <w:szCs w:val="18"/>
        </w:rPr>
      </w:pPr>
    </w:p>
    <w:p w:rsidR="0088207A" w:rsidRPr="00C01A2C" w:rsidRDefault="0088207A" w:rsidP="0088207A">
      <w:pPr>
        <w:jc w:val="both"/>
        <w:rPr>
          <w:rFonts w:cs="Arial"/>
          <w:sz w:val="18"/>
          <w:szCs w:val="18"/>
        </w:rPr>
      </w:pPr>
      <w:r w:rsidRPr="003C7411">
        <w:rPr>
          <w:rFonts w:cs="Arial"/>
          <w:sz w:val="18"/>
          <w:szCs w:val="18"/>
        </w:rPr>
        <w:t xml:space="preserve">En caso de ser </w:t>
      </w:r>
      <w:r>
        <w:rPr>
          <w:rFonts w:cs="Arial"/>
          <w:sz w:val="18"/>
          <w:szCs w:val="18"/>
        </w:rPr>
        <w:t>seleccionado</w:t>
      </w:r>
      <w:r w:rsidRPr="003C7411">
        <w:rPr>
          <w:rFonts w:cs="Arial"/>
          <w:sz w:val="18"/>
          <w:szCs w:val="18"/>
        </w:rPr>
        <w:t>, para la suscripción de contrato, deberá presentar la siguiente documentación, en original o fotocopia legalizada</w:t>
      </w:r>
      <w:r>
        <w:rPr>
          <w:rFonts w:cs="Arial"/>
          <w:sz w:val="18"/>
          <w:szCs w:val="18"/>
        </w:rPr>
        <w:t xml:space="preserve"> </w:t>
      </w:r>
      <w:r w:rsidRPr="00C01A2C">
        <w:rPr>
          <w:rFonts w:cs="Arial"/>
          <w:sz w:val="18"/>
          <w:szCs w:val="18"/>
        </w:rPr>
        <w:t xml:space="preserve">aceptando que el incumplimiento es causal de descalificación de la propuesta. En caso de Asociaciones Accidentales, la documentación conjunta a presentar es la señalada en los incisos: </w:t>
      </w:r>
      <w:r>
        <w:rPr>
          <w:rFonts w:cs="Arial"/>
          <w:sz w:val="18"/>
          <w:szCs w:val="18"/>
        </w:rPr>
        <w:t>a</w:t>
      </w:r>
      <w:r w:rsidRPr="00C01A2C">
        <w:rPr>
          <w:rFonts w:cs="Arial"/>
          <w:sz w:val="18"/>
          <w:szCs w:val="18"/>
        </w:rPr>
        <w:t xml:space="preserve">), </w:t>
      </w:r>
      <w:r>
        <w:rPr>
          <w:rFonts w:cs="Arial"/>
          <w:sz w:val="18"/>
          <w:szCs w:val="18"/>
        </w:rPr>
        <w:t>e) f</w:t>
      </w:r>
      <w:r w:rsidRPr="00C01A2C">
        <w:rPr>
          <w:rFonts w:cs="Arial"/>
          <w:sz w:val="18"/>
          <w:szCs w:val="18"/>
        </w:rPr>
        <w:t>)</w:t>
      </w:r>
      <w:r>
        <w:rPr>
          <w:rFonts w:cs="Arial"/>
          <w:sz w:val="18"/>
          <w:szCs w:val="18"/>
        </w:rPr>
        <w:t>, j</w:t>
      </w:r>
      <w:r w:rsidRPr="00C01A2C">
        <w:rPr>
          <w:rFonts w:cs="Arial"/>
          <w:sz w:val="18"/>
          <w:szCs w:val="18"/>
        </w:rPr>
        <w:t>).</w:t>
      </w:r>
    </w:p>
    <w:p w:rsidR="0088207A" w:rsidRPr="00C01A2C" w:rsidRDefault="0088207A" w:rsidP="0088207A">
      <w:pPr>
        <w:jc w:val="both"/>
        <w:rPr>
          <w:rFonts w:cs="Arial"/>
          <w:sz w:val="18"/>
          <w:szCs w:val="18"/>
        </w:rPr>
      </w:pPr>
    </w:p>
    <w:p w:rsidR="0088207A" w:rsidRPr="00015395" w:rsidRDefault="0088207A" w:rsidP="0088207A">
      <w:pPr>
        <w:numPr>
          <w:ilvl w:val="0"/>
          <w:numId w:val="9"/>
        </w:numPr>
        <w:jc w:val="both"/>
        <w:rPr>
          <w:rFonts w:cs="Arial"/>
          <w:sz w:val="18"/>
          <w:szCs w:val="18"/>
        </w:rPr>
      </w:pPr>
      <w:r w:rsidRPr="003C7411">
        <w:rPr>
          <w:rFonts w:cs="Arial"/>
          <w:sz w:val="18"/>
          <w:szCs w:val="18"/>
        </w:rPr>
        <w:t xml:space="preserve">Certificado </w:t>
      </w:r>
      <w:r w:rsidRPr="00015395">
        <w:rPr>
          <w:rFonts w:cs="Arial"/>
          <w:sz w:val="18"/>
          <w:szCs w:val="18"/>
        </w:rPr>
        <w:t>de RUPE que respalde la información declarada en su propuesta.</w:t>
      </w:r>
    </w:p>
    <w:p w:rsidR="0088207A" w:rsidRPr="00015395" w:rsidRDefault="0088207A" w:rsidP="0088207A">
      <w:pPr>
        <w:numPr>
          <w:ilvl w:val="0"/>
          <w:numId w:val="9"/>
        </w:numPr>
        <w:jc w:val="both"/>
        <w:rPr>
          <w:rFonts w:cs="Arial"/>
          <w:sz w:val="18"/>
          <w:szCs w:val="18"/>
        </w:rPr>
      </w:pPr>
      <w:r w:rsidRPr="00015395">
        <w:rPr>
          <w:rFonts w:cs="Arial"/>
          <w:sz w:val="18"/>
          <w:szCs w:val="18"/>
        </w:rPr>
        <w:t>Fotocopia simple del Carnet de Identidad del representante legal.</w:t>
      </w:r>
    </w:p>
    <w:p w:rsidR="0088207A" w:rsidRPr="00015395" w:rsidRDefault="0088207A" w:rsidP="0088207A">
      <w:pPr>
        <w:numPr>
          <w:ilvl w:val="0"/>
          <w:numId w:val="9"/>
        </w:numPr>
        <w:jc w:val="both"/>
        <w:rPr>
          <w:rFonts w:cs="Arial"/>
          <w:sz w:val="18"/>
          <w:szCs w:val="18"/>
        </w:rPr>
      </w:pPr>
      <w:r w:rsidRPr="00015395">
        <w:rPr>
          <w:rFonts w:cs="Arial"/>
          <w:sz w:val="18"/>
          <w:szCs w:val="18"/>
        </w:rPr>
        <w:t>Documento de Constitución de la empresa. (Fotocopia simple)</w:t>
      </w:r>
    </w:p>
    <w:p w:rsidR="0088207A" w:rsidRPr="00015395" w:rsidRDefault="0088207A" w:rsidP="0088207A">
      <w:pPr>
        <w:numPr>
          <w:ilvl w:val="0"/>
          <w:numId w:val="9"/>
        </w:numPr>
        <w:jc w:val="both"/>
        <w:rPr>
          <w:rFonts w:cs="Arial"/>
          <w:sz w:val="18"/>
          <w:szCs w:val="18"/>
        </w:rPr>
      </w:pPr>
      <w:r w:rsidRPr="00015395">
        <w:rPr>
          <w:rFonts w:cs="Arial"/>
          <w:sz w:val="18"/>
          <w:szCs w:val="18"/>
        </w:rPr>
        <w:t xml:space="preserve">Original de la Matricula de Comercio actualizada, excepto para proponentes cuya normativa legal inherente a su constitución así lo prevea. </w:t>
      </w:r>
    </w:p>
    <w:p w:rsidR="0088207A" w:rsidRPr="00015395" w:rsidRDefault="0088207A" w:rsidP="0088207A">
      <w:pPr>
        <w:numPr>
          <w:ilvl w:val="0"/>
          <w:numId w:val="9"/>
        </w:numPr>
        <w:jc w:val="both"/>
        <w:rPr>
          <w:rFonts w:cs="Arial"/>
          <w:sz w:val="18"/>
          <w:szCs w:val="18"/>
        </w:rPr>
      </w:pPr>
      <w:r w:rsidRPr="00015395">
        <w:rPr>
          <w:rFonts w:cs="Arial"/>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88207A" w:rsidRPr="00015395" w:rsidRDefault="0088207A" w:rsidP="0088207A">
      <w:pPr>
        <w:numPr>
          <w:ilvl w:val="0"/>
          <w:numId w:val="9"/>
        </w:numPr>
        <w:jc w:val="both"/>
        <w:rPr>
          <w:rFonts w:cs="Arial"/>
          <w:sz w:val="18"/>
          <w:szCs w:val="18"/>
        </w:rPr>
      </w:pPr>
      <w:r w:rsidRPr="00015395">
        <w:rPr>
          <w:rFonts w:cs="Arial"/>
          <w:sz w:val="18"/>
          <w:szCs w:val="18"/>
        </w:rPr>
        <w:t xml:space="preserve">Original de la Garantía de Cumplimiento de Contrato equivalente al siete por ciento (7%) del monto del contrato. En el caso de Asociaciones Accidentales esta garantía podrá ser presentada </w:t>
      </w:r>
      <w:r w:rsidRPr="00015395">
        <w:rPr>
          <w:rFonts w:cs="Arial"/>
          <w:sz w:val="18"/>
          <w:szCs w:val="18"/>
        </w:rPr>
        <w:lastRenderedPageBreak/>
        <w:t>por una o más empresas que conforman la Asociación, siempre y cuando cumpla con las características de renovable, irrevocable y de ejecución inmediata; emitida a nombre de la Empresa Nacional de Electricidad.</w:t>
      </w:r>
    </w:p>
    <w:p w:rsidR="0088207A" w:rsidRPr="00015395" w:rsidRDefault="0088207A" w:rsidP="0088207A">
      <w:pPr>
        <w:numPr>
          <w:ilvl w:val="0"/>
          <w:numId w:val="9"/>
        </w:numPr>
        <w:jc w:val="both"/>
        <w:rPr>
          <w:rFonts w:cs="Arial"/>
          <w:sz w:val="18"/>
          <w:szCs w:val="18"/>
        </w:rPr>
      </w:pPr>
      <w:r w:rsidRPr="00015395">
        <w:rPr>
          <w:rFonts w:cs="Arial"/>
          <w:sz w:val="18"/>
          <w:szCs w:val="18"/>
        </w:rPr>
        <w:t>Certificado de No Adeudo por Contribuciones al Seguro Social Obligatorio de largo plazo y al Sistema Integral de Pensiones.</w:t>
      </w:r>
    </w:p>
    <w:p w:rsidR="0088207A" w:rsidRPr="00015395" w:rsidRDefault="0088207A" w:rsidP="0088207A">
      <w:pPr>
        <w:numPr>
          <w:ilvl w:val="0"/>
          <w:numId w:val="9"/>
        </w:numPr>
        <w:jc w:val="both"/>
        <w:rPr>
          <w:rFonts w:cs="Arial"/>
          <w:sz w:val="18"/>
          <w:szCs w:val="18"/>
        </w:rPr>
      </w:pPr>
      <w:r w:rsidRPr="00015395">
        <w:rPr>
          <w:rFonts w:cs="Arial"/>
          <w:sz w:val="18"/>
          <w:szCs w:val="18"/>
        </w:rPr>
        <w:t>Copia del Certificación de Inscripción al Servicio de Impuestos Nacionales (NIT)</w:t>
      </w:r>
    </w:p>
    <w:p w:rsidR="0088207A" w:rsidRPr="00015395" w:rsidRDefault="0088207A" w:rsidP="0088207A">
      <w:pPr>
        <w:numPr>
          <w:ilvl w:val="0"/>
          <w:numId w:val="9"/>
        </w:numPr>
        <w:tabs>
          <w:tab w:val="num" w:pos="1701"/>
        </w:tabs>
        <w:jc w:val="both"/>
        <w:rPr>
          <w:rFonts w:cs="Arial"/>
          <w:sz w:val="18"/>
          <w:szCs w:val="18"/>
        </w:rPr>
      </w:pPr>
      <w:r w:rsidRPr="00015395">
        <w:rPr>
          <w:rFonts w:cs="Arial"/>
          <w:sz w:val="18"/>
          <w:szCs w:val="18"/>
        </w:rPr>
        <w:t>Certificado de información sobre solvencia con el fisco (Certificado de Solvencia Fiscal, Emitido por la Contraloría General del Estado);</w:t>
      </w:r>
      <w:r w:rsidRPr="00015395">
        <w:rPr>
          <w:rFonts w:cs="Tahoma"/>
        </w:rPr>
        <w:t xml:space="preserve"> </w:t>
      </w:r>
      <w:r w:rsidRPr="00015395">
        <w:rPr>
          <w:rFonts w:cs="Tahoma"/>
          <w:sz w:val="18"/>
          <w:szCs w:val="18"/>
        </w:rPr>
        <w:t>en caso de tener observaciones, deberá presentar Documentos de respaldo actualizados o Certificación de liberación de la deuda.</w:t>
      </w:r>
    </w:p>
    <w:p w:rsidR="0088207A" w:rsidRPr="00015395" w:rsidRDefault="0088207A" w:rsidP="0088207A">
      <w:pPr>
        <w:numPr>
          <w:ilvl w:val="0"/>
          <w:numId w:val="9"/>
        </w:numPr>
        <w:tabs>
          <w:tab w:val="num" w:pos="1701"/>
        </w:tabs>
        <w:jc w:val="both"/>
        <w:rPr>
          <w:rFonts w:cs="Arial"/>
          <w:sz w:val="18"/>
          <w:szCs w:val="18"/>
        </w:rPr>
      </w:pPr>
      <w:r w:rsidRPr="00015395">
        <w:rPr>
          <w:rFonts w:cs="Arial"/>
          <w:sz w:val="18"/>
          <w:szCs w:val="18"/>
        </w:rPr>
        <w:t>Testimonio de Contrato de Asociación Accidental</w:t>
      </w:r>
      <w:r w:rsidR="009B763F">
        <w:rPr>
          <w:rFonts w:cs="Arial"/>
          <w:sz w:val="18"/>
          <w:szCs w:val="18"/>
        </w:rPr>
        <w:t>.</w:t>
      </w:r>
    </w:p>
    <w:p w:rsidR="0088207A" w:rsidRPr="00015395" w:rsidRDefault="0088207A" w:rsidP="0088207A">
      <w:pPr>
        <w:numPr>
          <w:ilvl w:val="0"/>
          <w:numId w:val="9"/>
        </w:numPr>
        <w:jc w:val="both"/>
        <w:rPr>
          <w:rFonts w:cs="Arial"/>
          <w:sz w:val="18"/>
          <w:szCs w:val="18"/>
        </w:rPr>
      </w:pPr>
      <w:r w:rsidRPr="00015395">
        <w:rPr>
          <w:rStyle w:val="Estilo10Car"/>
        </w:rPr>
        <w:t>Documentación requerida en las especificaciones técnicas y/o condiciones técnicas</w:t>
      </w:r>
      <w:r w:rsidRPr="00015395">
        <w:rPr>
          <w:rFonts w:cs="Arial"/>
          <w:b/>
          <w:i/>
          <w:sz w:val="18"/>
          <w:szCs w:val="18"/>
        </w:rPr>
        <w:t>.</w:t>
      </w:r>
    </w:p>
    <w:p w:rsidR="0088207A" w:rsidRPr="00015395" w:rsidRDefault="006F4C7D" w:rsidP="0088207A">
      <w:pPr>
        <w:numPr>
          <w:ilvl w:val="0"/>
          <w:numId w:val="9"/>
        </w:numPr>
        <w:jc w:val="both"/>
        <w:rPr>
          <w:rFonts w:cs="Arial"/>
          <w:sz w:val="18"/>
          <w:szCs w:val="18"/>
        </w:rPr>
      </w:pPr>
      <w:r>
        <w:rPr>
          <w:rFonts w:cs="Arial"/>
          <w:sz w:val="18"/>
          <w:szCs w:val="18"/>
        </w:rPr>
        <w:t>Propuesta original</w:t>
      </w:r>
      <w:r w:rsidR="009B763F">
        <w:rPr>
          <w:rFonts w:cs="Arial"/>
          <w:sz w:val="18"/>
          <w:szCs w:val="18"/>
        </w:rPr>
        <w:t>.</w:t>
      </w:r>
    </w:p>
    <w:p w:rsidR="0088207A" w:rsidRPr="003C7411" w:rsidRDefault="0088207A" w:rsidP="0088207A">
      <w:pPr>
        <w:jc w:val="both"/>
        <w:rPr>
          <w:rFonts w:cs="Arial"/>
          <w:sz w:val="18"/>
          <w:szCs w:val="18"/>
        </w:rPr>
      </w:pPr>
    </w:p>
    <w:p w:rsidR="0088207A" w:rsidRDefault="0088207A" w:rsidP="0088207A">
      <w:pPr>
        <w:jc w:val="both"/>
        <w:rPr>
          <w:rFonts w:cs="Arial"/>
          <w:sz w:val="18"/>
          <w:szCs w:val="18"/>
        </w:rPr>
      </w:pPr>
    </w:p>
    <w:p w:rsidR="0088207A" w:rsidRDefault="0088207A" w:rsidP="0088207A">
      <w:pPr>
        <w:jc w:val="both"/>
        <w:rPr>
          <w:rFonts w:cs="Arial"/>
          <w:sz w:val="18"/>
          <w:szCs w:val="18"/>
        </w:rPr>
      </w:pPr>
    </w:p>
    <w:p w:rsidR="0088207A" w:rsidRPr="00C01A2C" w:rsidRDefault="0088207A" w:rsidP="0088207A">
      <w:pPr>
        <w:jc w:val="both"/>
        <w:rPr>
          <w:rFonts w:cs="Arial"/>
          <w:sz w:val="18"/>
          <w:szCs w:val="18"/>
        </w:rPr>
      </w:pPr>
    </w:p>
    <w:p w:rsidR="0088207A" w:rsidRPr="00C01A2C" w:rsidRDefault="0088207A" w:rsidP="0088207A">
      <w:pPr>
        <w:jc w:val="both"/>
        <w:rPr>
          <w:rFonts w:cs="Arial"/>
          <w:b/>
          <w:sz w:val="18"/>
          <w:szCs w:val="18"/>
        </w:rPr>
      </w:pPr>
    </w:p>
    <w:p w:rsidR="0088207A" w:rsidRPr="00DB33D4" w:rsidRDefault="0088207A" w:rsidP="0088207A">
      <w:pPr>
        <w:ind w:left="1134" w:hanging="425"/>
        <w:jc w:val="both"/>
        <w:rPr>
          <w:rFonts w:cs="Arial"/>
        </w:rPr>
      </w:pPr>
    </w:p>
    <w:p w:rsidR="0088207A" w:rsidRPr="00B002AD" w:rsidRDefault="0088207A" w:rsidP="0088207A">
      <w:pPr>
        <w:jc w:val="center"/>
        <w:rPr>
          <w:rFonts w:cs="Arial"/>
          <w:b/>
          <w:i/>
          <w:sz w:val="18"/>
          <w:szCs w:val="18"/>
        </w:rPr>
      </w:pPr>
      <w:r w:rsidRPr="00B002AD">
        <w:rPr>
          <w:rFonts w:cs="Arial"/>
          <w:b/>
          <w:i/>
          <w:sz w:val="18"/>
          <w:szCs w:val="18"/>
        </w:rPr>
        <w:t>(Firma del propietario o representante legal del proponente)</w:t>
      </w:r>
    </w:p>
    <w:p w:rsidR="0088207A" w:rsidRPr="00B002AD" w:rsidRDefault="0088207A" w:rsidP="0088207A">
      <w:pPr>
        <w:jc w:val="center"/>
        <w:rPr>
          <w:rFonts w:cs="Arial"/>
          <w:b/>
          <w:bCs/>
          <w:i/>
          <w:iCs/>
          <w:sz w:val="18"/>
          <w:szCs w:val="18"/>
        </w:rPr>
      </w:pPr>
      <w:r w:rsidRPr="00B002AD">
        <w:rPr>
          <w:rFonts w:cs="Arial"/>
          <w:b/>
          <w:bCs/>
          <w:i/>
          <w:iCs/>
          <w:sz w:val="18"/>
          <w:szCs w:val="18"/>
        </w:rPr>
        <w:t xml:space="preserve"> (Nombre completo)</w:t>
      </w:r>
    </w:p>
    <w:p w:rsidR="0088207A" w:rsidRDefault="0088207A" w:rsidP="0088207A">
      <w:pPr>
        <w:rPr>
          <w:rFonts w:cs="Arial"/>
          <w:b/>
          <w:sz w:val="18"/>
          <w:szCs w:val="18"/>
        </w:rPr>
      </w:pPr>
      <w:r>
        <w:rPr>
          <w:rFonts w:cs="Arial"/>
          <w:b/>
        </w:rPr>
        <w:br w:type="page"/>
      </w:r>
    </w:p>
    <w:p w:rsidR="002C5CC5" w:rsidRPr="00260C4D" w:rsidRDefault="00432FE2" w:rsidP="002C5CC5">
      <w:pPr>
        <w:jc w:val="center"/>
        <w:rPr>
          <w:rFonts w:cs="Arial"/>
          <w:b/>
          <w:sz w:val="18"/>
          <w:szCs w:val="18"/>
        </w:rPr>
      </w:pPr>
      <w:r>
        <w:rPr>
          <w:rFonts w:cs="Arial"/>
          <w:b/>
          <w:sz w:val="18"/>
          <w:szCs w:val="18"/>
        </w:rPr>
        <w:lastRenderedPageBreak/>
        <w:t>F</w:t>
      </w:r>
      <w:r w:rsidR="002C5CC5" w:rsidRPr="00260C4D">
        <w:rPr>
          <w:rFonts w:cs="Arial"/>
          <w:b/>
          <w:sz w:val="18"/>
          <w:szCs w:val="18"/>
        </w:rPr>
        <w:t>ORMULARIO A-2</w:t>
      </w:r>
      <w:r w:rsidR="008E19F5">
        <w:rPr>
          <w:rFonts w:cs="Arial"/>
          <w:b/>
          <w:sz w:val="18"/>
          <w:szCs w:val="18"/>
        </w:rPr>
        <w:t>a</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Empresas)</w:t>
      </w:r>
    </w:p>
    <w:p w:rsidR="000D5A9F" w:rsidRPr="00260C4D" w:rsidRDefault="000D5A9F" w:rsidP="002C5CC5">
      <w:pPr>
        <w:jc w:val="center"/>
        <w:rPr>
          <w:rFonts w:cs="Arial"/>
          <w:sz w:val="18"/>
          <w:szCs w:val="18"/>
        </w:rPr>
      </w:pPr>
    </w:p>
    <w:p w:rsidR="000D5A9F" w:rsidRPr="00260C4D"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0D5A9F" w:rsidRPr="00260C4D"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 xml:space="preserve">1.     DATOS GENERALES DEL PROPONENTE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0D5A9F" w:rsidRPr="00260C4D"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9D188C" w:rsidRPr="00260C4D"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260C4D" w:rsidRDefault="009D188C" w:rsidP="00490A49">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9D188C" w:rsidRPr="00260C4D" w:rsidRDefault="009D188C" w:rsidP="009D188C">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260C4D" w:rsidRDefault="009D188C"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057" w:type="dxa"/>
            <w:gridSpan w:val="3"/>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4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1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7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vMerge/>
            <w:tcBorders>
              <w:top w:val="nil"/>
              <w:left w:val="nil"/>
              <w:bottom w:val="nil"/>
              <w:right w:val="nil"/>
            </w:tcBorders>
            <w:vAlign w:val="center"/>
            <w:hideMark/>
          </w:tcPr>
          <w:p w:rsidR="000D5A9F" w:rsidRPr="00260C4D" w:rsidRDefault="000D5A9F" w:rsidP="00490A49">
            <w:pP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639" w:type="dxa"/>
            <w:gridSpan w:val="2"/>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376" w:type="dxa"/>
            <w:gridSpan w:val="4"/>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118" w:type="dxa"/>
            <w:gridSpan w:val="3"/>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0D5A9F" w:rsidRPr="00260C4D" w:rsidRDefault="000D5A9F" w:rsidP="00490A49">
            <w:pPr>
              <w:rPr>
                <w:rFonts w:cs="Arial"/>
                <w:b/>
                <w:bCs/>
                <w:color w:val="000000"/>
              </w:rPr>
            </w:pPr>
          </w:p>
        </w:tc>
        <w:tc>
          <w:tcPr>
            <w:tcW w:w="639" w:type="dxa"/>
            <w:gridSpan w:val="2"/>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0D5A9F" w:rsidRPr="00260C4D" w:rsidRDefault="000D5A9F" w:rsidP="00490A49">
            <w:pPr>
              <w:rPr>
                <w:rFonts w:cs="Arial"/>
                <w:b/>
                <w:bCs/>
                <w:color w:val="000000"/>
              </w:rPr>
            </w:pPr>
          </w:p>
        </w:tc>
        <w:tc>
          <w:tcPr>
            <w:tcW w:w="1376" w:type="dxa"/>
            <w:gridSpan w:val="4"/>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0D5A9F" w:rsidRPr="00260C4D" w:rsidRDefault="000D5A9F" w:rsidP="00490A49">
            <w:pPr>
              <w:rPr>
                <w:rFonts w:cs="Arial"/>
                <w:b/>
                <w:bCs/>
                <w:color w:val="000000"/>
              </w:rPr>
            </w:pPr>
          </w:p>
        </w:tc>
        <w:tc>
          <w:tcPr>
            <w:tcW w:w="1118" w:type="dxa"/>
            <w:gridSpan w:val="3"/>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260C4D" w:rsidRDefault="000D5A9F" w:rsidP="001A11FF">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w:t>
            </w:r>
            <w:r w:rsidR="001A11FF" w:rsidRPr="00260C4D">
              <w:rPr>
                <w:rFonts w:cs="Arial"/>
                <w:i/>
                <w:iCs/>
                <w:color w:val="000000"/>
              </w:rPr>
              <w:t>Actualizada</w:t>
            </w:r>
            <w:r w:rsidRPr="00260C4D">
              <w:rPr>
                <w:rFonts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544" w:type="dxa"/>
            <w:gridSpan w:val="8"/>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r w:rsidRPr="00260C4D">
              <w:rPr>
                <w:rFonts w:cs="Arial"/>
                <w:i/>
                <w:iCs/>
                <w:color w:val="000000"/>
              </w:rPr>
              <w:t xml:space="preserve">Fecha de </w:t>
            </w:r>
            <w:r w:rsidR="009D188C" w:rsidRPr="00260C4D">
              <w:rPr>
                <w:rFonts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260C4D" w:rsidRDefault="000D5A9F" w:rsidP="00490A49">
            <w:pPr>
              <w:rPr>
                <w:rFonts w:cs="Arial"/>
                <w:i/>
                <w:iCs/>
                <w:color w:val="000000"/>
              </w:rPr>
            </w:pP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2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168"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946" w:type="dxa"/>
            <w:gridSpan w:val="6"/>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tcBorders>
              <w:top w:val="nil"/>
              <w:left w:val="nil"/>
              <w:bottom w:val="nil"/>
              <w:right w:val="nil"/>
            </w:tcBorders>
            <w:vAlign w:val="center"/>
            <w:hideMark/>
          </w:tcPr>
          <w:p w:rsidR="000D5A9F" w:rsidRPr="00260C4D" w:rsidRDefault="000D5A9F" w:rsidP="00490A49">
            <w:pPr>
              <w:rPr>
                <w:rFonts w:cs="Arial"/>
                <w:i/>
                <w:iCs/>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712" w:type="dxa"/>
            <w:gridSpan w:val="5"/>
            <w:vMerge/>
            <w:tcBorders>
              <w:top w:val="nil"/>
              <w:left w:val="nil"/>
              <w:bottom w:val="nil"/>
              <w:right w:val="nil"/>
            </w:tcBorders>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639"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450"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
                <w:szCs w:val="2"/>
              </w:rPr>
            </w:pPr>
            <w:r w:rsidRPr="00260C4D">
              <w:rPr>
                <w:rFonts w:cs="Calibri"/>
                <w:color w:val="000000"/>
                <w:sz w:val="2"/>
                <w:szCs w:val="2"/>
              </w:rPr>
              <w:t> </w:t>
            </w:r>
          </w:p>
        </w:tc>
      </w:tr>
      <w:tr w:rsidR="00C913B3" w:rsidRPr="00260C4D"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260C4D" w:rsidRDefault="00C913B3" w:rsidP="00461526">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C913B3" w:rsidRPr="00260C4D" w:rsidRDefault="00C913B3" w:rsidP="00461526">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260C4D" w:rsidRDefault="00C913B3" w:rsidP="00490A49">
            <w:pPr>
              <w:rPr>
                <w:rFonts w:cs="Calibri"/>
                <w:color w:val="000000"/>
                <w:sz w:val="2"/>
                <w:szCs w:val="2"/>
              </w:rPr>
            </w:pPr>
          </w:p>
        </w:tc>
      </w:tr>
      <w:tr w:rsidR="000D5A9F" w:rsidRPr="00260C4D"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260C4D" w:rsidRDefault="000D5A9F" w:rsidP="00490A49">
            <w:pPr>
              <w:rPr>
                <w:rFonts w:cs="Arial"/>
                <w:b/>
                <w:bCs/>
                <w:color w:val="FFFFFF"/>
              </w:rPr>
            </w:pPr>
            <w:r w:rsidRPr="00260C4D">
              <w:rPr>
                <w:rFonts w:cs="Arial"/>
                <w:b/>
                <w:bCs/>
                <w:color w:val="FFFFFF"/>
              </w:rPr>
              <w:t xml:space="preserve">3.     </w:t>
            </w:r>
            <w:r w:rsidR="00472910" w:rsidRPr="00260C4D">
              <w:rPr>
                <w:rFonts w:cs="Arial"/>
                <w:b/>
                <w:color w:val="FFFFFF"/>
                <w:lang w:eastAsia="es-BO"/>
              </w:rPr>
              <w:t>INFORMACIÓN SOBRE NOTIFICACIONES/COMUNICACIONES</w:t>
            </w:r>
          </w:p>
        </w:tc>
      </w:tr>
      <w:tr w:rsidR="000D5A9F" w:rsidRPr="00260C4D"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45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r>
      <w:tr w:rsidR="000D5A9F" w:rsidRPr="00260C4D"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bl>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Default="000D5A9F" w:rsidP="000D5A9F">
      <w:pPr>
        <w:jc w:val="center"/>
        <w:rPr>
          <w:b/>
          <w:sz w:val="18"/>
          <w:szCs w:val="18"/>
        </w:rPr>
      </w:pPr>
    </w:p>
    <w:p w:rsidR="00C26C40" w:rsidRDefault="00C26C40" w:rsidP="000D5A9F">
      <w:pPr>
        <w:jc w:val="center"/>
        <w:rPr>
          <w:b/>
          <w:sz w:val="18"/>
          <w:szCs w:val="18"/>
        </w:rPr>
      </w:pPr>
    </w:p>
    <w:p w:rsidR="00C26C40" w:rsidRPr="00260C4D" w:rsidRDefault="00C26C40" w:rsidP="000D5A9F">
      <w:pPr>
        <w:jc w:val="center"/>
        <w:rPr>
          <w:b/>
          <w:sz w:val="18"/>
          <w:szCs w:val="18"/>
        </w:rPr>
      </w:pPr>
    </w:p>
    <w:p w:rsidR="000D5A9F" w:rsidRDefault="000D5A9F" w:rsidP="000D5A9F">
      <w:pPr>
        <w:jc w:val="center"/>
        <w:rPr>
          <w:b/>
          <w:sz w:val="18"/>
          <w:szCs w:val="18"/>
        </w:rPr>
      </w:pPr>
    </w:p>
    <w:p w:rsidR="006A5471" w:rsidRPr="00260C4D" w:rsidRDefault="006A5471" w:rsidP="000D5A9F">
      <w:pPr>
        <w:jc w:val="center"/>
        <w:rPr>
          <w:b/>
          <w:sz w:val="18"/>
          <w:szCs w:val="18"/>
        </w:rPr>
      </w:pPr>
    </w:p>
    <w:p w:rsidR="002C5CC5" w:rsidRPr="00260C4D" w:rsidRDefault="002C5CC5" w:rsidP="002C5CC5">
      <w:pPr>
        <w:jc w:val="center"/>
        <w:rPr>
          <w:rFonts w:cs="Arial"/>
          <w:b/>
          <w:sz w:val="18"/>
          <w:szCs w:val="18"/>
        </w:rPr>
      </w:pPr>
    </w:p>
    <w:p w:rsidR="002C5CC5" w:rsidRDefault="002C5CC5" w:rsidP="002C5CC5">
      <w:pPr>
        <w:jc w:val="center"/>
        <w:rPr>
          <w:rFonts w:cs="Arial"/>
          <w:b/>
          <w:sz w:val="18"/>
          <w:szCs w:val="18"/>
        </w:rPr>
      </w:pPr>
    </w:p>
    <w:p w:rsidR="00432FE2" w:rsidRPr="00260C4D" w:rsidRDefault="00432FE2" w:rsidP="002C5CC5">
      <w:pPr>
        <w:jc w:val="center"/>
        <w:rPr>
          <w:rFonts w:cs="Arial"/>
          <w:b/>
          <w:sz w:val="18"/>
          <w:szCs w:val="18"/>
        </w:rPr>
      </w:pPr>
    </w:p>
    <w:p w:rsidR="00905817" w:rsidRPr="006306A2" w:rsidRDefault="00905817" w:rsidP="00905817">
      <w:pPr>
        <w:jc w:val="center"/>
        <w:rPr>
          <w:rFonts w:cs="Arial"/>
          <w:b/>
          <w:sz w:val="18"/>
          <w:szCs w:val="18"/>
        </w:rPr>
      </w:pPr>
      <w:r w:rsidRPr="00864396">
        <w:rPr>
          <w:rFonts w:cs="Arial"/>
          <w:b/>
          <w:sz w:val="18"/>
          <w:szCs w:val="18"/>
        </w:rPr>
        <w:lastRenderedPageBreak/>
        <w:t>FORMULARIO A-2</w:t>
      </w:r>
      <w:r w:rsidR="008E19F5">
        <w:rPr>
          <w:rFonts w:cs="Arial"/>
          <w:b/>
          <w:sz w:val="18"/>
          <w:szCs w:val="18"/>
        </w:rPr>
        <w:t>b</w:t>
      </w:r>
    </w:p>
    <w:p w:rsidR="00905817" w:rsidRDefault="00905817" w:rsidP="00905817">
      <w:pPr>
        <w:jc w:val="center"/>
        <w:rPr>
          <w:b/>
          <w:sz w:val="18"/>
          <w:szCs w:val="18"/>
        </w:rPr>
      </w:pPr>
      <w:r>
        <w:rPr>
          <w:b/>
          <w:sz w:val="18"/>
          <w:szCs w:val="18"/>
        </w:rPr>
        <w:t>IDENTIFICACIÓN DEL PROPONENTE</w:t>
      </w:r>
    </w:p>
    <w:p w:rsidR="00905817" w:rsidRDefault="00905817" w:rsidP="00905817">
      <w:pPr>
        <w:jc w:val="center"/>
        <w:rPr>
          <w:rFonts w:cs="Arial"/>
          <w:b/>
          <w:sz w:val="18"/>
        </w:rPr>
      </w:pPr>
      <w:r>
        <w:rPr>
          <w:rFonts w:cs="Arial"/>
          <w:b/>
          <w:sz w:val="18"/>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905817" w:rsidRPr="00AB3FE9" w:rsidTr="00103D85">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1. DATOS GENERALES DE LA ASOCIACIÓN ACCIDENTAL</w:t>
            </w:r>
          </w:p>
        </w:tc>
      </w:tr>
      <w:tr w:rsidR="00905817" w:rsidRPr="00AB3FE9" w:rsidTr="00103D85">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103D85">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103D85">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559" w:type="dxa"/>
            <w:gridSpan w:val="19"/>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103D8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103D8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103D8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103D85">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1644" w:type="dxa"/>
            <w:gridSpan w:val="8"/>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rPr>
            </w:pPr>
            <w:r w:rsidRPr="00AB3FE9">
              <w:rPr>
                <w:rFonts w:ascii="Arial" w:hAnsi="Arial" w:cs="Arial"/>
                <w:b/>
              </w:rPr>
              <w:t> </w:t>
            </w:r>
          </w:p>
        </w:tc>
      </w:tr>
      <w:tr w:rsidR="00905817" w:rsidRPr="00AB3FE9" w:rsidTr="00103D8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103D85">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103D85">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2. DATOS DE CONTACTO DE LA EMPRESA LIDER</w:t>
            </w:r>
          </w:p>
        </w:tc>
      </w:tr>
      <w:tr w:rsidR="00905817" w:rsidRPr="00AB3FE9" w:rsidTr="00103D8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103D8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103D8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103D8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103D8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103D8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103D85">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905817" w:rsidRPr="00AB3FE9" w:rsidRDefault="00905817" w:rsidP="00B72172">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905817" w:rsidRPr="00AB3FE9" w:rsidTr="00103D85">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103D8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3368" w:type="dxa"/>
            <w:gridSpan w:val="17"/>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103D8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103D85">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103D85">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103D85">
        <w:trPr>
          <w:trHeight w:val="203"/>
          <w:jc w:val="center"/>
        </w:trPr>
        <w:tc>
          <w:tcPr>
            <w:tcW w:w="2615" w:type="dxa"/>
            <w:gridSpan w:val="9"/>
            <w:tcBorders>
              <w:top w:val="nil"/>
              <w:left w:val="single" w:sz="12" w:space="0" w:color="auto"/>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p>
        </w:tc>
      </w:tr>
      <w:tr w:rsidR="00905817" w:rsidRPr="00AB3FE9" w:rsidTr="00103D85">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905817" w:rsidRPr="000536F2" w:rsidRDefault="00905817" w:rsidP="00B72172">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905817" w:rsidRPr="00AB3FE9" w:rsidTr="00103D8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103D85">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905817" w:rsidRPr="00AB3FE9" w:rsidRDefault="00905817" w:rsidP="00B72172">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905817" w:rsidRPr="00AB3FE9" w:rsidTr="00103D85">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103D85">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905817" w:rsidRPr="00AB3FE9" w:rsidRDefault="00905817" w:rsidP="00B72172">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103D85">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103D85">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103D85">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905817" w:rsidRPr="00AB3FE9" w:rsidRDefault="00905817" w:rsidP="00B72172">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905817" w:rsidRPr="00AB3FE9" w:rsidTr="00103D85">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905817" w:rsidRPr="00AB3FE9" w:rsidRDefault="00905817" w:rsidP="00B72172">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103D85" w:rsidRDefault="00103D85" w:rsidP="00103D85">
      <w:pPr>
        <w:jc w:val="center"/>
        <w:rPr>
          <w:rFonts w:cs="Arial"/>
          <w:b/>
          <w:i/>
          <w:sz w:val="18"/>
          <w:szCs w:val="18"/>
        </w:rPr>
      </w:pPr>
    </w:p>
    <w:p w:rsidR="009B763F" w:rsidRDefault="009B763F" w:rsidP="00BF3E7D">
      <w:pPr>
        <w:jc w:val="center"/>
        <w:rPr>
          <w:rFonts w:cs="Arial"/>
          <w:b/>
          <w:sz w:val="18"/>
        </w:rPr>
      </w:pPr>
      <w:bookmarkStart w:id="2" w:name="_Toc422130404"/>
    </w:p>
    <w:p w:rsidR="009B763F" w:rsidRDefault="009B763F" w:rsidP="00BF3E7D">
      <w:pPr>
        <w:jc w:val="center"/>
        <w:rPr>
          <w:rFonts w:cs="Arial"/>
          <w:b/>
          <w:sz w:val="18"/>
        </w:rPr>
      </w:pPr>
    </w:p>
    <w:p w:rsidR="00C23E41" w:rsidRDefault="00C23E41" w:rsidP="00BF3E7D">
      <w:pPr>
        <w:jc w:val="center"/>
        <w:rPr>
          <w:rFonts w:cs="Arial"/>
          <w:b/>
          <w:sz w:val="18"/>
        </w:rPr>
      </w:pPr>
      <w:r>
        <w:rPr>
          <w:rFonts w:cs="Arial"/>
          <w:b/>
          <w:sz w:val="18"/>
        </w:rPr>
        <w:lastRenderedPageBreak/>
        <w:t>F</w:t>
      </w:r>
      <w:r w:rsidRPr="00864396">
        <w:rPr>
          <w:rFonts w:cs="Arial"/>
          <w:b/>
          <w:sz w:val="18"/>
        </w:rPr>
        <w:t>ORMULARIO A-2</w:t>
      </w:r>
      <w:r w:rsidR="0088207A">
        <w:rPr>
          <w:rFonts w:cs="Arial"/>
          <w:b/>
          <w:sz w:val="18"/>
        </w:rPr>
        <w:t>c</w:t>
      </w:r>
    </w:p>
    <w:p w:rsidR="00C23E41" w:rsidRDefault="00C23E41" w:rsidP="00BF3E7D">
      <w:pPr>
        <w:jc w:val="center"/>
        <w:rPr>
          <w:rFonts w:cs="Arial"/>
          <w:b/>
          <w:sz w:val="18"/>
        </w:rPr>
      </w:pPr>
      <w:r>
        <w:rPr>
          <w:rFonts w:cs="Arial"/>
          <w:b/>
          <w:sz w:val="18"/>
        </w:rPr>
        <w:t>IDENTIFICACIÓN DEL PROPONENTE PARA INTEGRANTES DE LA ASOCIACIÓN ACCIDENTAL</w:t>
      </w:r>
    </w:p>
    <w:p w:rsidR="00C23E41" w:rsidRDefault="00C23E41" w:rsidP="00C23E41">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C23E41" w:rsidTr="00B72172">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 xml:space="preserve">1.     DATOS GENERALES DEL PROPONENTE </w:t>
            </w:r>
          </w:p>
        </w:tc>
      </w:tr>
      <w:tr w:rsidR="00C23E41" w:rsidTr="00B72172">
        <w:trPr>
          <w:trHeight w:val="57"/>
          <w:jc w:val="center"/>
        </w:trPr>
        <w:tc>
          <w:tcPr>
            <w:tcW w:w="367" w:type="dxa"/>
            <w:tcBorders>
              <w:top w:val="nil"/>
              <w:left w:val="single" w:sz="12" w:space="0" w:color="auto"/>
              <w:bottom w:val="nil"/>
              <w:right w:val="nil"/>
            </w:tcBorders>
            <w:noWrap/>
            <w:vAlign w:val="center"/>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color w:val="000000"/>
                <w:sz w:val="2"/>
                <w:szCs w:val="2"/>
              </w:rPr>
            </w:pPr>
            <w:r>
              <w:rPr>
                <w:color w:val="000000"/>
                <w:sz w:val="2"/>
                <w:szCs w:val="2"/>
              </w:rPr>
              <w:t> </w:t>
            </w:r>
          </w:p>
        </w:tc>
      </w:tr>
      <w:tr w:rsidR="00C23E41" w:rsidTr="00B72172">
        <w:trPr>
          <w:trHeight w:val="170"/>
          <w:jc w:val="center"/>
        </w:trPr>
        <w:tc>
          <w:tcPr>
            <w:tcW w:w="3122" w:type="dxa"/>
            <w:gridSpan w:val="9"/>
            <w:tcBorders>
              <w:top w:val="nil"/>
              <w:left w:val="single" w:sz="12" w:space="0" w:color="auto"/>
              <w:bottom w:val="nil"/>
              <w:right w:val="single" w:sz="8" w:space="0" w:color="000000"/>
            </w:tcBorders>
            <w:vAlign w:val="center"/>
            <w:hideMark/>
          </w:tcPr>
          <w:p w:rsidR="00C23E41" w:rsidRPr="000435AD" w:rsidRDefault="00C23E41" w:rsidP="00B72172">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50"/>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41"/>
          <w:jc w:val="center"/>
        </w:trPr>
        <w:tc>
          <w:tcPr>
            <w:tcW w:w="3122" w:type="dxa"/>
            <w:gridSpan w:val="9"/>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C23E41" w:rsidRDefault="00C23E41" w:rsidP="00B72172">
            <w:pPr>
              <w:jc w:val="center"/>
              <w:rPr>
                <w:rFonts w:ascii="Arial" w:hAnsi="Arial" w:cs="Arial"/>
                <w:i/>
                <w:iCs/>
                <w:color w:val="000000"/>
              </w:rPr>
            </w:pPr>
            <w:r>
              <w:rPr>
                <w:rFonts w:ascii="Arial" w:hAnsi="Arial" w:cs="Arial"/>
                <w:i/>
                <w:iCs/>
                <w:color w:val="000000"/>
              </w:rPr>
              <w:t>NIT</w:t>
            </w:r>
          </w:p>
        </w:tc>
        <w:tc>
          <w:tcPr>
            <w:tcW w:w="386" w:type="dxa"/>
            <w:vAlign w:val="center"/>
            <w:hideMark/>
          </w:tcPr>
          <w:p w:rsidR="00C23E41" w:rsidRPr="00C23E41" w:rsidRDefault="00C23E41" w:rsidP="00B72172">
            <w:pPr>
              <w:rPr>
                <w:rFonts w:ascii="Calibri" w:hAnsi="Calibri"/>
                <w:sz w:val="22"/>
                <w:szCs w:val="22"/>
              </w:rPr>
            </w:pPr>
          </w:p>
        </w:tc>
        <w:tc>
          <w:tcPr>
            <w:tcW w:w="4080" w:type="dxa"/>
            <w:gridSpan w:val="11"/>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167"/>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5"/>
            <w:vMerge/>
            <w:vAlign w:val="center"/>
            <w:hideMark/>
          </w:tcPr>
          <w:p w:rsidR="00C23E41" w:rsidRDefault="00C23E41" w:rsidP="00B72172">
            <w:pP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544" w:type="dxa"/>
            <w:gridSpan w:val="4"/>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048" w:type="dxa"/>
            <w:gridSpan w:val="3"/>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228"/>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sz w:val="22"/>
              </w:rPr>
              <w:t> </w:t>
            </w: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544" w:type="dxa"/>
            <w:gridSpan w:val="4"/>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048" w:type="dxa"/>
            <w:gridSpan w:val="3"/>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tcBorders>
              <w:left w:val="nil"/>
            </w:tcBorders>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56"/>
          <w:jc w:val="center"/>
        </w:trPr>
        <w:tc>
          <w:tcPr>
            <w:tcW w:w="2388" w:type="dxa"/>
            <w:gridSpan w:val="7"/>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163"/>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C23E41" w:rsidRDefault="00C23E41" w:rsidP="00B72172">
            <w:pPr>
              <w:rPr>
                <w:rFonts w:ascii="Arial" w:hAnsi="Arial" w:cs="Arial"/>
                <w:i/>
                <w:iCs/>
                <w:color w:val="000000"/>
              </w:rPr>
            </w:pP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315"/>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62"/>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r>
      <w:tr w:rsidR="00C23E41" w:rsidTr="00B72172">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C23E41" w:rsidTr="00B72172">
        <w:trPr>
          <w:trHeight w:val="70"/>
          <w:jc w:val="center"/>
        </w:trPr>
        <w:tc>
          <w:tcPr>
            <w:tcW w:w="367" w:type="dxa"/>
            <w:tcBorders>
              <w:top w:val="nil"/>
              <w:left w:val="single" w:sz="12" w:space="0" w:color="auto"/>
              <w:bottom w:val="nil"/>
              <w:right w:val="nil"/>
            </w:tcBorders>
            <w:vAlign w:val="center"/>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422" w:type="dxa"/>
            <w:gridSpan w:val="4"/>
            <w:vAlign w:val="center"/>
            <w:hideMark/>
          </w:tcPr>
          <w:p w:rsidR="00C23E41" w:rsidRDefault="00C23E41" w:rsidP="00B72172">
            <w:pPr>
              <w:jc w:val="center"/>
              <w:rPr>
                <w:rFonts w:ascii="Arial" w:hAnsi="Arial" w:cs="Arial"/>
              </w:rPr>
            </w:pPr>
            <w:r>
              <w:rPr>
                <w:rFonts w:ascii="Arial" w:hAnsi="Arial" w:cs="Arial"/>
              </w:rPr>
              <w:t>Apellido Paterno</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vAlign w:val="center"/>
            <w:hideMark/>
          </w:tcPr>
          <w:p w:rsidR="00C23E41" w:rsidRDefault="00C23E41" w:rsidP="00B72172">
            <w:pPr>
              <w:jc w:val="center"/>
              <w:rPr>
                <w:rFonts w:ascii="Arial" w:hAnsi="Arial" w:cs="Arial"/>
              </w:rPr>
            </w:pPr>
            <w:r>
              <w:rPr>
                <w:rFonts w:ascii="Arial" w:hAnsi="Arial" w:cs="Arial"/>
              </w:rPr>
              <w:t>Apellido Materno</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Nombre(s)</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48"/>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82"/>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139" w:type="dxa"/>
            <w:gridSpan w:val="6"/>
            <w:vAlign w:val="center"/>
            <w:hideMark/>
          </w:tcPr>
          <w:p w:rsidR="00C23E41" w:rsidRDefault="00C23E41" w:rsidP="00B72172">
            <w:pPr>
              <w:jc w:val="center"/>
              <w:rPr>
                <w:rFonts w:ascii="Arial" w:hAnsi="Arial" w:cs="Arial"/>
                <w:i/>
                <w:iCs/>
              </w:rPr>
            </w:pPr>
            <w:r>
              <w:rPr>
                <w:rFonts w:ascii="Arial" w:hAnsi="Arial" w:cs="Arial"/>
                <w:i/>
                <w:iCs/>
              </w:rPr>
              <w:t>Número</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34"/>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046" w:type="dxa"/>
            <w:gridSpan w:val="3"/>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Número de Testimonio</w:t>
            </w:r>
          </w:p>
        </w:tc>
        <w:tc>
          <w:tcPr>
            <w:tcW w:w="377" w:type="dxa"/>
            <w:noWrap/>
            <w:vAlign w:val="bottom"/>
            <w:hideMark/>
          </w:tcPr>
          <w:p w:rsidR="00C23E41" w:rsidRPr="00C23E41" w:rsidRDefault="00C23E41" w:rsidP="00B72172">
            <w:pPr>
              <w:rPr>
                <w:rFonts w:ascii="Calibri" w:hAnsi="Calibri"/>
                <w:sz w:val="22"/>
                <w:szCs w:val="22"/>
              </w:rPr>
            </w:pPr>
          </w:p>
        </w:tc>
        <w:tc>
          <w:tcPr>
            <w:tcW w:w="1820" w:type="dxa"/>
            <w:gridSpan w:val="5"/>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Lugar de emisión</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0" w:type="auto"/>
            <w:gridSpan w:val="3"/>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77" w:type="dxa"/>
            <w:vAlign w:val="center"/>
            <w:hideMark/>
          </w:tcPr>
          <w:p w:rsidR="00C23E41" w:rsidRPr="00C23E41" w:rsidRDefault="00C23E41" w:rsidP="00B72172">
            <w:pPr>
              <w:rPr>
                <w:rFonts w:ascii="Calibri" w:hAnsi="Calibri"/>
                <w:sz w:val="22"/>
                <w:szCs w:val="22"/>
              </w:rPr>
            </w:pPr>
          </w:p>
        </w:tc>
        <w:tc>
          <w:tcPr>
            <w:tcW w:w="0" w:type="auto"/>
            <w:gridSpan w:val="5"/>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(Día</w:t>
            </w: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Mes</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Año)</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67"/>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77" w:type="dxa"/>
            <w:vAlign w:val="center"/>
            <w:hideMark/>
          </w:tcPr>
          <w:p w:rsidR="00C23E41" w:rsidRPr="00C23E41" w:rsidRDefault="00C23E41" w:rsidP="00B72172">
            <w:pPr>
              <w:rPr>
                <w:rFonts w:ascii="Calibri" w:hAnsi="Calibr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i/>
                <w:iCs/>
              </w:rPr>
            </w:pPr>
            <w:r>
              <w:rPr>
                <w:rFonts w:ascii="Arial" w:hAnsi="Arial" w:cs="Arial"/>
                <w:i/>
                <w:iCs/>
              </w:rPr>
              <w:t> </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7"/>
          <w:jc w:val="center"/>
        </w:trPr>
        <w:tc>
          <w:tcPr>
            <w:tcW w:w="367" w:type="dxa"/>
            <w:tcBorders>
              <w:top w:val="nil"/>
              <w:left w:val="single" w:sz="12" w:space="0" w:color="auto"/>
              <w:bottom w:val="single" w:sz="12" w:space="0" w:color="auto"/>
              <w:right w:val="nil"/>
            </w:tcBorders>
            <w:vAlign w:val="center"/>
            <w:hideMark/>
          </w:tcPr>
          <w:p w:rsidR="00C23E41" w:rsidRDefault="00C23E41" w:rsidP="00B72172">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48"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405"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94"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77"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single" w:sz="12" w:space="0" w:color="auto"/>
              <w:right w:val="single" w:sz="12" w:space="0" w:color="auto"/>
            </w:tcBorders>
            <w:noWrap/>
            <w:vAlign w:val="bottom"/>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r>
    </w:tbl>
    <w:p w:rsidR="00C23E41" w:rsidRDefault="00C23E41" w:rsidP="00716536">
      <w:pPr>
        <w:keepNext/>
        <w:jc w:val="center"/>
        <w:outlineLvl w:val="0"/>
        <w:rPr>
          <w:rFonts w:cs="Arial"/>
          <w:b/>
          <w:bCs/>
          <w:kern w:val="32"/>
          <w:sz w:val="18"/>
          <w:szCs w:val="18"/>
          <w:lang w:eastAsia="en-US"/>
        </w:rPr>
      </w:pPr>
    </w:p>
    <w:p w:rsidR="00C23E41" w:rsidRDefault="00C23E41" w:rsidP="00716536">
      <w:pPr>
        <w:keepNext/>
        <w:jc w:val="center"/>
        <w:outlineLvl w:val="0"/>
        <w:rPr>
          <w:rFonts w:cs="Arial"/>
          <w:b/>
          <w:bCs/>
          <w:kern w:val="32"/>
          <w:sz w:val="18"/>
          <w:szCs w:val="18"/>
          <w:lang w:eastAsia="en-US"/>
        </w:rPr>
      </w:pPr>
    </w:p>
    <w:p w:rsidR="00C23E41" w:rsidRDefault="00C23E41"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bookmarkEnd w:id="2"/>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553901" w:rsidRDefault="00553901" w:rsidP="00C23E41">
      <w:pPr>
        <w:rPr>
          <w:rFonts w:cs="Arial"/>
          <w:lang w:eastAsia="en-US"/>
        </w:rPr>
      </w:pPr>
    </w:p>
    <w:p w:rsidR="00553901" w:rsidRDefault="00553901" w:rsidP="00C23E41">
      <w:pPr>
        <w:rPr>
          <w:rFonts w:cs="Arial"/>
          <w:lang w:eastAsia="en-US"/>
        </w:rPr>
      </w:pPr>
    </w:p>
    <w:p w:rsidR="00D511ED" w:rsidRDefault="00D511ED" w:rsidP="00C23E41">
      <w:pPr>
        <w:rPr>
          <w:rFonts w:cs="Arial"/>
          <w:lang w:eastAsia="en-US"/>
        </w:rPr>
      </w:pPr>
    </w:p>
    <w:p w:rsidR="00553901" w:rsidRPr="003F24F4" w:rsidRDefault="00553901" w:rsidP="00C23E41">
      <w:pPr>
        <w:rPr>
          <w:rFonts w:cs="Arial"/>
          <w:lang w:eastAsia="en-US"/>
        </w:rPr>
      </w:pPr>
    </w:p>
    <w:p w:rsidR="00C23E41" w:rsidRDefault="00C23E41" w:rsidP="003F24F4">
      <w:pPr>
        <w:tabs>
          <w:tab w:val="right" w:pos="6663"/>
        </w:tabs>
        <w:jc w:val="center"/>
        <w:rPr>
          <w:rFonts w:cs="Arial"/>
          <w:b/>
          <w:bCs/>
          <w:i/>
          <w:iCs/>
          <w:sz w:val="18"/>
          <w:szCs w:val="18"/>
          <w:lang w:eastAsia="en-US"/>
        </w:rPr>
      </w:pPr>
    </w:p>
    <w:p w:rsidR="00C23E41" w:rsidRPr="003F24F4" w:rsidRDefault="00C23E41" w:rsidP="003F24F4">
      <w:pPr>
        <w:tabs>
          <w:tab w:val="right" w:pos="6663"/>
        </w:tabs>
        <w:jc w:val="center"/>
        <w:rPr>
          <w:rFonts w:cs="Arial"/>
          <w:b/>
          <w:bCs/>
          <w:i/>
          <w:iCs/>
          <w:sz w:val="18"/>
          <w:szCs w:val="18"/>
          <w:lang w:eastAsia="en-US"/>
        </w:rPr>
      </w:pPr>
    </w:p>
    <w:p w:rsidR="006A2236" w:rsidRDefault="006A2236" w:rsidP="00C66A1F">
      <w:pPr>
        <w:jc w:val="center"/>
        <w:rPr>
          <w:rFonts w:cs="Arial"/>
          <w:b/>
          <w:sz w:val="18"/>
          <w:szCs w:val="18"/>
        </w:rPr>
      </w:pPr>
    </w:p>
    <w:p w:rsidR="00C23E41" w:rsidRDefault="00C23E41" w:rsidP="00C66A1F">
      <w:pPr>
        <w:jc w:val="center"/>
        <w:rPr>
          <w:rFonts w:cs="Arial"/>
          <w:b/>
          <w:sz w:val="18"/>
          <w:szCs w:val="18"/>
        </w:rPr>
      </w:pPr>
    </w:p>
    <w:p w:rsidR="00120A58" w:rsidRDefault="00120A58" w:rsidP="00C66A1F">
      <w:pPr>
        <w:jc w:val="center"/>
        <w:rPr>
          <w:rFonts w:cs="Arial"/>
          <w:b/>
          <w:sz w:val="18"/>
          <w:szCs w:val="18"/>
        </w:rPr>
      </w:pPr>
    </w:p>
    <w:p w:rsidR="00C23E41" w:rsidRDefault="00C23E41" w:rsidP="00C66A1F">
      <w:pPr>
        <w:jc w:val="center"/>
        <w:rPr>
          <w:rFonts w:cs="Arial"/>
          <w:b/>
          <w:sz w:val="18"/>
          <w:szCs w:val="18"/>
        </w:rPr>
      </w:pPr>
    </w:p>
    <w:p w:rsidR="00924296" w:rsidRDefault="00924296" w:rsidP="00107B3A">
      <w:pPr>
        <w:spacing w:line="200" w:lineRule="exact"/>
        <w:jc w:val="both"/>
        <w:rPr>
          <w:lang w:val="es-ES_tradnl"/>
        </w:rPr>
        <w:sectPr w:rsidR="00924296" w:rsidSect="0075438F">
          <w:footerReference w:type="default" r:id="rId10"/>
          <w:pgSz w:w="12242" w:h="15842" w:code="1"/>
          <w:pgMar w:top="1418" w:right="1183" w:bottom="1134" w:left="1985" w:header="709" w:footer="709" w:gutter="0"/>
          <w:pgNumType w:start="1"/>
          <w:cols w:space="708"/>
          <w:docGrid w:linePitch="360"/>
        </w:sectPr>
      </w:pPr>
    </w:p>
    <w:p w:rsidR="0005757B" w:rsidRPr="00780825" w:rsidRDefault="0005757B" w:rsidP="0005757B">
      <w:pPr>
        <w:spacing w:line="180" w:lineRule="exact"/>
        <w:jc w:val="center"/>
        <w:rPr>
          <w:b/>
          <w:sz w:val="18"/>
          <w:szCs w:val="18"/>
        </w:rPr>
      </w:pPr>
      <w:r w:rsidRPr="00780825">
        <w:rPr>
          <w:b/>
          <w:sz w:val="18"/>
          <w:szCs w:val="18"/>
        </w:rPr>
        <w:lastRenderedPageBreak/>
        <w:t>FORMULARIO Nº B-1</w:t>
      </w:r>
    </w:p>
    <w:p w:rsidR="0005757B" w:rsidRPr="00780825" w:rsidRDefault="0005757B" w:rsidP="0005757B">
      <w:pPr>
        <w:jc w:val="center"/>
        <w:rPr>
          <w:b/>
          <w:sz w:val="18"/>
          <w:szCs w:val="18"/>
        </w:rPr>
      </w:pPr>
      <w:r w:rsidRPr="00780825">
        <w:rPr>
          <w:b/>
          <w:sz w:val="18"/>
          <w:szCs w:val="18"/>
        </w:rPr>
        <w:t>PROPUESTA ECONÓMICA</w:t>
      </w:r>
    </w:p>
    <w:p w:rsidR="00924296" w:rsidRPr="00924296" w:rsidRDefault="00924296" w:rsidP="00924296">
      <w:pPr>
        <w:spacing w:line="200" w:lineRule="exact"/>
        <w:jc w:val="center"/>
        <w:rPr>
          <w:b/>
        </w:rPr>
      </w:pPr>
    </w:p>
    <w:p w:rsidR="009449FC" w:rsidRPr="00260C4D" w:rsidRDefault="009449FC" w:rsidP="009449FC">
      <w:pPr>
        <w:spacing w:line="200" w:lineRule="exact"/>
        <w:jc w:val="both"/>
        <w:rPr>
          <w:lang w:val="es-ES_tradnl"/>
        </w:rPr>
      </w:pPr>
    </w:p>
    <w:p w:rsidR="009449FC" w:rsidRPr="00260C4D" w:rsidRDefault="009449FC" w:rsidP="009449FC">
      <w:pPr>
        <w:spacing w:line="200" w:lineRule="exact"/>
        <w:jc w:val="both"/>
        <w:rPr>
          <w:lang w:val="es-ES_tradnl"/>
        </w:rPr>
      </w:pPr>
    </w:p>
    <w:p w:rsidR="007157C2" w:rsidRPr="00260C4D" w:rsidRDefault="007157C2" w:rsidP="007157C2">
      <w:pPr>
        <w:jc w:val="center"/>
        <w:rPr>
          <w:rFonts w:cs="Arial"/>
          <w:b/>
          <w:sz w:val="18"/>
          <w:szCs w:val="18"/>
        </w:rPr>
      </w:pPr>
    </w:p>
    <w:tbl>
      <w:tblPr>
        <w:tblW w:w="130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25"/>
        <w:gridCol w:w="929"/>
        <w:gridCol w:w="1134"/>
        <w:gridCol w:w="2126"/>
        <w:gridCol w:w="1701"/>
        <w:gridCol w:w="2126"/>
      </w:tblGrid>
      <w:tr w:rsidR="00924296" w:rsidRPr="00780825" w:rsidTr="003F7567">
        <w:trPr>
          <w:trHeight w:val="301"/>
          <w:jc w:val="center"/>
        </w:trPr>
        <w:tc>
          <w:tcPr>
            <w:tcW w:w="9214" w:type="dxa"/>
            <w:gridSpan w:val="4"/>
            <w:tcBorders>
              <w:top w:val="single" w:sz="12" w:space="0" w:color="auto"/>
              <w:left w:val="single" w:sz="12" w:space="0" w:color="auto"/>
              <w:bottom w:val="single" w:sz="4" w:space="0" w:color="auto"/>
              <w:right w:val="single" w:sz="12"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DATOS COMPLETADOS POR LA ENTIDAD CONVOCANTE</w:t>
            </w:r>
          </w:p>
        </w:tc>
        <w:tc>
          <w:tcPr>
            <w:tcW w:w="3827" w:type="dxa"/>
            <w:gridSpan w:val="2"/>
            <w:tcBorders>
              <w:top w:val="single" w:sz="12" w:space="0" w:color="auto"/>
              <w:left w:val="single" w:sz="12" w:space="0" w:color="auto"/>
              <w:bottom w:val="single" w:sz="4" w:space="0" w:color="auto"/>
              <w:right w:val="single" w:sz="12" w:space="0" w:color="auto"/>
            </w:tcBorders>
            <w:shd w:val="clear" w:color="auto" w:fill="DEEAF6"/>
          </w:tcPr>
          <w:p w:rsidR="00924296" w:rsidRPr="00780825" w:rsidRDefault="00924296" w:rsidP="00853E84">
            <w:pPr>
              <w:jc w:val="center"/>
              <w:rPr>
                <w:rFonts w:ascii="Arial" w:hAnsi="Arial" w:cs="Arial"/>
                <w:b/>
              </w:rPr>
            </w:pPr>
            <w:r w:rsidRPr="00780825">
              <w:rPr>
                <w:rFonts w:ascii="Arial" w:hAnsi="Arial" w:cs="Arial"/>
                <w:b/>
              </w:rPr>
              <w:t>DATOS COMPLETADOS POR EL PROPONENTE</w:t>
            </w:r>
          </w:p>
        </w:tc>
      </w:tr>
      <w:tr w:rsidR="005B396A" w:rsidRPr="00780825" w:rsidTr="00371B52">
        <w:trPr>
          <w:trHeight w:val="869"/>
          <w:jc w:val="center"/>
        </w:trPr>
        <w:tc>
          <w:tcPr>
            <w:tcW w:w="5025" w:type="dxa"/>
            <w:tcBorders>
              <w:top w:val="single" w:sz="4" w:space="0" w:color="auto"/>
              <w:left w:val="single" w:sz="12" w:space="0" w:color="auto"/>
            </w:tcBorders>
            <w:shd w:val="clear" w:color="auto" w:fill="D5DCE4" w:themeFill="text2" w:themeFillTint="33"/>
            <w:vAlign w:val="center"/>
          </w:tcPr>
          <w:p w:rsidR="005B396A" w:rsidRPr="00780825" w:rsidRDefault="005B396A" w:rsidP="005B396A">
            <w:pPr>
              <w:jc w:val="center"/>
              <w:rPr>
                <w:rFonts w:ascii="Arial" w:hAnsi="Arial" w:cs="Arial"/>
                <w:b/>
              </w:rPr>
            </w:pPr>
            <w:r w:rsidRPr="00780825">
              <w:br w:type="page"/>
            </w:r>
            <w:r w:rsidRPr="00780825">
              <w:rPr>
                <w:rFonts w:ascii="Arial" w:hAnsi="Arial" w:cs="Arial"/>
                <w:b/>
              </w:rPr>
              <w:t xml:space="preserve"> D</w:t>
            </w:r>
            <w:r>
              <w:rPr>
                <w:rFonts w:ascii="Arial" w:hAnsi="Arial" w:cs="Arial"/>
                <w:b/>
              </w:rPr>
              <w:t>etalle del Servicio general</w:t>
            </w:r>
          </w:p>
        </w:tc>
        <w:tc>
          <w:tcPr>
            <w:tcW w:w="929" w:type="dxa"/>
            <w:tcBorders>
              <w:top w:val="single" w:sz="4" w:space="0" w:color="auto"/>
            </w:tcBorders>
            <w:shd w:val="clear" w:color="auto" w:fill="D5DCE4" w:themeFill="text2" w:themeFillTint="33"/>
            <w:vAlign w:val="center"/>
          </w:tcPr>
          <w:p w:rsidR="005B396A" w:rsidRPr="00780825" w:rsidRDefault="005B396A" w:rsidP="00853E84">
            <w:pPr>
              <w:jc w:val="center"/>
              <w:rPr>
                <w:rFonts w:ascii="Arial" w:hAnsi="Arial" w:cs="Arial"/>
                <w:b/>
              </w:rPr>
            </w:pPr>
            <w:r w:rsidRPr="00780825">
              <w:rPr>
                <w:rFonts w:ascii="Arial" w:hAnsi="Arial" w:cs="Arial"/>
                <w:b/>
              </w:rPr>
              <w:t>Cantidad (*)</w:t>
            </w:r>
          </w:p>
        </w:tc>
        <w:tc>
          <w:tcPr>
            <w:tcW w:w="1134" w:type="dxa"/>
            <w:tcBorders>
              <w:top w:val="single" w:sz="4" w:space="0" w:color="auto"/>
            </w:tcBorders>
            <w:shd w:val="clear" w:color="auto" w:fill="D5DCE4" w:themeFill="text2" w:themeFillTint="33"/>
            <w:vAlign w:val="center"/>
          </w:tcPr>
          <w:p w:rsidR="005B396A" w:rsidRPr="00780825" w:rsidRDefault="005B396A" w:rsidP="00C82635">
            <w:pPr>
              <w:jc w:val="center"/>
              <w:rPr>
                <w:rFonts w:ascii="Arial" w:hAnsi="Arial" w:cs="Arial"/>
                <w:b/>
              </w:rPr>
            </w:pPr>
            <w:r w:rsidRPr="00780825">
              <w:rPr>
                <w:rFonts w:ascii="Arial" w:hAnsi="Arial" w:cs="Arial"/>
                <w:b/>
              </w:rPr>
              <w:t xml:space="preserve">Precio referencial </w:t>
            </w:r>
            <w:r w:rsidR="00C82635">
              <w:rPr>
                <w:rFonts w:ascii="Arial" w:hAnsi="Arial" w:cs="Arial"/>
                <w:b/>
              </w:rPr>
              <w:t>mensual</w:t>
            </w:r>
          </w:p>
        </w:tc>
        <w:tc>
          <w:tcPr>
            <w:tcW w:w="2126" w:type="dxa"/>
            <w:tcBorders>
              <w:top w:val="single" w:sz="4" w:space="0" w:color="auto"/>
              <w:right w:val="single" w:sz="12" w:space="0" w:color="auto"/>
            </w:tcBorders>
            <w:shd w:val="clear" w:color="auto" w:fill="D5DCE4" w:themeFill="text2" w:themeFillTint="33"/>
            <w:vAlign w:val="center"/>
          </w:tcPr>
          <w:p w:rsidR="005B396A" w:rsidRPr="00780825" w:rsidRDefault="005B396A" w:rsidP="00853E84">
            <w:pPr>
              <w:jc w:val="center"/>
              <w:rPr>
                <w:rFonts w:ascii="Arial" w:hAnsi="Arial" w:cs="Arial"/>
                <w:b/>
                <w:sz w:val="14"/>
                <w:szCs w:val="14"/>
              </w:rPr>
            </w:pPr>
            <w:r w:rsidRPr="00780825">
              <w:rPr>
                <w:rFonts w:ascii="Arial" w:hAnsi="Arial" w:cs="Arial"/>
                <w:b/>
              </w:rPr>
              <w:t>Precio total</w:t>
            </w:r>
          </w:p>
        </w:tc>
        <w:tc>
          <w:tcPr>
            <w:tcW w:w="1701" w:type="dxa"/>
            <w:tcBorders>
              <w:top w:val="single" w:sz="4" w:space="0" w:color="auto"/>
              <w:right w:val="single" w:sz="4" w:space="0" w:color="auto"/>
            </w:tcBorders>
            <w:shd w:val="clear" w:color="auto" w:fill="DEEAF6"/>
            <w:vAlign w:val="center"/>
          </w:tcPr>
          <w:p w:rsidR="005B396A" w:rsidRPr="00780825" w:rsidRDefault="005B396A" w:rsidP="00853E84">
            <w:pPr>
              <w:jc w:val="center"/>
              <w:rPr>
                <w:rFonts w:ascii="Arial" w:hAnsi="Arial" w:cs="Arial"/>
                <w:b/>
              </w:rPr>
            </w:pPr>
            <w:r w:rsidRPr="00780825">
              <w:rPr>
                <w:rFonts w:ascii="Arial" w:hAnsi="Arial" w:cs="Arial"/>
                <w:b/>
              </w:rPr>
              <w:t>Precio unitario ofertado</w:t>
            </w:r>
          </w:p>
        </w:tc>
        <w:tc>
          <w:tcPr>
            <w:tcW w:w="2126" w:type="dxa"/>
            <w:tcBorders>
              <w:top w:val="single" w:sz="4" w:space="0" w:color="auto"/>
              <w:left w:val="single" w:sz="4" w:space="0" w:color="auto"/>
              <w:right w:val="single" w:sz="12" w:space="0" w:color="auto"/>
            </w:tcBorders>
            <w:shd w:val="clear" w:color="auto" w:fill="DEEAF6"/>
            <w:vAlign w:val="center"/>
          </w:tcPr>
          <w:p w:rsidR="005B396A" w:rsidRPr="00780825" w:rsidRDefault="005B396A" w:rsidP="00853E84">
            <w:pPr>
              <w:jc w:val="center"/>
              <w:rPr>
                <w:rFonts w:ascii="Arial" w:hAnsi="Arial" w:cs="Arial"/>
                <w:b/>
                <w:sz w:val="14"/>
                <w:szCs w:val="14"/>
              </w:rPr>
            </w:pPr>
            <w:r w:rsidRPr="00780825">
              <w:rPr>
                <w:rFonts w:ascii="Arial" w:hAnsi="Arial" w:cs="Arial"/>
                <w:b/>
              </w:rPr>
              <w:t>Precio total (**)</w:t>
            </w:r>
          </w:p>
        </w:tc>
      </w:tr>
      <w:tr w:rsidR="005B396A" w:rsidRPr="00780825" w:rsidTr="00371B52">
        <w:trPr>
          <w:trHeight w:val="774"/>
          <w:jc w:val="center"/>
        </w:trPr>
        <w:tc>
          <w:tcPr>
            <w:tcW w:w="5025" w:type="dxa"/>
            <w:tcBorders>
              <w:top w:val="single" w:sz="4" w:space="0" w:color="auto"/>
              <w:left w:val="single" w:sz="12" w:space="0" w:color="auto"/>
              <w:bottom w:val="single" w:sz="4" w:space="0" w:color="auto"/>
            </w:tcBorders>
          </w:tcPr>
          <w:p w:rsidR="005B396A" w:rsidRPr="00780825" w:rsidRDefault="005B396A" w:rsidP="00853E84">
            <w:pPr>
              <w:rPr>
                <w:rFonts w:ascii="Arial" w:hAnsi="Arial" w:cs="Arial"/>
              </w:rPr>
            </w:pPr>
            <w:r w:rsidRPr="00C8114C">
              <w:rPr>
                <w:rFonts w:ascii="Arial" w:hAnsi="Arial" w:cs="Arial"/>
              </w:rPr>
              <w:t>SERVICIO DE SEGURIDAD FISICA PARA LAS OFICINAS PLANTA BAHIA Y PETTY RAY DEL SISTEMA COBIJA - GESTION 2020</w:t>
            </w:r>
          </w:p>
        </w:tc>
        <w:tc>
          <w:tcPr>
            <w:tcW w:w="929" w:type="dxa"/>
            <w:tcBorders>
              <w:top w:val="single" w:sz="4" w:space="0" w:color="auto"/>
              <w:bottom w:val="single" w:sz="4" w:space="0" w:color="auto"/>
            </w:tcBorders>
            <w:shd w:val="clear" w:color="auto" w:fill="auto"/>
          </w:tcPr>
          <w:p w:rsidR="005B396A" w:rsidRDefault="005B396A" w:rsidP="005B396A">
            <w:pPr>
              <w:jc w:val="center"/>
              <w:rPr>
                <w:rFonts w:ascii="Arial" w:hAnsi="Arial" w:cs="Arial"/>
              </w:rPr>
            </w:pPr>
            <w:r>
              <w:rPr>
                <w:rFonts w:ascii="Arial" w:hAnsi="Arial" w:cs="Arial"/>
              </w:rPr>
              <w:t>6</w:t>
            </w:r>
          </w:p>
          <w:p w:rsidR="005B396A" w:rsidRPr="00780825" w:rsidRDefault="005B396A" w:rsidP="005B396A">
            <w:pPr>
              <w:jc w:val="center"/>
              <w:rPr>
                <w:rFonts w:ascii="Arial" w:hAnsi="Arial" w:cs="Arial"/>
              </w:rPr>
            </w:pPr>
          </w:p>
        </w:tc>
        <w:tc>
          <w:tcPr>
            <w:tcW w:w="1134" w:type="dxa"/>
            <w:tcBorders>
              <w:top w:val="single" w:sz="4" w:space="0" w:color="auto"/>
              <w:bottom w:val="single" w:sz="4" w:space="0" w:color="auto"/>
            </w:tcBorders>
            <w:shd w:val="clear" w:color="auto" w:fill="auto"/>
          </w:tcPr>
          <w:p w:rsidR="005B396A" w:rsidRPr="00780825" w:rsidRDefault="005B396A" w:rsidP="005B396A">
            <w:pPr>
              <w:jc w:val="center"/>
              <w:rPr>
                <w:rFonts w:ascii="Arial" w:hAnsi="Arial" w:cs="Arial"/>
              </w:rPr>
            </w:pPr>
            <w:r>
              <w:rPr>
                <w:rFonts w:ascii="Arial" w:hAnsi="Arial" w:cs="Arial"/>
              </w:rPr>
              <w:t>49.500.-</w:t>
            </w:r>
          </w:p>
        </w:tc>
        <w:tc>
          <w:tcPr>
            <w:tcW w:w="2126" w:type="dxa"/>
            <w:tcBorders>
              <w:top w:val="single" w:sz="4" w:space="0" w:color="auto"/>
              <w:bottom w:val="single" w:sz="4" w:space="0" w:color="auto"/>
              <w:right w:val="single" w:sz="12" w:space="0" w:color="auto"/>
            </w:tcBorders>
            <w:shd w:val="clear" w:color="auto" w:fill="auto"/>
          </w:tcPr>
          <w:p w:rsidR="005B396A" w:rsidRPr="00780825" w:rsidRDefault="002E3C1D" w:rsidP="00A141FD">
            <w:pPr>
              <w:jc w:val="center"/>
              <w:rPr>
                <w:rFonts w:ascii="Arial" w:hAnsi="Arial" w:cs="Arial"/>
              </w:rPr>
            </w:pPr>
            <w:r>
              <w:rPr>
                <w:rFonts w:ascii="Arial" w:hAnsi="Arial" w:cs="Arial"/>
              </w:rPr>
              <w:t>297</w:t>
            </w:r>
            <w:r w:rsidR="005B396A">
              <w:rPr>
                <w:rFonts w:ascii="Arial" w:hAnsi="Arial" w:cs="Arial"/>
              </w:rPr>
              <w:t>.000.-</w:t>
            </w:r>
          </w:p>
        </w:tc>
        <w:tc>
          <w:tcPr>
            <w:tcW w:w="1701" w:type="dxa"/>
            <w:tcBorders>
              <w:top w:val="single" w:sz="4" w:space="0" w:color="auto"/>
              <w:bottom w:val="single" w:sz="4" w:space="0" w:color="auto"/>
              <w:right w:val="single" w:sz="4" w:space="0" w:color="auto"/>
            </w:tcBorders>
          </w:tcPr>
          <w:p w:rsidR="005B396A" w:rsidRPr="00780825" w:rsidRDefault="005B396A" w:rsidP="00853E84">
            <w:pPr>
              <w:rPr>
                <w:rFonts w:ascii="Arial" w:hAnsi="Arial" w:cs="Arial"/>
              </w:rPr>
            </w:pPr>
          </w:p>
        </w:tc>
        <w:tc>
          <w:tcPr>
            <w:tcW w:w="2126" w:type="dxa"/>
            <w:tcBorders>
              <w:top w:val="single" w:sz="4" w:space="0" w:color="auto"/>
              <w:left w:val="single" w:sz="4" w:space="0" w:color="auto"/>
              <w:bottom w:val="single" w:sz="4" w:space="0" w:color="auto"/>
              <w:right w:val="single" w:sz="12" w:space="0" w:color="auto"/>
            </w:tcBorders>
          </w:tcPr>
          <w:p w:rsidR="005B396A" w:rsidRPr="00780825" w:rsidRDefault="005B396A" w:rsidP="00853E84">
            <w:pPr>
              <w:rPr>
                <w:rFonts w:ascii="Arial" w:hAnsi="Arial" w:cs="Arial"/>
              </w:rPr>
            </w:pPr>
          </w:p>
        </w:tc>
      </w:tr>
      <w:tr w:rsidR="0005757B" w:rsidRPr="00780825" w:rsidTr="003F7567">
        <w:trPr>
          <w:trHeight w:val="603"/>
          <w:jc w:val="center"/>
        </w:trPr>
        <w:tc>
          <w:tcPr>
            <w:tcW w:w="7088" w:type="dxa"/>
            <w:gridSpan w:val="3"/>
            <w:tcBorders>
              <w:top w:val="single" w:sz="4" w:space="0" w:color="auto"/>
              <w:left w:val="single" w:sz="12" w:space="0" w:color="auto"/>
              <w:bottom w:val="single" w:sz="4" w:space="0" w:color="auto"/>
            </w:tcBorders>
            <w:shd w:val="clear" w:color="auto" w:fill="D5DCE4" w:themeFill="text2" w:themeFillTint="33"/>
          </w:tcPr>
          <w:p w:rsidR="00924296" w:rsidRPr="00780825" w:rsidRDefault="00924296" w:rsidP="00853E84">
            <w:pPr>
              <w:jc w:val="right"/>
              <w:rPr>
                <w:rFonts w:ascii="Arial" w:hAnsi="Arial" w:cs="Arial"/>
                <w:b/>
              </w:rPr>
            </w:pPr>
            <w:r w:rsidRPr="00780825">
              <w:rPr>
                <w:rFonts w:ascii="Arial" w:hAnsi="Arial" w:cs="Arial"/>
                <w:b/>
              </w:rPr>
              <w:t>TOTAL (Numeral)</w:t>
            </w:r>
          </w:p>
        </w:tc>
        <w:tc>
          <w:tcPr>
            <w:tcW w:w="2126" w:type="dxa"/>
            <w:tcBorders>
              <w:top w:val="single" w:sz="4" w:space="0" w:color="auto"/>
              <w:left w:val="single" w:sz="12" w:space="0" w:color="auto"/>
              <w:bottom w:val="single" w:sz="4" w:space="0" w:color="auto"/>
            </w:tcBorders>
            <w:shd w:val="clear" w:color="auto" w:fill="D5DCE4" w:themeFill="text2" w:themeFillTint="33"/>
          </w:tcPr>
          <w:p w:rsidR="002E3C1D" w:rsidRDefault="002E3C1D" w:rsidP="002E3C1D">
            <w:pPr>
              <w:jc w:val="center"/>
              <w:rPr>
                <w:rFonts w:ascii="Arial" w:hAnsi="Arial" w:cs="Arial"/>
              </w:rPr>
            </w:pPr>
          </w:p>
          <w:p w:rsidR="00924296" w:rsidRPr="00780825" w:rsidRDefault="002E3C1D" w:rsidP="002E3C1D">
            <w:pPr>
              <w:jc w:val="center"/>
              <w:rPr>
                <w:rFonts w:ascii="Arial" w:hAnsi="Arial" w:cs="Arial"/>
                <w:b/>
              </w:rPr>
            </w:pPr>
            <w:r>
              <w:rPr>
                <w:rFonts w:ascii="Arial" w:hAnsi="Arial" w:cs="Arial"/>
              </w:rPr>
              <w:t>297.000.-</w:t>
            </w:r>
          </w:p>
        </w:tc>
        <w:tc>
          <w:tcPr>
            <w:tcW w:w="1701" w:type="dxa"/>
            <w:tcBorders>
              <w:top w:val="single" w:sz="4" w:space="0" w:color="auto"/>
              <w:left w:val="single" w:sz="12" w:space="0" w:color="auto"/>
              <w:bottom w:val="single" w:sz="4" w:space="0" w:color="auto"/>
              <w:right w:val="single" w:sz="4" w:space="0" w:color="auto"/>
            </w:tcBorders>
            <w:shd w:val="clear" w:color="auto" w:fill="DEEAF6"/>
          </w:tcPr>
          <w:p w:rsidR="00924296" w:rsidRPr="00780825" w:rsidRDefault="00924296" w:rsidP="00853E84">
            <w:pPr>
              <w:jc w:val="right"/>
              <w:rPr>
                <w:rFonts w:ascii="Arial" w:hAnsi="Arial" w:cs="Arial"/>
                <w:b/>
              </w:rPr>
            </w:pPr>
            <w:r w:rsidRPr="00780825">
              <w:rPr>
                <w:rFonts w:ascii="Arial" w:hAnsi="Arial" w:cs="Arial"/>
                <w:b/>
              </w:rPr>
              <w:t>TOTAL PROPUESTA ECONÓMICA (Numeral)</w:t>
            </w:r>
          </w:p>
        </w:tc>
        <w:tc>
          <w:tcPr>
            <w:tcW w:w="2126" w:type="dxa"/>
            <w:tcBorders>
              <w:top w:val="single" w:sz="4" w:space="0" w:color="auto"/>
              <w:left w:val="single" w:sz="4" w:space="0" w:color="auto"/>
              <w:bottom w:val="single" w:sz="4" w:space="0" w:color="auto"/>
            </w:tcBorders>
            <w:shd w:val="clear" w:color="auto" w:fill="DEEAF6"/>
          </w:tcPr>
          <w:p w:rsidR="00924296" w:rsidRPr="00780825" w:rsidRDefault="00924296" w:rsidP="00853E84">
            <w:pPr>
              <w:jc w:val="right"/>
              <w:rPr>
                <w:rFonts w:ascii="Arial" w:hAnsi="Arial" w:cs="Arial"/>
                <w:b/>
              </w:rPr>
            </w:pPr>
          </w:p>
        </w:tc>
      </w:tr>
      <w:tr w:rsidR="0005757B" w:rsidRPr="00780825" w:rsidTr="003F7567">
        <w:trPr>
          <w:trHeight w:val="617"/>
          <w:jc w:val="center"/>
        </w:trPr>
        <w:tc>
          <w:tcPr>
            <w:tcW w:w="7088" w:type="dxa"/>
            <w:gridSpan w:val="3"/>
            <w:tcBorders>
              <w:top w:val="single" w:sz="4" w:space="0" w:color="auto"/>
              <w:left w:val="single" w:sz="12" w:space="0" w:color="auto"/>
              <w:bottom w:val="single" w:sz="12" w:space="0" w:color="auto"/>
            </w:tcBorders>
            <w:shd w:val="clear" w:color="auto" w:fill="D5DCE4" w:themeFill="text2" w:themeFillTint="33"/>
          </w:tcPr>
          <w:p w:rsidR="00924296" w:rsidRPr="00780825" w:rsidRDefault="00924296" w:rsidP="00853E84">
            <w:pPr>
              <w:jc w:val="right"/>
              <w:rPr>
                <w:rFonts w:ascii="Arial" w:hAnsi="Arial" w:cs="Arial"/>
                <w:b/>
              </w:rPr>
            </w:pPr>
            <w:r w:rsidRPr="00780825">
              <w:rPr>
                <w:rFonts w:ascii="Arial" w:hAnsi="Arial" w:cs="Arial"/>
                <w:b/>
              </w:rPr>
              <w:t>(Literal</w:t>
            </w:r>
          </w:p>
        </w:tc>
        <w:tc>
          <w:tcPr>
            <w:tcW w:w="2126" w:type="dxa"/>
            <w:tcBorders>
              <w:top w:val="single" w:sz="4" w:space="0" w:color="auto"/>
              <w:left w:val="single" w:sz="12" w:space="0" w:color="auto"/>
              <w:bottom w:val="single" w:sz="12" w:space="0" w:color="auto"/>
            </w:tcBorders>
            <w:shd w:val="clear" w:color="auto" w:fill="D5DCE4" w:themeFill="text2" w:themeFillTint="33"/>
          </w:tcPr>
          <w:p w:rsidR="00924296" w:rsidRPr="00780825" w:rsidRDefault="00924296" w:rsidP="00AE60F2">
            <w:pPr>
              <w:jc w:val="right"/>
              <w:rPr>
                <w:rFonts w:ascii="Arial" w:hAnsi="Arial" w:cs="Arial"/>
                <w:b/>
              </w:rPr>
            </w:pPr>
            <w:r w:rsidRPr="00924296">
              <w:rPr>
                <w:rFonts w:ascii="Arial" w:hAnsi="Arial" w:cs="Arial"/>
                <w:b/>
              </w:rPr>
              <w:t>(</w:t>
            </w:r>
            <w:r w:rsidR="00AE60F2">
              <w:rPr>
                <w:rFonts w:ascii="Arial" w:hAnsi="Arial" w:cs="Arial"/>
                <w:b/>
              </w:rPr>
              <w:t xml:space="preserve">Doscientos noventa y siete mil </w:t>
            </w:r>
            <w:r w:rsidRPr="00924296">
              <w:rPr>
                <w:rFonts w:ascii="Arial" w:hAnsi="Arial" w:cs="Arial"/>
                <w:b/>
              </w:rPr>
              <w:t xml:space="preserve"> 00/100 Bolivianos).</w:t>
            </w:r>
          </w:p>
        </w:tc>
        <w:tc>
          <w:tcPr>
            <w:tcW w:w="1701" w:type="dxa"/>
            <w:tcBorders>
              <w:top w:val="single" w:sz="4" w:space="0" w:color="auto"/>
              <w:left w:val="single" w:sz="12" w:space="0" w:color="auto"/>
              <w:bottom w:val="single" w:sz="12" w:space="0" w:color="auto"/>
              <w:right w:val="single" w:sz="4" w:space="0" w:color="auto"/>
            </w:tcBorders>
            <w:shd w:val="clear" w:color="auto" w:fill="DEEAF6"/>
          </w:tcPr>
          <w:p w:rsidR="00924296" w:rsidRPr="00780825" w:rsidRDefault="00924296" w:rsidP="00853E84">
            <w:pPr>
              <w:jc w:val="right"/>
              <w:rPr>
                <w:rFonts w:ascii="Arial" w:hAnsi="Arial" w:cs="Arial"/>
                <w:b/>
              </w:rPr>
            </w:pPr>
            <w:r w:rsidRPr="00780825">
              <w:rPr>
                <w:rFonts w:ascii="Arial" w:hAnsi="Arial" w:cs="Arial"/>
                <w:b/>
              </w:rPr>
              <w:t>(Literal</w:t>
            </w:r>
          </w:p>
        </w:tc>
        <w:tc>
          <w:tcPr>
            <w:tcW w:w="2126" w:type="dxa"/>
            <w:tcBorders>
              <w:top w:val="single" w:sz="4" w:space="0" w:color="auto"/>
              <w:left w:val="single" w:sz="4" w:space="0" w:color="auto"/>
              <w:bottom w:val="single" w:sz="12" w:space="0" w:color="auto"/>
            </w:tcBorders>
            <w:shd w:val="clear" w:color="auto" w:fill="DEEAF6"/>
          </w:tcPr>
          <w:p w:rsidR="00924296" w:rsidRPr="00780825" w:rsidRDefault="00924296" w:rsidP="00853E84">
            <w:pPr>
              <w:jc w:val="right"/>
              <w:rPr>
                <w:rFonts w:ascii="Arial" w:hAnsi="Arial" w:cs="Arial"/>
                <w:b/>
              </w:rPr>
            </w:pPr>
          </w:p>
        </w:tc>
      </w:tr>
    </w:tbl>
    <w:p w:rsidR="007157C2" w:rsidRDefault="007157C2" w:rsidP="007157C2">
      <w:pPr>
        <w:jc w:val="center"/>
        <w:rPr>
          <w:rFonts w:cs="Arial"/>
          <w:b/>
          <w:sz w:val="18"/>
          <w:szCs w:val="18"/>
        </w:rPr>
      </w:pPr>
    </w:p>
    <w:p w:rsidR="00553901" w:rsidRDefault="00553901" w:rsidP="007157C2">
      <w:pPr>
        <w:jc w:val="center"/>
        <w:rPr>
          <w:rFonts w:cs="Arial"/>
          <w:b/>
          <w:sz w:val="18"/>
          <w:szCs w:val="18"/>
        </w:rPr>
      </w:pPr>
    </w:p>
    <w:p w:rsidR="00553901" w:rsidRPr="00260C4D" w:rsidRDefault="00553901" w:rsidP="007157C2">
      <w:pPr>
        <w:jc w:val="center"/>
        <w:rPr>
          <w:rFonts w:cs="Arial"/>
          <w:b/>
          <w:sz w:val="18"/>
          <w:szCs w:val="18"/>
        </w:rPr>
      </w:pPr>
    </w:p>
    <w:p w:rsidR="007157C2" w:rsidRPr="00260C4D" w:rsidRDefault="007157C2" w:rsidP="007157C2">
      <w:pPr>
        <w:ind w:left="360"/>
        <w:jc w:val="both"/>
        <w:rPr>
          <w:rFonts w:cs="Arial"/>
          <w:sz w:val="18"/>
          <w:szCs w:val="18"/>
        </w:rPr>
      </w:pPr>
    </w:p>
    <w:p w:rsidR="002E3C1D" w:rsidRDefault="002E3C1D" w:rsidP="00107B3A">
      <w:pPr>
        <w:jc w:val="center"/>
        <w:rPr>
          <w:lang w:val="es-ES_tradnl"/>
        </w:rPr>
      </w:pPr>
    </w:p>
    <w:p w:rsidR="00924296" w:rsidRDefault="00107B3A" w:rsidP="00107B3A">
      <w:pPr>
        <w:jc w:val="center"/>
        <w:rPr>
          <w:rFonts w:cs="Arial"/>
          <w:b/>
          <w:sz w:val="18"/>
          <w:szCs w:val="18"/>
        </w:rPr>
        <w:sectPr w:rsidR="00924296" w:rsidSect="009A13AB">
          <w:pgSz w:w="15842" w:h="12242" w:orient="landscape" w:code="119"/>
          <w:pgMar w:top="1985" w:right="1418" w:bottom="1185" w:left="1134" w:header="709" w:footer="709" w:gutter="0"/>
          <w:cols w:space="708"/>
          <w:docGrid w:linePitch="360"/>
        </w:sectPr>
      </w:pPr>
      <w:r w:rsidRPr="00260C4D">
        <w:rPr>
          <w:lang w:val="es-ES_tradnl"/>
        </w:rPr>
        <w:br w:type="page"/>
      </w:r>
    </w:p>
    <w:p w:rsidR="00107B3A" w:rsidRPr="00260C4D" w:rsidRDefault="00924296" w:rsidP="00107B3A">
      <w:pPr>
        <w:jc w:val="center"/>
        <w:rPr>
          <w:rFonts w:cs="Arial"/>
          <w:b/>
          <w:sz w:val="18"/>
          <w:szCs w:val="18"/>
        </w:rPr>
      </w:pPr>
      <w:r w:rsidRPr="00924296">
        <w:rPr>
          <w:rFonts w:cs="Arial"/>
          <w:b/>
          <w:sz w:val="18"/>
          <w:szCs w:val="18"/>
        </w:rPr>
        <w:lastRenderedPageBreak/>
        <w:t xml:space="preserve">FORMULARIO </w:t>
      </w:r>
      <w:r w:rsidR="00107B3A" w:rsidRPr="00260C4D">
        <w:rPr>
          <w:rFonts w:cs="Arial"/>
          <w:b/>
          <w:sz w:val="18"/>
          <w:szCs w:val="18"/>
        </w:rPr>
        <w:t>C-1</w:t>
      </w:r>
    </w:p>
    <w:p w:rsidR="00C73388" w:rsidRDefault="00EF12E0" w:rsidP="008C139B">
      <w:pPr>
        <w:jc w:val="center"/>
        <w:rPr>
          <w:rFonts w:cs="Arial"/>
          <w:b/>
          <w:sz w:val="18"/>
          <w:szCs w:val="18"/>
        </w:rPr>
      </w:pPr>
      <w:r w:rsidRPr="00260C4D">
        <w:rPr>
          <w:rFonts w:cs="Arial"/>
          <w:b/>
          <w:sz w:val="18"/>
          <w:szCs w:val="18"/>
        </w:rPr>
        <w:t>ESPECIFICACIONES</w:t>
      </w:r>
      <w:r w:rsidR="00107B3A" w:rsidRPr="00260C4D">
        <w:rPr>
          <w:rFonts w:cs="Arial"/>
          <w:b/>
          <w:sz w:val="18"/>
          <w:szCs w:val="18"/>
        </w:rPr>
        <w:t xml:space="preserve"> TÉCNICAS</w:t>
      </w:r>
    </w:p>
    <w:p w:rsidR="00525A49" w:rsidRDefault="00525A49" w:rsidP="008C139B">
      <w:pPr>
        <w:jc w:val="center"/>
        <w:rPr>
          <w:rFonts w:cs="Arial"/>
          <w:b/>
          <w:sz w:val="18"/>
          <w:szCs w:val="18"/>
        </w:rPr>
      </w:pP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5524"/>
        <w:gridCol w:w="4110"/>
      </w:tblGrid>
      <w:tr w:rsidR="003F7567" w:rsidRPr="003F7567" w:rsidTr="00A92BBF">
        <w:trPr>
          <w:trHeight w:val="221"/>
          <w:jc w:val="center"/>
        </w:trPr>
        <w:tc>
          <w:tcPr>
            <w:tcW w:w="5524" w:type="dxa"/>
            <w:tcBorders>
              <w:left w:val="single" w:sz="4" w:space="0" w:color="auto"/>
            </w:tcBorders>
            <w:shd w:val="clear" w:color="auto" w:fill="8EAADB" w:themeFill="accent1" w:themeFillTint="99"/>
          </w:tcPr>
          <w:p w:rsidR="003F7567" w:rsidRPr="003F7567" w:rsidRDefault="00525A49" w:rsidP="003F7567">
            <w:pPr>
              <w:jc w:val="center"/>
              <w:rPr>
                <w:rFonts w:cs="Tahoma"/>
                <w:b/>
                <w:sz w:val="18"/>
                <w:szCs w:val="18"/>
              </w:rPr>
            </w:pPr>
            <w:r>
              <w:rPr>
                <w:rFonts w:cs="Tahoma"/>
                <w:b/>
                <w:sz w:val="18"/>
                <w:szCs w:val="18"/>
              </w:rPr>
              <w:t>DEFINIDO POR LA ENTIDAD CONVOCANTE</w:t>
            </w:r>
          </w:p>
        </w:tc>
        <w:tc>
          <w:tcPr>
            <w:tcW w:w="4110" w:type="dxa"/>
            <w:shd w:val="clear" w:color="auto" w:fill="D9E2F3" w:themeFill="accent1" w:themeFillTint="33"/>
            <w:vAlign w:val="center"/>
          </w:tcPr>
          <w:p w:rsidR="003F7567" w:rsidRPr="003F7567" w:rsidRDefault="003F7567" w:rsidP="003F7567">
            <w:pPr>
              <w:jc w:val="center"/>
              <w:rPr>
                <w:rFonts w:ascii="Arial" w:hAnsi="Arial" w:cs="Arial"/>
                <w:b/>
              </w:rPr>
            </w:pPr>
            <w:r w:rsidRPr="003F7567">
              <w:rPr>
                <w:rFonts w:ascii="Arial" w:hAnsi="Arial" w:cs="Arial"/>
                <w:b/>
              </w:rPr>
              <w:t>Para ser llenado por el proponente al momento de elaborar su propuesta</w:t>
            </w:r>
          </w:p>
        </w:tc>
      </w:tr>
      <w:tr w:rsidR="003F7567" w:rsidRPr="003F7567" w:rsidTr="00A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shd w:val="clear" w:color="auto" w:fill="8EAADB" w:themeFill="accent1" w:themeFillTint="99"/>
          </w:tcPr>
          <w:p w:rsidR="003F7567" w:rsidRPr="003F7567" w:rsidRDefault="003F7567" w:rsidP="003F7567">
            <w:pPr>
              <w:rPr>
                <w:rFonts w:eastAsia="Calibri"/>
                <w:b/>
                <w:sz w:val="18"/>
                <w:szCs w:val="18"/>
                <w:highlight w:val="yellow"/>
                <w:lang w:eastAsia="en-US"/>
              </w:rPr>
            </w:pPr>
            <w:r w:rsidRPr="003F7567">
              <w:rPr>
                <w:rFonts w:cs="Arial"/>
                <w:b/>
                <w:sz w:val="18"/>
                <w:szCs w:val="18"/>
              </w:rPr>
              <w:t>Características y condiciones técnicas solicitadas (*)</w:t>
            </w:r>
          </w:p>
        </w:tc>
        <w:tc>
          <w:tcPr>
            <w:tcW w:w="4110" w:type="dxa"/>
            <w:tcBorders>
              <w:bottom w:val="single" w:sz="2" w:space="0" w:color="000000"/>
            </w:tcBorders>
            <w:shd w:val="clear" w:color="auto" w:fill="D9E2F3" w:themeFill="accent1" w:themeFillTint="33"/>
            <w:vAlign w:val="center"/>
          </w:tcPr>
          <w:p w:rsidR="003F7567" w:rsidRPr="003F7567" w:rsidRDefault="003F7567" w:rsidP="003F7567">
            <w:pPr>
              <w:jc w:val="center"/>
              <w:rPr>
                <w:rFonts w:ascii="Arial" w:hAnsi="Arial" w:cs="Arial"/>
                <w:b/>
              </w:rPr>
            </w:pPr>
            <w:r w:rsidRPr="003F7567">
              <w:rPr>
                <w:rFonts w:ascii="Arial" w:hAnsi="Arial" w:cs="Arial"/>
                <w:b/>
              </w:rPr>
              <w:t>Característica Propuesta (**)</w:t>
            </w:r>
          </w:p>
        </w:tc>
      </w:tr>
      <w:tr w:rsidR="003F7567" w:rsidRPr="003F7567" w:rsidTr="00A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tc>
          <w:tcPr>
            <w:tcW w:w="5524" w:type="dxa"/>
            <w:shd w:val="clear" w:color="auto" w:fill="D9E2F3" w:themeFill="accent1" w:themeFillTint="33"/>
          </w:tcPr>
          <w:p w:rsidR="003F7567" w:rsidRPr="003F7567" w:rsidRDefault="003F7567" w:rsidP="003F7567">
            <w:pPr>
              <w:contextualSpacing/>
              <w:rPr>
                <w:rFonts w:cs="Tahoma"/>
                <w:b/>
                <w:sz w:val="18"/>
                <w:szCs w:val="18"/>
              </w:rPr>
            </w:pPr>
            <w:r w:rsidRPr="003F7567">
              <w:rPr>
                <w:rFonts w:cs="Tahoma"/>
                <w:b/>
                <w:sz w:val="18"/>
                <w:szCs w:val="18"/>
              </w:rPr>
              <w:t xml:space="preserve"> LUGAR DE TRABAJO</w:t>
            </w:r>
          </w:p>
        </w:tc>
        <w:tc>
          <w:tcPr>
            <w:tcW w:w="4110" w:type="dxa"/>
            <w:shd w:val="clear" w:color="auto" w:fill="D9E2F3" w:themeFill="accent1" w:themeFillTint="33"/>
            <w:vAlign w:val="center"/>
          </w:tcPr>
          <w:p w:rsidR="003F7567" w:rsidRPr="003F7567" w:rsidRDefault="003F7567" w:rsidP="003F7567">
            <w:pPr>
              <w:jc w:val="center"/>
              <w:rPr>
                <w:rFonts w:cs="Tahoma"/>
              </w:rPr>
            </w:pPr>
          </w:p>
        </w:tc>
      </w:tr>
      <w:tr w:rsidR="003F7567" w:rsidRPr="003F7567" w:rsidTr="00A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tcPr>
          <w:p w:rsidR="003F7567" w:rsidRDefault="003F7567" w:rsidP="003F7567">
            <w:pPr>
              <w:autoSpaceDE w:val="0"/>
              <w:autoSpaceDN w:val="0"/>
              <w:adjustRightInd w:val="0"/>
              <w:jc w:val="both"/>
              <w:rPr>
                <w:rFonts w:cs="Tahoma"/>
                <w:color w:val="111212"/>
                <w:sz w:val="18"/>
                <w:szCs w:val="18"/>
                <w:lang w:eastAsia="es-BO"/>
              </w:rPr>
            </w:pPr>
            <w:r w:rsidRPr="003F7567">
              <w:rPr>
                <w:rFonts w:cs="Tahoma"/>
                <w:color w:val="111212"/>
                <w:sz w:val="18"/>
                <w:szCs w:val="18"/>
                <w:lang w:eastAsia="es-BO"/>
              </w:rPr>
              <w:t>La base de trabajo es la ciudad de Cobija (Departamento de Pando).</w:t>
            </w:r>
          </w:p>
          <w:p w:rsidR="00A92BBF" w:rsidRPr="003F7567" w:rsidRDefault="00A92BBF" w:rsidP="003F7567">
            <w:pPr>
              <w:autoSpaceDE w:val="0"/>
              <w:autoSpaceDN w:val="0"/>
              <w:adjustRightInd w:val="0"/>
              <w:jc w:val="both"/>
              <w:rPr>
                <w:rFonts w:cs="Tahoma"/>
                <w:color w:val="111212"/>
                <w:sz w:val="18"/>
                <w:szCs w:val="18"/>
                <w:lang w:eastAsia="es-BO"/>
              </w:rPr>
            </w:pPr>
          </w:p>
        </w:tc>
        <w:tc>
          <w:tcPr>
            <w:tcW w:w="4110" w:type="dxa"/>
            <w:vAlign w:val="center"/>
          </w:tcPr>
          <w:p w:rsidR="003F7567" w:rsidRPr="003F7567" w:rsidRDefault="003F7567" w:rsidP="003F7567">
            <w:pPr>
              <w:jc w:val="center"/>
              <w:rPr>
                <w:rFonts w:cs="Tahoma"/>
              </w:rPr>
            </w:pPr>
          </w:p>
        </w:tc>
      </w:tr>
      <w:tr w:rsidR="003F7567" w:rsidRPr="003F7567" w:rsidTr="00A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jc w:val="center"/>
        </w:trPr>
        <w:tc>
          <w:tcPr>
            <w:tcW w:w="5524" w:type="dxa"/>
            <w:shd w:val="clear" w:color="auto" w:fill="D9E2F3" w:themeFill="accent1" w:themeFillTint="33"/>
          </w:tcPr>
          <w:p w:rsidR="004613CD" w:rsidRPr="003F7567" w:rsidRDefault="003F7567" w:rsidP="003F7567">
            <w:pPr>
              <w:contextualSpacing/>
              <w:rPr>
                <w:b/>
                <w:sz w:val="18"/>
                <w:szCs w:val="18"/>
                <w:lang w:eastAsia="x-none"/>
              </w:rPr>
            </w:pPr>
            <w:r w:rsidRPr="003F7567">
              <w:rPr>
                <w:b/>
                <w:sz w:val="18"/>
                <w:szCs w:val="18"/>
                <w:lang w:eastAsia="x-none"/>
              </w:rPr>
              <w:t>ALCANCE DEL SERVICIO</w:t>
            </w:r>
          </w:p>
        </w:tc>
        <w:tc>
          <w:tcPr>
            <w:tcW w:w="4110" w:type="dxa"/>
            <w:shd w:val="clear" w:color="auto" w:fill="D9E2F3" w:themeFill="accent1" w:themeFillTint="33"/>
          </w:tcPr>
          <w:p w:rsidR="003F7567" w:rsidRPr="003F7567" w:rsidRDefault="003F7567" w:rsidP="003F7567">
            <w:pPr>
              <w:jc w:val="both"/>
              <w:rPr>
                <w:rFonts w:cs="Tahoma"/>
              </w:rPr>
            </w:pPr>
          </w:p>
        </w:tc>
      </w:tr>
      <w:tr w:rsidR="00A92BBF" w:rsidRPr="003F7567" w:rsidTr="00BF3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jc w:val="center"/>
        </w:trPr>
        <w:tc>
          <w:tcPr>
            <w:tcW w:w="5524" w:type="dxa"/>
            <w:shd w:val="clear" w:color="auto" w:fill="auto"/>
          </w:tcPr>
          <w:p w:rsidR="00A92BBF" w:rsidRDefault="00A92BBF" w:rsidP="003F7567">
            <w:pPr>
              <w:jc w:val="both"/>
              <w:rPr>
                <w:rFonts w:cs="Tahoma"/>
              </w:rPr>
            </w:pPr>
          </w:p>
          <w:p w:rsidR="00A92BBF" w:rsidRDefault="00A92BBF" w:rsidP="00A92BBF">
            <w:pPr>
              <w:keepNext/>
              <w:jc w:val="both"/>
              <w:outlineLvl w:val="3"/>
              <w:rPr>
                <w:rFonts w:cs="Tahoma"/>
                <w:bCs/>
                <w:sz w:val="18"/>
                <w:szCs w:val="18"/>
              </w:rPr>
            </w:pPr>
            <w:r w:rsidRPr="00594D9C">
              <w:rPr>
                <w:rFonts w:cs="Tahoma"/>
                <w:bCs/>
                <w:sz w:val="18"/>
                <w:szCs w:val="18"/>
              </w:rPr>
              <w:t xml:space="preserve">La empresa </w:t>
            </w:r>
            <w:r>
              <w:rPr>
                <w:rFonts w:cs="Tahoma"/>
                <w:bCs/>
                <w:sz w:val="18"/>
                <w:szCs w:val="18"/>
              </w:rPr>
              <w:t>seleccionada</w:t>
            </w:r>
            <w:r w:rsidRPr="00594D9C">
              <w:rPr>
                <w:rFonts w:cs="Tahoma"/>
                <w:bCs/>
                <w:sz w:val="18"/>
                <w:szCs w:val="18"/>
              </w:rPr>
              <w:t>, debe presentar al personal propuesto el mismo que debe cumplir con las siguientes actividades en forma diaria:</w:t>
            </w:r>
          </w:p>
          <w:p w:rsidR="00A92BBF" w:rsidRPr="003D77DB" w:rsidRDefault="00A92BBF" w:rsidP="00A92BBF">
            <w:pPr>
              <w:keepNext/>
              <w:jc w:val="both"/>
              <w:outlineLvl w:val="3"/>
              <w:rPr>
                <w:rFonts w:cs="Tahoma"/>
                <w:b/>
                <w:sz w:val="18"/>
                <w:szCs w:val="18"/>
                <w:lang w:eastAsia="x-none"/>
              </w:rPr>
            </w:pPr>
          </w:p>
          <w:p w:rsidR="00A92BBF" w:rsidRPr="004613CD" w:rsidRDefault="00A92BBF" w:rsidP="00A92BBF">
            <w:pPr>
              <w:numPr>
                <w:ilvl w:val="0"/>
                <w:numId w:val="34"/>
              </w:numPr>
              <w:spacing w:before="100" w:beforeAutospacing="1" w:after="100" w:afterAutospacing="1" w:line="259" w:lineRule="auto"/>
              <w:contextualSpacing/>
              <w:jc w:val="both"/>
              <w:rPr>
                <w:rFonts w:eastAsia="Calibri"/>
              </w:rPr>
            </w:pPr>
            <w:r w:rsidRPr="004613CD">
              <w:rPr>
                <w:rFonts w:eastAsia="Calibri"/>
                <w:sz w:val="18"/>
                <w:szCs w:val="18"/>
              </w:rPr>
              <w:t>Brindar Seguridad Física para proteger, vigilar y resguardar las instalaciones, bienes muebles, inmuebles, valores existentes y Personal de la planta Termoeléctrica Bahía e instalaciones de las oficinas de Petty Ray ubicadas en la ciudad de Cobija-Pando durante las 24 horas del día, (incluye los días sábados, domingos y feriados)</w:t>
            </w:r>
            <w:r w:rsidR="00821987">
              <w:rPr>
                <w:rFonts w:eastAsia="Calibri"/>
                <w:sz w:val="18"/>
                <w:szCs w:val="18"/>
              </w:rPr>
              <w:t>.</w:t>
            </w:r>
          </w:p>
          <w:p w:rsidR="00A92BBF" w:rsidRPr="004613CD" w:rsidRDefault="00A92BBF" w:rsidP="00A92BBF">
            <w:pPr>
              <w:numPr>
                <w:ilvl w:val="0"/>
                <w:numId w:val="34"/>
              </w:numPr>
              <w:spacing w:before="100" w:beforeAutospacing="1" w:after="100" w:afterAutospacing="1" w:line="259" w:lineRule="auto"/>
              <w:contextualSpacing/>
              <w:jc w:val="both"/>
              <w:rPr>
                <w:rFonts w:eastAsia="Calibri"/>
                <w:sz w:val="18"/>
                <w:szCs w:val="18"/>
              </w:rPr>
            </w:pPr>
            <w:r w:rsidRPr="004613CD">
              <w:rPr>
                <w:rFonts w:eastAsia="Calibri"/>
                <w:sz w:val="18"/>
                <w:szCs w:val="18"/>
              </w:rPr>
              <w:t>Proporcionar personal necesario para la seguridad Física que serán supervisados por un supervisor en forma permanente a objeto de que el servicio sea presentado con eficiencia.</w:t>
            </w:r>
          </w:p>
          <w:p w:rsidR="00A92BBF" w:rsidRPr="004613CD" w:rsidRDefault="00A92BBF" w:rsidP="00A92BBF">
            <w:pPr>
              <w:numPr>
                <w:ilvl w:val="0"/>
                <w:numId w:val="34"/>
              </w:numPr>
              <w:spacing w:before="100" w:beforeAutospacing="1" w:after="100" w:afterAutospacing="1" w:line="259" w:lineRule="auto"/>
              <w:contextualSpacing/>
              <w:jc w:val="both"/>
              <w:rPr>
                <w:rFonts w:eastAsia="Calibri"/>
                <w:sz w:val="18"/>
                <w:szCs w:val="18"/>
              </w:rPr>
            </w:pPr>
            <w:r w:rsidRPr="004613CD">
              <w:rPr>
                <w:rFonts w:eastAsia="Calibri"/>
                <w:sz w:val="18"/>
                <w:szCs w:val="18"/>
              </w:rPr>
              <w:t>Cualquier deficiencia del Personal que presta Seguridad en las Instalaciones de ENDE será comunicado al Responsable de la Seguridad Física, para que se tome las medidas que el caso aconseje.</w:t>
            </w:r>
          </w:p>
          <w:p w:rsidR="00A92BBF" w:rsidRPr="004613CD" w:rsidRDefault="00A92BBF" w:rsidP="00A92BBF">
            <w:pPr>
              <w:numPr>
                <w:ilvl w:val="0"/>
                <w:numId w:val="34"/>
              </w:numPr>
              <w:spacing w:before="100" w:beforeAutospacing="1" w:after="100" w:afterAutospacing="1" w:line="259" w:lineRule="auto"/>
              <w:contextualSpacing/>
              <w:jc w:val="both"/>
              <w:rPr>
                <w:rFonts w:eastAsia="Calibri"/>
                <w:sz w:val="18"/>
                <w:szCs w:val="18"/>
              </w:rPr>
            </w:pPr>
            <w:r w:rsidRPr="004613CD">
              <w:rPr>
                <w:rFonts w:eastAsia="Calibri"/>
                <w:bCs/>
                <w:sz w:val="18"/>
                <w:szCs w:val="18"/>
              </w:rPr>
              <w:t>Experiencia certificada en prestaciones de servicios de Seguridad con empresas Públicas y/o privadas (entidades públicas, bancos, industrias, cooperativas, entidades de seguros, etc</w:t>
            </w:r>
            <w:r>
              <w:rPr>
                <w:rFonts w:eastAsia="Calibri"/>
                <w:bCs/>
                <w:sz w:val="18"/>
                <w:szCs w:val="18"/>
              </w:rPr>
              <w:t>.</w:t>
            </w:r>
            <w:r w:rsidRPr="004613CD">
              <w:rPr>
                <w:rFonts w:eastAsia="Calibri"/>
                <w:bCs/>
                <w:sz w:val="18"/>
                <w:szCs w:val="18"/>
              </w:rPr>
              <w:t>)</w:t>
            </w:r>
            <w:r>
              <w:rPr>
                <w:rFonts w:eastAsia="Calibri"/>
                <w:bCs/>
                <w:sz w:val="18"/>
                <w:szCs w:val="18"/>
              </w:rPr>
              <w:t>.</w:t>
            </w:r>
          </w:p>
          <w:p w:rsidR="00A92BBF" w:rsidRPr="004613CD" w:rsidRDefault="00A92BBF" w:rsidP="00A92BBF">
            <w:pPr>
              <w:numPr>
                <w:ilvl w:val="0"/>
                <w:numId w:val="34"/>
              </w:numPr>
              <w:spacing w:before="100" w:beforeAutospacing="1" w:after="100" w:afterAutospacing="1" w:line="259" w:lineRule="auto"/>
              <w:contextualSpacing/>
              <w:jc w:val="both"/>
              <w:rPr>
                <w:rFonts w:eastAsia="Calibri"/>
                <w:sz w:val="18"/>
                <w:szCs w:val="18"/>
              </w:rPr>
            </w:pPr>
            <w:r w:rsidRPr="004613CD">
              <w:rPr>
                <w:rFonts w:eastAsia="Calibri"/>
                <w:bCs/>
                <w:sz w:val="18"/>
                <w:szCs w:val="18"/>
              </w:rPr>
              <w:t>Determinar Supervisores de parte de ENDE y de la Empresa Contratista</w:t>
            </w:r>
            <w:r>
              <w:rPr>
                <w:rFonts w:eastAsia="Calibri"/>
                <w:bCs/>
                <w:sz w:val="18"/>
                <w:szCs w:val="18"/>
              </w:rPr>
              <w:t>.</w:t>
            </w:r>
          </w:p>
          <w:p w:rsidR="00A92BBF" w:rsidRPr="004613CD" w:rsidRDefault="00A92BBF" w:rsidP="00A92BBF">
            <w:pPr>
              <w:numPr>
                <w:ilvl w:val="0"/>
                <w:numId w:val="34"/>
              </w:numPr>
              <w:spacing w:before="100" w:beforeAutospacing="1" w:after="100" w:afterAutospacing="1" w:line="259" w:lineRule="auto"/>
              <w:contextualSpacing/>
              <w:jc w:val="both"/>
              <w:rPr>
                <w:rFonts w:eastAsia="Calibri"/>
                <w:sz w:val="18"/>
                <w:szCs w:val="18"/>
              </w:rPr>
            </w:pPr>
            <w:r w:rsidRPr="004613CD">
              <w:rPr>
                <w:rFonts w:eastAsia="Calibri"/>
                <w:bCs/>
                <w:sz w:val="18"/>
                <w:szCs w:val="18"/>
              </w:rPr>
              <w:t>Establecer Horarios de prestaciones servicios de seguridad, relevos, turnos, cronograma de personal en turno.</w:t>
            </w:r>
          </w:p>
          <w:p w:rsidR="00A92BBF" w:rsidRPr="004613CD" w:rsidRDefault="00A92BBF" w:rsidP="00A92BBF">
            <w:pPr>
              <w:numPr>
                <w:ilvl w:val="0"/>
                <w:numId w:val="34"/>
              </w:numPr>
              <w:spacing w:before="100" w:beforeAutospacing="1" w:after="100" w:afterAutospacing="1" w:line="259" w:lineRule="auto"/>
              <w:contextualSpacing/>
              <w:jc w:val="both"/>
              <w:rPr>
                <w:rFonts w:eastAsia="Calibri"/>
                <w:sz w:val="18"/>
                <w:szCs w:val="18"/>
              </w:rPr>
            </w:pPr>
            <w:r w:rsidRPr="004613CD">
              <w:rPr>
                <w:rFonts w:eastAsia="Calibri"/>
                <w:bCs/>
                <w:sz w:val="18"/>
                <w:szCs w:val="18"/>
              </w:rPr>
              <w:t>Determinar la responsabilidad del libro de novedades</w:t>
            </w:r>
          </w:p>
          <w:p w:rsidR="00A92BBF" w:rsidRPr="003D77DB" w:rsidRDefault="00A92BBF" w:rsidP="00A92BBF">
            <w:pPr>
              <w:numPr>
                <w:ilvl w:val="0"/>
                <w:numId w:val="34"/>
              </w:numPr>
              <w:spacing w:before="100" w:beforeAutospacing="1" w:after="100" w:afterAutospacing="1" w:line="259" w:lineRule="auto"/>
              <w:contextualSpacing/>
              <w:jc w:val="both"/>
              <w:rPr>
                <w:rFonts w:eastAsia="Calibri"/>
                <w:sz w:val="18"/>
                <w:szCs w:val="18"/>
              </w:rPr>
            </w:pPr>
            <w:r w:rsidRPr="003D77DB">
              <w:rPr>
                <w:rFonts w:eastAsia="Calibri"/>
                <w:sz w:val="18"/>
                <w:szCs w:val="18"/>
              </w:rPr>
              <w:t>Patrullaje nocturno</w:t>
            </w:r>
            <w:r>
              <w:rPr>
                <w:rFonts w:eastAsia="Calibri"/>
                <w:sz w:val="18"/>
                <w:szCs w:val="18"/>
              </w:rPr>
              <w:t>.</w:t>
            </w:r>
          </w:p>
          <w:p w:rsidR="00A92BBF" w:rsidRDefault="00A92BBF" w:rsidP="00A92BBF">
            <w:pPr>
              <w:pStyle w:val="Prrafodelista"/>
              <w:numPr>
                <w:ilvl w:val="0"/>
                <w:numId w:val="34"/>
              </w:numPr>
              <w:spacing w:after="160" w:line="259" w:lineRule="auto"/>
              <w:contextualSpacing/>
              <w:jc w:val="both"/>
              <w:rPr>
                <w:rFonts w:ascii="Verdana" w:eastAsia="Calibri" w:hAnsi="Verdana"/>
                <w:sz w:val="18"/>
                <w:szCs w:val="18"/>
              </w:rPr>
            </w:pPr>
            <w:r w:rsidRPr="00594D9C">
              <w:rPr>
                <w:rFonts w:ascii="Verdana" w:eastAsia="Calibri" w:hAnsi="Verdana"/>
                <w:sz w:val="18"/>
                <w:szCs w:val="18"/>
              </w:rPr>
              <w:t>Demostrar el monitoreo continuo de las actividades de preservación de la seguridad.</w:t>
            </w:r>
          </w:p>
          <w:p w:rsidR="00A92BBF" w:rsidRPr="00594D9C" w:rsidRDefault="00A92BBF" w:rsidP="00A92BBF">
            <w:pPr>
              <w:pStyle w:val="Prrafodelista"/>
              <w:numPr>
                <w:ilvl w:val="0"/>
                <w:numId w:val="34"/>
              </w:numPr>
              <w:spacing w:after="160" w:line="259" w:lineRule="auto"/>
              <w:contextualSpacing/>
              <w:jc w:val="both"/>
              <w:rPr>
                <w:rFonts w:ascii="Verdana" w:eastAsia="Calibri" w:hAnsi="Verdana"/>
                <w:sz w:val="18"/>
                <w:szCs w:val="18"/>
              </w:rPr>
            </w:pPr>
            <w:r w:rsidRPr="00594D9C">
              <w:rPr>
                <w:rFonts w:ascii="Verdana" w:eastAsia="Calibri" w:hAnsi="Verdana"/>
                <w:sz w:val="18"/>
                <w:szCs w:val="18"/>
              </w:rPr>
              <w:t>Realizar el registro de ingreso y salida de todas las personas ajenas, el proponente adjudicado debe presentar el parte diario hecho por su personal en forma mensual a tiempo de solicitar su pago.</w:t>
            </w:r>
          </w:p>
          <w:p w:rsidR="00A92BBF" w:rsidRPr="00594D9C" w:rsidRDefault="00A92BBF" w:rsidP="00A92BBF">
            <w:pPr>
              <w:pStyle w:val="Prrafodelista"/>
              <w:numPr>
                <w:ilvl w:val="0"/>
                <w:numId w:val="34"/>
              </w:numPr>
              <w:spacing w:after="160" w:line="259" w:lineRule="auto"/>
              <w:contextualSpacing/>
              <w:jc w:val="both"/>
              <w:rPr>
                <w:rFonts w:ascii="Verdana" w:eastAsia="Calibri" w:hAnsi="Verdana"/>
                <w:sz w:val="18"/>
                <w:szCs w:val="18"/>
              </w:rPr>
            </w:pPr>
            <w:r w:rsidRPr="00594D9C">
              <w:rPr>
                <w:rFonts w:ascii="Verdana" w:eastAsia="Calibri" w:hAnsi="Verdana"/>
                <w:sz w:val="18"/>
                <w:szCs w:val="18"/>
              </w:rPr>
              <w:t>A partir de las casetas de control, permitir solo el ingreso de personal autorizado al área de oficinas, depósitos y zona de garajes</w:t>
            </w:r>
            <w:r w:rsidR="00821987">
              <w:rPr>
                <w:rFonts w:ascii="Verdana" w:eastAsia="Calibri" w:hAnsi="Verdana"/>
                <w:sz w:val="18"/>
                <w:szCs w:val="18"/>
              </w:rPr>
              <w:t>.</w:t>
            </w:r>
            <w:r w:rsidRPr="00594D9C">
              <w:rPr>
                <w:rFonts w:ascii="Verdana" w:eastAsia="Calibri" w:hAnsi="Verdana"/>
                <w:sz w:val="18"/>
                <w:szCs w:val="18"/>
              </w:rPr>
              <w:t xml:space="preserve"> </w:t>
            </w:r>
          </w:p>
          <w:p w:rsidR="00A92BBF" w:rsidRPr="00594D9C" w:rsidRDefault="00A92BBF" w:rsidP="00A92BBF">
            <w:pPr>
              <w:pStyle w:val="Prrafodelista"/>
              <w:numPr>
                <w:ilvl w:val="0"/>
                <w:numId w:val="34"/>
              </w:numPr>
              <w:spacing w:after="160" w:line="259" w:lineRule="auto"/>
              <w:contextualSpacing/>
              <w:jc w:val="both"/>
              <w:rPr>
                <w:rFonts w:ascii="Verdana" w:eastAsia="Calibri" w:hAnsi="Verdana"/>
                <w:sz w:val="18"/>
                <w:szCs w:val="18"/>
              </w:rPr>
            </w:pPr>
            <w:r w:rsidRPr="00594D9C">
              <w:rPr>
                <w:rFonts w:ascii="Verdana" w:eastAsia="Calibri" w:hAnsi="Verdana"/>
                <w:sz w:val="18"/>
                <w:szCs w:val="18"/>
              </w:rPr>
              <w:t>Registrar y solicitar identificación a personas ajenas a la institución.</w:t>
            </w:r>
          </w:p>
          <w:p w:rsidR="00A92BBF" w:rsidRPr="00594D9C" w:rsidRDefault="00A92BBF" w:rsidP="00A92BBF">
            <w:pPr>
              <w:pStyle w:val="Prrafodelista"/>
              <w:numPr>
                <w:ilvl w:val="0"/>
                <w:numId w:val="34"/>
              </w:numPr>
              <w:spacing w:after="160" w:line="259" w:lineRule="auto"/>
              <w:contextualSpacing/>
              <w:jc w:val="both"/>
              <w:rPr>
                <w:rFonts w:ascii="Verdana" w:eastAsia="Calibri" w:hAnsi="Verdana"/>
                <w:sz w:val="18"/>
                <w:szCs w:val="18"/>
              </w:rPr>
            </w:pPr>
            <w:r w:rsidRPr="00594D9C">
              <w:rPr>
                <w:rFonts w:ascii="Verdana" w:eastAsia="Calibri" w:hAnsi="Verdana"/>
                <w:sz w:val="18"/>
                <w:szCs w:val="18"/>
              </w:rPr>
              <w:t>Registro y control de ingreso de vehículos y verificación y registro del conductor.</w:t>
            </w:r>
          </w:p>
          <w:p w:rsidR="00A92BBF" w:rsidRPr="00594D9C" w:rsidRDefault="00A92BBF" w:rsidP="00A92BBF">
            <w:pPr>
              <w:pStyle w:val="Prrafodelista"/>
              <w:numPr>
                <w:ilvl w:val="0"/>
                <w:numId w:val="34"/>
              </w:numPr>
              <w:spacing w:after="160" w:line="259" w:lineRule="auto"/>
              <w:contextualSpacing/>
              <w:jc w:val="both"/>
              <w:rPr>
                <w:rFonts w:ascii="Verdana" w:eastAsia="Calibri" w:hAnsi="Verdana"/>
                <w:sz w:val="18"/>
                <w:szCs w:val="18"/>
              </w:rPr>
            </w:pPr>
            <w:r w:rsidRPr="00594D9C">
              <w:rPr>
                <w:rFonts w:ascii="Verdana" w:eastAsia="Calibri" w:hAnsi="Verdana"/>
                <w:sz w:val="18"/>
                <w:szCs w:val="18"/>
              </w:rPr>
              <w:lastRenderedPageBreak/>
              <w:t>Sugerir mejores alternativas de mantenimiento de la seguridad de las instalaciones.</w:t>
            </w:r>
          </w:p>
          <w:p w:rsidR="00A92BBF" w:rsidRPr="00594D9C" w:rsidRDefault="00A92BBF" w:rsidP="00A92BBF">
            <w:pPr>
              <w:pStyle w:val="Prrafodelista"/>
              <w:numPr>
                <w:ilvl w:val="0"/>
                <w:numId w:val="34"/>
              </w:numPr>
              <w:spacing w:after="160" w:line="259" w:lineRule="auto"/>
              <w:contextualSpacing/>
              <w:jc w:val="both"/>
              <w:rPr>
                <w:rFonts w:ascii="Verdana" w:eastAsia="Calibri" w:hAnsi="Verdana"/>
                <w:sz w:val="18"/>
                <w:szCs w:val="18"/>
              </w:rPr>
            </w:pPr>
            <w:r w:rsidRPr="00594D9C">
              <w:rPr>
                <w:rFonts w:ascii="Verdana" w:eastAsia="Calibri" w:hAnsi="Verdana"/>
                <w:sz w:val="18"/>
                <w:szCs w:val="18"/>
              </w:rPr>
              <w:t>Ser responsable de cualquier pérdida o daño que sea determinada por negligencia de su personal.</w:t>
            </w:r>
          </w:p>
          <w:p w:rsidR="00A92BBF" w:rsidRPr="00594D9C" w:rsidRDefault="00A92BBF" w:rsidP="00A92BBF">
            <w:pPr>
              <w:pStyle w:val="Prrafodelista"/>
              <w:numPr>
                <w:ilvl w:val="0"/>
                <w:numId w:val="34"/>
              </w:numPr>
              <w:spacing w:line="259" w:lineRule="auto"/>
              <w:contextualSpacing/>
              <w:jc w:val="both"/>
              <w:rPr>
                <w:rFonts w:ascii="Verdana" w:eastAsia="Calibri" w:hAnsi="Verdana"/>
                <w:sz w:val="18"/>
                <w:szCs w:val="18"/>
              </w:rPr>
            </w:pPr>
            <w:r w:rsidRPr="00594D9C">
              <w:rPr>
                <w:rFonts w:ascii="Verdana" w:eastAsia="Calibri" w:hAnsi="Verdana"/>
                <w:sz w:val="18"/>
                <w:szCs w:val="18"/>
              </w:rPr>
              <w:t>Denunciar y dar parte sobre cualquier anomalía o comportamiento extraño o fuera de lugar tanto del personal como de las personas ajenas que frecuentan las instalaciones.</w:t>
            </w:r>
          </w:p>
          <w:p w:rsidR="00A92BBF" w:rsidRPr="00594D9C" w:rsidRDefault="00A92BBF" w:rsidP="00A92BBF">
            <w:pPr>
              <w:numPr>
                <w:ilvl w:val="0"/>
                <w:numId w:val="34"/>
              </w:numPr>
              <w:spacing w:line="259" w:lineRule="auto"/>
              <w:ind w:left="709" w:hanging="284"/>
              <w:contextualSpacing/>
              <w:jc w:val="both"/>
              <w:rPr>
                <w:rFonts w:eastAsia="Calibri"/>
                <w:sz w:val="18"/>
                <w:szCs w:val="18"/>
                <w:lang w:eastAsia="en-US"/>
              </w:rPr>
            </w:pPr>
            <w:r w:rsidRPr="00594D9C">
              <w:rPr>
                <w:rFonts w:eastAsia="Calibri"/>
                <w:sz w:val="18"/>
                <w:szCs w:val="18"/>
                <w:lang w:eastAsia="en-US"/>
              </w:rPr>
              <w:t>Cualquier deficiencia del Personal que presta Seguridad en las Instalaciones de ENDE será comunicado al Responsable del Proveedor del Servicio, para que se tome las medidas que el caso aconseje.</w:t>
            </w:r>
          </w:p>
          <w:p w:rsidR="00A92BBF" w:rsidRDefault="00A92BBF" w:rsidP="00A92BBF">
            <w:pPr>
              <w:numPr>
                <w:ilvl w:val="0"/>
                <w:numId w:val="34"/>
              </w:numPr>
              <w:spacing w:after="160" w:line="259" w:lineRule="auto"/>
              <w:ind w:left="709" w:hanging="284"/>
              <w:contextualSpacing/>
              <w:jc w:val="both"/>
              <w:rPr>
                <w:rFonts w:eastAsia="Calibri"/>
                <w:sz w:val="18"/>
                <w:szCs w:val="18"/>
                <w:lang w:eastAsia="en-US"/>
              </w:rPr>
            </w:pPr>
            <w:r w:rsidRPr="00594D9C">
              <w:rPr>
                <w:rFonts w:eastAsia="Calibri"/>
                <w:sz w:val="18"/>
                <w:szCs w:val="18"/>
                <w:lang w:eastAsia="en-US"/>
              </w:rPr>
              <w:t>Elaboración y presentación Informes de hechos y acontecimientos relevantes acontecidos al Supervisor del Servicio y/o a su Jefe Inmediato Superior</w:t>
            </w:r>
            <w:r w:rsidR="00BF3E7D">
              <w:rPr>
                <w:rFonts w:eastAsia="Calibri"/>
                <w:sz w:val="18"/>
                <w:szCs w:val="18"/>
                <w:lang w:eastAsia="en-US"/>
              </w:rPr>
              <w:t>.</w:t>
            </w:r>
          </w:p>
          <w:p w:rsidR="00A92BBF" w:rsidRPr="003F7567" w:rsidRDefault="00A92BBF" w:rsidP="003F7567">
            <w:pPr>
              <w:jc w:val="both"/>
              <w:rPr>
                <w:rFonts w:cs="Tahoma"/>
              </w:rPr>
            </w:pPr>
          </w:p>
        </w:tc>
        <w:tc>
          <w:tcPr>
            <w:tcW w:w="4110" w:type="dxa"/>
            <w:shd w:val="clear" w:color="auto" w:fill="auto"/>
          </w:tcPr>
          <w:p w:rsidR="00A92BBF" w:rsidRDefault="00A92BBF">
            <w:pPr>
              <w:rPr>
                <w:rFonts w:cs="Tahoma"/>
              </w:rPr>
            </w:pPr>
          </w:p>
          <w:p w:rsidR="00A92BBF" w:rsidRPr="003F7567" w:rsidRDefault="00A92BBF" w:rsidP="003F7567">
            <w:pPr>
              <w:jc w:val="both"/>
              <w:rPr>
                <w:rFonts w:cs="Tahoma"/>
              </w:rPr>
            </w:pPr>
          </w:p>
        </w:tc>
      </w:tr>
      <w:tr w:rsidR="003F7567" w:rsidRPr="003F7567" w:rsidTr="00A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jc w:val="center"/>
        </w:trPr>
        <w:tc>
          <w:tcPr>
            <w:tcW w:w="5524" w:type="dxa"/>
            <w:shd w:val="clear" w:color="auto" w:fill="D9E2F3" w:themeFill="accent1" w:themeFillTint="33"/>
          </w:tcPr>
          <w:p w:rsidR="00BF3E7D" w:rsidRDefault="00BF3E7D" w:rsidP="003F7567">
            <w:pPr>
              <w:contextualSpacing/>
              <w:jc w:val="both"/>
              <w:rPr>
                <w:rFonts w:cs="Tahoma"/>
                <w:b/>
                <w:sz w:val="18"/>
                <w:szCs w:val="18"/>
              </w:rPr>
            </w:pPr>
          </w:p>
          <w:p w:rsidR="003F7567" w:rsidRPr="003F7567" w:rsidRDefault="003F7567" w:rsidP="003F7567">
            <w:pPr>
              <w:contextualSpacing/>
              <w:jc w:val="both"/>
              <w:rPr>
                <w:rFonts w:cs="Tahoma"/>
                <w:b/>
                <w:sz w:val="18"/>
                <w:szCs w:val="18"/>
              </w:rPr>
            </w:pPr>
            <w:r w:rsidRPr="003F7567">
              <w:rPr>
                <w:rFonts w:cs="Tahoma"/>
                <w:b/>
                <w:sz w:val="18"/>
                <w:szCs w:val="18"/>
              </w:rPr>
              <w:t>CARACTERISTICAS DEL SERVICIO</w:t>
            </w:r>
          </w:p>
        </w:tc>
        <w:tc>
          <w:tcPr>
            <w:tcW w:w="4110" w:type="dxa"/>
            <w:shd w:val="clear" w:color="auto" w:fill="D9E2F3" w:themeFill="accent1" w:themeFillTint="33"/>
          </w:tcPr>
          <w:p w:rsidR="003F7567" w:rsidRPr="003F7567" w:rsidRDefault="003F7567" w:rsidP="003F7567">
            <w:pPr>
              <w:jc w:val="both"/>
              <w:rPr>
                <w:rFonts w:cs="Tahoma"/>
              </w:rPr>
            </w:pPr>
          </w:p>
        </w:tc>
      </w:tr>
      <w:tr w:rsidR="003F7567" w:rsidRPr="003F7567" w:rsidTr="00A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5"/>
          <w:jc w:val="center"/>
        </w:trPr>
        <w:tc>
          <w:tcPr>
            <w:tcW w:w="5524" w:type="dxa"/>
            <w:shd w:val="clear" w:color="auto" w:fill="FFFFFF" w:themeFill="background1"/>
          </w:tcPr>
          <w:p w:rsidR="00E15DE0" w:rsidRPr="00594D9C" w:rsidRDefault="00E15DE0" w:rsidP="00D11F9D">
            <w:pPr>
              <w:ind w:left="534"/>
              <w:jc w:val="both"/>
              <w:rPr>
                <w:rFonts w:cs="Tahoma"/>
                <w:b/>
                <w:sz w:val="18"/>
                <w:szCs w:val="18"/>
              </w:rPr>
            </w:pPr>
            <w:r w:rsidRPr="00594D9C">
              <w:rPr>
                <w:rFonts w:cs="Tahoma"/>
                <w:b/>
                <w:sz w:val="18"/>
                <w:szCs w:val="18"/>
              </w:rPr>
              <w:t>Servicio:</w:t>
            </w:r>
          </w:p>
          <w:p w:rsidR="00E15DE0" w:rsidRPr="00594D9C" w:rsidRDefault="00E15DE0" w:rsidP="00D11F9D">
            <w:pPr>
              <w:ind w:left="534"/>
              <w:jc w:val="both"/>
              <w:rPr>
                <w:rFonts w:cs="Tahoma"/>
                <w:b/>
                <w:sz w:val="18"/>
                <w:szCs w:val="18"/>
              </w:rPr>
            </w:pPr>
            <w:r w:rsidRPr="00594D9C">
              <w:rPr>
                <w:rFonts w:cs="Tahoma"/>
                <w:b/>
                <w:sz w:val="18"/>
                <w:szCs w:val="18"/>
              </w:rPr>
              <w:tab/>
            </w:r>
            <w:r w:rsidRPr="00594D9C">
              <w:rPr>
                <w:rFonts w:cs="Tahoma"/>
                <w:b/>
                <w:sz w:val="18"/>
                <w:szCs w:val="18"/>
              </w:rPr>
              <w:tab/>
            </w:r>
          </w:p>
          <w:p w:rsidR="00E15DE0" w:rsidRPr="00594D9C" w:rsidRDefault="00E15DE0" w:rsidP="00121294">
            <w:pPr>
              <w:numPr>
                <w:ilvl w:val="0"/>
                <w:numId w:val="43"/>
              </w:numPr>
              <w:jc w:val="both"/>
              <w:rPr>
                <w:rFonts w:cs="Tahoma"/>
                <w:sz w:val="18"/>
                <w:szCs w:val="18"/>
              </w:rPr>
            </w:pPr>
            <w:r w:rsidRPr="00594D9C">
              <w:rPr>
                <w:rFonts w:cs="Tahoma"/>
                <w:sz w:val="18"/>
                <w:szCs w:val="18"/>
              </w:rPr>
              <w:t>Personal de seguridad, custodia y vigilancia las 24 horas del día.</w:t>
            </w:r>
          </w:p>
          <w:p w:rsidR="00E15DE0" w:rsidRPr="00594D9C" w:rsidRDefault="00E15DE0" w:rsidP="00121294">
            <w:pPr>
              <w:numPr>
                <w:ilvl w:val="0"/>
                <w:numId w:val="43"/>
              </w:numPr>
              <w:jc w:val="both"/>
              <w:rPr>
                <w:rFonts w:cs="Tahoma"/>
                <w:sz w:val="18"/>
                <w:szCs w:val="18"/>
              </w:rPr>
            </w:pPr>
            <w:r w:rsidRPr="00594D9C">
              <w:rPr>
                <w:rFonts w:cs="Tahoma"/>
                <w:sz w:val="18"/>
                <w:szCs w:val="18"/>
              </w:rPr>
              <w:t>Cambio de Personal deberá ser notificado en forma escrita y con anticipación de al menos 48 horas.</w:t>
            </w:r>
          </w:p>
          <w:p w:rsidR="00E15DE0" w:rsidRDefault="00E15DE0" w:rsidP="00121294">
            <w:pPr>
              <w:numPr>
                <w:ilvl w:val="0"/>
                <w:numId w:val="43"/>
              </w:numPr>
              <w:jc w:val="both"/>
              <w:rPr>
                <w:rFonts w:cs="Tahoma"/>
                <w:sz w:val="18"/>
                <w:szCs w:val="18"/>
              </w:rPr>
            </w:pPr>
            <w:r>
              <w:rPr>
                <w:rFonts w:cs="Tahoma"/>
                <w:sz w:val="18"/>
                <w:szCs w:val="18"/>
              </w:rPr>
              <w:t xml:space="preserve">El guardia de seguridad no podrá trabajar más de 48 horas </w:t>
            </w:r>
            <w:r w:rsidR="00F675A8">
              <w:rPr>
                <w:rFonts w:cs="Tahoma"/>
                <w:sz w:val="18"/>
                <w:szCs w:val="18"/>
              </w:rPr>
              <w:t>semanales</w:t>
            </w:r>
            <w:r w:rsidRPr="00594D9C">
              <w:rPr>
                <w:rFonts w:cs="Tahoma"/>
                <w:sz w:val="18"/>
                <w:szCs w:val="18"/>
              </w:rPr>
              <w:t>.</w:t>
            </w:r>
          </w:p>
          <w:p w:rsidR="00E15DE0" w:rsidRPr="00594D9C" w:rsidRDefault="00E15DE0" w:rsidP="00121294">
            <w:pPr>
              <w:numPr>
                <w:ilvl w:val="0"/>
                <w:numId w:val="43"/>
              </w:numPr>
              <w:jc w:val="both"/>
              <w:rPr>
                <w:rFonts w:cs="Tahoma"/>
                <w:sz w:val="18"/>
                <w:szCs w:val="18"/>
              </w:rPr>
            </w:pPr>
            <w:r>
              <w:rPr>
                <w:rFonts w:cs="Tahoma"/>
                <w:sz w:val="18"/>
                <w:szCs w:val="18"/>
              </w:rPr>
              <w:t>El guardia de seguridad deberá tener un día de descanso semanal.</w:t>
            </w:r>
          </w:p>
          <w:p w:rsidR="00E15DE0" w:rsidRDefault="00E15DE0" w:rsidP="00121294">
            <w:pPr>
              <w:numPr>
                <w:ilvl w:val="0"/>
                <w:numId w:val="43"/>
              </w:numPr>
              <w:jc w:val="both"/>
              <w:rPr>
                <w:rFonts w:cs="Tahoma"/>
                <w:sz w:val="18"/>
                <w:szCs w:val="18"/>
              </w:rPr>
            </w:pPr>
            <w:r w:rsidRPr="00594D9C">
              <w:rPr>
                <w:rFonts w:cs="Tahoma"/>
                <w:sz w:val="18"/>
                <w:szCs w:val="18"/>
              </w:rPr>
              <w:t>No se aceptará personal que cumpla doble turno. (la misma ocasionara Rescisión de Contrato en forma inmediata)</w:t>
            </w:r>
          </w:p>
          <w:p w:rsidR="00E15DE0" w:rsidRPr="00C2196D" w:rsidRDefault="00E15DE0" w:rsidP="00121294">
            <w:pPr>
              <w:numPr>
                <w:ilvl w:val="0"/>
                <w:numId w:val="43"/>
              </w:numPr>
              <w:jc w:val="both"/>
              <w:rPr>
                <w:rFonts w:cs="Tahoma"/>
                <w:sz w:val="18"/>
                <w:szCs w:val="18"/>
              </w:rPr>
            </w:pPr>
            <w:r w:rsidRPr="00C2196D">
              <w:rPr>
                <w:rFonts w:cs="Tahoma"/>
                <w:sz w:val="18"/>
                <w:szCs w:val="18"/>
              </w:rPr>
              <w:t>En Planta Petty Ray la seguridad estará conformado como mínimo de 3 turnos y por cada turno 1 persona. (total 3 personas)</w:t>
            </w:r>
          </w:p>
          <w:p w:rsidR="00E15DE0" w:rsidRPr="00C2196D" w:rsidRDefault="00E15DE0" w:rsidP="00121294">
            <w:pPr>
              <w:numPr>
                <w:ilvl w:val="0"/>
                <w:numId w:val="43"/>
              </w:numPr>
              <w:jc w:val="both"/>
              <w:rPr>
                <w:rFonts w:cs="Tahoma"/>
                <w:sz w:val="18"/>
                <w:szCs w:val="18"/>
              </w:rPr>
            </w:pPr>
            <w:r w:rsidRPr="00C2196D">
              <w:rPr>
                <w:rFonts w:cs="Tahoma"/>
                <w:sz w:val="18"/>
                <w:szCs w:val="18"/>
              </w:rPr>
              <w:t xml:space="preserve">En Planta Bahía la Seguridad estará con formada como mínimo de 3 turnos y por cada turno </w:t>
            </w:r>
            <w:r>
              <w:rPr>
                <w:rFonts w:cs="Tahoma"/>
                <w:sz w:val="18"/>
                <w:szCs w:val="18"/>
              </w:rPr>
              <w:t>2 persona. (total 6</w:t>
            </w:r>
            <w:r w:rsidRPr="00C2196D">
              <w:rPr>
                <w:rFonts w:cs="Tahoma"/>
                <w:sz w:val="18"/>
                <w:szCs w:val="18"/>
              </w:rPr>
              <w:t xml:space="preserve"> personas)</w:t>
            </w:r>
          </w:p>
          <w:p w:rsidR="00E15DE0" w:rsidRPr="00594D9C" w:rsidRDefault="00E15DE0" w:rsidP="00D11F9D">
            <w:pPr>
              <w:ind w:left="534"/>
              <w:jc w:val="both"/>
              <w:rPr>
                <w:rFonts w:cs="Tahoma"/>
                <w:sz w:val="18"/>
                <w:szCs w:val="18"/>
              </w:rPr>
            </w:pPr>
          </w:p>
          <w:p w:rsidR="00E15DE0" w:rsidRPr="00594D9C" w:rsidRDefault="00E15DE0" w:rsidP="00D11F9D">
            <w:pPr>
              <w:ind w:left="534"/>
              <w:jc w:val="both"/>
              <w:rPr>
                <w:rFonts w:cs="Tahoma"/>
                <w:b/>
                <w:sz w:val="18"/>
                <w:szCs w:val="18"/>
              </w:rPr>
            </w:pPr>
            <w:r w:rsidRPr="00594D9C">
              <w:rPr>
                <w:rFonts w:cs="Tahoma"/>
                <w:b/>
                <w:sz w:val="18"/>
                <w:szCs w:val="18"/>
              </w:rPr>
              <w:t>Requisitos Mínimos:</w:t>
            </w:r>
            <w:r w:rsidRPr="00594D9C">
              <w:rPr>
                <w:rFonts w:cs="Tahoma"/>
                <w:b/>
                <w:sz w:val="18"/>
                <w:szCs w:val="18"/>
              </w:rPr>
              <w:tab/>
            </w:r>
          </w:p>
          <w:p w:rsidR="00E15DE0" w:rsidRPr="00594D9C" w:rsidRDefault="00E15DE0" w:rsidP="00D11F9D">
            <w:pPr>
              <w:ind w:left="534"/>
              <w:jc w:val="both"/>
              <w:rPr>
                <w:rFonts w:cs="Tahoma"/>
                <w:b/>
                <w:sz w:val="18"/>
                <w:szCs w:val="18"/>
              </w:rPr>
            </w:pPr>
          </w:p>
          <w:p w:rsidR="00E15DE0" w:rsidRPr="00D11F9D" w:rsidRDefault="00E15DE0" w:rsidP="00121294">
            <w:pPr>
              <w:numPr>
                <w:ilvl w:val="0"/>
                <w:numId w:val="43"/>
              </w:numPr>
              <w:jc w:val="both"/>
              <w:rPr>
                <w:rFonts w:cs="Tahoma"/>
                <w:sz w:val="18"/>
                <w:szCs w:val="18"/>
              </w:rPr>
            </w:pPr>
            <w:r w:rsidRPr="00594D9C">
              <w:rPr>
                <w:rFonts w:cs="Tahoma"/>
                <w:sz w:val="18"/>
                <w:szCs w:val="18"/>
              </w:rPr>
              <w:t>Personal calificado y garantizado con instrucción demostrable.</w:t>
            </w:r>
          </w:p>
          <w:p w:rsidR="00E15DE0" w:rsidRPr="00594D9C" w:rsidRDefault="00E15DE0" w:rsidP="00121294">
            <w:pPr>
              <w:numPr>
                <w:ilvl w:val="0"/>
                <w:numId w:val="43"/>
              </w:numPr>
              <w:jc w:val="both"/>
              <w:rPr>
                <w:rFonts w:cs="Tahoma"/>
                <w:sz w:val="18"/>
                <w:szCs w:val="18"/>
              </w:rPr>
            </w:pPr>
            <w:r w:rsidRPr="00594D9C">
              <w:rPr>
                <w:rFonts w:cs="Tahoma"/>
                <w:sz w:val="18"/>
                <w:szCs w:val="18"/>
              </w:rPr>
              <w:t>Uniforme y accesorios de seguridad</w:t>
            </w:r>
            <w:r w:rsidRPr="00D11F9D">
              <w:rPr>
                <w:rFonts w:cs="Tahoma"/>
                <w:sz w:val="18"/>
                <w:szCs w:val="18"/>
              </w:rPr>
              <w:t xml:space="preserve"> </w:t>
            </w:r>
            <w:r w:rsidRPr="00594D9C">
              <w:rPr>
                <w:rFonts w:cs="Tahoma"/>
                <w:sz w:val="18"/>
                <w:szCs w:val="18"/>
              </w:rPr>
              <w:t>(bastón, linternas, si tiene armas de fuego u otras.</w:t>
            </w:r>
          </w:p>
          <w:p w:rsidR="00E15DE0" w:rsidRPr="00594D9C" w:rsidRDefault="00E15DE0" w:rsidP="00121294">
            <w:pPr>
              <w:numPr>
                <w:ilvl w:val="0"/>
                <w:numId w:val="43"/>
              </w:numPr>
              <w:jc w:val="both"/>
              <w:rPr>
                <w:rFonts w:cs="Tahoma"/>
                <w:sz w:val="18"/>
                <w:szCs w:val="18"/>
              </w:rPr>
            </w:pPr>
            <w:r w:rsidRPr="00594D9C">
              <w:rPr>
                <w:rFonts w:cs="Tahoma"/>
                <w:sz w:val="18"/>
                <w:szCs w:val="18"/>
              </w:rPr>
              <w:t xml:space="preserve">La empresa </w:t>
            </w:r>
            <w:r>
              <w:rPr>
                <w:rFonts w:cs="Tahoma"/>
                <w:sz w:val="18"/>
                <w:szCs w:val="18"/>
              </w:rPr>
              <w:t>seleccionada</w:t>
            </w:r>
            <w:r w:rsidRPr="00594D9C">
              <w:rPr>
                <w:rFonts w:cs="Tahoma"/>
                <w:sz w:val="18"/>
                <w:szCs w:val="18"/>
              </w:rPr>
              <w:t xml:space="preserve"> debe acreditar la autorización de la Policía Nacional. </w:t>
            </w:r>
          </w:p>
          <w:p w:rsidR="00E15DE0" w:rsidRPr="00594D9C" w:rsidRDefault="00E15DE0" w:rsidP="00121294">
            <w:pPr>
              <w:numPr>
                <w:ilvl w:val="0"/>
                <w:numId w:val="43"/>
              </w:numPr>
              <w:jc w:val="both"/>
              <w:rPr>
                <w:rFonts w:cs="Tahoma"/>
                <w:sz w:val="18"/>
                <w:szCs w:val="18"/>
              </w:rPr>
            </w:pPr>
            <w:r w:rsidRPr="00594D9C">
              <w:rPr>
                <w:rFonts w:cs="Tahoma"/>
                <w:sz w:val="18"/>
                <w:szCs w:val="18"/>
              </w:rPr>
              <w:t>Material de registro de ingresos y salidas de personal, equipos y vehículos.</w:t>
            </w:r>
          </w:p>
          <w:p w:rsidR="00E15DE0" w:rsidRPr="00594D9C" w:rsidRDefault="00E15DE0" w:rsidP="00121294">
            <w:pPr>
              <w:numPr>
                <w:ilvl w:val="0"/>
                <w:numId w:val="43"/>
              </w:numPr>
              <w:jc w:val="both"/>
              <w:rPr>
                <w:rFonts w:cs="Tahoma"/>
                <w:sz w:val="18"/>
                <w:szCs w:val="18"/>
              </w:rPr>
            </w:pPr>
            <w:r w:rsidRPr="00594D9C">
              <w:rPr>
                <w:rFonts w:cs="Tahoma"/>
                <w:sz w:val="18"/>
                <w:szCs w:val="18"/>
              </w:rPr>
              <w:t>Chaleco antibalas, y otro material sugerido por el proponente sin que modifique ni sea sujeto de propuesta alternativa)</w:t>
            </w:r>
          </w:p>
          <w:p w:rsidR="00E15DE0" w:rsidRDefault="00E15DE0" w:rsidP="00121294">
            <w:pPr>
              <w:numPr>
                <w:ilvl w:val="0"/>
                <w:numId w:val="43"/>
              </w:numPr>
              <w:jc w:val="both"/>
              <w:rPr>
                <w:rFonts w:cs="Tahoma"/>
                <w:sz w:val="18"/>
                <w:szCs w:val="18"/>
              </w:rPr>
            </w:pPr>
            <w:r w:rsidRPr="00594D9C">
              <w:rPr>
                <w:rFonts w:cs="Tahoma"/>
                <w:sz w:val="18"/>
                <w:szCs w:val="18"/>
              </w:rPr>
              <w:t>El personal asignado deberá cumplir con los siguientes requisitos:</w:t>
            </w:r>
          </w:p>
          <w:p w:rsidR="00D11F9D" w:rsidRPr="00594D9C" w:rsidRDefault="00D11F9D" w:rsidP="00D11F9D">
            <w:pPr>
              <w:ind w:left="720"/>
              <w:jc w:val="both"/>
              <w:rPr>
                <w:rFonts w:cs="Tahoma"/>
                <w:sz w:val="18"/>
                <w:szCs w:val="18"/>
              </w:rPr>
            </w:pPr>
          </w:p>
          <w:p w:rsidR="00E15DE0" w:rsidRPr="00594D9C" w:rsidRDefault="00E15DE0" w:rsidP="00121294">
            <w:pPr>
              <w:numPr>
                <w:ilvl w:val="1"/>
                <w:numId w:val="44"/>
              </w:numPr>
              <w:jc w:val="both"/>
              <w:rPr>
                <w:rFonts w:cs="Tahoma"/>
                <w:sz w:val="18"/>
                <w:szCs w:val="18"/>
              </w:rPr>
            </w:pPr>
            <w:r w:rsidRPr="00594D9C">
              <w:rPr>
                <w:rFonts w:cs="Tahoma"/>
                <w:sz w:val="18"/>
                <w:szCs w:val="18"/>
              </w:rPr>
              <w:t>Registro de Aportes a las entidades</w:t>
            </w:r>
            <w:r w:rsidR="00D11F9D">
              <w:rPr>
                <w:rFonts w:cs="Tahoma"/>
                <w:sz w:val="18"/>
                <w:szCs w:val="18"/>
              </w:rPr>
              <w:t>.</w:t>
            </w:r>
          </w:p>
          <w:p w:rsidR="00E15DE0" w:rsidRPr="00594D9C" w:rsidRDefault="00E15DE0" w:rsidP="00121294">
            <w:pPr>
              <w:numPr>
                <w:ilvl w:val="1"/>
                <w:numId w:val="44"/>
              </w:numPr>
              <w:jc w:val="both"/>
              <w:rPr>
                <w:rFonts w:cs="Tahoma"/>
                <w:sz w:val="18"/>
                <w:szCs w:val="18"/>
              </w:rPr>
            </w:pPr>
            <w:r w:rsidRPr="00594D9C">
              <w:rPr>
                <w:rFonts w:cs="Tahoma"/>
                <w:sz w:val="18"/>
                <w:szCs w:val="18"/>
              </w:rPr>
              <w:t>Desarrollar sus labores debidamente uniformado</w:t>
            </w:r>
            <w:r w:rsidR="00D11F9D">
              <w:rPr>
                <w:rFonts w:cs="Tahoma"/>
                <w:sz w:val="18"/>
                <w:szCs w:val="18"/>
              </w:rPr>
              <w:t>.</w:t>
            </w:r>
          </w:p>
          <w:p w:rsidR="00E15DE0" w:rsidRPr="00594D9C" w:rsidRDefault="00E15DE0" w:rsidP="00121294">
            <w:pPr>
              <w:numPr>
                <w:ilvl w:val="1"/>
                <w:numId w:val="44"/>
              </w:numPr>
              <w:jc w:val="both"/>
              <w:rPr>
                <w:rFonts w:cs="Tahoma"/>
                <w:sz w:val="18"/>
                <w:szCs w:val="18"/>
              </w:rPr>
            </w:pPr>
            <w:r w:rsidRPr="00594D9C">
              <w:rPr>
                <w:rFonts w:cs="Tahoma"/>
                <w:sz w:val="18"/>
                <w:szCs w:val="18"/>
              </w:rPr>
              <w:lastRenderedPageBreak/>
              <w:t>Asistir aseado y en buenas condiciones de trabajo</w:t>
            </w:r>
            <w:r w:rsidR="00D11F9D">
              <w:rPr>
                <w:rFonts w:cs="Tahoma"/>
                <w:sz w:val="18"/>
                <w:szCs w:val="18"/>
              </w:rPr>
              <w:t>.</w:t>
            </w:r>
          </w:p>
          <w:p w:rsidR="00E15DE0" w:rsidRDefault="00E15DE0" w:rsidP="00121294">
            <w:pPr>
              <w:numPr>
                <w:ilvl w:val="1"/>
                <w:numId w:val="44"/>
              </w:numPr>
              <w:jc w:val="both"/>
              <w:rPr>
                <w:rFonts w:cs="Tahoma"/>
                <w:sz w:val="18"/>
                <w:szCs w:val="18"/>
              </w:rPr>
            </w:pPr>
            <w:r w:rsidRPr="00594D9C">
              <w:rPr>
                <w:rFonts w:cs="Tahoma"/>
                <w:sz w:val="18"/>
                <w:szCs w:val="18"/>
              </w:rPr>
              <w:t>Cumplir el horario establecido para el servicio</w:t>
            </w:r>
            <w:r w:rsidR="00D11F9D">
              <w:rPr>
                <w:rFonts w:cs="Tahoma"/>
                <w:sz w:val="18"/>
                <w:szCs w:val="18"/>
              </w:rPr>
              <w:t>.</w:t>
            </w:r>
          </w:p>
          <w:p w:rsidR="00D11F9D" w:rsidRPr="00594D9C" w:rsidRDefault="00D11F9D" w:rsidP="00D11F9D">
            <w:pPr>
              <w:ind w:left="774"/>
              <w:jc w:val="both"/>
              <w:rPr>
                <w:rFonts w:cs="Tahoma"/>
                <w:sz w:val="18"/>
                <w:szCs w:val="18"/>
              </w:rPr>
            </w:pPr>
          </w:p>
          <w:p w:rsidR="00E15DE0" w:rsidRPr="00C2196D" w:rsidRDefault="00E15DE0" w:rsidP="00121294">
            <w:pPr>
              <w:numPr>
                <w:ilvl w:val="0"/>
                <w:numId w:val="43"/>
              </w:numPr>
              <w:jc w:val="both"/>
              <w:rPr>
                <w:rFonts w:cs="Tahoma"/>
                <w:sz w:val="18"/>
                <w:szCs w:val="18"/>
              </w:rPr>
            </w:pPr>
            <w:r w:rsidRPr="00594D9C">
              <w:rPr>
                <w:rFonts w:cs="Tahoma"/>
                <w:sz w:val="18"/>
                <w:szCs w:val="18"/>
              </w:rPr>
              <w:t>Ultimo Pago de aportes a la Seguridad Social (Caja de Salud, Fondo de Pensiones y última presentación trimestral al Ministerio de Trabajo)</w:t>
            </w:r>
          </w:p>
          <w:p w:rsidR="00E15DE0" w:rsidRPr="00D11F9D" w:rsidRDefault="00E15DE0" w:rsidP="00121294">
            <w:pPr>
              <w:numPr>
                <w:ilvl w:val="0"/>
                <w:numId w:val="43"/>
              </w:numPr>
              <w:jc w:val="both"/>
              <w:rPr>
                <w:rFonts w:cs="Tahoma"/>
                <w:sz w:val="18"/>
                <w:szCs w:val="18"/>
              </w:rPr>
            </w:pPr>
            <w:r w:rsidRPr="00D11F9D">
              <w:rPr>
                <w:rFonts w:cs="Tahoma"/>
                <w:sz w:val="18"/>
                <w:szCs w:val="18"/>
              </w:rPr>
              <w:t xml:space="preserve">Proporcionar personal necesario para la seguridad Física que serán supervisados por un supervisor en forma permanente a objeto de que el servicio sea presentado con eficiencia. </w:t>
            </w:r>
          </w:p>
          <w:p w:rsidR="00E15DE0" w:rsidRPr="00D11F9D" w:rsidRDefault="00E15DE0" w:rsidP="00121294">
            <w:pPr>
              <w:numPr>
                <w:ilvl w:val="0"/>
                <w:numId w:val="43"/>
              </w:numPr>
              <w:jc w:val="both"/>
              <w:rPr>
                <w:rFonts w:cs="Tahoma"/>
                <w:sz w:val="18"/>
                <w:szCs w:val="18"/>
              </w:rPr>
            </w:pPr>
            <w:r w:rsidRPr="00D11F9D">
              <w:rPr>
                <w:rFonts w:cs="Tahoma"/>
                <w:sz w:val="18"/>
                <w:szCs w:val="18"/>
              </w:rPr>
              <w:t>Traslado del personal correrá por cuenta y costo del Proveedor del Servicio.</w:t>
            </w:r>
          </w:p>
          <w:p w:rsidR="00E15DE0" w:rsidRPr="00D11F9D" w:rsidRDefault="00E15DE0" w:rsidP="00121294">
            <w:pPr>
              <w:numPr>
                <w:ilvl w:val="0"/>
                <w:numId w:val="43"/>
              </w:numPr>
              <w:jc w:val="both"/>
              <w:rPr>
                <w:rFonts w:cs="Tahoma"/>
                <w:sz w:val="18"/>
                <w:szCs w:val="18"/>
              </w:rPr>
            </w:pPr>
            <w:r w:rsidRPr="00D11F9D">
              <w:rPr>
                <w:rFonts w:cs="Tahoma"/>
                <w:sz w:val="18"/>
                <w:szCs w:val="18"/>
              </w:rPr>
              <w:t>La alimentación del personal asignado, así como la dotación de uniforme y equipo de protección correrá por cuenta y costo Proveedor del Servicio.</w:t>
            </w:r>
          </w:p>
          <w:p w:rsidR="00E15DE0" w:rsidRPr="00D11F9D" w:rsidRDefault="00E15DE0" w:rsidP="00121294">
            <w:pPr>
              <w:numPr>
                <w:ilvl w:val="0"/>
                <w:numId w:val="43"/>
              </w:numPr>
              <w:jc w:val="both"/>
              <w:rPr>
                <w:rFonts w:cs="Tahoma"/>
                <w:sz w:val="18"/>
                <w:szCs w:val="18"/>
              </w:rPr>
            </w:pPr>
            <w:r w:rsidRPr="00D11F9D">
              <w:rPr>
                <w:rFonts w:cs="Tahoma"/>
                <w:sz w:val="18"/>
                <w:szCs w:val="18"/>
              </w:rPr>
              <w:t>Elaborar y Presentación Informes de hechos y acontecimientos relevantes acontecidos a los Ejecutivos Responsables de ENDE –Cobija.</w:t>
            </w:r>
          </w:p>
          <w:p w:rsidR="003F7567" w:rsidRPr="003F7567" w:rsidRDefault="003F7567" w:rsidP="00E15DE0">
            <w:pPr>
              <w:tabs>
                <w:tab w:val="num" w:pos="537"/>
              </w:tabs>
              <w:autoSpaceDE w:val="0"/>
              <w:autoSpaceDN w:val="0"/>
              <w:adjustRightInd w:val="0"/>
              <w:ind w:left="537"/>
              <w:jc w:val="both"/>
              <w:rPr>
                <w:rFonts w:cs="Tahoma"/>
                <w:bCs/>
                <w:color w:val="131313"/>
                <w:lang w:eastAsia="es-BO"/>
              </w:rPr>
            </w:pPr>
          </w:p>
        </w:tc>
        <w:tc>
          <w:tcPr>
            <w:tcW w:w="4110" w:type="dxa"/>
            <w:shd w:val="clear" w:color="auto" w:fill="FFFFFF" w:themeFill="background1"/>
          </w:tcPr>
          <w:p w:rsidR="003F7567" w:rsidRPr="003F7567" w:rsidRDefault="003F7567" w:rsidP="003F7567">
            <w:pPr>
              <w:jc w:val="both"/>
              <w:rPr>
                <w:rFonts w:cs="Tahoma"/>
              </w:rPr>
            </w:pPr>
          </w:p>
        </w:tc>
      </w:tr>
      <w:tr w:rsidR="003F7567" w:rsidRPr="003F7567" w:rsidTr="00A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shd w:val="clear" w:color="auto" w:fill="D9E2F3" w:themeFill="accent1" w:themeFillTint="33"/>
            <w:vAlign w:val="center"/>
          </w:tcPr>
          <w:p w:rsidR="00BF3E7D" w:rsidRDefault="00BF3E7D" w:rsidP="003F7567">
            <w:pPr>
              <w:keepNext/>
              <w:jc w:val="both"/>
              <w:outlineLvl w:val="3"/>
              <w:rPr>
                <w:rFonts w:cs="Tahoma"/>
                <w:b/>
                <w:sz w:val="18"/>
                <w:szCs w:val="18"/>
                <w:lang w:eastAsia="x-none"/>
              </w:rPr>
            </w:pPr>
          </w:p>
          <w:p w:rsidR="003F7567" w:rsidRPr="003F7567" w:rsidRDefault="003F7567" w:rsidP="003F7567">
            <w:pPr>
              <w:keepNext/>
              <w:jc w:val="both"/>
              <w:outlineLvl w:val="3"/>
              <w:rPr>
                <w:rFonts w:cs="Tahoma"/>
                <w:b/>
                <w:sz w:val="18"/>
                <w:szCs w:val="18"/>
                <w:lang w:eastAsia="x-none"/>
              </w:rPr>
            </w:pPr>
            <w:r w:rsidRPr="003F7567">
              <w:rPr>
                <w:rFonts w:cs="Tahoma"/>
                <w:b/>
                <w:sz w:val="18"/>
                <w:szCs w:val="18"/>
                <w:lang w:eastAsia="x-none"/>
              </w:rPr>
              <w:t>PLAZO DEL SERVICIO</w:t>
            </w:r>
          </w:p>
        </w:tc>
        <w:tc>
          <w:tcPr>
            <w:tcW w:w="4110" w:type="dxa"/>
            <w:shd w:val="clear" w:color="auto" w:fill="D9E2F3" w:themeFill="accent1" w:themeFillTint="33"/>
            <w:vAlign w:val="center"/>
          </w:tcPr>
          <w:p w:rsidR="003F7567" w:rsidRPr="003F7567" w:rsidRDefault="003F7567" w:rsidP="003F7567">
            <w:pPr>
              <w:jc w:val="both"/>
              <w:rPr>
                <w:rFonts w:cs="Tahoma"/>
              </w:rPr>
            </w:pPr>
          </w:p>
        </w:tc>
      </w:tr>
      <w:tr w:rsidR="003F7567" w:rsidRPr="003F7567" w:rsidTr="00A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5524" w:type="dxa"/>
          </w:tcPr>
          <w:p w:rsidR="00784750" w:rsidRDefault="003F7567" w:rsidP="003F7567">
            <w:pPr>
              <w:contextualSpacing/>
              <w:jc w:val="both"/>
              <w:rPr>
                <w:rFonts w:cs="Tahoma"/>
                <w:sz w:val="18"/>
                <w:szCs w:val="18"/>
              </w:rPr>
            </w:pPr>
            <w:r w:rsidRPr="003F7567">
              <w:rPr>
                <w:rFonts w:cs="Tahoma"/>
                <w:sz w:val="18"/>
                <w:szCs w:val="18"/>
              </w:rPr>
              <w:t xml:space="preserve"> </w:t>
            </w:r>
          </w:p>
          <w:p w:rsidR="003F7567" w:rsidRPr="003F7567" w:rsidRDefault="00D606E8" w:rsidP="003F7567">
            <w:pPr>
              <w:contextualSpacing/>
              <w:jc w:val="both"/>
              <w:rPr>
                <w:rFonts w:cs="Tahoma"/>
                <w:sz w:val="18"/>
                <w:szCs w:val="18"/>
                <w:highlight w:val="yellow"/>
              </w:rPr>
            </w:pPr>
            <w:r w:rsidRPr="00D606E8">
              <w:rPr>
                <w:rFonts w:cs="Tahoma"/>
                <w:sz w:val="18"/>
                <w:szCs w:val="18"/>
              </w:rPr>
              <w:t xml:space="preserve">El plazo del servicio será a partir de la firma de contrato por un periodo de </w:t>
            </w:r>
            <w:r w:rsidR="00784750">
              <w:rPr>
                <w:rFonts w:cs="Tahoma"/>
                <w:sz w:val="18"/>
                <w:szCs w:val="18"/>
              </w:rPr>
              <w:t>6</w:t>
            </w:r>
            <w:r w:rsidRPr="00D606E8">
              <w:rPr>
                <w:rFonts w:cs="Tahoma"/>
                <w:sz w:val="18"/>
                <w:szCs w:val="18"/>
              </w:rPr>
              <w:t xml:space="preserve"> meses.</w:t>
            </w:r>
          </w:p>
          <w:p w:rsidR="003F7567" w:rsidRPr="003F7567" w:rsidRDefault="003F7567" w:rsidP="003F7567">
            <w:pPr>
              <w:contextualSpacing/>
              <w:jc w:val="both"/>
              <w:rPr>
                <w:rFonts w:cs="Tahoma"/>
                <w:bCs/>
                <w:color w:val="131313"/>
                <w:sz w:val="18"/>
                <w:szCs w:val="18"/>
                <w:lang w:eastAsia="es-BO"/>
              </w:rPr>
            </w:pPr>
          </w:p>
        </w:tc>
        <w:tc>
          <w:tcPr>
            <w:tcW w:w="4110" w:type="dxa"/>
            <w:vAlign w:val="center"/>
          </w:tcPr>
          <w:p w:rsidR="003F7567" w:rsidRPr="003F7567" w:rsidRDefault="003F7567" w:rsidP="003F7567">
            <w:pPr>
              <w:jc w:val="center"/>
              <w:rPr>
                <w:rFonts w:cs="Tahoma"/>
              </w:rPr>
            </w:pPr>
          </w:p>
        </w:tc>
      </w:tr>
      <w:tr w:rsidR="003F7567" w:rsidRPr="003F7567" w:rsidTr="00A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shd w:val="clear" w:color="auto" w:fill="D9E2F3" w:themeFill="accent1" w:themeFillTint="33"/>
          </w:tcPr>
          <w:p w:rsidR="00BF3E7D" w:rsidRDefault="00BF3E7D" w:rsidP="003F7567">
            <w:pPr>
              <w:contextualSpacing/>
              <w:rPr>
                <w:rFonts w:cs="Tahoma"/>
                <w:b/>
                <w:bCs/>
                <w:sz w:val="18"/>
                <w:szCs w:val="18"/>
              </w:rPr>
            </w:pPr>
          </w:p>
          <w:p w:rsidR="003F7567" w:rsidRPr="003F7567" w:rsidRDefault="003F7567" w:rsidP="003F7567">
            <w:pPr>
              <w:contextualSpacing/>
              <w:rPr>
                <w:rFonts w:cs="Tahoma"/>
                <w:b/>
                <w:bCs/>
                <w:sz w:val="18"/>
                <w:szCs w:val="18"/>
              </w:rPr>
            </w:pPr>
            <w:r w:rsidRPr="003F7567">
              <w:rPr>
                <w:rFonts w:cs="Tahoma"/>
                <w:b/>
                <w:bCs/>
                <w:sz w:val="18"/>
                <w:szCs w:val="18"/>
              </w:rPr>
              <w:t>ADMINISTRACIÓN O SEGUIMIENTO Y CONTROL DE LOS SERVICIOS.</w:t>
            </w:r>
          </w:p>
        </w:tc>
        <w:tc>
          <w:tcPr>
            <w:tcW w:w="4110" w:type="dxa"/>
            <w:shd w:val="clear" w:color="auto" w:fill="D9E2F3" w:themeFill="accent1" w:themeFillTint="33"/>
            <w:vAlign w:val="center"/>
          </w:tcPr>
          <w:p w:rsidR="003F7567" w:rsidRPr="003F7567" w:rsidRDefault="003F7567" w:rsidP="003F7567">
            <w:pPr>
              <w:jc w:val="center"/>
              <w:rPr>
                <w:rFonts w:cs="Tahoma"/>
              </w:rPr>
            </w:pPr>
          </w:p>
        </w:tc>
      </w:tr>
      <w:tr w:rsidR="003F7567" w:rsidRPr="003F7567" w:rsidTr="00A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tcPr>
          <w:p w:rsidR="00784750" w:rsidRPr="00594D9C" w:rsidRDefault="00784750" w:rsidP="00784750">
            <w:pPr>
              <w:jc w:val="both"/>
              <w:rPr>
                <w:sz w:val="18"/>
                <w:szCs w:val="18"/>
              </w:rPr>
            </w:pPr>
            <w:r w:rsidRPr="00594D9C">
              <w:rPr>
                <w:sz w:val="18"/>
                <w:szCs w:val="18"/>
              </w:rPr>
              <w:t>El Proponente que resulte adjudicado designará un Supervisor de Servicio.</w:t>
            </w:r>
          </w:p>
          <w:p w:rsidR="00784750" w:rsidRPr="00594D9C" w:rsidRDefault="00784750" w:rsidP="00784750">
            <w:pPr>
              <w:jc w:val="both"/>
              <w:rPr>
                <w:sz w:val="18"/>
                <w:szCs w:val="18"/>
              </w:rPr>
            </w:pPr>
          </w:p>
          <w:p w:rsidR="00784750" w:rsidRPr="00594D9C" w:rsidRDefault="00784750" w:rsidP="00121294">
            <w:pPr>
              <w:pStyle w:val="Prrafodelista"/>
              <w:numPr>
                <w:ilvl w:val="0"/>
                <w:numId w:val="35"/>
              </w:numPr>
              <w:spacing w:line="259" w:lineRule="auto"/>
              <w:ind w:right="256"/>
              <w:contextualSpacing/>
              <w:jc w:val="both"/>
              <w:rPr>
                <w:rFonts w:ascii="Verdana" w:hAnsi="Verdana"/>
                <w:sz w:val="18"/>
                <w:szCs w:val="18"/>
              </w:rPr>
            </w:pPr>
            <w:r w:rsidRPr="00594D9C">
              <w:rPr>
                <w:rFonts w:ascii="Verdana" w:hAnsi="Verdana"/>
                <w:sz w:val="18"/>
                <w:szCs w:val="18"/>
              </w:rPr>
              <w:t>Supervisor de Servicio que será funcionario con antigüedad de su plantel que representará al proveedor del servicio durante la vigencia del mismo. Su nombre debe ser comunicado a la entidad contratante mediante nota escrita de parte del adjudicatario, con anticipación a la firma del contrato.</w:t>
            </w:r>
          </w:p>
          <w:p w:rsidR="00784750" w:rsidRPr="00594D9C" w:rsidRDefault="00784750" w:rsidP="00784750">
            <w:pPr>
              <w:jc w:val="both"/>
              <w:rPr>
                <w:sz w:val="18"/>
                <w:szCs w:val="18"/>
              </w:rPr>
            </w:pPr>
          </w:p>
          <w:p w:rsidR="00784750" w:rsidRPr="00594D9C" w:rsidRDefault="00784750" w:rsidP="00784750">
            <w:pPr>
              <w:jc w:val="both"/>
              <w:rPr>
                <w:sz w:val="18"/>
                <w:szCs w:val="18"/>
              </w:rPr>
            </w:pPr>
            <w:r w:rsidRPr="00594D9C">
              <w:rPr>
                <w:sz w:val="18"/>
                <w:szCs w:val="18"/>
              </w:rPr>
              <w:t xml:space="preserve">El Supervisor de Servicio representará a la empresa contratada durante la ejecución del mismo, coordinando permanentemente con la entidad contratante a través del </w:t>
            </w:r>
            <w:r>
              <w:rPr>
                <w:sz w:val="18"/>
                <w:szCs w:val="18"/>
              </w:rPr>
              <w:t>personal designado por ENDE COBIJA,</w:t>
            </w:r>
            <w:r w:rsidRPr="00594D9C">
              <w:rPr>
                <w:sz w:val="18"/>
                <w:szCs w:val="18"/>
              </w:rPr>
              <w:t xml:space="preserve"> para atender en forma satisfactoria el cumplimiento de los Especificaciones Técnicas </w:t>
            </w:r>
            <w:r w:rsidRPr="00D452EB">
              <w:rPr>
                <w:sz w:val="18"/>
                <w:szCs w:val="18"/>
              </w:rPr>
              <w:t>y del contrato.</w:t>
            </w:r>
          </w:p>
          <w:p w:rsidR="00784750" w:rsidRPr="00594D9C" w:rsidRDefault="00784750" w:rsidP="00784750">
            <w:pPr>
              <w:jc w:val="both"/>
              <w:rPr>
                <w:sz w:val="18"/>
                <w:szCs w:val="18"/>
              </w:rPr>
            </w:pPr>
          </w:p>
          <w:p w:rsidR="00784750" w:rsidRDefault="00784750" w:rsidP="00784750">
            <w:pPr>
              <w:jc w:val="both"/>
              <w:rPr>
                <w:sz w:val="18"/>
                <w:szCs w:val="18"/>
              </w:rPr>
            </w:pPr>
            <w:r w:rsidRPr="00D452EB">
              <w:rPr>
                <w:sz w:val="18"/>
                <w:szCs w:val="18"/>
              </w:rPr>
              <w:t>ENDE como entidad contratante realizará</w:t>
            </w:r>
            <w:r w:rsidRPr="00594D9C">
              <w:rPr>
                <w:sz w:val="18"/>
                <w:szCs w:val="18"/>
              </w:rPr>
              <w:t xml:space="preserve"> el control a través </w:t>
            </w:r>
            <w:r>
              <w:rPr>
                <w:sz w:val="18"/>
                <w:szCs w:val="18"/>
              </w:rPr>
              <w:t>del personal designado por ENDE COBIJA</w:t>
            </w:r>
            <w:r w:rsidRPr="00594D9C">
              <w:rPr>
                <w:sz w:val="18"/>
                <w:szCs w:val="18"/>
              </w:rPr>
              <w:t xml:space="preserve"> y será el medio autorizado de comunicación, notificación y aprobación de todo cuanto corresponda a los asuntos relacionados con el servicio.</w:t>
            </w:r>
          </w:p>
          <w:p w:rsidR="003F7567" w:rsidRPr="003F7567" w:rsidRDefault="003F7567" w:rsidP="003F7567">
            <w:pPr>
              <w:jc w:val="both"/>
              <w:rPr>
                <w:sz w:val="18"/>
                <w:szCs w:val="18"/>
              </w:rPr>
            </w:pPr>
          </w:p>
        </w:tc>
        <w:tc>
          <w:tcPr>
            <w:tcW w:w="4110" w:type="dxa"/>
            <w:vAlign w:val="center"/>
          </w:tcPr>
          <w:p w:rsidR="003F7567" w:rsidRPr="003F7567" w:rsidRDefault="003F7567" w:rsidP="003F7567">
            <w:pPr>
              <w:jc w:val="center"/>
              <w:rPr>
                <w:rFonts w:cs="Tahoma"/>
              </w:rPr>
            </w:pPr>
          </w:p>
        </w:tc>
      </w:tr>
      <w:tr w:rsidR="003F7567" w:rsidRPr="003F7567" w:rsidTr="00A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shd w:val="clear" w:color="auto" w:fill="D9E2F3" w:themeFill="accent1" w:themeFillTint="33"/>
          </w:tcPr>
          <w:p w:rsidR="006A5471" w:rsidRDefault="006A5471" w:rsidP="003F7567">
            <w:pPr>
              <w:keepNext/>
              <w:jc w:val="both"/>
              <w:outlineLvl w:val="3"/>
              <w:rPr>
                <w:b/>
                <w:sz w:val="18"/>
                <w:szCs w:val="18"/>
              </w:rPr>
            </w:pPr>
          </w:p>
          <w:p w:rsidR="003F7567" w:rsidRPr="003F7567" w:rsidRDefault="003F7567" w:rsidP="003F7567">
            <w:pPr>
              <w:keepNext/>
              <w:jc w:val="both"/>
              <w:outlineLvl w:val="3"/>
              <w:rPr>
                <w:b/>
                <w:sz w:val="18"/>
                <w:szCs w:val="18"/>
              </w:rPr>
            </w:pPr>
            <w:r w:rsidRPr="003F7567">
              <w:rPr>
                <w:b/>
                <w:sz w:val="18"/>
                <w:szCs w:val="18"/>
              </w:rPr>
              <w:t>PERSONAL DE TRABAJO.</w:t>
            </w:r>
          </w:p>
        </w:tc>
        <w:tc>
          <w:tcPr>
            <w:tcW w:w="4110" w:type="dxa"/>
            <w:shd w:val="clear" w:color="auto" w:fill="D9E2F3" w:themeFill="accent1" w:themeFillTint="33"/>
          </w:tcPr>
          <w:p w:rsidR="003F7567" w:rsidRPr="003F7567" w:rsidRDefault="003F7567" w:rsidP="003F7567">
            <w:pPr>
              <w:jc w:val="both"/>
              <w:rPr>
                <w:rFonts w:cs="Tahoma"/>
              </w:rPr>
            </w:pPr>
          </w:p>
        </w:tc>
      </w:tr>
      <w:tr w:rsidR="003F7567" w:rsidRPr="003F7567" w:rsidTr="00A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tcPr>
          <w:p w:rsidR="00F675A8" w:rsidRPr="00594D9C" w:rsidRDefault="00F675A8" w:rsidP="00F675A8">
            <w:pPr>
              <w:jc w:val="both"/>
              <w:rPr>
                <w:sz w:val="18"/>
                <w:szCs w:val="18"/>
              </w:rPr>
            </w:pPr>
            <w:r>
              <w:rPr>
                <w:sz w:val="18"/>
                <w:szCs w:val="18"/>
              </w:rPr>
              <w:t>E</w:t>
            </w:r>
            <w:r w:rsidRPr="00594D9C">
              <w:rPr>
                <w:sz w:val="18"/>
                <w:szCs w:val="18"/>
              </w:rPr>
              <w:t>l personal asignado deberá cumplir con los siguientes requisitos:</w:t>
            </w:r>
          </w:p>
          <w:p w:rsidR="00F675A8" w:rsidRPr="00594D9C" w:rsidRDefault="00F675A8" w:rsidP="00F675A8">
            <w:pPr>
              <w:jc w:val="both"/>
              <w:rPr>
                <w:sz w:val="18"/>
                <w:szCs w:val="18"/>
              </w:rPr>
            </w:pPr>
          </w:p>
          <w:p w:rsidR="00F675A8" w:rsidRPr="00C2196D" w:rsidRDefault="00F675A8" w:rsidP="00121294">
            <w:pPr>
              <w:pStyle w:val="Prrafodelista"/>
              <w:numPr>
                <w:ilvl w:val="0"/>
                <w:numId w:val="41"/>
              </w:numPr>
              <w:jc w:val="both"/>
              <w:rPr>
                <w:rFonts w:ascii="Verdana" w:hAnsi="Verdana"/>
                <w:sz w:val="18"/>
                <w:szCs w:val="18"/>
              </w:rPr>
            </w:pPr>
            <w:r w:rsidRPr="00C2196D">
              <w:rPr>
                <w:rFonts w:ascii="Verdana" w:hAnsi="Verdana"/>
                <w:sz w:val="18"/>
                <w:szCs w:val="18"/>
              </w:rPr>
              <w:lastRenderedPageBreak/>
              <w:t>Desarrollar sus labores debidamente uniformado.</w:t>
            </w:r>
          </w:p>
          <w:p w:rsidR="00F675A8" w:rsidRPr="00C2196D" w:rsidRDefault="00F675A8" w:rsidP="00121294">
            <w:pPr>
              <w:pStyle w:val="Prrafodelista"/>
              <w:numPr>
                <w:ilvl w:val="0"/>
                <w:numId w:val="41"/>
              </w:numPr>
              <w:jc w:val="both"/>
              <w:rPr>
                <w:rFonts w:ascii="Verdana" w:hAnsi="Verdana"/>
                <w:sz w:val="18"/>
                <w:szCs w:val="18"/>
              </w:rPr>
            </w:pPr>
            <w:r w:rsidRPr="00C2196D">
              <w:rPr>
                <w:rFonts w:ascii="Verdana" w:hAnsi="Verdana"/>
                <w:sz w:val="18"/>
                <w:szCs w:val="18"/>
              </w:rPr>
              <w:t>Asistir aseado y en buenas condiciones de trabajo.</w:t>
            </w:r>
          </w:p>
          <w:p w:rsidR="00F675A8" w:rsidRPr="00594D9C" w:rsidRDefault="00F675A8" w:rsidP="00121294">
            <w:pPr>
              <w:pStyle w:val="Prrafodelista"/>
              <w:numPr>
                <w:ilvl w:val="0"/>
                <w:numId w:val="41"/>
              </w:numPr>
              <w:jc w:val="both"/>
              <w:rPr>
                <w:sz w:val="18"/>
                <w:szCs w:val="18"/>
              </w:rPr>
            </w:pPr>
            <w:r w:rsidRPr="00C2196D">
              <w:rPr>
                <w:rFonts w:ascii="Verdana" w:hAnsi="Verdana"/>
                <w:sz w:val="18"/>
                <w:szCs w:val="18"/>
              </w:rPr>
              <w:t>Cumplir el horario establecido para el servicio</w:t>
            </w:r>
            <w:r w:rsidRPr="00594D9C">
              <w:rPr>
                <w:sz w:val="18"/>
                <w:szCs w:val="18"/>
              </w:rPr>
              <w:t>.</w:t>
            </w:r>
          </w:p>
          <w:p w:rsidR="00F675A8" w:rsidRPr="00594D9C" w:rsidRDefault="00F675A8" w:rsidP="00F675A8">
            <w:pPr>
              <w:jc w:val="both"/>
              <w:rPr>
                <w:sz w:val="18"/>
                <w:szCs w:val="18"/>
              </w:rPr>
            </w:pPr>
          </w:p>
          <w:p w:rsidR="00F675A8" w:rsidRPr="00594D9C" w:rsidRDefault="00F675A8" w:rsidP="00F675A8">
            <w:pPr>
              <w:jc w:val="both"/>
              <w:rPr>
                <w:sz w:val="18"/>
                <w:szCs w:val="18"/>
              </w:rPr>
            </w:pPr>
            <w:r w:rsidRPr="00594D9C">
              <w:rPr>
                <w:sz w:val="18"/>
                <w:szCs w:val="18"/>
              </w:rPr>
              <w:t>ENDE se reserva el derecho de solicitar el cambio de cualquiera o todas los (las) empleados (as), debiendo la empresa contratante cubrir su reemplazo en máximo siete días de solicitado el cambio.</w:t>
            </w:r>
          </w:p>
          <w:p w:rsidR="00F675A8" w:rsidRPr="00594D9C" w:rsidRDefault="00F675A8" w:rsidP="00F675A8">
            <w:pPr>
              <w:jc w:val="both"/>
              <w:rPr>
                <w:sz w:val="18"/>
                <w:szCs w:val="18"/>
              </w:rPr>
            </w:pPr>
          </w:p>
          <w:p w:rsidR="00F675A8" w:rsidRDefault="00F675A8" w:rsidP="00F675A8">
            <w:pPr>
              <w:jc w:val="both"/>
              <w:rPr>
                <w:sz w:val="18"/>
                <w:szCs w:val="18"/>
              </w:rPr>
            </w:pPr>
            <w:r w:rsidRPr="00594D9C">
              <w:rPr>
                <w:sz w:val="18"/>
                <w:szCs w:val="18"/>
              </w:rPr>
              <w:t>Para efectos de control del trabajo realizado la empresa adjudicada deberá designar un Supervisor, quien deberá ser Responsable de realizar controles diarios.</w:t>
            </w:r>
          </w:p>
          <w:p w:rsidR="00F675A8" w:rsidRPr="00594D9C" w:rsidRDefault="00F675A8" w:rsidP="00F675A8">
            <w:pPr>
              <w:jc w:val="both"/>
              <w:rPr>
                <w:sz w:val="18"/>
                <w:szCs w:val="18"/>
              </w:rPr>
            </w:pPr>
          </w:p>
          <w:p w:rsidR="00F675A8" w:rsidRPr="00594D9C" w:rsidRDefault="00F675A8" w:rsidP="00F675A8">
            <w:pPr>
              <w:jc w:val="both"/>
              <w:rPr>
                <w:sz w:val="18"/>
                <w:szCs w:val="18"/>
              </w:rPr>
            </w:pPr>
            <w:r w:rsidRPr="00594D9C">
              <w:rPr>
                <w:sz w:val="18"/>
                <w:szCs w:val="18"/>
              </w:rPr>
              <w:t>Se deberá presentar mensualmente el último Pago de aportes a la Seguridad social (Caja de Salud, Fondo de Pensiones y última presentación trimestral al Min. De Trabajo.)</w:t>
            </w:r>
          </w:p>
          <w:p w:rsidR="00F675A8" w:rsidRPr="00594D9C" w:rsidRDefault="00F675A8" w:rsidP="00F675A8">
            <w:pPr>
              <w:jc w:val="both"/>
              <w:rPr>
                <w:sz w:val="18"/>
                <w:szCs w:val="18"/>
              </w:rPr>
            </w:pPr>
          </w:p>
          <w:p w:rsidR="00F675A8" w:rsidRPr="00594D9C" w:rsidRDefault="00F675A8" w:rsidP="00F675A8">
            <w:pPr>
              <w:jc w:val="both"/>
              <w:rPr>
                <w:sz w:val="18"/>
                <w:szCs w:val="18"/>
              </w:rPr>
            </w:pPr>
            <w:r w:rsidRPr="00594D9C">
              <w:rPr>
                <w:sz w:val="18"/>
                <w:szCs w:val="18"/>
              </w:rPr>
              <w:t>En todos los requerimientos deberán presentarse los anexos correspondientes (Planillas y Formularios)</w:t>
            </w:r>
          </w:p>
          <w:p w:rsidR="00F675A8" w:rsidRPr="00594D9C" w:rsidRDefault="00F675A8" w:rsidP="00F675A8">
            <w:pPr>
              <w:jc w:val="both"/>
              <w:rPr>
                <w:sz w:val="18"/>
                <w:szCs w:val="18"/>
              </w:rPr>
            </w:pPr>
            <w:r w:rsidRPr="00594D9C">
              <w:rPr>
                <w:sz w:val="18"/>
                <w:szCs w:val="18"/>
              </w:rPr>
              <w:t>La empresa contratada asumirá la responsabilidad total del personal que designe ante ENDE, en temas de salarios, indemnizaciones, acciones civiles y otras, deslindando ENDE su responsabilidad sobre ellos.</w:t>
            </w:r>
          </w:p>
          <w:p w:rsidR="003F7567" w:rsidRPr="003F7567" w:rsidRDefault="003F7567" w:rsidP="0028240C">
            <w:pPr>
              <w:ind w:right="256"/>
              <w:jc w:val="both"/>
              <w:rPr>
                <w:rFonts w:cs="Tahoma"/>
                <w:sz w:val="18"/>
                <w:szCs w:val="18"/>
              </w:rPr>
            </w:pPr>
          </w:p>
        </w:tc>
        <w:tc>
          <w:tcPr>
            <w:tcW w:w="4110" w:type="dxa"/>
          </w:tcPr>
          <w:p w:rsidR="003F7567" w:rsidRPr="003F7567" w:rsidRDefault="003F7567" w:rsidP="003F7567">
            <w:pPr>
              <w:jc w:val="both"/>
              <w:rPr>
                <w:rFonts w:cs="Tahoma"/>
              </w:rPr>
            </w:pPr>
          </w:p>
        </w:tc>
      </w:tr>
      <w:tr w:rsidR="003F7567" w:rsidRPr="003F7567" w:rsidTr="00A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shd w:val="clear" w:color="auto" w:fill="B4C6E7" w:themeFill="accent1" w:themeFillTint="66"/>
          </w:tcPr>
          <w:p w:rsidR="006A5471" w:rsidRDefault="006A5471" w:rsidP="003F7567">
            <w:pPr>
              <w:ind w:left="393" w:right="256"/>
              <w:jc w:val="both"/>
              <w:rPr>
                <w:rFonts w:cs="Tahoma"/>
                <w:b/>
                <w:sz w:val="18"/>
                <w:szCs w:val="18"/>
              </w:rPr>
            </w:pPr>
          </w:p>
          <w:p w:rsidR="003F7567" w:rsidRPr="00F675A8" w:rsidRDefault="003F7567" w:rsidP="003F7567">
            <w:pPr>
              <w:ind w:left="393" w:right="256"/>
              <w:jc w:val="both"/>
              <w:rPr>
                <w:rFonts w:cs="Tahoma"/>
                <w:b/>
                <w:sz w:val="18"/>
                <w:szCs w:val="18"/>
              </w:rPr>
            </w:pPr>
            <w:r w:rsidRPr="00F675A8">
              <w:rPr>
                <w:rFonts w:cs="Tahoma"/>
                <w:b/>
                <w:sz w:val="18"/>
                <w:szCs w:val="18"/>
              </w:rPr>
              <w:t>EXPERIENCIA DE TRABAJO</w:t>
            </w:r>
          </w:p>
        </w:tc>
        <w:tc>
          <w:tcPr>
            <w:tcW w:w="4110" w:type="dxa"/>
            <w:shd w:val="clear" w:color="auto" w:fill="B4C6E7" w:themeFill="accent1" w:themeFillTint="66"/>
          </w:tcPr>
          <w:p w:rsidR="003F7567" w:rsidRPr="003F7567" w:rsidRDefault="003F7567" w:rsidP="003F7567">
            <w:pPr>
              <w:jc w:val="both"/>
              <w:rPr>
                <w:rFonts w:cs="Tahoma"/>
              </w:rPr>
            </w:pPr>
          </w:p>
        </w:tc>
      </w:tr>
      <w:tr w:rsidR="003F7567" w:rsidRPr="003F7567" w:rsidTr="00A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vAlign w:val="center"/>
          </w:tcPr>
          <w:p w:rsidR="0028240C" w:rsidRDefault="0028240C" w:rsidP="003F7567">
            <w:pPr>
              <w:jc w:val="both"/>
              <w:rPr>
                <w:rFonts w:cs="Tahoma"/>
                <w:sz w:val="18"/>
                <w:szCs w:val="18"/>
              </w:rPr>
            </w:pPr>
          </w:p>
          <w:p w:rsidR="00F675A8" w:rsidRPr="00594D9C" w:rsidRDefault="00F675A8" w:rsidP="00F675A8">
            <w:pPr>
              <w:jc w:val="both"/>
              <w:rPr>
                <w:sz w:val="18"/>
                <w:szCs w:val="18"/>
              </w:rPr>
            </w:pPr>
            <w:r>
              <w:rPr>
                <w:sz w:val="18"/>
                <w:szCs w:val="18"/>
              </w:rPr>
              <w:t xml:space="preserve">Experiencia en el ramo de seguridad </w:t>
            </w:r>
            <w:r w:rsidRPr="00594D9C">
              <w:rPr>
                <w:sz w:val="18"/>
                <w:szCs w:val="18"/>
              </w:rPr>
              <w:t xml:space="preserve">mayor </w:t>
            </w:r>
            <w:r>
              <w:rPr>
                <w:sz w:val="18"/>
                <w:szCs w:val="18"/>
              </w:rPr>
              <w:t xml:space="preserve">a tres (3) años con certificación de </w:t>
            </w:r>
            <w:r w:rsidRPr="00594D9C">
              <w:rPr>
                <w:sz w:val="18"/>
                <w:szCs w:val="18"/>
              </w:rPr>
              <w:t>la trayectoria laboral de la empresa proponente, se reconocerá la presentación de certificados que avalen que el servicio fue desarrollado satisfactoriamente.</w:t>
            </w:r>
          </w:p>
          <w:p w:rsidR="00F675A8" w:rsidRPr="00594D9C" w:rsidRDefault="00F675A8" w:rsidP="00F675A8">
            <w:pPr>
              <w:jc w:val="both"/>
              <w:rPr>
                <w:sz w:val="18"/>
                <w:szCs w:val="18"/>
              </w:rPr>
            </w:pPr>
          </w:p>
          <w:p w:rsidR="00F675A8" w:rsidRPr="00594D9C" w:rsidRDefault="00F675A8" w:rsidP="00F675A8">
            <w:pPr>
              <w:jc w:val="both"/>
              <w:rPr>
                <w:sz w:val="18"/>
                <w:szCs w:val="18"/>
              </w:rPr>
            </w:pPr>
            <w:r w:rsidRPr="00594D9C">
              <w:rPr>
                <w:sz w:val="18"/>
                <w:szCs w:val="18"/>
              </w:rPr>
              <w:t xml:space="preserve">En caso de que no se certifiquen los </w:t>
            </w:r>
            <w:r>
              <w:rPr>
                <w:sz w:val="18"/>
                <w:szCs w:val="18"/>
              </w:rPr>
              <w:t>tres (3</w:t>
            </w:r>
            <w:r w:rsidRPr="00594D9C">
              <w:rPr>
                <w:sz w:val="18"/>
                <w:szCs w:val="18"/>
              </w:rPr>
              <w:t>) años de experiencia requeridos, la empresa no será tomada en cuenta.</w:t>
            </w:r>
          </w:p>
          <w:p w:rsidR="00F675A8" w:rsidRPr="00594D9C" w:rsidRDefault="00F675A8" w:rsidP="00F675A8">
            <w:pPr>
              <w:jc w:val="both"/>
              <w:rPr>
                <w:sz w:val="18"/>
                <w:szCs w:val="18"/>
              </w:rPr>
            </w:pPr>
          </w:p>
          <w:p w:rsidR="00F675A8" w:rsidRPr="00594D9C" w:rsidRDefault="00F675A8" w:rsidP="00F675A8">
            <w:pPr>
              <w:jc w:val="both"/>
              <w:rPr>
                <w:sz w:val="18"/>
                <w:szCs w:val="18"/>
              </w:rPr>
            </w:pPr>
            <w:r w:rsidRPr="00594D9C">
              <w:rPr>
                <w:sz w:val="18"/>
                <w:szCs w:val="18"/>
              </w:rPr>
              <w:t>La Empresa Proponente deberá cumplir con los siguientes requisitos:</w:t>
            </w:r>
          </w:p>
          <w:p w:rsidR="00F675A8" w:rsidRPr="00594D9C" w:rsidRDefault="00F675A8" w:rsidP="00F675A8">
            <w:pPr>
              <w:jc w:val="both"/>
              <w:rPr>
                <w:sz w:val="18"/>
                <w:szCs w:val="18"/>
              </w:rPr>
            </w:pPr>
          </w:p>
          <w:p w:rsidR="00F675A8" w:rsidRPr="00594D9C" w:rsidRDefault="00F675A8" w:rsidP="00121294">
            <w:pPr>
              <w:pStyle w:val="Prrafodelista"/>
              <w:numPr>
                <w:ilvl w:val="0"/>
                <w:numId w:val="45"/>
              </w:numPr>
              <w:spacing w:line="259" w:lineRule="auto"/>
              <w:contextualSpacing/>
              <w:jc w:val="both"/>
              <w:rPr>
                <w:rFonts w:ascii="Verdana" w:hAnsi="Verdana"/>
                <w:sz w:val="18"/>
                <w:szCs w:val="18"/>
              </w:rPr>
            </w:pPr>
            <w:r w:rsidRPr="00594D9C">
              <w:rPr>
                <w:rFonts w:ascii="Verdana" w:hAnsi="Verdana"/>
                <w:sz w:val="18"/>
                <w:szCs w:val="18"/>
              </w:rPr>
              <w:t>NIT</w:t>
            </w:r>
            <w:r w:rsidR="00052507">
              <w:rPr>
                <w:rFonts w:ascii="Verdana" w:hAnsi="Verdana"/>
                <w:sz w:val="18"/>
                <w:szCs w:val="18"/>
              </w:rPr>
              <w:t>.</w:t>
            </w:r>
          </w:p>
          <w:p w:rsidR="00F675A8" w:rsidRPr="00594D9C" w:rsidRDefault="00F675A8" w:rsidP="00121294">
            <w:pPr>
              <w:pStyle w:val="Prrafodelista"/>
              <w:numPr>
                <w:ilvl w:val="0"/>
                <w:numId w:val="45"/>
              </w:numPr>
              <w:spacing w:line="259" w:lineRule="auto"/>
              <w:contextualSpacing/>
              <w:jc w:val="both"/>
              <w:rPr>
                <w:rFonts w:ascii="Verdana" w:hAnsi="Verdana"/>
                <w:sz w:val="18"/>
                <w:szCs w:val="18"/>
              </w:rPr>
            </w:pPr>
            <w:r w:rsidRPr="00594D9C">
              <w:rPr>
                <w:rFonts w:ascii="Verdana" w:hAnsi="Verdana"/>
                <w:sz w:val="18"/>
                <w:szCs w:val="18"/>
              </w:rPr>
              <w:t>Licencia Municipal</w:t>
            </w:r>
            <w:r w:rsidR="00052507">
              <w:rPr>
                <w:rFonts w:ascii="Verdana" w:hAnsi="Verdana"/>
                <w:sz w:val="18"/>
                <w:szCs w:val="18"/>
              </w:rPr>
              <w:t>.</w:t>
            </w:r>
          </w:p>
          <w:p w:rsidR="00F675A8" w:rsidRPr="00594D9C" w:rsidRDefault="00F675A8" w:rsidP="00121294">
            <w:pPr>
              <w:pStyle w:val="Prrafodelista"/>
              <w:numPr>
                <w:ilvl w:val="0"/>
                <w:numId w:val="45"/>
              </w:numPr>
              <w:spacing w:line="259" w:lineRule="auto"/>
              <w:contextualSpacing/>
              <w:jc w:val="both"/>
              <w:rPr>
                <w:rFonts w:ascii="Verdana" w:hAnsi="Verdana"/>
                <w:sz w:val="18"/>
                <w:szCs w:val="18"/>
              </w:rPr>
            </w:pPr>
            <w:r w:rsidRPr="00594D9C">
              <w:rPr>
                <w:rFonts w:ascii="Verdana" w:hAnsi="Verdana"/>
                <w:sz w:val="18"/>
                <w:szCs w:val="18"/>
              </w:rPr>
              <w:t>FUNDEMPRESA</w:t>
            </w:r>
            <w:r w:rsidR="00052507">
              <w:rPr>
                <w:rFonts w:ascii="Verdana" w:hAnsi="Verdana"/>
                <w:sz w:val="18"/>
                <w:szCs w:val="18"/>
              </w:rPr>
              <w:t>.</w:t>
            </w:r>
          </w:p>
          <w:p w:rsidR="00F675A8" w:rsidRPr="00594D9C" w:rsidRDefault="00F675A8" w:rsidP="00121294">
            <w:pPr>
              <w:pStyle w:val="Prrafodelista"/>
              <w:numPr>
                <w:ilvl w:val="0"/>
                <w:numId w:val="45"/>
              </w:numPr>
              <w:spacing w:line="259" w:lineRule="auto"/>
              <w:contextualSpacing/>
              <w:jc w:val="both"/>
              <w:rPr>
                <w:rFonts w:ascii="Verdana" w:hAnsi="Verdana"/>
                <w:sz w:val="18"/>
                <w:szCs w:val="18"/>
              </w:rPr>
            </w:pPr>
            <w:r w:rsidRPr="00594D9C">
              <w:rPr>
                <w:rFonts w:ascii="Verdana" w:hAnsi="Verdana"/>
                <w:sz w:val="18"/>
                <w:szCs w:val="18"/>
              </w:rPr>
              <w:t>ROE</w:t>
            </w:r>
            <w:r w:rsidR="00052507">
              <w:rPr>
                <w:rFonts w:ascii="Verdana" w:hAnsi="Verdana"/>
                <w:sz w:val="18"/>
                <w:szCs w:val="18"/>
              </w:rPr>
              <w:t>.</w:t>
            </w:r>
          </w:p>
          <w:p w:rsidR="00F675A8" w:rsidRPr="00594D9C" w:rsidRDefault="00F675A8" w:rsidP="00121294">
            <w:pPr>
              <w:pStyle w:val="Prrafodelista"/>
              <w:numPr>
                <w:ilvl w:val="0"/>
                <w:numId w:val="45"/>
              </w:numPr>
              <w:spacing w:line="259" w:lineRule="auto"/>
              <w:contextualSpacing/>
              <w:rPr>
                <w:rFonts w:ascii="Verdana" w:hAnsi="Verdana"/>
                <w:sz w:val="18"/>
                <w:szCs w:val="18"/>
              </w:rPr>
            </w:pPr>
            <w:r>
              <w:rPr>
                <w:rFonts w:ascii="Verdana" w:hAnsi="Verdana"/>
                <w:sz w:val="18"/>
                <w:szCs w:val="18"/>
              </w:rPr>
              <w:t>Licencia d</w:t>
            </w:r>
            <w:r w:rsidRPr="00594D9C">
              <w:rPr>
                <w:rFonts w:ascii="Verdana" w:hAnsi="Verdana"/>
                <w:sz w:val="18"/>
                <w:szCs w:val="18"/>
              </w:rPr>
              <w:t>e Funcionamiento de la Policía Boliviana</w:t>
            </w:r>
            <w:r>
              <w:rPr>
                <w:rFonts w:ascii="Verdana" w:hAnsi="Verdana"/>
                <w:sz w:val="18"/>
                <w:szCs w:val="18"/>
              </w:rPr>
              <w:t xml:space="preserve"> documento que deberá estar vigente para la firma de contrato.</w:t>
            </w:r>
          </w:p>
          <w:p w:rsidR="00F675A8" w:rsidRDefault="00F675A8" w:rsidP="00121294">
            <w:pPr>
              <w:pStyle w:val="Prrafodelista"/>
              <w:numPr>
                <w:ilvl w:val="0"/>
                <w:numId w:val="45"/>
              </w:numPr>
              <w:spacing w:line="259" w:lineRule="auto"/>
              <w:contextualSpacing/>
              <w:jc w:val="both"/>
              <w:rPr>
                <w:rFonts w:ascii="Verdana" w:hAnsi="Verdana"/>
                <w:sz w:val="18"/>
                <w:szCs w:val="18"/>
              </w:rPr>
            </w:pPr>
            <w:r w:rsidRPr="00594D9C">
              <w:rPr>
                <w:rFonts w:ascii="Verdana" w:hAnsi="Verdana"/>
                <w:sz w:val="18"/>
                <w:szCs w:val="18"/>
              </w:rPr>
              <w:t>Registro de Aportes a las entidades</w:t>
            </w:r>
            <w:r>
              <w:rPr>
                <w:rFonts w:ascii="Verdana" w:hAnsi="Verdana"/>
                <w:sz w:val="18"/>
                <w:szCs w:val="18"/>
              </w:rPr>
              <w:t xml:space="preserve"> (Caja de Salud, Fondo de Pensiones y última presentación Trimestral al Min. de Trabajo)</w:t>
            </w:r>
            <w:r w:rsidR="00052507">
              <w:rPr>
                <w:rFonts w:ascii="Verdana" w:hAnsi="Verdana"/>
                <w:sz w:val="18"/>
                <w:szCs w:val="18"/>
              </w:rPr>
              <w:t>.</w:t>
            </w:r>
          </w:p>
          <w:p w:rsidR="00F675A8" w:rsidRDefault="00F675A8" w:rsidP="00F675A8">
            <w:pPr>
              <w:spacing w:line="259" w:lineRule="auto"/>
              <w:contextualSpacing/>
              <w:jc w:val="both"/>
              <w:rPr>
                <w:sz w:val="18"/>
                <w:szCs w:val="18"/>
              </w:rPr>
            </w:pPr>
          </w:p>
          <w:p w:rsidR="00F675A8" w:rsidRPr="00BD0627" w:rsidRDefault="00F675A8" w:rsidP="00F675A8">
            <w:pPr>
              <w:pStyle w:val="Prrafodelista"/>
              <w:spacing w:line="259" w:lineRule="auto"/>
              <w:ind w:left="0"/>
              <w:contextualSpacing/>
              <w:jc w:val="both"/>
              <w:rPr>
                <w:rFonts w:ascii="Verdana" w:hAnsi="Verdana" w:cs="Tahoma"/>
                <w:sz w:val="18"/>
                <w:szCs w:val="18"/>
                <w:lang w:eastAsia="es-ES"/>
              </w:rPr>
            </w:pPr>
            <w:r w:rsidRPr="00BD0627">
              <w:rPr>
                <w:rFonts w:ascii="Verdana" w:hAnsi="Verdana" w:cs="Tahoma"/>
                <w:sz w:val="18"/>
                <w:szCs w:val="18"/>
                <w:lang w:eastAsia="es-ES"/>
              </w:rPr>
              <w:t>La Documentación será solicitada en Original para elaboración de contrato, los mismos que serán devueltos una vez efectuada la verificación con la documentación declarada, aquellos documentos que tengan fecha de vencimiento antes de la finalización del Servicio, deberán ser actualizados.</w:t>
            </w:r>
          </w:p>
          <w:p w:rsidR="003F7567" w:rsidRPr="003F7567" w:rsidRDefault="003F7567" w:rsidP="003F7567">
            <w:pPr>
              <w:contextualSpacing/>
              <w:jc w:val="both"/>
              <w:rPr>
                <w:rFonts w:cs="Tahoma"/>
                <w:sz w:val="18"/>
                <w:szCs w:val="18"/>
                <w:lang w:eastAsia="es-BO"/>
              </w:rPr>
            </w:pPr>
          </w:p>
        </w:tc>
        <w:tc>
          <w:tcPr>
            <w:tcW w:w="4110" w:type="dxa"/>
          </w:tcPr>
          <w:p w:rsidR="003F7567" w:rsidRPr="003F7567" w:rsidRDefault="003F7567" w:rsidP="003F7567">
            <w:pPr>
              <w:jc w:val="both"/>
              <w:rPr>
                <w:rFonts w:cs="Tahoma"/>
              </w:rPr>
            </w:pPr>
          </w:p>
        </w:tc>
      </w:tr>
      <w:tr w:rsidR="003F7567" w:rsidRPr="003F7567" w:rsidTr="00A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shd w:val="clear" w:color="auto" w:fill="D9E2F3" w:themeFill="accent1" w:themeFillTint="33"/>
            <w:vAlign w:val="center"/>
          </w:tcPr>
          <w:p w:rsidR="00F675A8" w:rsidRPr="003F7567" w:rsidRDefault="003F7567" w:rsidP="00F675A8">
            <w:pPr>
              <w:contextualSpacing/>
              <w:jc w:val="both"/>
              <w:rPr>
                <w:rFonts w:cs="Tahoma"/>
                <w:sz w:val="18"/>
                <w:szCs w:val="18"/>
                <w:lang w:eastAsia="es-BO"/>
              </w:rPr>
            </w:pPr>
            <w:r w:rsidRPr="003F7567">
              <w:rPr>
                <w:rFonts w:cs="Tahoma"/>
                <w:b/>
                <w:sz w:val="18"/>
                <w:szCs w:val="18"/>
                <w:lang w:eastAsia="es-BO"/>
              </w:rPr>
              <w:lastRenderedPageBreak/>
              <w:t>INFORMES</w:t>
            </w:r>
            <w:r w:rsidR="00F675A8">
              <w:rPr>
                <w:rFonts w:cs="Tahoma"/>
                <w:b/>
                <w:sz w:val="18"/>
                <w:szCs w:val="18"/>
                <w:lang w:eastAsia="es-BO"/>
              </w:rPr>
              <w:t xml:space="preserve">, </w:t>
            </w:r>
            <w:r w:rsidR="00F675A8" w:rsidRPr="00F675A8">
              <w:rPr>
                <w:rFonts w:cs="Tahoma"/>
                <w:b/>
                <w:sz w:val="18"/>
                <w:szCs w:val="18"/>
                <w:lang w:eastAsia="es-BO"/>
              </w:rPr>
              <w:t>EQUIPOS Y MATERIALES</w:t>
            </w:r>
            <w:r w:rsidR="00F675A8" w:rsidRPr="003F7567">
              <w:rPr>
                <w:rFonts w:cs="Tahoma"/>
                <w:sz w:val="18"/>
                <w:szCs w:val="18"/>
                <w:lang w:eastAsia="es-BO"/>
              </w:rPr>
              <w:t xml:space="preserve"> </w:t>
            </w:r>
          </w:p>
          <w:p w:rsidR="003F7567" w:rsidRPr="003F7567" w:rsidRDefault="003F7567" w:rsidP="003F7567">
            <w:pPr>
              <w:contextualSpacing/>
              <w:rPr>
                <w:rFonts w:cs="Tahoma"/>
                <w:b/>
                <w:sz w:val="18"/>
                <w:szCs w:val="18"/>
                <w:lang w:eastAsia="es-BO"/>
              </w:rPr>
            </w:pPr>
          </w:p>
        </w:tc>
        <w:tc>
          <w:tcPr>
            <w:tcW w:w="4110" w:type="dxa"/>
            <w:shd w:val="clear" w:color="auto" w:fill="D9E2F3" w:themeFill="accent1" w:themeFillTint="33"/>
          </w:tcPr>
          <w:p w:rsidR="003F7567" w:rsidRPr="003F7567" w:rsidRDefault="003F7567" w:rsidP="003F7567">
            <w:pPr>
              <w:jc w:val="both"/>
              <w:rPr>
                <w:rFonts w:cs="Tahoma"/>
              </w:rPr>
            </w:pPr>
          </w:p>
        </w:tc>
      </w:tr>
      <w:tr w:rsidR="003F7567" w:rsidRPr="003F7567" w:rsidTr="00A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vAlign w:val="center"/>
          </w:tcPr>
          <w:p w:rsidR="00F675A8" w:rsidRPr="00594D9C" w:rsidRDefault="00F675A8" w:rsidP="00F675A8">
            <w:pPr>
              <w:jc w:val="both"/>
              <w:rPr>
                <w:rFonts w:cs="Tahoma"/>
                <w:sz w:val="18"/>
                <w:szCs w:val="18"/>
              </w:rPr>
            </w:pPr>
            <w:r w:rsidRPr="00594D9C">
              <w:rPr>
                <w:rFonts w:cs="Tahoma"/>
                <w:sz w:val="18"/>
                <w:szCs w:val="18"/>
              </w:rPr>
              <w:t>El contratista deberá presentar un informe mensual adjuntando el parte diario de su personal y una copia de documentación adicional que sea generada en el mes.</w:t>
            </w:r>
          </w:p>
          <w:p w:rsidR="00F675A8" w:rsidRPr="003F7567" w:rsidRDefault="00F675A8" w:rsidP="003F7567">
            <w:pPr>
              <w:contextualSpacing/>
              <w:jc w:val="both"/>
              <w:rPr>
                <w:rFonts w:cs="Tahoma"/>
                <w:sz w:val="18"/>
                <w:szCs w:val="18"/>
                <w:lang w:eastAsia="es-BO"/>
              </w:rPr>
            </w:pPr>
          </w:p>
          <w:p w:rsidR="00F675A8" w:rsidRPr="00594D9C" w:rsidRDefault="00F675A8" w:rsidP="00F675A8">
            <w:pPr>
              <w:spacing w:before="120" w:after="100" w:afterAutospacing="1"/>
              <w:jc w:val="both"/>
              <w:rPr>
                <w:rFonts w:cs="Tahoma"/>
                <w:b/>
                <w:caps/>
                <w:sz w:val="18"/>
                <w:szCs w:val="18"/>
              </w:rPr>
            </w:pPr>
            <w:r w:rsidRPr="00594D9C">
              <w:rPr>
                <w:rFonts w:cs="Tahoma"/>
                <w:sz w:val="18"/>
                <w:szCs w:val="18"/>
              </w:rPr>
              <w:t xml:space="preserve">ENDE, otorgara el ambiente para el personal diurno y nocturno.  </w:t>
            </w:r>
          </w:p>
          <w:p w:rsidR="00F675A8" w:rsidRPr="00594D9C" w:rsidRDefault="00F675A8" w:rsidP="00F675A8">
            <w:pPr>
              <w:ind w:right="153"/>
              <w:jc w:val="both"/>
              <w:rPr>
                <w:rFonts w:cs="Tahoma"/>
                <w:sz w:val="18"/>
                <w:szCs w:val="18"/>
              </w:rPr>
            </w:pPr>
            <w:r w:rsidRPr="00594D9C">
              <w:rPr>
                <w:rFonts w:cs="Tahoma"/>
                <w:sz w:val="18"/>
                <w:szCs w:val="18"/>
              </w:rPr>
              <w:t>Para la comunicación del personal de seguridad se cuenta con teléfono y radio base de comunicación en todos los puntos, el personal contratado podrá utilizar estos para comunicarse con su central.</w:t>
            </w:r>
          </w:p>
          <w:p w:rsidR="00F675A8" w:rsidRPr="00594D9C" w:rsidRDefault="00F675A8" w:rsidP="00F675A8">
            <w:pPr>
              <w:ind w:right="153"/>
              <w:jc w:val="both"/>
              <w:rPr>
                <w:rFonts w:cs="Tahoma"/>
                <w:sz w:val="18"/>
                <w:szCs w:val="18"/>
              </w:rPr>
            </w:pPr>
          </w:p>
          <w:p w:rsidR="00F675A8" w:rsidRPr="00594D9C" w:rsidRDefault="00F675A8" w:rsidP="00F675A8">
            <w:pPr>
              <w:ind w:right="153"/>
              <w:jc w:val="both"/>
              <w:rPr>
                <w:rFonts w:cs="Tahoma"/>
                <w:sz w:val="18"/>
                <w:szCs w:val="18"/>
              </w:rPr>
            </w:pPr>
            <w:r w:rsidRPr="00594D9C">
              <w:rPr>
                <w:rFonts w:cs="Tahoma"/>
                <w:sz w:val="18"/>
                <w:szCs w:val="18"/>
              </w:rPr>
              <w:t>El resto de material y equipo para el cumplimiento del servicio es por cuenta del Contratista.</w:t>
            </w:r>
          </w:p>
          <w:p w:rsidR="003F7567" w:rsidRPr="003F7567" w:rsidRDefault="003F7567" w:rsidP="003F7567">
            <w:pPr>
              <w:contextualSpacing/>
              <w:jc w:val="both"/>
              <w:rPr>
                <w:rFonts w:cs="Tahoma"/>
                <w:sz w:val="18"/>
                <w:szCs w:val="18"/>
                <w:lang w:eastAsia="es-BO"/>
              </w:rPr>
            </w:pPr>
          </w:p>
        </w:tc>
        <w:tc>
          <w:tcPr>
            <w:tcW w:w="4110" w:type="dxa"/>
          </w:tcPr>
          <w:p w:rsidR="003F7567" w:rsidRPr="003F7567" w:rsidRDefault="003F7567" w:rsidP="003F7567">
            <w:pPr>
              <w:jc w:val="both"/>
              <w:rPr>
                <w:rFonts w:cs="Tahoma"/>
              </w:rPr>
            </w:pPr>
          </w:p>
        </w:tc>
      </w:tr>
      <w:tr w:rsidR="003F7567" w:rsidRPr="003F7567" w:rsidTr="00A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shd w:val="clear" w:color="auto" w:fill="D9E2F3" w:themeFill="accent1" w:themeFillTint="33"/>
            <w:vAlign w:val="center"/>
          </w:tcPr>
          <w:p w:rsidR="003F7567" w:rsidRPr="003F7567" w:rsidRDefault="003F7567" w:rsidP="003F7567">
            <w:pPr>
              <w:contextualSpacing/>
              <w:rPr>
                <w:rFonts w:cs="Tahoma"/>
                <w:b/>
                <w:sz w:val="18"/>
                <w:szCs w:val="18"/>
                <w:lang w:eastAsia="es-BO"/>
              </w:rPr>
            </w:pPr>
            <w:r w:rsidRPr="003F7567">
              <w:rPr>
                <w:rFonts w:cs="Tahoma"/>
                <w:b/>
                <w:sz w:val="18"/>
                <w:szCs w:val="18"/>
                <w:lang w:eastAsia="es-BO"/>
              </w:rPr>
              <w:t>SEGUROS.</w:t>
            </w:r>
          </w:p>
        </w:tc>
        <w:tc>
          <w:tcPr>
            <w:tcW w:w="4110" w:type="dxa"/>
            <w:shd w:val="clear" w:color="auto" w:fill="D9E2F3" w:themeFill="accent1" w:themeFillTint="33"/>
          </w:tcPr>
          <w:p w:rsidR="003F7567" w:rsidRPr="003F7567" w:rsidRDefault="003F7567" w:rsidP="003F7567">
            <w:pPr>
              <w:jc w:val="both"/>
              <w:rPr>
                <w:rFonts w:cs="Tahoma"/>
              </w:rPr>
            </w:pPr>
          </w:p>
        </w:tc>
      </w:tr>
      <w:tr w:rsidR="003F7567" w:rsidRPr="003F7567" w:rsidTr="00A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vAlign w:val="center"/>
          </w:tcPr>
          <w:p w:rsidR="00F675A8" w:rsidRPr="00594D9C" w:rsidRDefault="00F675A8" w:rsidP="00F675A8">
            <w:pPr>
              <w:jc w:val="both"/>
              <w:rPr>
                <w:sz w:val="18"/>
                <w:szCs w:val="18"/>
              </w:rPr>
            </w:pPr>
            <w:r w:rsidRPr="00594D9C">
              <w:rPr>
                <w:sz w:val="18"/>
                <w:szCs w:val="18"/>
              </w:rPr>
              <w:t xml:space="preserve">La  empresa proponente  deberá   contar   con  seguro </w:t>
            </w:r>
            <w:r>
              <w:rPr>
                <w:sz w:val="18"/>
                <w:szCs w:val="18"/>
              </w:rPr>
              <w:t xml:space="preserve">de Responsabilidad Civil, </w:t>
            </w:r>
            <w:r w:rsidRPr="00594D9C">
              <w:rPr>
                <w:sz w:val="18"/>
                <w:szCs w:val="18"/>
              </w:rPr>
              <w:t>contra  daños  ocasionados  por  su  personal  a equipos, muebles, vidrios y enseres  de oficina, que  ocurrieran en el desarrollo de sus labores o se comprobara su  sustracción por parte del personal contratado por el Proveedor del Servicio. Este documento deberá ser presentado al momento de la presentación de documentos para elaboración de contrato.</w:t>
            </w:r>
          </w:p>
          <w:p w:rsidR="003F7567" w:rsidRPr="003F7567" w:rsidRDefault="003F7567" w:rsidP="003F7567">
            <w:pPr>
              <w:autoSpaceDE w:val="0"/>
              <w:autoSpaceDN w:val="0"/>
              <w:adjustRightInd w:val="0"/>
              <w:ind w:left="393"/>
              <w:jc w:val="both"/>
              <w:rPr>
                <w:rFonts w:eastAsiaTheme="minorHAnsi" w:cs="Tahoma"/>
                <w:sz w:val="18"/>
                <w:szCs w:val="18"/>
                <w:lang w:eastAsia="en-US"/>
              </w:rPr>
            </w:pPr>
          </w:p>
        </w:tc>
        <w:tc>
          <w:tcPr>
            <w:tcW w:w="4110" w:type="dxa"/>
          </w:tcPr>
          <w:p w:rsidR="003F7567" w:rsidRPr="003F7567" w:rsidRDefault="003F7567" w:rsidP="003F7567">
            <w:pPr>
              <w:jc w:val="both"/>
              <w:rPr>
                <w:rFonts w:cs="Tahoma"/>
              </w:rPr>
            </w:pPr>
          </w:p>
        </w:tc>
      </w:tr>
      <w:tr w:rsidR="003F7567" w:rsidRPr="003F7567" w:rsidTr="00A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jc w:val="center"/>
        </w:trPr>
        <w:tc>
          <w:tcPr>
            <w:tcW w:w="5524" w:type="dxa"/>
            <w:shd w:val="clear" w:color="auto" w:fill="D9E2F3" w:themeFill="accent1" w:themeFillTint="33"/>
            <w:vAlign w:val="center"/>
          </w:tcPr>
          <w:p w:rsidR="003F7567" w:rsidRPr="003F7567" w:rsidRDefault="003F7567" w:rsidP="003F7567">
            <w:pPr>
              <w:contextualSpacing/>
              <w:rPr>
                <w:rFonts w:cs="Tahoma"/>
                <w:b/>
                <w:sz w:val="18"/>
                <w:szCs w:val="18"/>
                <w:lang w:eastAsia="es-BO"/>
              </w:rPr>
            </w:pPr>
            <w:r w:rsidRPr="003F7567">
              <w:rPr>
                <w:rFonts w:cs="Tahoma"/>
                <w:b/>
                <w:sz w:val="18"/>
                <w:szCs w:val="18"/>
                <w:lang w:eastAsia="es-BO"/>
              </w:rPr>
              <w:t xml:space="preserve">   </w:t>
            </w:r>
          </w:p>
          <w:p w:rsidR="003F7567" w:rsidRPr="003F7567" w:rsidRDefault="003F7567" w:rsidP="003F7567">
            <w:pPr>
              <w:contextualSpacing/>
              <w:rPr>
                <w:rFonts w:cs="Tahoma"/>
                <w:b/>
                <w:sz w:val="18"/>
                <w:szCs w:val="18"/>
                <w:lang w:eastAsia="es-BO"/>
              </w:rPr>
            </w:pPr>
            <w:r w:rsidRPr="003F7567">
              <w:rPr>
                <w:rFonts w:cs="Tahoma"/>
                <w:b/>
                <w:sz w:val="18"/>
                <w:szCs w:val="18"/>
                <w:lang w:eastAsia="es-BO"/>
              </w:rPr>
              <w:t>FORMA DE PAGO</w:t>
            </w:r>
          </w:p>
        </w:tc>
        <w:tc>
          <w:tcPr>
            <w:tcW w:w="4110" w:type="dxa"/>
            <w:shd w:val="clear" w:color="auto" w:fill="D9E2F3" w:themeFill="accent1" w:themeFillTint="33"/>
          </w:tcPr>
          <w:p w:rsidR="003F7567" w:rsidRPr="003F7567" w:rsidRDefault="003F7567" w:rsidP="003F7567">
            <w:pPr>
              <w:jc w:val="both"/>
              <w:rPr>
                <w:rFonts w:cs="Tahoma"/>
              </w:rPr>
            </w:pPr>
          </w:p>
        </w:tc>
      </w:tr>
      <w:tr w:rsidR="003F7567" w:rsidRPr="003F7567" w:rsidTr="00A9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vAlign w:val="center"/>
          </w:tcPr>
          <w:p w:rsidR="003F7567" w:rsidRPr="003F7567" w:rsidRDefault="003F7567" w:rsidP="003F7567">
            <w:pPr>
              <w:ind w:left="393" w:right="114"/>
              <w:jc w:val="both"/>
              <w:rPr>
                <w:sz w:val="18"/>
                <w:szCs w:val="18"/>
                <w:lang w:val="es-ES" w:eastAsia="en-US"/>
              </w:rPr>
            </w:pPr>
          </w:p>
          <w:p w:rsidR="00F675A8" w:rsidRDefault="00F675A8" w:rsidP="00F675A8">
            <w:pPr>
              <w:jc w:val="both"/>
              <w:rPr>
                <w:rFonts w:ascii="Arial" w:hAnsi="Arial" w:cs="Arial"/>
                <w:sz w:val="20"/>
                <w:szCs w:val="20"/>
              </w:rPr>
            </w:pPr>
            <w:r w:rsidRPr="00594D9C">
              <w:rPr>
                <w:sz w:val="18"/>
                <w:szCs w:val="18"/>
              </w:rPr>
              <w:t xml:space="preserve">El servicio se cancelará </w:t>
            </w:r>
            <w:r>
              <w:rPr>
                <w:sz w:val="18"/>
                <w:szCs w:val="18"/>
              </w:rPr>
              <w:t>en forma mensual</w:t>
            </w:r>
            <w:r w:rsidRPr="00594D9C">
              <w:rPr>
                <w:sz w:val="18"/>
                <w:szCs w:val="18"/>
              </w:rPr>
              <w:t xml:space="preserve"> </w:t>
            </w:r>
            <w:r>
              <w:rPr>
                <w:sz w:val="18"/>
                <w:szCs w:val="18"/>
              </w:rPr>
              <w:t xml:space="preserve">y </w:t>
            </w:r>
            <w:r w:rsidRPr="00594D9C">
              <w:rPr>
                <w:sz w:val="18"/>
                <w:szCs w:val="18"/>
              </w:rPr>
              <w:t>en moneda nacional</w:t>
            </w:r>
            <w:r>
              <w:rPr>
                <w:sz w:val="18"/>
                <w:szCs w:val="18"/>
              </w:rPr>
              <w:t xml:space="preserve"> de acuerdo a conformidad por parte del sistema Cobija</w:t>
            </w:r>
            <w:r w:rsidRPr="00594D9C">
              <w:rPr>
                <w:sz w:val="18"/>
                <w:szCs w:val="18"/>
              </w:rPr>
              <w:t xml:space="preserve">, contra presentación de factura </w:t>
            </w:r>
            <w:r w:rsidRPr="00594D9C">
              <w:rPr>
                <w:rFonts w:cs="Tahoma"/>
                <w:bCs/>
                <w:sz w:val="18"/>
                <w:szCs w:val="18"/>
              </w:rPr>
              <w:t>acompañada del informe que acredite en forma detallada las act</w:t>
            </w:r>
            <w:r>
              <w:rPr>
                <w:rFonts w:cs="Tahoma"/>
                <w:bCs/>
                <w:sz w:val="18"/>
                <w:szCs w:val="18"/>
              </w:rPr>
              <w:t xml:space="preserve">ividades realizadas diariamente, </w:t>
            </w:r>
            <w:r w:rsidRPr="00F675A8">
              <w:rPr>
                <w:rFonts w:cs="Tahoma"/>
                <w:bCs/>
                <w:sz w:val="18"/>
                <w:szCs w:val="18"/>
              </w:rPr>
              <w:t>en el caso contrario de no presentar la factura, se iniciarán las retenciones de la ley correspondientes.</w:t>
            </w:r>
          </w:p>
          <w:p w:rsidR="00F675A8" w:rsidRDefault="00F675A8" w:rsidP="00F675A8">
            <w:pPr>
              <w:jc w:val="both"/>
              <w:rPr>
                <w:rFonts w:ascii="Arial" w:hAnsi="Arial" w:cs="Arial"/>
                <w:sz w:val="20"/>
                <w:szCs w:val="20"/>
              </w:rPr>
            </w:pPr>
          </w:p>
          <w:p w:rsidR="00F675A8" w:rsidRDefault="00F675A8" w:rsidP="00F675A8">
            <w:pPr>
              <w:jc w:val="both"/>
              <w:rPr>
                <w:rFonts w:ascii="Tahoma" w:hAnsi="Tahoma" w:cs="Tahoma"/>
                <w:bCs/>
                <w:sz w:val="20"/>
                <w:szCs w:val="20"/>
              </w:rPr>
            </w:pPr>
            <w:r w:rsidRPr="009864FC">
              <w:rPr>
                <w:rFonts w:cs="Tahoma"/>
                <w:bCs/>
                <w:sz w:val="18"/>
                <w:szCs w:val="18"/>
              </w:rPr>
              <w:t xml:space="preserve">La factura emitida por el proveedor debe especificar claramente si corresponde a una factura con derecho a crédito fiscal </w:t>
            </w:r>
            <w:proofErr w:type="spellStart"/>
            <w:r w:rsidRPr="009864FC">
              <w:rPr>
                <w:rFonts w:cs="Tahoma"/>
                <w:bCs/>
                <w:sz w:val="18"/>
                <w:szCs w:val="18"/>
              </w:rPr>
              <w:t>ó</w:t>
            </w:r>
            <w:proofErr w:type="spellEnd"/>
            <w:r w:rsidRPr="009864FC">
              <w:rPr>
                <w:rFonts w:cs="Tahoma"/>
                <w:bCs/>
                <w:sz w:val="18"/>
                <w:szCs w:val="18"/>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r w:rsidRPr="00625404">
              <w:rPr>
                <w:rFonts w:ascii="Tahoma" w:hAnsi="Tahoma" w:cs="Tahoma"/>
                <w:bCs/>
                <w:sz w:val="20"/>
                <w:szCs w:val="20"/>
              </w:rPr>
              <w:t>.</w:t>
            </w:r>
          </w:p>
          <w:p w:rsidR="003F7567" w:rsidRPr="00F675A8" w:rsidRDefault="003F7567" w:rsidP="003F7567">
            <w:pPr>
              <w:ind w:right="114"/>
              <w:jc w:val="both"/>
              <w:rPr>
                <w:sz w:val="18"/>
                <w:szCs w:val="18"/>
              </w:rPr>
            </w:pPr>
          </w:p>
        </w:tc>
        <w:tc>
          <w:tcPr>
            <w:tcW w:w="4110" w:type="dxa"/>
          </w:tcPr>
          <w:p w:rsidR="003F7567" w:rsidRPr="003F7567" w:rsidRDefault="003F7567" w:rsidP="003F7567">
            <w:pPr>
              <w:jc w:val="both"/>
              <w:rPr>
                <w:rFonts w:cs="Tahoma"/>
              </w:rPr>
            </w:pPr>
          </w:p>
        </w:tc>
      </w:tr>
    </w:tbl>
    <w:p w:rsidR="0005757B" w:rsidRPr="008C139B" w:rsidRDefault="0005757B" w:rsidP="008C139B">
      <w:pPr>
        <w:jc w:val="center"/>
        <w:rPr>
          <w:rFonts w:cs="Arial"/>
          <w:b/>
          <w:sz w:val="18"/>
          <w:szCs w:val="18"/>
        </w:rPr>
      </w:pPr>
    </w:p>
    <w:p w:rsidR="00BE5CE7" w:rsidRPr="00260C4D" w:rsidRDefault="00BE5CE7" w:rsidP="00C73388">
      <w:pPr>
        <w:jc w:val="both"/>
        <w:rPr>
          <w:rFonts w:cs="Tahoma"/>
          <w:sz w:val="18"/>
          <w:szCs w:val="18"/>
        </w:rPr>
      </w:pPr>
    </w:p>
    <w:p w:rsidR="00D2114E" w:rsidRPr="00780825" w:rsidRDefault="00D2114E" w:rsidP="00D2114E">
      <w:pPr>
        <w:jc w:val="both"/>
        <w:rPr>
          <w:rFonts w:cs="Arial"/>
          <w:sz w:val="18"/>
          <w:szCs w:val="18"/>
        </w:rPr>
      </w:pPr>
      <w:r w:rsidRPr="00780825">
        <w:rPr>
          <w:rFonts w:cs="Arial"/>
          <w:sz w:val="18"/>
          <w:szCs w:val="18"/>
        </w:rPr>
        <w:t>(*)La Entidad Convocante deberá incluir las Especificaciones Técnicas y Condiciones Técnicas señaladas en el Numeral 2</w:t>
      </w:r>
      <w:r>
        <w:rPr>
          <w:rFonts w:cs="Arial"/>
          <w:sz w:val="18"/>
          <w:szCs w:val="18"/>
        </w:rPr>
        <w:t>6</w:t>
      </w:r>
      <w:r w:rsidRPr="00780825">
        <w:rPr>
          <w:rFonts w:cs="Arial"/>
          <w:sz w:val="18"/>
          <w:szCs w:val="18"/>
        </w:rPr>
        <w:t xml:space="preserve"> de presente </w:t>
      </w:r>
      <w:r>
        <w:rPr>
          <w:rFonts w:cs="Arial"/>
          <w:sz w:val="18"/>
          <w:szCs w:val="18"/>
        </w:rPr>
        <w:t>Documento de Expresión de interés.</w:t>
      </w:r>
    </w:p>
    <w:p w:rsidR="00D2114E" w:rsidRPr="00780825" w:rsidRDefault="00D2114E" w:rsidP="00D2114E">
      <w:pPr>
        <w:jc w:val="both"/>
        <w:rPr>
          <w:rFonts w:ascii="Arial" w:hAnsi="Arial" w:cs="Arial"/>
          <w:sz w:val="18"/>
          <w:szCs w:val="18"/>
        </w:rPr>
      </w:pPr>
    </w:p>
    <w:p w:rsidR="00D2114E" w:rsidRPr="00780825" w:rsidRDefault="00D2114E" w:rsidP="00D2114E">
      <w:pPr>
        <w:jc w:val="both"/>
        <w:rPr>
          <w:rFonts w:cs="Arial"/>
          <w:sz w:val="18"/>
          <w:szCs w:val="18"/>
        </w:rPr>
      </w:pPr>
      <w:r w:rsidRPr="00780825">
        <w:rPr>
          <w:rFonts w:cs="Arial"/>
          <w:sz w:val="18"/>
          <w:szCs w:val="18"/>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853E84" w:rsidRDefault="00853E84" w:rsidP="00BE42FD">
      <w:pPr>
        <w:widowControl w:val="0"/>
        <w:autoSpaceDE w:val="0"/>
        <w:autoSpaceDN w:val="0"/>
        <w:adjustRightInd w:val="0"/>
        <w:spacing w:before="28"/>
        <w:ind w:left="4318" w:right="3827"/>
        <w:jc w:val="center"/>
        <w:rPr>
          <w:rFonts w:cs="Verdana"/>
          <w:b/>
          <w:bCs/>
          <w:sz w:val="18"/>
          <w:szCs w:val="18"/>
        </w:rPr>
      </w:pPr>
      <w:bookmarkStart w:id="3" w:name="_GoBack"/>
      <w:bookmarkEnd w:id="3"/>
    </w:p>
    <w:sectPr w:rsidR="00853E84" w:rsidSect="006A5471">
      <w:pgSz w:w="12242" w:h="15842" w:code="1"/>
      <w:pgMar w:top="1276" w:right="1185" w:bottom="1276"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B9" w:rsidRDefault="00CE10B9">
      <w:r>
        <w:separator/>
      </w:r>
    </w:p>
  </w:endnote>
  <w:endnote w:type="continuationSeparator" w:id="0">
    <w:p w:rsidR="00CE10B9" w:rsidRDefault="00CE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5E" w:rsidRDefault="00255E5E">
    <w:pPr>
      <w:pStyle w:val="Piedepgina"/>
      <w:jc w:val="right"/>
    </w:pPr>
    <w:r>
      <w:fldChar w:fldCharType="begin"/>
    </w:r>
    <w:r>
      <w:instrText xml:space="preserve"> PAGE   \* MERGEFORMAT </w:instrText>
    </w:r>
    <w:r>
      <w:fldChar w:fldCharType="separate"/>
    </w:r>
    <w:r w:rsidR="00441139">
      <w:rPr>
        <w:noProof/>
      </w:rPr>
      <w:t>12</w:t>
    </w:r>
    <w:r>
      <w:rPr>
        <w:noProof/>
      </w:rPr>
      <w:fldChar w:fldCharType="end"/>
    </w:r>
  </w:p>
  <w:p w:rsidR="00255E5E" w:rsidRDefault="00255E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B9" w:rsidRDefault="00CE10B9">
      <w:r>
        <w:separator/>
      </w:r>
    </w:p>
  </w:footnote>
  <w:footnote w:type="continuationSeparator" w:id="0">
    <w:p w:rsidR="00CE10B9" w:rsidRDefault="00CE1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8BF"/>
    <w:multiLevelType w:val="hybridMultilevel"/>
    <w:tmpl w:val="BF0CD090"/>
    <w:lvl w:ilvl="0" w:tplc="400A000F">
      <w:start w:val="1"/>
      <w:numFmt w:val="decimal"/>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505315D"/>
    <w:multiLevelType w:val="hybridMultilevel"/>
    <w:tmpl w:val="DB246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A895D8B"/>
    <w:multiLevelType w:val="multilevel"/>
    <w:tmpl w:val="12CA31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9">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
    <w:nsid w:val="19C72308"/>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nsid w:val="31ED04D3"/>
    <w:multiLevelType w:val="hybridMultilevel"/>
    <w:tmpl w:val="68B41A1C"/>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6">
    <w:nsid w:val="36C30F16"/>
    <w:multiLevelType w:val="hybridMultilevel"/>
    <w:tmpl w:val="F79E11EE"/>
    <w:lvl w:ilvl="0" w:tplc="56B269B2">
      <w:start w:val="1"/>
      <w:numFmt w:val="bullet"/>
      <w:lvlText w:val="•"/>
      <w:lvlJc w:val="left"/>
      <w:pPr>
        <w:ind w:left="720" w:hanging="360"/>
      </w:pPr>
      <w:rPr>
        <w:rFonts w:ascii="Courier New" w:hAnsi="Courier New" w:hint="default"/>
        <w:b/>
        <w:sz w:val="16"/>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42406573"/>
    <w:multiLevelType w:val="multilevel"/>
    <w:tmpl w:val="87621F5A"/>
    <w:lvl w:ilvl="0">
      <w:start w:val="2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463658B8"/>
    <w:multiLevelType w:val="hybridMultilevel"/>
    <w:tmpl w:val="C4D495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A001633"/>
    <w:multiLevelType w:val="hybridMultilevel"/>
    <w:tmpl w:val="8EB8CF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4C686DB5"/>
    <w:multiLevelType w:val="hybridMultilevel"/>
    <w:tmpl w:val="3BE88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5">
    <w:nsid w:val="4EA37D3B"/>
    <w:multiLevelType w:val="multilevel"/>
    <w:tmpl w:val="EB00F9E8"/>
    <w:lvl w:ilvl="0">
      <w:start w:val="15"/>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6">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7">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8">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70195F"/>
    <w:multiLevelType w:val="singleLevel"/>
    <w:tmpl w:val="38C2B268"/>
    <w:lvl w:ilvl="0">
      <w:numFmt w:val="decimal"/>
      <w:pStyle w:val="Ttulo9"/>
      <w:lvlText w:val=""/>
      <w:lvlJc w:val="left"/>
    </w:lvl>
  </w:abstractNum>
  <w:abstractNum w:abstractNumId="30">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3">
    <w:nsid w:val="6299592E"/>
    <w:multiLevelType w:val="hybridMultilevel"/>
    <w:tmpl w:val="294A4090"/>
    <w:lvl w:ilvl="0" w:tplc="0C0A0005">
      <w:start w:val="1"/>
      <w:numFmt w:val="bullet"/>
      <w:lvlText w:val=""/>
      <w:lvlJc w:val="left"/>
      <w:pPr>
        <w:tabs>
          <w:tab w:val="num" w:pos="720"/>
        </w:tabs>
        <w:ind w:left="720" w:hanging="360"/>
      </w:pPr>
      <w:rPr>
        <w:rFonts w:ascii="Wingdings" w:hAnsi="Wingdings" w:hint="default"/>
      </w:rPr>
    </w:lvl>
    <w:lvl w:ilvl="1" w:tplc="400A000B">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5">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E9769ED"/>
    <w:multiLevelType w:val="hybridMultilevel"/>
    <w:tmpl w:val="EE8898B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6F560E40"/>
    <w:multiLevelType w:val="hybridMultilevel"/>
    <w:tmpl w:val="742634B4"/>
    <w:lvl w:ilvl="0" w:tplc="67384ED8">
      <w:start w:val="1"/>
      <w:numFmt w:val="lowerLetter"/>
      <w:lvlText w:val="%1)"/>
      <w:lvlJc w:val="left"/>
      <w:pPr>
        <w:ind w:left="1353"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9">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nsid w:val="75093790"/>
    <w:multiLevelType w:val="hybridMultilevel"/>
    <w:tmpl w:val="A3627FA6"/>
    <w:lvl w:ilvl="0" w:tplc="40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92D07B1"/>
    <w:multiLevelType w:val="hybridMultilevel"/>
    <w:tmpl w:val="433A544E"/>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C0F16D1"/>
    <w:multiLevelType w:val="multilevel"/>
    <w:tmpl w:val="2DD244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D045A13"/>
    <w:multiLevelType w:val="hybridMultilevel"/>
    <w:tmpl w:val="3562737C"/>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44">
    <w:nsid w:val="7DF916CF"/>
    <w:multiLevelType w:val="hybridMultilevel"/>
    <w:tmpl w:val="82102AA4"/>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1"/>
  </w:num>
  <w:num w:numId="3">
    <w:abstractNumId w:val="29"/>
  </w:num>
  <w:num w:numId="4">
    <w:abstractNumId w:val="7"/>
  </w:num>
  <w:num w:numId="5">
    <w:abstractNumId w:val="9"/>
  </w:num>
  <w:num w:numId="6">
    <w:abstractNumId w:val="32"/>
  </w:num>
  <w:num w:numId="7">
    <w:abstractNumId w:val="34"/>
  </w:num>
  <w:num w:numId="8">
    <w:abstractNumId w:val="24"/>
  </w:num>
  <w:num w:numId="9">
    <w:abstractNumId w:val="6"/>
  </w:num>
  <w:num w:numId="10">
    <w:abstractNumId w:val="26"/>
  </w:num>
  <w:num w:numId="11">
    <w:abstractNumId w:val="12"/>
  </w:num>
  <w:num w:numId="12">
    <w:abstractNumId w:val="18"/>
  </w:num>
  <w:num w:numId="13">
    <w:abstractNumId w:val="28"/>
  </w:num>
  <w:num w:numId="14">
    <w:abstractNumId w:val="2"/>
  </w:num>
  <w:num w:numId="15">
    <w:abstractNumId w:val="35"/>
  </w:num>
  <w:num w:numId="16">
    <w:abstractNumId w:val="27"/>
  </w:num>
  <w:num w:numId="17">
    <w:abstractNumId w:val="21"/>
  </w:num>
  <w:num w:numId="18">
    <w:abstractNumId w:val="38"/>
  </w:num>
  <w:num w:numId="19">
    <w:abstractNumId w:val="10"/>
  </w:num>
  <w:num w:numId="20">
    <w:abstractNumId w:val="13"/>
  </w:num>
  <w:num w:numId="21">
    <w:abstractNumId w:val="43"/>
  </w:num>
  <w:num w:numId="22">
    <w:abstractNumId w:val="3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
  </w:num>
  <w:num w:numId="26">
    <w:abstractNumId w:val="11"/>
  </w:num>
  <w:num w:numId="27">
    <w:abstractNumId w:val="42"/>
  </w:num>
  <w:num w:numId="28">
    <w:abstractNumId w:val="5"/>
  </w:num>
  <w:num w:numId="29">
    <w:abstractNumId w:val="45"/>
  </w:num>
  <w:num w:numId="30">
    <w:abstractNumId w:val="4"/>
  </w:num>
  <w:num w:numId="31">
    <w:abstractNumId w:val="8"/>
  </w:num>
  <w:num w:numId="32">
    <w:abstractNumId w:val="36"/>
  </w:num>
  <w:num w:numId="33">
    <w:abstractNumId w:val="25"/>
  </w:num>
  <w:num w:numId="34">
    <w:abstractNumId w:val="22"/>
  </w:num>
  <w:num w:numId="35">
    <w:abstractNumId w:val="37"/>
  </w:num>
  <w:num w:numId="36">
    <w:abstractNumId w:val="23"/>
  </w:num>
  <w:num w:numId="37">
    <w:abstractNumId w:val="41"/>
  </w:num>
  <w:num w:numId="38">
    <w:abstractNumId w:val="19"/>
  </w:num>
  <w:num w:numId="39">
    <w:abstractNumId w:val="20"/>
  </w:num>
  <w:num w:numId="40">
    <w:abstractNumId w:val="14"/>
  </w:num>
  <w:num w:numId="41">
    <w:abstractNumId w:val="3"/>
  </w:num>
  <w:num w:numId="42">
    <w:abstractNumId w:val="17"/>
  </w:num>
  <w:num w:numId="43">
    <w:abstractNumId w:val="40"/>
  </w:num>
  <w:num w:numId="44">
    <w:abstractNumId w:val="33"/>
  </w:num>
  <w:num w:numId="45">
    <w:abstractNumId w:val="16"/>
  </w:num>
  <w:num w:numId="46">
    <w:abstractNumId w:val="0"/>
  </w:num>
  <w:num w:numId="47">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pt-BR" w:vendorID="64" w:dllVersion="131078" w:nlCheck="1" w:checkStyle="0"/>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AE9"/>
    <w:rsid w:val="00007591"/>
    <w:rsid w:val="00007892"/>
    <w:rsid w:val="00010C6D"/>
    <w:rsid w:val="00011C5A"/>
    <w:rsid w:val="000123A6"/>
    <w:rsid w:val="0001262F"/>
    <w:rsid w:val="000128D6"/>
    <w:rsid w:val="000138BD"/>
    <w:rsid w:val="00013929"/>
    <w:rsid w:val="00013AE1"/>
    <w:rsid w:val="00013CC9"/>
    <w:rsid w:val="000142A4"/>
    <w:rsid w:val="00015AFC"/>
    <w:rsid w:val="000162CE"/>
    <w:rsid w:val="000163F8"/>
    <w:rsid w:val="00016CE6"/>
    <w:rsid w:val="00017467"/>
    <w:rsid w:val="0001778B"/>
    <w:rsid w:val="00021152"/>
    <w:rsid w:val="00023007"/>
    <w:rsid w:val="0002322D"/>
    <w:rsid w:val="000235B1"/>
    <w:rsid w:val="000236F6"/>
    <w:rsid w:val="00024664"/>
    <w:rsid w:val="00024C80"/>
    <w:rsid w:val="00025D3A"/>
    <w:rsid w:val="00025D79"/>
    <w:rsid w:val="000261C8"/>
    <w:rsid w:val="0002740C"/>
    <w:rsid w:val="00030654"/>
    <w:rsid w:val="00031087"/>
    <w:rsid w:val="0003183D"/>
    <w:rsid w:val="00032A21"/>
    <w:rsid w:val="00034706"/>
    <w:rsid w:val="00034A2E"/>
    <w:rsid w:val="0003529F"/>
    <w:rsid w:val="0004086F"/>
    <w:rsid w:val="000419B8"/>
    <w:rsid w:val="00041E75"/>
    <w:rsid w:val="00042E86"/>
    <w:rsid w:val="00043063"/>
    <w:rsid w:val="00044C36"/>
    <w:rsid w:val="00045055"/>
    <w:rsid w:val="0005102A"/>
    <w:rsid w:val="00051223"/>
    <w:rsid w:val="00051471"/>
    <w:rsid w:val="00051F0D"/>
    <w:rsid w:val="00052507"/>
    <w:rsid w:val="0005584B"/>
    <w:rsid w:val="00055F19"/>
    <w:rsid w:val="0005679E"/>
    <w:rsid w:val="0005747F"/>
    <w:rsid w:val="0005757B"/>
    <w:rsid w:val="000613FD"/>
    <w:rsid w:val="00061952"/>
    <w:rsid w:val="00064A4A"/>
    <w:rsid w:val="00064DB7"/>
    <w:rsid w:val="0006505B"/>
    <w:rsid w:val="00066211"/>
    <w:rsid w:val="000663B4"/>
    <w:rsid w:val="000701A4"/>
    <w:rsid w:val="0007121A"/>
    <w:rsid w:val="00071291"/>
    <w:rsid w:val="000723A5"/>
    <w:rsid w:val="00073958"/>
    <w:rsid w:val="00075A43"/>
    <w:rsid w:val="00076C5A"/>
    <w:rsid w:val="00076EB9"/>
    <w:rsid w:val="00076FE8"/>
    <w:rsid w:val="00081AA5"/>
    <w:rsid w:val="00083825"/>
    <w:rsid w:val="00083AAA"/>
    <w:rsid w:val="00084A33"/>
    <w:rsid w:val="00084C9F"/>
    <w:rsid w:val="00085F06"/>
    <w:rsid w:val="00092130"/>
    <w:rsid w:val="00092E5A"/>
    <w:rsid w:val="00093675"/>
    <w:rsid w:val="00093896"/>
    <w:rsid w:val="00093EB2"/>
    <w:rsid w:val="00094DA0"/>
    <w:rsid w:val="000953F7"/>
    <w:rsid w:val="00095927"/>
    <w:rsid w:val="00095BBF"/>
    <w:rsid w:val="000975F3"/>
    <w:rsid w:val="000A175C"/>
    <w:rsid w:val="000A180D"/>
    <w:rsid w:val="000A38DB"/>
    <w:rsid w:val="000A6E50"/>
    <w:rsid w:val="000B0462"/>
    <w:rsid w:val="000B1580"/>
    <w:rsid w:val="000B15A8"/>
    <w:rsid w:val="000B1EAD"/>
    <w:rsid w:val="000B26DC"/>
    <w:rsid w:val="000B286C"/>
    <w:rsid w:val="000B3285"/>
    <w:rsid w:val="000B3A70"/>
    <w:rsid w:val="000B616F"/>
    <w:rsid w:val="000B64AC"/>
    <w:rsid w:val="000C040B"/>
    <w:rsid w:val="000C0C0D"/>
    <w:rsid w:val="000C3ED6"/>
    <w:rsid w:val="000C4E11"/>
    <w:rsid w:val="000C5145"/>
    <w:rsid w:val="000C5A16"/>
    <w:rsid w:val="000C66F3"/>
    <w:rsid w:val="000C724B"/>
    <w:rsid w:val="000C7458"/>
    <w:rsid w:val="000C7E48"/>
    <w:rsid w:val="000D1316"/>
    <w:rsid w:val="000D1536"/>
    <w:rsid w:val="000D2F74"/>
    <w:rsid w:val="000D5A9F"/>
    <w:rsid w:val="000D79E7"/>
    <w:rsid w:val="000E019A"/>
    <w:rsid w:val="000E3A4D"/>
    <w:rsid w:val="000E4032"/>
    <w:rsid w:val="000E5AF6"/>
    <w:rsid w:val="000E5BFD"/>
    <w:rsid w:val="000E6675"/>
    <w:rsid w:val="000E726B"/>
    <w:rsid w:val="000E7DEC"/>
    <w:rsid w:val="000F18A0"/>
    <w:rsid w:val="000F56EB"/>
    <w:rsid w:val="000F626D"/>
    <w:rsid w:val="000F7CF5"/>
    <w:rsid w:val="0010005D"/>
    <w:rsid w:val="00101656"/>
    <w:rsid w:val="00101963"/>
    <w:rsid w:val="00102457"/>
    <w:rsid w:val="001038A4"/>
    <w:rsid w:val="00103D85"/>
    <w:rsid w:val="00103FFA"/>
    <w:rsid w:val="00104A89"/>
    <w:rsid w:val="001063D1"/>
    <w:rsid w:val="00107B3A"/>
    <w:rsid w:val="00107E12"/>
    <w:rsid w:val="00110D48"/>
    <w:rsid w:val="00110DD5"/>
    <w:rsid w:val="00112101"/>
    <w:rsid w:val="0011463D"/>
    <w:rsid w:val="00114B88"/>
    <w:rsid w:val="00117AF8"/>
    <w:rsid w:val="001200BA"/>
    <w:rsid w:val="00120A58"/>
    <w:rsid w:val="00120B65"/>
    <w:rsid w:val="00121292"/>
    <w:rsid w:val="00121294"/>
    <w:rsid w:val="00122F23"/>
    <w:rsid w:val="00123DB3"/>
    <w:rsid w:val="0012442D"/>
    <w:rsid w:val="00124CC3"/>
    <w:rsid w:val="0012683E"/>
    <w:rsid w:val="00126A28"/>
    <w:rsid w:val="00133A58"/>
    <w:rsid w:val="00133D9A"/>
    <w:rsid w:val="001348A7"/>
    <w:rsid w:val="00134A56"/>
    <w:rsid w:val="00136F14"/>
    <w:rsid w:val="00137877"/>
    <w:rsid w:val="00140488"/>
    <w:rsid w:val="001412FB"/>
    <w:rsid w:val="00141FB3"/>
    <w:rsid w:val="00142B95"/>
    <w:rsid w:val="00142E7D"/>
    <w:rsid w:val="001431A3"/>
    <w:rsid w:val="001434C9"/>
    <w:rsid w:val="00144132"/>
    <w:rsid w:val="001469B7"/>
    <w:rsid w:val="00147AAA"/>
    <w:rsid w:val="00150176"/>
    <w:rsid w:val="00150A4B"/>
    <w:rsid w:val="00152AC3"/>
    <w:rsid w:val="00152CBC"/>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256"/>
    <w:rsid w:val="0017180F"/>
    <w:rsid w:val="001723DC"/>
    <w:rsid w:val="00174325"/>
    <w:rsid w:val="001815A8"/>
    <w:rsid w:val="00181619"/>
    <w:rsid w:val="00181646"/>
    <w:rsid w:val="001819C0"/>
    <w:rsid w:val="001823DC"/>
    <w:rsid w:val="00182473"/>
    <w:rsid w:val="0018267B"/>
    <w:rsid w:val="00182F77"/>
    <w:rsid w:val="00183DF7"/>
    <w:rsid w:val="0018487A"/>
    <w:rsid w:val="001853CF"/>
    <w:rsid w:val="00185BCB"/>
    <w:rsid w:val="00186F2B"/>
    <w:rsid w:val="00190257"/>
    <w:rsid w:val="00190A8A"/>
    <w:rsid w:val="00193776"/>
    <w:rsid w:val="00193F6B"/>
    <w:rsid w:val="001947B5"/>
    <w:rsid w:val="00196F43"/>
    <w:rsid w:val="00197323"/>
    <w:rsid w:val="00197ECE"/>
    <w:rsid w:val="001A0204"/>
    <w:rsid w:val="001A11FF"/>
    <w:rsid w:val="001A32C3"/>
    <w:rsid w:val="001A41BD"/>
    <w:rsid w:val="001A49BE"/>
    <w:rsid w:val="001A4FEA"/>
    <w:rsid w:val="001A5E6C"/>
    <w:rsid w:val="001A7B75"/>
    <w:rsid w:val="001B18FB"/>
    <w:rsid w:val="001B2591"/>
    <w:rsid w:val="001B2F34"/>
    <w:rsid w:val="001B3609"/>
    <w:rsid w:val="001B38C2"/>
    <w:rsid w:val="001B45A5"/>
    <w:rsid w:val="001B4D44"/>
    <w:rsid w:val="001B70BB"/>
    <w:rsid w:val="001C1983"/>
    <w:rsid w:val="001C3374"/>
    <w:rsid w:val="001C3897"/>
    <w:rsid w:val="001C4395"/>
    <w:rsid w:val="001C61AA"/>
    <w:rsid w:val="001C666B"/>
    <w:rsid w:val="001C6B89"/>
    <w:rsid w:val="001C6DA5"/>
    <w:rsid w:val="001C7AE6"/>
    <w:rsid w:val="001C7C54"/>
    <w:rsid w:val="001D04F7"/>
    <w:rsid w:val="001D24F9"/>
    <w:rsid w:val="001D2B0D"/>
    <w:rsid w:val="001D5FF3"/>
    <w:rsid w:val="001E015D"/>
    <w:rsid w:val="001E0EB9"/>
    <w:rsid w:val="001E147E"/>
    <w:rsid w:val="001E42FE"/>
    <w:rsid w:val="001E46EC"/>
    <w:rsid w:val="001E4872"/>
    <w:rsid w:val="001E76F3"/>
    <w:rsid w:val="001F0B9A"/>
    <w:rsid w:val="001F1823"/>
    <w:rsid w:val="001F262E"/>
    <w:rsid w:val="001F3FE9"/>
    <w:rsid w:val="001F447F"/>
    <w:rsid w:val="00200D38"/>
    <w:rsid w:val="002016A6"/>
    <w:rsid w:val="002053FC"/>
    <w:rsid w:val="00206849"/>
    <w:rsid w:val="00206E70"/>
    <w:rsid w:val="00207324"/>
    <w:rsid w:val="00207DBF"/>
    <w:rsid w:val="00210A32"/>
    <w:rsid w:val="002111C5"/>
    <w:rsid w:val="00212A0A"/>
    <w:rsid w:val="00212B34"/>
    <w:rsid w:val="0021323E"/>
    <w:rsid w:val="00215A16"/>
    <w:rsid w:val="002169B5"/>
    <w:rsid w:val="002169DE"/>
    <w:rsid w:val="00217DA0"/>
    <w:rsid w:val="00220F24"/>
    <w:rsid w:val="00222118"/>
    <w:rsid w:val="00222AFB"/>
    <w:rsid w:val="002237A5"/>
    <w:rsid w:val="0022415E"/>
    <w:rsid w:val="00224726"/>
    <w:rsid w:val="00224762"/>
    <w:rsid w:val="00224A7B"/>
    <w:rsid w:val="002252D3"/>
    <w:rsid w:val="0022558F"/>
    <w:rsid w:val="0022586A"/>
    <w:rsid w:val="002261E8"/>
    <w:rsid w:val="002265AD"/>
    <w:rsid w:val="00230351"/>
    <w:rsid w:val="0023062B"/>
    <w:rsid w:val="00230B8F"/>
    <w:rsid w:val="002310AE"/>
    <w:rsid w:val="00231C20"/>
    <w:rsid w:val="00234954"/>
    <w:rsid w:val="0023522A"/>
    <w:rsid w:val="00235590"/>
    <w:rsid w:val="00235AEB"/>
    <w:rsid w:val="00236373"/>
    <w:rsid w:val="002408F0"/>
    <w:rsid w:val="00240FF8"/>
    <w:rsid w:val="0024212F"/>
    <w:rsid w:val="00242DA8"/>
    <w:rsid w:val="00243CE3"/>
    <w:rsid w:val="00243F4E"/>
    <w:rsid w:val="00244227"/>
    <w:rsid w:val="0024659C"/>
    <w:rsid w:val="002465B6"/>
    <w:rsid w:val="002501B3"/>
    <w:rsid w:val="0025262B"/>
    <w:rsid w:val="002537A0"/>
    <w:rsid w:val="002544EB"/>
    <w:rsid w:val="00255664"/>
    <w:rsid w:val="00255E5E"/>
    <w:rsid w:val="002563C8"/>
    <w:rsid w:val="00260215"/>
    <w:rsid w:val="00260C4D"/>
    <w:rsid w:val="0026202C"/>
    <w:rsid w:val="002623D8"/>
    <w:rsid w:val="002639A7"/>
    <w:rsid w:val="00263CD0"/>
    <w:rsid w:val="00263FAD"/>
    <w:rsid w:val="002660AD"/>
    <w:rsid w:val="00266F1B"/>
    <w:rsid w:val="00266F86"/>
    <w:rsid w:val="00266F9A"/>
    <w:rsid w:val="0026726B"/>
    <w:rsid w:val="00267CF8"/>
    <w:rsid w:val="00267ED7"/>
    <w:rsid w:val="002705DF"/>
    <w:rsid w:val="00271E9C"/>
    <w:rsid w:val="00273484"/>
    <w:rsid w:val="00273A42"/>
    <w:rsid w:val="00276D55"/>
    <w:rsid w:val="0028127D"/>
    <w:rsid w:val="00281410"/>
    <w:rsid w:val="00281616"/>
    <w:rsid w:val="0028240C"/>
    <w:rsid w:val="00282A78"/>
    <w:rsid w:val="00283705"/>
    <w:rsid w:val="002837F3"/>
    <w:rsid w:val="00286C49"/>
    <w:rsid w:val="0029181A"/>
    <w:rsid w:val="00291BC9"/>
    <w:rsid w:val="0029212D"/>
    <w:rsid w:val="00295850"/>
    <w:rsid w:val="002977A9"/>
    <w:rsid w:val="002A0267"/>
    <w:rsid w:val="002A16CD"/>
    <w:rsid w:val="002A1CB3"/>
    <w:rsid w:val="002A23E8"/>
    <w:rsid w:val="002A2451"/>
    <w:rsid w:val="002A2B57"/>
    <w:rsid w:val="002A4B77"/>
    <w:rsid w:val="002A4D4B"/>
    <w:rsid w:val="002A6C0B"/>
    <w:rsid w:val="002A78C8"/>
    <w:rsid w:val="002B04F7"/>
    <w:rsid w:val="002B0744"/>
    <w:rsid w:val="002B183C"/>
    <w:rsid w:val="002B455E"/>
    <w:rsid w:val="002B51D8"/>
    <w:rsid w:val="002B5CBE"/>
    <w:rsid w:val="002B6133"/>
    <w:rsid w:val="002B6690"/>
    <w:rsid w:val="002B7065"/>
    <w:rsid w:val="002B7A55"/>
    <w:rsid w:val="002B7E18"/>
    <w:rsid w:val="002B7E7C"/>
    <w:rsid w:val="002C209A"/>
    <w:rsid w:val="002C337E"/>
    <w:rsid w:val="002C3755"/>
    <w:rsid w:val="002C38EC"/>
    <w:rsid w:val="002C4008"/>
    <w:rsid w:val="002C45E2"/>
    <w:rsid w:val="002C4EB8"/>
    <w:rsid w:val="002C4F7B"/>
    <w:rsid w:val="002C5CC5"/>
    <w:rsid w:val="002D0A55"/>
    <w:rsid w:val="002D1E6B"/>
    <w:rsid w:val="002D2C83"/>
    <w:rsid w:val="002D35FE"/>
    <w:rsid w:val="002D5CC6"/>
    <w:rsid w:val="002D6488"/>
    <w:rsid w:val="002D7225"/>
    <w:rsid w:val="002E00F4"/>
    <w:rsid w:val="002E0E5E"/>
    <w:rsid w:val="002E1097"/>
    <w:rsid w:val="002E2C73"/>
    <w:rsid w:val="002E3C1D"/>
    <w:rsid w:val="002E444A"/>
    <w:rsid w:val="002E71E2"/>
    <w:rsid w:val="002F01FE"/>
    <w:rsid w:val="002F0215"/>
    <w:rsid w:val="002F0BA8"/>
    <w:rsid w:val="002F1204"/>
    <w:rsid w:val="002F1D73"/>
    <w:rsid w:val="002F62A3"/>
    <w:rsid w:val="002F6B4D"/>
    <w:rsid w:val="00300AF4"/>
    <w:rsid w:val="0030119A"/>
    <w:rsid w:val="00305377"/>
    <w:rsid w:val="00307AD3"/>
    <w:rsid w:val="00310782"/>
    <w:rsid w:val="00310B88"/>
    <w:rsid w:val="00311C77"/>
    <w:rsid w:val="00312460"/>
    <w:rsid w:val="00312798"/>
    <w:rsid w:val="003137AD"/>
    <w:rsid w:val="00313D78"/>
    <w:rsid w:val="00315BD9"/>
    <w:rsid w:val="003178B3"/>
    <w:rsid w:val="0032182A"/>
    <w:rsid w:val="00321867"/>
    <w:rsid w:val="00321951"/>
    <w:rsid w:val="00321E35"/>
    <w:rsid w:val="00322914"/>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5449"/>
    <w:rsid w:val="00347492"/>
    <w:rsid w:val="00351CA7"/>
    <w:rsid w:val="00352E5D"/>
    <w:rsid w:val="00353AD0"/>
    <w:rsid w:val="0035477C"/>
    <w:rsid w:val="003579EF"/>
    <w:rsid w:val="003607BA"/>
    <w:rsid w:val="003611BF"/>
    <w:rsid w:val="003612BC"/>
    <w:rsid w:val="0036224A"/>
    <w:rsid w:val="00362B31"/>
    <w:rsid w:val="003652C9"/>
    <w:rsid w:val="00367025"/>
    <w:rsid w:val="003707AD"/>
    <w:rsid w:val="00370A4E"/>
    <w:rsid w:val="003719DF"/>
    <w:rsid w:val="00371B52"/>
    <w:rsid w:val="00373CAE"/>
    <w:rsid w:val="003746F5"/>
    <w:rsid w:val="00374EBD"/>
    <w:rsid w:val="00375106"/>
    <w:rsid w:val="0037712D"/>
    <w:rsid w:val="00377301"/>
    <w:rsid w:val="00377C67"/>
    <w:rsid w:val="0038352D"/>
    <w:rsid w:val="00386A09"/>
    <w:rsid w:val="00387B2F"/>
    <w:rsid w:val="00387F13"/>
    <w:rsid w:val="00390893"/>
    <w:rsid w:val="00390F49"/>
    <w:rsid w:val="00394B51"/>
    <w:rsid w:val="00395014"/>
    <w:rsid w:val="00395B0B"/>
    <w:rsid w:val="003970DF"/>
    <w:rsid w:val="003978B8"/>
    <w:rsid w:val="00397BB3"/>
    <w:rsid w:val="003A345A"/>
    <w:rsid w:val="003A3B82"/>
    <w:rsid w:val="003A3EAB"/>
    <w:rsid w:val="003A58FE"/>
    <w:rsid w:val="003A5FA7"/>
    <w:rsid w:val="003A625B"/>
    <w:rsid w:val="003B0358"/>
    <w:rsid w:val="003B1007"/>
    <w:rsid w:val="003B1B91"/>
    <w:rsid w:val="003B1ECB"/>
    <w:rsid w:val="003B2385"/>
    <w:rsid w:val="003B2754"/>
    <w:rsid w:val="003B3AF3"/>
    <w:rsid w:val="003B6ACF"/>
    <w:rsid w:val="003C18BD"/>
    <w:rsid w:val="003C22B1"/>
    <w:rsid w:val="003C32D1"/>
    <w:rsid w:val="003C3620"/>
    <w:rsid w:val="003C4319"/>
    <w:rsid w:val="003C51AC"/>
    <w:rsid w:val="003C65BA"/>
    <w:rsid w:val="003C6DD2"/>
    <w:rsid w:val="003C75E7"/>
    <w:rsid w:val="003D0298"/>
    <w:rsid w:val="003D02CC"/>
    <w:rsid w:val="003D0DFF"/>
    <w:rsid w:val="003D1254"/>
    <w:rsid w:val="003D1694"/>
    <w:rsid w:val="003D53BB"/>
    <w:rsid w:val="003E2A5C"/>
    <w:rsid w:val="003E3162"/>
    <w:rsid w:val="003E42AE"/>
    <w:rsid w:val="003E5937"/>
    <w:rsid w:val="003E5EE4"/>
    <w:rsid w:val="003E6705"/>
    <w:rsid w:val="003E7FEA"/>
    <w:rsid w:val="003F218C"/>
    <w:rsid w:val="003F24F4"/>
    <w:rsid w:val="003F276D"/>
    <w:rsid w:val="003F29A2"/>
    <w:rsid w:val="003F4C3D"/>
    <w:rsid w:val="003F5F0D"/>
    <w:rsid w:val="003F5F53"/>
    <w:rsid w:val="003F62E5"/>
    <w:rsid w:val="003F6B0C"/>
    <w:rsid w:val="003F7567"/>
    <w:rsid w:val="003F7E9B"/>
    <w:rsid w:val="004013F4"/>
    <w:rsid w:val="00401E56"/>
    <w:rsid w:val="0040273C"/>
    <w:rsid w:val="004033E0"/>
    <w:rsid w:val="00404ECA"/>
    <w:rsid w:val="00405385"/>
    <w:rsid w:val="00407A18"/>
    <w:rsid w:val="004102DA"/>
    <w:rsid w:val="00410EE8"/>
    <w:rsid w:val="00412F44"/>
    <w:rsid w:val="00413546"/>
    <w:rsid w:val="00414873"/>
    <w:rsid w:val="0041662D"/>
    <w:rsid w:val="004174D9"/>
    <w:rsid w:val="00417686"/>
    <w:rsid w:val="00420F10"/>
    <w:rsid w:val="004221FA"/>
    <w:rsid w:val="004228F1"/>
    <w:rsid w:val="00423068"/>
    <w:rsid w:val="004238F2"/>
    <w:rsid w:val="0042575F"/>
    <w:rsid w:val="00426F70"/>
    <w:rsid w:val="004272EF"/>
    <w:rsid w:val="0043159C"/>
    <w:rsid w:val="00431FED"/>
    <w:rsid w:val="00432B7B"/>
    <w:rsid w:val="00432DD9"/>
    <w:rsid w:val="00432FE2"/>
    <w:rsid w:val="00435603"/>
    <w:rsid w:val="00436878"/>
    <w:rsid w:val="00436CE7"/>
    <w:rsid w:val="00437A39"/>
    <w:rsid w:val="00441139"/>
    <w:rsid w:val="004418C7"/>
    <w:rsid w:val="00442D43"/>
    <w:rsid w:val="004431E6"/>
    <w:rsid w:val="00443776"/>
    <w:rsid w:val="00443B77"/>
    <w:rsid w:val="00443EA9"/>
    <w:rsid w:val="004451B5"/>
    <w:rsid w:val="00446631"/>
    <w:rsid w:val="004468BE"/>
    <w:rsid w:val="004470D3"/>
    <w:rsid w:val="004478A3"/>
    <w:rsid w:val="0044792B"/>
    <w:rsid w:val="00453875"/>
    <w:rsid w:val="0045443F"/>
    <w:rsid w:val="0045549A"/>
    <w:rsid w:val="004571AF"/>
    <w:rsid w:val="004613CD"/>
    <w:rsid w:val="00461526"/>
    <w:rsid w:val="00462A35"/>
    <w:rsid w:val="00462F02"/>
    <w:rsid w:val="00463013"/>
    <w:rsid w:val="00463578"/>
    <w:rsid w:val="0046376A"/>
    <w:rsid w:val="00464207"/>
    <w:rsid w:val="0046662C"/>
    <w:rsid w:val="00466A46"/>
    <w:rsid w:val="004702A9"/>
    <w:rsid w:val="004705B9"/>
    <w:rsid w:val="00471622"/>
    <w:rsid w:val="004721AB"/>
    <w:rsid w:val="004724C5"/>
    <w:rsid w:val="00472910"/>
    <w:rsid w:val="00473E69"/>
    <w:rsid w:val="00477750"/>
    <w:rsid w:val="00477FC9"/>
    <w:rsid w:val="00480FCB"/>
    <w:rsid w:val="00482854"/>
    <w:rsid w:val="004830DE"/>
    <w:rsid w:val="00484F11"/>
    <w:rsid w:val="0048783A"/>
    <w:rsid w:val="00490A49"/>
    <w:rsid w:val="00490B3C"/>
    <w:rsid w:val="00491B83"/>
    <w:rsid w:val="00492AD8"/>
    <w:rsid w:val="00493103"/>
    <w:rsid w:val="004933D3"/>
    <w:rsid w:val="00493E6B"/>
    <w:rsid w:val="00494491"/>
    <w:rsid w:val="00495626"/>
    <w:rsid w:val="0049605A"/>
    <w:rsid w:val="004971AB"/>
    <w:rsid w:val="004A0C4B"/>
    <w:rsid w:val="004A3648"/>
    <w:rsid w:val="004A3809"/>
    <w:rsid w:val="004A48A1"/>
    <w:rsid w:val="004A4D1B"/>
    <w:rsid w:val="004A59E4"/>
    <w:rsid w:val="004A6352"/>
    <w:rsid w:val="004A7074"/>
    <w:rsid w:val="004B0093"/>
    <w:rsid w:val="004B2377"/>
    <w:rsid w:val="004B5906"/>
    <w:rsid w:val="004B60EF"/>
    <w:rsid w:val="004B6EA3"/>
    <w:rsid w:val="004B6FD4"/>
    <w:rsid w:val="004C0D8D"/>
    <w:rsid w:val="004C26BE"/>
    <w:rsid w:val="004C4476"/>
    <w:rsid w:val="004C4E1C"/>
    <w:rsid w:val="004D02C7"/>
    <w:rsid w:val="004D42C2"/>
    <w:rsid w:val="004D4844"/>
    <w:rsid w:val="004D5EDF"/>
    <w:rsid w:val="004D683B"/>
    <w:rsid w:val="004D7F9E"/>
    <w:rsid w:val="004E3645"/>
    <w:rsid w:val="004E4A52"/>
    <w:rsid w:val="004E6D23"/>
    <w:rsid w:val="004F2E29"/>
    <w:rsid w:val="004F477A"/>
    <w:rsid w:val="004F495E"/>
    <w:rsid w:val="004F4E94"/>
    <w:rsid w:val="004F51FA"/>
    <w:rsid w:val="00502736"/>
    <w:rsid w:val="00503BA3"/>
    <w:rsid w:val="00505384"/>
    <w:rsid w:val="005056A3"/>
    <w:rsid w:val="005059F9"/>
    <w:rsid w:val="00505EC1"/>
    <w:rsid w:val="0050622B"/>
    <w:rsid w:val="005064C6"/>
    <w:rsid w:val="0051079D"/>
    <w:rsid w:val="005113EF"/>
    <w:rsid w:val="00512EA2"/>
    <w:rsid w:val="00513971"/>
    <w:rsid w:val="00513E67"/>
    <w:rsid w:val="005141F5"/>
    <w:rsid w:val="00516B3F"/>
    <w:rsid w:val="00517A8E"/>
    <w:rsid w:val="00517F3F"/>
    <w:rsid w:val="005202E1"/>
    <w:rsid w:val="005211CA"/>
    <w:rsid w:val="00522850"/>
    <w:rsid w:val="00523DDA"/>
    <w:rsid w:val="0052444A"/>
    <w:rsid w:val="00524A15"/>
    <w:rsid w:val="00525A36"/>
    <w:rsid w:val="00525A49"/>
    <w:rsid w:val="005267FB"/>
    <w:rsid w:val="00527AFD"/>
    <w:rsid w:val="00530330"/>
    <w:rsid w:val="00530DFC"/>
    <w:rsid w:val="00530F3C"/>
    <w:rsid w:val="0053325A"/>
    <w:rsid w:val="0053434D"/>
    <w:rsid w:val="00536355"/>
    <w:rsid w:val="00540656"/>
    <w:rsid w:val="00541B92"/>
    <w:rsid w:val="0054320E"/>
    <w:rsid w:val="005455F6"/>
    <w:rsid w:val="00546010"/>
    <w:rsid w:val="0054624F"/>
    <w:rsid w:val="00546EE4"/>
    <w:rsid w:val="00547E7C"/>
    <w:rsid w:val="00553901"/>
    <w:rsid w:val="005556E1"/>
    <w:rsid w:val="0055646A"/>
    <w:rsid w:val="00556491"/>
    <w:rsid w:val="00556531"/>
    <w:rsid w:val="00557736"/>
    <w:rsid w:val="00561143"/>
    <w:rsid w:val="0056187B"/>
    <w:rsid w:val="00561CD8"/>
    <w:rsid w:val="005625D2"/>
    <w:rsid w:val="0056273F"/>
    <w:rsid w:val="00562B70"/>
    <w:rsid w:val="00564232"/>
    <w:rsid w:val="005650BB"/>
    <w:rsid w:val="00565F34"/>
    <w:rsid w:val="005672D3"/>
    <w:rsid w:val="005674FA"/>
    <w:rsid w:val="005710A2"/>
    <w:rsid w:val="00571311"/>
    <w:rsid w:val="00571AAF"/>
    <w:rsid w:val="00571AB3"/>
    <w:rsid w:val="00571FC4"/>
    <w:rsid w:val="0057204A"/>
    <w:rsid w:val="00573444"/>
    <w:rsid w:val="00573734"/>
    <w:rsid w:val="00576309"/>
    <w:rsid w:val="00576960"/>
    <w:rsid w:val="0057722E"/>
    <w:rsid w:val="005779D8"/>
    <w:rsid w:val="00577EE5"/>
    <w:rsid w:val="00580261"/>
    <w:rsid w:val="005803B5"/>
    <w:rsid w:val="00581CBD"/>
    <w:rsid w:val="005821EE"/>
    <w:rsid w:val="005822A1"/>
    <w:rsid w:val="00583218"/>
    <w:rsid w:val="00583A34"/>
    <w:rsid w:val="00586063"/>
    <w:rsid w:val="00591092"/>
    <w:rsid w:val="00592078"/>
    <w:rsid w:val="00592179"/>
    <w:rsid w:val="00592483"/>
    <w:rsid w:val="00594AF6"/>
    <w:rsid w:val="00594D9C"/>
    <w:rsid w:val="00596EA1"/>
    <w:rsid w:val="005976D8"/>
    <w:rsid w:val="005A152D"/>
    <w:rsid w:val="005A19FB"/>
    <w:rsid w:val="005B08CD"/>
    <w:rsid w:val="005B11D6"/>
    <w:rsid w:val="005B1F7C"/>
    <w:rsid w:val="005B365E"/>
    <w:rsid w:val="005B396A"/>
    <w:rsid w:val="005B43D5"/>
    <w:rsid w:val="005B4B68"/>
    <w:rsid w:val="005B6346"/>
    <w:rsid w:val="005B6AA6"/>
    <w:rsid w:val="005B6EC6"/>
    <w:rsid w:val="005B718E"/>
    <w:rsid w:val="005C04C9"/>
    <w:rsid w:val="005C1576"/>
    <w:rsid w:val="005C1F39"/>
    <w:rsid w:val="005C2432"/>
    <w:rsid w:val="005C2E00"/>
    <w:rsid w:val="005C3599"/>
    <w:rsid w:val="005C3978"/>
    <w:rsid w:val="005D298D"/>
    <w:rsid w:val="005D6224"/>
    <w:rsid w:val="005D6CD8"/>
    <w:rsid w:val="005D70A4"/>
    <w:rsid w:val="005D7946"/>
    <w:rsid w:val="005E0991"/>
    <w:rsid w:val="005E0FA4"/>
    <w:rsid w:val="005E1A78"/>
    <w:rsid w:val="005E1C98"/>
    <w:rsid w:val="005E1E1B"/>
    <w:rsid w:val="005E2B44"/>
    <w:rsid w:val="005E49FA"/>
    <w:rsid w:val="005E66B7"/>
    <w:rsid w:val="005E74D3"/>
    <w:rsid w:val="005F05F3"/>
    <w:rsid w:val="005F1D9F"/>
    <w:rsid w:val="005F31B4"/>
    <w:rsid w:val="005F3354"/>
    <w:rsid w:val="005F3973"/>
    <w:rsid w:val="005F59C2"/>
    <w:rsid w:val="005F5ADE"/>
    <w:rsid w:val="005F5D31"/>
    <w:rsid w:val="005F7B53"/>
    <w:rsid w:val="00600C76"/>
    <w:rsid w:val="0060257D"/>
    <w:rsid w:val="0060321A"/>
    <w:rsid w:val="00603F04"/>
    <w:rsid w:val="0060416C"/>
    <w:rsid w:val="00604287"/>
    <w:rsid w:val="00604D80"/>
    <w:rsid w:val="00606CC3"/>
    <w:rsid w:val="0060709B"/>
    <w:rsid w:val="0061045B"/>
    <w:rsid w:val="00610866"/>
    <w:rsid w:val="00611990"/>
    <w:rsid w:val="00612FB7"/>
    <w:rsid w:val="00613B58"/>
    <w:rsid w:val="00613C32"/>
    <w:rsid w:val="00616EF8"/>
    <w:rsid w:val="0061713C"/>
    <w:rsid w:val="00617424"/>
    <w:rsid w:val="0061756B"/>
    <w:rsid w:val="00620E3C"/>
    <w:rsid w:val="006220B6"/>
    <w:rsid w:val="0062233C"/>
    <w:rsid w:val="00623C56"/>
    <w:rsid w:val="0062687C"/>
    <w:rsid w:val="0062718C"/>
    <w:rsid w:val="00630402"/>
    <w:rsid w:val="00630560"/>
    <w:rsid w:val="00630801"/>
    <w:rsid w:val="0063367E"/>
    <w:rsid w:val="006349C6"/>
    <w:rsid w:val="00634F10"/>
    <w:rsid w:val="006412B8"/>
    <w:rsid w:val="0064150D"/>
    <w:rsid w:val="00642D65"/>
    <w:rsid w:val="006437BF"/>
    <w:rsid w:val="006447FC"/>
    <w:rsid w:val="00647399"/>
    <w:rsid w:val="006478AF"/>
    <w:rsid w:val="006479EB"/>
    <w:rsid w:val="00647A6F"/>
    <w:rsid w:val="006505C4"/>
    <w:rsid w:val="0065097E"/>
    <w:rsid w:val="00650B21"/>
    <w:rsid w:val="00650EA2"/>
    <w:rsid w:val="0065232C"/>
    <w:rsid w:val="006530E8"/>
    <w:rsid w:val="006540F8"/>
    <w:rsid w:val="00654207"/>
    <w:rsid w:val="00654B49"/>
    <w:rsid w:val="00654E08"/>
    <w:rsid w:val="00655281"/>
    <w:rsid w:val="00655AF7"/>
    <w:rsid w:val="00655D24"/>
    <w:rsid w:val="006565FF"/>
    <w:rsid w:val="0065669E"/>
    <w:rsid w:val="00656A17"/>
    <w:rsid w:val="00656FEA"/>
    <w:rsid w:val="0065738B"/>
    <w:rsid w:val="00657DBF"/>
    <w:rsid w:val="00660425"/>
    <w:rsid w:val="006614F5"/>
    <w:rsid w:val="00661C00"/>
    <w:rsid w:val="00661C49"/>
    <w:rsid w:val="006635DE"/>
    <w:rsid w:val="00663B9E"/>
    <w:rsid w:val="006653A5"/>
    <w:rsid w:val="006654A9"/>
    <w:rsid w:val="00666787"/>
    <w:rsid w:val="006701EB"/>
    <w:rsid w:val="00670BBC"/>
    <w:rsid w:val="0067214B"/>
    <w:rsid w:val="00672435"/>
    <w:rsid w:val="00672531"/>
    <w:rsid w:val="00672BE5"/>
    <w:rsid w:val="0067488B"/>
    <w:rsid w:val="00676663"/>
    <w:rsid w:val="006768BD"/>
    <w:rsid w:val="00676ACA"/>
    <w:rsid w:val="00677519"/>
    <w:rsid w:val="00677960"/>
    <w:rsid w:val="00677EDA"/>
    <w:rsid w:val="0068144D"/>
    <w:rsid w:val="00681AF8"/>
    <w:rsid w:val="00682011"/>
    <w:rsid w:val="0068206F"/>
    <w:rsid w:val="006823D4"/>
    <w:rsid w:val="00682751"/>
    <w:rsid w:val="00686903"/>
    <w:rsid w:val="00686D7E"/>
    <w:rsid w:val="00690F7B"/>
    <w:rsid w:val="0069105B"/>
    <w:rsid w:val="00691B3F"/>
    <w:rsid w:val="00692395"/>
    <w:rsid w:val="00696267"/>
    <w:rsid w:val="006968AE"/>
    <w:rsid w:val="0069719F"/>
    <w:rsid w:val="00697399"/>
    <w:rsid w:val="006A17C2"/>
    <w:rsid w:val="006A1F58"/>
    <w:rsid w:val="006A2236"/>
    <w:rsid w:val="006A239E"/>
    <w:rsid w:val="006A23F1"/>
    <w:rsid w:val="006A5471"/>
    <w:rsid w:val="006A6EBF"/>
    <w:rsid w:val="006A74B2"/>
    <w:rsid w:val="006B0E48"/>
    <w:rsid w:val="006B2FD0"/>
    <w:rsid w:val="006B4BCA"/>
    <w:rsid w:val="006C2C8E"/>
    <w:rsid w:val="006C435A"/>
    <w:rsid w:val="006C4541"/>
    <w:rsid w:val="006C45D7"/>
    <w:rsid w:val="006C67CC"/>
    <w:rsid w:val="006C6D99"/>
    <w:rsid w:val="006C75A2"/>
    <w:rsid w:val="006D05BD"/>
    <w:rsid w:val="006D18B3"/>
    <w:rsid w:val="006D1D11"/>
    <w:rsid w:val="006D2B23"/>
    <w:rsid w:val="006D53B0"/>
    <w:rsid w:val="006D5BF3"/>
    <w:rsid w:val="006D6FC4"/>
    <w:rsid w:val="006D762B"/>
    <w:rsid w:val="006D7A68"/>
    <w:rsid w:val="006E1F22"/>
    <w:rsid w:val="006E2CDD"/>
    <w:rsid w:val="006E3FBF"/>
    <w:rsid w:val="006E4259"/>
    <w:rsid w:val="006E7406"/>
    <w:rsid w:val="006F25A1"/>
    <w:rsid w:val="006F30EC"/>
    <w:rsid w:val="006F4751"/>
    <w:rsid w:val="006F4C7D"/>
    <w:rsid w:val="006F5613"/>
    <w:rsid w:val="006F5DEC"/>
    <w:rsid w:val="006F64C9"/>
    <w:rsid w:val="006F68F7"/>
    <w:rsid w:val="006F71D9"/>
    <w:rsid w:val="00700A64"/>
    <w:rsid w:val="007018BD"/>
    <w:rsid w:val="00702D40"/>
    <w:rsid w:val="00702FFE"/>
    <w:rsid w:val="007031F3"/>
    <w:rsid w:val="007052C2"/>
    <w:rsid w:val="0070531F"/>
    <w:rsid w:val="00705DFD"/>
    <w:rsid w:val="00706EF9"/>
    <w:rsid w:val="007076AF"/>
    <w:rsid w:val="00710109"/>
    <w:rsid w:val="00711867"/>
    <w:rsid w:val="007144A0"/>
    <w:rsid w:val="00714DB2"/>
    <w:rsid w:val="007157C2"/>
    <w:rsid w:val="00716536"/>
    <w:rsid w:val="0072227A"/>
    <w:rsid w:val="00722EA5"/>
    <w:rsid w:val="00723881"/>
    <w:rsid w:val="00723B9E"/>
    <w:rsid w:val="00725890"/>
    <w:rsid w:val="0072700A"/>
    <w:rsid w:val="00732B93"/>
    <w:rsid w:val="00732DAD"/>
    <w:rsid w:val="00735775"/>
    <w:rsid w:val="00736B37"/>
    <w:rsid w:val="00740977"/>
    <w:rsid w:val="007415AF"/>
    <w:rsid w:val="00744015"/>
    <w:rsid w:val="00744403"/>
    <w:rsid w:val="00744902"/>
    <w:rsid w:val="00745747"/>
    <w:rsid w:val="00745C9B"/>
    <w:rsid w:val="0075260A"/>
    <w:rsid w:val="00752632"/>
    <w:rsid w:val="0075267B"/>
    <w:rsid w:val="00753655"/>
    <w:rsid w:val="0075438F"/>
    <w:rsid w:val="00754A8A"/>
    <w:rsid w:val="00756267"/>
    <w:rsid w:val="0075686B"/>
    <w:rsid w:val="007601A3"/>
    <w:rsid w:val="007614A6"/>
    <w:rsid w:val="00761E16"/>
    <w:rsid w:val="00762C63"/>
    <w:rsid w:val="007632EC"/>
    <w:rsid w:val="0076427A"/>
    <w:rsid w:val="0076462D"/>
    <w:rsid w:val="00764F36"/>
    <w:rsid w:val="00766849"/>
    <w:rsid w:val="00771495"/>
    <w:rsid w:val="00771C82"/>
    <w:rsid w:val="00772612"/>
    <w:rsid w:val="00772882"/>
    <w:rsid w:val="00775867"/>
    <w:rsid w:val="00775868"/>
    <w:rsid w:val="00775DEC"/>
    <w:rsid w:val="00775EB8"/>
    <w:rsid w:val="00776666"/>
    <w:rsid w:val="007772EF"/>
    <w:rsid w:val="00777EBA"/>
    <w:rsid w:val="00780BA7"/>
    <w:rsid w:val="00782190"/>
    <w:rsid w:val="00782F2F"/>
    <w:rsid w:val="00783EFD"/>
    <w:rsid w:val="00784750"/>
    <w:rsid w:val="00784C20"/>
    <w:rsid w:val="00791ECF"/>
    <w:rsid w:val="007936B5"/>
    <w:rsid w:val="007937A9"/>
    <w:rsid w:val="00793E1A"/>
    <w:rsid w:val="00794245"/>
    <w:rsid w:val="0079440C"/>
    <w:rsid w:val="00794488"/>
    <w:rsid w:val="0079487F"/>
    <w:rsid w:val="00795E42"/>
    <w:rsid w:val="007963FF"/>
    <w:rsid w:val="00797118"/>
    <w:rsid w:val="007978DB"/>
    <w:rsid w:val="007A04F1"/>
    <w:rsid w:val="007A2C5F"/>
    <w:rsid w:val="007A35C8"/>
    <w:rsid w:val="007A389B"/>
    <w:rsid w:val="007A3AA1"/>
    <w:rsid w:val="007A3E4E"/>
    <w:rsid w:val="007A4C5B"/>
    <w:rsid w:val="007A6AF6"/>
    <w:rsid w:val="007A70E4"/>
    <w:rsid w:val="007A73E5"/>
    <w:rsid w:val="007A782E"/>
    <w:rsid w:val="007B011B"/>
    <w:rsid w:val="007B2012"/>
    <w:rsid w:val="007B2157"/>
    <w:rsid w:val="007B4DCB"/>
    <w:rsid w:val="007B584F"/>
    <w:rsid w:val="007B7176"/>
    <w:rsid w:val="007C0655"/>
    <w:rsid w:val="007C1A0C"/>
    <w:rsid w:val="007C3739"/>
    <w:rsid w:val="007C4154"/>
    <w:rsid w:val="007C473D"/>
    <w:rsid w:val="007C7690"/>
    <w:rsid w:val="007D1E78"/>
    <w:rsid w:val="007D21F3"/>
    <w:rsid w:val="007D34CE"/>
    <w:rsid w:val="007D6314"/>
    <w:rsid w:val="007D71B7"/>
    <w:rsid w:val="007D7B11"/>
    <w:rsid w:val="007E1298"/>
    <w:rsid w:val="007E143E"/>
    <w:rsid w:val="007E3E1D"/>
    <w:rsid w:val="007E657F"/>
    <w:rsid w:val="007E6C1D"/>
    <w:rsid w:val="007E70CF"/>
    <w:rsid w:val="007E7AFC"/>
    <w:rsid w:val="007E7C6A"/>
    <w:rsid w:val="007F0F08"/>
    <w:rsid w:val="007F117E"/>
    <w:rsid w:val="007F1E19"/>
    <w:rsid w:val="007F371C"/>
    <w:rsid w:val="007F4BF4"/>
    <w:rsid w:val="007F5FF3"/>
    <w:rsid w:val="007F7062"/>
    <w:rsid w:val="00801B09"/>
    <w:rsid w:val="00801BD5"/>
    <w:rsid w:val="0080265F"/>
    <w:rsid w:val="008026A5"/>
    <w:rsid w:val="00803956"/>
    <w:rsid w:val="00804408"/>
    <w:rsid w:val="008068B0"/>
    <w:rsid w:val="00807516"/>
    <w:rsid w:val="00810703"/>
    <w:rsid w:val="0081117C"/>
    <w:rsid w:val="00811C38"/>
    <w:rsid w:val="0081384E"/>
    <w:rsid w:val="00813A80"/>
    <w:rsid w:val="00813FE6"/>
    <w:rsid w:val="0081513D"/>
    <w:rsid w:val="008162E3"/>
    <w:rsid w:val="00816487"/>
    <w:rsid w:val="00821162"/>
    <w:rsid w:val="00821987"/>
    <w:rsid w:val="00821F9D"/>
    <w:rsid w:val="008235B8"/>
    <w:rsid w:val="00823826"/>
    <w:rsid w:val="00824814"/>
    <w:rsid w:val="00824EA1"/>
    <w:rsid w:val="00825445"/>
    <w:rsid w:val="00825C7C"/>
    <w:rsid w:val="00825F56"/>
    <w:rsid w:val="00831EF4"/>
    <w:rsid w:val="008321B2"/>
    <w:rsid w:val="00833AD9"/>
    <w:rsid w:val="00834AFE"/>
    <w:rsid w:val="00834FDD"/>
    <w:rsid w:val="008353BA"/>
    <w:rsid w:val="0083613A"/>
    <w:rsid w:val="008367D0"/>
    <w:rsid w:val="008370E7"/>
    <w:rsid w:val="00843A41"/>
    <w:rsid w:val="008456C5"/>
    <w:rsid w:val="008457F3"/>
    <w:rsid w:val="008463D3"/>
    <w:rsid w:val="00846A8A"/>
    <w:rsid w:val="008501CC"/>
    <w:rsid w:val="00850685"/>
    <w:rsid w:val="00850B27"/>
    <w:rsid w:val="00852BC6"/>
    <w:rsid w:val="00853E84"/>
    <w:rsid w:val="00854618"/>
    <w:rsid w:val="00855168"/>
    <w:rsid w:val="008563C9"/>
    <w:rsid w:val="00856F01"/>
    <w:rsid w:val="008600D3"/>
    <w:rsid w:val="00860AFE"/>
    <w:rsid w:val="00860C88"/>
    <w:rsid w:val="00862E83"/>
    <w:rsid w:val="008644FB"/>
    <w:rsid w:val="00864839"/>
    <w:rsid w:val="0086764A"/>
    <w:rsid w:val="0086776A"/>
    <w:rsid w:val="00867F64"/>
    <w:rsid w:val="00871A36"/>
    <w:rsid w:val="00871B90"/>
    <w:rsid w:val="008724E3"/>
    <w:rsid w:val="00872E57"/>
    <w:rsid w:val="008750FD"/>
    <w:rsid w:val="008751A8"/>
    <w:rsid w:val="008759CA"/>
    <w:rsid w:val="00875E1B"/>
    <w:rsid w:val="00877B18"/>
    <w:rsid w:val="00881A80"/>
    <w:rsid w:val="0088207A"/>
    <w:rsid w:val="00882261"/>
    <w:rsid w:val="0088684A"/>
    <w:rsid w:val="0089023D"/>
    <w:rsid w:val="0089196D"/>
    <w:rsid w:val="00891A95"/>
    <w:rsid w:val="00891F37"/>
    <w:rsid w:val="008924D9"/>
    <w:rsid w:val="0089282F"/>
    <w:rsid w:val="00894452"/>
    <w:rsid w:val="00894C17"/>
    <w:rsid w:val="008A10E0"/>
    <w:rsid w:val="008A1F7A"/>
    <w:rsid w:val="008A2EE2"/>
    <w:rsid w:val="008A36D6"/>
    <w:rsid w:val="008A3F08"/>
    <w:rsid w:val="008A52F3"/>
    <w:rsid w:val="008A571F"/>
    <w:rsid w:val="008A64AD"/>
    <w:rsid w:val="008A6E28"/>
    <w:rsid w:val="008B11E0"/>
    <w:rsid w:val="008B345D"/>
    <w:rsid w:val="008B35CD"/>
    <w:rsid w:val="008B3A1D"/>
    <w:rsid w:val="008B4250"/>
    <w:rsid w:val="008B641B"/>
    <w:rsid w:val="008B65F8"/>
    <w:rsid w:val="008C0A28"/>
    <w:rsid w:val="008C139B"/>
    <w:rsid w:val="008C3FD6"/>
    <w:rsid w:val="008C47EB"/>
    <w:rsid w:val="008C556B"/>
    <w:rsid w:val="008C6A1A"/>
    <w:rsid w:val="008D128B"/>
    <w:rsid w:val="008D2576"/>
    <w:rsid w:val="008D34D5"/>
    <w:rsid w:val="008D663C"/>
    <w:rsid w:val="008D6715"/>
    <w:rsid w:val="008D704E"/>
    <w:rsid w:val="008D7DA5"/>
    <w:rsid w:val="008E19F5"/>
    <w:rsid w:val="008E2650"/>
    <w:rsid w:val="008E3C8C"/>
    <w:rsid w:val="008E57ED"/>
    <w:rsid w:val="008E57F5"/>
    <w:rsid w:val="008E6B53"/>
    <w:rsid w:val="008E6FBA"/>
    <w:rsid w:val="008E766C"/>
    <w:rsid w:val="008F1989"/>
    <w:rsid w:val="008F1E4A"/>
    <w:rsid w:val="008F42EE"/>
    <w:rsid w:val="008F48D2"/>
    <w:rsid w:val="008F4907"/>
    <w:rsid w:val="008F4D53"/>
    <w:rsid w:val="008F6068"/>
    <w:rsid w:val="008F7506"/>
    <w:rsid w:val="008F759A"/>
    <w:rsid w:val="00901D2B"/>
    <w:rsid w:val="00902CDF"/>
    <w:rsid w:val="00902F6C"/>
    <w:rsid w:val="009041B9"/>
    <w:rsid w:val="00904DFB"/>
    <w:rsid w:val="00905817"/>
    <w:rsid w:val="00906E82"/>
    <w:rsid w:val="00906F2B"/>
    <w:rsid w:val="0090738F"/>
    <w:rsid w:val="00907680"/>
    <w:rsid w:val="00907B23"/>
    <w:rsid w:val="009107D0"/>
    <w:rsid w:val="009121EB"/>
    <w:rsid w:val="0091236C"/>
    <w:rsid w:val="00912E69"/>
    <w:rsid w:val="00913B10"/>
    <w:rsid w:val="0091494D"/>
    <w:rsid w:val="00916360"/>
    <w:rsid w:val="0091741F"/>
    <w:rsid w:val="0092038E"/>
    <w:rsid w:val="00920BE8"/>
    <w:rsid w:val="00924296"/>
    <w:rsid w:val="00924ABD"/>
    <w:rsid w:val="00926F87"/>
    <w:rsid w:val="009275D1"/>
    <w:rsid w:val="00927F1A"/>
    <w:rsid w:val="00930007"/>
    <w:rsid w:val="00930C96"/>
    <w:rsid w:val="00931CCD"/>
    <w:rsid w:val="00932BA0"/>
    <w:rsid w:val="0093318C"/>
    <w:rsid w:val="009338CC"/>
    <w:rsid w:val="0093410F"/>
    <w:rsid w:val="009347F0"/>
    <w:rsid w:val="00936EA5"/>
    <w:rsid w:val="00937306"/>
    <w:rsid w:val="009377D4"/>
    <w:rsid w:val="009377E5"/>
    <w:rsid w:val="00937ACF"/>
    <w:rsid w:val="009408DE"/>
    <w:rsid w:val="00942845"/>
    <w:rsid w:val="009430BE"/>
    <w:rsid w:val="0094390B"/>
    <w:rsid w:val="0094473B"/>
    <w:rsid w:val="009447E2"/>
    <w:rsid w:val="009449FC"/>
    <w:rsid w:val="00944AE1"/>
    <w:rsid w:val="00944F79"/>
    <w:rsid w:val="00945D77"/>
    <w:rsid w:val="009468F8"/>
    <w:rsid w:val="00946C25"/>
    <w:rsid w:val="00947EDA"/>
    <w:rsid w:val="00952348"/>
    <w:rsid w:val="0095236A"/>
    <w:rsid w:val="00952B49"/>
    <w:rsid w:val="00953B13"/>
    <w:rsid w:val="0095472D"/>
    <w:rsid w:val="00956084"/>
    <w:rsid w:val="00956260"/>
    <w:rsid w:val="009566D3"/>
    <w:rsid w:val="00957054"/>
    <w:rsid w:val="009603D6"/>
    <w:rsid w:val="00960883"/>
    <w:rsid w:val="00960ED1"/>
    <w:rsid w:val="0096122A"/>
    <w:rsid w:val="009620A4"/>
    <w:rsid w:val="00962856"/>
    <w:rsid w:val="00962901"/>
    <w:rsid w:val="00963AE6"/>
    <w:rsid w:val="00964C4A"/>
    <w:rsid w:val="00965764"/>
    <w:rsid w:val="00965CD6"/>
    <w:rsid w:val="0096610A"/>
    <w:rsid w:val="0097040F"/>
    <w:rsid w:val="00970B72"/>
    <w:rsid w:val="00971817"/>
    <w:rsid w:val="0097190F"/>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1C7B"/>
    <w:rsid w:val="00992E3F"/>
    <w:rsid w:val="00995E96"/>
    <w:rsid w:val="00996681"/>
    <w:rsid w:val="00997D9E"/>
    <w:rsid w:val="009A04DF"/>
    <w:rsid w:val="009A06AB"/>
    <w:rsid w:val="009A13AB"/>
    <w:rsid w:val="009A30EA"/>
    <w:rsid w:val="009A43E2"/>
    <w:rsid w:val="009A5402"/>
    <w:rsid w:val="009A6310"/>
    <w:rsid w:val="009A666A"/>
    <w:rsid w:val="009A6C0B"/>
    <w:rsid w:val="009B0729"/>
    <w:rsid w:val="009B0F58"/>
    <w:rsid w:val="009B1ABD"/>
    <w:rsid w:val="009B1CEC"/>
    <w:rsid w:val="009B22B7"/>
    <w:rsid w:val="009B284B"/>
    <w:rsid w:val="009B6B08"/>
    <w:rsid w:val="009B763F"/>
    <w:rsid w:val="009B7F90"/>
    <w:rsid w:val="009C17C5"/>
    <w:rsid w:val="009C1D8F"/>
    <w:rsid w:val="009C3227"/>
    <w:rsid w:val="009C3ED1"/>
    <w:rsid w:val="009C6CF6"/>
    <w:rsid w:val="009C7FF1"/>
    <w:rsid w:val="009D0D5C"/>
    <w:rsid w:val="009D0DC3"/>
    <w:rsid w:val="009D188C"/>
    <w:rsid w:val="009D45BA"/>
    <w:rsid w:val="009D47D0"/>
    <w:rsid w:val="009D47E3"/>
    <w:rsid w:val="009D5BB1"/>
    <w:rsid w:val="009E1B67"/>
    <w:rsid w:val="009E26C4"/>
    <w:rsid w:val="009E27E2"/>
    <w:rsid w:val="009E3996"/>
    <w:rsid w:val="009E57E5"/>
    <w:rsid w:val="009E625C"/>
    <w:rsid w:val="009E72B4"/>
    <w:rsid w:val="009E76C6"/>
    <w:rsid w:val="009E77B1"/>
    <w:rsid w:val="009E7CBE"/>
    <w:rsid w:val="009F0BAE"/>
    <w:rsid w:val="009F22F0"/>
    <w:rsid w:val="009F306D"/>
    <w:rsid w:val="009F4E71"/>
    <w:rsid w:val="009F5101"/>
    <w:rsid w:val="009F5A49"/>
    <w:rsid w:val="009F5B57"/>
    <w:rsid w:val="009F68A6"/>
    <w:rsid w:val="009F6B0D"/>
    <w:rsid w:val="00A02A28"/>
    <w:rsid w:val="00A02B94"/>
    <w:rsid w:val="00A02FBC"/>
    <w:rsid w:val="00A054F8"/>
    <w:rsid w:val="00A05D7A"/>
    <w:rsid w:val="00A074AB"/>
    <w:rsid w:val="00A07E26"/>
    <w:rsid w:val="00A11440"/>
    <w:rsid w:val="00A141FD"/>
    <w:rsid w:val="00A15A38"/>
    <w:rsid w:val="00A16B2F"/>
    <w:rsid w:val="00A1716A"/>
    <w:rsid w:val="00A21915"/>
    <w:rsid w:val="00A21DDC"/>
    <w:rsid w:val="00A228C2"/>
    <w:rsid w:val="00A23ABD"/>
    <w:rsid w:val="00A25081"/>
    <w:rsid w:val="00A2516D"/>
    <w:rsid w:val="00A264A7"/>
    <w:rsid w:val="00A3094B"/>
    <w:rsid w:val="00A3186E"/>
    <w:rsid w:val="00A32749"/>
    <w:rsid w:val="00A333EB"/>
    <w:rsid w:val="00A35071"/>
    <w:rsid w:val="00A359A0"/>
    <w:rsid w:val="00A35D3B"/>
    <w:rsid w:val="00A3752E"/>
    <w:rsid w:val="00A41727"/>
    <w:rsid w:val="00A4172F"/>
    <w:rsid w:val="00A41EEA"/>
    <w:rsid w:val="00A42061"/>
    <w:rsid w:val="00A431DF"/>
    <w:rsid w:val="00A437D3"/>
    <w:rsid w:val="00A449BF"/>
    <w:rsid w:val="00A45941"/>
    <w:rsid w:val="00A460E2"/>
    <w:rsid w:val="00A4759D"/>
    <w:rsid w:val="00A50C21"/>
    <w:rsid w:val="00A51155"/>
    <w:rsid w:val="00A52752"/>
    <w:rsid w:val="00A54892"/>
    <w:rsid w:val="00A556D8"/>
    <w:rsid w:val="00A557FF"/>
    <w:rsid w:val="00A564CD"/>
    <w:rsid w:val="00A5668F"/>
    <w:rsid w:val="00A567C9"/>
    <w:rsid w:val="00A61ABD"/>
    <w:rsid w:val="00A6380E"/>
    <w:rsid w:val="00A66883"/>
    <w:rsid w:val="00A66DC9"/>
    <w:rsid w:val="00A67A20"/>
    <w:rsid w:val="00A7266C"/>
    <w:rsid w:val="00A7269E"/>
    <w:rsid w:val="00A72FB0"/>
    <w:rsid w:val="00A7474E"/>
    <w:rsid w:val="00A74EC6"/>
    <w:rsid w:val="00A7501E"/>
    <w:rsid w:val="00A75307"/>
    <w:rsid w:val="00A754A8"/>
    <w:rsid w:val="00A7799B"/>
    <w:rsid w:val="00A77D61"/>
    <w:rsid w:val="00A80FFD"/>
    <w:rsid w:val="00A81527"/>
    <w:rsid w:val="00A819B8"/>
    <w:rsid w:val="00A81B71"/>
    <w:rsid w:val="00A83C3C"/>
    <w:rsid w:val="00A847E5"/>
    <w:rsid w:val="00A858C8"/>
    <w:rsid w:val="00A85AC9"/>
    <w:rsid w:val="00A867D8"/>
    <w:rsid w:val="00A8707A"/>
    <w:rsid w:val="00A87F54"/>
    <w:rsid w:val="00A9035D"/>
    <w:rsid w:val="00A90638"/>
    <w:rsid w:val="00A9235A"/>
    <w:rsid w:val="00A9255A"/>
    <w:rsid w:val="00A92603"/>
    <w:rsid w:val="00A92BBF"/>
    <w:rsid w:val="00A93398"/>
    <w:rsid w:val="00A9795C"/>
    <w:rsid w:val="00A979D9"/>
    <w:rsid w:val="00A97E8A"/>
    <w:rsid w:val="00AA117C"/>
    <w:rsid w:val="00AA47B7"/>
    <w:rsid w:val="00AA60DE"/>
    <w:rsid w:val="00AA611A"/>
    <w:rsid w:val="00AA7691"/>
    <w:rsid w:val="00AA777D"/>
    <w:rsid w:val="00AA7841"/>
    <w:rsid w:val="00AB07D4"/>
    <w:rsid w:val="00AB1DC7"/>
    <w:rsid w:val="00AB30C2"/>
    <w:rsid w:val="00AB40C1"/>
    <w:rsid w:val="00AB4C0B"/>
    <w:rsid w:val="00AB618C"/>
    <w:rsid w:val="00AB7549"/>
    <w:rsid w:val="00AC1F6B"/>
    <w:rsid w:val="00AC2047"/>
    <w:rsid w:val="00AC204F"/>
    <w:rsid w:val="00AC42C7"/>
    <w:rsid w:val="00AC4B84"/>
    <w:rsid w:val="00AC6055"/>
    <w:rsid w:val="00AC6EC0"/>
    <w:rsid w:val="00AC6F2C"/>
    <w:rsid w:val="00AC6FB3"/>
    <w:rsid w:val="00AC79D1"/>
    <w:rsid w:val="00AC7F41"/>
    <w:rsid w:val="00AD1FC2"/>
    <w:rsid w:val="00AD25B0"/>
    <w:rsid w:val="00AD3153"/>
    <w:rsid w:val="00AD466B"/>
    <w:rsid w:val="00AD4AF1"/>
    <w:rsid w:val="00AD5C54"/>
    <w:rsid w:val="00AD631C"/>
    <w:rsid w:val="00AD672D"/>
    <w:rsid w:val="00AD70AD"/>
    <w:rsid w:val="00AD739B"/>
    <w:rsid w:val="00AD7704"/>
    <w:rsid w:val="00AE1137"/>
    <w:rsid w:val="00AE16EC"/>
    <w:rsid w:val="00AE19FE"/>
    <w:rsid w:val="00AE3E41"/>
    <w:rsid w:val="00AE411B"/>
    <w:rsid w:val="00AE60F2"/>
    <w:rsid w:val="00AE659B"/>
    <w:rsid w:val="00AE71BC"/>
    <w:rsid w:val="00AE74B7"/>
    <w:rsid w:val="00AE7B68"/>
    <w:rsid w:val="00AF05E0"/>
    <w:rsid w:val="00AF096F"/>
    <w:rsid w:val="00AF0A92"/>
    <w:rsid w:val="00AF169D"/>
    <w:rsid w:val="00AF4A53"/>
    <w:rsid w:val="00AF4FE3"/>
    <w:rsid w:val="00AF5681"/>
    <w:rsid w:val="00AF5D48"/>
    <w:rsid w:val="00AF6C93"/>
    <w:rsid w:val="00AF6DA9"/>
    <w:rsid w:val="00B011BE"/>
    <w:rsid w:val="00B01A87"/>
    <w:rsid w:val="00B03B7F"/>
    <w:rsid w:val="00B04129"/>
    <w:rsid w:val="00B04DF6"/>
    <w:rsid w:val="00B101FF"/>
    <w:rsid w:val="00B10494"/>
    <w:rsid w:val="00B1084F"/>
    <w:rsid w:val="00B11057"/>
    <w:rsid w:val="00B15EA3"/>
    <w:rsid w:val="00B16643"/>
    <w:rsid w:val="00B17CA3"/>
    <w:rsid w:val="00B20017"/>
    <w:rsid w:val="00B215D6"/>
    <w:rsid w:val="00B22C4A"/>
    <w:rsid w:val="00B236C9"/>
    <w:rsid w:val="00B24309"/>
    <w:rsid w:val="00B24C9D"/>
    <w:rsid w:val="00B258CD"/>
    <w:rsid w:val="00B30724"/>
    <w:rsid w:val="00B3101F"/>
    <w:rsid w:val="00B3128F"/>
    <w:rsid w:val="00B3193A"/>
    <w:rsid w:val="00B31AA7"/>
    <w:rsid w:val="00B33DB7"/>
    <w:rsid w:val="00B3518D"/>
    <w:rsid w:val="00B35DB1"/>
    <w:rsid w:val="00B36376"/>
    <w:rsid w:val="00B36471"/>
    <w:rsid w:val="00B36494"/>
    <w:rsid w:val="00B40458"/>
    <w:rsid w:val="00B40604"/>
    <w:rsid w:val="00B40794"/>
    <w:rsid w:val="00B40C31"/>
    <w:rsid w:val="00B42DFA"/>
    <w:rsid w:val="00B442B6"/>
    <w:rsid w:val="00B45E02"/>
    <w:rsid w:val="00B466E7"/>
    <w:rsid w:val="00B46E13"/>
    <w:rsid w:val="00B50D06"/>
    <w:rsid w:val="00B524FC"/>
    <w:rsid w:val="00B53B00"/>
    <w:rsid w:val="00B547C0"/>
    <w:rsid w:val="00B551D4"/>
    <w:rsid w:val="00B5528C"/>
    <w:rsid w:val="00B57BB6"/>
    <w:rsid w:val="00B60836"/>
    <w:rsid w:val="00B60A68"/>
    <w:rsid w:val="00B64060"/>
    <w:rsid w:val="00B64271"/>
    <w:rsid w:val="00B65BD0"/>
    <w:rsid w:val="00B66804"/>
    <w:rsid w:val="00B711BC"/>
    <w:rsid w:val="00B72172"/>
    <w:rsid w:val="00B738B1"/>
    <w:rsid w:val="00B75A9C"/>
    <w:rsid w:val="00B82543"/>
    <w:rsid w:val="00B827A0"/>
    <w:rsid w:val="00B84182"/>
    <w:rsid w:val="00B85D4C"/>
    <w:rsid w:val="00B866D6"/>
    <w:rsid w:val="00B90474"/>
    <w:rsid w:val="00B90D64"/>
    <w:rsid w:val="00B90E02"/>
    <w:rsid w:val="00B90FE3"/>
    <w:rsid w:val="00B92911"/>
    <w:rsid w:val="00B9300C"/>
    <w:rsid w:val="00B946F1"/>
    <w:rsid w:val="00B963B3"/>
    <w:rsid w:val="00B97C82"/>
    <w:rsid w:val="00BA08A4"/>
    <w:rsid w:val="00BA20E9"/>
    <w:rsid w:val="00BA2D1B"/>
    <w:rsid w:val="00BA3067"/>
    <w:rsid w:val="00BA3887"/>
    <w:rsid w:val="00BA3C3E"/>
    <w:rsid w:val="00BA3D50"/>
    <w:rsid w:val="00BA5FA4"/>
    <w:rsid w:val="00BA70E3"/>
    <w:rsid w:val="00BB0D57"/>
    <w:rsid w:val="00BB0EB3"/>
    <w:rsid w:val="00BB13FF"/>
    <w:rsid w:val="00BB1766"/>
    <w:rsid w:val="00BB22E7"/>
    <w:rsid w:val="00BB24E8"/>
    <w:rsid w:val="00BB27CD"/>
    <w:rsid w:val="00BB31EA"/>
    <w:rsid w:val="00BB3B5E"/>
    <w:rsid w:val="00BB48D0"/>
    <w:rsid w:val="00BB553C"/>
    <w:rsid w:val="00BB653D"/>
    <w:rsid w:val="00BB7056"/>
    <w:rsid w:val="00BB7436"/>
    <w:rsid w:val="00BB7917"/>
    <w:rsid w:val="00BC0270"/>
    <w:rsid w:val="00BC0576"/>
    <w:rsid w:val="00BC22AB"/>
    <w:rsid w:val="00BC3B67"/>
    <w:rsid w:val="00BC57AE"/>
    <w:rsid w:val="00BC7302"/>
    <w:rsid w:val="00BD273B"/>
    <w:rsid w:val="00BD32B1"/>
    <w:rsid w:val="00BD3CE4"/>
    <w:rsid w:val="00BD4107"/>
    <w:rsid w:val="00BD5787"/>
    <w:rsid w:val="00BD5867"/>
    <w:rsid w:val="00BD6D9B"/>
    <w:rsid w:val="00BD6E57"/>
    <w:rsid w:val="00BE17FD"/>
    <w:rsid w:val="00BE42FD"/>
    <w:rsid w:val="00BE5CE7"/>
    <w:rsid w:val="00BE79B9"/>
    <w:rsid w:val="00BF12AA"/>
    <w:rsid w:val="00BF14DE"/>
    <w:rsid w:val="00BF3095"/>
    <w:rsid w:val="00BF3E7D"/>
    <w:rsid w:val="00BF3FAC"/>
    <w:rsid w:val="00BF4202"/>
    <w:rsid w:val="00BF4438"/>
    <w:rsid w:val="00BF5E05"/>
    <w:rsid w:val="00BF5E49"/>
    <w:rsid w:val="00C003F8"/>
    <w:rsid w:val="00C01932"/>
    <w:rsid w:val="00C02D0F"/>
    <w:rsid w:val="00C02E7B"/>
    <w:rsid w:val="00C03701"/>
    <w:rsid w:val="00C0608A"/>
    <w:rsid w:val="00C07391"/>
    <w:rsid w:val="00C07420"/>
    <w:rsid w:val="00C103E6"/>
    <w:rsid w:val="00C105F7"/>
    <w:rsid w:val="00C11044"/>
    <w:rsid w:val="00C11892"/>
    <w:rsid w:val="00C120CD"/>
    <w:rsid w:val="00C1264F"/>
    <w:rsid w:val="00C16A21"/>
    <w:rsid w:val="00C21AFE"/>
    <w:rsid w:val="00C221EC"/>
    <w:rsid w:val="00C23E41"/>
    <w:rsid w:val="00C250E8"/>
    <w:rsid w:val="00C25C88"/>
    <w:rsid w:val="00C26C40"/>
    <w:rsid w:val="00C272D7"/>
    <w:rsid w:val="00C27B1C"/>
    <w:rsid w:val="00C310A2"/>
    <w:rsid w:val="00C3112F"/>
    <w:rsid w:val="00C31C5A"/>
    <w:rsid w:val="00C33476"/>
    <w:rsid w:val="00C34A12"/>
    <w:rsid w:val="00C35D89"/>
    <w:rsid w:val="00C41319"/>
    <w:rsid w:val="00C41605"/>
    <w:rsid w:val="00C4174D"/>
    <w:rsid w:val="00C4298C"/>
    <w:rsid w:val="00C42F91"/>
    <w:rsid w:val="00C44155"/>
    <w:rsid w:val="00C44867"/>
    <w:rsid w:val="00C44E06"/>
    <w:rsid w:val="00C4685F"/>
    <w:rsid w:val="00C46FA4"/>
    <w:rsid w:val="00C478D5"/>
    <w:rsid w:val="00C52863"/>
    <w:rsid w:val="00C52D1D"/>
    <w:rsid w:val="00C530AB"/>
    <w:rsid w:val="00C5413A"/>
    <w:rsid w:val="00C545DD"/>
    <w:rsid w:val="00C5463D"/>
    <w:rsid w:val="00C54C0E"/>
    <w:rsid w:val="00C55396"/>
    <w:rsid w:val="00C577AF"/>
    <w:rsid w:val="00C57B8B"/>
    <w:rsid w:val="00C62337"/>
    <w:rsid w:val="00C62B8F"/>
    <w:rsid w:val="00C639D6"/>
    <w:rsid w:val="00C63C7D"/>
    <w:rsid w:val="00C645F3"/>
    <w:rsid w:val="00C6666A"/>
    <w:rsid w:val="00C66A1F"/>
    <w:rsid w:val="00C66A55"/>
    <w:rsid w:val="00C7079C"/>
    <w:rsid w:val="00C712C0"/>
    <w:rsid w:val="00C71FE3"/>
    <w:rsid w:val="00C72DEA"/>
    <w:rsid w:val="00C73388"/>
    <w:rsid w:val="00C7589A"/>
    <w:rsid w:val="00C75E48"/>
    <w:rsid w:val="00C7633A"/>
    <w:rsid w:val="00C76FB1"/>
    <w:rsid w:val="00C779D6"/>
    <w:rsid w:val="00C8114C"/>
    <w:rsid w:val="00C8134B"/>
    <w:rsid w:val="00C81439"/>
    <w:rsid w:val="00C82635"/>
    <w:rsid w:val="00C83D97"/>
    <w:rsid w:val="00C84581"/>
    <w:rsid w:val="00C84DFC"/>
    <w:rsid w:val="00C8522A"/>
    <w:rsid w:val="00C852E4"/>
    <w:rsid w:val="00C913B3"/>
    <w:rsid w:val="00C913D3"/>
    <w:rsid w:val="00C91F66"/>
    <w:rsid w:val="00C920CD"/>
    <w:rsid w:val="00C9213E"/>
    <w:rsid w:val="00C950F9"/>
    <w:rsid w:val="00C96331"/>
    <w:rsid w:val="00C96A87"/>
    <w:rsid w:val="00C97D14"/>
    <w:rsid w:val="00CA0440"/>
    <w:rsid w:val="00CA1C7F"/>
    <w:rsid w:val="00CA270F"/>
    <w:rsid w:val="00CA42C1"/>
    <w:rsid w:val="00CA6216"/>
    <w:rsid w:val="00CA661A"/>
    <w:rsid w:val="00CA7CB3"/>
    <w:rsid w:val="00CA7E8C"/>
    <w:rsid w:val="00CB05A5"/>
    <w:rsid w:val="00CB0DC6"/>
    <w:rsid w:val="00CB140F"/>
    <w:rsid w:val="00CB163F"/>
    <w:rsid w:val="00CB2DDE"/>
    <w:rsid w:val="00CB39E3"/>
    <w:rsid w:val="00CB554A"/>
    <w:rsid w:val="00CB583C"/>
    <w:rsid w:val="00CB642A"/>
    <w:rsid w:val="00CB71D4"/>
    <w:rsid w:val="00CB7E76"/>
    <w:rsid w:val="00CC0914"/>
    <w:rsid w:val="00CC2EED"/>
    <w:rsid w:val="00CC32EF"/>
    <w:rsid w:val="00CC3506"/>
    <w:rsid w:val="00CC354E"/>
    <w:rsid w:val="00CC3FFE"/>
    <w:rsid w:val="00CC5D01"/>
    <w:rsid w:val="00CC6274"/>
    <w:rsid w:val="00CC6621"/>
    <w:rsid w:val="00CC6AF5"/>
    <w:rsid w:val="00CC725F"/>
    <w:rsid w:val="00CC7A45"/>
    <w:rsid w:val="00CC7EB8"/>
    <w:rsid w:val="00CD13B2"/>
    <w:rsid w:val="00CD29C7"/>
    <w:rsid w:val="00CD42DB"/>
    <w:rsid w:val="00CD5313"/>
    <w:rsid w:val="00CD76A4"/>
    <w:rsid w:val="00CD7EE8"/>
    <w:rsid w:val="00CE10B9"/>
    <w:rsid w:val="00CE216F"/>
    <w:rsid w:val="00CE2C36"/>
    <w:rsid w:val="00CE327E"/>
    <w:rsid w:val="00CE5E42"/>
    <w:rsid w:val="00CE70E9"/>
    <w:rsid w:val="00CF14A8"/>
    <w:rsid w:val="00CF206E"/>
    <w:rsid w:val="00CF231F"/>
    <w:rsid w:val="00CF25E9"/>
    <w:rsid w:val="00CF2B4B"/>
    <w:rsid w:val="00CF32AC"/>
    <w:rsid w:val="00CF37DA"/>
    <w:rsid w:val="00CF5788"/>
    <w:rsid w:val="00CF57DD"/>
    <w:rsid w:val="00CF71A2"/>
    <w:rsid w:val="00D00EFA"/>
    <w:rsid w:val="00D01E43"/>
    <w:rsid w:val="00D01E46"/>
    <w:rsid w:val="00D024E4"/>
    <w:rsid w:val="00D0549F"/>
    <w:rsid w:val="00D05756"/>
    <w:rsid w:val="00D05813"/>
    <w:rsid w:val="00D06C36"/>
    <w:rsid w:val="00D1013B"/>
    <w:rsid w:val="00D10D78"/>
    <w:rsid w:val="00D11F9D"/>
    <w:rsid w:val="00D13FC9"/>
    <w:rsid w:val="00D14058"/>
    <w:rsid w:val="00D146C6"/>
    <w:rsid w:val="00D14ECB"/>
    <w:rsid w:val="00D15CED"/>
    <w:rsid w:val="00D161F0"/>
    <w:rsid w:val="00D17BCB"/>
    <w:rsid w:val="00D2114E"/>
    <w:rsid w:val="00D2267D"/>
    <w:rsid w:val="00D23327"/>
    <w:rsid w:val="00D237BC"/>
    <w:rsid w:val="00D24266"/>
    <w:rsid w:val="00D248F8"/>
    <w:rsid w:val="00D24E2D"/>
    <w:rsid w:val="00D2590A"/>
    <w:rsid w:val="00D25C7B"/>
    <w:rsid w:val="00D26028"/>
    <w:rsid w:val="00D26D7E"/>
    <w:rsid w:val="00D26F14"/>
    <w:rsid w:val="00D2790C"/>
    <w:rsid w:val="00D30722"/>
    <w:rsid w:val="00D32AED"/>
    <w:rsid w:val="00D32C62"/>
    <w:rsid w:val="00D34409"/>
    <w:rsid w:val="00D36AF9"/>
    <w:rsid w:val="00D36EA1"/>
    <w:rsid w:val="00D371B1"/>
    <w:rsid w:val="00D40D22"/>
    <w:rsid w:val="00D41900"/>
    <w:rsid w:val="00D42198"/>
    <w:rsid w:val="00D437DF"/>
    <w:rsid w:val="00D45542"/>
    <w:rsid w:val="00D461B0"/>
    <w:rsid w:val="00D47263"/>
    <w:rsid w:val="00D50E28"/>
    <w:rsid w:val="00D5100A"/>
    <w:rsid w:val="00D5104A"/>
    <w:rsid w:val="00D511ED"/>
    <w:rsid w:val="00D515A1"/>
    <w:rsid w:val="00D5190E"/>
    <w:rsid w:val="00D52D21"/>
    <w:rsid w:val="00D536A8"/>
    <w:rsid w:val="00D54F3D"/>
    <w:rsid w:val="00D55ADF"/>
    <w:rsid w:val="00D55E50"/>
    <w:rsid w:val="00D606E8"/>
    <w:rsid w:val="00D607F6"/>
    <w:rsid w:val="00D63418"/>
    <w:rsid w:val="00D64DD8"/>
    <w:rsid w:val="00D65B9A"/>
    <w:rsid w:val="00D7014F"/>
    <w:rsid w:val="00D71491"/>
    <w:rsid w:val="00D7163C"/>
    <w:rsid w:val="00D73389"/>
    <w:rsid w:val="00D738A5"/>
    <w:rsid w:val="00D743CB"/>
    <w:rsid w:val="00D75196"/>
    <w:rsid w:val="00D75686"/>
    <w:rsid w:val="00D75753"/>
    <w:rsid w:val="00D75787"/>
    <w:rsid w:val="00D75EB1"/>
    <w:rsid w:val="00D76463"/>
    <w:rsid w:val="00D76F11"/>
    <w:rsid w:val="00D77856"/>
    <w:rsid w:val="00D81139"/>
    <w:rsid w:val="00D81C7D"/>
    <w:rsid w:val="00D828EE"/>
    <w:rsid w:val="00D82AA0"/>
    <w:rsid w:val="00D8319A"/>
    <w:rsid w:val="00D834EC"/>
    <w:rsid w:val="00D8498A"/>
    <w:rsid w:val="00D874C1"/>
    <w:rsid w:val="00D87A65"/>
    <w:rsid w:val="00D90497"/>
    <w:rsid w:val="00D910BE"/>
    <w:rsid w:val="00D928C8"/>
    <w:rsid w:val="00D942D2"/>
    <w:rsid w:val="00D961FF"/>
    <w:rsid w:val="00D96F59"/>
    <w:rsid w:val="00D97893"/>
    <w:rsid w:val="00D97E92"/>
    <w:rsid w:val="00DA039E"/>
    <w:rsid w:val="00DA206B"/>
    <w:rsid w:val="00DA28E1"/>
    <w:rsid w:val="00DA3304"/>
    <w:rsid w:val="00DA43DA"/>
    <w:rsid w:val="00DA4780"/>
    <w:rsid w:val="00DA47E6"/>
    <w:rsid w:val="00DA581D"/>
    <w:rsid w:val="00DA6158"/>
    <w:rsid w:val="00DA648E"/>
    <w:rsid w:val="00DA700D"/>
    <w:rsid w:val="00DB2E8F"/>
    <w:rsid w:val="00DB3ED6"/>
    <w:rsid w:val="00DB5EAA"/>
    <w:rsid w:val="00DB76A9"/>
    <w:rsid w:val="00DC0B06"/>
    <w:rsid w:val="00DC4494"/>
    <w:rsid w:val="00DC48FE"/>
    <w:rsid w:val="00DC4F37"/>
    <w:rsid w:val="00DC6843"/>
    <w:rsid w:val="00DD00E7"/>
    <w:rsid w:val="00DD079D"/>
    <w:rsid w:val="00DD092B"/>
    <w:rsid w:val="00DD2172"/>
    <w:rsid w:val="00DD2BFC"/>
    <w:rsid w:val="00DD3E0C"/>
    <w:rsid w:val="00DD3EF2"/>
    <w:rsid w:val="00DD3F91"/>
    <w:rsid w:val="00DD59F1"/>
    <w:rsid w:val="00DD5F0D"/>
    <w:rsid w:val="00DD604F"/>
    <w:rsid w:val="00DE04E4"/>
    <w:rsid w:val="00DE0533"/>
    <w:rsid w:val="00DE056A"/>
    <w:rsid w:val="00DE0744"/>
    <w:rsid w:val="00DE1EF5"/>
    <w:rsid w:val="00DE3034"/>
    <w:rsid w:val="00DE3159"/>
    <w:rsid w:val="00DE6062"/>
    <w:rsid w:val="00DE7813"/>
    <w:rsid w:val="00DF0601"/>
    <w:rsid w:val="00DF2F0D"/>
    <w:rsid w:val="00DF498E"/>
    <w:rsid w:val="00DF4E31"/>
    <w:rsid w:val="00DF4EB5"/>
    <w:rsid w:val="00DF656F"/>
    <w:rsid w:val="00DF6BEB"/>
    <w:rsid w:val="00DF7037"/>
    <w:rsid w:val="00DF7B62"/>
    <w:rsid w:val="00DF7BF4"/>
    <w:rsid w:val="00E00272"/>
    <w:rsid w:val="00E00471"/>
    <w:rsid w:val="00E01451"/>
    <w:rsid w:val="00E03422"/>
    <w:rsid w:val="00E03F5C"/>
    <w:rsid w:val="00E03FA5"/>
    <w:rsid w:val="00E04571"/>
    <w:rsid w:val="00E04866"/>
    <w:rsid w:val="00E05274"/>
    <w:rsid w:val="00E05543"/>
    <w:rsid w:val="00E05C26"/>
    <w:rsid w:val="00E065FA"/>
    <w:rsid w:val="00E07057"/>
    <w:rsid w:val="00E074AD"/>
    <w:rsid w:val="00E1011D"/>
    <w:rsid w:val="00E1059E"/>
    <w:rsid w:val="00E128B9"/>
    <w:rsid w:val="00E1305C"/>
    <w:rsid w:val="00E1369E"/>
    <w:rsid w:val="00E143C8"/>
    <w:rsid w:val="00E15396"/>
    <w:rsid w:val="00E1563B"/>
    <w:rsid w:val="00E15DE0"/>
    <w:rsid w:val="00E17896"/>
    <w:rsid w:val="00E217FE"/>
    <w:rsid w:val="00E22CD4"/>
    <w:rsid w:val="00E230EB"/>
    <w:rsid w:val="00E235C9"/>
    <w:rsid w:val="00E239DD"/>
    <w:rsid w:val="00E24013"/>
    <w:rsid w:val="00E25385"/>
    <w:rsid w:val="00E25444"/>
    <w:rsid w:val="00E25E11"/>
    <w:rsid w:val="00E26538"/>
    <w:rsid w:val="00E31C2C"/>
    <w:rsid w:val="00E33028"/>
    <w:rsid w:val="00E3465E"/>
    <w:rsid w:val="00E34A73"/>
    <w:rsid w:val="00E34D10"/>
    <w:rsid w:val="00E366DD"/>
    <w:rsid w:val="00E36C40"/>
    <w:rsid w:val="00E37E52"/>
    <w:rsid w:val="00E40371"/>
    <w:rsid w:val="00E40B33"/>
    <w:rsid w:val="00E43AF9"/>
    <w:rsid w:val="00E44597"/>
    <w:rsid w:val="00E460E7"/>
    <w:rsid w:val="00E471B3"/>
    <w:rsid w:val="00E47445"/>
    <w:rsid w:val="00E476AC"/>
    <w:rsid w:val="00E4774B"/>
    <w:rsid w:val="00E50871"/>
    <w:rsid w:val="00E51A65"/>
    <w:rsid w:val="00E521FA"/>
    <w:rsid w:val="00E52A3E"/>
    <w:rsid w:val="00E53606"/>
    <w:rsid w:val="00E53ECD"/>
    <w:rsid w:val="00E54327"/>
    <w:rsid w:val="00E54E3A"/>
    <w:rsid w:val="00E55452"/>
    <w:rsid w:val="00E55FDC"/>
    <w:rsid w:val="00E571F3"/>
    <w:rsid w:val="00E61747"/>
    <w:rsid w:val="00E62391"/>
    <w:rsid w:val="00E623F1"/>
    <w:rsid w:val="00E629A3"/>
    <w:rsid w:val="00E633DC"/>
    <w:rsid w:val="00E63728"/>
    <w:rsid w:val="00E639B1"/>
    <w:rsid w:val="00E65AD4"/>
    <w:rsid w:val="00E65F66"/>
    <w:rsid w:val="00E6640E"/>
    <w:rsid w:val="00E6759E"/>
    <w:rsid w:val="00E7017D"/>
    <w:rsid w:val="00E7087E"/>
    <w:rsid w:val="00E7161A"/>
    <w:rsid w:val="00E71CD9"/>
    <w:rsid w:val="00E73AC7"/>
    <w:rsid w:val="00E73C38"/>
    <w:rsid w:val="00E746AF"/>
    <w:rsid w:val="00E763C1"/>
    <w:rsid w:val="00E77CE6"/>
    <w:rsid w:val="00E80AA4"/>
    <w:rsid w:val="00E83508"/>
    <w:rsid w:val="00E8516E"/>
    <w:rsid w:val="00E85707"/>
    <w:rsid w:val="00E85AC6"/>
    <w:rsid w:val="00E85C91"/>
    <w:rsid w:val="00E863DA"/>
    <w:rsid w:val="00E87D35"/>
    <w:rsid w:val="00E914B4"/>
    <w:rsid w:val="00E93472"/>
    <w:rsid w:val="00E934BF"/>
    <w:rsid w:val="00E93E2B"/>
    <w:rsid w:val="00E963D3"/>
    <w:rsid w:val="00E96923"/>
    <w:rsid w:val="00E97BEF"/>
    <w:rsid w:val="00E97C35"/>
    <w:rsid w:val="00EA0D49"/>
    <w:rsid w:val="00EA0DC8"/>
    <w:rsid w:val="00EA368A"/>
    <w:rsid w:val="00EA4446"/>
    <w:rsid w:val="00EA5971"/>
    <w:rsid w:val="00EA60AC"/>
    <w:rsid w:val="00EA75E0"/>
    <w:rsid w:val="00EA7637"/>
    <w:rsid w:val="00EB0EAF"/>
    <w:rsid w:val="00EB149D"/>
    <w:rsid w:val="00EB1CB0"/>
    <w:rsid w:val="00EB2D6C"/>
    <w:rsid w:val="00EB2EDA"/>
    <w:rsid w:val="00EB4666"/>
    <w:rsid w:val="00EB5500"/>
    <w:rsid w:val="00EB7467"/>
    <w:rsid w:val="00EB74F2"/>
    <w:rsid w:val="00EB7780"/>
    <w:rsid w:val="00EC0AE6"/>
    <w:rsid w:val="00EC13BA"/>
    <w:rsid w:val="00EC3862"/>
    <w:rsid w:val="00EC3D96"/>
    <w:rsid w:val="00EC48D3"/>
    <w:rsid w:val="00EC4AE5"/>
    <w:rsid w:val="00EC4B5E"/>
    <w:rsid w:val="00EC58B8"/>
    <w:rsid w:val="00EC5B3C"/>
    <w:rsid w:val="00EC75CA"/>
    <w:rsid w:val="00ED09B1"/>
    <w:rsid w:val="00ED3C47"/>
    <w:rsid w:val="00ED3CD5"/>
    <w:rsid w:val="00ED3F9A"/>
    <w:rsid w:val="00ED5B2C"/>
    <w:rsid w:val="00ED6123"/>
    <w:rsid w:val="00ED6C08"/>
    <w:rsid w:val="00EE0AA9"/>
    <w:rsid w:val="00EE2137"/>
    <w:rsid w:val="00EE331A"/>
    <w:rsid w:val="00EE3E7C"/>
    <w:rsid w:val="00EE4099"/>
    <w:rsid w:val="00EE4202"/>
    <w:rsid w:val="00EE445F"/>
    <w:rsid w:val="00EE4673"/>
    <w:rsid w:val="00EE4E42"/>
    <w:rsid w:val="00EE5398"/>
    <w:rsid w:val="00EE5F83"/>
    <w:rsid w:val="00EE6A99"/>
    <w:rsid w:val="00EF12E0"/>
    <w:rsid w:val="00EF22AF"/>
    <w:rsid w:val="00EF253A"/>
    <w:rsid w:val="00EF3A47"/>
    <w:rsid w:val="00EF4C55"/>
    <w:rsid w:val="00EF614D"/>
    <w:rsid w:val="00EF6D20"/>
    <w:rsid w:val="00EF6F62"/>
    <w:rsid w:val="00EF7FFE"/>
    <w:rsid w:val="00F0261E"/>
    <w:rsid w:val="00F028BC"/>
    <w:rsid w:val="00F0360C"/>
    <w:rsid w:val="00F0446B"/>
    <w:rsid w:val="00F04480"/>
    <w:rsid w:val="00F04B3D"/>
    <w:rsid w:val="00F04D7F"/>
    <w:rsid w:val="00F054E6"/>
    <w:rsid w:val="00F05B08"/>
    <w:rsid w:val="00F06285"/>
    <w:rsid w:val="00F06468"/>
    <w:rsid w:val="00F06AD6"/>
    <w:rsid w:val="00F06C36"/>
    <w:rsid w:val="00F10404"/>
    <w:rsid w:val="00F1049C"/>
    <w:rsid w:val="00F10C5A"/>
    <w:rsid w:val="00F10F0C"/>
    <w:rsid w:val="00F11F1B"/>
    <w:rsid w:val="00F12104"/>
    <w:rsid w:val="00F2005D"/>
    <w:rsid w:val="00F20372"/>
    <w:rsid w:val="00F20540"/>
    <w:rsid w:val="00F20E1E"/>
    <w:rsid w:val="00F21A96"/>
    <w:rsid w:val="00F22F33"/>
    <w:rsid w:val="00F254D5"/>
    <w:rsid w:val="00F25EE8"/>
    <w:rsid w:val="00F26177"/>
    <w:rsid w:val="00F26271"/>
    <w:rsid w:val="00F26EE9"/>
    <w:rsid w:val="00F26F0C"/>
    <w:rsid w:val="00F305FB"/>
    <w:rsid w:val="00F309E4"/>
    <w:rsid w:val="00F32849"/>
    <w:rsid w:val="00F32924"/>
    <w:rsid w:val="00F32D7D"/>
    <w:rsid w:val="00F3383D"/>
    <w:rsid w:val="00F356A0"/>
    <w:rsid w:val="00F35896"/>
    <w:rsid w:val="00F36C50"/>
    <w:rsid w:val="00F40268"/>
    <w:rsid w:val="00F4070C"/>
    <w:rsid w:val="00F41E33"/>
    <w:rsid w:val="00F45923"/>
    <w:rsid w:val="00F46441"/>
    <w:rsid w:val="00F467A1"/>
    <w:rsid w:val="00F470C3"/>
    <w:rsid w:val="00F47C32"/>
    <w:rsid w:val="00F51E52"/>
    <w:rsid w:val="00F53480"/>
    <w:rsid w:val="00F5369A"/>
    <w:rsid w:val="00F53AB6"/>
    <w:rsid w:val="00F5431F"/>
    <w:rsid w:val="00F544AE"/>
    <w:rsid w:val="00F54F95"/>
    <w:rsid w:val="00F56235"/>
    <w:rsid w:val="00F56607"/>
    <w:rsid w:val="00F60451"/>
    <w:rsid w:val="00F60901"/>
    <w:rsid w:val="00F60BE7"/>
    <w:rsid w:val="00F61E39"/>
    <w:rsid w:val="00F62EDA"/>
    <w:rsid w:val="00F675A8"/>
    <w:rsid w:val="00F67AF5"/>
    <w:rsid w:val="00F70D02"/>
    <w:rsid w:val="00F70F4F"/>
    <w:rsid w:val="00F7117D"/>
    <w:rsid w:val="00F72312"/>
    <w:rsid w:val="00F7245B"/>
    <w:rsid w:val="00F74850"/>
    <w:rsid w:val="00F74FB0"/>
    <w:rsid w:val="00F750D4"/>
    <w:rsid w:val="00F7552E"/>
    <w:rsid w:val="00F76073"/>
    <w:rsid w:val="00F7780D"/>
    <w:rsid w:val="00F77A1B"/>
    <w:rsid w:val="00F8019C"/>
    <w:rsid w:val="00F8068E"/>
    <w:rsid w:val="00F819D9"/>
    <w:rsid w:val="00F830E4"/>
    <w:rsid w:val="00F839D9"/>
    <w:rsid w:val="00F84109"/>
    <w:rsid w:val="00F843C9"/>
    <w:rsid w:val="00F8660E"/>
    <w:rsid w:val="00F87D94"/>
    <w:rsid w:val="00F90802"/>
    <w:rsid w:val="00F90AB4"/>
    <w:rsid w:val="00F91512"/>
    <w:rsid w:val="00F91B07"/>
    <w:rsid w:val="00F92B19"/>
    <w:rsid w:val="00F93510"/>
    <w:rsid w:val="00F936B0"/>
    <w:rsid w:val="00F93B96"/>
    <w:rsid w:val="00F93CB8"/>
    <w:rsid w:val="00F94DF2"/>
    <w:rsid w:val="00F950FA"/>
    <w:rsid w:val="00F97A55"/>
    <w:rsid w:val="00FA0388"/>
    <w:rsid w:val="00FA078F"/>
    <w:rsid w:val="00FA1899"/>
    <w:rsid w:val="00FA20BC"/>
    <w:rsid w:val="00FA2267"/>
    <w:rsid w:val="00FA3AE0"/>
    <w:rsid w:val="00FA55BD"/>
    <w:rsid w:val="00FA6D0B"/>
    <w:rsid w:val="00FA6F7B"/>
    <w:rsid w:val="00FA7E6A"/>
    <w:rsid w:val="00FB0327"/>
    <w:rsid w:val="00FB0AC0"/>
    <w:rsid w:val="00FB1ADB"/>
    <w:rsid w:val="00FB29A0"/>
    <w:rsid w:val="00FB45BE"/>
    <w:rsid w:val="00FB470A"/>
    <w:rsid w:val="00FB6840"/>
    <w:rsid w:val="00FC09F0"/>
    <w:rsid w:val="00FC0D54"/>
    <w:rsid w:val="00FC1E6E"/>
    <w:rsid w:val="00FC29F5"/>
    <w:rsid w:val="00FC2E39"/>
    <w:rsid w:val="00FC33CD"/>
    <w:rsid w:val="00FC3B2E"/>
    <w:rsid w:val="00FC3D84"/>
    <w:rsid w:val="00FC6520"/>
    <w:rsid w:val="00FC7DC8"/>
    <w:rsid w:val="00FD15A1"/>
    <w:rsid w:val="00FD173C"/>
    <w:rsid w:val="00FD2428"/>
    <w:rsid w:val="00FD254C"/>
    <w:rsid w:val="00FD2AA3"/>
    <w:rsid w:val="00FD58D3"/>
    <w:rsid w:val="00FE072F"/>
    <w:rsid w:val="00FE11C4"/>
    <w:rsid w:val="00FE5084"/>
    <w:rsid w:val="00FE53A8"/>
    <w:rsid w:val="00FE6C6E"/>
    <w:rsid w:val="00FE72D7"/>
    <w:rsid w:val="00FE75AF"/>
    <w:rsid w:val="00FF0108"/>
    <w:rsid w:val="00FF26FE"/>
    <w:rsid w:val="00FF2AB2"/>
    <w:rsid w:val="00FF32B2"/>
    <w:rsid w:val="00FF34A6"/>
    <w:rsid w:val="00FF4A35"/>
    <w:rsid w:val="00FF5AD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24A6CC-9FCE-48FE-8834-E8D403E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AED"/>
    <w:rPr>
      <w:rFonts w:ascii="Verdana" w:hAnsi="Verdana"/>
      <w:sz w:val="16"/>
      <w:szCs w:val="16"/>
      <w:lang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lang w:eastAsia="es-E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eastAsia="es-ES"/>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link w:val="Textodeglobo"/>
    <w:rsid w:val="00FD58D3"/>
    <w:rPr>
      <w:rFonts w:ascii="Tahoma" w:hAnsi="Tahoma" w:cs="Tahoma"/>
      <w:sz w:val="16"/>
      <w:szCs w:val="16"/>
      <w:lang w:val="es-ES" w:eastAsia="es-ES"/>
    </w:rPr>
  </w:style>
  <w:style w:type="paragraph" w:customStyle="1" w:styleId="Puesto1">
    <w:name w:val="Puesto1"/>
    <w:basedOn w:val="Normal"/>
    <w:link w:val="PuestoCar"/>
    <w:qFormat/>
    <w:rsid w:val="00EE4099"/>
    <w:pPr>
      <w:spacing w:before="240" w:after="60"/>
      <w:jc w:val="center"/>
      <w:outlineLvl w:val="0"/>
    </w:pPr>
    <w:rPr>
      <w:rFonts w:ascii="Times New Roman" w:hAnsi="Times New Roman" w:cs="Arial"/>
      <w:b/>
      <w:bCs/>
      <w:kern w:val="28"/>
      <w:sz w:val="20"/>
      <w:szCs w:val="32"/>
    </w:rPr>
  </w:style>
  <w:style w:type="character" w:customStyle="1" w:styleId="PuestoCar">
    <w:name w:val="Puesto Car"/>
    <w:link w:val="Puesto1"/>
    <w:rsid w:val="00EE4099"/>
    <w:rPr>
      <w:rFonts w:cs="Arial"/>
      <w:b/>
      <w:bCs/>
      <w:kern w:val="28"/>
      <w:szCs w:val="32"/>
      <w:lang w:val="es-BO"/>
    </w:rPr>
  </w:style>
  <w:style w:type="paragraph" w:customStyle="1" w:styleId="TtulodeTDC1">
    <w:name w:val="Título de TDC1"/>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17"/>
      </w:numPr>
      <w:spacing w:after="60"/>
      <w:jc w:val="both"/>
      <w:outlineLvl w:val="0"/>
    </w:pPr>
    <w:rPr>
      <w:rFonts w:cs="Arial"/>
      <w:bCs/>
      <w:kern w:val="28"/>
      <w:sz w:val="18"/>
      <w:szCs w:val="18"/>
    </w:rPr>
  </w:style>
  <w:style w:type="character" w:customStyle="1" w:styleId="PuestoCar1">
    <w:name w:val="Puesto Car1"/>
    <w:link w:val="Puesto"/>
    <w:rsid w:val="00030654"/>
    <w:rPr>
      <w:rFonts w:cs="Arial"/>
      <w:b/>
      <w:bCs/>
      <w:kern w:val="28"/>
      <w:szCs w:val="32"/>
    </w:rPr>
  </w:style>
  <w:style w:type="character" w:customStyle="1" w:styleId="PrrafodelistaCar">
    <w:name w:val="Párrafo de lista Car"/>
    <w:aliases w:val="Number Bullets Car,viñeta Car,fuente Car,Capítulo Car,Párrafo N 1 Car,titulo 5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rPr>
  </w:style>
  <w:style w:type="character" w:styleId="nfasis">
    <w:name w:val="Emphasis"/>
    <w:qFormat/>
    <w:rsid w:val="00D5104A"/>
    <w:rPr>
      <w:i/>
      <w:iCs/>
    </w:rPr>
  </w:style>
  <w:style w:type="numbering" w:customStyle="1" w:styleId="Estilo71">
    <w:name w:val="Estilo71"/>
    <w:rsid w:val="009603D6"/>
    <w:pPr>
      <w:numPr>
        <w:numId w:val="22"/>
      </w:numPr>
    </w:pPr>
  </w:style>
  <w:style w:type="numbering" w:customStyle="1" w:styleId="Estilo51">
    <w:name w:val="Estilo51"/>
    <w:rsid w:val="009603D6"/>
    <w:pPr>
      <w:numPr>
        <w:numId w:val="21"/>
      </w:numPr>
    </w:pPr>
  </w:style>
  <w:style w:type="numbering" w:customStyle="1" w:styleId="EstiloVieta2Esquemanumerado8pt1">
    <w:name w:val="Estilo Viñeta 2 + Esquema numerado 8 pt1"/>
    <w:basedOn w:val="Sinlista"/>
    <w:rsid w:val="00DD5F0D"/>
    <w:pPr>
      <w:numPr>
        <w:numId w:val="14"/>
      </w:numPr>
    </w:pPr>
  </w:style>
  <w:style w:type="character" w:customStyle="1" w:styleId="TtuloCar1">
    <w:name w:val="Título Car1"/>
    <w:rsid w:val="00F20540"/>
    <w:rPr>
      <w:rFonts w:ascii="Times New Roman" w:eastAsia="Times New Roman" w:hAnsi="Times New Roman" w:cs="Arial"/>
      <w:b/>
      <w:bCs/>
      <w:kern w:val="28"/>
      <w:sz w:val="20"/>
      <w:szCs w:val="32"/>
      <w:lang w:eastAsia="es-ES"/>
    </w:rPr>
  </w:style>
  <w:style w:type="character" w:styleId="Textoennegrita">
    <w:name w:val="Strong"/>
    <w:qFormat/>
    <w:rsid w:val="00F20540"/>
    <w:rPr>
      <w:b/>
      <w:bCs/>
    </w:rPr>
  </w:style>
  <w:style w:type="character" w:customStyle="1" w:styleId="Mencinsinresolver1">
    <w:name w:val="Mención sin resolver1"/>
    <w:basedOn w:val="Fuentedeprrafopredeter"/>
    <w:uiPriority w:val="99"/>
    <w:semiHidden/>
    <w:unhideWhenUsed/>
    <w:rsid w:val="00EF6F62"/>
    <w:rPr>
      <w:color w:val="605E5C"/>
      <w:shd w:val="clear" w:color="auto" w:fill="E1DFDD"/>
    </w:rPr>
  </w:style>
  <w:style w:type="character" w:customStyle="1" w:styleId="Mencinsinresolver2">
    <w:name w:val="Mención sin resolver2"/>
    <w:basedOn w:val="Fuentedeprrafopredeter"/>
    <w:uiPriority w:val="99"/>
    <w:semiHidden/>
    <w:unhideWhenUsed/>
    <w:rsid w:val="00E914B4"/>
    <w:rPr>
      <w:color w:val="808080"/>
      <w:shd w:val="clear" w:color="auto" w:fill="E6E6E6"/>
    </w:rPr>
  </w:style>
  <w:style w:type="paragraph" w:customStyle="1" w:styleId="Default">
    <w:name w:val="Default"/>
    <w:link w:val="DefaultCar"/>
    <w:rsid w:val="00F750D4"/>
    <w:pPr>
      <w:autoSpaceDE w:val="0"/>
      <w:autoSpaceDN w:val="0"/>
      <w:adjustRightInd w:val="0"/>
    </w:pPr>
    <w:rPr>
      <w:rFonts w:ascii="Tahoma" w:eastAsiaTheme="minorHAnsi" w:hAnsi="Tahoma" w:cs="Tahoma"/>
      <w:color w:val="000000"/>
      <w:sz w:val="24"/>
      <w:szCs w:val="24"/>
      <w:lang w:eastAsia="en-US"/>
    </w:rPr>
  </w:style>
  <w:style w:type="paragraph" w:styleId="Puesto">
    <w:name w:val="Title"/>
    <w:basedOn w:val="Normal"/>
    <w:link w:val="PuestoCar1"/>
    <w:qFormat/>
    <w:rsid w:val="002A78C8"/>
    <w:pPr>
      <w:spacing w:before="240" w:after="60"/>
      <w:jc w:val="center"/>
      <w:outlineLvl w:val="0"/>
    </w:pPr>
    <w:rPr>
      <w:rFonts w:ascii="Times New Roman" w:hAnsi="Times New Roman" w:cs="Arial"/>
      <w:b/>
      <w:bCs/>
      <w:kern w:val="28"/>
      <w:sz w:val="20"/>
      <w:szCs w:val="32"/>
      <w:lang w:eastAsia="es-BO"/>
    </w:rPr>
  </w:style>
  <w:style w:type="character" w:customStyle="1" w:styleId="TtuloCar2">
    <w:name w:val="Título Car2"/>
    <w:basedOn w:val="Fuentedeprrafopredeter"/>
    <w:rsid w:val="002A78C8"/>
    <w:rPr>
      <w:rFonts w:asciiTheme="majorHAnsi" w:eastAsiaTheme="majorEastAsia" w:hAnsiTheme="majorHAnsi" w:cstheme="majorBidi"/>
      <w:spacing w:val="-10"/>
      <w:kern w:val="28"/>
      <w:sz w:val="56"/>
      <w:szCs w:val="56"/>
      <w:lang w:eastAsia="es-ES"/>
    </w:rPr>
  </w:style>
  <w:style w:type="character" w:customStyle="1" w:styleId="DefaultCar">
    <w:name w:val="Default Car"/>
    <w:link w:val="Default"/>
    <w:rsid w:val="00D65B9A"/>
    <w:rPr>
      <w:rFonts w:ascii="Tahoma" w:eastAsiaTheme="minorHAnsi" w:hAnsi="Tahoma" w:cs="Tahoma"/>
      <w:color w:val="000000"/>
      <w:sz w:val="24"/>
      <w:szCs w:val="24"/>
      <w:lang w:eastAsia="en-US"/>
    </w:rPr>
  </w:style>
  <w:style w:type="paragraph" w:customStyle="1" w:styleId="Estilo10">
    <w:name w:val="Estilo10"/>
    <w:basedOn w:val="Normal"/>
    <w:next w:val="Normal"/>
    <w:link w:val="Estilo10Car"/>
    <w:qFormat/>
    <w:rsid w:val="0088207A"/>
    <w:pPr>
      <w:ind w:left="426"/>
      <w:jc w:val="both"/>
    </w:pPr>
    <w:rPr>
      <w:rFonts w:eastAsia="MS Mincho" w:cs="Arial"/>
      <w:color w:val="000000"/>
      <w:sz w:val="18"/>
      <w:szCs w:val="18"/>
      <w:lang w:eastAsia="en-US"/>
    </w:rPr>
  </w:style>
  <w:style w:type="character" w:customStyle="1" w:styleId="Estilo10Car">
    <w:name w:val="Estilo10 Car"/>
    <w:link w:val="Estilo10"/>
    <w:rsid w:val="0088207A"/>
    <w:rPr>
      <w:rFonts w:ascii="Verdana" w:eastAsia="MS Mincho" w:hAnsi="Verdana" w:cs="Arial"/>
      <w:color w:val="000000"/>
      <w:sz w:val="18"/>
      <w:szCs w:val="18"/>
      <w:lang w:eastAsia="en-US"/>
    </w:rPr>
  </w:style>
  <w:style w:type="character" w:styleId="Refdecomentario">
    <w:name w:val="annotation reference"/>
    <w:basedOn w:val="Fuentedeprrafopredeter"/>
    <w:semiHidden/>
    <w:unhideWhenUsed/>
    <w:rsid w:val="00C8114C"/>
    <w:rPr>
      <w:sz w:val="16"/>
      <w:szCs w:val="16"/>
    </w:rPr>
  </w:style>
  <w:style w:type="paragraph" w:styleId="Asuntodelcomentario">
    <w:name w:val="annotation subject"/>
    <w:basedOn w:val="Textocomentario"/>
    <w:next w:val="Textocomentario"/>
    <w:link w:val="AsuntodelcomentarioCar"/>
    <w:semiHidden/>
    <w:unhideWhenUsed/>
    <w:rsid w:val="00C8114C"/>
    <w:rPr>
      <w:rFonts w:ascii="Verdana" w:hAnsi="Verdana"/>
      <w:b/>
      <w:bCs/>
      <w:sz w:val="20"/>
      <w:szCs w:val="20"/>
    </w:rPr>
  </w:style>
  <w:style w:type="character" w:customStyle="1" w:styleId="AsuntodelcomentarioCar">
    <w:name w:val="Asunto del comentario Car"/>
    <w:basedOn w:val="TextocomentarioCar"/>
    <w:link w:val="Asuntodelcomentario"/>
    <w:semiHidden/>
    <w:rsid w:val="00C8114C"/>
    <w:rPr>
      <w:rFonts w:ascii="Verdana" w:hAnsi="Verdana"/>
      <w:b/>
      <w:bCs/>
      <w:sz w:val="16"/>
      <w:szCs w:val="16"/>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74B1C-3E9B-4B8B-ACD3-186A327D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3177</Words>
  <Characters>17474</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20610</CharactersWithSpaces>
  <SharedDoc>false</SharedDoc>
  <HLinks>
    <vt:vector size="6" baseType="variant">
      <vt:variant>
        <vt:i4>7077931</vt:i4>
      </vt:variant>
      <vt:variant>
        <vt:i4>0</vt:i4>
      </vt:variant>
      <vt:variant>
        <vt:i4>0</vt:i4>
      </vt:variant>
      <vt:variant>
        <vt:i4>5</vt:i4>
      </vt:variant>
      <vt:variant>
        <vt:lpwstr>http://www.ende.bo/expresiones-de-interes/vigentes/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Angelica Zambrana Monduela</cp:lastModifiedBy>
  <cp:revision>7</cp:revision>
  <cp:lastPrinted>2020-01-31T16:18:00Z</cp:lastPrinted>
  <dcterms:created xsi:type="dcterms:W3CDTF">2020-01-31T22:11:00Z</dcterms:created>
  <dcterms:modified xsi:type="dcterms:W3CDTF">2020-01-31T22:18:00Z</dcterms:modified>
</cp:coreProperties>
</file>