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D0" w:rsidRPr="00B21196" w:rsidRDefault="00D43AD0"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43AD0" w:rsidRPr="00B21196" w:rsidRDefault="00D43AD0"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D0" w:rsidRPr="00D46844" w:rsidRDefault="00D43AD0"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D43AD0" w:rsidRPr="00D46844" w:rsidRDefault="00D43AD0"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43AD0" w:rsidRPr="00103496" w:rsidRDefault="00CB5599"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D43AD0" w:rsidRPr="00103496" w:rsidRDefault="00CB5599"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43AD0" w:rsidRPr="00E77CE6" w:rsidRDefault="00D43AD0"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D43AD0" w:rsidRPr="00E77CE6" w:rsidRDefault="00D43AD0"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71437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43AD0" w:rsidRDefault="00D43AD0"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CDCPP-ENDE-2019-092</w:t>
                            </w:r>
                          </w:p>
                          <w:p w:rsidR="00D43AD0" w:rsidRDefault="00D43AD0"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 xml:space="preserve"> Segunda </w:t>
                            </w:r>
                            <w:proofErr w:type="spellStart"/>
                            <w:r>
                              <w:rPr>
                                <w:rFonts w:ascii="Tahoma" w:hAnsi="Tahoma" w:cs="Tahoma"/>
                                <w:b/>
                                <w:bCs/>
                                <w:color w:val="000000"/>
                                <w:sz w:val="28"/>
                                <w:szCs w:val="24"/>
                                <w:lang w:val="pt-BR"/>
                              </w:rPr>
                              <w:t>Invita</w:t>
                            </w:r>
                            <w:bookmarkStart w:id="0" w:name="_GoBack"/>
                            <w:bookmarkEnd w:id="0"/>
                            <w:r>
                              <w:rPr>
                                <w:rFonts w:ascii="Tahoma" w:hAnsi="Tahoma" w:cs="Tahoma"/>
                                <w:b/>
                                <w:bCs/>
                                <w:color w:val="000000"/>
                                <w:sz w:val="28"/>
                                <w:szCs w:val="24"/>
                                <w:lang w:val="pt-BR"/>
                              </w:rPr>
                              <w:t>cion</w:t>
                            </w:r>
                            <w:proofErr w:type="spellEnd"/>
                          </w:p>
                          <w:p w:rsidR="00D43AD0" w:rsidRDefault="00D43AD0" w:rsidP="00341582">
                            <w:pPr>
                              <w:autoSpaceDE w:val="0"/>
                              <w:autoSpaceDN w:val="0"/>
                              <w:adjustRightInd w:val="0"/>
                              <w:jc w:val="center"/>
                              <w:rPr>
                                <w:rFonts w:ascii="Tahoma" w:hAnsi="Tahoma" w:cs="Tahoma"/>
                                <w:b/>
                                <w:bCs/>
                                <w:color w:val="000000"/>
                                <w:sz w:val="28"/>
                                <w:szCs w:val="24"/>
                                <w:lang w:val="pt-BR"/>
                              </w:rPr>
                            </w:pPr>
                          </w:p>
                          <w:p w:rsidR="00D43AD0" w:rsidRDefault="00D43AD0" w:rsidP="00341582">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5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6w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" filled="f" fillcolor="#eaeaea" stroked="f" strokecolor="gray">
                <v:textbox inset="2.23519mm,1.1176mm,2.23519mm,1.1176mm">
                  <w:txbxContent>
                    <w:p w:rsidR="00D43AD0" w:rsidRDefault="00D43AD0"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CDCPP-ENDE-2019-092</w:t>
                      </w:r>
                    </w:p>
                    <w:p w:rsidR="00D43AD0" w:rsidRDefault="00D43AD0"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 xml:space="preserve"> Segunda </w:t>
                      </w:r>
                      <w:proofErr w:type="spellStart"/>
                      <w:r>
                        <w:rPr>
                          <w:rFonts w:ascii="Tahoma" w:hAnsi="Tahoma" w:cs="Tahoma"/>
                          <w:b/>
                          <w:bCs/>
                          <w:color w:val="000000"/>
                          <w:sz w:val="28"/>
                          <w:szCs w:val="24"/>
                          <w:lang w:val="pt-BR"/>
                        </w:rPr>
                        <w:t>Invita</w:t>
                      </w:r>
                      <w:bookmarkStart w:id="1" w:name="_GoBack"/>
                      <w:bookmarkEnd w:id="1"/>
                      <w:r>
                        <w:rPr>
                          <w:rFonts w:ascii="Tahoma" w:hAnsi="Tahoma" w:cs="Tahoma"/>
                          <w:b/>
                          <w:bCs/>
                          <w:color w:val="000000"/>
                          <w:sz w:val="28"/>
                          <w:szCs w:val="24"/>
                          <w:lang w:val="pt-BR"/>
                        </w:rPr>
                        <w:t>cion</w:t>
                      </w:r>
                      <w:proofErr w:type="spellEnd"/>
                    </w:p>
                    <w:p w:rsidR="00D43AD0" w:rsidRDefault="00D43AD0" w:rsidP="00341582">
                      <w:pPr>
                        <w:autoSpaceDE w:val="0"/>
                        <w:autoSpaceDN w:val="0"/>
                        <w:adjustRightInd w:val="0"/>
                        <w:jc w:val="center"/>
                        <w:rPr>
                          <w:rFonts w:ascii="Tahoma" w:hAnsi="Tahoma" w:cs="Tahoma"/>
                          <w:b/>
                          <w:bCs/>
                          <w:color w:val="000000"/>
                          <w:sz w:val="28"/>
                          <w:szCs w:val="24"/>
                          <w:lang w:val="pt-BR"/>
                        </w:rPr>
                      </w:pPr>
                    </w:p>
                    <w:p w:rsidR="00D43AD0" w:rsidRDefault="00D43AD0" w:rsidP="00341582">
                      <w:pPr>
                        <w:autoSpaceDE w:val="0"/>
                        <w:autoSpaceDN w:val="0"/>
                        <w:adjustRightInd w:val="0"/>
                        <w:jc w:val="center"/>
                        <w:rPr>
                          <w:rFonts w:ascii="Tahoma" w:hAnsi="Tahoma" w:cs="Tahoma"/>
                          <w:b/>
                          <w:bCs/>
                          <w:color w:val="000000"/>
                          <w:sz w:val="28"/>
                          <w:szCs w:val="24"/>
                          <w:lang w:val="pt-BR"/>
                        </w:rPr>
                      </w:pP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2156F1" w:rsidP="00081AA5">
      <w:pPr>
        <w:jc w:val="center"/>
        <w:rPr>
          <w:rFonts w:cs="Tahoma"/>
          <w:b/>
          <w:bCs/>
          <w:iCs/>
          <w:sz w:val="36"/>
          <w:szCs w:val="36"/>
        </w:rPr>
      </w:pPr>
      <w:bookmarkStart w:id="2" w:name="_Hlk1034598"/>
      <w:r w:rsidRPr="002156F1">
        <w:rPr>
          <w:rFonts w:cs="Tahoma"/>
          <w:b/>
          <w:bCs/>
          <w:iCs/>
          <w:sz w:val="36"/>
          <w:szCs w:val="36"/>
        </w:rPr>
        <w:t xml:space="preserve">SERVICIO DE LIMPIEZA DE DERECHO DE VÍA PORVENIR - PUERTO RICO; REGIONAL COBIJA - GESTIÓN 2019 </w:t>
      </w:r>
      <w:r>
        <w:rPr>
          <w:rFonts w:cs="Tahoma"/>
          <w:b/>
          <w:bCs/>
          <w:iCs/>
          <w:sz w:val="36"/>
          <w:szCs w:val="36"/>
        </w:rPr>
        <w:t xml:space="preserve"> </w:t>
      </w:r>
    </w:p>
    <w:bookmarkEnd w:id="2"/>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43AD0" w:rsidRPr="00D46844" w:rsidRDefault="00D43AD0"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agosto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D43AD0" w:rsidRPr="00D46844" w:rsidRDefault="00D43AD0"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agosto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B90D64" w:rsidRDefault="00B90D64" w:rsidP="00341582">
      <w:pPr>
        <w:ind w:firstLine="426"/>
        <w:jc w:val="both"/>
        <w:rPr>
          <w:rFonts w:cs="Arial"/>
          <w:sz w:val="18"/>
          <w:szCs w:val="18"/>
          <w:lang w:val="es-BO"/>
        </w:rPr>
      </w:pPr>
    </w:p>
    <w:p w:rsidR="00B90D64" w:rsidRDefault="00B90D64" w:rsidP="00341582">
      <w:pPr>
        <w:ind w:firstLine="426"/>
        <w:jc w:val="both"/>
        <w:rPr>
          <w:rFonts w:cs="Arial"/>
          <w:sz w:val="18"/>
          <w:szCs w:val="18"/>
          <w:lang w:val="es-BO"/>
        </w:rPr>
      </w:pPr>
    </w:p>
    <w:p w:rsidR="00441420" w:rsidRDefault="00441420" w:rsidP="00A72FB0">
      <w:pPr>
        <w:jc w:val="center"/>
        <w:rPr>
          <w:rFonts w:cs="Arial"/>
          <w:b/>
          <w:bCs/>
          <w:kern w:val="28"/>
          <w:sz w:val="18"/>
          <w:szCs w:val="18"/>
          <w:lang w:val="es-BO"/>
        </w:rPr>
      </w:pPr>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CD6CA2">
        <w:rPr>
          <w:rFonts w:cs="Arial"/>
          <w:color w:val="000000"/>
          <w:sz w:val="18"/>
          <w:szCs w:val="18"/>
        </w:rPr>
        <w:t>Documento de Expresión de Interés.</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875E1B" w:rsidP="00042E86">
      <w:pPr>
        <w:numPr>
          <w:ilvl w:val="0"/>
          <w:numId w:val="9"/>
        </w:numPr>
        <w:jc w:val="both"/>
        <w:rPr>
          <w:rFonts w:cs="Arial"/>
          <w:sz w:val="18"/>
          <w:szCs w:val="18"/>
        </w:rPr>
      </w:pPr>
      <w:r w:rsidRPr="00260C4D">
        <w:rPr>
          <w:rFonts w:cs="Arial"/>
          <w:sz w:val="18"/>
          <w:szCs w:val="18"/>
        </w:rPr>
        <w:t>Garantía 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p>
    <w:p w:rsidR="00862E83" w:rsidRPr="00862E83" w:rsidRDefault="00862E83" w:rsidP="00A02FBC">
      <w:pPr>
        <w:ind w:left="360"/>
        <w:jc w:val="both"/>
        <w:rPr>
          <w:rFonts w:cs="Arial"/>
          <w:sz w:val="18"/>
          <w:szCs w:val="18"/>
        </w:rPr>
      </w:pPr>
    </w:p>
    <w:p w:rsidR="001A11FF" w:rsidRPr="00260C4D" w:rsidRDefault="001A11FF"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D43AD0" w:rsidRDefault="00D43AD0">
      <w:pPr>
        <w:rPr>
          <w:rFonts w:cs="Arial"/>
          <w:b/>
          <w:sz w:val="18"/>
          <w:szCs w:val="18"/>
        </w:rPr>
      </w:pPr>
    </w:p>
    <w:p w:rsidR="002C5CC5" w:rsidRPr="00260C4D" w:rsidRDefault="002C5CC5" w:rsidP="002C5CC5">
      <w:pPr>
        <w:jc w:val="center"/>
        <w:rPr>
          <w:rFonts w:cs="Arial"/>
          <w:b/>
          <w:sz w:val="18"/>
          <w:szCs w:val="18"/>
        </w:rPr>
      </w:pP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905817" w:rsidRDefault="00905817" w:rsidP="005D6224">
      <w:pPr>
        <w:jc w:val="center"/>
        <w:rPr>
          <w:rFonts w:cs="Arial"/>
          <w:b/>
          <w:bCs/>
          <w:i/>
          <w:iCs/>
          <w:sz w:val="18"/>
          <w:szCs w:val="18"/>
        </w:rPr>
      </w:pPr>
    </w:p>
    <w:p w:rsidR="00905817" w:rsidRDefault="00905817" w:rsidP="005D6224">
      <w:pPr>
        <w:jc w:val="center"/>
        <w:rPr>
          <w:rFonts w:cs="Arial"/>
          <w:b/>
          <w:bCs/>
          <w:i/>
          <w:iCs/>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p w:rsidR="00905817" w:rsidRPr="00AB3FE9" w:rsidRDefault="00905817" w:rsidP="00905817">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B7217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B7217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B7217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B7217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B7217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Pr="00AB3FE9" w:rsidRDefault="00905817" w:rsidP="00905817">
      <w:pPr>
        <w:jc w:val="center"/>
        <w:rPr>
          <w:rFonts w:cs="Arial"/>
          <w:b/>
          <w:sz w:val="18"/>
          <w:szCs w:val="18"/>
        </w:rPr>
      </w:pPr>
    </w:p>
    <w:p w:rsidR="00905817" w:rsidRDefault="00905817" w:rsidP="00905817">
      <w:pPr>
        <w:jc w:val="center"/>
        <w:rPr>
          <w:rFonts w:cs="Arial"/>
          <w:b/>
          <w:sz w:val="18"/>
        </w:rPr>
      </w:pPr>
    </w:p>
    <w:p w:rsidR="00C23E41" w:rsidRDefault="00C23E41" w:rsidP="00C23E41">
      <w:pPr>
        <w:jc w:val="center"/>
        <w:rPr>
          <w:rFonts w:cs="Arial"/>
          <w:b/>
          <w:sz w:val="18"/>
        </w:rPr>
      </w:pPr>
      <w:bookmarkStart w:id="3" w:name="_Toc422130404"/>
      <w:r>
        <w:rPr>
          <w:rFonts w:cs="Arial"/>
          <w:b/>
          <w:sz w:val="18"/>
        </w:rPr>
        <w:lastRenderedPageBreak/>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3"/>
    <w:p w:rsidR="003F24F4" w:rsidRPr="003F24F4" w:rsidRDefault="003F24F4" w:rsidP="00C23E41">
      <w:pPr>
        <w:rPr>
          <w:rFonts w:cs="Arial"/>
          <w:lang w:val="es-BO" w:eastAsia="en-US"/>
        </w:rPr>
      </w:pPr>
    </w:p>
    <w:tbl>
      <w:tblPr>
        <w:tblpPr w:leftFromText="141" w:rightFromText="141" w:vertAnchor="page" w:horzAnchor="page" w:tblpX="1488" w:tblpY="3511"/>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24F4" w:rsidRPr="003F24F4" w:rsidTr="00C23E41">
        <w:tc>
          <w:tcPr>
            <w:tcW w:w="10206" w:type="dxa"/>
            <w:gridSpan w:val="9"/>
            <w:tcBorders>
              <w:top w:val="single" w:sz="12" w:space="0" w:color="auto"/>
              <w:bottom w:val="single" w:sz="12" w:space="0" w:color="auto"/>
            </w:tcBorders>
            <w:shd w:val="clear" w:color="auto" w:fill="17365D"/>
            <w:vAlign w:val="center"/>
          </w:tcPr>
          <w:p w:rsidR="003F24F4" w:rsidRPr="003F24F4" w:rsidRDefault="003F24F4" w:rsidP="00C23E41">
            <w:pPr>
              <w:jc w:val="center"/>
              <w:rPr>
                <w:rFonts w:ascii="Arial" w:hAnsi="Arial" w:cs="Arial"/>
                <w:b/>
                <w:i/>
                <w:color w:val="FFFFFF"/>
                <w:lang w:val="es-BO" w:eastAsia="en-US"/>
              </w:rPr>
            </w:pPr>
            <w:r w:rsidRPr="003F24F4">
              <w:rPr>
                <w:rFonts w:ascii="Arial" w:hAnsi="Arial" w:cs="Arial"/>
                <w:b/>
                <w:i/>
                <w:color w:val="FFFFFF"/>
                <w:lang w:val="es-BO" w:eastAsia="en-US"/>
              </w:rPr>
              <w:lastRenderedPageBreak/>
              <w:t>[NOMBRE DEL PROPONENTE]</w:t>
            </w:r>
          </w:p>
        </w:tc>
      </w:tr>
      <w:tr w:rsidR="003F24F4" w:rsidRPr="003F24F4" w:rsidTr="00C23E4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3F24F4" w:rsidRPr="003F24F4" w:rsidTr="00C23E4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24F4" w:rsidRPr="003F24F4" w:rsidRDefault="003F24F4" w:rsidP="00C23E4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24F4" w:rsidRPr="003F24F4" w:rsidRDefault="003F24F4" w:rsidP="00C23E4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24F4" w:rsidRPr="003F24F4" w:rsidRDefault="003F24F4" w:rsidP="00C23E41">
            <w:pPr>
              <w:jc w:val="both"/>
              <w:rPr>
                <w:rFonts w:ascii="Arial" w:hAnsi="Arial" w:cs="Arial"/>
                <w:lang w:val="es-BO" w:eastAsia="en-US"/>
              </w:rPr>
            </w:pPr>
            <w:r w:rsidRPr="003F24F4">
              <w:rPr>
                <w:rFonts w:ascii="Arial" w:hAnsi="Arial" w:cs="Arial"/>
                <w:b/>
                <w:lang w:val="es-BO" w:eastAsia="en-US"/>
              </w:rPr>
              <w:t xml:space="preserve">NOTA.- </w:t>
            </w:r>
          </w:p>
          <w:p w:rsidR="003F24F4" w:rsidRPr="003F24F4" w:rsidRDefault="003F24F4" w:rsidP="00C23E41">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14760B" w:rsidRDefault="00C23E41" w:rsidP="00C23E41">
      <w:pPr>
        <w:keepNext/>
        <w:jc w:val="center"/>
        <w:outlineLvl w:val="0"/>
        <w:rPr>
          <w:rFonts w:cs="Arial"/>
          <w:b/>
          <w:bCs/>
          <w:kern w:val="32"/>
          <w:sz w:val="18"/>
          <w:szCs w:val="18"/>
          <w:lang w:val="es-BO" w:eastAsia="en-US"/>
        </w:rPr>
      </w:pPr>
      <w:r w:rsidRPr="0014760B">
        <w:rPr>
          <w:rFonts w:cs="Arial"/>
          <w:b/>
          <w:bCs/>
          <w:kern w:val="32"/>
          <w:sz w:val="18"/>
          <w:szCs w:val="18"/>
          <w:lang w:val="es-BO" w:eastAsia="en-US"/>
        </w:rPr>
        <w:t>FORMULARIO A-3</w:t>
      </w:r>
    </w:p>
    <w:p w:rsidR="00904A3F" w:rsidRPr="003F24F4" w:rsidRDefault="00904A3F" w:rsidP="00C23E41">
      <w:pPr>
        <w:keepNext/>
        <w:jc w:val="center"/>
        <w:outlineLvl w:val="0"/>
        <w:rPr>
          <w:rFonts w:cs="Arial"/>
          <w:b/>
          <w:bCs/>
          <w:kern w:val="32"/>
          <w:sz w:val="18"/>
          <w:szCs w:val="18"/>
          <w:lang w:val="es-BO" w:eastAsia="en-US"/>
        </w:rPr>
      </w:pP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3F24F4" w:rsidRDefault="00904A3F" w:rsidP="00904A3F">
      <w:pPr>
        <w:tabs>
          <w:tab w:val="left" w:pos="5732"/>
        </w:tabs>
        <w:rPr>
          <w:rFonts w:cs="Arial"/>
          <w:b/>
          <w:sz w:val="18"/>
          <w:szCs w:val="18"/>
          <w:lang w:val="es-BO"/>
        </w:rPr>
      </w:pPr>
      <w:r>
        <w:rPr>
          <w:rFonts w:cs="Arial"/>
          <w:b/>
          <w:sz w:val="18"/>
          <w:szCs w:val="18"/>
          <w:lang w:val="es-BO"/>
        </w:rPr>
        <w:tab/>
      </w:r>
    </w:p>
    <w:p w:rsidR="00904A3F" w:rsidRPr="00260C4D" w:rsidRDefault="00904A3F" w:rsidP="00904A3F">
      <w:pPr>
        <w:spacing w:line="180" w:lineRule="exact"/>
        <w:jc w:val="center"/>
        <w:rPr>
          <w:b/>
          <w:sz w:val="18"/>
          <w:szCs w:val="18"/>
        </w:rPr>
      </w:pPr>
      <w:r w:rsidRPr="00260C4D">
        <w:rPr>
          <w:b/>
          <w:sz w:val="18"/>
          <w:szCs w:val="18"/>
        </w:rPr>
        <w:lastRenderedPageBreak/>
        <w:t>FORMULARIO Nº B-1</w:t>
      </w:r>
    </w:p>
    <w:p w:rsidR="00904A3F" w:rsidRPr="00260C4D" w:rsidRDefault="00904A3F" w:rsidP="00904A3F">
      <w:pPr>
        <w:spacing w:line="180" w:lineRule="exact"/>
        <w:jc w:val="center"/>
        <w:rPr>
          <w:b/>
          <w:sz w:val="18"/>
          <w:szCs w:val="18"/>
        </w:rPr>
      </w:pPr>
    </w:p>
    <w:p w:rsidR="00904A3F" w:rsidRPr="00260C4D" w:rsidRDefault="00904A3F" w:rsidP="00904A3F">
      <w:pPr>
        <w:jc w:val="center"/>
        <w:rPr>
          <w:b/>
          <w:sz w:val="18"/>
          <w:szCs w:val="18"/>
        </w:rPr>
      </w:pPr>
      <w:r w:rsidRPr="00260C4D">
        <w:rPr>
          <w:b/>
          <w:sz w:val="18"/>
          <w:szCs w:val="18"/>
        </w:rPr>
        <w:t>PROPUESTA ECONÓMICA</w:t>
      </w:r>
    </w:p>
    <w:p w:rsidR="00904A3F" w:rsidRPr="00260C4D" w:rsidRDefault="00904A3F" w:rsidP="00904A3F">
      <w:pPr>
        <w:spacing w:line="200" w:lineRule="exact"/>
        <w:jc w:val="both"/>
        <w:rPr>
          <w:lang w:val="es-ES_tradnl"/>
        </w:rPr>
      </w:pPr>
    </w:p>
    <w:p w:rsidR="00904A3F" w:rsidRPr="00260C4D" w:rsidRDefault="00904A3F" w:rsidP="00904A3F">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04A3F" w:rsidRPr="00260C4D" w:rsidTr="00782D70">
        <w:tc>
          <w:tcPr>
            <w:tcW w:w="426"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PRECIO TOTAL (Bs.)</w:t>
            </w:r>
          </w:p>
        </w:tc>
      </w:tr>
      <w:tr w:rsidR="00904A3F" w:rsidRPr="00260C4D" w:rsidTr="00782D70">
        <w:trPr>
          <w:trHeight w:hRule="exact" w:val="435"/>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1</w:t>
            </w:r>
          </w:p>
        </w:tc>
        <w:tc>
          <w:tcPr>
            <w:tcW w:w="3544" w:type="dxa"/>
          </w:tcPr>
          <w:p w:rsidR="00904A3F" w:rsidRPr="00995E96" w:rsidRDefault="00904A3F" w:rsidP="00782D70">
            <w:pPr>
              <w:rPr>
                <w:rFonts w:cs="Aria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2</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3</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4</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tcBorders>
              <w:bottom w:val="single" w:sz="12" w:space="0" w:color="auto"/>
            </w:tcBorders>
            <w:vAlign w:val="center"/>
          </w:tcPr>
          <w:p w:rsidR="00904A3F" w:rsidRPr="00260C4D" w:rsidRDefault="00904A3F" w:rsidP="00782D70">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7778" w:type="dxa"/>
            <w:gridSpan w:val="4"/>
            <w:tcBorders>
              <w:top w:val="single" w:sz="12" w:space="0" w:color="auto"/>
              <w:bottom w:val="single" w:sz="4" w:space="0" w:color="auto"/>
            </w:tcBorders>
            <w:vAlign w:val="center"/>
          </w:tcPr>
          <w:p w:rsidR="00904A3F" w:rsidRPr="00260C4D" w:rsidRDefault="00904A3F" w:rsidP="00782D70">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7778" w:type="dxa"/>
            <w:gridSpan w:val="4"/>
            <w:tcBorders>
              <w:top w:val="single" w:sz="4" w:space="0" w:color="auto"/>
              <w:bottom w:val="single" w:sz="12" w:space="0" w:color="auto"/>
            </w:tcBorders>
            <w:vAlign w:val="center"/>
          </w:tcPr>
          <w:p w:rsidR="00904A3F" w:rsidRPr="00260C4D" w:rsidRDefault="00904A3F" w:rsidP="00782D70">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04A3F" w:rsidRPr="00260C4D" w:rsidRDefault="00904A3F" w:rsidP="00782D70">
            <w:pPr>
              <w:spacing w:line="200" w:lineRule="exact"/>
              <w:jc w:val="both"/>
              <w:rPr>
                <w:rFonts w:cs="Arial"/>
                <w:lang w:val="es-ES_tradnl"/>
              </w:rPr>
            </w:pPr>
          </w:p>
        </w:tc>
      </w:tr>
    </w:tbl>
    <w:p w:rsidR="00904A3F" w:rsidRPr="00260C4D" w:rsidRDefault="00904A3F" w:rsidP="00904A3F">
      <w:pPr>
        <w:spacing w:line="200" w:lineRule="exact"/>
        <w:jc w:val="both"/>
        <w:rPr>
          <w:lang w:val="es-ES_tradnl"/>
        </w:rPr>
      </w:pPr>
    </w:p>
    <w:p w:rsidR="00904A3F" w:rsidRPr="00260C4D" w:rsidRDefault="00904A3F" w:rsidP="00904A3F">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904A3F" w:rsidRPr="00260C4D" w:rsidRDefault="00904A3F" w:rsidP="00904A3F">
      <w:pPr>
        <w:spacing w:line="200" w:lineRule="exact"/>
        <w:jc w:val="both"/>
        <w:rPr>
          <w:lang w:val="es-ES_tradnl"/>
        </w:rPr>
      </w:pPr>
    </w:p>
    <w:p w:rsidR="00904A3F" w:rsidRPr="00260C4D" w:rsidRDefault="00904A3F" w:rsidP="00904A3F">
      <w:pPr>
        <w:jc w:val="center"/>
        <w:rPr>
          <w:rFonts w:cs="Arial"/>
          <w:b/>
          <w:sz w:val="18"/>
          <w:szCs w:val="18"/>
        </w:rPr>
      </w:pPr>
    </w:p>
    <w:p w:rsidR="00904A3F" w:rsidRPr="00260C4D" w:rsidRDefault="00904A3F" w:rsidP="00904A3F">
      <w:pPr>
        <w:jc w:val="center"/>
        <w:rPr>
          <w:rFonts w:cs="Arial"/>
          <w:b/>
          <w:sz w:val="18"/>
          <w:szCs w:val="18"/>
        </w:rPr>
      </w:pPr>
    </w:p>
    <w:p w:rsidR="00904A3F" w:rsidRPr="00260C4D" w:rsidRDefault="00904A3F" w:rsidP="00904A3F">
      <w:pPr>
        <w:ind w:left="360"/>
        <w:jc w:val="both"/>
        <w:rPr>
          <w:rFonts w:cs="Arial"/>
          <w:sz w:val="18"/>
          <w:szCs w:val="18"/>
        </w:rPr>
      </w:pPr>
    </w:p>
    <w:p w:rsidR="00904A3F" w:rsidRPr="00260C4D" w:rsidRDefault="00904A3F" w:rsidP="00904A3F">
      <w:pPr>
        <w:jc w:val="center"/>
        <w:rPr>
          <w:rFonts w:cs="Arial"/>
          <w:b/>
          <w:i/>
          <w:sz w:val="18"/>
          <w:szCs w:val="18"/>
        </w:rPr>
      </w:pPr>
      <w:r w:rsidRPr="00260C4D">
        <w:rPr>
          <w:rFonts w:cs="Arial"/>
          <w:b/>
          <w:i/>
          <w:sz w:val="18"/>
          <w:szCs w:val="18"/>
        </w:rPr>
        <w:t>(Firma del Proponente)</w:t>
      </w:r>
    </w:p>
    <w:p w:rsidR="00904A3F" w:rsidRDefault="00904A3F" w:rsidP="00904A3F">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04A3F" w:rsidRDefault="00904A3F" w:rsidP="00904A3F">
      <w:pPr>
        <w:jc w:val="center"/>
        <w:rPr>
          <w:rFonts w:cs="Arial"/>
          <w:b/>
          <w:i/>
          <w:sz w:val="18"/>
          <w:szCs w:val="18"/>
        </w:rPr>
      </w:pPr>
    </w:p>
    <w:p w:rsidR="00904A3F" w:rsidRDefault="00904A3F" w:rsidP="00904A3F">
      <w:pPr>
        <w:jc w:val="center"/>
        <w:rPr>
          <w:rFonts w:cs="Arial"/>
          <w:b/>
          <w:i/>
          <w:sz w:val="18"/>
          <w:szCs w:val="18"/>
        </w:rPr>
      </w:pPr>
    </w:p>
    <w:p w:rsidR="00904A3F" w:rsidRPr="00260C4D" w:rsidRDefault="00904A3F" w:rsidP="00904A3F">
      <w:pPr>
        <w:jc w:val="center"/>
        <w:rPr>
          <w:lang w:val="es-ES_tradnl"/>
        </w:rPr>
      </w:pPr>
    </w:p>
    <w:p w:rsidR="00904A3F" w:rsidRPr="00260C4D" w:rsidRDefault="00904A3F" w:rsidP="00904A3F">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904A3F" w:rsidRPr="008C139B" w:rsidRDefault="00904A3F" w:rsidP="00904A3F">
      <w:pPr>
        <w:jc w:val="center"/>
        <w:rPr>
          <w:rFonts w:cs="Arial"/>
          <w:b/>
          <w:sz w:val="18"/>
          <w:szCs w:val="18"/>
        </w:rPr>
      </w:pPr>
      <w:r w:rsidRPr="00260C4D">
        <w:rPr>
          <w:rFonts w:cs="Arial"/>
          <w:b/>
          <w:sz w:val="18"/>
          <w:szCs w:val="18"/>
        </w:rPr>
        <w:t>ESPECIFICACIONES TÉCNICAS</w:t>
      </w:r>
    </w:p>
    <w:p w:rsidR="00904A3F" w:rsidRPr="00260C4D" w:rsidRDefault="00904A3F" w:rsidP="00904A3F">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0"/>
        <w:gridCol w:w="5900"/>
        <w:gridCol w:w="3265"/>
        <w:gridCol w:w="46"/>
      </w:tblGrid>
      <w:tr w:rsidR="00904A3F" w:rsidRPr="004B60EF" w:rsidTr="00782D70">
        <w:trPr>
          <w:trHeight w:val="250"/>
          <w:tblHeader/>
          <w:jc w:val="center"/>
        </w:trPr>
        <w:tc>
          <w:tcPr>
            <w:tcW w:w="6210" w:type="dxa"/>
            <w:gridSpan w:val="2"/>
            <w:tcBorders>
              <w:top w:val="single" w:sz="4" w:space="0" w:color="auto"/>
              <w:left w:val="single" w:sz="4" w:space="0" w:color="auto"/>
              <w:bottom w:val="single" w:sz="2" w:space="0" w:color="000000"/>
            </w:tcBorders>
            <w:shd w:val="clear" w:color="auto" w:fill="17365D"/>
            <w:vAlign w:val="center"/>
          </w:tcPr>
          <w:p w:rsidR="00904A3F" w:rsidRPr="004B60EF" w:rsidRDefault="00904A3F" w:rsidP="00782D70">
            <w:pPr>
              <w:jc w:val="center"/>
              <w:rPr>
                <w:rFonts w:cs="Tahoma"/>
                <w:b/>
              </w:rPr>
            </w:pPr>
            <w:r w:rsidRPr="004B60EF">
              <w:rPr>
                <w:rFonts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Para ser llenado por el proponente</w:t>
            </w:r>
          </w:p>
        </w:tc>
      </w:tr>
      <w:tr w:rsidR="00904A3F" w:rsidRPr="004B60EF" w:rsidTr="00782D70">
        <w:trPr>
          <w:trHeight w:val="272"/>
          <w:jc w:val="center"/>
        </w:trPr>
        <w:tc>
          <w:tcPr>
            <w:tcW w:w="310" w:type="dxa"/>
            <w:vMerge w:val="restart"/>
            <w:tcBorders>
              <w:left w:val="single" w:sz="4" w:space="0" w:color="auto"/>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w:t>
            </w:r>
          </w:p>
        </w:tc>
        <w:tc>
          <w:tcPr>
            <w:tcW w:w="5900" w:type="dxa"/>
            <w:vMerge w:val="restart"/>
            <w:tcBorders>
              <w:top w:val="single" w:sz="4" w:space="0" w:color="auto"/>
              <w:left w:val="single" w:sz="4" w:space="0" w:color="auto"/>
              <w:bottom w:val="single" w:sz="2" w:space="0" w:color="000000"/>
            </w:tcBorders>
            <w:shd w:val="clear" w:color="auto" w:fill="17365D"/>
            <w:vAlign w:val="center"/>
          </w:tcPr>
          <w:p w:rsidR="00904A3F" w:rsidRPr="004B60EF" w:rsidRDefault="00904A3F" w:rsidP="00782D70">
            <w:pPr>
              <w:jc w:val="center"/>
              <w:rPr>
                <w:rFonts w:cs="Tahoma"/>
                <w:b/>
              </w:rPr>
            </w:pPr>
            <w:r w:rsidRPr="004B60EF">
              <w:rPr>
                <w:rFonts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Característica ofertada</w:t>
            </w:r>
          </w:p>
        </w:tc>
      </w:tr>
      <w:tr w:rsidR="00904A3F" w:rsidRPr="004B60EF" w:rsidTr="00782D70">
        <w:trPr>
          <w:trHeight w:val="221"/>
          <w:jc w:val="center"/>
        </w:trPr>
        <w:tc>
          <w:tcPr>
            <w:tcW w:w="310" w:type="dxa"/>
            <w:vMerge/>
            <w:tcBorders>
              <w:left w:val="single" w:sz="4" w:space="0" w:color="auto"/>
              <w:right w:val="single" w:sz="4" w:space="0" w:color="auto"/>
            </w:tcBorders>
            <w:shd w:val="clear" w:color="auto" w:fill="17365D"/>
          </w:tcPr>
          <w:p w:rsidR="00904A3F" w:rsidRPr="004B60EF" w:rsidRDefault="00904A3F" w:rsidP="00782D70">
            <w:pPr>
              <w:jc w:val="both"/>
              <w:rPr>
                <w:rFonts w:cs="Tahoma"/>
                <w:b/>
              </w:rPr>
            </w:pPr>
          </w:p>
        </w:tc>
        <w:tc>
          <w:tcPr>
            <w:tcW w:w="5900" w:type="dxa"/>
            <w:vMerge/>
            <w:tcBorders>
              <w:top w:val="single" w:sz="2" w:space="0" w:color="000000"/>
              <w:left w:val="single" w:sz="4" w:space="0" w:color="auto"/>
              <w:bottom w:val="single" w:sz="2" w:space="0" w:color="000000"/>
            </w:tcBorders>
            <w:shd w:val="clear" w:color="auto" w:fill="F2F2F2"/>
          </w:tcPr>
          <w:p w:rsidR="00904A3F" w:rsidRPr="004B60EF" w:rsidRDefault="00904A3F" w:rsidP="00782D70">
            <w:pPr>
              <w:jc w:val="both"/>
              <w:rPr>
                <w:rFonts w:cs="Tahoma"/>
                <w:b/>
              </w:rPr>
            </w:pPr>
          </w:p>
        </w:tc>
        <w:tc>
          <w:tcPr>
            <w:tcW w:w="3311" w:type="dxa"/>
            <w:gridSpan w:val="2"/>
            <w:vMerge/>
            <w:tcBorders>
              <w:top w:val="single" w:sz="2" w:space="0" w:color="000000"/>
              <w:bottom w:val="single" w:sz="2" w:space="0" w:color="000000"/>
              <w:right w:val="single" w:sz="4" w:space="0" w:color="auto"/>
            </w:tcBorders>
          </w:tcPr>
          <w:p w:rsidR="00904A3F" w:rsidRPr="004B60EF" w:rsidRDefault="00904A3F" w:rsidP="00782D70">
            <w:pPr>
              <w:jc w:val="both"/>
              <w:rPr>
                <w:rFonts w:cs="Tahoma"/>
                <w:b/>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904A3F" w:rsidRPr="003A499F" w:rsidRDefault="00904A3F" w:rsidP="00782D70">
            <w:pPr>
              <w:rPr>
                <w:rFonts w:ascii="Tahoma" w:eastAsia="Calibri" w:hAnsi="Tahoma" w:cs="Tahoma"/>
                <w:b/>
                <w:sz w:val="20"/>
                <w:szCs w:val="20"/>
                <w:lang w:val="es-BO" w:eastAsia="en-US"/>
              </w:rPr>
            </w:pPr>
          </w:p>
          <w:p w:rsidR="00904A3F" w:rsidRPr="003A499F" w:rsidRDefault="00904A3F" w:rsidP="00782D70">
            <w:pPr>
              <w:contextualSpacing/>
              <w:rPr>
                <w:rFonts w:ascii="Tahoma" w:hAnsi="Tahoma" w:cs="Tahoma"/>
                <w:b/>
                <w:bCs/>
                <w:sz w:val="20"/>
                <w:szCs w:val="20"/>
                <w:lang w:val="es-BO" w:eastAsia="es-BO"/>
              </w:rPr>
            </w:pPr>
            <w:r w:rsidRPr="003A499F">
              <w:rPr>
                <w:rFonts w:ascii="Tahoma" w:hAnsi="Tahoma" w:cs="Tahoma"/>
                <w:b/>
                <w:bCs/>
                <w:sz w:val="20"/>
                <w:szCs w:val="20"/>
                <w:lang w:val="es-BO" w:eastAsia="es-BO"/>
              </w:rPr>
              <w:t>DESCRIPCIÓN DEL SERVICIO</w:t>
            </w:r>
          </w:p>
          <w:p w:rsidR="00904A3F" w:rsidRPr="003A499F" w:rsidRDefault="00904A3F" w:rsidP="00782D70">
            <w:pPr>
              <w:rPr>
                <w:rFonts w:ascii="Tahoma" w:eastAsia="Calibri" w:hAnsi="Tahoma" w:cs="Tahoma"/>
                <w:b/>
                <w:sz w:val="20"/>
                <w:szCs w:val="20"/>
                <w:lang w:val="es-BO" w:eastAsia="en-US"/>
              </w:rPr>
            </w:pP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904A3F" w:rsidRPr="003A499F" w:rsidRDefault="00904A3F" w:rsidP="00904A3F">
            <w:pPr>
              <w:autoSpaceDE w:val="0"/>
              <w:autoSpaceDN w:val="0"/>
              <w:adjustRightInd w:val="0"/>
              <w:jc w:val="both"/>
              <w:rPr>
                <w:rFonts w:ascii="Tahoma" w:eastAsia="Calibri" w:hAnsi="Tahoma" w:cs="Tahoma"/>
                <w:sz w:val="20"/>
                <w:szCs w:val="20"/>
                <w:lang w:val="es-BO" w:eastAsia="en-US"/>
              </w:rPr>
            </w:pPr>
            <w:r w:rsidRPr="003A499F">
              <w:rPr>
                <w:rFonts w:ascii="Tahoma" w:eastAsia="Calibri" w:hAnsi="Tahoma" w:cs="Tahoma"/>
                <w:sz w:val="20"/>
                <w:szCs w:val="20"/>
                <w:lang w:val="es-BO" w:eastAsia="en-US"/>
              </w:rPr>
              <w:t>La Línea Porvenir – Puerto Rico: El ancho de dicha franja para las líneas de sub transmisión será de 30 metros, entiéndase como 15 metros entre el eje de la línea y la carretera, y 15 metros hacia el otro extremo del eje de la línea, además los arboles cercanos a la línea que representan un peligro futuro, deberán ser podados; según normas operativas especificadas en el ANEXO N° 1, considerando la densa vegetación, altura de los árboles existentes, el trabajo se deberá realizar con maquinaria pesada contemplando el: desmonte, desbroce , tala de árboles y maleza; excluyendo la especies protegidas indicados en el ANEXO N° 2 de tal manera que el derecho de vía solicitado esté despejado hasta el suelo, además los arboles cercanos a la línea que representan un peligro futuro, deberán ser podados.</w:t>
            </w: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904A3F" w:rsidRPr="003A499F" w:rsidRDefault="00904A3F" w:rsidP="00782D70">
            <w:pPr>
              <w:jc w:val="both"/>
              <w:rPr>
                <w:rFonts w:ascii="Tahoma" w:hAnsi="Tahoma" w:cs="Tahoma"/>
                <w:b/>
                <w:sz w:val="20"/>
                <w:szCs w:val="20"/>
              </w:rPr>
            </w:pPr>
            <w:r w:rsidRPr="003A499F">
              <w:rPr>
                <w:rFonts w:ascii="Tahoma" w:hAnsi="Tahoma" w:cs="Tahoma"/>
                <w:b/>
                <w:sz w:val="20"/>
                <w:szCs w:val="20"/>
              </w:rPr>
              <w:t>UBICACIÓN DE LOS TRABAJOS</w:t>
            </w: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904A3F" w:rsidRPr="003A499F" w:rsidRDefault="00904A3F" w:rsidP="00904A3F">
            <w:pPr>
              <w:autoSpaceDE w:val="0"/>
              <w:autoSpaceDN w:val="0"/>
              <w:adjustRightInd w:val="0"/>
              <w:jc w:val="both"/>
              <w:rPr>
                <w:rFonts w:ascii="Tahoma" w:eastAsia="Calibri" w:hAnsi="Tahoma" w:cs="Tahoma"/>
                <w:sz w:val="20"/>
                <w:szCs w:val="20"/>
                <w:lang w:val="es-BO" w:eastAsia="en-US"/>
              </w:rPr>
            </w:pPr>
            <w:r w:rsidRPr="003A499F">
              <w:rPr>
                <w:rFonts w:ascii="Tahoma" w:eastAsia="Calibri" w:hAnsi="Tahoma" w:cs="Tahoma"/>
                <w:sz w:val="20"/>
                <w:szCs w:val="20"/>
                <w:lang w:val="es-BO" w:eastAsia="en-US"/>
              </w:rPr>
              <w:t xml:space="preserve">Los trabajos se realizarán en el Departamento de Pando, municipios de Porvenir y Bella Flor de las Provincias de </w:t>
            </w:r>
            <w:proofErr w:type="spellStart"/>
            <w:r w:rsidRPr="003A499F">
              <w:rPr>
                <w:rFonts w:ascii="Tahoma" w:eastAsia="Calibri" w:hAnsi="Tahoma" w:cs="Tahoma"/>
                <w:sz w:val="20"/>
                <w:szCs w:val="20"/>
                <w:lang w:val="es-BO" w:eastAsia="en-US"/>
              </w:rPr>
              <w:t>Manuripi</w:t>
            </w:r>
            <w:proofErr w:type="spellEnd"/>
            <w:r w:rsidRPr="003A499F">
              <w:rPr>
                <w:rFonts w:ascii="Tahoma" w:eastAsia="Calibri" w:hAnsi="Tahoma" w:cs="Tahoma"/>
                <w:sz w:val="20"/>
                <w:szCs w:val="20"/>
                <w:lang w:val="es-BO" w:eastAsia="en-US"/>
              </w:rPr>
              <w:t xml:space="preserve"> y </w:t>
            </w:r>
            <w:proofErr w:type="spellStart"/>
            <w:r w:rsidRPr="003A499F">
              <w:rPr>
                <w:rFonts w:ascii="Tahoma" w:eastAsia="Calibri" w:hAnsi="Tahoma" w:cs="Tahoma"/>
                <w:sz w:val="20"/>
                <w:szCs w:val="20"/>
                <w:lang w:val="es-BO" w:eastAsia="en-US"/>
              </w:rPr>
              <w:t>Nicolas</w:t>
            </w:r>
            <w:proofErr w:type="spellEnd"/>
            <w:r w:rsidRPr="003A499F">
              <w:rPr>
                <w:rFonts w:ascii="Tahoma" w:eastAsia="Calibri" w:hAnsi="Tahoma" w:cs="Tahoma"/>
                <w:sz w:val="20"/>
                <w:szCs w:val="20"/>
                <w:lang w:val="es-BO" w:eastAsia="en-US"/>
              </w:rPr>
              <w:t xml:space="preserve"> Suarez.</w:t>
            </w: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3A499F" w:rsidRDefault="00904A3F" w:rsidP="00782D70">
            <w:pPr>
              <w:keepNext/>
              <w:ind w:left="440"/>
              <w:jc w:val="both"/>
              <w:outlineLvl w:val="3"/>
              <w:rPr>
                <w:rFonts w:ascii="Tahoma" w:hAnsi="Tahoma" w:cs="Tahoma"/>
                <w:b/>
                <w:sz w:val="20"/>
                <w:szCs w:val="20"/>
                <w:lang w:eastAsia="x-none"/>
              </w:rPr>
            </w:pPr>
            <w:r w:rsidRPr="003A499F">
              <w:rPr>
                <w:rFonts w:ascii="Tahoma" w:hAnsi="Tahoma" w:cs="Tahoma"/>
                <w:b/>
                <w:bCs/>
                <w:color w:val="131313"/>
                <w:sz w:val="20"/>
                <w:szCs w:val="20"/>
                <w:lang w:val="es-BO" w:eastAsia="es-BO"/>
              </w:rPr>
              <w:t>EXPERIENCIA Y PERSONAL REQUERIDO</w:t>
            </w:r>
          </w:p>
        </w:tc>
        <w:tc>
          <w:tcPr>
            <w:tcW w:w="3265" w:type="dxa"/>
          </w:tcPr>
          <w:p w:rsidR="00904A3F" w:rsidRPr="003A499F" w:rsidRDefault="00904A3F" w:rsidP="00782D70">
            <w:pPr>
              <w:jc w:val="both"/>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1E0ACE" w:rsidRDefault="00904A3F" w:rsidP="00782D70">
            <w:pPr>
              <w:jc w:val="both"/>
              <w:rPr>
                <w:rFonts w:ascii="Tahoma" w:hAnsi="Tahoma" w:cs="Tahoma"/>
                <w:sz w:val="20"/>
                <w:szCs w:val="20"/>
              </w:rPr>
            </w:pPr>
          </w:p>
        </w:tc>
        <w:tc>
          <w:tcPr>
            <w:tcW w:w="5900" w:type="dxa"/>
            <w:vAlign w:val="center"/>
          </w:tcPr>
          <w:p w:rsidR="003A499F" w:rsidRPr="001E0ACE" w:rsidRDefault="003A499F" w:rsidP="003A499F">
            <w:pPr>
              <w:autoSpaceDE w:val="0"/>
              <w:autoSpaceDN w:val="0"/>
              <w:adjustRightInd w:val="0"/>
              <w:jc w:val="both"/>
              <w:rPr>
                <w:rFonts w:ascii="Tahoma" w:hAnsi="Tahoma" w:cs="Tahoma"/>
                <w:bCs/>
                <w:color w:val="131313"/>
                <w:sz w:val="20"/>
                <w:szCs w:val="20"/>
                <w:lang w:val="es-BO" w:eastAsia="es-BO"/>
              </w:rPr>
            </w:pPr>
            <w:r w:rsidRPr="001E0ACE">
              <w:rPr>
                <w:rFonts w:ascii="Tahoma" w:hAnsi="Tahoma" w:cs="Tahoma"/>
                <w:color w:val="111212"/>
                <w:sz w:val="20"/>
                <w:szCs w:val="20"/>
                <w:lang w:val="es-BO" w:eastAsia="es-BO"/>
              </w:rPr>
              <w:t xml:space="preserve">El proponente deberá acreditar haber realizado mínimo dos (2) trabajos de las siguientes actividades: trabajos de construcción, mejoramiento, desbroce y/o limpieza de vía en redes eléctricas de distribución. </w:t>
            </w:r>
          </w:p>
          <w:p w:rsidR="003A499F" w:rsidRPr="001E0ACE" w:rsidRDefault="003A499F" w:rsidP="003A499F">
            <w:pPr>
              <w:autoSpaceDE w:val="0"/>
              <w:autoSpaceDN w:val="0"/>
              <w:adjustRightInd w:val="0"/>
              <w:jc w:val="both"/>
              <w:rPr>
                <w:rFonts w:ascii="Tahoma" w:hAnsi="Tahoma" w:cs="Tahoma"/>
                <w:bCs/>
                <w:sz w:val="20"/>
                <w:szCs w:val="20"/>
                <w:lang w:val="es-BO" w:eastAsia="es-BO"/>
              </w:rPr>
            </w:pPr>
          </w:p>
          <w:p w:rsidR="00904A3F" w:rsidRPr="001E0ACE" w:rsidRDefault="003A499F" w:rsidP="003A499F">
            <w:pPr>
              <w:autoSpaceDE w:val="0"/>
              <w:autoSpaceDN w:val="0"/>
              <w:adjustRightInd w:val="0"/>
              <w:jc w:val="both"/>
              <w:rPr>
                <w:rFonts w:ascii="Tahoma" w:hAnsi="Tahoma" w:cs="Tahoma"/>
                <w:bCs/>
                <w:color w:val="131313"/>
                <w:sz w:val="20"/>
                <w:szCs w:val="20"/>
                <w:lang w:val="es-BO" w:eastAsia="es-BO"/>
              </w:rPr>
            </w:pPr>
            <w:r w:rsidRPr="001E0ACE">
              <w:rPr>
                <w:rFonts w:ascii="Tahoma" w:hAnsi="Tahoma" w:cs="Tahoma"/>
                <w:bCs/>
                <w:sz w:val="20"/>
                <w:szCs w:val="20"/>
                <w:lang w:val="es-BO" w:eastAsia="es-BO"/>
              </w:rPr>
              <w:t>- Se requiere un técnico en electricidad con experiencia ≥1 año para tareas de supervisión y coordinación y 5 ayudantes para trabajos de desbroce y retiro de árboles peligrosos próximo a la línea de media tensión.</w:t>
            </w:r>
          </w:p>
        </w:tc>
        <w:tc>
          <w:tcPr>
            <w:tcW w:w="3265" w:type="dxa"/>
            <w:vAlign w:val="center"/>
          </w:tcPr>
          <w:p w:rsidR="00904A3F" w:rsidRPr="003A499F" w:rsidRDefault="00904A3F" w:rsidP="00782D70">
            <w:pPr>
              <w:jc w:val="center"/>
              <w:rPr>
                <w:rFonts w:ascii="Tahoma" w:hAnsi="Tahoma" w:cs="Tahoma"/>
                <w:sz w:val="20"/>
                <w:szCs w:val="20"/>
                <w:highlight w:val="yellow"/>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3A499F" w:rsidRDefault="00904A3F" w:rsidP="00782D70">
            <w:pPr>
              <w:keepNext/>
              <w:ind w:left="440"/>
              <w:jc w:val="both"/>
              <w:outlineLvl w:val="3"/>
              <w:rPr>
                <w:rFonts w:ascii="Tahoma" w:hAnsi="Tahoma" w:cs="Tahoma"/>
                <w:b/>
                <w:sz w:val="20"/>
                <w:szCs w:val="20"/>
                <w:lang w:val="x-none" w:eastAsia="x-none"/>
              </w:rPr>
            </w:pPr>
            <w:r w:rsidRPr="003A499F">
              <w:rPr>
                <w:rFonts w:ascii="Tahoma" w:hAnsi="Tahoma" w:cs="Tahoma"/>
                <w:b/>
                <w:bCs/>
                <w:color w:val="131313"/>
                <w:sz w:val="20"/>
                <w:szCs w:val="20"/>
                <w:lang w:val="es-BO" w:eastAsia="es-BO"/>
              </w:rPr>
              <w:t xml:space="preserve">EQUIPO MÍNIMO REQUERIDO PARA LA </w:t>
            </w:r>
            <w:r w:rsidRPr="003A499F">
              <w:rPr>
                <w:rFonts w:ascii="Tahoma" w:hAnsi="Tahoma" w:cs="Tahoma"/>
                <w:b/>
                <w:bCs/>
                <w:color w:val="030303"/>
                <w:sz w:val="20"/>
                <w:szCs w:val="20"/>
                <w:lang w:val="es-BO" w:eastAsia="es-BO"/>
              </w:rPr>
              <w:t xml:space="preserve">EJECUCIÓN </w:t>
            </w:r>
            <w:r w:rsidRPr="003A499F">
              <w:rPr>
                <w:rFonts w:ascii="Tahoma" w:hAnsi="Tahoma" w:cs="Tahoma"/>
                <w:b/>
                <w:bCs/>
                <w:color w:val="131313"/>
                <w:sz w:val="20"/>
                <w:szCs w:val="20"/>
                <w:lang w:val="es-BO" w:eastAsia="es-BO"/>
              </w:rPr>
              <w:t>DEL SERVICIO</w:t>
            </w:r>
          </w:p>
        </w:tc>
        <w:tc>
          <w:tcPr>
            <w:tcW w:w="3265" w:type="dxa"/>
          </w:tcPr>
          <w:p w:rsidR="00904A3F" w:rsidRPr="003A499F" w:rsidRDefault="00904A3F" w:rsidP="00782D70">
            <w:pPr>
              <w:jc w:val="both"/>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keepNext/>
              <w:ind w:left="440"/>
              <w:jc w:val="both"/>
              <w:outlineLvl w:val="3"/>
              <w:rPr>
                <w:rFonts w:ascii="Tahoma" w:hAnsi="Tahoma" w:cs="Tahoma"/>
                <w:b/>
                <w:sz w:val="20"/>
                <w:szCs w:val="20"/>
                <w:lang w:val="x-none" w:eastAsia="x-none"/>
              </w:rPr>
            </w:pPr>
          </w:p>
        </w:tc>
        <w:tc>
          <w:tcPr>
            <w:tcW w:w="5900" w:type="dxa"/>
          </w:tcPr>
          <w:p w:rsidR="00282B9B" w:rsidRPr="003A499F" w:rsidRDefault="00282B9B" w:rsidP="00282B9B">
            <w:pPr>
              <w:autoSpaceDE w:val="0"/>
              <w:autoSpaceDN w:val="0"/>
              <w:adjustRightInd w:val="0"/>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Para la ejecución del servicio, el proponente debe garantizar la disponibilidad de los siguientes equipos como ser: </w:t>
            </w:r>
          </w:p>
          <w:p w:rsidR="00282B9B" w:rsidRPr="003A499F"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Motosierras. </w:t>
            </w:r>
          </w:p>
          <w:p w:rsidR="00282B9B" w:rsidRPr="003A499F"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Hachas, machetes. </w:t>
            </w:r>
          </w:p>
          <w:p w:rsidR="00282B9B" w:rsidRPr="003A499F"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Desbrozadoras. </w:t>
            </w:r>
          </w:p>
          <w:p w:rsidR="00282B9B" w:rsidRPr="003A499F"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Maquinaria Pesada indispensable: </w:t>
            </w:r>
          </w:p>
          <w:p w:rsidR="00282B9B" w:rsidRPr="003A499F"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3A499F">
              <w:rPr>
                <w:rFonts w:ascii="Tahoma" w:hAnsi="Tahoma" w:cs="Tahoma"/>
                <w:color w:val="131313"/>
                <w:lang w:val="es-BO" w:eastAsia="es-BO"/>
              </w:rPr>
              <w:t xml:space="preserve">Pala mecánica </w:t>
            </w:r>
          </w:p>
          <w:p w:rsidR="00282B9B" w:rsidRPr="003A499F"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3A499F">
              <w:rPr>
                <w:rFonts w:ascii="Tahoma" w:hAnsi="Tahoma" w:cs="Tahoma"/>
                <w:color w:val="131313"/>
                <w:lang w:val="es-BO" w:eastAsia="es-BO"/>
              </w:rPr>
              <w:t xml:space="preserve">Retroexcavadora </w:t>
            </w:r>
          </w:p>
          <w:p w:rsidR="00282B9B" w:rsidRPr="003A499F"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3A499F">
              <w:rPr>
                <w:rFonts w:ascii="Tahoma" w:hAnsi="Tahoma" w:cs="Tahoma"/>
                <w:color w:val="131313"/>
                <w:lang w:val="es-BO" w:eastAsia="es-BO"/>
              </w:rPr>
              <w:t xml:space="preserve">Grúa </w:t>
            </w:r>
          </w:p>
          <w:p w:rsidR="00282B9B"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3A499F">
              <w:rPr>
                <w:rFonts w:ascii="Tahoma" w:hAnsi="Tahoma" w:cs="Tahoma"/>
                <w:color w:val="131313"/>
                <w:lang w:val="es-BO" w:eastAsia="es-BO"/>
              </w:rPr>
              <w:t xml:space="preserve">Camioneta </w:t>
            </w:r>
          </w:p>
          <w:p w:rsidR="001E0ACE" w:rsidRPr="003A499F" w:rsidRDefault="001E0ACE" w:rsidP="001E0ACE">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1E0ACE">
              <w:rPr>
                <w:rFonts w:ascii="Tahoma" w:hAnsi="Tahoma" w:cs="Tahoma"/>
                <w:color w:val="131313"/>
                <w:lang w:val="es-BO" w:eastAsia="es-BO"/>
              </w:rPr>
              <w:t>Oruga</w:t>
            </w:r>
          </w:p>
          <w:p w:rsidR="00904A3F" w:rsidRPr="003A499F" w:rsidRDefault="00904A3F" w:rsidP="00282B9B">
            <w:pPr>
              <w:autoSpaceDE w:val="0"/>
              <w:autoSpaceDN w:val="0"/>
              <w:adjustRightInd w:val="0"/>
              <w:contextualSpacing/>
              <w:jc w:val="both"/>
              <w:rPr>
                <w:rFonts w:ascii="Tahoma" w:hAnsi="Tahoma" w:cs="Tahoma"/>
                <w:sz w:val="20"/>
                <w:szCs w:val="20"/>
                <w:lang w:val="x-none" w:eastAsia="x-none"/>
              </w:rPr>
            </w:pPr>
          </w:p>
        </w:tc>
        <w:tc>
          <w:tcPr>
            <w:tcW w:w="3265" w:type="dxa"/>
          </w:tcPr>
          <w:p w:rsidR="00904A3F" w:rsidRPr="003A499F" w:rsidRDefault="00904A3F" w:rsidP="00782D70">
            <w:pPr>
              <w:jc w:val="both"/>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3A499F" w:rsidRDefault="00904A3F" w:rsidP="00782D70">
            <w:pPr>
              <w:keepNext/>
              <w:ind w:left="440"/>
              <w:jc w:val="both"/>
              <w:outlineLvl w:val="3"/>
              <w:rPr>
                <w:rFonts w:ascii="Tahoma" w:hAnsi="Tahoma" w:cs="Tahoma"/>
                <w:b/>
                <w:sz w:val="20"/>
                <w:szCs w:val="20"/>
                <w:lang w:eastAsia="x-none"/>
              </w:rPr>
            </w:pPr>
            <w:r w:rsidRPr="003A499F">
              <w:rPr>
                <w:rFonts w:ascii="Tahoma" w:hAnsi="Tahoma" w:cs="Tahoma"/>
                <w:b/>
                <w:bCs/>
                <w:color w:val="131313"/>
                <w:sz w:val="20"/>
                <w:szCs w:val="20"/>
                <w:lang w:val="es-BO" w:eastAsia="es-BO"/>
              </w:rPr>
              <w:t>LIMPIEZA DE DESECHOS</w:t>
            </w:r>
          </w:p>
        </w:tc>
        <w:tc>
          <w:tcPr>
            <w:tcW w:w="3265" w:type="dxa"/>
          </w:tcPr>
          <w:p w:rsidR="00904A3F" w:rsidRPr="003A499F" w:rsidRDefault="00904A3F" w:rsidP="00782D70">
            <w:pPr>
              <w:jc w:val="both"/>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282B9B" w:rsidRPr="003A499F" w:rsidRDefault="00282B9B" w:rsidP="00282B9B">
            <w:pPr>
              <w:autoSpaceDE w:val="0"/>
              <w:autoSpaceDN w:val="0"/>
              <w:adjustRightInd w:val="0"/>
              <w:jc w:val="both"/>
              <w:rPr>
                <w:rFonts w:ascii="Tahoma" w:hAnsi="Tahoma" w:cs="Tahoma"/>
                <w:bCs/>
                <w:color w:val="131313"/>
                <w:sz w:val="20"/>
                <w:szCs w:val="20"/>
                <w:lang w:val="es-BO" w:eastAsia="es-BO"/>
              </w:rPr>
            </w:pPr>
            <w:r w:rsidRPr="003A499F">
              <w:rPr>
                <w:rFonts w:ascii="Tahoma" w:hAnsi="Tahoma" w:cs="Tahoma"/>
                <w:bCs/>
                <w:color w:val="131313"/>
                <w:sz w:val="20"/>
                <w:szCs w:val="20"/>
                <w:lang w:val="es-BO" w:eastAsia="es-BO"/>
              </w:rPr>
              <w:t xml:space="preserve">Los deshechos, ramas, basura y escombros deberán ser dispuestos por cualquiera de los siguientes métodos: </w:t>
            </w:r>
          </w:p>
          <w:p w:rsidR="00282B9B" w:rsidRPr="003A499F"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3A499F">
              <w:rPr>
                <w:rFonts w:ascii="Tahoma" w:hAnsi="Tahoma" w:cs="Tahoma"/>
                <w:bCs/>
                <w:color w:val="131313"/>
                <w:sz w:val="20"/>
                <w:szCs w:val="20"/>
                <w:lang w:val="es-BO" w:eastAsia="es-BO"/>
              </w:rPr>
              <w:t xml:space="preserve">Removidos a la vecindad del derecho de vía. </w:t>
            </w:r>
          </w:p>
          <w:p w:rsidR="00282B9B" w:rsidRPr="003A499F"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3A499F">
              <w:rPr>
                <w:rFonts w:ascii="Tahoma" w:hAnsi="Tahoma" w:cs="Tahoma"/>
                <w:bCs/>
                <w:color w:val="131313"/>
                <w:sz w:val="20"/>
                <w:szCs w:val="20"/>
                <w:lang w:val="es-BO" w:eastAsia="es-BO"/>
              </w:rPr>
              <w:lastRenderedPageBreak/>
              <w:t xml:space="preserve">Retirados a un lado del derecho de vía de tal manera que no obstruyan los caminos, presas, drenajes, etc. </w:t>
            </w:r>
          </w:p>
          <w:p w:rsidR="00282B9B" w:rsidRPr="003A499F"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3A499F">
              <w:rPr>
                <w:rFonts w:ascii="Tahoma" w:hAnsi="Tahoma" w:cs="Tahoma"/>
                <w:bCs/>
                <w:color w:val="131313"/>
                <w:sz w:val="20"/>
                <w:szCs w:val="20"/>
                <w:lang w:val="es-BO" w:eastAsia="es-BO"/>
              </w:rPr>
              <w:t xml:space="preserve">Reducidos a astillas y podrán permanecer en el derecho de vía. </w:t>
            </w:r>
          </w:p>
          <w:p w:rsidR="00904A3F" w:rsidRPr="003A499F" w:rsidRDefault="00282B9B" w:rsidP="00282B9B">
            <w:pPr>
              <w:autoSpaceDE w:val="0"/>
              <w:autoSpaceDN w:val="0"/>
              <w:adjustRightInd w:val="0"/>
              <w:jc w:val="both"/>
              <w:rPr>
                <w:rFonts w:ascii="Tahoma" w:hAnsi="Tahoma" w:cs="Tahoma"/>
                <w:sz w:val="20"/>
                <w:szCs w:val="20"/>
              </w:rPr>
            </w:pPr>
            <w:r w:rsidRPr="003A499F">
              <w:rPr>
                <w:rFonts w:ascii="Tahoma" w:hAnsi="Tahoma" w:cs="Tahoma"/>
                <w:bCs/>
                <w:color w:val="131313"/>
                <w:sz w:val="20"/>
                <w:szCs w:val="20"/>
                <w:lang w:val="es-BO" w:eastAsia="es-BO"/>
              </w:rPr>
              <w:t>Por las características de la zona, está estrictamente prohibido el quemado del material removido</w:t>
            </w: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904A3F" w:rsidRPr="003A499F" w:rsidRDefault="00904A3F" w:rsidP="00782D70">
            <w:pPr>
              <w:spacing w:before="120"/>
              <w:ind w:right="89"/>
              <w:jc w:val="both"/>
              <w:rPr>
                <w:rFonts w:ascii="Tahoma" w:hAnsi="Tahoma" w:cs="Tahoma"/>
                <w:sz w:val="20"/>
                <w:szCs w:val="20"/>
                <w:lang w:val="es-ES_tradnl"/>
              </w:rPr>
            </w:pPr>
            <w:r w:rsidRPr="003A499F">
              <w:rPr>
                <w:rFonts w:ascii="Tahoma" w:hAnsi="Tahoma" w:cs="Tahoma"/>
                <w:b/>
                <w:bCs/>
                <w:color w:val="131313"/>
                <w:sz w:val="20"/>
                <w:szCs w:val="20"/>
                <w:lang w:val="es-BO" w:eastAsia="es-BO"/>
              </w:rPr>
              <w:t>TIEMPO DE EJECUCIÓN</w:t>
            </w: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3A499F" w:rsidRDefault="00904A3F" w:rsidP="00782D70">
            <w:pPr>
              <w:jc w:val="both"/>
              <w:rPr>
                <w:rFonts w:ascii="Tahoma" w:hAnsi="Tahoma" w:cs="Tahoma"/>
                <w:sz w:val="20"/>
                <w:szCs w:val="20"/>
              </w:rPr>
            </w:pPr>
          </w:p>
        </w:tc>
        <w:tc>
          <w:tcPr>
            <w:tcW w:w="5900" w:type="dxa"/>
            <w:vAlign w:val="center"/>
          </w:tcPr>
          <w:p w:rsidR="00282B9B" w:rsidRPr="003A499F" w:rsidRDefault="00282B9B" w:rsidP="00282B9B">
            <w:pPr>
              <w:autoSpaceDE w:val="0"/>
              <w:autoSpaceDN w:val="0"/>
              <w:adjustRightInd w:val="0"/>
              <w:jc w:val="both"/>
              <w:rPr>
                <w:rFonts w:ascii="Tahoma" w:hAnsi="Tahoma" w:cs="Tahoma"/>
                <w:color w:val="131313"/>
                <w:sz w:val="20"/>
                <w:szCs w:val="20"/>
                <w:lang w:val="es-BO" w:eastAsia="es-BO"/>
              </w:rPr>
            </w:pPr>
            <w:r w:rsidRPr="003A499F">
              <w:rPr>
                <w:rFonts w:ascii="Tahoma" w:hAnsi="Tahoma" w:cs="Tahoma"/>
                <w:color w:val="131313"/>
                <w:sz w:val="20"/>
                <w:szCs w:val="20"/>
                <w:lang w:val="es-BO" w:eastAsia="es-BO"/>
              </w:rPr>
              <w:t xml:space="preserve">El tiempo de ejecución del servicio será de 70 días computado a partir de la recepción de la orden de proceder por parte del contratista. </w:t>
            </w:r>
          </w:p>
          <w:p w:rsidR="00904A3F" w:rsidRPr="003A499F" w:rsidRDefault="00904A3F" w:rsidP="00782D70">
            <w:pPr>
              <w:autoSpaceDE w:val="0"/>
              <w:autoSpaceDN w:val="0"/>
              <w:adjustRightInd w:val="0"/>
              <w:jc w:val="both"/>
              <w:rPr>
                <w:rFonts w:ascii="Tahoma" w:hAnsi="Tahoma" w:cs="Tahoma"/>
                <w:color w:val="131313"/>
                <w:sz w:val="20"/>
                <w:szCs w:val="20"/>
                <w:lang w:val="es-BO" w:eastAsia="es-BO"/>
              </w:rPr>
            </w:pPr>
          </w:p>
        </w:tc>
        <w:tc>
          <w:tcPr>
            <w:tcW w:w="3265" w:type="dxa"/>
            <w:vAlign w:val="center"/>
          </w:tcPr>
          <w:p w:rsidR="00904A3F" w:rsidRPr="003A499F" w:rsidRDefault="00904A3F" w:rsidP="00782D70">
            <w:pPr>
              <w:jc w:val="center"/>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3A499F" w:rsidRDefault="00904A3F" w:rsidP="00782D70">
            <w:pPr>
              <w:keepNext/>
              <w:ind w:left="284"/>
              <w:jc w:val="both"/>
              <w:outlineLvl w:val="3"/>
              <w:rPr>
                <w:rFonts w:ascii="Tahoma" w:hAnsi="Tahoma" w:cs="Tahoma"/>
                <w:b/>
                <w:sz w:val="20"/>
                <w:szCs w:val="20"/>
              </w:rPr>
            </w:pPr>
            <w:r w:rsidRPr="003A499F">
              <w:rPr>
                <w:rFonts w:ascii="Tahoma" w:hAnsi="Tahoma" w:cs="Tahoma"/>
                <w:b/>
                <w:bCs/>
                <w:sz w:val="20"/>
                <w:szCs w:val="20"/>
                <w:lang w:val="es-BO" w:eastAsia="es-BO"/>
              </w:rPr>
              <w:t>FORMA DE PAGO</w:t>
            </w:r>
          </w:p>
        </w:tc>
        <w:tc>
          <w:tcPr>
            <w:tcW w:w="3265" w:type="dxa"/>
          </w:tcPr>
          <w:p w:rsidR="00904A3F" w:rsidRPr="003A499F" w:rsidRDefault="00904A3F" w:rsidP="00782D70">
            <w:pPr>
              <w:jc w:val="both"/>
              <w:rPr>
                <w:rFonts w:ascii="Tahoma" w:hAnsi="Tahoma" w:cs="Tahoma"/>
                <w:sz w:val="20"/>
                <w:szCs w:val="20"/>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282B9B" w:rsidRPr="003A499F" w:rsidRDefault="00282B9B" w:rsidP="00282B9B">
            <w:pPr>
              <w:jc w:val="both"/>
              <w:rPr>
                <w:rFonts w:ascii="Tahoma" w:hAnsi="Tahoma" w:cs="Tahoma"/>
                <w:sz w:val="20"/>
                <w:szCs w:val="20"/>
              </w:rPr>
            </w:pPr>
            <w:r w:rsidRPr="003A499F">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rsidR="00282B9B" w:rsidRPr="003A499F" w:rsidRDefault="00282B9B" w:rsidP="00282B9B">
            <w:pPr>
              <w:pStyle w:val="Default"/>
              <w:jc w:val="both"/>
              <w:rPr>
                <w:color w:val="auto"/>
                <w:sz w:val="20"/>
                <w:szCs w:val="20"/>
              </w:rPr>
            </w:pPr>
          </w:p>
          <w:p w:rsidR="00282B9B" w:rsidRPr="003A499F" w:rsidRDefault="00282B9B" w:rsidP="002627F9">
            <w:pPr>
              <w:pStyle w:val="Default"/>
              <w:numPr>
                <w:ilvl w:val="0"/>
                <w:numId w:val="43"/>
              </w:numPr>
              <w:ind w:left="1390" w:hanging="326"/>
              <w:jc w:val="both"/>
              <w:rPr>
                <w:sz w:val="20"/>
                <w:szCs w:val="20"/>
              </w:rPr>
            </w:pPr>
            <w:r w:rsidRPr="003A499F">
              <w:rPr>
                <w:b/>
                <w:bCs/>
                <w:sz w:val="20"/>
                <w:szCs w:val="20"/>
              </w:rPr>
              <w:t xml:space="preserve">Primer Pago: </w:t>
            </w:r>
            <w:r w:rsidRPr="003A499F">
              <w:rPr>
                <w:sz w:val="20"/>
                <w:szCs w:val="20"/>
              </w:rPr>
              <w:t xml:space="preserve">Al cincuenta por ciento (50%) de avance </w:t>
            </w:r>
          </w:p>
          <w:p w:rsidR="00282B9B" w:rsidRPr="003A499F" w:rsidRDefault="00282B9B" w:rsidP="002627F9">
            <w:pPr>
              <w:pStyle w:val="Default"/>
              <w:numPr>
                <w:ilvl w:val="0"/>
                <w:numId w:val="43"/>
              </w:numPr>
              <w:ind w:left="1390" w:hanging="326"/>
              <w:jc w:val="both"/>
              <w:rPr>
                <w:sz w:val="20"/>
                <w:szCs w:val="20"/>
              </w:rPr>
            </w:pPr>
            <w:r w:rsidRPr="003A499F">
              <w:rPr>
                <w:b/>
                <w:bCs/>
                <w:sz w:val="20"/>
                <w:szCs w:val="20"/>
              </w:rPr>
              <w:t xml:space="preserve">Segundo Pago: </w:t>
            </w:r>
            <w:r w:rsidRPr="003A499F">
              <w:rPr>
                <w:sz w:val="20"/>
                <w:szCs w:val="20"/>
              </w:rPr>
              <w:t xml:space="preserve">A la finalización del trabajo </w:t>
            </w:r>
          </w:p>
          <w:p w:rsidR="00904A3F" w:rsidRPr="003A499F" w:rsidRDefault="00904A3F" w:rsidP="00282B9B">
            <w:pPr>
              <w:keepNext/>
              <w:jc w:val="both"/>
              <w:outlineLvl w:val="3"/>
              <w:rPr>
                <w:rFonts w:ascii="Tahoma" w:hAnsi="Tahoma" w:cs="Tahoma"/>
                <w:b/>
                <w:sz w:val="20"/>
                <w:szCs w:val="20"/>
                <w:lang w:val="es-MX" w:eastAsia="x-none"/>
              </w:rPr>
            </w:pPr>
          </w:p>
        </w:tc>
        <w:tc>
          <w:tcPr>
            <w:tcW w:w="3265" w:type="dxa"/>
          </w:tcPr>
          <w:p w:rsidR="00904A3F" w:rsidRPr="003A499F" w:rsidRDefault="00904A3F" w:rsidP="00782D70">
            <w:pPr>
              <w:jc w:val="both"/>
              <w:rPr>
                <w:rFonts w:ascii="Tahoma" w:hAnsi="Tahoma" w:cs="Tahoma"/>
                <w:sz w:val="20"/>
                <w:szCs w:val="20"/>
              </w:rPr>
            </w:pPr>
          </w:p>
        </w:tc>
      </w:tr>
    </w:tbl>
    <w:p w:rsidR="00904A3F" w:rsidRPr="00260C4D" w:rsidRDefault="00904A3F" w:rsidP="00904A3F">
      <w:pPr>
        <w:jc w:val="both"/>
        <w:rPr>
          <w:rFonts w:cs="Tahoma"/>
          <w:sz w:val="18"/>
          <w:szCs w:val="18"/>
        </w:rPr>
      </w:pPr>
    </w:p>
    <w:p w:rsidR="00904A3F" w:rsidRDefault="00904A3F" w:rsidP="00904A3F">
      <w:pPr>
        <w:jc w:val="both"/>
        <w:rPr>
          <w:rFonts w:cs="Tahoma"/>
          <w:sz w:val="18"/>
          <w:szCs w:val="18"/>
        </w:rPr>
      </w:pPr>
    </w:p>
    <w:p w:rsidR="00904A3F" w:rsidRDefault="00904A3F" w:rsidP="00904A3F">
      <w:pPr>
        <w:jc w:val="both"/>
        <w:rPr>
          <w:rFonts w:cs="Tahoma"/>
          <w:sz w:val="18"/>
          <w:szCs w:val="18"/>
        </w:rPr>
      </w:pPr>
    </w:p>
    <w:p w:rsidR="00904A3F" w:rsidRDefault="00904A3F" w:rsidP="00904A3F">
      <w:pPr>
        <w:jc w:val="both"/>
        <w:rPr>
          <w:rFonts w:cs="Tahoma"/>
          <w:sz w:val="18"/>
          <w:szCs w:val="18"/>
        </w:rPr>
      </w:pPr>
    </w:p>
    <w:p w:rsidR="00904A3F" w:rsidRPr="00260C4D" w:rsidRDefault="00904A3F" w:rsidP="00904A3F">
      <w:pPr>
        <w:jc w:val="both"/>
        <w:rPr>
          <w:rFonts w:cs="Tahoma"/>
          <w:sz w:val="18"/>
          <w:szCs w:val="18"/>
        </w:rPr>
      </w:pPr>
    </w:p>
    <w:p w:rsidR="00904A3F" w:rsidRPr="00260C4D" w:rsidRDefault="00904A3F" w:rsidP="00904A3F">
      <w:pPr>
        <w:jc w:val="center"/>
        <w:rPr>
          <w:rFonts w:cs="Tahoma"/>
          <w:b/>
          <w:i/>
          <w:sz w:val="18"/>
          <w:szCs w:val="18"/>
        </w:rPr>
      </w:pPr>
      <w:r w:rsidRPr="00260C4D">
        <w:rPr>
          <w:rFonts w:cs="Tahoma"/>
          <w:b/>
          <w:i/>
          <w:sz w:val="18"/>
          <w:szCs w:val="18"/>
        </w:rPr>
        <w:t>(Firma del Representante Legal para Personas Jurídicas)</w:t>
      </w:r>
    </w:p>
    <w:p w:rsidR="00904A3F" w:rsidRPr="00260C4D" w:rsidRDefault="00904A3F" w:rsidP="00904A3F">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904A3F" w:rsidRPr="00260C4D" w:rsidRDefault="00904A3F" w:rsidP="00904A3F">
      <w:pPr>
        <w:jc w:val="center"/>
        <w:rPr>
          <w:rFonts w:cs="Tahoma"/>
          <w:b/>
          <w:sz w:val="18"/>
          <w:szCs w:val="18"/>
        </w:rPr>
      </w:pPr>
      <w:r w:rsidRPr="00260C4D">
        <w:rPr>
          <w:rFonts w:cs="Tahoma"/>
          <w:b/>
          <w:bCs/>
          <w:i/>
          <w:iCs/>
          <w:sz w:val="18"/>
          <w:szCs w:val="18"/>
        </w:rPr>
        <w:t xml:space="preserve"> (Nombre completo)</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C23E41" w:rsidRDefault="00C23E41" w:rsidP="00C66A1F">
      <w:pPr>
        <w:jc w:val="center"/>
        <w:rPr>
          <w:rFonts w:cs="Arial"/>
          <w:b/>
          <w:sz w:val="18"/>
          <w:szCs w:val="18"/>
          <w:lang w:val="es-BO"/>
        </w:rPr>
      </w:pPr>
    </w:p>
    <w:p w:rsidR="00C23E41" w:rsidRDefault="00C23E41"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Default="00490A49"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7F371C" w:rsidRPr="00260C4D" w:rsidRDefault="007F371C" w:rsidP="00282B9B">
      <w:pP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F14BDA" w:rsidRDefault="00F14BDA" w:rsidP="00B547C0">
      <w:pPr>
        <w:jc w:val="center"/>
        <w:rPr>
          <w:rFonts w:cs="Arial"/>
          <w:b/>
          <w:sz w:val="18"/>
          <w:szCs w:val="18"/>
        </w:rPr>
      </w:pPr>
    </w:p>
    <w:p w:rsidR="005F53A6" w:rsidRDefault="005F53A6" w:rsidP="00B547C0">
      <w:pPr>
        <w:jc w:val="center"/>
        <w:rPr>
          <w:rFonts w:cs="Arial"/>
          <w:b/>
          <w:sz w:val="18"/>
          <w:szCs w:val="18"/>
        </w:rPr>
      </w:pPr>
    </w:p>
    <w:p w:rsidR="005F53A6" w:rsidRDefault="005F53A6" w:rsidP="00B547C0">
      <w:pPr>
        <w:jc w:val="center"/>
        <w:rPr>
          <w:rFonts w:cs="Arial"/>
          <w:b/>
          <w:sz w:val="18"/>
          <w:szCs w:val="18"/>
        </w:rPr>
      </w:pPr>
    </w:p>
    <w:p w:rsidR="002627F9" w:rsidRDefault="002627F9" w:rsidP="0062687C">
      <w:pPr>
        <w:jc w:val="center"/>
        <w:rPr>
          <w:rFonts w:cs="Arial"/>
          <w:b/>
          <w:sz w:val="18"/>
        </w:rPr>
      </w:pPr>
    </w:p>
    <w:p w:rsidR="002627F9" w:rsidRDefault="002627F9" w:rsidP="0062687C">
      <w:pPr>
        <w:jc w:val="center"/>
        <w:rPr>
          <w:rFonts w:cs="Arial"/>
          <w:b/>
          <w:sz w:val="18"/>
        </w:rPr>
      </w:pPr>
    </w:p>
    <w:p w:rsidR="002627F9" w:rsidRDefault="002627F9" w:rsidP="0062687C">
      <w:pPr>
        <w:jc w:val="center"/>
        <w:rPr>
          <w:rFonts w:cs="Arial"/>
          <w:b/>
          <w:sz w:val="18"/>
        </w:rPr>
      </w:pPr>
    </w:p>
    <w:p w:rsidR="002627F9" w:rsidRDefault="002627F9" w:rsidP="0062687C">
      <w:pPr>
        <w:jc w:val="center"/>
        <w:rPr>
          <w:rFonts w:cs="Arial"/>
          <w:b/>
          <w:sz w:val="18"/>
        </w:rPr>
      </w:pPr>
    </w:p>
    <w:p w:rsidR="002627F9" w:rsidRDefault="002627F9" w:rsidP="0062687C">
      <w:pPr>
        <w:jc w:val="center"/>
        <w:rPr>
          <w:rFonts w:cs="Arial"/>
          <w:b/>
          <w:sz w:val="18"/>
        </w:rPr>
      </w:pPr>
    </w:p>
    <w:p w:rsidR="005F53A6" w:rsidRDefault="005F53A6" w:rsidP="0062687C">
      <w:pPr>
        <w:jc w:val="center"/>
        <w:rPr>
          <w:rFonts w:cs="Arial"/>
          <w:b/>
          <w:sz w:val="18"/>
        </w:rPr>
      </w:pPr>
    </w:p>
    <w:p w:rsidR="005F53A6" w:rsidRDefault="005F53A6" w:rsidP="0062687C">
      <w:pPr>
        <w:jc w:val="center"/>
        <w:rPr>
          <w:rFonts w:cs="Arial"/>
          <w:b/>
          <w:sz w:val="18"/>
        </w:rPr>
      </w:pPr>
    </w:p>
    <w:sectPr w:rsidR="005F53A6" w:rsidSect="00B90D64">
      <w:footerReference w:type="default" r:id="rId10"/>
      <w:pgSz w:w="12240" w:h="15840"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6F" w:rsidRDefault="0003076F">
      <w:r>
        <w:separator/>
      </w:r>
    </w:p>
  </w:endnote>
  <w:endnote w:type="continuationSeparator" w:id="0">
    <w:p w:rsidR="0003076F" w:rsidRDefault="0003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D0" w:rsidRDefault="00D43AD0">
    <w:pPr>
      <w:pStyle w:val="Piedepgina"/>
      <w:jc w:val="right"/>
    </w:pPr>
    <w:r>
      <w:fldChar w:fldCharType="begin"/>
    </w:r>
    <w:r>
      <w:instrText xml:space="preserve"> PAGE   \* MERGEFORMAT </w:instrText>
    </w:r>
    <w:r>
      <w:fldChar w:fldCharType="separate"/>
    </w:r>
    <w:r>
      <w:rPr>
        <w:noProof/>
      </w:rPr>
      <w:t>14</w:t>
    </w:r>
    <w:r>
      <w:rPr>
        <w:noProof/>
      </w:rPr>
      <w:fldChar w:fldCharType="end"/>
    </w:r>
  </w:p>
  <w:p w:rsidR="00D43AD0" w:rsidRDefault="00D43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6F" w:rsidRDefault="0003076F">
      <w:r>
        <w:separator/>
      </w:r>
    </w:p>
  </w:footnote>
  <w:footnote w:type="continuationSeparator" w:id="0">
    <w:p w:rsidR="0003076F" w:rsidRDefault="00030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B546574"/>
    <w:multiLevelType w:val="multilevel"/>
    <w:tmpl w:val="CF08E99E"/>
    <w:lvl w:ilvl="0">
      <w:start w:val="2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15:restartNumberingAfterBreak="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3"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6196436"/>
    <w:multiLevelType w:val="hybridMultilevel"/>
    <w:tmpl w:val="E306DF90"/>
    <w:lvl w:ilvl="0" w:tplc="F06AA68C">
      <w:start w:val="1"/>
      <w:numFmt w:val="bullet"/>
      <w:lvlText w:val="-"/>
      <w:lvlJc w:val="left"/>
      <w:pPr>
        <w:ind w:left="432" w:hanging="360"/>
      </w:pPr>
      <w:rPr>
        <w:rFonts w:ascii="Tahoma" w:eastAsia="Times New Roman" w:hAnsi="Tahoma" w:cs="Tahoma"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25"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6"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4CEE0A3E"/>
    <w:multiLevelType w:val="hybridMultilevel"/>
    <w:tmpl w:val="304AD32A"/>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7D7CCD"/>
    <w:multiLevelType w:val="hybridMultilevel"/>
    <w:tmpl w:val="0D0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9"/>
  </w:num>
  <w:num w:numId="2">
    <w:abstractNumId w:val="35"/>
  </w:num>
  <w:num w:numId="3">
    <w:abstractNumId w:val="33"/>
  </w:num>
  <w:num w:numId="4">
    <w:abstractNumId w:val="4"/>
  </w:num>
  <w:num w:numId="5">
    <w:abstractNumId w:val="6"/>
  </w:num>
  <w:num w:numId="6">
    <w:abstractNumId w:val="37"/>
  </w:num>
  <w:num w:numId="7">
    <w:abstractNumId w:val="38"/>
  </w:num>
  <w:num w:numId="8">
    <w:abstractNumId w:val="28"/>
  </w:num>
  <w:num w:numId="9">
    <w:abstractNumId w:val="3"/>
  </w:num>
  <w:num w:numId="10">
    <w:abstractNumId w:val="30"/>
  </w:num>
  <w:num w:numId="11">
    <w:abstractNumId w:val="10"/>
  </w:num>
  <w:num w:numId="12">
    <w:abstractNumId w:val="23"/>
  </w:num>
  <w:num w:numId="13">
    <w:abstractNumId w:val="32"/>
  </w:num>
  <w:num w:numId="14">
    <w:abstractNumId w:val="0"/>
  </w:num>
  <w:num w:numId="15">
    <w:abstractNumId w:val="39"/>
  </w:num>
  <w:num w:numId="16">
    <w:abstractNumId w:val="31"/>
  </w:num>
  <w:num w:numId="17">
    <w:abstractNumId w:val="26"/>
  </w:num>
  <w:num w:numId="18">
    <w:abstractNumId w:val="40"/>
  </w:num>
  <w:num w:numId="19">
    <w:abstractNumId w:val="11"/>
  </w:num>
  <w:num w:numId="20">
    <w:abstractNumId w:val="17"/>
  </w:num>
  <w:num w:numId="21">
    <w:abstractNumId w:val="1"/>
  </w:num>
  <w:num w:numId="22">
    <w:abstractNumId w:val="8"/>
  </w:num>
  <w:num w:numId="23">
    <w:abstractNumId w:val="16"/>
  </w:num>
  <w:num w:numId="24">
    <w:abstractNumId w:val="5"/>
  </w:num>
  <w:num w:numId="25">
    <w:abstractNumId w:val="9"/>
  </w:num>
  <w:num w:numId="26">
    <w:abstractNumId w:val="42"/>
  </w:num>
  <w:num w:numId="27">
    <w:abstractNumId w:val="34"/>
  </w:num>
  <w:num w:numId="28">
    <w:abstractNumId w:val="14"/>
  </w:num>
  <w:num w:numId="29">
    <w:abstractNumId w:val="2"/>
  </w:num>
  <w:num w:numId="30">
    <w:abstractNumId w:val="2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1"/>
  </w:num>
  <w:num w:numId="34">
    <w:abstractNumId w:val="12"/>
  </w:num>
  <w:num w:numId="35">
    <w:abstractNumId w:val="29"/>
  </w:num>
  <w:num w:numId="36">
    <w:abstractNumId w:val="25"/>
  </w:num>
  <w:num w:numId="37">
    <w:abstractNumId w:val="18"/>
  </w:num>
  <w:num w:numId="38">
    <w:abstractNumId w:val="15"/>
  </w:num>
  <w:num w:numId="39">
    <w:abstractNumId w:val="27"/>
  </w:num>
  <w:num w:numId="40">
    <w:abstractNumId w:val="36"/>
  </w:num>
  <w:num w:numId="41">
    <w:abstractNumId w:val="24"/>
  </w:num>
  <w:num w:numId="42">
    <w:abstractNumId w:val="22"/>
  </w:num>
  <w:num w:numId="43">
    <w:abstractNumId w:val="20"/>
  </w:num>
  <w:num w:numId="44">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78B"/>
    <w:rsid w:val="00021152"/>
    <w:rsid w:val="0002322D"/>
    <w:rsid w:val="000236F6"/>
    <w:rsid w:val="00024C80"/>
    <w:rsid w:val="00025D3A"/>
    <w:rsid w:val="00025D79"/>
    <w:rsid w:val="0002740C"/>
    <w:rsid w:val="00030654"/>
    <w:rsid w:val="0003076F"/>
    <w:rsid w:val="00031087"/>
    <w:rsid w:val="0003183D"/>
    <w:rsid w:val="0003208E"/>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505B"/>
    <w:rsid w:val="00065221"/>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5E37"/>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2F23"/>
    <w:rsid w:val="00123DB3"/>
    <w:rsid w:val="0012442D"/>
    <w:rsid w:val="00124CC3"/>
    <w:rsid w:val="0012683E"/>
    <w:rsid w:val="00126A28"/>
    <w:rsid w:val="00133A58"/>
    <w:rsid w:val="00133D9A"/>
    <w:rsid w:val="001348A7"/>
    <w:rsid w:val="00134A56"/>
    <w:rsid w:val="00136F14"/>
    <w:rsid w:val="001412FB"/>
    <w:rsid w:val="00141FB3"/>
    <w:rsid w:val="00142B95"/>
    <w:rsid w:val="001431A3"/>
    <w:rsid w:val="001434C9"/>
    <w:rsid w:val="00144132"/>
    <w:rsid w:val="001469B7"/>
    <w:rsid w:val="0014760B"/>
    <w:rsid w:val="00147AAA"/>
    <w:rsid w:val="00150176"/>
    <w:rsid w:val="00150A4B"/>
    <w:rsid w:val="00152AC3"/>
    <w:rsid w:val="00152E5F"/>
    <w:rsid w:val="00153AA4"/>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6B2"/>
    <w:rsid w:val="001C7AE6"/>
    <w:rsid w:val="001C7C54"/>
    <w:rsid w:val="001D5FF3"/>
    <w:rsid w:val="001E015D"/>
    <w:rsid w:val="001E0ACE"/>
    <w:rsid w:val="001E0EB9"/>
    <w:rsid w:val="001E147E"/>
    <w:rsid w:val="001E46EC"/>
    <w:rsid w:val="001E4872"/>
    <w:rsid w:val="001E76F3"/>
    <w:rsid w:val="001F0B9A"/>
    <w:rsid w:val="001F1823"/>
    <w:rsid w:val="001F3FE9"/>
    <w:rsid w:val="001F447F"/>
    <w:rsid w:val="002016A6"/>
    <w:rsid w:val="002053FC"/>
    <w:rsid w:val="00206849"/>
    <w:rsid w:val="00206E70"/>
    <w:rsid w:val="00207324"/>
    <w:rsid w:val="00207DBF"/>
    <w:rsid w:val="00210A32"/>
    <w:rsid w:val="002111C5"/>
    <w:rsid w:val="00212A0A"/>
    <w:rsid w:val="00212B34"/>
    <w:rsid w:val="0021323E"/>
    <w:rsid w:val="002156F1"/>
    <w:rsid w:val="00215A16"/>
    <w:rsid w:val="002169B5"/>
    <w:rsid w:val="002169DE"/>
    <w:rsid w:val="00217DA0"/>
    <w:rsid w:val="00220F24"/>
    <w:rsid w:val="00222118"/>
    <w:rsid w:val="002237A5"/>
    <w:rsid w:val="002238C7"/>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3F4E"/>
    <w:rsid w:val="0024659C"/>
    <w:rsid w:val="002465B6"/>
    <w:rsid w:val="002501B3"/>
    <w:rsid w:val="0025262B"/>
    <w:rsid w:val="002544EB"/>
    <w:rsid w:val="00255664"/>
    <w:rsid w:val="002563C8"/>
    <w:rsid w:val="00260215"/>
    <w:rsid w:val="00260C4D"/>
    <w:rsid w:val="0026202C"/>
    <w:rsid w:val="002623D8"/>
    <w:rsid w:val="002627F9"/>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2B9B"/>
    <w:rsid w:val="00283705"/>
    <w:rsid w:val="002837F3"/>
    <w:rsid w:val="00286C49"/>
    <w:rsid w:val="0029181A"/>
    <w:rsid w:val="00291BC9"/>
    <w:rsid w:val="0029212D"/>
    <w:rsid w:val="00295850"/>
    <w:rsid w:val="002A0267"/>
    <w:rsid w:val="002A16CD"/>
    <w:rsid w:val="002A1CB3"/>
    <w:rsid w:val="002A23E8"/>
    <w:rsid w:val="002A4B77"/>
    <w:rsid w:val="002A4D4B"/>
    <w:rsid w:val="002A6C0B"/>
    <w:rsid w:val="002B0744"/>
    <w:rsid w:val="002B1756"/>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5B6"/>
    <w:rsid w:val="003746F5"/>
    <w:rsid w:val="00374EBD"/>
    <w:rsid w:val="00375106"/>
    <w:rsid w:val="003768B9"/>
    <w:rsid w:val="0037712D"/>
    <w:rsid w:val="00377301"/>
    <w:rsid w:val="00377C67"/>
    <w:rsid w:val="0038352D"/>
    <w:rsid w:val="00386A09"/>
    <w:rsid w:val="00387B2F"/>
    <w:rsid w:val="00390893"/>
    <w:rsid w:val="00390F49"/>
    <w:rsid w:val="00395014"/>
    <w:rsid w:val="00395B0B"/>
    <w:rsid w:val="00397BB3"/>
    <w:rsid w:val="003A3EAB"/>
    <w:rsid w:val="003A499F"/>
    <w:rsid w:val="003A58FE"/>
    <w:rsid w:val="003A5FA7"/>
    <w:rsid w:val="003A625B"/>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21FA"/>
    <w:rsid w:val="00423068"/>
    <w:rsid w:val="004238F2"/>
    <w:rsid w:val="00426284"/>
    <w:rsid w:val="00426F70"/>
    <w:rsid w:val="004272EF"/>
    <w:rsid w:val="00431FED"/>
    <w:rsid w:val="00432B7B"/>
    <w:rsid w:val="00435603"/>
    <w:rsid w:val="004361B1"/>
    <w:rsid w:val="00436878"/>
    <w:rsid w:val="00436CE7"/>
    <w:rsid w:val="00437A39"/>
    <w:rsid w:val="00441420"/>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1CC8"/>
    <w:rsid w:val="00482854"/>
    <w:rsid w:val="0048783A"/>
    <w:rsid w:val="00490A49"/>
    <w:rsid w:val="00490B3C"/>
    <w:rsid w:val="00491B83"/>
    <w:rsid w:val="00492AD8"/>
    <w:rsid w:val="00493103"/>
    <w:rsid w:val="004933D3"/>
    <w:rsid w:val="00493E6B"/>
    <w:rsid w:val="0049605A"/>
    <w:rsid w:val="004A3809"/>
    <w:rsid w:val="004A48A1"/>
    <w:rsid w:val="004A4D1B"/>
    <w:rsid w:val="004A59E4"/>
    <w:rsid w:val="004A6352"/>
    <w:rsid w:val="004B2377"/>
    <w:rsid w:val="004B5906"/>
    <w:rsid w:val="004B60EF"/>
    <w:rsid w:val="004B6EA3"/>
    <w:rsid w:val="004B6FD4"/>
    <w:rsid w:val="004C0D8D"/>
    <w:rsid w:val="004C4476"/>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226D"/>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83218"/>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74D3"/>
    <w:rsid w:val="005F05F3"/>
    <w:rsid w:val="005F1D9F"/>
    <w:rsid w:val="005F31B4"/>
    <w:rsid w:val="005F3973"/>
    <w:rsid w:val="005F53A6"/>
    <w:rsid w:val="005F59C2"/>
    <w:rsid w:val="005F5ADE"/>
    <w:rsid w:val="005F6C69"/>
    <w:rsid w:val="005F7B53"/>
    <w:rsid w:val="0060257D"/>
    <w:rsid w:val="0060321A"/>
    <w:rsid w:val="00603F04"/>
    <w:rsid w:val="0060416C"/>
    <w:rsid w:val="00604287"/>
    <w:rsid w:val="00604D80"/>
    <w:rsid w:val="00606CC3"/>
    <w:rsid w:val="0061045B"/>
    <w:rsid w:val="00610866"/>
    <w:rsid w:val="00611990"/>
    <w:rsid w:val="00612FB7"/>
    <w:rsid w:val="00613B58"/>
    <w:rsid w:val="00613C32"/>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300"/>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35DE"/>
    <w:rsid w:val="00663B9E"/>
    <w:rsid w:val="00663EF7"/>
    <w:rsid w:val="00670BBC"/>
    <w:rsid w:val="0067214B"/>
    <w:rsid w:val="00672435"/>
    <w:rsid w:val="00672531"/>
    <w:rsid w:val="00676663"/>
    <w:rsid w:val="006768BD"/>
    <w:rsid w:val="00677519"/>
    <w:rsid w:val="00677960"/>
    <w:rsid w:val="0068144D"/>
    <w:rsid w:val="00681AF8"/>
    <w:rsid w:val="00682011"/>
    <w:rsid w:val="0068206F"/>
    <w:rsid w:val="00682751"/>
    <w:rsid w:val="00685F0B"/>
    <w:rsid w:val="00686903"/>
    <w:rsid w:val="00686D7E"/>
    <w:rsid w:val="00690F7B"/>
    <w:rsid w:val="0069105B"/>
    <w:rsid w:val="00691B3F"/>
    <w:rsid w:val="00692395"/>
    <w:rsid w:val="0069412B"/>
    <w:rsid w:val="00696267"/>
    <w:rsid w:val="006968AE"/>
    <w:rsid w:val="0069719F"/>
    <w:rsid w:val="006A17C2"/>
    <w:rsid w:val="006A1F58"/>
    <w:rsid w:val="006A2236"/>
    <w:rsid w:val="006A239E"/>
    <w:rsid w:val="006A23F1"/>
    <w:rsid w:val="006A6EBF"/>
    <w:rsid w:val="006A74B2"/>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3FBF"/>
    <w:rsid w:val="006E4259"/>
    <w:rsid w:val="006E7406"/>
    <w:rsid w:val="006F25A1"/>
    <w:rsid w:val="006F30EC"/>
    <w:rsid w:val="006F4751"/>
    <w:rsid w:val="006F4DAC"/>
    <w:rsid w:val="006F5613"/>
    <w:rsid w:val="006F5DEC"/>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2D7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3E1D"/>
    <w:rsid w:val="007E657F"/>
    <w:rsid w:val="007E6C1D"/>
    <w:rsid w:val="007E70CF"/>
    <w:rsid w:val="007E7AFC"/>
    <w:rsid w:val="007F0F08"/>
    <w:rsid w:val="007F1E19"/>
    <w:rsid w:val="007F2D66"/>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16A94"/>
    <w:rsid w:val="00821F9D"/>
    <w:rsid w:val="008235B8"/>
    <w:rsid w:val="00823826"/>
    <w:rsid w:val="00824814"/>
    <w:rsid w:val="00824EA1"/>
    <w:rsid w:val="00825445"/>
    <w:rsid w:val="00825C7C"/>
    <w:rsid w:val="00825F56"/>
    <w:rsid w:val="00827F8E"/>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685"/>
    <w:rsid w:val="00852BC6"/>
    <w:rsid w:val="00854618"/>
    <w:rsid w:val="00855168"/>
    <w:rsid w:val="00855B0B"/>
    <w:rsid w:val="008563C9"/>
    <w:rsid w:val="00856F01"/>
    <w:rsid w:val="008600D3"/>
    <w:rsid w:val="00860AFE"/>
    <w:rsid w:val="00860C88"/>
    <w:rsid w:val="00862E83"/>
    <w:rsid w:val="008644FB"/>
    <w:rsid w:val="0086776A"/>
    <w:rsid w:val="00867F64"/>
    <w:rsid w:val="00871A36"/>
    <w:rsid w:val="00871B90"/>
    <w:rsid w:val="00872E57"/>
    <w:rsid w:val="008751A8"/>
    <w:rsid w:val="008759CA"/>
    <w:rsid w:val="00875E1B"/>
    <w:rsid w:val="00877B18"/>
    <w:rsid w:val="00882261"/>
    <w:rsid w:val="00883D36"/>
    <w:rsid w:val="0089023D"/>
    <w:rsid w:val="0089196D"/>
    <w:rsid w:val="00891A95"/>
    <w:rsid w:val="00891F37"/>
    <w:rsid w:val="008924D9"/>
    <w:rsid w:val="008A10E0"/>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4115"/>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821"/>
    <w:rsid w:val="00904A3F"/>
    <w:rsid w:val="00904DFB"/>
    <w:rsid w:val="00905817"/>
    <w:rsid w:val="00906E82"/>
    <w:rsid w:val="00906F2B"/>
    <w:rsid w:val="0090738F"/>
    <w:rsid w:val="00907680"/>
    <w:rsid w:val="00907B23"/>
    <w:rsid w:val="009107D0"/>
    <w:rsid w:val="009121EB"/>
    <w:rsid w:val="00912E69"/>
    <w:rsid w:val="00913B10"/>
    <w:rsid w:val="0091494D"/>
    <w:rsid w:val="00914E84"/>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E2"/>
    <w:rsid w:val="0094491C"/>
    <w:rsid w:val="009449FC"/>
    <w:rsid w:val="00944F79"/>
    <w:rsid w:val="009468F8"/>
    <w:rsid w:val="00946C25"/>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C8"/>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77F43"/>
    <w:rsid w:val="00A80FFD"/>
    <w:rsid w:val="00A826F1"/>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5575"/>
    <w:rsid w:val="00B57BB6"/>
    <w:rsid w:val="00B60836"/>
    <w:rsid w:val="00B60A68"/>
    <w:rsid w:val="00B64060"/>
    <w:rsid w:val="00B64271"/>
    <w:rsid w:val="00B65BD0"/>
    <w:rsid w:val="00B66804"/>
    <w:rsid w:val="00B711BC"/>
    <w:rsid w:val="00B72172"/>
    <w:rsid w:val="00B738B1"/>
    <w:rsid w:val="00B75A9C"/>
    <w:rsid w:val="00B82543"/>
    <w:rsid w:val="00B827A0"/>
    <w:rsid w:val="00B83922"/>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653D"/>
    <w:rsid w:val="00BB7056"/>
    <w:rsid w:val="00BC0270"/>
    <w:rsid w:val="00BC0576"/>
    <w:rsid w:val="00BC22AB"/>
    <w:rsid w:val="00BC57AE"/>
    <w:rsid w:val="00BC7302"/>
    <w:rsid w:val="00BD273B"/>
    <w:rsid w:val="00BD32B1"/>
    <w:rsid w:val="00BD3CE4"/>
    <w:rsid w:val="00BD4107"/>
    <w:rsid w:val="00BD5787"/>
    <w:rsid w:val="00BD5867"/>
    <w:rsid w:val="00BD656A"/>
    <w:rsid w:val="00BD6D9B"/>
    <w:rsid w:val="00BE17FD"/>
    <w:rsid w:val="00BE5CE7"/>
    <w:rsid w:val="00BE79B9"/>
    <w:rsid w:val="00BF0B8E"/>
    <w:rsid w:val="00BF12AA"/>
    <w:rsid w:val="00BF14DE"/>
    <w:rsid w:val="00BF3095"/>
    <w:rsid w:val="00BF3FAC"/>
    <w:rsid w:val="00BF4202"/>
    <w:rsid w:val="00BF4438"/>
    <w:rsid w:val="00BF5E05"/>
    <w:rsid w:val="00BF5E49"/>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3476"/>
    <w:rsid w:val="00C34A12"/>
    <w:rsid w:val="00C35D89"/>
    <w:rsid w:val="00C41319"/>
    <w:rsid w:val="00C41605"/>
    <w:rsid w:val="00C4174D"/>
    <w:rsid w:val="00C4298C"/>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6FB1"/>
    <w:rsid w:val="00C779D6"/>
    <w:rsid w:val="00C8134B"/>
    <w:rsid w:val="00C83D97"/>
    <w:rsid w:val="00C84DFC"/>
    <w:rsid w:val="00C8522A"/>
    <w:rsid w:val="00C852E4"/>
    <w:rsid w:val="00C90CD4"/>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5A5"/>
    <w:rsid w:val="00CB0DC6"/>
    <w:rsid w:val="00CB140F"/>
    <w:rsid w:val="00CB163F"/>
    <w:rsid w:val="00CB2DDE"/>
    <w:rsid w:val="00CB39E3"/>
    <w:rsid w:val="00CB554A"/>
    <w:rsid w:val="00CB5599"/>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6CA2"/>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C7B"/>
    <w:rsid w:val="00D26D7E"/>
    <w:rsid w:val="00D26F14"/>
    <w:rsid w:val="00D2790C"/>
    <w:rsid w:val="00D30722"/>
    <w:rsid w:val="00D32AED"/>
    <w:rsid w:val="00D34409"/>
    <w:rsid w:val="00D36AF9"/>
    <w:rsid w:val="00D36EA1"/>
    <w:rsid w:val="00D371B1"/>
    <w:rsid w:val="00D40D22"/>
    <w:rsid w:val="00D41900"/>
    <w:rsid w:val="00D43AD0"/>
    <w:rsid w:val="00D45542"/>
    <w:rsid w:val="00D461B0"/>
    <w:rsid w:val="00D47263"/>
    <w:rsid w:val="00D50E28"/>
    <w:rsid w:val="00D5100A"/>
    <w:rsid w:val="00D5104A"/>
    <w:rsid w:val="00D5190E"/>
    <w:rsid w:val="00D536A8"/>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498A"/>
    <w:rsid w:val="00D865FD"/>
    <w:rsid w:val="00D87A65"/>
    <w:rsid w:val="00D90497"/>
    <w:rsid w:val="00D910BE"/>
    <w:rsid w:val="00D928C8"/>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65FA"/>
    <w:rsid w:val="00E074AD"/>
    <w:rsid w:val="00E1059E"/>
    <w:rsid w:val="00E128B9"/>
    <w:rsid w:val="00E1305C"/>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6AC"/>
    <w:rsid w:val="00E4774B"/>
    <w:rsid w:val="00E50871"/>
    <w:rsid w:val="00E51A65"/>
    <w:rsid w:val="00E521FA"/>
    <w:rsid w:val="00E53606"/>
    <w:rsid w:val="00E53ECD"/>
    <w:rsid w:val="00E54327"/>
    <w:rsid w:val="00E54E3A"/>
    <w:rsid w:val="00E55452"/>
    <w:rsid w:val="00E55FDC"/>
    <w:rsid w:val="00E571F3"/>
    <w:rsid w:val="00E61747"/>
    <w:rsid w:val="00E623F1"/>
    <w:rsid w:val="00E633DC"/>
    <w:rsid w:val="00E63728"/>
    <w:rsid w:val="00E6640E"/>
    <w:rsid w:val="00E6759E"/>
    <w:rsid w:val="00E7017D"/>
    <w:rsid w:val="00E7087E"/>
    <w:rsid w:val="00E7161A"/>
    <w:rsid w:val="00E71CD9"/>
    <w:rsid w:val="00E73AC7"/>
    <w:rsid w:val="00E73C38"/>
    <w:rsid w:val="00E746AF"/>
    <w:rsid w:val="00E747D4"/>
    <w:rsid w:val="00E763C1"/>
    <w:rsid w:val="00E77CE6"/>
    <w:rsid w:val="00E80AA4"/>
    <w:rsid w:val="00E83508"/>
    <w:rsid w:val="00E8516E"/>
    <w:rsid w:val="00E85707"/>
    <w:rsid w:val="00E85AC6"/>
    <w:rsid w:val="00E863DA"/>
    <w:rsid w:val="00E914B4"/>
    <w:rsid w:val="00E93472"/>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9B1"/>
    <w:rsid w:val="00EC0AE6"/>
    <w:rsid w:val="00EC13BA"/>
    <w:rsid w:val="00EC3862"/>
    <w:rsid w:val="00EC3D96"/>
    <w:rsid w:val="00EC4AE5"/>
    <w:rsid w:val="00EC4B5E"/>
    <w:rsid w:val="00EC5B3C"/>
    <w:rsid w:val="00EC75CA"/>
    <w:rsid w:val="00ED09B1"/>
    <w:rsid w:val="00ED3C47"/>
    <w:rsid w:val="00ED3CD5"/>
    <w:rsid w:val="00ED3F9A"/>
    <w:rsid w:val="00ED5B2C"/>
    <w:rsid w:val="00ED6123"/>
    <w:rsid w:val="00EE0AA9"/>
    <w:rsid w:val="00EE2137"/>
    <w:rsid w:val="00EE30D7"/>
    <w:rsid w:val="00EE331A"/>
    <w:rsid w:val="00EE3E7C"/>
    <w:rsid w:val="00EE4099"/>
    <w:rsid w:val="00EE4202"/>
    <w:rsid w:val="00EE445F"/>
    <w:rsid w:val="00EE4673"/>
    <w:rsid w:val="00EE5398"/>
    <w:rsid w:val="00EE5F83"/>
    <w:rsid w:val="00EE6A99"/>
    <w:rsid w:val="00EF12E0"/>
    <w:rsid w:val="00EF253A"/>
    <w:rsid w:val="00EF3A47"/>
    <w:rsid w:val="00EF614D"/>
    <w:rsid w:val="00EF6D20"/>
    <w:rsid w:val="00EF6F62"/>
    <w:rsid w:val="00EF7FFE"/>
    <w:rsid w:val="00F0261E"/>
    <w:rsid w:val="00F0360C"/>
    <w:rsid w:val="00F0446B"/>
    <w:rsid w:val="00F04480"/>
    <w:rsid w:val="00F04B3D"/>
    <w:rsid w:val="00F04D7F"/>
    <w:rsid w:val="00F054E6"/>
    <w:rsid w:val="00F06285"/>
    <w:rsid w:val="00F06468"/>
    <w:rsid w:val="00F06AD6"/>
    <w:rsid w:val="00F06C36"/>
    <w:rsid w:val="00F10404"/>
    <w:rsid w:val="00F1049C"/>
    <w:rsid w:val="00F10C5A"/>
    <w:rsid w:val="00F10F0C"/>
    <w:rsid w:val="00F11F1B"/>
    <w:rsid w:val="00F12104"/>
    <w:rsid w:val="00F14BDA"/>
    <w:rsid w:val="00F2005D"/>
    <w:rsid w:val="00F20372"/>
    <w:rsid w:val="00F20540"/>
    <w:rsid w:val="00F20E1E"/>
    <w:rsid w:val="00F21A96"/>
    <w:rsid w:val="00F22F33"/>
    <w:rsid w:val="00F25EE8"/>
    <w:rsid w:val="00F26177"/>
    <w:rsid w:val="00F26271"/>
    <w:rsid w:val="00F26EE9"/>
    <w:rsid w:val="00F26F0C"/>
    <w:rsid w:val="00F309E4"/>
    <w:rsid w:val="00F32849"/>
    <w:rsid w:val="00F32924"/>
    <w:rsid w:val="00F3383D"/>
    <w:rsid w:val="00F34AE1"/>
    <w:rsid w:val="00F356A0"/>
    <w:rsid w:val="00F35896"/>
    <w:rsid w:val="00F36C50"/>
    <w:rsid w:val="00F40268"/>
    <w:rsid w:val="00F4070C"/>
    <w:rsid w:val="00F41E33"/>
    <w:rsid w:val="00F45923"/>
    <w:rsid w:val="00F46441"/>
    <w:rsid w:val="00F467A1"/>
    <w:rsid w:val="00F470C3"/>
    <w:rsid w:val="00F51E52"/>
    <w:rsid w:val="00F5369A"/>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52E"/>
    <w:rsid w:val="00F76073"/>
    <w:rsid w:val="00F76229"/>
    <w:rsid w:val="00F7780D"/>
    <w:rsid w:val="00F77A1B"/>
    <w:rsid w:val="00F8068E"/>
    <w:rsid w:val="00F819D9"/>
    <w:rsid w:val="00F8271D"/>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50CE"/>
    <w:rsid w:val="00FC7DC8"/>
    <w:rsid w:val="00FD15A1"/>
    <w:rsid w:val="00FD173C"/>
    <w:rsid w:val="00FD2428"/>
    <w:rsid w:val="00FD254C"/>
    <w:rsid w:val="00FD2AA3"/>
    <w:rsid w:val="00FD58D3"/>
    <w:rsid w:val="00FE072F"/>
    <w:rsid w:val="00FE11C4"/>
    <w:rsid w:val="00FE53A8"/>
    <w:rsid w:val="00FE6C6E"/>
    <w:rsid w:val="00FE72D7"/>
    <w:rsid w:val="00FF0108"/>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249D3"/>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link w:val="Textodeglobo"/>
    <w:uiPriority w:val="99"/>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uiPriority w:val="22"/>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904A3F"/>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6073-0A59-4C41-93CA-6EA6BC4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2358</Words>
  <Characters>12975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15303</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2019-08-05T17:59:00Z</cp:lastPrinted>
  <dcterms:created xsi:type="dcterms:W3CDTF">2019-08-05T18:00:00Z</dcterms:created>
  <dcterms:modified xsi:type="dcterms:W3CDTF">2019-08-05T18:02:00Z</dcterms:modified>
</cp:coreProperties>
</file>