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0669A">
                              <w:rPr>
                                <w:rFonts w:ascii="Tahoma" w:hAnsi="Tahoma" w:cs="Tahoma"/>
                                <w:b/>
                                <w:bCs/>
                                <w:sz w:val="24"/>
                                <w:szCs w:val="24"/>
                                <w:lang w:val="pt-BR"/>
                              </w:rPr>
                              <w:t>ENDE N° CDCPP-ENDE-2018-49</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30669A">
                        <w:rPr>
                          <w:rFonts w:ascii="Tahoma" w:hAnsi="Tahoma" w:cs="Tahoma"/>
                          <w:b/>
                          <w:bCs/>
                          <w:sz w:val="24"/>
                          <w:szCs w:val="24"/>
                          <w:lang w:val="pt-BR"/>
                        </w:rPr>
                        <w:t>ENDE N° CDCPP-ENDE-2018-49</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F63ACE" w:rsidRDefault="0030669A" w:rsidP="00CE2D65">
      <w:pPr>
        <w:jc w:val="center"/>
        <w:rPr>
          <w:rFonts w:cs="Tahoma"/>
          <w:b/>
          <w:bCs/>
          <w:iCs/>
          <w:sz w:val="40"/>
          <w:szCs w:val="40"/>
        </w:rPr>
      </w:pPr>
      <w:r>
        <w:rPr>
          <w:rFonts w:cs="Tahoma"/>
          <w:b/>
          <w:bCs/>
          <w:iCs/>
          <w:sz w:val="40"/>
          <w:szCs w:val="40"/>
        </w:rPr>
        <w:t>“SERVICIOS DE CONSULTORIA INDIVIDUAL DE LINEA PARA LA GERENCIA NACIONAL DE DESARROLLO ESTRATEGICO Y EXPORTACION GESTION 2018 - 01</w:t>
      </w:r>
      <w:r w:rsidR="00F63ACE">
        <w:rPr>
          <w:rFonts w:cs="Tahoma"/>
          <w:b/>
          <w:bCs/>
          <w:iCs/>
          <w:sz w:val="40"/>
          <w:szCs w:val="40"/>
        </w:rPr>
        <w:t>”</w:t>
      </w: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F63AC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1298477</wp:posOffset>
                </wp:positionH>
                <wp:positionV relativeFrom="paragraph">
                  <wp:posOffset>17634</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F63AC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left:0;text-align:left;margin-left:102.25pt;margin-top:1.4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" filled="f" fillcolor="#eaeaea" stroked="f" strokecolor="gray">
                <v:textbox inset="2.23519mm,1.1176mm,2.23519mm,1.1176mm">
                  <w:txbxContent>
                    <w:p w:rsidR="00503A2E" w:rsidRPr="00D46844" w:rsidRDefault="00F63AC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BE03E1" w:rsidRDefault="00BE03E1"/>
    <w:p w:rsidR="00191A25" w:rsidRPr="00806856" w:rsidRDefault="00191A25" w:rsidP="00191A25">
      <w:pPr>
        <w:jc w:val="center"/>
        <w:outlineLvl w:val="0"/>
        <w:rPr>
          <w:rFonts w:cs="Arial"/>
          <w:b/>
          <w:sz w:val="18"/>
          <w:szCs w:val="18"/>
        </w:rPr>
      </w:pPr>
      <w:r>
        <w:rPr>
          <w:rFonts w:cs="Arial"/>
          <w:b/>
          <w:sz w:val="18"/>
          <w:szCs w:val="18"/>
        </w:rPr>
        <w:t xml:space="preserve">PARTE </w:t>
      </w:r>
      <w:r w:rsidRPr="00806856">
        <w:rPr>
          <w:rFonts w:cs="Arial"/>
          <w:b/>
          <w:sz w:val="18"/>
          <w:szCs w:val="18"/>
        </w:rPr>
        <w:t>III</w:t>
      </w:r>
    </w:p>
    <w:p w:rsidR="00191A25" w:rsidRPr="00806856" w:rsidRDefault="00191A25" w:rsidP="00191A25">
      <w:pPr>
        <w:jc w:val="center"/>
        <w:rPr>
          <w:rFonts w:cs="Arial"/>
          <w:b/>
          <w:sz w:val="18"/>
          <w:szCs w:val="18"/>
        </w:rPr>
      </w:pPr>
      <w:r w:rsidRPr="00806856">
        <w:rPr>
          <w:rFonts w:cs="Arial"/>
          <w:b/>
          <w:sz w:val="18"/>
          <w:szCs w:val="18"/>
        </w:rPr>
        <w:t>ANEXO 1</w:t>
      </w:r>
    </w:p>
    <w:p w:rsidR="00191A25" w:rsidRPr="00806856" w:rsidRDefault="00191A25" w:rsidP="00191A25">
      <w:pPr>
        <w:jc w:val="center"/>
        <w:rPr>
          <w:rFonts w:cs="Arial"/>
          <w:b/>
          <w:sz w:val="18"/>
          <w:szCs w:val="18"/>
        </w:rPr>
      </w:pPr>
    </w:p>
    <w:p w:rsidR="00191A25" w:rsidRPr="00806856" w:rsidRDefault="00191A25" w:rsidP="00191A25">
      <w:pPr>
        <w:jc w:val="center"/>
        <w:rPr>
          <w:rFonts w:cs="Arial"/>
          <w:b/>
          <w:sz w:val="18"/>
          <w:szCs w:val="18"/>
        </w:rPr>
      </w:pPr>
      <w:r w:rsidRPr="00806856">
        <w:rPr>
          <w:rFonts w:cs="Arial"/>
          <w:b/>
          <w:sz w:val="18"/>
          <w:szCs w:val="18"/>
        </w:rPr>
        <w:t>FORMULARIO A-1</w:t>
      </w:r>
    </w:p>
    <w:p w:rsidR="00191A25" w:rsidRPr="00806856" w:rsidRDefault="00191A25" w:rsidP="00191A25">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191A25" w:rsidRPr="00806856" w:rsidTr="00CD7804">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191A25" w:rsidRPr="00806856" w:rsidRDefault="00191A25" w:rsidP="00CD7804">
            <w:pPr>
              <w:rPr>
                <w:rFonts w:cs="Arial"/>
                <w:b/>
                <w:bCs/>
                <w:color w:val="FFFFFF"/>
              </w:rPr>
            </w:pPr>
            <w:r w:rsidRPr="00806856">
              <w:rPr>
                <w:rFonts w:cs="Arial"/>
                <w:b/>
                <w:bCs/>
                <w:color w:val="FFFFFF"/>
              </w:rPr>
              <w:t>1. DATOS DEL OBJETO DE LA CONTRATACIÓN</w:t>
            </w:r>
          </w:p>
        </w:tc>
      </w:tr>
      <w:tr w:rsidR="00191A25" w:rsidRPr="00806856" w:rsidTr="00CD7804">
        <w:trPr>
          <w:trHeight w:val="80"/>
        </w:trPr>
        <w:tc>
          <w:tcPr>
            <w:tcW w:w="3368" w:type="dxa"/>
            <w:gridSpan w:val="9"/>
            <w:tcBorders>
              <w:top w:val="nil"/>
              <w:left w:val="single" w:sz="8" w:space="0" w:color="auto"/>
              <w:bottom w:val="nil"/>
              <w:right w:val="nil"/>
            </w:tcBorders>
            <w:shd w:val="clear" w:color="auto" w:fill="auto"/>
            <w:vAlign w:val="center"/>
            <w:hideMark/>
          </w:tcPr>
          <w:p w:rsidR="00191A25" w:rsidRPr="00806856" w:rsidRDefault="00191A25" w:rsidP="00CD780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160"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4"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629"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4"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4"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4"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5"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5"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r>
      <w:tr w:rsidR="00191A25" w:rsidRPr="00806856" w:rsidTr="00CD7804">
        <w:trPr>
          <w:trHeight w:val="70"/>
        </w:trPr>
        <w:tc>
          <w:tcPr>
            <w:tcW w:w="3368" w:type="dxa"/>
            <w:gridSpan w:val="9"/>
            <w:tcBorders>
              <w:top w:val="nil"/>
              <w:left w:val="single" w:sz="8" w:space="0" w:color="auto"/>
              <w:bottom w:val="nil"/>
              <w:right w:val="nil"/>
            </w:tcBorders>
            <w:shd w:val="clear" w:color="auto" w:fill="auto"/>
            <w:vAlign w:val="center"/>
            <w:hideMark/>
          </w:tcPr>
          <w:p w:rsidR="00191A25" w:rsidRPr="00806856" w:rsidRDefault="00191A25" w:rsidP="00CD780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160"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4"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629"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4"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4"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314" w:type="dxa"/>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191A25" w:rsidRPr="00806856" w:rsidRDefault="00191A25" w:rsidP="00CD780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r>
      <w:tr w:rsidR="00191A25" w:rsidRPr="00806856" w:rsidTr="00CD7804">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191A25" w:rsidRPr="00806856" w:rsidRDefault="00191A25" w:rsidP="00CD7804">
            <w:pPr>
              <w:jc w:val="right"/>
              <w:rPr>
                <w:rFonts w:cs="Arial"/>
                <w:b/>
                <w:bCs/>
                <w:color w:val="000000"/>
              </w:rPr>
            </w:pPr>
            <w:r w:rsidRPr="00806856">
              <w:rPr>
                <w:rFonts w:cs="Arial"/>
                <w:b/>
                <w:bCs/>
                <w:color w:val="000000"/>
              </w:rPr>
              <w:t xml:space="preserve">Señalar el objeto de la Contratación que aparece en la </w:t>
            </w:r>
            <w:proofErr w:type="gramStart"/>
            <w:r w:rsidRPr="00806856">
              <w:rPr>
                <w:rFonts w:cs="Arial"/>
                <w:b/>
                <w:bCs/>
                <w:color w:val="000000"/>
              </w:rPr>
              <w:t>convocatoria</w:t>
            </w:r>
            <w:r>
              <w:rPr>
                <w:rFonts w:cs="Arial"/>
                <w:b/>
                <w:bCs/>
                <w:color w:val="000000"/>
              </w:rPr>
              <w:t xml:space="preserve">  y</w:t>
            </w:r>
            <w:proofErr w:type="gramEnd"/>
            <w:r>
              <w:rPr>
                <w:rFonts w:cs="Arial"/>
                <w:b/>
                <w:bCs/>
                <w:color w:val="000000"/>
              </w:rPr>
              <w:t xml:space="preserve"> el ITEM al que es </w:t>
            </w:r>
            <w:proofErr w:type="spellStart"/>
            <w:r>
              <w:rPr>
                <w:rFonts w:cs="Arial"/>
                <w:b/>
                <w:bCs/>
                <w:color w:val="000000"/>
              </w:rPr>
              <w:t>esta</w:t>
            </w:r>
            <w:proofErr w:type="spellEnd"/>
            <w:r>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191A25" w:rsidRPr="00806856" w:rsidRDefault="00191A25" w:rsidP="00CD780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191A25" w:rsidRPr="00806856" w:rsidRDefault="00191A25" w:rsidP="00CD7804">
            <w:pPr>
              <w:rPr>
                <w:rFonts w:cs="Arial"/>
                <w:color w:val="000000"/>
              </w:rPr>
            </w:pPr>
            <w:r w:rsidRPr="00806856">
              <w:rPr>
                <w:rFonts w:cs="Arial"/>
                <w:color w:val="000000"/>
              </w:rPr>
              <w:t> </w:t>
            </w:r>
          </w:p>
        </w:tc>
      </w:tr>
      <w:tr w:rsidR="00191A25" w:rsidRPr="00806856" w:rsidTr="00CD7804">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191A25" w:rsidRPr="00806856" w:rsidRDefault="00191A25" w:rsidP="00CD780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191A25" w:rsidRPr="00806856" w:rsidRDefault="00191A25" w:rsidP="00CD780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r>
      <w:tr w:rsidR="00191A25" w:rsidRPr="00806856" w:rsidTr="00CD7804">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191A25" w:rsidRPr="00806856" w:rsidRDefault="00191A25" w:rsidP="00CD7804">
            <w:pPr>
              <w:rPr>
                <w:rFonts w:cs="Arial"/>
                <w:b/>
                <w:bCs/>
                <w:color w:val="FFFFFF"/>
              </w:rPr>
            </w:pPr>
            <w:r w:rsidRPr="00806856">
              <w:rPr>
                <w:rFonts w:cs="Arial"/>
                <w:b/>
                <w:bCs/>
                <w:color w:val="FFFFFF"/>
              </w:rPr>
              <w:t xml:space="preserve">2. PLAZO DE VALIDEZ DE LAS EXPRESIONES DE </w:t>
            </w:r>
            <w:proofErr w:type="gramStart"/>
            <w:r w:rsidRPr="00806856">
              <w:rPr>
                <w:rFonts w:cs="Arial"/>
                <w:b/>
                <w:bCs/>
                <w:color w:val="FFFFFF"/>
              </w:rPr>
              <w:t>INTERES(</w:t>
            </w:r>
            <w:proofErr w:type="gramEnd"/>
            <w:r w:rsidRPr="00806856">
              <w:rPr>
                <w:rFonts w:cs="Arial"/>
                <w:b/>
                <w:bCs/>
                <w:color w:val="FFFFFF"/>
              </w:rPr>
              <w:t>en días calendario):</w:t>
            </w:r>
          </w:p>
        </w:tc>
      </w:tr>
      <w:tr w:rsidR="00191A25" w:rsidRPr="00806856" w:rsidTr="00CD7804">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191A25" w:rsidRPr="00806856" w:rsidRDefault="00191A25" w:rsidP="00CD7804">
            <w:pPr>
              <w:rPr>
                <w:rFonts w:cs="Arial"/>
                <w:b/>
                <w:color w:val="000000"/>
              </w:rPr>
            </w:pPr>
            <w:r w:rsidRPr="00806856">
              <w:rPr>
                <w:rFonts w:cs="Arial"/>
                <w:b/>
                <w:color w:val="000000"/>
              </w:rPr>
              <w:t>(El proponente debe registrar la validez de su propuesta.)</w:t>
            </w:r>
          </w:p>
          <w:p w:rsidR="00191A25" w:rsidRPr="00806856" w:rsidRDefault="00191A25" w:rsidP="00CD7804">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191A25" w:rsidRPr="00806856" w:rsidTr="00CD7804">
              <w:trPr>
                <w:trHeight w:val="348"/>
              </w:trPr>
              <w:tc>
                <w:tcPr>
                  <w:tcW w:w="7281" w:type="dxa"/>
                  <w:shd w:val="clear" w:color="auto" w:fill="D5DCE4" w:themeFill="text2" w:themeFillTint="33"/>
                </w:tcPr>
                <w:p w:rsidR="00191A25" w:rsidRDefault="00191A25" w:rsidP="00CD7804">
                  <w:pPr>
                    <w:rPr>
                      <w:rFonts w:cs="Arial"/>
                      <w:b/>
                      <w:color w:val="000000"/>
                    </w:rPr>
                  </w:pPr>
                </w:p>
                <w:p w:rsidR="00191A25" w:rsidRPr="00806856" w:rsidRDefault="00191A25" w:rsidP="00CD7804">
                  <w:pPr>
                    <w:rPr>
                      <w:rFonts w:cs="Arial"/>
                      <w:b/>
                      <w:color w:val="000000"/>
                    </w:rPr>
                  </w:pPr>
                  <w:r>
                    <w:rPr>
                      <w:rFonts w:cs="Arial"/>
                      <w:b/>
                      <w:color w:val="000000"/>
                    </w:rPr>
                    <w:t>La presente oferta tendrá una validez de ……………. Días calendario</w:t>
                  </w:r>
                </w:p>
              </w:tc>
            </w:tr>
          </w:tbl>
          <w:p w:rsidR="00191A25" w:rsidRPr="00806856" w:rsidRDefault="00191A25" w:rsidP="00CD7804">
            <w:pPr>
              <w:rPr>
                <w:rFonts w:cs="Arial"/>
                <w:b/>
                <w:color w:val="000000"/>
              </w:rPr>
            </w:pPr>
          </w:p>
        </w:tc>
      </w:tr>
      <w:tr w:rsidR="00191A25" w:rsidRPr="00806856" w:rsidTr="00CD780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191A25" w:rsidRPr="00806856" w:rsidRDefault="00191A25" w:rsidP="00CD7804">
            <w:pPr>
              <w:rPr>
                <w:rFonts w:cs="Arial"/>
                <w:color w:val="000000"/>
              </w:rPr>
            </w:pPr>
          </w:p>
        </w:tc>
      </w:tr>
      <w:tr w:rsidR="00191A25" w:rsidRPr="00806856" w:rsidTr="00CD7804">
        <w:trPr>
          <w:trHeight w:val="70"/>
        </w:trPr>
        <w:tc>
          <w:tcPr>
            <w:tcW w:w="397" w:type="dxa"/>
            <w:tcBorders>
              <w:top w:val="nil"/>
              <w:left w:val="single" w:sz="8" w:space="0" w:color="auto"/>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r>
    </w:tbl>
    <w:p w:rsidR="00191A25" w:rsidRPr="00806856" w:rsidRDefault="00191A25" w:rsidP="00191A25">
      <w:pPr>
        <w:jc w:val="center"/>
        <w:rPr>
          <w:rFonts w:cs="Arial"/>
          <w:b/>
          <w:color w:val="FF0000"/>
          <w:sz w:val="18"/>
          <w:szCs w:val="18"/>
        </w:rPr>
      </w:pPr>
    </w:p>
    <w:p w:rsidR="00191A25" w:rsidRPr="00806856" w:rsidRDefault="00191A25" w:rsidP="00191A25">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191A25" w:rsidRPr="00806856" w:rsidRDefault="00191A25" w:rsidP="00191A25">
      <w:pPr>
        <w:suppressAutoHyphens/>
        <w:ind w:left="360"/>
        <w:jc w:val="both"/>
        <w:rPr>
          <w:rFonts w:cs="Arial"/>
          <w:b/>
          <w:sz w:val="18"/>
          <w:szCs w:val="18"/>
        </w:rPr>
      </w:pPr>
    </w:p>
    <w:p w:rsidR="00191A25" w:rsidRPr="00806856" w:rsidRDefault="00191A25" w:rsidP="00191A25">
      <w:pPr>
        <w:numPr>
          <w:ilvl w:val="0"/>
          <w:numId w:val="2"/>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el Decreto Supremo </w:t>
      </w:r>
      <w:proofErr w:type="spellStart"/>
      <w:r w:rsidRPr="00806856">
        <w:rPr>
          <w:rFonts w:cs="Arial"/>
          <w:sz w:val="18"/>
          <w:szCs w:val="18"/>
        </w:rPr>
        <w:t>Nº</w:t>
      </w:r>
      <w:proofErr w:type="spellEnd"/>
      <w:r w:rsidRPr="00806856">
        <w:rPr>
          <w:rFonts w:cs="Arial"/>
          <w:sz w:val="18"/>
          <w:szCs w:val="18"/>
        </w:rPr>
        <w:t xml:space="preserve"> 0181, NB-SABS y el presente </w:t>
      </w:r>
      <w:r>
        <w:rPr>
          <w:rFonts w:cs="Arial"/>
          <w:sz w:val="18"/>
          <w:szCs w:val="18"/>
        </w:rPr>
        <w:t>Documento de Expresión de Interés</w:t>
      </w:r>
      <w:r w:rsidRPr="00806856">
        <w:rPr>
          <w:rFonts w:cs="Arial"/>
          <w:sz w:val="18"/>
          <w:szCs w:val="18"/>
        </w:rPr>
        <w:t>.</w:t>
      </w:r>
    </w:p>
    <w:p w:rsidR="00191A25" w:rsidRPr="00806856" w:rsidRDefault="00191A25" w:rsidP="00191A25">
      <w:pPr>
        <w:numPr>
          <w:ilvl w:val="0"/>
          <w:numId w:val="2"/>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191A25" w:rsidRPr="00806856" w:rsidRDefault="00191A25" w:rsidP="00191A25">
      <w:pPr>
        <w:numPr>
          <w:ilvl w:val="0"/>
          <w:numId w:val="2"/>
        </w:numPr>
        <w:tabs>
          <w:tab w:val="left" w:pos="1134"/>
        </w:tabs>
        <w:jc w:val="both"/>
        <w:rPr>
          <w:rFonts w:cs="Arial"/>
          <w:sz w:val="18"/>
          <w:szCs w:val="18"/>
        </w:rPr>
      </w:pPr>
      <w:r w:rsidRPr="00806856">
        <w:rPr>
          <w:rFonts w:cs="Arial"/>
          <w:sz w:val="18"/>
          <w:szCs w:val="18"/>
        </w:rPr>
        <w:t xml:space="preserve">Declaro </w:t>
      </w:r>
      <w:proofErr w:type="gramStart"/>
      <w:r w:rsidRPr="00806856">
        <w:rPr>
          <w:rFonts w:cs="Arial"/>
          <w:sz w:val="18"/>
          <w:szCs w:val="18"/>
        </w:rPr>
        <w:t>que</w:t>
      </w:r>
      <w:proofErr w:type="gramEnd"/>
      <w:r w:rsidRPr="00806856">
        <w:rPr>
          <w:rFonts w:cs="Arial"/>
          <w:sz w:val="18"/>
          <w:szCs w:val="18"/>
        </w:rPr>
        <w:t xml:space="preserve"> como proponente, no me encuentro en las causales de impedimento, establecidas en el RESABS EPNE de ENDE, para participar en el proceso de contratación.</w:t>
      </w:r>
    </w:p>
    <w:p w:rsidR="00191A25" w:rsidRPr="00806856" w:rsidRDefault="00191A25" w:rsidP="00191A25">
      <w:pPr>
        <w:numPr>
          <w:ilvl w:val="0"/>
          <w:numId w:val="2"/>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191A25" w:rsidRPr="00806856" w:rsidRDefault="00191A25" w:rsidP="00191A25">
      <w:pPr>
        <w:numPr>
          <w:ilvl w:val="0"/>
          <w:numId w:val="2"/>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91A25" w:rsidRPr="00806856" w:rsidRDefault="00191A25" w:rsidP="00191A25">
      <w:pPr>
        <w:numPr>
          <w:ilvl w:val="0"/>
          <w:numId w:val="2"/>
        </w:numPr>
        <w:jc w:val="both"/>
        <w:rPr>
          <w:rFonts w:cs="Arial"/>
          <w:sz w:val="18"/>
          <w:szCs w:val="18"/>
        </w:rPr>
      </w:pPr>
      <w:r w:rsidRPr="00806856">
        <w:rPr>
          <w:rFonts w:cs="Arial"/>
          <w:sz w:val="18"/>
          <w:szCs w:val="18"/>
        </w:rPr>
        <w:t xml:space="preserve">Declaro la veracidad de toda la información proporcionada y autorizo mediante la presente,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191A25" w:rsidRPr="00806856" w:rsidRDefault="00191A25" w:rsidP="00191A25">
      <w:pPr>
        <w:numPr>
          <w:ilvl w:val="0"/>
          <w:numId w:val="2"/>
        </w:numPr>
        <w:rPr>
          <w:rFonts w:cs="Arial"/>
          <w:sz w:val="18"/>
          <w:szCs w:val="18"/>
        </w:rPr>
      </w:pPr>
      <w:r w:rsidRPr="00806856">
        <w:rPr>
          <w:rFonts w:cs="Arial"/>
          <w:sz w:val="18"/>
          <w:szCs w:val="18"/>
        </w:rPr>
        <w:t>Acepto a sola firma de este documento, que todos los formularios presentados se tienen por suscritos.</w:t>
      </w:r>
    </w:p>
    <w:p w:rsidR="00191A25" w:rsidRPr="00806856" w:rsidRDefault="00191A25" w:rsidP="00191A25">
      <w:pPr>
        <w:numPr>
          <w:ilvl w:val="0"/>
          <w:numId w:val="2"/>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191A25" w:rsidRPr="00806856" w:rsidRDefault="00191A25" w:rsidP="00191A25">
      <w:pPr>
        <w:numPr>
          <w:ilvl w:val="0"/>
          <w:numId w:val="2"/>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Default="00191A25" w:rsidP="00191A25">
      <w:pPr>
        <w:tabs>
          <w:tab w:val="left" w:pos="1134"/>
        </w:tabs>
        <w:ind w:left="567"/>
        <w:jc w:val="both"/>
        <w:rPr>
          <w:rFonts w:cs="Arial"/>
          <w:sz w:val="18"/>
          <w:szCs w:val="18"/>
        </w:rPr>
      </w:pPr>
    </w:p>
    <w:p w:rsidR="00191A25" w:rsidRPr="00806856" w:rsidRDefault="00191A25" w:rsidP="00191A25">
      <w:pPr>
        <w:tabs>
          <w:tab w:val="left" w:pos="567"/>
        </w:tabs>
        <w:jc w:val="both"/>
        <w:rPr>
          <w:rFonts w:cs="Arial"/>
          <w:b/>
          <w:sz w:val="18"/>
          <w:szCs w:val="18"/>
        </w:rPr>
      </w:pPr>
      <w:r w:rsidRPr="00806856">
        <w:rPr>
          <w:rFonts w:cs="Arial"/>
          <w:b/>
          <w:sz w:val="18"/>
          <w:szCs w:val="18"/>
        </w:rPr>
        <w:lastRenderedPageBreak/>
        <w:t>II.- De la Presentación de Documentos</w:t>
      </w:r>
    </w:p>
    <w:p w:rsidR="00191A25" w:rsidRPr="00806856" w:rsidRDefault="00191A25" w:rsidP="00191A25">
      <w:pPr>
        <w:tabs>
          <w:tab w:val="left" w:pos="567"/>
        </w:tabs>
        <w:jc w:val="both"/>
        <w:rPr>
          <w:rFonts w:cs="Arial"/>
          <w:b/>
          <w:sz w:val="18"/>
          <w:szCs w:val="18"/>
        </w:rPr>
      </w:pPr>
    </w:p>
    <w:p w:rsidR="00191A25" w:rsidRPr="00806856" w:rsidRDefault="00191A25" w:rsidP="00191A25">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191A25" w:rsidRPr="00806856" w:rsidRDefault="00191A25" w:rsidP="00191A25">
      <w:pPr>
        <w:jc w:val="both"/>
        <w:rPr>
          <w:rFonts w:cs="Arial"/>
          <w:sz w:val="18"/>
          <w:szCs w:val="18"/>
        </w:rPr>
      </w:pPr>
    </w:p>
    <w:p w:rsidR="00191A25" w:rsidRPr="00806856" w:rsidRDefault="00191A25" w:rsidP="00191A25">
      <w:pPr>
        <w:numPr>
          <w:ilvl w:val="0"/>
          <w:numId w:val="1"/>
        </w:numPr>
        <w:jc w:val="both"/>
        <w:rPr>
          <w:rFonts w:cs="Arial"/>
          <w:sz w:val="18"/>
          <w:szCs w:val="18"/>
        </w:rPr>
      </w:pPr>
      <w:r w:rsidRPr="00806856">
        <w:rPr>
          <w:rFonts w:cs="Arial"/>
          <w:sz w:val="18"/>
          <w:szCs w:val="18"/>
        </w:rPr>
        <w:t>Certificado de RUPE que respalde la información declarada en su propuesta.</w:t>
      </w:r>
    </w:p>
    <w:p w:rsidR="00191A25" w:rsidRPr="00806856" w:rsidRDefault="00191A25" w:rsidP="00191A25">
      <w:pPr>
        <w:numPr>
          <w:ilvl w:val="0"/>
          <w:numId w:val="1"/>
        </w:numPr>
        <w:jc w:val="both"/>
        <w:rPr>
          <w:rFonts w:cs="Arial"/>
          <w:sz w:val="18"/>
          <w:szCs w:val="18"/>
        </w:rPr>
      </w:pPr>
      <w:r w:rsidRPr="00806856">
        <w:rPr>
          <w:rFonts w:cs="Arial"/>
          <w:sz w:val="18"/>
          <w:szCs w:val="18"/>
        </w:rPr>
        <w:t>Fotocopia simple del Carnet de Identidad.</w:t>
      </w:r>
    </w:p>
    <w:p w:rsidR="00191A25" w:rsidRDefault="00191A25" w:rsidP="00191A25">
      <w:pPr>
        <w:numPr>
          <w:ilvl w:val="0"/>
          <w:numId w:val="1"/>
        </w:numPr>
        <w:tabs>
          <w:tab w:val="num" w:pos="1701"/>
        </w:tabs>
        <w:jc w:val="both"/>
        <w:rPr>
          <w:rFonts w:cs="Arial"/>
          <w:sz w:val="18"/>
          <w:szCs w:val="18"/>
        </w:rPr>
      </w:pPr>
      <w:proofErr w:type="spellStart"/>
      <w:r>
        <w:rPr>
          <w:rFonts w:cs="Arial"/>
          <w:sz w:val="18"/>
          <w:szCs w:val="18"/>
        </w:rPr>
        <w:t>CurrÍculum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191A25" w:rsidRPr="000A27F3" w:rsidRDefault="00191A25" w:rsidP="00191A25">
      <w:pPr>
        <w:numPr>
          <w:ilvl w:val="0"/>
          <w:numId w:val="1"/>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191A25" w:rsidRDefault="00191A25" w:rsidP="00191A25">
      <w:pPr>
        <w:jc w:val="both"/>
        <w:rPr>
          <w:rFonts w:cs="Arial"/>
          <w:sz w:val="18"/>
          <w:szCs w:val="18"/>
        </w:rPr>
      </w:pPr>
    </w:p>
    <w:p w:rsidR="00191A25" w:rsidRDefault="00191A25" w:rsidP="00191A25">
      <w:pPr>
        <w:jc w:val="both"/>
        <w:rPr>
          <w:rFonts w:cs="Arial"/>
          <w:sz w:val="18"/>
          <w:szCs w:val="18"/>
        </w:rPr>
      </w:pPr>
    </w:p>
    <w:p w:rsidR="00191A25" w:rsidRDefault="00191A25" w:rsidP="00191A25">
      <w:pPr>
        <w:jc w:val="both"/>
        <w:rPr>
          <w:rFonts w:cs="Arial"/>
          <w:sz w:val="18"/>
          <w:szCs w:val="18"/>
        </w:rPr>
      </w:pPr>
    </w:p>
    <w:p w:rsidR="00191A25" w:rsidRPr="00806856" w:rsidRDefault="00191A25" w:rsidP="00191A25">
      <w:pPr>
        <w:jc w:val="both"/>
        <w:rPr>
          <w:rFonts w:cs="Arial"/>
          <w:b/>
        </w:rPr>
      </w:pPr>
    </w:p>
    <w:p w:rsidR="00191A25" w:rsidRPr="00806856" w:rsidRDefault="00191A25" w:rsidP="00191A25">
      <w:pPr>
        <w:jc w:val="center"/>
        <w:rPr>
          <w:rFonts w:cs="Arial"/>
          <w:b/>
          <w:i/>
          <w:sz w:val="18"/>
          <w:szCs w:val="18"/>
        </w:rPr>
      </w:pPr>
      <w:r w:rsidRPr="00806856">
        <w:rPr>
          <w:rFonts w:cs="Arial"/>
          <w:b/>
          <w:i/>
          <w:sz w:val="18"/>
          <w:szCs w:val="18"/>
        </w:rPr>
        <w:t>(Firma del proponente)</w:t>
      </w:r>
    </w:p>
    <w:p w:rsidR="00191A25" w:rsidRPr="00806856" w:rsidRDefault="00191A25" w:rsidP="00191A25">
      <w:pPr>
        <w:jc w:val="center"/>
        <w:rPr>
          <w:rFonts w:cs="Arial"/>
          <w:b/>
          <w:bCs/>
          <w:i/>
          <w:iCs/>
          <w:sz w:val="18"/>
          <w:szCs w:val="18"/>
        </w:rPr>
      </w:pPr>
      <w:r w:rsidRPr="00806856">
        <w:rPr>
          <w:rFonts w:cs="Arial"/>
          <w:b/>
          <w:bCs/>
          <w:i/>
          <w:iCs/>
          <w:sz w:val="18"/>
          <w:szCs w:val="18"/>
        </w:rPr>
        <w:t xml:space="preserve"> (Nombre completo del proponente)</w:t>
      </w: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Default="00191A25" w:rsidP="00191A25">
      <w:pPr>
        <w:spacing w:line="200" w:lineRule="exact"/>
        <w:jc w:val="center"/>
        <w:rPr>
          <w:rFonts w:cs="Arial"/>
          <w:b/>
          <w:sz w:val="18"/>
          <w:szCs w:val="18"/>
        </w:rPr>
      </w:pPr>
    </w:p>
    <w:p w:rsidR="00191A25" w:rsidRPr="00806856" w:rsidRDefault="00191A25" w:rsidP="00191A25">
      <w:pPr>
        <w:jc w:val="center"/>
        <w:rPr>
          <w:rFonts w:cs="Arial"/>
          <w:b/>
          <w:sz w:val="18"/>
          <w:szCs w:val="18"/>
        </w:rPr>
      </w:pPr>
      <w:r w:rsidRPr="00806856">
        <w:rPr>
          <w:rFonts w:cs="Arial"/>
          <w:b/>
          <w:sz w:val="18"/>
          <w:szCs w:val="18"/>
        </w:rPr>
        <w:lastRenderedPageBreak/>
        <w:t>FORMULARIO A-2</w:t>
      </w:r>
    </w:p>
    <w:p w:rsidR="00191A25" w:rsidRPr="00806856" w:rsidRDefault="00191A25" w:rsidP="00191A25">
      <w:pPr>
        <w:spacing w:line="200" w:lineRule="exact"/>
        <w:jc w:val="center"/>
        <w:rPr>
          <w:rFonts w:cs="Arial"/>
          <w:b/>
          <w:sz w:val="18"/>
          <w:szCs w:val="18"/>
        </w:rPr>
      </w:pPr>
      <w:r w:rsidRPr="00806856">
        <w:rPr>
          <w:rFonts w:cs="Arial"/>
          <w:b/>
          <w:sz w:val="18"/>
          <w:szCs w:val="18"/>
        </w:rPr>
        <w:t>DECLARACIÓN JURADA DE IDENTIFICACIÓN DEL PROPONENTE</w:t>
      </w:r>
    </w:p>
    <w:p w:rsidR="00191A25" w:rsidRPr="00806856" w:rsidRDefault="00191A25" w:rsidP="00191A25">
      <w:pPr>
        <w:spacing w:line="200" w:lineRule="exact"/>
        <w:jc w:val="center"/>
        <w:rPr>
          <w:rFonts w:cs="Arial"/>
          <w:b/>
        </w:rPr>
      </w:pPr>
    </w:p>
    <w:p w:rsidR="00191A25" w:rsidRPr="00806856" w:rsidRDefault="00191A25" w:rsidP="00191A25">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191A25" w:rsidRPr="00806856" w:rsidTr="00CD7804">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1A25" w:rsidRPr="00806856" w:rsidRDefault="00191A25" w:rsidP="00CD7804">
            <w:pPr>
              <w:rPr>
                <w:rFonts w:cs="Arial"/>
                <w:b/>
                <w:bCs/>
                <w:color w:val="FFFFFF"/>
              </w:rPr>
            </w:pPr>
            <w:r w:rsidRPr="00806856">
              <w:rPr>
                <w:rFonts w:cs="Arial"/>
                <w:b/>
                <w:bCs/>
                <w:color w:val="FFFFFF"/>
              </w:rPr>
              <w:t xml:space="preserve">1.     DATOS GENERALES DEL PROPONENTE </w:t>
            </w:r>
          </w:p>
        </w:tc>
      </w:tr>
      <w:tr w:rsidR="00191A25" w:rsidRPr="00806856" w:rsidTr="00CD7804">
        <w:trPr>
          <w:trHeight w:val="120"/>
          <w:jc w:val="center"/>
        </w:trPr>
        <w:tc>
          <w:tcPr>
            <w:tcW w:w="360" w:type="dxa"/>
            <w:tcBorders>
              <w:top w:val="nil"/>
              <w:left w:val="single" w:sz="12" w:space="0" w:color="auto"/>
              <w:bottom w:val="nil"/>
              <w:right w:val="nil"/>
            </w:tcBorders>
            <w:shd w:val="clear" w:color="auto" w:fill="auto"/>
            <w:noWrap/>
            <w:vAlign w:val="bottom"/>
            <w:hideMark/>
          </w:tcPr>
          <w:p w:rsidR="00191A25" w:rsidRPr="00806856" w:rsidRDefault="00191A25" w:rsidP="00CD7804">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1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191A25" w:rsidRPr="00806856" w:rsidRDefault="00191A25" w:rsidP="00CD7804">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bottom"/>
            <w:hideMark/>
          </w:tcPr>
          <w:p w:rsidR="00191A25" w:rsidRPr="00806856" w:rsidRDefault="00191A25" w:rsidP="00CD7804">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191A25" w:rsidRPr="00806856" w:rsidRDefault="00191A25" w:rsidP="00CD7804">
            <w:pPr>
              <w:rPr>
                <w:color w:val="000000"/>
                <w:sz w:val="2"/>
                <w:szCs w:val="2"/>
              </w:rPr>
            </w:pPr>
            <w:r w:rsidRPr="00806856">
              <w:rPr>
                <w:color w:val="000000"/>
                <w:sz w:val="2"/>
                <w:szCs w:val="2"/>
              </w:rPr>
              <w:t> </w:t>
            </w:r>
          </w:p>
        </w:tc>
      </w:tr>
      <w:tr w:rsidR="00191A25" w:rsidRPr="00806856" w:rsidTr="00CD7804">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191A25" w:rsidRPr="00806856" w:rsidRDefault="00191A25" w:rsidP="00CD7804">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191A25" w:rsidRPr="00806856" w:rsidRDefault="00191A25" w:rsidP="00CD7804">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191A25" w:rsidRPr="00806856" w:rsidRDefault="00191A25" w:rsidP="00CD7804">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191A25" w:rsidRPr="00806856" w:rsidRDefault="00191A25" w:rsidP="00CD7804">
            <w:pPr>
              <w:rPr>
                <w:rFonts w:cs="Arial"/>
                <w:color w:val="000000"/>
              </w:rPr>
            </w:pPr>
            <w:r w:rsidRPr="00806856">
              <w:rPr>
                <w:rFonts w:cs="Arial"/>
                <w:color w:val="000000"/>
              </w:rPr>
              <w:t> </w:t>
            </w:r>
          </w:p>
        </w:tc>
      </w:tr>
      <w:tr w:rsidR="00191A25" w:rsidRPr="00806856" w:rsidTr="00CD7804">
        <w:trPr>
          <w:trHeight w:val="105"/>
          <w:jc w:val="center"/>
        </w:trPr>
        <w:tc>
          <w:tcPr>
            <w:tcW w:w="360" w:type="dxa"/>
            <w:tcBorders>
              <w:top w:val="nil"/>
              <w:left w:val="single" w:sz="12" w:space="0" w:color="auto"/>
              <w:bottom w:val="nil"/>
              <w:right w:val="nil"/>
            </w:tcBorders>
            <w:shd w:val="clear" w:color="auto" w:fill="auto"/>
            <w:vAlign w:val="center"/>
            <w:hideMark/>
          </w:tcPr>
          <w:p w:rsidR="00191A25" w:rsidRPr="00806856" w:rsidRDefault="00191A25" w:rsidP="00CD7804">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1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191A25" w:rsidRPr="00806856" w:rsidRDefault="00191A25" w:rsidP="00CD7804">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r>
      <w:tr w:rsidR="00191A25" w:rsidRPr="00806856" w:rsidTr="00CD7804">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191A25" w:rsidRPr="00806856" w:rsidRDefault="00191A25" w:rsidP="00CD7804">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191A25" w:rsidRPr="00806856" w:rsidRDefault="00191A25" w:rsidP="00CD7804">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191A25" w:rsidRPr="00806856" w:rsidRDefault="00191A25" w:rsidP="00CD7804">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191A25" w:rsidRPr="00806856" w:rsidRDefault="00191A25" w:rsidP="00CD7804">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91A25" w:rsidRPr="00806856" w:rsidRDefault="00191A25" w:rsidP="00CD7804">
            <w:pPr>
              <w:rPr>
                <w:rFonts w:cs="Arial"/>
                <w:b/>
                <w:bCs/>
                <w:color w:val="000000"/>
              </w:rPr>
            </w:pPr>
            <w:r w:rsidRPr="00806856">
              <w:rPr>
                <w:rFonts w:cs="Arial"/>
                <w:b/>
                <w:bCs/>
                <w:color w:val="000000"/>
              </w:rPr>
              <w:t> </w:t>
            </w:r>
          </w:p>
        </w:tc>
      </w:tr>
      <w:tr w:rsidR="00191A25" w:rsidRPr="00806856" w:rsidTr="00CD7804">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191A25" w:rsidRPr="00806856" w:rsidRDefault="00191A25" w:rsidP="00CD7804">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191A25" w:rsidRPr="00806856" w:rsidRDefault="00191A25" w:rsidP="00CD7804">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191A25" w:rsidRPr="00806856" w:rsidRDefault="00191A25" w:rsidP="00CD7804">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191A25" w:rsidRPr="00806856" w:rsidRDefault="00191A25" w:rsidP="00CD7804">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191A25" w:rsidRPr="00806856" w:rsidRDefault="00191A25" w:rsidP="00CD7804">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191A25" w:rsidRPr="00806856" w:rsidRDefault="00191A25" w:rsidP="00CD7804">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191A25" w:rsidRPr="00806856" w:rsidRDefault="00191A25" w:rsidP="00CD7804">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191A25" w:rsidRPr="00806856" w:rsidRDefault="00191A25" w:rsidP="00CD7804">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191A25" w:rsidRPr="00806856" w:rsidRDefault="00191A25" w:rsidP="00CD7804">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91A25" w:rsidRPr="00806856" w:rsidRDefault="00191A25" w:rsidP="00CD7804">
            <w:pPr>
              <w:rPr>
                <w:rFonts w:cs="Arial"/>
                <w:b/>
                <w:bCs/>
                <w:color w:val="000000"/>
              </w:rPr>
            </w:pPr>
            <w:r w:rsidRPr="00806856">
              <w:rPr>
                <w:rFonts w:cs="Arial"/>
                <w:b/>
                <w:bCs/>
                <w:color w:val="000000"/>
              </w:rPr>
              <w:t> </w:t>
            </w:r>
          </w:p>
        </w:tc>
      </w:tr>
      <w:tr w:rsidR="00191A25" w:rsidRPr="00806856" w:rsidTr="00CD7804">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191A25" w:rsidRPr="00806856" w:rsidRDefault="00191A25" w:rsidP="00CD7804">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191A25" w:rsidRPr="00806856" w:rsidRDefault="00191A25" w:rsidP="00CD7804">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1A25" w:rsidRPr="00806856" w:rsidRDefault="00191A25" w:rsidP="00CD7804">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91A25" w:rsidRPr="00806856" w:rsidRDefault="00191A25" w:rsidP="00CD7804">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1A25" w:rsidRPr="00806856" w:rsidRDefault="00191A25" w:rsidP="00CD7804">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91A25" w:rsidRPr="00806856" w:rsidRDefault="00191A25" w:rsidP="00CD7804">
            <w:pPr>
              <w:rPr>
                <w:rFonts w:cs="Arial"/>
                <w:b/>
                <w:bCs/>
                <w:color w:val="000000"/>
              </w:rPr>
            </w:pPr>
            <w:r w:rsidRPr="00806856">
              <w:rPr>
                <w:rFonts w:cs="Arial"/>
                <w:b/>
                <w:bCs/>
                <w:color w:val="000000"/>
              </w:rPr>
              <w:t> </w:t>
            </w:r>
          </w:p>
        </w:tc>
      </w:tr>
      <w:tr w:rsidR="00191A25" w:rsidRPr="00806856" w:rsidTr="00CD7804">
        <w:trPr>
          <w:trHeight w:val="165"/>
          <w:jc w:val="center"/>
        </w:trPr>
        <w:tc>
          <w:tcPr>
            <w:tcW w:w="360" w:type="dxa"/>
            <w:tcBorders>
              <w:top w:val="nil"/>
              <w:left w:val="single" w:sz="12" w:space="0" w:color="auto"/>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191A25" w:rsidRPr="00806856" w:rsidRDefault="00191A25" w:rsidP="00CD7804">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1080" w:type="dxa"/>
            <w:gridSpan w:val="3"/>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720" w:type="dxa"/>
            <w:gridSpan w:val="2"/>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r>
      <w:tr w:rsidR="00191A25" w:rsidRPr="00806856" w:rsidTr="00CD7804">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191A25" w:rsidRPr="00806856" w:rsidRDefault="00191A25" w:rsidP="00CD7804">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191A25" w:rsidRPr="00806856" w:rsidRDefault="00191A25" w:rsidP="00CD7804">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191A25" w:rsidRPr="00806856" w:rsidRDefault="00191A25" w:rsidP="00CD7804">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191A25" w:rsidRPr="00806856" w:rsidRDefault="00191A25" w:rsidP="00CD7804">
            <w:pPr>
              <w:rPr>
                <w:rFonts w:cs="Arial"/>
                <w:color w:val="000000"/>
              </w:rPr>
            </w:pPr>
            <w:r w:rsidRPr="00806856">
              <w:rPr>
                <w:rFonts w:cs="Arial"/>
                <w:color w:val="000000"/>
              </w:rPr>
              <w:t> </w:t>
            </w:r>
          </w:p>
        </w:tc>
      </w:tr>
      <w:tr w:rsidR="00191A25" w:rsidRPr="00806856" w:rsidTr="00CD7804">
        <w:trPr>
          <w:trHeight w:val="120"/>
          <w:jc w:val="center"/>
        </w:trPr>
        <w:tc>
          <w:tcPr>
            <w:tcW w:w="360" w:type="dxa"/>
            <w:tcBorders>
              <w:top w:val="nil"/>
              <w:left w:val="single" w:sz="12" w:space="0" w:color="auto"/>
              <w:bottom w:val="nil"/>
              <w:right w:val="nil"/>
            </w:tcBorders>
            <w:shd w:val="clear" w:color="auto" w:fill="auto"/>
            <w:vAlign w:val="center"/>
            <w:hideMark/>
          </w:tcPr>
          <w:p w:rsidR="00191A25" w:rsidRPr="00806856" w:rsidRDefault="00191A25" w:rsidP="00CD7804">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1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720" w:type="dxa"/>
            <w:gridSpan w:val="2"/>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r>
      <w:tr w:rsidR="00191A25" w:rsidRPr="00806856" w:rsidTr="00CD7804">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191A25" w:rsidRPr="00806856" w:rsidRDefault="00191A25" w:rsidP="00CD7804">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191A25" w:rsidRPr="00806856" w:rsidRDefault="00191A25" w:rsidP="00CD7804">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191A25" w:rsidRPr="00806856" w:rsidRDefault="00191A25" w:rsidP="00CD7804">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191A25" w:rsidRPr="00806856" w:rsidRDefault="00191A25" w:rsidP="00CD7804">
            <w:pPr>
              <w:rPr>
                <w:color w:val="000000"/>
                <w:sz w:val="22"/>
                <w:szCs w:val="22"/>
              </w:rPr>
            </w:pPr>
            <w:r w:rsidRPr="00806856">
              <w:rPr>
                <w:rFonts w:cs="Calibri"/>
                <w:color w:val="000000"/>
                <w:sz w:val="22"/>
                <w:szCs w:val="22"/>
              </w:rPr>
              <w:t> </w:t>
            </w:r>
          </w:p>
        </w:tc>
      </w:tr>
      <w:tr w:rsidR="00191A25" w:rsidRPr="00806856" w:rsidTr="00CD7804">
        <w:trPr>
          <w:trHeight w:val="120"/>
          <w:jc w:val="center"/>
        </w:trPr>
        <w:tc>
          <w:tcPr>
            <w:tcW w:w="360" w:type="dxa"/>
            <w:tcBorders>
              <w:top w:val="nil"/>
              <w:left w:val="single" w:sz="12" w:space="0" w:color="auto"/>
              <w:bottom w:val="nil"/>
              <w:right w:val="nil"/>
            </w:tcBorders>
            <w:shd w:val="clear" w:color="auto" w:fill="auto"/>
            <w:vAlign w:val="center"/>
            <w:hideMark/>
          </w:tcPr>
          <w:p w:rsidR="00191A25" w:rsidRPr="00806856" w:rsidRDefault="00191A25" w:rsidP="00CD7804">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1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191A25" w:rsidRPr="00806856" w:rsidRDefault="00191A25" w:rsidP="00CD7804">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91A25" w:rsidRPr="00806856" w:rsidRDefault="00191A25" w:rsidP="00CD7804">
            <w:pPr>
              <w:rPr>
                <w:color w:val="000000"/>
                <w:sz w:val="2"/>
                <w:szCs w:val="2"/>
              </w:rPr>
            </w:pPr>
            <w:r w:rsidRPr="00806856">
              <w:rPr>
                <w:rFonts w:cs="Calibri"/>
                <w:color w:val="000000"/>
                <w:sz w:val="2"/>
                <w:szCs w:val="2"/>
              </w:rPr>
              <w:t> </w:t>
            </w:r>
          </w:p>
        </w:tc>
      </w:tr>
      <w:tr w:rsidR="00191A25" w:rsidRPr="00806856" w:rsidTr="00CD7804">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191A25" w:rsidRPr="00806856" w:rsidRDefault="00191A25" w:rsidP="00CD7804">
            <w:pPr>
              <w:rPr>
                <w:rFonts w:cs="Arial"/>
                <w:b/>
                <w:bCs/>
                <w:color w:val="FFFFFF"/>
              </w:rPr>
            </w:pPr>
            <w:r w:rsidRPr="00806856">
              <w:rPr>
                <w:rFonts w:cs="Arial"/>
                <w:b/>
                <w:bCs/>
                <w:color w:val="FFFFFF"/>
              </w:rPr>
              <w:t xml:space="preserve">3.     INFORMACIÓN SOBRE NOTIFICACIONES /COMUNICACIONES </w:t>
            </w:r>
          </w:p>
        </w:tc>
      </w:tr>
      <w:tr w:rsidR="00191A25" w:rsidRPr="00806856" w:rsidTr="00CD7804">
        <w:trPr>
          <w:trHeight w:val="120"/>
          <w:jc w:val="center"/>
        </w:trPr>
        <w:tc>
          <w:tcPr>
            <w:tcW w:w="360" w:type="dxa"/>
            <w:tcBorders>
              <w:top w:val="nil"/>
              <w:left w:val="single" w:sz="12" w:space="0" w:color="auto"/>
              <w:bottom w:val="nil"/>
              <w:right w:val="nil"/>
            </w:tcBorders>
            <w:shd w:val="clear" w:color="auto" w:fill="auto"/>
            <w:noWrap/>
            <w:vAlign w:val="center"/>
            <w:hideMark/>
          </w:tcPr>
          <w:p w:rsidR="00191A25" w:rsidRPr="00806856" w:rsidRDefault="00191A25" w:rsidP="00CD7804">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noWrap/>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1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191A25" w:rsidRPr="00806856" w:rsidRDefault="00191A25" w:rsidP="00CD7804">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r>
      <w:tr w:rsidR="00191A25" w:rsidRPr="00806856" w:rsidTr="00CD7804">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191A25" w:rsidRPr="00806856" w:rsidRDefault="00191A25" w:rsidP="00CD7804">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191A25" w:rsidRPr="00806856" w:rsidRDefault="00191A25" w:rsidP="00CD7804">
            <w:pPr>
              <w:jc w:val="right"/>
              <w:rPr>
                <w:rFonts w:cs="Arial"/>
                <w:b/>
                <w:bCs/>
                <w:color w:val="000000"/>
              </w:rPr>
            </w:pPr>
            <w:r w:rsidRPr="00806856">
              <w:rPr>
                <w:rFonts w:cs="Arial"/>
                <w:b/>
                <w:bCs/>
                <w:color w:val="000000"/>
              </w:rPr>
              <w:t>Fax</w:t>
            </w:r>
          </w:p>
          <w:p w:rsidR="00191A25" w:rsidRPr="00806856" w:rsidRDefault="00191A25" w:rsidP="00CD7804">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191A25" w:rsidRPr="00806856" w:rsidRDefault="00191A25" w:rsidP="00CD7804">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191A25" w:rsidRPr="00806856" w:rsidRDefault="00191A25" w:rsidP="00CD7804">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191A25" w:rsidRPr="00806856" w:rsidRDefault="00191A25" w:rsidP="00CD7804">
            <w:pPr>
              <w:rPr>
                <w:rFonts w:cs="Arial"/>
                <w:color w:val="000000"/>
              </w:rPr>
            </w:pPr>
            <w:r w:rsidRPr="00806856">
              <w:rPr>
                <w:rFonts w:cs="Arial"/>
                <w:color w:val="000000"/>
              </w:rPr>
              <w:t> </w:t>
            </w:r>
          </w:p>
        </w:tc>
      </w:tr>
      <w:tr w:rsidR="00191A25" w:rsidRPr="00806856" w:rsidTr="00CD7804">
        <w:trPr>
          <w:trHeight w:val="315"/>
          <w:jc w:val="center"/>
        </w:trPr>
        <w:tc>
          <w:tcPr>
            <w:tcW w:w="3040" w:type="dxa"/>
            <w:gridSpan w:val="9"/>
            <w:vMerge/>
            <w:tcBorders>
              <w:top w:val="nil"/>
              <w:left w:val="single" w:sz="12" w:space="0" w:color="auto"/>
              <w:bottom w:val="nil"/>
              <w:right w:val="nil"/>
            </w:tcBorders>
            <w:vAlign w:val="center"/>
            <w:hideMark/>
          </w:tcPr>
          <w:p w:rsidR="00191A25" w:rsidRPr="00806856" w:rsidRDefault="00191A25" w:rsidP="00CD7804">
            <w:pPr>
              <w:rPr>
                <w:rFonts w:cs="Arial"/>
                <w:b/>
                <w:bCs/>
                <w:color w:val="000000"/>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720" w:type="dxa"/>
            <w:gridSpan w:val="2"/>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nil"/>
            </w:tcBorders>
            <w:shd w:val="clear" w:color="auto" w:fill="auto"/>
            <w:vAlign w:val="center"/>
            <w:hideMark/>
          </w:tcPr>
          <w:p w:rsidR="00191A25" w:rsidRPr="00806856" w:rsidRDefault="00191A25" w:rsidP="00CD7804">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r>
      <w:tr w:rsidR="00191A25" w:rsidRPr="00806856" w:rsidTr="00CD7804">
        <w:trPr>
          <w:trHeight w:val="315"/>
          <w:jc w:val="center"/>
        </w:trPr>
        <w:tc>
          <w:tcPr>
            <w:tcW w:w="3040" w:type="dxa"/>
            <w:gridSpan w:val="9"/>
            <w:vMerge/>
            <w:tcBorders>
              <w:top w:val="nil"/>
              <w:left w:val="single" w:sz="12" w:space="0" w:color="auto"/>
              <w:bottom w:val="nil"/>
              <w:right w:val="nil"/>
            </w:tcBorders>
            <w:vAlign w:val="center"/>
            <w:hideMark/>
          </w:tcPr>
          <w:p w:rsidR="00191A25" w:rsidRPr="00806856" w:rsidRDefault="00191A25" w:rsidP="00CD7804">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191A25" w:rsidRPr="00806856" w:rsidRDefault="00191A25" w:rsidP="00CD7804">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191A25" w:rsidRPr="00806856" w:rsidRDefault="00191A25" w:rsidP="00CD7804">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191A25" w:rsidRPr="00806856" w:rsidRDefault="00191A25" w:rsidP="00CD7804">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191A25" w:rsidRPr="00806856" w:rsidRDefault="00191A25" w:rsidP="00CD7804">
            <w:pPr>
              <w:rPr>
                <w:rFonts w:cs="Arial"/>
                <w:color w:val="000000"/>
              </w:rPr>
            </w:pPr>
            <w:r w:rsidRPr="00806856">
              <w:rPr>
                <w:rFonts w:cs="Arial"/>
                <w:color w:val="000000"/>
              </w:rPr>
              <w:t> </w:t>
            </w:r>
          </w:p>
        </w:tc>
      </w:tr>
      <w:tr w:rsidR="00191A25" w:rsidRPr="00806856" w:rsidTr="00CD7804">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191A25" w:rsidRPr="00806856" w:rsidRDefault="00191A25" w:rsidP="00CD7804">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91A25" w:rsidRPr="00806856" w:rsidRDefault="00191A25" w:rsidP="00CD7804">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91A25" w:rsidRPr="00806856" w:rsidRDefault="00191A25" w:rsidP="00CD7804">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91A25" w:rsidRPr="00806856" w:rsidRDefault="00191A25" w:rsidP="00CD7804">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191A25" w:rsidRPr="00806856" w:rsidRDefault="00191A25" w:rsidP="00CD7804">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191A25" w:rsidRPr="00806856" w:rsidRDefault="00191A25" w:rsidP="00CD7804">
            <w:pPr>
              <w:rPr>
                <w:rFonts w:cs="Arial"/>
                <w:b/>
                <w:bCs/>
                <w:color w:val="000000"/>
                <w:sz w:val="2"/>
                <w:szCs w:val="2"/>
              </w:rPr>
            </w:pPr>
            <w:r w:rsidRPr="00806856">
              <w:rPr>
                <w:rFonts w:cs="Arial"/>
                <w:b/>
                <w:bCs/>
                <w:color w:val="000000"/>
                <w:sz w:val="2"/>
                <w:szCs w:val="2"/>
              </w:rPr>
              <w:t> </w:t>
            </w:r>
          </w:p>
        </w:tc>
      </w:tr>
    </w:tbl>
    <w:p w:rsidR="00191A25" w:rsidRPr="00806856" w:rsidRDefault="00191A25" w:rsidP="00191A25">
      <w:pPr>
        <w:spacing w:line="200" w:lineRule="exact"/>
        <w:jc w:val="both"/>
        <w:rPr>
          <w:rFonts w:cs="Arial"/>
          <w:sz w:val="18"/>
          <w:szCs w:val="18"/>
          <w:lang w:val="es-ES_tradnl"/>
        </w:rPr>
      </w:pPr>
    </w:p>
    <w:p w:rsidR="00191A25" w:rsidRPr="00806856" w:rsidRDefault="00191A25" w:rsidP="00191A25">
      <w:pPr>
        <w:spacing w:line="200" w:lineRule="exact"/>
        <w:jc w:val="both"/>
        <w:rPr>
          <w:rFonts w:cs="Arial"/>
          <w:sz w:val="18"/>
          <w:szCs w:val="18"/>
          <w:lang w:val="es-ES_tradnl"/>
        </w:rPr>
      </w:pPr>
    </w:p>
    <w:p w:rsidR="00191A25" w:rsidRPr="00806856" w:rsidRDefault="00191A25" w:rsidP="00191A25">
      <w:pPr>
        <w:spacing w:line="200" w:lineRule="exact"/>
        <w:jc w:val="both"/>
        <w:rPr>
          <w:rFonts w:cs="Arial"/>
          <w:sz w:val="18"/>
          <w:szCs w:val="18"/>
          <w:lang w:val="es-ES_tradnl"/>
        </w:rPr>
      </w:pPr>
    </w:p>
    <w:p w:rsidR="00191A25" w:rsidRPr="00806856" w:rsidRDefault="00191A25" w:rsidP="00191A25">
      <w:pPr>
        <w:spacing w:line="200" w:lineRule="exact"/>
        <w:jc w:val="both"/>
        <w:rPr>
          <w:rFonts w:cs="Arial"/>
          <w:sz w:val="18"/>
          <w:szCs w:val="18"/>
          <w:lang w:val="es-ES_tradnl"/>
        </w:rPr>
      </w:pPr>
    </w:p>
    <w:p w:rsidR="00191A25" w:rsidRPr="00806856" w:rsidRDefault="00191A25" w:rsidP="00191A25">
      <w:pPr>
        <w:spacing w:line="200" w:lineRule="exact"/>
        <w:jc w:val="both"/>
        <w:rPr>
          <w:rFonts w:cs="Arial"/>
          <w:sz w:val="18"/>
          <w:szCs w:val="18"/>
          <w:lang w:val="es-ES_tradnl"/>
        </w:rPr>
      </w:pPr>
    </w:p>
    <w:p w:rsidR="00191A25" w:rsidRPr="00806856" w:rsidRDefault="00191A25" w:rsidP="00191A25">
      <w:pPr>
        <w:spacing w:line="200" w:lineRule="exact"/>
        <w:jc w:val="both"/>
        <w:rPr>
          <w:rFonts w:cs="Arial"/>
          <w:sz w:val="18"/>
          <w:szCs w:val="18"/>
          <w:lang w:val="es-ES_tradnl"/>
        </w:rPr>
      </w:pPr>
    </w:p>
    <w:p w:rsidR="00191A25" w:rsidRPr="00806856" w:rsidRDefault="00191A25" w:rsidP="00191A25">
      <w:pPr>
        <w:jc w:val="center"/>
        <w:rPr>
          <w:rFonts w:cs="Arial"/>
          <w:b/>
          <w:i/>
          <w:sz w:val="18"/>
          <w:szCs w:val="18"/>
        </w:rPr>
      </w:pPr>
    </w:p>
    <w:p w:rsidR="00191A25" w:rsidRPr="00806856" w:rsidRDefault="00191A25" w:rsidP="00191A25">
      <w:pPr>
        <w:jc w:val="center"/>
        <w:rPr>
          <w:rFonts w:cs="Arial"/>
          <w:b/>
          <w:i/>
          <w:sz w:val="18"/>
          <w:szCs w:val="18"/>
        </w:rPr>
      </w:pPr>
      <w:r w:rsidRPr="00806856">
        <w:rPr>
          <w:rFonts w:cs="Arial"/>
          <w:b/>
          <w:i/>
          <w:sz w:val="18"/>
          <w:szCs w:val="18"/>
        </w:rPr>
        <w:t>(Firma del proponente)</w:t>
      </w:r>
    </w:p>
    <w:p w:rsidR="00191A25" w:rsidRPr="00806856" w:rsidRDefault="00191A25" w:rsidP="00191A25">
      <w:pPr>
        <w:jc w:val="center"/>
        <w:rPr>
          <w:rFonts w:cs="Arial"/>
          <w:b/>
          <w:bCs/>
          <w:i/>
          <w:iCs/>
          <w:sz w:val="18"/>
          <w:szCs w:val="18"/>
        </w:rPr>
      </w:pPr>
      <w:r w:rsidRPr="00806856">
        <w:rPr>
          <w:rFonts w:cs="Arial"/>
          <w:b/>
          <w:bCs/>
          <w:i/>
          <w:iCs/>
          <w:sz w:val="18"/>
          <w:szCs w:val="18"/>
        </w:rPr>
        <w:t xml:space="preserve"> (Nombre completo del proponente)</w:t>
      </w:r>
    </w:p>
    <w:p w:rsidR="00191A25" w:rsidRPr="00DB1F95" w:rsidRDefault="00191A25" w:rsidP="00191A25">
      <w:r w:rsidRPr="00806856">
        <w:rPr>
          <w:rFonts w:cs="Arial"/>
          <w:b/>
        </w:rPr>
        <w:br w:type="page"/>
      </w:r>
      <w:r w:rsidRPr="00C96530">
        <w:rPr>
          <w:rFonts w:cs="Tahoma"/>
          <w:b/>
          <w:bCs/>
          <w:iCs/>
          <w:color w:val="FF0000"/>
          <w:sz w:val="18"/>
          <w:szCs w:val="18"/>
        </w:rPr>
        <w:lastRenderedPageBreak/>
        <w:t>ITE</w:t>
      </w:r>
      <w:r>
        <w:rPr>
          <w:rFonts w:cs="Tahoma"/>
          <w:b/>
          <w:bCs/>
          <w:iCs/>
          <w:color w:val="FF0000"/>
          <w:sz w:val="18"/>
          <w:szCs w:val="18"/>
        </w:rPr>
        <w:t>M 1: PROFESIONAL NIVEL IV – GDEX 2</w:t>
      </w:r>
    </w:p>
    <w:p w:rsidR="00191A25" w:rsidRPr="00806856" w:rsidRDefault="00191A25" w:rsidP="00191A25">
      <w:pPr>
        <w:spacing w:line="200" w:lineRule="exact"/>
        <w:rPr>
          <w:rFonts w:cs="Arial"/>
          <w:b/>
          <w:sz w:val="18"/>
          <w:szCs w:val="18"/>
        </w:rPr>
      </w:pPr>
      <w:r w:rsidRPr="00806856">
        <w:rPr>
          <w:rFonts w:cs="Arial"/>
          <w:b/>
          <w:sz w:val="18"/>
          <w:szCs w:val="18"/>
        </w:rPr>
        <w:t xml:space="preserve"> </w:t>
      </w:r>
    </w:p>
    <w:tbl>
      <w:tblPr>
        <w:tblW w:w="9611" w:type="dxa"/>
        <w:tblInd w:w="10" w:type="dxa"/>
        <w:tblCellMar>
          <w:left w:w="70" w:type="dxa"/>
          <w:right w:w="70" w:type="dxa"/>
        </w:tblCellMar>
        <w:tblLook w:val="04A0" w:firstRow="1" w:lastRow="0" w:firstColumn="1" w:lastColumn="0" w:noHBand="0" w:noVBand="1"/>
      </w:tblPr>
      <w:tblGrid>
        <w:gridCol w:w="9611"/>
      </w:tblGrid>
      <w:tr w:rsidR="00191A25" w:rsidRPr="00806856" w:rsidTr="00CD7804">
        <w:trPr>
          <w:trHeight w:val="277"/>
        </w:trPr>
        <w:tc>
          <w:tcPr>
            <w:tcW w:w="9611" w:type="dxa"/>
            <w:tcBorders>
              <w:top w:val="nil"/>
              <w:left w:val="nil"/>
              <w:bottom w:val="nil"/>
              <w:right w:val="nil"/>
            </w:tcBorders>
            <w:shd w:val="clear" w:color="auto" w:fill="auto"/>
            <w:noWrap/>
            <w:vAlign w:val="bottom"/>
          </w:tcPr>
          <w:p w:rsidR="00191A25" w:rsidRPr="004571FE" w:rsidRDefault="00191A25" w:rsidP="00CD7804">
            <w:pPr>
              <w:spacing w:line="200" w:lineRule="exact"/>
              <w:jc w:val="center"/>
              <w:rPr>
                <w:rFonts w:cs="Arial"/>
                <w:b/>
                <w:sz w:val="18"/>
                <w:szCs w:val="18"/>
              </w:rPr>
            </w:pPr>
            <w:r w:rsidRPr="004571FE">
              <w:rPr>
                <w:rFonts w:cs="Arial"/>
                <w:b/>
                <w:sz w:val="18"/>
                <w:szCs w:val="18"/>
              </w:rPr>
              <w:t>FORMULARIO C-1</w:t>
            </w:r>
          </w:p>
          <w:p w:rsidR="00191A25" w:rsidRPr="004571FE" w:rsidRDefault="00191A25" w:rsidP="00CD7804">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191A25" w:rsidRPr="004571FE" w:rsidTr="00CD7804">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1A25" w:rsidRPr="004571FE" w:rsidRDefault="00191A25" w:rsidP="00CD7804">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191A25" w:rsidRPr="004571FE" w:rsidTr="00CD7804">
              <w:trPr>
                <w:trHeight w:val="266"/>
              </w:trPr>
              <w:tc>
                <w:tcPr>
                  <w:tcW w:w="1047" w:type="dxa"/>
                  <w:tcBorders>
                    <w:top w:val="nil"/>
                    <w:left w:val="single" w:sz="8" w:space="0" w:color="auto"/>
                    <w:bottom w:val="nil"/>
                    <w:right w:val="nil"/>
                  </w:tcBorders>
                  <w:shd w:val="clear" w:color="auto" w:fill="auto"/>
                  <w:vAlign w:val="bottom"/>
                  <w:hideMark/>
                </w:tcPr>
                <w:p w:rsidR="00191A25" w:rsidRPr="004571FE" w:rsidRDefault="00191A25" w:rsidP="00CD7804">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nil"/>
                    <w:right w:val="single" w:sz="8" w:space="0" w:color="000000"/>
                  </w:tcBorders>
                  <w:shd w:val="clear" w:color="auto" w:fill="auto"/>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66"/>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782443" w:rsidRDefault="00191A25" w:rsidP="00CD7804">
                  <w:pPr>
                    <w:ind w:right="51"/>
                    <w:jc w:val="both"/>
                    <w:rPr>
                      <w:rFonts w:cs="Tahoma"/>
                      <w:i/>
                    </w:rPr>
                  </w:pPr>
                  <w:r w:rsidRPr="00782443">
                    <w:rPr>
                      <w:rFonts w:cs="Tahoma"/>
                      <w:i/>
                    </w:rPr>
                    <w:t>Título en Provisión Nacional Ingeniería Eléctrica o Electromecánica - Licenciatura a Nivel Nacional.</w:t>
                  </w:r>
                </w:p>
                <w:p w:rsidR="00191A25" w:rsidRPr="00782443" w:rsidRDefault="00191A25" w:rsidP="00CD7804">
                  <w:pPr>
                    <w:ind w:right="51"/>
                    <w:rPr>
                      <w:rFonts w:cs="Tahoma"/>
                      <w:i/>
                    </w:rPr>
                  </w:pPr>
                  <w:r w:rsidRPr="00782443">
                    <w:rPr>
                      <w:rFonts w:cs="Tahoma"/>
                      <w:i/>
                    </w:rPr>
                    <w:t>Orientación en Energías Renovables - (Deseable)</w:t>
                  </w:r>
                </w:p>
                <w:p w:rsidR="00191A25" w:rsidRPr="00782443" w:rsidRDefault="00191A25" w:rsidP="00CD7804">
                  <w:pPr>
                    <w:rPr>
                      <w:rFonts w:cs="Tahoma"/>
                      <w:sz w:val="18"/>
                      <w:szCs w:val="18"/>
                    </w:rPr>
                  </w:pPr>
                  <w:r w:rsidRPr="00782443">
                    <w:rPr>
                      <w:rFonts w:cs="Tahoma"/>
                      <w:i/>
                    </w:rPr>
                    <w:t>El Profesional Ingeniero(a) deberá estar inscrito en la Sociedad de Ingenieros de Bolivia</w:t>
                  </w:r>
                </w:p>
              </w:tc>
              <w:tc>
                <w:tcPr>
                  <w:tcW w:w="941"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Arial"/>
                      <w:color w:val="000000"/>
                      <w:sz w:val="18"/>
                      <w:szCs w:val="18"/>
                      <w:lang w:eastAsia="es-BO"/>
                    </w:rPr>
                  </w:pPr>
                  <w:r w:rsidRPr="004571FE">
                    <w:rPr>
                      <w:rFonts w:cs="Arial"/>
                      <w:color w:val="000000"/>
                      <w:sz w:val="18"/>
                      <w:szCs w:val="18"/>
                      <w:lang w:eastAsia="es-BO"/>
                    </w:rPr>
                    <w:t> </w:t>
                  </w:r>
                </w:p>
              </w:tc>
            </w:tr>
            <w:tr w:rsidR="00191A25" w:rsidRPr="004571FE" w:rsidTr="00CD7804">
              <w:trPr>
                <w:trHeight w:val="338"/>
              </w:trPr>
              <w:tc>
                <w:tcPr>
                  <w:tcW w:w="3329" w:type="dxa"/>
                  <w:gridSpan w:val="2"/>
                  <w:tcBorders>
                    <w:top w:val="nil"/>
                    <w:left w:val="single" w:sz="8" w:space="0" w:color="auto"/>
                    <w:bottom w:val="nil"/>
                    <w:right w:val="nil"/>
                  </w:tcBorders>
                  <w:shd w:val="clear" w:color="auto" w:fill="auto"/>
                </w:tcPr>
                <w:p w:rsidR="00191A25" w:rsidRPr="004571FE" w:rsidRDefault="00191A25" w:rsidP="00CD7804">
                  <w:pPr>
                    <w:rPr>
                      <w:rFonts w:cs="Arial"/>
                      <w:b/>
                      <w:bCs/>
                      <w:sz w:val="18"/>
                      <w:szCs w:val="18"/>
                      <w:lang w:eastAsia="es-BO"/>
                    </w:rPr>
                  </w:pPr>
                </w:p>
              </w:tc>
              <w:tc>
                <w:tcPr>
                  <w:tcW w:w="623" w:type="dxa"/>
                  <w:tcBorders>
                    <w:top w:val="nil"/>
                    <w:left w:val="nil"/>
                    <w:bottom w:val="nil"/>
                  </w:tcBorders>
                  <w:shd w:val="clear" w:color="auto" w:fill="auto"/>
                  <w:vAlign w:val="bottom"/>
                </w:tcPr>
                <w:p w:rsidR="00191A25" w:rsidRPr="004571FE" w:rsidRDefault="00191A25" w:rsidP="00CD7804">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191A25" w:rsidRPr="004571FE" w:rsidRDefault="00191A25" w:rsidP="00CD7804">
                  <w:pPr>
                    <w:rPr>
                      <w:rFonts w:cs="Arial"/>
                      <w:bCs/>
                      <w:i/>
                      <w:lang w:eastAsia="es-BO"/>
                    </w:rPr>
                  </w:pPr>
                </w:p>
              </w:tc>
              <w:tc>
                <w:tcPr>
                  <w:tcW w:w="941" w:type="dxa"/>
                  <w:tcBorders>
                    <w:top w:val="nil"/>
                    <w:left w:val="nil"/>
                    <w:bottom w:val="nil"/>
                    <w:right w:val="single" w:sz="8" w:space="0" w:color="000000"/>
                  </w:tcBorders>
                  <w:shd w:val="clear" w:color="auto" w:fill="auto"/>
                  <w:noWrap/>
                  <w:vAlign w:val="bottom"/>
                </w:tcPr>
                <w:p w:rsidR="00191A25" w:rsidRPr="004571FE" w:rsidRDefault="00191A25" w:rsidP="00CD7804">
                  <w:pPr>
                    <w:rPr>
                      <w:rFonts w:cs="Arial"/>
                      <w:sz w:val="18"/>
                      <w:szCs w:val="18"/>
                      <w:lang w:eastAsia="es-BO"/>
                    </w:rPr>
                  </w:pPr>
                </w:p>
              </w:tc>
            </w:tr>
            <w:tr w:rsidR="00191A25" w:rsidRPr="004571FE" w:rsidTr="00CD7804">
              <w:trPr>
                <w:trHeight w:val="338"/>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191A25" w:rsidRPr="003E3721" w:rsidRDefault="00191A25" w:rsidP="00CD7804">
                  <w:pPr>
                    <w:tabs>
                      <w:tab w:val="left" w:pos="1460"/>
                    </w:tabs>
                    <w:ind w:right="51"/>
                    <w:jc w:val="both"/>
                    <w:rPr>
                      <w:rFonts w:eastAsia="Verdana" w:cs="Tahoma"/>
                      <w:i/>
                      <w:lang w:val="es-BO" w:eastAsia="en-US"/>
                    </w:rPr>
                  </w:pPr>
                  <w:r w:rsidRPr="003E3721">
                    <w:rPr>
                      <w:rFonts w:eastAsia="Verdana" w:cs="Tahoma"/>
                      <w:i/>
                      <w:lang w:val="es-BO" w:eastAsia="en-US"/>
                    </w:rPr>
                    <w:t>-Manejo de modelos para la programación operativa y planificación de la expansión del SIN SDDP, NCP y OPTGEN.</w:t>
                  </w:r>
                </w:p>
                <w:p w:rsidR="00191A25" w:rsidRPr="003E3721" w:rsidRDefault="00191A25" w:rsidP="00CD7804">
                  <w:pPr>
                    <w:tabs>
                      <w:tab w:val="left" w:pos="1460"/>
                    </w:tabs>
                    <w:ind w:right="51"/>
                    <w:jc w:val="both"/>
                    <w:rPr>
                      <w:rFonts w:eastAsia="Verdana" w:cs="Tahoma"/>
                      <w:i/>
                      <w:lang w:val="es-BO" w:eastAsia="en-US"/>
                    </w:rPr>
                  </w:pPr>
                  <w:r w:rsidRPr="003E3721">
                    <w:rPr>
                      <w:rFonts w:eastAsia="Verdana" w:cs="Tahoma"/>
                      <w:i/>
                      <w:lang w:val="es-BO" w:eastAsia="en-US"/>
                    </w:rPr>
                    <w:t xml:space="preserve">-Análisis de Proyectos de Integración Energética en América Latina </w:t>
                  </w:r>
                </w:p>
                <w:p w:rsidR="00191A25" w:rsidRPr="003E3721" w:rsidRDefault="00191A25" w:rsidP="00CD7804">
                  <w:pPr>
                    <w:tabs>
                      <w:tab w:val="left" w:pos="1460"/>
                    </w:tabs>
                    <w:ind w:right="51"/>
                    <w:jc w:val="both"/>
                    <w:rPr>
                      <w:rFonts w:eastAsia="Verdana" w:cs="Tahoma"/>
                      <w:i/>
                      <w:lang w:val="es-BO" w:eastAsia="en-US"/>
                    </w:rPr>
                  </w:pPr>
                  <w:r w:rsidRPr="003E3721">
                    <w:rPr>
                      <w:rFonts w:eastAsia="Verdana" w:cs="Tahoma"/>
                      <w:i/>
                      <w:lang w:val="es-BO" w:eastAsia="en-US"/>
                    </w:rPr>
                    <w:t xml:space="preserve">-Sociabilización e Intercambio de Experiencias para Planificadores y Actores en Políticas Energéticas en Bolivia. </w:t>
                  </w:r>
                </w:p>
                <w:p w:rsidR="00191A25" w:rsidRPr="003E3721" w:rsidRDefault="00191A25" w:rsidP="00CD7804">
                  <w:pPr>
                    <w:tabs>
                      <w:tab w:val="left" w:pos="1460"/>
                    </w:tabs>
                    <w:ind w:right="51"/>
                    <w:jc w:val="both"/>
                    <w:rPr>
                      <w:rFonts w:eastAsia="Verdana" w:cs="Tahoma"/>
                      <w:i/>
                      <w:lang w:val="es-BO" w:eastAsia="en-US"/>
                    </w:rPr>
                  </w:pPr>
                  <w:r w:rsidRPr="003E3721">
                    <w:rPr>
                      <w:rFonts w:eastAsia="Verdana" w:cs="Tahoma"/>
                      <w:i/>
                      <w:lang w:val="es-BO" w:eastAsia="en-US"/>
                    </w:rPr>
                    <w:t>-Mercado Mayorista Eléctrico</w:t>
                  </w:r>
                </w:p>
                <w:p w:rsidR="00191A25" w:rsidRPr="003E3721" w:rsidRDefault="00191A25" w:rsidP="00CD7804">
                  <w:pPr>
                    <w:tabs>
                      <w:tab w:val="left" w:pos="1460"/>
                    </w:tabs>
                    <w:ind w:right="51"/>
                    <w:jc w:val="both"/>
                    <w:rPr>
                      <w:rFonts w:eastAsia="Verdana" w:cs="Tahoma"/>
                      <w:i/>
                      <w:lang w:val="es-BO" w:eastAsia="en-US"/>
                    </w:rPr>
                  </w:pPr>
                  <w:r w:rsidRPr="003E3721">
                    <w:rPr>
                      <w:rFonts w:eastAsia="Verdana" w:cs="Tahoma"/>
                      <w:i/>
                      <w:lang w:val="es-BO" w:eastAsia="en-US"/>
                    </w:rPr>
                    <w:t>-Incorporación de ERNC en Sistemas Eléctricos</w:t>
                  </w:r>
                </w:p>
                <w:p w:rsidR="00191A25" w:rsidRPr="003E3721" w:rsidRDefault="00191A25" w:rsidP="00CD7804">
                  <w:pPr>
                    <w:tabs>
                      <w:tab w:val="left" w:pos="1460"/>
                    </w:tabs>
                    <w:ind w:right="51"/>
                    <w:jc w:val="both"/>
                    <w:rPr>
                      <w:rFonts w:eastAsia="Verdana" w:cs="Tahoma"/>
                      <w:i/>
                      <w:lang w:val="es-BO" w:eastAsia="en-US"/>
                    </w:rPr>
                  </w:pPr>
                  <w:r w:rsidRPr="003E3721">
                    <w:rPr>
                      <w:rFonts w:eastAsia="Verdana" w:cs="Tahoma"/>
                      <w:i/>
                      <w:lang w:val="es-BO" w:eastAsia="en-US"/>
                    </w:rPr>
                    <w:t>-Inteligencia de Negocios con EXCEL AVANZADO</w:t>
                  </w:r>
                </w:p>
                <w:p w:rsidR="00191A25" w:rsidRPr="003E3721" w:rsidRDefault="00191A25" w:rsidP="00CD7804">
                  <w:pPr>
                    <w:tabs>
                      <w:tab w:val="left" w:pos="1460"/>
                    </w:tabs>
                    <w:ind w:right="51"/>
                    <w:jc w:val="both"/>
                    <w:rPr>
                      <w:rFonts w:eastAsia="Verdana" w:cs="Tahoma"/>
                      <w:i/>
                      <w:lang w:val="es-BO" w:eastAsia="en-US"/>
                    </w:rPr>
                  </w:pPr>
                  <w:r w:rsidRPr="003E3721">
                    <w:rPr>
                      <w:rFonts w:eastAsia="Verdana" w:cs="Tahoma"/>
                      <w:i/>
                      <w:lang w:val="en-US" w:eastAsia="en-US"/>
                    </w:rPr>
                    <w:t>-</w:t>
                  </w:r>
                  <w:proofErr w:type="spellStart"/>
                  <w:r w:rsidRPr="003E3721">
                    <w:rPr>
                      <w:rFonts w:eastAsia="Verdana" w:cs="Tahoma"/>
                      <w:i/>
                      <w:lang w:val="en-US" w:eastAsia="en-US"/>
                    </w:rPr>
                    <w:t>Manejo</w:t>
                  </w:r>
                  <w:proofErr w:type="spellEnd"/>
                  <w:r w:rsidRPr="003E3721">
                    <w:rPr>
                      <w:rFonts w:eastAsia="Verdana" w:cs="Tahoma"/>
                      <w:i/>
                      <w:lang w:val="en-US" w:eastAsia="en-US"/>
                    </w:rPr>
                    <w:t xml:space="preserve"> de Microsoft Office (Word, Power Point y Project). </w:t>
                  </w:r>
                  <w:r w:rsidRPr="003E3721">
                    <w:rPr>
                      <w:rFonts w:eastAsia="Verdana" w:cs="Tahoma"/>
                      <w:i/>
                      <w:lang w:val="es-BO" w:eastAsia="en-US"/>
                    </w:rPr>
                    <w:t xml:space="preserve">(Deseable) </w:t>
                  </w:r>
                </w:p>
                <w:p w:rsidR="00191A25" w:rsidRPr="00782443" w:rsidRDefault="00191A25" w:rsidP="00CD7804">
                  <w:pPr>
                    <w:tabs>
                      <w:tab w:val="left" w:pos="1460"/>
                    </w:tabs>
                    <w:ind w:right="51"/>
                    <w:jc w:val="both"/>
                    <w:rPr>
                      <w:rFonts w:eastAsia="Verdana" w:cs="Tahoma"/>
                      <w:sz w:val="18"/>
                      <w:szCs w:val="18"/>
                      <w:lang w:val="es-BO" w:eastAsia="en-US"/>
                    </w:rPr>
                  </w:pPr>
                  <w:r w:rsidRPr="003E3721">
                    <w:rPr>
                      <w:rFonts w:eastAsia="Verdana" w:cs="Tahoma"/>
                      <w:i/>
                      <w:lang w:val="es-BO" w:eastAsia="en-US"/>
                    </w:rPr>
                    <w:t>-Idioma inglés Básico (Deseable)</w:t>
                  </w:r>
                </w:p>
              </w:tc>
              <w:tc>
                <w:tcPr>
                  <w:tcW w:w="941"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Arial"/>
                      <w:color w:val="000000"/>
                      <w:sz w:val="18"/>
                      <w:szCs w:val="18"/>
                      <w:lang w:eastAsia="es-BO"/>
                    </w:rPr>
                  </w:pPr>
                  <w:r w:rsidRPr="004571FE">
                    <w:rPr>
                      <w:rFonts w:cs="Arial"/>
                      <w:color w:val="000000"/>
                      <w:sz w:val="18"/>
                      <w:szCs w:val="18"/>
                      <w:lang w:eastAsia="es-BO"/>
                    </w:rPr>
                    <w:t> </w:t>
                  </w:r>
                </w:p>
              </w:tc>
            </w:tr>
            <w:tr w:rsidR="00191A25" w:rsidRPr="004571FE" w:rsidTr="00CD7804">
              <w:trPr>
                <w:trHeight w:val="266"/>
              </w:trPr>
              <w:tc>
                <w:tcPr>
                  <w:tcW w:w="1047" w:type="dxa"/>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nil"/>
                    <w:right w:val="nil"/>
                  </w:tcBorders>
                  <w:shd w:val="clear" w:color="auto" w:fill="auto"/>
                  <w:hideMark/>
                </w:tcPr>
                <w:p w:rsidR="00191A25" w:rsidRPr="004571FE" w:rsidRDefault="00191A25" w:rsidP="00CD7804">
                  <w:pPr>
                    <w:rPr>
                      <w:rFonts w:cs="Calibri"/>
                      <w:color w:val="000000"/>
                      <w:lang w:eastAsia="es-BO"/>
                    </w:rPr>
                  </w:pP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Calibri"/>
                      <w:color w:val="000000"/>
                      <w:lang w:eastAsia="es-BO"/>
                    </w:rPr>
                  </w:pPr>
                </w:p>
              </w:tc>
              <w:tc>
                <w:tcPr>
                  <w:tcW w:w="946" w:type="dxa"/>
                  <w:tcBorders>
                    <w:top w:val="nil"/>
                    <w:left w:val="nil"/>
                    <w:bottom w:val="nil"/>
                    <w:right w:val="nil"/>
                  </w:tcBorders>
                  <w:shd w:val="clear" w:color="auto" w:fill="auto"/>
                  <w:vAlign w:val="bottom"/>
                  <w:hideMark/>
                </w:tcPr>
                <w:p w:rsidR="00191A25" w:rsidRPr="004571FE" w:rsidRDefault="00191A25" w:rsidP="00CD7804">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608"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872" w:type="dxa"/>
                  <w:tcBorders>
                    <w:top w:val="nil"/>
                    <w:left w:val="nil"/>
                    <w:bottom w:val="single" w:sz="8" w:space="0" w:color="auto"/>
                    <w:right w:val="nil"/>
                  </w:tcBorders>
                  <w:shd w:val="clear" w:color="auto" w:fill="auto"/>
                  <w:noWrap/>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941"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43"/>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782443" w:rsidRDefault="00191A25" w:rsidP="00CD7804">
                  <w:pPr>
                    <w:ind w:right="51"/>
                    <w:jc w:val="both"/>
                    <w:rPr>
                      <w:rFonts w:cs="Tahoma"/>
                      <w:i/>
                    </w:rPr>
                  </w:pPr>
                  <w:r w:rsidRPr="00782443">
                    <w:rPr>
                      <w:rFonts w:cs="Tahoma"/>
                      <w:i/>
                    </w:rPr>
                    <w:t>Experiencia profesional igual o mayor a 7 años computado a partir de la fecha de emisión del Título en Provisión Nacional cuando corresponda.</w:t>
                  </w:r>
                </w:p>
              </w:tc>
              <w:tc>
                <w:tcPr>
                  <w:tcW w:w="941"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Arial"/>
                      <w:color w:val="000000"/>
                      <w:sz w:val="18"/>
                      <w:szCs w:val="18"/>
                      <w:lang w:eastAsia="es-BO"/>
                    </w:rPr>
                  </w:pPr>
                  <w:r w:rsidRPr="004571FE">
                    <w:rPr>
                      <w:rFonts w:cs="Arial"/>
                      <w:color w:val="000000"/>
                      <w:sz w:val="18"/>
                      <w:szCs w:val="18"/>
                      <w:lang w:eastAsia="es-BO"/>
                    </w:rPr>
                    <w:t> </w:t>
                  </w:r>
                </w:p>
              </w:tc>
            </w:tr>
            <w:tr w:rsidR="00191A25" w:rsidRPr="004571FE" w:rsidTr="00CD7804">
              <w:trPr>
                <w:trHeight w:val="266"/>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6121" w:type="dxa"/>
                  <w:gridSpan w:val="7"/>
                  <w:tcBorders>
                    <w:top w:val="nil"/>
                    <w:left w:val="nil"/>
                    <w:bottom w:val="nil"/>
                    <w:right w:val="single" w:sz="8" w:space="0" w:color="000000"/>
                  </w:tcBorders>
                  <w:shd w:val="clear" w:color="auto" w:fill="auto"/>
                  <w:vAlign w:val="bottom"/>
                  <w:hideMark/>
                </w:tcPr>
                <w:p w:rsidR="00191A25" w:rsidRPr="004571FE" w:rsidRDefault="00191A25" w:rsidP="00CD7804">
                  <w:pPr>
                    <w:rPr>
                      <w:rFonts w:cs="Arial"/>
                      <w:bCs/>
                      <w:i/>
                      <w:color w:val="000000"/>
                      <w:lang w:eastAsia="es-BO"/>
                    </w:rPr>
                  </w:pPr>
                </w:p>
              </w:tc>
            </w:tr>
            <w:tr w:rsidR="00191A25" w:rsidRPr="004571FE" w:rsidTr="00CD7804">
              <w:trPr>
                <w:trHeight w:val="266"/>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FE7A6F" w:rsidRDefault="00191A25" w:rsidP="00CD7804">
                  <w:pPr>
                    <w:ind w:right="51"/>
                    <w:jc w:val="both"/>
                    <w:rPr>
                      <w:rFonts w:cs="Tahoma"/>
                      <w:i/>
                    </w:rPr>
                  </w:pPr>
                  <w:r w:rsidRPr="00FE7A6F">
                    <w:rPr>
                      <w:rFonts w:cs="Tahoma"/>
                      <w:i/>
                    </w:rPr>
                    <w:t xml:space="preserve">Experiencia profesional igual o mayor a 5 años de trabajo en empresas públicas o privadas del sector eléctrico, en el área de generación de energía eléctrica (Estudios, asesoramiento, </w:t>
                  </w:r>
                  <w:proofErr w:type="spellStart"/>
                  <w:r w:rsidRPr="00FE7A6F">
                    <w:rPr>
                      <w:rFonts w:cs="Tahoma"/>
                      <w:i/>
                    </w:rPr>
                    <w:t>inventariación</w:t>
                  </w:r>
                  <w:proofErr w:type="spellEnd"/>
                  <w:r w:rsidRPr="00FE7A6F">
                    <w:rPr>
                      <w:rFonts w:cs="Tahoma"/>
                      <w:i/>
                    </w:rPr>
                    <w:t xml:space="preserve"> y/o supervisión, puesta en marcha u operación de sistemas de generación eléctrica).</w:t>
                  </w:r>
                </w:p>
              </w:tc>
              <w:tc>
                <w:tcPr>
                  <w:tcW w:w="941"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99"/>
              </w:trPr>
              <w:tc>
                <w:tcPr>
                  <w:tcW w:w="1047" w:type="dxa"/>
                  <w:tcBorders>
                    <w:top w:val="nil"/>
                    <w:left w:val="single" w:sz="8" w:space="0" w:color="auto"/>
                    <w:bottom w:val="single" w:sz="8" w:space="0" w:color="auto"/>
                    <w:right w:val="nil"/>
                  </w:tcBorders>
                  <w:shd w:val="clear" w:color="auto" w:fill="auto"/>
                  <w:vAlign w:val="bottom"/>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608" w:type="dxa"/>
                  <w:tcBorders>
                    <w:top w:val="nil"/>
                    <w:left w:val="nil"/>
                    <w:bottom w:val="nil"/>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nil"/>
                    <w:right w:val="nil"/>
                  </w:tcBorders>
                  <w:shd w:val="clear" w:color="auto" w:fill="auto"/>
                  <w:noWrap/>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single" w:sz="8" w:space="0" w:color="auto"/>
                    <w:right w:val="single" w:sz="8" w:space="0" w:color="000000"/>
                  </w:tcBorders>
                  <w:shd w:val="clear" w:color="auto" w:fill="auto"/>
                  <w:vAlign w:val="bottom"/>
                  <w:hideMark/>
                </w:tcPr>
                <w:p w:rsidR="00191A25" w:rsidRPr="004571FE" w:rsidRDefault="00191A25" w:rsidP="00CD7804">
                  <w:pPr>
                    <w:rPr>
                      <w:rFonts w:cs="Arial"/>
                      <w:color w:val="000000"/>
                      <w:sz w:val="2"/>
                      <w:szCs w:val="2"/>
                      <w:lang w:eastAsia="es-BO"/>
                    </w:rPr>
                  </w:pPr>
                  <w:r w:rsidRPr="004571FE">
                    <w:rPr>
                      <w:rFonts w:cs="Arial"/>
                      <w:color w:val="000000"/>
                      <w:sz w:val="2"/>
                      <w:szCs w:val="2"/>
                      <w:lang w:eastAsia="es-BO"/>
                    </w:rPr>
                    <w:t> </w:t>
                  </w:r>
                </w:p>
              </w:tc>
            </w:tr>
            <w:tr w:rsidR="00191A25" w:rsidRPr="004571FE" w:rsidTr="00CD7804">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191A25" w:rsidRPr="004571FE" w:rsidRDefault="00191A25" w:rsidP="00CD7804">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191A25" w:rsidRPr="004571FE" w:rsidTr="00CD7804">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A. FORMACIÓN </w:t>
                  </w:r>
                </w:p>
              </w:tc>
            </w:tr>
            <w:tr w:rsidR="00191A25" w:rsidRPr="004571FE" w:rsidTr="00CD7804">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xml:space="preserve">Documento, certificado u otros </w:t>
                  </w:r>
                </w:p>
              </w:tc>
            </w:tr>
            <w:tr w:rsidR="00191A25" w:rsidRPr="004571FE" w:rsidTr="00CD7804">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r>
            <w:tr w:rsidR="00191A25" w:rsidRPr="004571FE" w:rsidTr="00CD7804">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191A25" w:rsidRPr="004571FE" w:rsidTr="00CD7804">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Duración en Horas Académicas</w:t>
                  </w:r>
                </w:p>
              </w:tc>
            </w:tr>
            <w:tr w:rsidR="00191A25" w:rsidRPr="004571FE" w:rsidTr="00CD7804">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191A25" w:rsidRPr="004571FE" w:rsidRDefault="00191A25" w:rsidP="00CD7804">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r>
            <w:tr w:rsidR="00191A25" w:rsidRPr="004571FE" w:rsidTr="00CD7804">
              <w:trPr>
                <w:trHeight w:val="278"/>
              </w:trPr>
              <w:tc>
                <w:tcPr>
                  <w:tcW w:w="9451" w:type="dxa"/>
                  <w:gridSpan w:val="9"/>
                  <w:tcBorders>
                    <w:top w:val="nil"/>
                    <w:left w:val="single" w:sz="12" w:space="0" w:color="auto"/>
                    <w:bottom w:val="nil"/>
                    <w:right w:val="nil"/>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C. EXPERIENCIA GENERAL </w:t>
                  </w:r>
                </w:p>
              </w:tc>
            </w:tr>
            <w:tr w:rsidR="00191A25" w:rsidRPr="004571FE" w:rsidTr="00CD7804">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Tiempo Trabajado</w:t>
                  </w:r>
                </w:p>
              </w:tc>
            </w:tr>
            <w:tr w:rsidR="00191A25" w:rsidRPr="004571FE" w:rsidTr="00CD7804">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Meses</w:t>
                  </w:r>
                </w:p>
              </w:tc>
            </w:tr>
            <w:tr w:rsidR="00191A25" w:rsidRPr="004571FE" w:rsidTr="00CD7804">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1A25" w:rsidRPr="004571FE" w:rsidRDefault="00191A25" w:rsidP="00CD7804">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1A25" w:rsidRPr="004571FE" w:rsidRDefault="00191A25" w:rsidP="00CD7804">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D. EXPERIENCIA ESPECÍFICAS </w:t>
                  </w:r>
                </w:p>
              </w:tc>
            </w:tr>
            <w:tr w:rsidR="00191A25" w:rsidRPr="004571FE" w:rsidTr="00CD7804">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191A25" w:rsidRPr="004571FE" w:rsidRDefault="00191A25" w:rsidP="00CD7804">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Tiempo Trabajado</w:t>
                  </w:r>
                </w:p>
              </w:tc>
            </w:tr>
            <w:tr w:rsidR="00191A25" w:rsidRPr="004571FE" w:rsidTr="00CD7804">
              <w:trPr>
                <w:trHeight w:val="266"/>
              </w:trPr>
              <w:tc>
                <w:tcPr>
                  <w:tcW w:w="1047" w:type="dxa"/>
                  <w:vMerge/>
                  <w:tcBorders>
                    <w:top w:val="single" w:sz="4" w:space="0" w:color="auto"/>
                    <w:left w:val="single" w:sz="4" w:space="0" w:color="auto"/>
                    <w:bottom w:val="single" w:sz="4" w:space="0" w:color="auto"/>
                    <w:right w:val="nil"/>
                  </w:tcBorders>
                  <w:vAlign w:val="center"/>
                  <w:hideMark/>
                </w:tcPr>
                <w:p w:rsidR="00191A25" w:rsidRPr="004571FE" w:rsidRDefault="00191A25" w:rsidP="00CD7804">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Meses</w:t>
                  </w:r>
                </w:p>
              </w:tc>
            </w:tr>
            <w:tr w:rsidR="00191A25" w:rsidRPr="004571FE" w:rsidTr="00CD7804">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lastRenderedPageBreak/>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53"/>
              </w:trPr>
              <w:tc>
                <w:tcPr>
                  <w:tcW w:w="9451" w:type="dxa"/>
                  <w:gridSpan w:val="9"/>
                  <w:tcBorders>
                    <w:top w:val="nil"/>
                    <w:left w:val="nil"/>
                    <w:bottom w:val="nil"/>
                    <w:right w:val="nil"/>
                  </w:tcBorders>
                  <w:shd w:val="clear" w:color="auto" w:fill="auto"/>
                  <w:noWrap/>
                  <w:vAlign w:val="bottom"/>
                </w:tcPr>
                <w:p w:rsidR="00191A25" w:rsidRPr="004571FE" w:rsidRDefault="00191A25" w:rsidP="00CD7804">
                  <w:pPr>
                    <w:rPr>
                      <w:rFonts w:cs="Calibri"/>
                      <w:color w:val="000000"/>
                      <w:lang w:eastAsia="es-BO"/>
                    </w:rPr>
                  </w:pPr>
                </w:p>
              </w:tc>
            </w:tr>
            <w:tr w:rsidR="00191A25" w:rsidRPr="004571FE" w:rsidTr="00CD7804">
              <w:trPr>
                <w:trHeight w:val="253"/>
              </w:trPr>
              <w:tc>
                <w:tcPr>
                  <w:tcW w:w="9451" w:type="dxa"/>
                  <w:gridSpan w:val="9"/>
                  <w:tcBorders>
                    <w:top w:val="nil"/>
                    <w:left w:val="nil"/>
                    <w:bottom w:val="nil"/>
                    <w:right w:val="nil"/>
                  </w:tcBorders>
                  <w:shd w:val="clear" w:color="auto" w:fill="auto"/>
                  <w:noWrap/>
                  <w:vAlign w:val="bottom"/>
                  <w:hideMark/>
                </w:tcPr>
                <w:p w:rsidR="00191A25" w:rsidRPr="004571FE" w:rsidRDefault="00191A25" w:rsidP="00CD7804">
                  <w:pPr>
                    <w:jc w:val="both"/>
                    <w:rPr>
                      <w:color w:val="000000"/>
                      <w:highlight w:val="yellow"/>
                    </w:rPr>
                  </w:pPr>
                </w:p>
              </w:tc>
            </w:tr>
          </w:tbl>
          <w:p w:rsidR="00191A25" w:rsidRPr="004571FE" w:rsidRDefault="00191A25" w:rsidP="00CD7804">
            <w:pPr>
              <w:jc w:val="center"/>
              <w:rPr>
                <w:rFonts w:cs="Arial"/>
                <w:b/>
                <w:i/>
                <w:sz w:val="18"/>
                <w:szCs w:val="18"/>
              </w:rPr>
            </w:pPr>
            <w:r w:rsidRPr="004571FE">
              <w:rPr>
                <w:rFonts w:cs="Arial"/>
                <w:b/>
                <w:i/>
                <w:sz w:val="18"/>
                <w:szCs w:val="18"/>
              </w:rPr>
              <w:t>(Firma del proponente)</w:t>
            </w:r>
          </w:p>
          <w:p w:rsidR="00191A25" w:rsidRDefault="00191A25" w:rsidP="00CD7804">
            <w:pPr>
              <w:jc w:val="center"/>
              <w:rPr>
                <w:rFonts w:cs="Arial"/>
                <w:b/>
                <w:bCs/>
                <w:i/>
                <w:iCs/>
                <w:sz w:val="18"/>
                <w:szCs w:val="18"/>
              </w:rPr>
            </w:pPr>
            <w:r w:rsidRPr="004571FE">
              <w:rPr>
                <w:rFonts w:cs="Arial"/>
                <w:b/>
                <w:bCs/>
                <w:i/>
                <w:iCs/>
                <w:sz w:val="18"/>
                <w:szCs w:val="18"/>
              </w:rPr>
              <w:t xml:space="preserve"> (</w:t>
            </w:r>
            <w:r>
              <w:rPr>
                <w:rFonts w:cs="Arial"/>
                <w:b/>
                <w:bCs/>
                <w:i/>
                <w:iCs/>
                <w:sz w:val="18"/>
                <w:szCs w:val="18"/>
              </w:rPr>
              <w:t>Nombre completo del proponente)</w:t>
            </w:r>
          </w:p>
          <w:p w:rsidR="00191A25" w:rsidRPr="00806856" w:rsidRDefault="00191A25" w:rsidP="00CD7804">
            <w:pPr>
              <w:rPr>
                <w:rFonts w:cs="Calibri"/>
                <w:color w:val="000000"/>
                <w:lang w:eastAsia="es-BO"/>
              </w:rPr>
            </w:pPr>
          </w:p>
        </w:tc>
      </w:tr>
      <w:tr w:rsidR="00191A25" w:rsidRPr="00806856" w:rsidTr="00CD7804">
        <w:trPr>
          <w:trHeight w:val="277"/>
        </w:trPr>
        <w:tc>
          <w:tcPr>
            <w:tcW w:w="9611" w:type="dxa"/>
            <w:tcBorders>
              <w:top w:val="nil"/>
              <w:left w:val="nil"/>
              <w:bottom w:val="nil"/>
              <w:right w:val="nil"/>
            </w:tcBorders>
            <w:shd w:val="clear" w:color="auto" w:fill="auto"/>
            <w:noWrap/>
            <w:vAlign w:val="bottom"/>
            <w:hideMark/>
          </w:tcPr>
          <w:p w:rsidR="00191A25" w:rsidRPr="00806856" w:rsidRDefault="00191A25" w:rsidP="00CD7804">
            <w:pPr>
              <w:jc w:val="both"/>
              <w:rPr>
                <w:color w:val="000000"/>
                <w:highlight w:val="yellow"/>
              </w:rPr>
            </w:pPr>
          </w:p>
        </w:tc>
      </w:tr>
    </w:tbl>
    <w:p w:rsidR="00191A25" w:rsidRDefault="00191A25" w:rsidP="00191A25">
      <w:pPr>
        <w:rPr>
          <w:rFonts w:cs="Arial"/>
          <w:b/>
          <w:sz w:val="18"/>
          <w:szCs w:val="18"/>
        </w:rPr>
      </w:pPr>
    </w:p>
    <w:p w:rsidR="00191A25" w:rsidRPr="00F92AD1" w:rsidRDefault="00191A25" w:rsidP="00191A25">
      <w:pPr>
        <w:jc w:val="center"/>
        <w:rPr>
          <w:rFonts w:cs="Arial"/>
          <w:b/>
          <w:sz w:val="18"/>
          <w:szCs w:val="18"/>
        </w:rPr>
      </w:pPr>
      <w:r w:rsidRPr="00F92AD1">
        <w:rPr>
          <w:rFonts w:cs="Arial"/>
          <w:b/>
          <w:sz w:val="18"/>
          <w:szCs w:val="18"/>
        </w:rPr>
        <w:t>FORMULARIO C-2</w:t>
      </w:r>
    </w:p>
    <w:p w:rsidR="00191A25" w:rsidRPr="00F92AD1" w:rsidRDefault="00191A25" w:rsidP="00191A25">
      <w:pPr>
        <w:spacing w:line="200" w:lineRule="exact"/>
        <w:jc w:val="center"/>
        <w:rPr>
          <w:rFonts w:cs="Arial"/>
          <w:b/>
          <w:sz w:val="18"/>
          <w:szCs w:val="18"/>
        </w:rPr>
      </w:pPr>
      <w:r w:rsidRPr="00F92AD1">
        <w:rPr>
          <w:rFonts w:cs="Arial"/>
          <w:b/>
          <w:sz w:val="18"/>
          <w:szCs w:val="18"/>
        </w:rPr>
        <w:t xml:space="preserve">FORMACIÓN Y EXPERIENCIA ADICIONAL </w:t>
      </w:r>
    </w:p>
    <w:p w:rsidR="00191A25" w:rsidRDefault="00191A25" w:rsidP="00191A25">
      <w:pPr>
        <w:rPr>
          <w:rFonts w:ascii="Tahoma" w:hAnsi="Tahoma" w:cs="Tahoma"/>
          <w:b/>
          <w:color w:val="FF0000"/>
          <w:sz w:val="20"/>
          <w:szCs w:val="20"/>
          <w:lang w:eastAsia="es-BO"/>
        </w:rPr>
      </w:pPr>
    </w:p>
    <w:tbl>
      <w:tblPr>
        <w:tblW w:w="8988"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1129"/>
        <w:gridCol w:w="141"/>
        <w:gridCol w:w="1134"/>
        <w:gridCol w:w="279"/>
        <w:gridCol w:w="960"/>
        <w:gridCol w:w="480"/>
        <w:gridCol w:w="545"/>
      </w:tblGrid>
      <w:tr w:rsidR="00191A25" w:rsidRPr="00F92AD1" w:rsidTr="00CD7804">
        <w:trPr>
          <w:trHeight w:val="315"/>
        </w:trPr>
        <w:tc>
          <w:tcPr>
            <w:tcW w:w="8988"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1A25" w:rsidRPr="00F92AD1" w:rsidRDefault="00191A25" w:rsidP="00CD7804">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191A25" w:rsidRPr="00F92AD1" w:rsidTr="00CD780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1A25" w:rsidRPr="00F92AD1" w:rsidRDefault="00191A25" w:rsidP="00CD7804">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2193" w:type="dxa"/>
            <w:gridSpan w:val="3"/>
            <w:tcBorders>
              <w:top w:val="single" w:sz="8" w:space="0" w:color="auto"/>
              <w:left w:val="nil"/>
              <w:bottom w:val="single" w:sz="8" w:space="0" w:color="auto"/>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1413" w:type="dxa"/>
            <w:gridSpan w:val="2"/>
            <w:tcBorders>
              <w:top w:val="single" w:sz="8" w:space="0" w:color="auto"/>
              <w:left w:val="nil"/>
              <w:bottom w:val="nil"/>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1025" w:type="dxa"/>
            <w:gridSpan w:val="2"/>
            <w:tcBorders>
              <w:top w:val="single" w:sz="8" w:space="0" w:color="auto"/>
              <w:left w:val="nil"/>
              <w:bottom w:val="nil"/>
              <w:right w:val="single" w:sz="8" w:space="0" w:color="000000"/>
            </w:tcBorders>
            <w:shd w:val="clear" w:color="auto" w:fill="auto"/>
            <w:vAlign w:val="bottom"/>
            <w:hideMark/>
          </w:tcPr>
          <w:p w:rsidR="00191A25" w:rsidRPr="00F92AD1" w:rsidRDefault="00191A25" w:rsidP="00CD7804">
            <w:pPr>
              <w:rPr>
                <w:rFonts w:cs="Arial"/>
                <w:b/>
                <w:bCs/>
                <w:color w:val="000000"/>
                <w:sz w:val="2"/>
                <w:szCs w:val="2"/>
                <w:lang w:eastAsia="es-BO"/>
              </w:rPr>
            </w:pPr>
            <w:r w:rsidRPr="00F92AD1">
              <w:rPr>
                <w:rFonts w:cs="Arial"/>
                <w:b/>
                <w:bCs/>
                <w:color w:val="000000"/>
                <w:sz w:val="2"/>
                <w:szCs w:val="2"/>
                <w:lang w:eastAsia="es-BO"/>
              </w:rPr>
              <w:t> </w:t>
            </w:r>
          </w:p>
        </w:tc>
      </w:tr>
      <w:tr w:rsidR="00191A25" w:rsidRPr="00F92AD1" w:rsidTr="00CD7804">
        <w:trPr>
          <w:trHeight w:val="37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91A25" w:rsidRPr="00593297" w:rsidRDefault="00191A25" w:rsidP="00CD7804">
            <w:pPr>
              <w:rPr>
                <w:rFonts w:cs="Arial"/>
                <w:b/>
                <w:bCs/>
                <w:i/>
                <w:color w:val="000000"/>
                <w:lang w:eastAsia="es-BO"/>
              </w:rPr>
            </w:pPr>
          </w:p>
        </w:tc>
        <w:tc>
          <w:tcPr>
            <w:tcW w:w="318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05152A" w:rsidRDefault="00191A25" w:rsidP="00CD7804">
            <w:pPr>
              <w:spacing w:line="276" w:lineRule="auto"/>
              <w:jc w:val="both"/>
              <w:rPr>
                <w:rFonts w:cs="Tahoma"/>
                <w:i/>
              </w:rPr>
            </w:pPr>
            <w:r w:rsidRPr="0005152A">
              <w:rPr>
                <w:rFonts w:cs="Tahoma"/>
                <w:i/>
              </w:rPr>
              <w:t xml:space="preserve">Por cada curso certificado 3 puntos, hasta un máximo de 15 puntos. </w:t>
            </w:r>
          </w:p>
          <w:p w:rsidR="00191A25" w:rsidRPr="0005152A" w:rsidRDefault="00191A25" w:rsidP="00CD7804">
            <w:pPr>
              <w:spacing w:line="276" w:lineRule="auto"/>
              <w:jc w:val="both"/>
              <w:rPr>
                <w:rFonts w:cs="Tahoma"/>
                <w:i/>
              </w:rPr>
            </w:pPr>
            <w:r w:rsidRPr="0005152A">
              <w:rPr>
                <w:rFonts w:cs="Tahoma"/>
                <w:i/>
              </w:rPr>
              <w:t>- Energía Solar: Aplicaciones Prácticas</w:t>
            </w:r>
          </w:p>
          <w:p w:rsidR="00191A25" w:rsidRPr="0005152A" w:rsidRDefault="00191A25" w:rsidP="00CD7804">
            <w:pPr>
              <w:spacing w:line="276" w:lineRule="auto"/>
              <w:jc w:val="both"/>
              <w:rPr>
                <w:rFonts w:cs="Tahoma"/>
                <w:i/>
              </w:rPr>
            </w:pPr>
            <w:r w:rsidRPr="0005152A">
              <w:rPr>
                <w:rFonts w:cs="Tahoma"/>
                <w:i/>
              </w:rPr>
              <w:t xml:space="preserve"> - Tendencias Tecnológicas y Aplicaciones de la Energía Eólica para la generación Eléctrica.</w:t>
            </w:r>
          </w:p>
          <w:p w:rsidR="00191A25" w:rsidRPr="0005152A" w:rsidRDefault="00191A25" w:rsidP="00CD7804">
            <w:pPr>
              <w:spacing w:line="276" w:lineRule="auto"/>
              <w:jc w:val="both"/>
              <w:rPr>
                <w:rFonts w:cs="Tahoma"/>
                <w:i/>
              </w:rPr>
            </w:pPr>
            <w:r w:rsidRPr="0005152A">
              <w:rPr>
                <w:rFonts w:cs="Tahoma"/>
                <w:i/>
              </w:rPr>
              <w:t>- Energía Eólica: Aplicaciones Prácticas</w:t>
            </w:r>
          </w:p>
          <w:p w:rsidR="00191A25" w:rsidRPr="0005152A" w:rsidRDefault="00191A25" w:rsidP="00CD7804">
            <w:pPr>
              <w:spacing w:line="276" w:lineRule="auto"/>
              <w:jc w:val="both"/>
              <w:rPr>
                <w:rFonts w:cs="Tahoma"/>
                <w:i/>
              </w:rPr>
            </w:pPr>
            <w:r w:rsidRPr="0005152A">
              <w:rPr>
                <w:rFonts w:cs="Tahoma"/>
                <w:i/>
              </w:rPr>
              <w:t>- Energía Solar: Teoría y Conceptos</w:t>
            </w:r>
          </w:p>
          <w:p w:rsidR="00191A25" w:rsidRPr="0005152A" w:rsidRDefault="00191A25" w:rsidP="00CD7804">
            <w:pPr>
              <w:spacing w:line="276" w:lineRule="auto"/>
              <w:jc w:val="both"/>
              <w:rPr>
                <w:rFonts w:cs="Tahoma"/>
                <w:i/>
              </w:rPr>
            </w:pPr>
            <w:r w:rsidRPr="0005152A">
              <w:rPr>
                <w:rFonts w:cs="Tahoma"/>
                <w:i/>
              </w:rPr>
              <w:t>- Introducción al Estudio de la Termo conversión de la Energía Solar</w:t>
            </w:r>
          </w:p>
          <w:p w:rsidR="00191A25" w:rsidRPr="0005152A" w:rsidRDefault="00191A25" w:rsidP="00CD7804">
            <w:pPr>
              <w:spacing w:line="276" w:lineRule="auto"/>
              <w:jc w:val="both"/>
              <w:rPr>
                <w:rFonts w:cs="Tahoma"/>
                <w:i/>
              </w:rPr>
            </w:pPr>
          </w:p>
          <w:p w:rsidR="00191A25" w:rsidRPr="00593297" w:rsidRDefault="00191A25" w:rsidP="00CD7804">
            <w:pPr>
              <w:spacing w:line="276" w:lineRule="auto"/>
              <w:jc w:val="both"/>
              <w:rPr>
                <w:rFonts w:cs="Tahoma"/>
                <w:i/>
              </w:rPr>
            </w:pPr>
            <w:r w:rsidRPr="0005152A">
              <w:rPr>
                <w:rFonts w:cs="Tahoma"/>
                <w:i/>
              </w:rPr>
              <w:t>-Asesoramiento, tutoría y/o Investigación sobre proyectos de Generación Eléctrica, 5 puntos.</w:t>
            </w:r>
          </w:p>
        </w:tc>
        <w:tc>
          <w:tcPr>
            <w:tcW w:w="1134" w:type="dxa"/>
            <w:tcBorders>
              <w:top w:val="nil"/>
              <w:left w:val="nil"/>
              <w:bottom w:val="nil"/>
              <w:right w:val="nil"/>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719"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531875" w:rsidRDefault="00191A25" w:rsidP="00CD7804">
            <w:pPr>
              <w:jc w:val="center"/>
              <w:rPr>
                <w:rFonts w:cs="Arial"/>
                <w:b/>
                <w:bCs/>
                <w:color w:val="000000"/>
                <w:sz w:val="18"/>
                <w:szCs w:val="18"/>
                <w:lang w:eastAsia="es-BO"/>
              </w:rPr>
            </w:pPr>
            <w:r w:rsidRPr="00531875">
              <w:rPr>
                <w:rFonts w:cs="Arial"/>
                <w:b/>
                <w:bCs/>
                <w:color w:val="000000"/>
                <w:lang w:eastAsia="es-BO"/>
              </w:rPr>
              <w:t>a.1 =</w:t>
            </w:r>
            <w:r>
              <w:rPr>
                <w:rFonts w:cs="Arial"/>
                <w:b/>
                <w:bCs/>
                <w:color w:val="000000"/>
                <w:lang w:eastAsia="es-BO"/>
              </w:rPr>
              <w:t>20</w:t>
            </w:r>
          </w:p>
        </w:tc>
        <w:tc>
          <w:tcPr>
            <w:tcW w:w="545" w:type="dxa"/>
            <w:tcBorders>
              <w:top w:val="nil"/>
              <w:left w:val="nil"/>
              <w:bottom w:val="nil"/>
              <w:right w:val="single" w:sz="8" w:space="0" w:color="000000"/>
            </w:tcBorders>
            <w:shd w:val="clear" w:color="000000" w:fill="FFFFFF"/>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 </w:t>
            </w:r>
          </w:p>
        </w:tc>
      </w:tr>
      <w:tr w:rsidR="00191A25" w:rsidRPr="00F92AD1" w:rsidTr="00CD7804">
        <w:trPr>
          <w:trHeight w:val="31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Calibri"/>
                <w:color w:val="000000"/>
                <w:lang w:eastAsia="es-BO"/>
              </w:rPr>
            </w:pPr>
            <w:r w:rsidRPr="00F92AD1">
              <w:rPr>
                <w:rFonts w:cs="Calibri"/>
                <w:color w:val="000000"/>
                <w:lang w:eastAsia="es-BO"/>
              </w:rPr>
              <w:t> </w:t>
            </w:r>
          </w:p>
        </w:tc>
        <w:tc>
          <w:tcPr>
            <w:tcW w:w="6861" w:type="dxa"/>
            <w:gridSpan w:val="11"/>
            <w:tcBorders>
              <w:top w:val="nil"/>
              <w:left w:val="nil"/>
              <w:bottom w:val="nil"/>
              <w:right w:val="single" w:sz="8" w:space="0" w:color="000000"/>
            </w:tcBorders>
            <w:shd w:val="clear" w:color="auto" w:fill="auto"/>
            <w:vAlign w:val="bottom"/>
            <w:hideMark/>
          </w:tcPr>
          <w:p w:rsidR="00191A25" w:rsidRPr="00F92AD1" w:rsidRDefault="00191A25" w:rsidP="00CD7804">
            <w:pPr>
              <w:rPr>
                <w:rFonts w:cs="Calibri"/>
                <w:color w:val="000000"/>
                <w:highlight w:val="yellow"/>
                <w:lang w:eastAsia="es-BO"/>
              </w:rPr>
            </w:pPr>
          </w:p>
        </w:tc>
      </w:tr>
      <w:tr w:rsidR="00191A25" w:rsidRPr="00F92AD1" w:rsidTr="00CD7804">
        <w:trPr>
          <w:trHeight w:val="40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w:t>
            </w:r>
          </w:p>
        </w:tc>
        <w:tc>
          <w:tcPr>
            <w:tcW w:w="318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Default="00191A25" w:rsidP="00CD7804">
            <w:pPr>
              <w:rPr>
                <w:rFonts w:cs="Arial"/>
                <w:i/>
              </w:rPr>
            </w:pPr>
            <w:r w:rsidRPr="00E309DE">
              <w:rPr>
                <w:rFonts w:cs="Tahoma"/>
                <w:i/>
              </w:rPr>
              <w:t xml:space="preserve">Experiencia profesional </w:t>
            </w:r>
            <w:r>
              <w:rPr>
                <w:rFonts w:cs="Tahoma"/>
                <w:i/>
              </w:rPr>
              <w:t xml:space="preserve">específica, </w:t>
            </w:r>
            <w:r w:rsidRPr="00E309DE">
              <w:rPr>
                <w:rFonts w:cs="Tahoma"/>
                <w:i/>
              </w:rPr>
              <w:t>en empresas públicas o privadas</w:t>
            </w:r>
            <w:r>
              <w:rPr>
                <w:rFonts w:cs="Tahoma"/>
                <w:i/>
              </w:rPr>
              <w:t xml:space="preserve"> del sector eléctrico.</w:t>
            </w:r>
          </w:p>
          <w:p w:rsidR="00191A25" w:rsidRPr="00531875" w:rsidRDefault="00191A25" w:rsidP="00CD7804">
            <w:pPr>
              <w:rPr>
                <w:rFonts w:cs="Arial"/>
                <w:i/>
              </w:rPr>
            </w:pPr>
            <w:r>
              <w:rPr>
                <w:rFonts w:cs="Arial"/>
                <w:i/>
              </w:rPr>
              <w:t>&gt; a 5 años - 6 años: 10</w:t>
            </w:r>
            <w:r w:rsidRPr="00531875">
              <w:rPr>
                <w:rFonts w:cs="Arial"/>
                <w:i/>
              </w:rPr>
              <w:t xml:space="preserve"> puntos.</w:t>
            </w:r>
          </w:p>
          <w:p w:rsidR="00191A25" w:rsidRPr="00921685" w:rsidRDefault="00191A25" w:rsidP="00CD7804">
            <w:pPr>
              <w:rPr>
                <w:rFonts w:cs="Arial"/>
                <w:i/>
              </w:rPr>
            </w:pPr>
            <w:r>
              <w:rPr>
                <w:rFonts w:cs="Arial"/>
                <w:i/>
              </w:rPr>
              <w:t>&gt; a 6 años: 15</w:t>
            </w:r>
            <w:r w:rsidRPr="00531875">
              <w:rPr>
                <w:rFonts w:cs="Arial"/>
                <w:i/>
              </w:rPr>
              <w:t xml:space="preserve"> puntos.</w:t>
            </w:r>
          </w:p>
        </w:tc>
        <w:tc>
          <w:tcPr>
            <w:tcW w:w="1134" w:type="dxa"/>
            <w:tcBorders>
              <w:top w:val="nil"/>
              <w:left w:val="nil"/>
              <w:bottom w:val="nil"/>
              <w:right w:val="nil"/>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719"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F92AD1" w:rsidRDefault="00191A25" w:rsidP="00CD7804">
            <w:pPr>
              <w:jc w:val="center"/>
              <w:rPr>
                <w:rFonts w:cs="Arial"/>
                <w:b/>
                <w:bCs/>
                <w:color w:val="000000"/>
                <w:highlight w:val="yellow"/>
                <w:lang w:eastAsia="es-BO"/>
              </w:rPr>
            </w:pPr>
            <w:r w:rsidRPr="00531875">
              <w:rPr>
                <w:rFonts w:cs="Arial"/>
                <w:b/>
                <w:bCs/>
                <w:color w:val="000000"/>
                <w:lang w:eastAsia="es-BO"/>
              </w:rPr>
              <w:t xml:space="preserve">b.1= </w:t>
            </w:r>
            <w:r>
              <w:rPr>
                <w:rFonts w:cs="Arial"/>
                <w:b/>
                <w:bCs/>
                <w:color w:val="000000"/>
                <w:lang w:eastAsia="es-BO"/>
              </w:rPr>
              <w:t>15</w:t>
            </w:r>
          </w:p>
        </w:tc>
        <w:tc>
          <w:tcPr>
            <w:tcW w:w="545" w:type="dxa"/>
            <w:tcBorders>
              <w:top w:val="nil"/>
              <w:left w:val="nil"/>
              <w:bottom w:val="nil"/>
              <w:right w:val="single" w:sz="8" w:space="0" w:color="000000"/>
            </w:tcBorders>
            <w:shd w:val="clear" w:color="000000" w:fill="FFFFFF"/>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 </w:t>
            </w:r>
          </w:p>
        </w:tc>
      </w:tr>
      <w:tr w:rsidR="00191A25" w:rsidRPr="00F92AD1" w:rsidTr="00CD7804">
        <w:trPr>
          <w:trHeight w:val="31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Calibri"/>
                <w:color w:val="000000"/>
                <w:lang w:eastAsia="es-BO"/>
              </w:rPr>
            </w:pPr>
            <w:r w:rsidRPr="00F92AD1">
              <w:rPr>
                <w:rFonts w:cs="Calibri"/>
                <w:color w:val="000000"/>
                <w:lang w:eastAsia="es-BO"/>
              </w:rPr>
              <w:t> </w:t>
            </w:r>
          </w:p>
        </w:tc>
        <w:tc>
          <w:tcPr>
            <w:tcW w:w="6861" w:type="dxa"/>
            <w:gridSpan w:val="11"/>
            <w:tcBorders>
              <w:top w:val="nil"/>
              <w:left w:val="nil"/>
              <w:bottom w:val="nil"/>
              <w:right w:val="single" w:sz="8" w:space="0" w:color="000000"/>
            </w:tcBorders>
            <w:shd w:val="clear" w:color="auto" w:fill="auto"/>
            <w:vAlign w:val="bottom"/>
            <w:hideMark/>
          </w:tcPr>
          <w:p w:rsidR="00191A25" w:rsidRPr="00F92AD1" w:rsidRDefault="00191A25" w:rsidP="00CD7804">
            <w:pPr>
              <w:rPr>
                <w:rFonts w:cs="Calibri"/>
                <w:color w:val="000000"/>
                <w:lang w:eastAsia="es-BO"/>
              </w:rPr>
            </w:pPr>
          </w:p>
        </w:tc>
      </w:tr>
      <w:tr w:rsidR="00191A25" w:rsidRPr="00F92AD1" w:rsidTr="00CD7804">
        <w:trPr>
          <w:trHeight w:val="315"/>
        </w:trPr>
        <w:tc>
          <w:tcPr>
            <w:tcW w:w="8988"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1A25" w:rsidRPr="00F92AD1" w:rsidRDefault="00191A25" w:rsidP="00CD7804">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191A25" w:rsidRPr="00F92AD1" w:rsidTr="00CD7804">
        <w:trPr>
          <w:trHeight w:val="300"/>
        </w:trPr>
        <w:tc>
          <w:tcPr>
            <w:tcW w:w="8988" w:type="dxa"/>
            <w:gridSpan w:val="14"/>
            <w:tcBorders>
              <w:top w:val="single" w:sz="8" w:space="0" w:color="auto"/>
              <w:left w:val="single" w:sz="8" w:space="0" w:color="auto"/>
              <w:bottom w:val="nil"/>
              <w:right w:val="single" w:sz="8" w:space="0" w:color="000000"/>
            </w:tcBorders>
            <w:shd w:val="clear" w:color="000000" w:fill="0F253F"/>
            <w:vAlign w:val="bottom"/>
            <w:hideMark/>
          </w:tcPr>
          <w:p w:rsidR="00191A25" w:rsidRPr="00F92AD1" w:rsidRDefault="00191A25" w:rsidP="00CD7804">
            <w:pPr>
              <w:rPr>
                <w:rFonts w:cs="Arial"/>
                <w:b/>
                <w:bCs/>
                <w:color w:val="FFFFFF"/>
                <w:lang w:eastAsia="es-BO"/>
              </w:rPr>
            </w:pPr>
            <w:r w:rsidRPr="00F92AD1">
              <w:rPr>
                <w:rFonts w:cs="Arial"/>
                <w:b/>
                <w:bCs/>
                <w:color w:val="FFFFFF"/>
                <w:lang w:eastAsia="es-BO"/>
              </w:rPr>
              <w:t>A. FORMACIÓN COMPLEMENTARIA</w:t>
            </w:r>
          </w:p>
        </w:tc>
      </w:tr>
      <w:tr w:rsidR="00191A25" w:rsidRPr="00F92AD1" w:rsidTr="00CD780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Fechas de emisión del título</w:t>
            </w:r>
          </w:p>
        </w:tc>
        <w:tc>
          <w:tcPr>
            <w:tcW w:w="240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Grado</w:t>
            </w:r>
          </w:p>
        </w:tc>
        <w:tc>
          <w:tcPr>
            <w:tcW w:w="226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Título</w:t>
            </w:r>
          </w:p>
        </w:tc>
      </w:tr>
      <w:tr w:rsidR="00191A25" w:rsidRPr="00F92AD1" w:rsidTr="00CD780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2404"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2264" w:type="dxa"/>
            <w:gridSpan w:val="4"/>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center"/>
          </w:tcPr>
          <w:p w:rsidR="00191A25" w:rsidRPr="002175ED" w:rsidRDefault="00191A25" w:rsidP="00CD7804">
            <w:pPr>
              <w:jc w:val="center"/>
              <w:rPr>
                <w:rFonts w:ascii="Arial" w:hAnsi="Arial" w:cs="Arial"/>
                <w:bCs/>
                <w:color w:val="000000"/>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center"/>
          </w:tcPr>
          <w:p w:rsidR="00191A25" w:rsidRPr="00BA55E8" w:rsidRDefault="00191A25" w:rsidP="00CD7804">
            <w:pPr>
              <w:jc w:val="center"/>
              <w:rPr>
                <w:rFonts w:ascii="Arial" w:hAnsi="Arial" w:cs="Arial"/>
                <w:b/>
                <w:bCs/>
                <w:color w:val="000000"/>
                <w:lang w:val="es-BO"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center"/>
          </w:tcPr>
          <w:p w:rsidR="00191A25" w:rsidRPr="002175ED" w:rsidRDefault="00191A25" w:rsidP="00CD7804">
            <w:pPr>
              <w:jc w:val="center"/>
              <w:rPr>
                <w:rFonts w:ascii="Arial" w:hAnsi="Arial" w:cs="Arial"/>
                <w:bCs/>
                <w:color w:val="000000"/>
                <w:lang w:eastAsia="es-BO"/>
              </w:rPr>
            </w:pPr>
          </w:p>
        </w:tc>
        <w:tc>
          <w:tcPr>
            <w:tcW w:w="2404" w:type="dxa"/>
            <w:gridSpan w:val="3"/>
            <w:tcBorders>
              <w:top w:val="single" w:sz="4" w:space="0" w:color="auto"/>
              <w:left w:val="nil"/>
              <w:bottom w:val="single" w:sz="4" w:space="0" w:color="auto"/>
              <w:right w:val="single" w:sz="4" w:space="0" w:color="auto"/>
            </w:tcBorders>
            <w:shd w:val="clear" w:color="000000" w:fill="FFFFFF"/>
            <w:vAlign w:val="center"/>
          </w:tcPr>
          <w:p w:rsidR="00191A25" w:rsidRPr="002175ED" w:rsidRDefault="00191A25" w:rsidP="00CD7804">
            <w:pPr>
              <w:jc w:val="center"/>
              <w:rPr>
                <w:rFonts w:ascii="Arial" w:hAnsi="Arial" w:cs="Arial"/>
                <w:bCs/>
                <w:color w:val="000000"/>
                <w:lang w:eastAsia="es-BO"/>
              </w:rPr>
            </w:pPr>
          </w:p>
        </w:tc>
        <w:tc>
          <w:tcPr>
            <w:tcW w:w="2264" w:type="dxa"/>
            <w:gridSpan w:val="4"/>
            <w:tcBorders>
              <w:top w:val="single" w:sz="4" w:space="0" w:color="auto"/>
              <w:left w:val="nil"/>
              <w:bottom w:val="single" w:sz="4" w:space="0" w:color="auto"/>
              <w:right w:val="single" w:sz="4" w:space="0" w:color="auto"/>
            </w:tcBorders>
            <w:shd w:val="clear" w:color="000000" w:fill="FFFFFF"/>
            <w:vAlign w:val="center"/>
          </w:tcPr>
          <w:p w:rsidR="00191A25" w:rsidRPr="002175ED" w:rsidRDefault="00191A25" w:rsidP="00CD7804">
            <w:pPr>
              <w:rPr>
                <w:rFonts w:ascii="Arial" w:hAnsi="Arial" w:cs="Arial"/>
                <w:color w:val="000000"/>
                <w:sz w:val="18"/>
                <w:szCs w:val="18"/>
                <w:lang w:eastAsia="es-BO"/>
              </w:rPr>
            </w:pP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center"/>
          </w:tcPr>
          <w:p w:rsidR="00191A25" w:rsidRPr="00C15DED" w:rsidRDefault="00191A25" w:rsidP="00CD7804">
            <w:pPr>
              <w:jc w:val="center"/>
            </w:pPr>
          </w:p>
        </w:tc>
        <w:tc>
          <w:tcPr>
            <w:tcW w:w="1874" w:type="dxa"/>
            <w:gridSpan w:val="4"/>
            <w:tcBorders>
              <w:top w:val="single" w:sz="4" w:space="0" w:color="auto"/>
              <w:left w:val="nil"/>
              <w:bottom w:val="single" w:sz="4" w:space="0" w:color="auto"/>
              <w:right w:val="single" w:sz="4" w:space="0" w:color="auto"/>
            </w:tcBorders>
            <w:shd w:val="clear" w:color="000000" w:fill="FFFFFF"/>
            <w:vAlign w:val="center"/>
          </w:tcPr>
          <w:p w:rsidR="00191A25" w:rsidRPr="00BA55E8" w:rsidRDefault="00191A25" w:rsidP="00CD7804">
            <w:pPr>
              <w:jc w:val="center"/>
              <w:rPr>
                <w:b/>
              </w:rPr>
            </w:pPr>
          </w:p>
        </w:tc>
        <w:tc>
          <w:tcPr>
            <w:tcW w:w="1403" w:type="dxa"/>
            <w:gridSpan w:val="2"/>
            <w:tcBorders>
              <w:top w:val="single" w:sz="4" w:space="0" w:color="auto"/>
              <w:left w:val="nil"/>
              <w:bottom w:val="single" w:sz="4" w:space="0" w:color="auto"/>
              <w:right w:val="single" w:sz="4" w:space="0" w:color="auto"/>
            </w:tcBorders>
            <w:shd w:val="clear" w:color="000000" w:fill="FFFFFF"/>
            <w:vAlign w:val="center"/>
          </w:tcPr>
          <w:p w:rsidR="00191A25" w:rsidRPr="009A3176" w:rsidRDefault="00191A25" w:rsidP="00CD7804">
            <w:pPr>
              <w:jc w:val="center"/>
            </w:pPr>
          </w:p>
        </w:tc>
        <w:tc>
          <w:tcPr>
            <w:tcW w:w="2404" w:type="dxa"/>
            <w:gridSpan w:val="3"/>
            <w:tcBorders>
              <w:top w:val="single" w:sz="4" w:space="0" w:color="auto"/>
              <w:left w:val="nil"/>
              <w:bottom w:val="single" w:sz="4" w:space="0" w:color="auto"/>
              <w:right w:val="single" w:sz="4" w:space="0" w:color="auto"/>
            </w:tcBorders>
            <w:shd w:val="clear" w:color="000000" w:fill="FFFFFF"/>
          </w:tcPr>
          <w:p w:rsidR="00191A25" w:rsidRPr="009A3176" w:rsidRDefault="00191A25" w:rsidP="00CD7804"/>
        </w:tc>
        <w:tc>
          <w:tcPr>
            <w:tcW w:w="2264" w:type="dxa"/>
            <w:gridSpan w:val="4"/>
            <w:tcBorders>
              <w:top w:val="single" w:sz="4" w:space="0" w:color="auto"/>
              <w:left w:val="nil"/>
              <w:bottom w:val="single" w:sz="4" w:space="0" w:color="auto"/>
              <w:right w:val="single" w:sz="4" w:space="0" w:color="auto"/>
            </w:tcBorders>
            <w:shd w:val="clear" w:color="000000" w:fill="FFFFFF"/>
            <w:vAlign w:val="center"/>
          </w:tcPr>
          <w:p w:rsidR="00191A25" w:rsidRPr="00EE14A6" w:rsidRDefault="00191A25" w:rsidP="00CD7804"/>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center"/>
          </w:tcPr>
          <w:p w:rsidR="00191A25" w:rsidRDefault="00191A25" w:rsidP="00CD7804">
            <w:pPr>
              <w:jc w:val="center"/>
            </w:pPr>
          </w:p>
        </w:tc>
        <w:tc>
          <w:tcPr>
            <w:tcW w:w="1874" w:type="dxa"/>
            <w:gridSpan w:val="4"/>
            <w:tcBorders>
              <w:top w:val="single" w:sz="4" w:space="0" w:color="auto"/>
              <w:left w:val="nil"/>
              <w:bottom w:val="single" w:sz="4" w:space="0" w:color="auto"/>
              <w:right w:val="single" w:sz="4" w:space="0" w:color="auto"/>
            </w:tcBorders>
            <w:shd w:val="clear" w:color="000000" w:fill="FFFFFF"/>
            <w:vAlign w:val="center"/>
          </w:tcPr>
          <w:p w:rsidR="00191A25" w:rsidRPr="00BA55E8" w:rsidRDefault="00191A25" w:rsidP="00CD7804">
            <w:pPr>
              <w:jc w:val="center"/>
              <w:rPr>
                <w:b/>
              </w:rPr>
            </w:pPr>
          </w:p>
        </w:tc>
        <w:tc>
          <w:tcPr>
            <w:tcW w:w="1403" w:type="dxa"/>
            <w:gridSpan w:val="2"/>
            <w:tcBorders>
              <w:top w:val="single" w:sz="4" w:space="0" w:color="auto"/>
              <w:left w:val="nil"/>
              <w:bottom w:val="single" w:sz="4" w:space="0" w:color="auto"/>
              <w:right w:val="single" w:sz="4" w:space="0" w:color="auto"/>
            </w:tcBorders>
            <w:shd w:val="clear" w:color="000000" w:fill="FFFFFF"/>
            <w:vAlign w:val="center"/>
          </w:tcPr>
          <w:p w:rsidR="00191A25" w:rsidRPr="009A3176" w:rsidRDefault="00191A25" w:rsidP="00CD7804">
            <w:pPr>
              <w:jc w:val="center"/>
            </w:pPr>
          </w:p>
        </w:tc>
        <w:tc>
          <w:tcPr>
            <w:tcW w:w="2404" w:type="dxa"/>
            <w:gridSpan w:val="3"/>
            <w:tcBorders>
              <w:top w:val="single" w:sz="4" w:space="0" w:color="auto"/>
              <w:left w:val="nil"/>
              <w:bottom w:val="single" w:sz="4" w:space="0" w:color="auto"/>
              <w:right w:val="single" w:sz="4" w:space="0" w:color="auto"/>
            </w:tcBorders>
            <w:shd w:val="clear" w:color="000000" w:fill="FFFFFF"/>
          </w:tcPr>
          <w:p w:rsidR="00191A25" w:rsidRDefault="00191A25" w:rsidP="00CD7804"/>
        </w:tc>
        <w:tc>
          <w:tcPr>
            <w:tcW w:w="2264" w:type="dxa"/>
            <w:gridSpan w:val="4"/>
            <w:tcBorders>
              <w:top w:val="single" w:sz="4" w:space="0" w:color="auto"/>
              <w:left w:val="nil"/>
              <w:bottom w:val="single" w:sz="4" w:space="0" w:color="auto"/>
              <w:right w:val="single" w:sz="4" w:space="0" w:color="auto"/>
            </w:tcBorders>
            <w:shd w:val="clear" w:color="000000" w:fill="FFFFFF"/>
            <w:vAlign w:val="center"/>
          </w:tcPr>
          <w:p w:rsidR="00191A25" w:rsidRDefault="00191A25" w:rsidP="00CD7804"/>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center"/>
          </w:tcPr>
          <w:p w:rsidR="00191A25" w:rsidRPr="002175ED" w:rsidRDefault="00191A25" w:rsidP="00CD7804">
            <w:pPr>
              <w:jc w:val="center"/>
              <w:rPr>
                <w:rFonts w:ascii="Arial" w:hAnsi="Arial" w:cs="Arial"/>
                <w:bCs/>
                <w:color w:val="000000"/>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tcPr>
          <w:p w:rsidR="00191A25" w:rsidRPr="009A3176" w:rsidRDefault="00191A25" w:rsidP="00CD7804"/>
        </w:tc>
        <w:tc>
          <w:tcPr>
            <w:tcW w:w="1403" w:type="dxa"/>
            <w:gridSpan w:val="2"/>
            <w:tcBorders>
              <w:top w:val="single" w:sz="4" w:space="0" w:color="auto"/>
              <w:left w:val="nil"/>
              <w:bottom w:val="single" w:sz="4" w:space="0" w:color="auto"/>
              <w:right w:val="single" w:sz="4" w:space="0" w:color="auto"/>
            </w:tcBorders>
            <w:shd w:val="clear" w:color="000000" w:fill="FFFFFF"/>
          </w:tcPr>
          <w:p w:rsidR="00191A25" w:rsidRPr="009A3176" w:rsidRDefault="00191A25" w:rsidP="00CD7804"/>
        </w:tc>
        <w:tc>
          <w:tcPr>
            <w:tcW w:w="2404" w:type="dxa"/>
            <w:gridSpan w:val="3"/>
            <w:tcBorders>
              <w:top w:val="single" w:sz="4" w:space="0" w:color="auto"/>
              <w:left w:val="nil"/>
              <w:bottom w:val="single" w:sz="4" w:space="0" w:color="auto"/>
              <w:right w:val="single" w:sz="4" w:space="0" w:color="auto"/>
            </w:tcBorders>
            <w:shd w:val="clear" w:color="000000" w:fill="FFFFFF"/>
          </w:tcPr>
          <w:p w:rsidR="00191A25" w:rsidRPr="009A3176" w:rsidRDefault="00191A25" w:rsidP="00CD7804"/>
        </w:tc>
        <w:tc>
          <w:tcPr>
            <w:tcW w:w="2264" w:type="dxa"/>
            <w:gridSpan w:val="4"/>
            <w:tcBorders>
              <w:top w:val="single" w:sz="4" w:space="0" w:color="auto"/>
              <w:left w:val="nil"/>
              <w:bottom w:val="single" w:sz="4" w:space="0" w:color="auto"/>
              <w:right w:val="single" w:sz="4" w:space="0" w:color="auto"/>
            </w:tcBorders>
            <w:shd w:val="clear" w:color="000000" w:fill="FFFFFF"/>
            <w:vAlign w:val="center"/>
          </w:tcPr>
          <w:p w:rsidR="00191A25" w:rsidRPr="002175ED" w:rsidRDefault="00191A25" w:rsidP="00CD7804">
            <w:pPr>
              <w:jc w:val="center"/>
              <w:rPr>
                <w:rFonts w:ascii="Arial" w:hAnsi="Arial" w:cs="Arial"/>
                <w:bCs/>
                <w:color w:val="000000"/>
                <w:lang w:eastAsia="es-BO"/>
              </w:rPr>
            </w:pPr>
          </w:p>
        </w:tc>
      </w:tr>
      <w:tr w:rsidR="00191A25" w:rsidRPr="00F92AD1" w:rsidTr="00CD7804">
        <w:trPr>
          <w:trHeight w:val="300"/>
        </w:trPr>
        <w:tc>
          <w:tcPr>
            <w:tcW w:w="8988" w:type="dxa"/>
            <w:gridSpan w:val="14"/>
            <w:tcBorders>
              <w:top w:val="nil"/>
              <w:left w:val="single" w:sz="12" w:space="0" w:color="auto"/>
              <w:bottom w:val="nil"/>
              <w:right w:val="single" w:sz="12" w:space="0" w:color="000000"/>
            </w:tcBorders>
            <w:shd w:val="clear" w:color="000000" w:fill="0F253F"/>
            <w:vAlign w:val="bottom"/>
            <w:hideMark/>
          </w:tcPr>
          <w:p w:rsidR="00191A25" w:rsidRPr="00F92AD1" w:rsidRDefault="00191A25" w:rsidP="00CD7804">
            <w:pPr>
              <w:rPr>
                <w:rFonts w:cs="Arial"/>
                <w:b/>
                <w:bCs/>
                <w:color w:val="FFFFFF"/>
                <w:lang w:eastAsia="es-BO"/>
              </w:rPr>
            </w:pPr>
            <w:r w:rsidRPr="00F92AD1">
              <w:rPr>
                <w:rFonts w:cs="Arial"/>
                <w:b/>
                <w:bCs/>
                <w:color w:val="FFFFFF"/>
                <w:lang w:eastAsia="es-BO"/>
              </w:rPr>
              <w:t>B. EXPERIENCIA</w:t>
            </w:r>
          </w:p>
        </w:tc>
      </w:tr>
      <w:tr w:rsidR="00191A25" w:rsidRPr="00F92AD1" w:rsidTr="00CD780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Institución, Empresa o Lugar de Trabajo</w:t>
            </w:r>
          </w:p>
        </w:tc>
        <w:tc>
          <w:tcPr>
            <w:tcW w:w="253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Objeto del trabajo</w:t>
            </w:r>
          </w:p>
        </w:tc>
        <w:tc>
          <w:tcPr>
            <w:tcW w:w="155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lang w:eastAsia="es-BO"/>
              </w:rPr>
            </w:pPr>
            <w:r w:rsidRPr="00F92AD1">
              <w:rPr>
                <w:rFonts w:cs="Arial"/>
                <w:b/>
                <w:bCs/>
                <w:lang w:eastAsia="es-BO"/>
              </w:rPr>
              <w:t>Cargo Ocupado</w:t>
            </w:r>
          </w:p>
        </w:tc>
        <w:tc>
          <w:tcPr>
            <w:tcW w:w="1985" w:type="dxa"/>
            <w:gridSpan w:val="3"/>
            <w:tcBorders>
              <w:top w:val="single" w:sz="4" w:space="0" w:color="auto"/>
              <w:left w:val="nil"/>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Tiempo Trabajado</w:t>
            </w:r>
          </w:p>
        </w:tc>
      </w:tr>
      <w:tr w:rsidR="00191A25" w:rsidRPr="00F92AD1" w:rsidTr="00CD780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2532"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554"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Años</w:t>
            </w:r>
          </w:p>
        </w:tc>
        <w:tc>
          <w:tcPr>
            <w:tcW w:w="1025" w:type="dxa"/>
            <w:gridSpan w:val="2"/>
            <w:tcBorders>
              <w:top w:val="single" w:sz="4" w:space="0" w:color="auto"/>
              <w:left w:val="nil"/>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Meses</w:t>
            </w: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tcPr>
          <w:p w:rsidR="00191A25" w:rsidRPr="008B495C" w:rsidRDefault="00191A25" w:rsidP="00CD7804"/>
        </w:tc>
        <w:tc>
          <w:tcPr>
            <w:tcW w:w="1874" w:type="dxa"/>
            <w:gridSpan w:val="4"/>
            <w:tcBorders>
              <w:top w:val="nil"/>
              <w:left w:val="nil"/>
              <w:bottom w:val="single" w:sz="4" w:space="0" w:color="auto"/>
              <w:right w:val="single" w:sz="4" w:space="0" w:color="auto"/>
            </w:tcBorders>
            <w:shd w:val="clear" w:color="000000" w:fill="FFFFFF"/>
          </w:tcPr>
          <w:p w:rsidR="00191A25" w:rsidRPr="008B495C" w:rsidRDefault="00191A25" w:rsidP="00CD7804"/>
        </w:tc>
        <w:tc>
          <w:tcPr>
            <w:tcW w:w="2532" w:type="dxa"/>
            <w:gridSpan w:val="3"/>
            <w:tcBorders>
              <w:top w:val="nil"/>
              <w:left w:val="nil"/>
              <w:bottom w:val="single" w:sz="4" w:space="0" w:color="auto"/>
              <w:right w:val="single" w:sz="4" w:space="0" w:color="auto"/>
            </w:tcBorders>
            <w:shd w:val="clear" w:color="000000" w:fill="FFFFFF"/>
          </w:tcPr>
          <w:p w:rsidR="00191A25" w:rsidRPr="0025220F" w:rsidRDefault="00191A25" w:rsidP="00CD7804">
            <w:pPr>
              <w:rPr>
                <w:sz w:val="14"/>
                <w:szCs w:val="14"/>
              </w:rPr>
            </w:pPr>
          </w:p>
        </w:tc>
        <w:tc>
          <w:tcPr>
            <w:tcW w:w="1554" w:type="dxa"/>
            <w:gridSpan w:val="3"/>
            <w:tcBorders>
              <w:top w:val="nil"/>
              <w:left w:val="nil"/>
              <w:bottom w:val="single" w:sz="4" w:space="0" w:color="auto"/>
              <w:right w:val="single" w:sz="4" w:space="0" w:color="auto"/>
            </w:tcBorders>
            <w:shd w:val="clear" w:color="000000" w:fill="FFFFFF"/>
            <w:vAlign w:val="center"/>
          </w:tcPr>
          <w:p w:rsidR="00191A25" w:rsidRPr="008B495C" w:rsidRDefault="00191A25" w:rsidP="00CD7804">
            <w:pPr>
              <w:jc w:val="center"/>
            </w:pPr>
          </w:p>
        </w:tc>
        <w:tc>
          <w:tcPr>
            <w:tcW w:w="960" w:type="dxa"/>
            <w:tcBorders>
              <w:top w:val="nil"/>
              <w:left w:val="nil"/>
              <w:bottom w:val="single" w:sz="4" w:space="0" w:color="auto"/>
              <w:right w:val="single" w:sz="4" w:space="0" w:color="auto"/>
            </w:tcBorders>
            <w:shd w:val="clear" w:color="000000" w:fill="FFFFFF"/>
            <w:vAlign w:val="center"/>
          </w:tcPr>
          <w:p w:rsidR="00191A25" w:rsidRPr="00F92AD1" w:rsidRDefault="00191A25" w:rsidP="00CD7804">
            <w:pPr>
              <w:jc w:val="center"/>
              <w:rPr>
                <w:rFonts w:cs="Arial"/>
                <w:color w:val="000000"/>
                <w:sz w:val="18"/>
                <w:szCs w:val="18"/>
                <w:lang w:eastAsia="es-BO"/>
              </w:rPr>
            </w:pPr>
          </w:p>
        </w:tc>
        <w:tc>
          <w:tcPr>
            <w:tcW w:w="1025" w:type="dxa"/>
            <w:gridSpan w:val="2"/>
            <w:tcBorders>
              <w:top w:val="nil"/>
              <w:left w:val="nil"/>
              <w:bottom w:val="single" w:sz="4" w:space="0" w:color="auto"/>
              <w:right w:val="single" w:sz="4" w:space="0" w:color="auto"/>
            </w:tcBorders>
            <w:shd w:val="clear" w:color="000000" w:fill="FFFFFF"/>
            <w:vAlign w:val="center"/>
          </w:tcPr>
          <w:p w:rsidR="00191A25" w:rsidRPr="00F92AD1" w:rsidRDefault="00191A25" w:rsidP="00CD7804">
            <w:pPr>
              <w:jc w:val="center"/>
              <w:rPr>
                <w:rFonts w:cs="Arial"/>
                <w:color w:val="000000"/>
                <w:sz w:val="18"/>
                <w:szCs w:val="18"/>
                <w:lang w:eastAsia="es-BO"/>
              </w:rPr>
            </w:pP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tcPr>
          <w:p w:rsidR="00191A25" w:rsidRPr="008B495C" w:rsidRDefault="00191A25" w:rsidP="00CD7804"/>
        </w:tc>
        <w:tc>
          <w:tcPr>
            <w:tcW w:w="1874" w:type="dxa"/>
            <w:gridSpan w:val="4"/>
            <w:tcBorders>
              <w:top w:val="single" w:sz="4" w:space="0" w:color="auto"/>
              <w:left w:val="nil"/>
              <w:bottom w:val="single" w:sz="4" w:space="0" w:color="auto"/>
              <w:right w:val="single" w:sz="4" w:space="0" w:color="auto"/>
            </w:tcBorders>
            <w:shd w:val="clear" w:color="000000" w:fill="FFFFFF"/>
          </w:tcPr>
          <w:p w:rsidR="00191A25" w:rsidRPr="008B495C" w:rsidRDefault="00191A25" w:rsidP="00CD7804"/>
        </w:tc>
        <w:tc>
          <w:tcPr>
            <w:tcW w:w="2532" w:type="dxa"/>
            <w:gridSpan w:val="3"/>
            <w:tcBorders>
              <w:top w:val="single" w:sz="4" w:space="0" w:color="auto"/>
              <w:left w:val="nil"/>
              <w:bottom w:val="single" w:sz="4" w:space="0" w:color="auto"/>
              <w:right w:val="single" w:sz="4" w:space="0" w:color="auto"/>
            </w:tcBorders>
            <w:shd w:val="clear" w:color="000000" w:fill="FFFFFF"/>
          </w:tcPr>
          <w:p w:rsidR="00191A25" w:rsidRPr="0025220F" w:rsidRDefault="00191A25" w:rsidP="00CD7804">
            <w:pPr>
              <w:rPr>
                <w:sz w:val="14"/>
                <w:szCs w:val="14"/>
              </w:rPr>
            </w:pPr>
          </w:p>
        </w:tc>
        <w:tc>
          <w:tcPr>
            <w:tcW w:w="1554" w:type="dxa"/>
            <w:gridSpan w:val="3"/>
            <w:tcBorders>
              <w:top w:val="single" w:sz="4" w:space="0" w:color="auto"/>
              <w:left w:val="nil"/>
              <w:bottom w:val="single" w:sz="4" w:space="0" w:color="auto"/>
              <w:right w:val="single" w:sz="4" w:space="0" w:color="auto"/>
            </w:tcBorders>
            <w:shd w:val="clear" w:color="000000" w:fill="FFFFFF"/>
            <w:vAlign w:val="center"/>
          </w:tcPr>
          <w:p w:rsidR="00191A25" w:rsidRPr="008B495C" w:rsidRDefault="00191A25" w:rsidP="00CD7804">
            <w:pPr>
              <w:jc w:val="center"/>
            </w:pPr>
          </w:p>
        </w:tc>
        <w:tc>
          <w:tcPr>
            <w:tcW w:w="960" w:type="dxa"/>
            <w:tcBorders>
              <w:top w:val="single" w:sz="4" w:space="0" w:color="auto"/>
              <w:left w:val="nil"/>
              <w:bottom w:val="single" w:sz="4" w:space="0" w:color="auto"/>
              <w:right w:val="single" w:sz="4" w:space="0" w:color="auto"/>
            </w:tcBorders>
            <w:shd w:val="clear" w:color="000000" w:fill="FFFFFF"/>
            <w:vAlign w:val="center"/>
          </w:tcPr>
          <w:p w:rsidR="00191A25" w:rsidRPr="00F92AD1" w:rsidRDefault="00191A25" w:rsidP="00CD7804">
            <w:pPr>
              <w:jc w:val="center"/>
              <w:rPr>
                <w:rFonts w:cs="Arial"/>
                <w:color w:val="000000"/>
                <w:sz w:val="18"/>
                <w:szCs w:val="18"/>
                <w:lang w:eastAsia="es-BO"/>
              </w:rPr>
            </w:pPr>
          </w:p>
        </w:tc>
        <w:tc>
          <w:tcPr>
            <w:tcW w:w="1025" w:type="dxa"/>
            <w:gridSpan w:val="2"/>
            <w:tcBorders>
              <w:top w:val="single" w:sz="4" w:space="0" w:color="auto"/>
              <w:left w:val="nil"/>
              <w:bottom w:val="single" w:sz="4" w:space="0" w:color="auto"/>
              <w:right w:val="single" w:sz="4" w:space="0" w:color="auto"/>
            </w:tcBorders>
            <w:shd w:val="clear" w:color="000000" w:fill="FFFFFF"/>
            <w:vAlign w:val="center"/>
          </w:tcPr>
          <w:p w:rsidR="00191A25" w:rsidRPr="00F92AD1" w:rsidRDefault="00191A25" w:rsidP="00CD7804">
            <w:pPr>
              <w:jc w:val="center"/>
              <w:rPr>
                <w:rFonts w:cs="Arial"/>
                <w:color w:val="000000"/>
                <w:sz w:val="18"/>
                <w:szCs w:val="18"/>
                <w:lang w:eastAsia="es-BO"/>
              </w:rPr>
            </w:pP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tcPr>
          <w:p w:rsidR="00191A25" w:rsidRPr="008B495C" w:rsidRDefault="00191A25" w:rsidP="00CD7804"/>
        </w:tc>
        <w:tc>
          <w:tcPr>
            <w:tcW w:w="1874" w:type="dxa"/>
            <w:gridSpan w:val="4"/>
            <w:tcBorders>
              <w:top w:val="single" w:sz="4" w:space="0" w:color="auto"/>
              <w:left w:val="nil"/>
              <w:bottom w:val="single" w:sz="4" w:space="0" w:color="auto"/>
              <w:right w:val="single" w:sz="4" w:space="0" w:color="auto"/>
            </w:tcBorders>
            <w:shd w:val="clear" w:color="000000" w:fill="FFFFFF"/>
          </w:tcPr>
          <w:p w:rsidR="00191A25" w:rsidRPr="00713005" w:rsidRDefault="00191A25" w:rsidP="00CD7804">
            <w:pPr>
              <w:rPr>
                <w:lang w:val="en-US"/>
              </w:rPr>
            </w:pPr>
          </w:p>
        </w:tc>
        <w:tc>
          <w:tcPr>
            <w:tcW w:w="2532" w:type="dxa"/>
            <w:gridSpan w:val="3"/>
            <w:tcBorders>
              <w:top w:val="single" w:sz="4" w:space="0" w:color="auto"/>
              <w:left w:val="nil"/>
              <w:bottom w:val="single" w:sz="4" w:space="0" w:color="auto"/>
              <w:right w:val="single" w:sz="4" w:space="0" w:color="auto"/>
            </w:tcBorders>
            <w:shd w:val="clear" w:color="000000" w:fill="FFFFFF"/>
          </w:tcPr>
          <w:p w:rsidR="00191A25" w:rsidRPr="0025220F" w:rsidRDefault="00191A25" w:rsidP="00CD7804">
            <w:pPr>
              <w:rPr>
                <w:sz w:val="14"/>
                <w:szCs w:val="14"/>
              </w:rPr>
            </w:pPr>
          </w:p>
        </w:tc>
        <w:tc>
          <w:tcPr>
            <w:tcW w:w="1554" w:type="dxa"/>
            <w:gridSpan w:val="3"/>
            <w:tcBorders>
              <w:top w:val="single" w:sz="4" w:space="0" w:color="auto"/>
              <w:left w:val="nil"/>
              <w:bottom w:val="single" w:sz="4" w:space="0" w:color="auto"/>
              <w:right w:val="single" w:sz="4" w:space="0" w:color="auto"/>
            </w:tcBorders>
            <w:shd w:val="clear" w:color="000000" w:fill="FFFFFF"/>
            <w:vAlign w:val="center"/>
          </w:tcPr>
          <w:p w:rsidR="00191A25" w:rsidRPr="008B495C" w:rsidRDefault="00191A25" w:rsidP="00CD7804">
            <w:pPr>
              <w:jc w:val="center"/>
            </w:pPr>
          </w:p>
        </w:tc>
        <w:tc>
          <w:tcPr>
            <w:tcW w:w="960" w:type="dxa"/>
            <w:tcBorders>
              <w:top w:val="single" w:sz="4" w:space="0" w:color="auto"/>
              <w:left w:val="nil"/>
              <w:bottom w:val="single" w:sz="4" w:space="0" w:color="auto"/>
              <w:right w:val="single" w:sz="4" w:space="0" w:color="auto"/>
            </w:tcBorders>
            <w:shd w:val="clear" w:color="000000" w:fill="FFFFFF"/>
            <w:vAlign w:val="center"/>
          </w:tcPr>
          <w:p w:rsidR="00191A25" w:rsidRPr="00F92AD1" w:rsidRDefault="00191A25" w:rsidP="00CD7804">
            <w:pPr>
              <w:jc w:val="center"/>
              <w:rPr>
                <w:rFonts w:cs="Arial"/>
                <w:color w:val="000000"/>
                <w:sz w:val="18"/>
                <w:szCs w:val="18"/>
                <w:lang w:eastAsia="es-BO"/>
              </w:rPr>
            </w:pPr>
          </w:p>
        </w:tc>
        <w:tc>
          <w:tcPr>
            <w:tcW w:w="1025" w:type="dxa"/>
            <w:gridSpan w:val="2"/>
            <w:tcBorders>
              <w:top w:val="single" w:sz="4" w:space="0" w:color="auto"/>
              <w:left w:val="nil"/>
              <w:bottom w:val="single" w:sz="4" w:space="0" w:color="auto"/>
              <w:right w:val="single" w:sz="4" w:space="0" w:color="auto"/>
            </w:tcBorders>
            <w:shd w:val="clear" w:color="000000" w:fill="FFFFFF"/>
            <w:vAlign w:val="center"/>
          </w:tcPr>
          <w:p w:rsidR="00191A25" w:rsidRPr="00F92AD1" w:rsidRDefault="00191A25" w:rsidP="00CD7804">
            <w:pPr>
              <w:jc w:val="center"/>
              <w:rPr>
                <w:rFonts w:cs="Arial"/>
                <w:color w:val="000000"/>
                <w:sz w:val="18"/>
                <w:szCs w:val="18"/>
                <w:lang w:eastAsia="es-BO"/>
              </w:rPr>
            </w:pPr>
          </w:p>
        </w:tc>
      </w:tr>
    </w:tbl>
    <w:p w:rsidR="00191A25" w:rsidRDefault="00191A25" w:rsidP="00191A25">
      <w:pPr>
        <w:rPr>
          <w:rFonts w:cs="Arial"/>
          <w:b/>
          <w:i/>
          <w:sz w:val="18"/>
          <w:szCs w:val="18"/>
        </w:rPr>
      </w:pPr>
    </w:p>
    <w:p w:rsidR="00191A25" w:rsidRDefault="00191A25" w:rsidP="00191A25">
      <w:pPr>
        <w:jc w:val="center"/>
        <w:rPr>
          <w:rFonts w:cs="Arial"/>
          <w:b/>
          <w:i/>
          <w:sz w:val="18"/>
          <w:szCs w:val="18"/>
        </w:rPr>
      </w:pPr>
    </w:p>
    <w:p w:rsidR="00191A25" w:rsidRPr="00806856" w:rsidRDefault="00191A25" w:rsidP="00191A25">
      <w:pPr>
        <w:jc w:val="center"/>
        <w:rPr>
          <w:rFonts w:cs="Arial"/>
          <w:b/>
          <w:i/>
          <w:sz w:val="18"/>
          <w:szCs w:val="18"/>
        </w:rPr>
      </w:pPr>
      <w:r w:rsidRPr="00806856">
        <w:rPr>
          <w:rFonts w:cs="Arial"/>
          <w:b/>
          <w:i/>
          <w:sz w:val="18"/>
          <w:szCs w:val="18"/>
        </w:rPr>
        <w:t>(Firma del proponente)</w:t>
      </w:r>
    </w:p>
    <w:p w:rsidR="00191A25" w:rsidRPr="00191A25" w:rsidRDefault="00191A25" w:rsidP="00191A25">
      <w:pPr>
        <w:jc w:val="center"/>
        <w:rPr>
          <w:rFonts w:cs="Arial"/>
          <w:b/>
          <w:bCs/>
          <w:i/>
          <w:iCs/>
          <w:sz w:val="18"/>
          <w:szCs w:val="18"/>
        </w:rPr>
      </w:pPr>
      <w:r w:rsidRPr="00806856">
        <w:rPr>
          <w:rFonts w:cs="Arial"/>
          <w:b/>
          <w:bCs/>
          <w:i/>
          <w:iCs/>
          <w:sz w:val="18"/>
          <w:szCs w:val="18"/>
        </w:rPr>
        <w:t xml:space="preserve"> (Nombre completo del proponente)</w:t>
      </w:r>
    </w:p>
    <w:p w:rsidR="00191A25" w:rsidRPr="00C96530" w:rsidRDefault="00191A25" w:rsidP="00191A25">
      <w:pPr>
        <w:outlineLvl w:val="0"/>
        <w:rPr>
          <w:rFonts w:cs="Arial"/>
          <w:b/>
          <w:color w:val="FF0000"/>
          <w:sz w:val="19"/>
          <w:szCs w:val="19"/>
        </w:rPr>
      </w:pPr>
      <w:r w:rsidRPr="00C96530">
        <w:rPr>
          <w:rFonts w:cs="Tahoma"/>
          <w:b/>
          <w:bCs/>
          <w:iCs/>
          <w:color w:val="FF0000"/>
          <w:sz w:val="18"/>
          <w:szCs w:val="18"/>
        </w:rPr>
        <w:lastRenderedPageBreak/>
        <w:t>ITEM</w:t>
      </w:r>
      <w:r>
        <w:rPr>
          <w:rFonts w:cs="Tahoma"/>
          <w:b/>
          <w:bCs/>
          <w:iCs/>
          <w:color w:val="FF0000"/>
          <w:sz w:val="18"/>
          <w:szCs w:val="18"/>
        </w:rPr>
        <w:t xml:space="preserve"> 2: PROFESIONAL NIVEL V – GDEX 3</w:t>
      </w:r>
    </w:p>
    <w:tbl>
      <w:tblPr>
        <w:tblW w:w="9761" w:type="dxa"/>
        <w:tblInd w:w="10" w:type="dxa"/>
        <w:tblCellMar>
          <w:left w:w="70" w:type="dxa"/>
          <w:right w:w="70" w:type="dxa"/>
        </w:tblCellMar>
        <w:tblLook w:val="04A0" w:firstRow="1" w:lastRow="0" w:firstColumn="1" w:lastColumn="0" w:noHBand="0" w:noVBand="1"/>
      </w:tblPr>
      <w:tblGrid>
        <w:gridCol w:w="9761"/>
      </w:tblGrid>
      <w:tr w:rsidR="00191A25" w:rsidRPr="00806856" w:rsidTr="00CD7804">
        <w:trPr>
          <w:trHeight w:val="277"/>
        </w:trPr>
        <w:tc>
          <w:tcPr>
            <w:tcW w:w="9761" w:type="dxa"/>
            <w:tcBorders>
              <w:top w:val="nil"/>
              <w:left w:val="nil"/>
              <w:bottom w:val="nil"/>
              <w:right w:val="nil"/>
            </w:tcBorders>
            <w:shd w:val="clear" w:color="auto" w:fill="auto"/>
            <w:noWrap/>
            <w:vAlign w:val="bottom"/>
          </w:tcPr>
          <w:tbl>
            <w:tblPr>
              <w:tblW w:w="9166" w:type="dxa"/>
              <w:tblInd w:w="10" w:type="dxa"/>
              <w:tblCellMar>
                <w:left w:w="70" w:type="dxa"/>
                <w:right w:w="70" w:type="dxa"/>
              </w:tblCellMar>
              <w:tblLook w:val="04A0" w:firstRow="1" w:lastRow="0" w:firstColumn="1" w:lastColumn="0" w:noHBand="0" w:noVBand="1"/>
            </w:tblPr>
            <w:tblGrid>
              <w:gridCol w:w="9611"/>
            </w:tblGrid>
            <w:tr w:rsidR="00191A25" w:rsidRPr="00806856" w:rsidTr="00CD7804">
              <w:trPr>
                <w:trHeight w:val="277"/>
              </w:trPr>
              <w:tc>
                <w:tcPr>
                  <w:tcW w:w="9166" w:type="dxa"/>
                  <w:tcBorders>
                    <w:top w:val="nil"/>
                    <w:left w:val="nil"/>
                    <w:bottom w:val="nil"/>
                    <w:right w:val="nil"/>
                  </w:tcBorders>
                  <w:shd w:val="clear" w:color="auto" w:fill="auto"/>
                  <w:noWrap/>
                  <w:vAlign w:val="bottom"/>
                </w:tcPr>
                <w:p w:rsidR="00191A25" w:rsidRPr="004571FE" w:rsidRDefault="00191A25" w:rsidP="00CD7804">
                  <w:pPr>
                    <w:spacing w:line="200" w:lineRule="exact"/>
                    <w:jc w:val="center"/>
                    <w:rPr>
                      <w:rFonts w:cs="Arial"/>
                      <w:b/>
                      <w:sz w:val="18"/>
                      <w:szCs w:val="18"/>
                    </w:rPr>
                  </w:pPr>
                  <w:r w:rsidRPr="004571FE">
                    <w:rPr>
                      <w:rFonts w:cs="Arial"/>
                      <w:b/>
                      <w:sz w:val="18"/>
                      <w:szCs w:val="18"/>
                    </w:rPr>
                    <w:t>FORMULARIO C-1</w:t>
                  </w:r>
                </w:p>
                <w:p w:rsidR="00191A25" w:rsidRPr="004571FE" w:rsidRDefault="00191A25" w:rsidP="00CD7804">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191A25" w:rsidRPr="004571FE" w:rsidTr="00CD7804">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1A25" w:rsidRPr="004571FE" w:rsidRDefault="00191A25" w:rsidP="00CD7804">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191A25" w:rsidRPr="004571FE" w:rsidTr="00CD7804">
                    <w:trPr>
                      <w:trHeight w:val="266"/>
                    </w:trPr>
                    <w:tc>
                      <w:tcPr>
                        <w:tcW w:w="1047" w:type="dxa"/>
                        <w:tcBorders>
                          <w:top w:val="nil"/>
                          <w:left w:val="single" w:sz="8" w:space="0" w:color="auto"/>
                          <w:bottom w:val="nil"/>
                          <w:right w:val="nil"/>
                        </w:tcBorders>
                        <w:shd w:val="clear" w:color="auto" w:fill="auto"/>
                        <w:vAlign w:val="bottom"/>
                        <w:hideMark/>
                      </w:tcPr>
                      <w:p w:rsidR="00191A25" w:rsidRPr="004571FE" w:rsidRDefault="00191A25" w:rsidP="00CD7804">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66"/>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887A2A" w:rsidRDefault="00191A25" w:rsidP="00CD7804">
                        <w:pPr>
                          <w:jc w:val="both"/>
                          <w:rPr>
                            <w:rFonts w:cs="Tahoma"/>
                          </w:rPr>
                        </w:pPr>
                        <w:r w:rsidRPr="004571FE">
                          <w:rPr>
                            <w:rFonts w:cs="Arial"/>
                            <w:bCs/>
                            <w:i/>
                            <w:color w:val="000000"/>
                            <w:lang w:eastAsia="es-BO"/>
                          </w:rPr>
                          <w:t xml:space="preserve"> </w:t>
                        </w:r>
                        <w:r w:rsidRPr="00887A2A">
                          <w:rPr>
                            <w:rFonts w:cs="Arial"/>
                            <w:bCs/>
                            <w:color w:val="000000"/>
                            <w:lang w:eastAsia="es-BO"/>
                          </w:rPr>
                          <w:t>-</w:t>
                        </w:r>
                        <w:r w:rsidRPr="00887A2A">
                          <w:rPr>
                            <w:rFonts w:cs="Tahoma"/>
                          </w:rPr>
                          <w:t>Título en Provisión Nacional Ingeniería Financiera, Contaduría Pública o afines, Licenciatura a Nivel Nacional.</w:t>
                        </w:r>
                      </w:p>
                      <w:p w:rsidR="00191A25" w:rsidRPr="00887A2A" w:rsidRDefault="00191A25" w:rsidP="00CD7804">
                        <w:pPr>
                          <w:jc w:val="both"/>
                          <w:rPr>
                            <w:rFonts w:cs="Tahoma"/>
                          </w:rPr>
                        </w:pPr>
                        <w:r w:rsidRPr="00887A2A">
                          <w:rPr>
                            <w:rFonts w:eastAsia="Verdana" w:cs="Verdana"/>
                          </w:rPr>
                          <w:t>-Diplomado en Tecnología y Gestión en Generación, Transmisión y Distribución de Energía Eléctrica.</w:t>
                        </w:r>
                      </w:p>
                      <w:p w:rsidR="00191A25" w:rsidRPr="00887A2A" w:rsidRDefault="00191A25" w:rsidP="00CD7804">
                        <w:pPr>
                          <w:jc w:val="both"/>
                          <w:rPr>
                            <w:rFonts w:cs="Tahoma"/>
                          </w:rPr>
                        </w:pPr>
                        <w:r w:rsidRPr="00887A2A">
                          <w:rPr>
                            <w:rFonts w:eastAsia="Verdana" w:cs="Verdana"/>
                          </w:rPr>
                          <w:t>-Maestría en Finanzas Corporativas y/o Maestría en Administración de Empresas (deseable).</w:t>
                        </w:r>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Arial"/>
                            <w:color w:val="000000"/>
                            <w:sz w:val="18"/>
                            <w:szCs w:val="18"/>
                            <w:lang w:eastAsia="es-BO"/>
                          </w:rPr>
                        </w:pPr>
                        <w:r w:rsidRPr="004571FE">
                          <w:rPr>
                            <w:rFonts w:cs="Arial"/>
                            <w:color w:val="000000"/>
                            <w:sz w:val="18"/>
                            <w:szCs w:val="18"/>
                            <w:lang w:eastAsia="es-BO"/>
                          </w:rPr>
                          <w:t> </w:t>
                        </w:r>
                      </w:p>
                    </w:tc>
                  </w:tr>
                  <w:tr w:rsidR="00191A25" w:rsidRPr="004571FE" w:rsidTr="00CD7804">
                    <w:trPr>
                      <w:trHeight w:val="338"/>
                    </w:trPr>
                    <w:tc>
                      <w:tcPr>
                        <w:tcW w:w="3329" w:type="dxa"/>
                        <w:gridSpan w:val="2"/>
                        <w:tcBorders>
                          <w:top w:val="nil"/>
                          <w:left w:val="single" w:sz="8" w:space="0" w:color="auto"/>
                          <w:bottom w:val="nil"/>
                          <w:right w:val="nil"/>
                        </w:tcBorders>
                        <w:shd w:val="clear" w:color="auto" w:fill="auto"/>
                      </w:tcPr>
                      <w:p w:rsidR="00191A25" w:rsidRPr="004571FE" w:rsidRDefault="00191A25" w:rsidP="00CD7804">
                        <w:pPr>
                          <w:rPr>
                            <w:rFonts w:cs="Arial"/>
                            <w:b/>
                            <w:bCs/>
                            <w:sz w:val="18"/>
                            <w:szCs w:val="18"/>
                            <w:lang w:eastAsia="es-BO"/>
                          </w:rPr>
                        </w:pPr>
                      </w:p>
                    </w:tc>
                    <w:tc>
                      <w:tcPr>
                        <w:tcW w:w="623" w:type="dxa"/>
                        <w:tcBorders>
                          <w:top w:val="nil"/>
                          <w:left w:val="nil"/>
                          <w:bottom w:val="nil"/>
                        </w:tcBorders>
                        <w:shd w:val="clear" w:color="auto" w:fill="auto"/>
                        <w:vAlign w:val="bottom"/>
                      </w:tcPr>
                      <w:p w:rsidR="00191A25" w:rsidRPr="004571FE" w:rsidRDefault="00191A25" w:rsidP="00CD7804">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191A25" w:rsidRPr="004571FE" w:rsidRDefault="00191A25" w:rsidP="00CD7804">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191A25" w:rsidRPr="004571FE" w:rsidRDefault="00191A25" w:rsidP="00CD7804">
                        <w:pPr>
                          <w:rPr>
                            <w:rFonts w:cs="Arial"/>
                            <w:sz w:val="18"/>
                            <w:szCs w:val="18"/>
                            <w:lang w:eastAsia="es-BO"/>
                          </w:rPr>
                        </w:pPr>
                      </w:p>
                    </w:tc>
                  </w:tr>
                  <w:tr w:rsidR="00191A25" w:rsidRPr="004571FE" w:rsidTr="00CD7804">
                    <w:trPr>
                      <w:trHeight w:val="1467"/>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191A25" w:rsidRPr="00887A2A" w:rsidRDefault="00191A25" w:rsidP="00CD7804">
                        <w:pPr>
                          <w:tabs>
                            <w:tab w:val="left" w:pos="1460"/>
                          </w:tabs>
                          <w:jc w:val="both"/>
                          <w:rPr>
                            <w:rFonts w:eastAsia="Verdana" w:cs="Tahoma"/>
                            <w:i/>
                            <w:lang w:val="es-BO" w:eastAsia="en-US"/>
                          </w:rPr>
                        </w:pPr>
                        <w:r>
                          <w:rPr>
                            <w:rFonts w:ascii="Tahoma" w:eastAsia="Verdana" w:hAnsi="Tahoma" w:cs="Tahoma"/>
                            <w:sz w:val="20"/>
                            <w:szCs w:val="20"/>
                            <w:lang w:val="es-BO" w:eastAsia="en-US"/>
                          </w:rPr>
                          <w:t>-</w:t>
                        </w:r>
                        <w:r w:rsidRPr="00887A2A">
                          <w:rPr>
                            <w:rFonts w:eastAsia="Verdana" w:cs="Tahoma"/>
                            <w:i/>
                            <w:lang w:val="es-BO" w:eastAsia="en-US"/>
                          </w:rPr>
                          <w:t>Análisis Económico Financiero en el Sector Energético.</w:t>
                        </w:r>
                      </w:p>
                      <w:p w:rsidR="00191A25" w:rsidRPr="00887A2A" w:rsidRDefault="00191A25" w:rsidP="00CD7804">
                        <w:pPr>
                          <w:tabs>
                            <w:tab w:val="left" w:pos="1460"/>
                          </w:tabs>
                          <w:jc w:val="both"/>
                          <w:rPr>
                            <w:rFonts w:eastAsia="Verdana" w:cs="Tahoma"/>
                            <w:i/>
                            <w:lang w:val="es-BO" w:eastAsia="en-US"/>
                          </w:rPr>
                        </w:pPr>
                        <w:r w:rsidRPr="00887A2A">
                          <w:rPr>
                            <w:rFonts w:eastAsia="Verdana" w:cs="Tahoma"/>
                            <w:i/>
                            <w:lang w:val="es-BO" w:eastAsia="en-US"/>
                          </w:rPr>
                          <w:t xml:space="preserve">-Valoración de Empresas del Sector Eléctrico. </w:t>
                        </w:r>
                      </w:p>
                      <w:p w:rsidR="00191A25" w:rsidRPr="00887A2A" w:rsidRDefault="00191A25" w:rsidP="00CD7804">
                        <w:pPr>
                          <w:tabs>
                            <w:tab w:val="left" w:pos="1460"/>
                          </w:tabs>
                          <w:jc w:val="both"/>
                          <w:rPr>
                            <w:rFonts w:eastAsia="Verdana" w:cs="Tahoma"/>
                            <w:i/>
                            <w:lang w:val="es-BO" w:eastAsia="en-US"/>
                          </w:rPr>
                        </w:pPr>
                        <w:r w:rsidRPr="00887A2A">
                          <w:rPr>
                            <w:rFonts w:eastAsia="Verdana" w:cs="Tahoma"/>
                            <w:i/>
                            <w:lang w:val="es-BO" w:eastAsia="en-US"/>
                          </w:rPr>
                          <w:t>-Planificación Energética.</w:t>
                        </w:r>
                      </w:p>
                      <w:p w:rsidR="00191A25" w:rsidRPr="00887A2A" w:rsidRDefault="00191A25" w:rsidP="00CD7804">
                        <w:pPr>
                          <w:tabs>
                            <w:tab w:val="left" w:pos="1460"/>
                          </w:tabs>
                          <w:jc w:val="both"/>
                          <w:rPr>
                            <w:rFonts w:eastAsia="Verdana" w:cs="Tahoma"/>
                            <w:i/>
                            <w:lang w:val="es-BO" w:eastAsia="en-US"/>
                          </w:rPr>
                        </w:pPr>
                        <w:r w:rsidRPr="00887A2A">
                          <w:rPr>
                            <w:rFonts w:eastAsia="Verdana" w:cs="Tahoma"/>
                            <w:i/>
                            <w:lang w:val="es-BO" w:eastAsia="en-US"/>
                          </w:rPr>
                          <w:t>-Normas de Información Financiera (NIF) y Normas de Auditoría (NA).</w:t>
                        </w:r>
                      </w:p>
                      <w:p w:rsidR="00191A25" w:rsidRPr="00887A2A" w:rsidRDefault="00191A25" w:rsidP="00CD7804">
                        <w:pPr>
                          <w:tabs>
                            <w:tab w:val="left" w:pos="1460"/>
                          </w:tabs>
                          <w:jc w:val="both"/>
                          <w:rPr>
                            <w:rFonts w:eastAsia="Verdana" w:cs="Tahoma"/>
                            <w:i/>
                            <w:lang w:val="es-BO" w:eastAsia="en-US"/>
                          </w:rPr>
                        </w:pPr>
                        <w:r w:rsidRPr="00887A2A">
                          <w:rPr>
                            <w:rFonts w:eastAsia="Verdana" w:cs="Tahoma"/>
                            <w:i/>
                            <w:lang w:val="es-BO" w:eastAsia="en-US"/>
                          </w:rPr>
                          <w:t>-Costos para la Toma de Decisiones.</w:t>
                        </w:r>
                      </w:p>
                      <w:p w:rsidR="00191A25" w:rsidRPr="00887A2A" w:rsidRDefault="00191A25" w:rsidP="00CD7804">
                        <w:pPr>
                          <w:tabs>
                            <w:tab w:val="left" w:pos="1460"/>
                          </w:tabs>
                          <w:jc w:val="both"/>
                          <w:rPr>
                            <w:rFonts w:eastAsia="Verdana" w:cs="Tahoma"/>
                            <w:i/>
                            <w:lang w:val="es-BO" w:eastAsia="en-US"/>
                          </w:rPr>
                        </w:pPr>
                        <w:r w:rsidRPr="00887A2A">
                          <w:rPr>
                            <w:rFonts w:eastAsia="Verdana" w:cs="Tahoma"/>
                            <w:i/>
                            <w:lang w:val="es-BO" w:eastAsia="en-US"/>
                          </w:rPr>
                          <w:t xml:space="preserve">-Manejo Avanzado de Excel y aplicaciones (Macros, Visual Basic, </w:t>
                        </w:r>
                        <w:proofErr w:type="spellStart"/>
                        <w:r w:rsidRPr="00887A2A">
                          <w:rPr>
                            <w:rFonts w:eastAsia="Verdana" w:cs="Tahoma"/>
                            <w:i/>
                            <w:lang w:val="es-BO" w:eastAsia="en-US"/>
                          </w:rPr>
                          <w:t>Power</w:t>
                        </w:r>
                        <w:proofErr w:type="spellEnd"/>
                        <w:r w:rsidRPr="00887A2A">
                          <w:rPr>
                            <w:rFonts w:eastAsia="Verdana" w:cs="Tahoma"/>
                            <w:i/>
                            <w:lang w:val="es-BO" w:eastAsia="en-US"/>
                          </w:rPr>
                          <w:t xml:space="preserve"> </w:t>
                        </w:r>
                        <w:proofErr w:type="spellStart"/>
                        <w:r w:rsidRPr="00887A2A">
                          <w:rPr>
                            <w:rFonts w:eastAsia="Verdana" w:cs="Tahoma"/>
                            <w:i/>
                            <w:lang w:val="es-BO" w:eastAsia="en-US"/>
                          </w:rPr>
                          <w:t>Pivot</w:t>
                        </w:r>
                        <w:proofErr w:type="spellEnd"/>
                        <w:r w:rsidRPr="00887A2A">
                          <w:rPr>
                            <w:rFonts w:eastAsia="Verdana" w:cs="Tahoma"/>
                            <w:i/>
                            <w:lang w:val="es-BO" w:eastAsia="en-US"/>
                          </w:rPr>
                          <w:t xml:space="preserve">, </w:t>
                        </w:r>
                        <w:proofErr w:type="spellStart"/>
                        <w:r w:rsidRPr="00887A2A">
                          <w:rPr>
                            <w:rFonts w:eastAsia="Verdana" w:cs="Tahoma"/>
                            <w:i/>
                            <w:lang w:val="es-BO" w:eastAsia="en-US"/>
                          </w:rPr>
                          <w:t>Power</w:t>
                        </w:r>
                        <w:proofErr w:type="spellEnd"/>
                        <w:r w:rsidRPr="00887A2A">
                          <w:rPr>
                            <w:rFonts w:eastAsia="Verdana" w:cs="Tahoma"/>
                            <w:i/>
                            <w:lang w:val="es-BO" w:eastAsia="en-US"/>
                          </w:rPr>
                          <w:t xml:space="preserve"> </w:t>
                        </w:r>
                        <w:proofErr w:type="spellStart"/>
                        <w:r w:rsidRPr="00887A2A">
                          <w:rPr>
                            <w:rFonts w:eastAsia="Verdana" w:cs="Tahoma"/>
                            <w:i/>
                            <w:lang w:val="es-BO" w:eastAsia="en-US"/>
                          </w:rPr>
                          <w:t>Query</w:t>
                        </w:r>
                        <w:proofErr w:type="spellEnd"/>
                        <w:r w:rsidRPr="00887A2A">
                          <w:rPr>
                            <w:rFonts w:eastAsia="Verdana" w:cs="Tahoma"/>
                            <w:i/>
                            <w:lang w:val="es-BO" w:eastAsia="en-US"/>
                          </w:rPr>
                          <w:t xml:space="preserve">, </w:t>
                        </w:r>
                        <w:proofErr w:type="spellStart"/>
                        <w:r w:rsidRPr="00887A2A">
                          <w:rPr>
                            <w:rFonts w:eastAsia="Verdana" w:cs="Tahoma"/>
                            <w:i/>
                            <w:lang w:val="es-BO" w:eastAsia="en-US"/>
                          </w:rPr>
                          <w:t>Bussiness</w:t>
                        </w:r>
                        <w:proofErr w:type="spellEnd"/>
                        <w:r w:rsidRPr="00887A2A">
                          <w:rPr>
                            <w:rFonts w:eastAsia="Verdana" w:cs="Tahoma"/>
                            <w:i/>
                            <w:lang w:val="es-BO" w:eastAsia="en-US"/>
                          </w:rPr>
                          <w:t xml:space="preserve"> </w:t>
                        </w:r>
                        <w:proofErr w:type="spellStart"/>
                        <w:r w:rsidRPr="00887A2A">
                          <w:rPr>
                            <w:rFonts w:eastAsia="Verdana" w:cs="Tahoma"/>
                            <w:i/>
                            <w:lang w:val="es-BO" w:eastAsia="en-US"/>
                          </w:rPr>
                          <w:t>Intelligence</w:t>
                        </w:r>
                        <w:proofErr w:type="spellEnd"/>
                        <w:r w:rsidRPr="00887A2A">
                          <w:rPr>
                            <w:rFonts w:eastAsia="Verdana" w:cs="Tahoma"/>
                            <w:i/>
                            <w:lang w:val="es-BO" w:eastAsia="en-US"/>
                          </w:rPr>
                          <w:t>).</w:t>
                        </w:r>
                      </w:p>
                      <w:p w:rsidR="00191A25" w:rsidRPr="00887A2A" w:rsidRDefault="00191A25" w:rsidP="00CD7804">
                        <w:pPr>
                          <w:tabs>
                            <w:tab w:val="left" w:pos="1460"/>
                          </w:tabs>
                          <w:jc w:val="both"/>
                          <w:rPr>
                            <w:rFonts w:eastAsia="Verdana" w:cs="Tahoma"/>
                            <w:i/>
                            <w:lang w:val="es-BO" w:eastAsia="en-US"/>
                          </w:rPr>
                        </w:pPr>
                        <w:r w:rsidRPr="00887A2A">
                          <w:rPr>
                            <w:rFonts w:eastAsia="Verdana" w:cs="Tahoma"/>
                            <w:i/>
                            <w:lang w:val="es-BO" w:eastAsia="en-US"/>
                          </w:rPr>
                          <w:t>-Modelo SDDP y NCP (deseable).</w:t>
                        </w:r>
                      </w:p>
                      <w:p w:rsidR="00191A25" w:rsidRPr="00887A2A" w:rsidRDefault="00191A25" w:rsidP="00CD7804">
                        <w:pPr>
                          <w:tabs>
                            <w:tab w:val="left" w:pos="1460"/>
                          </w:tabs>
                          <w:jc w:val="both"/>
                          <w:rPr>
                            <w:rFonts w:eastAsia="Verdana" w:cs="Tahoma"/>
                            <w:i/>
                            <w:lang w:val="es-BO" w:eastAsia="en-US"/>
                          </w:rPr>
                        </w:pPr>
                        <w:r w:rsidRPr="00887A2A">
                          <w:rPr>
                            <w:rFonts w:eastAsia="Verdana" w:cs="Tahoma"/>
                            <w:i/>
                            <w:spacing w:val="-1"/>
                            <w:lang w:val="es-BO" w:eastAsia="en-US"/>
                          </w:rPr>
                          <w:t>-I</w:t>
                        </w:r>
                        <w:r w:rsidRPr="00887A2A">
                          <w:rPr>
                            <w:rFonts w:eastAsia="Verdana" w:cs="Tahoma"/>
                            <w:i/>
                            <w:spacing w:val="1"/>
                            <w:lang w:val="es-BO" w:eastAsia="en-US"/>
                          </w:rPr>
                          <w:t>dio</w:t>
                        </w:r>
                        <w:r w:rsidRPr="00887A2A">
                          <w:rPr>
                            <w:rFonts w:eastAsia="Verdana" w:cs="Tahoma"/>
                            <w:i/>
                            <w:lang w:val="es-BO" w:eastAsia="en-US"/>
                          </w:rPr>
                          <w:t xml:space="preserve">ma </w:t>
                        </w:r>
                        <w:r w:rsidRPr="00887A2A">
                          <w:rPr>
                            <w:rFonts w:eastAsia="Verdana" w:cs="Tahoma"/>
                            <w:i/>
                            <w:spacing w:val="1"/>
                            <w:lang w:val="es-BO" w:eastAsia="en-US"/>
                          </w:rPr>
                          <w:t>i</w:t>
                        </w:r>
                        <w:r w:rsidRPr="00887A2A">
                          <w:rPr>
                            <w:rFonts w:eastAsia="Verdana" w:cs="Tahoma"/>
                            <w:i/>
                            <w:spacing w:val="-1"/>
                            <w:lang w:val="es-BO" w:eastAsia="en-US"/>
                          </w:rPr>
                          <w:t>n</w:t>
                        </w:r>
                        <w:r w:rsidRPr="00887A2A">
                          <w:rPr>
                            <w:rFonts w:eastAsia="Verdana" w:cs="Tahoma"/>
                            <w:i/>
                            <w:spacing w:val="1"/>
                            <w:lang w:val="es-BO" w:eastAsia="en-US"/>
                          </w:rPr>
                          <w:t>glé</w:t>
                        </w:r>
                        <w:r w:rsidRPr="00887A2A">
                          <w:rPr>
                            <w:rFonts w:eastAsia="Verdana" w:cs="Tahoma"/>
                            <w:i/>
                            <w:lang w:val="es-BO" w:eastAsia="en-US"/>
                          </w:rPr>
                          <w:t>s intermedio.</w:t>
                        </w:r>
                      </w:p>
                      <w:p w:rsidR="00191A25" w:rsidRPr="00887A2A" w:rsidRDefault="00191A25" w:rsidP="00CD7804">
                        <w:pPr>
                          <w:tabs>
                            <w:tab w:val="left" w:pos="1460"/>
                          </w:tabs>
                          <w:jc w:val="both"/>
                          <w:rPr>
                            <w:rFonts w:ascii="Tahoma" w:eastAsia="Verdana" w:hAnsi="Tahoma" w:cs="Tahoma"/>
                            <w:sz w:val="18"/>
                            <w:szCs w:val="18"/>
                            <w:lang w:val="es-BO" w:eastAsia="en-US"/>
                          </w:rPr>
                        </w:pPr>
                        <w:r w:rsidRPr="00887A2A">
                          <w:rPr>
                            <w:rFonts w:eastAsia="Verdana" w:cs="Tahoma"/>
                            <w:i/>
                            <w:lang w:val="es-BO" w:eastAsia="en-US"/>
                          </w:rPr>
                          <w:t>-Experiencia a nivel internacional: consultoría, taller y/o curso. (deseable).</w:t>
                        </w:r>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Arial"/>
                            <w:color w:val="000000"/>
                            <w:sz w:val="18"/>
                            <w:szCs w:val="18"/>
                            <w:lang w:eastAsia="es-BO"/>
                          </w:rPr>
                        </w:pPr>
                        <w:r w:rsidRPr="004571FE">
                          <w:rPr>
                            <w:rFonts w:cs="Arial"/>
                            <w:color w:val="000000"/>
                            <w:sz w:val="18"/>
                            <w:szCs w:val="18"/>
                            <w:lang w:eastAsia="es-BO"/>
                          </w:rPr>
                          <w:t> </w:t>
                        </w:r>
                      </w:p>
                    </w:tc>
                  </w:tr>
                  <w:tr w:rsidR="00191A25" w:rsidRPr="004571FE" w:rsidTr="00CD7804">
                    <w:trPr>
                      <w:trHeight w:val="266"/>
                    </w:trPr>
                    <w:tc>
                      <w:tcPr>
                        <w:tcW w:w="1047" w:type="dxa"/>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191A25" w:rsidRPr="004571FE" w:rsidRDefault="00191A25" w:rsidP="00CD7804">
                        <w:pPr>
                          <w:rPr>
                            <w:rFonts w:cs="Calibri"/>
                            <w:color w:val="000000"/>
                            <w:lang w:eastAsia="es-BO"/>
                          </w:rPr>
                        </w:pP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Calibri"/>
                            <w:color w:val="000000"/>
                            <w:lang w:eastAsia="es-BO"/>
                          </w:rPr>
                        </w:pPr>
                      </w:p>
                    </w:tc>
                    <w:tc>
                      <w:tcPr>
                        <w:tcW w:w="946" w:type="dxa"/>
                        <w:tcBorders>
                          <w:top w:val="nil"/>
                          <w:left w:val="nil"/>
                          <w:bottom w:val="nil"/>
                          <w:right w:val="nil"/>
                        </w:tcBorders>
                        <w:shd w:val="clear" w:color="auto" w:fill="auto"/>
                        <w:vAlign w:val="bottom"/>
                        <w:hideMark/>
                      </w:tcPr>
                      <w:p w:rsidR="00191A25" w:rsidRPr="004571FE" w:rsidRDefault="00191A25" w:rsidP="00CD7804">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43"/>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887A2A" w:rsidRDefault="00191A25" w:rsidP="00CD7804">
                        <w:pPr>
                          <w:jc w:val="both"/>
                          <w:rPr>
                            <w:rFonts w:cs="Tahoma"/>
                            <w:i/>
                          </w:rPr>
                        </w:pPr>
                        <w:r w:rsidRPr="00887A2A">
                          <w:rPr>
                            <w:rFonts w:cs="Tahoma"/>
                            <w:i/>
                          </w:rPr>
                          <w:t>Experiencia profesional igual o mayor a 3 años computado a partir de la fecha de emisión del Título en Provisión Nacional cuando corresponda.</w:t>
                        </w:r>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Arial"/>
                            <w:color w:val="000000"/>
                            <w:sz w:val="18"/>
                            <w:szCs w:val="18"/>
                            <w:lang w:eastAsia="es-BO"/>
                          </w:rPr>
                        </w:pPr>
                        <w:r w:rsidRPr="004571FE">
                          <w:rPr>
                            <w:rFonts w:cs="Arial"/>
                            <w:color w:val="000000"/>
                            <w:sz w:val="18"/>
                            <w:szCs w:val="18"/>
                            <w:lang w:eastAsia="es-BO"/>
                          </w:rPr>
                          <w:t> </w:t>
                        </w:r>
                      </w:p>
                    </w:tc>
                  </w:tr>
                  <w:tr w:rsidR="00191A25" w:rsidRPr="004571FE" w:rsidTr="00CD7804">
                    <w:trPr>
                      <w:trHeight w:val="266"/>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191A25" w:rsidRPr="004571FE" w:rsidRDefault="00191A25" w:rsidP="00CD7804">
                        <w:pPr>
                          <w:rPr>
                            <w:rFonts w:cs="Arial"/>
                            <w:bCs/>
                            <w:i/>
                            <w:color w:val="000000"/>
                            <w:lang w:eastAsia="es-BO"/>
                          </w:rPr>
                        </w:pPr>
                      </w:p>
                    </w:tc>
                  </w:tr>
                  <w:tr w:rsidR="00191A25" w:rsidRPr="004571FE" w:rsidTr="00CD7804">
                    <w:trPr>
                      <w:trHeight w:val="266"/>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887A2A" w:rsidRDefault="00191A25" w:rsidP="00CD7804">
                        <w:pPr>
                          <w:jc w:val="both"/>
                          <w:rPr>
                            <w:rFonts w:cs="Tahoma"/>
                            <w:i/>
                          </w:rPr>
                        </w:pPr>
                        <w:r w:rsidRPr="00887A2A">
                          <w:rPr>
                            <w:rFonts w:cs="Tahoma"/>
                            <w:i/>
                          </w:rPr>
                          <w:t>Experiencia profesional igual o mayor a 3 años de trabajo en análisis financiero o contable, que incluye experiencia profesional mayor a 1 año de trabajo en empresas del sector eléctrico.</w:t>
                        </w:r>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99"/>
                    </w:trPr>
                    <w:tc>
                      <w:tcPr>
                        <w:tcW w:w="1047" w:type="dxa"/>
                        <w:tcBorders>
                          <w:top w:val="nil"/>
                          <w:left w:val="single" w:sz="8" w:space="0" w:color="auto"/>
                          <w:bottom w:val="single" w:sz="8" w:space="0" w:color="auto"/>
                          <w:right w:val="nil"/>
                        </w:tcBorders>
                        <w:shd w:val="clear" w:color="auto" w:fill="auto"/>
                        <w:vAlign w:val="bottom"/>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191A25" w:rsidRPr="004571FE" w:rsidRDefault="00191A25" w:rsidP="00CD7804">
                        <w:pPr>
                          <w:rPr>
                            <w:rFonts w:cs="Arial"/>
                            <w:color w:val="000000"/>
                            <w:sz w:val="2"/>
                            <w:szCs w:val="2"/>
                            <w:lang w:eastAsia="es-BO"/>
                          </w:rPr>
                        </w:pPr>
                        <w:r w:rsidRPr="004571FE">
                          <w:rPr>
                            <w:rFonts w:cs="Arial"/>
                            <w:color w:val="000000"/>
                            <w:sz w:val="2"/>
                            <w:szCs w:val="2"/>
                            <w:lang w:eastAsia="es-BO"/>
                          </w:rPr>
                          <w:t> </w:t>
                        </w:r>
                      </w:p>
                    </w:tc>
                  </w:tr>
                  <w:tr w:rsidR="00191A25" w:rsidRPr="004571FE" w:rsidTr="00CD7804">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191A25" w:rsidRPr="004571FE" w:rsidRDefault="00191A25" w:rsidP="00CD7804">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191A25" w:rsidRPr="004571FE" w:rsidTr="00CD7804">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A. FORMACIÓN </w:t>
                        </w:r>
                      </w:p>
                    </w:tc>
                  </w:tr>
                  <w:tr w:rsidR="00191A25" w:rsidRPr="004571FE" w:rsidTr="00CD7804">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xml:space="preserve">Documento, certificado u otros </w:t>
                        </w:r>
                      </w:p>
                    </w:tc>
                  </w:tr>
                  <w:tr w:rsidR="00191A25" w:rsidRPr="004571FE" w:rsidTr="00CD7804">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r>
                  <w:tr w:rsidR="00191A25" w:rsidRPr="004571FE" w:rsidTr="00CD7804">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191A25" w:rsidRPr="004571FE" w:rsidTr="00CD7804">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Duración en Horas Académicas</w:t>
                        </w:r>
                      </w:p>
                    </w:tc>
                  </w:tr>
                  <w:tr w:rsidR="00191A25" w:rsidRPr="004571FE" w:rsidTr="00CD7804">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191A25" w:rsidRPr="004571FE" w:rsidRDefault="00191A25" w:rsidP="00CD7804">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r>
                  <w:tr w:rsidR="00191A25" w:rsidRPr="004571FE" w:rsidTr="00CD7804">
                    <w:trPr>
                      <w:trHeight w:val="278"/>
                    </w:trPr>
                    <w:tc>
                      <w:tcPr>
                        <w:tcW w:w="9451" w:type="dxa"/>
                        <w:gridSpan w:val="9"/>
                        <w:tcBorders>
                          <w:top w:val="nil"/>
                          <w:left w:val="single" w:sz="12" w:space="0" w:color="auto"/>
                          <w:bottom w:val="nil"/>
                          <w:right w:val="nil"/>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C. EXPERIENCIA GENERAL </w:t>
                        </w:r>
                      </w:p>
                    </w:tc>
                  </w:tr>
                  <w:tr w:rsidR="00191A25" w:rsidRPr="004571FE" w:rsidTr="00CD7804">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Tiempo Trabajado</w:t>
                        </w:r>
                      </w:p>
                    </w:tc>
                  </w:tr>
                  <w:tr w:rsidR="00191A25" w:rsidRPr="004571FE" w:rsidTr="00CD7804">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Meses</w:t>
                        </w:r>
                      </w:p>
                    </w:tc>
                  </w:tr>
                  <w:tr w:rsidR="00191A25" w:rsidRPr="004571FE" w:rsidTr="00CD7804">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1A25" w:rsidRPr="004571FE" w:rsidRDefault="00191A25" w:rsidP="00CD7804">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1A25" w:rsidRPr="004571FE" w:rsidRDefault="00191A25" w:rsidP="00CD7804">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D. EXPERIENCIA ESPECÍFICAS </w:t>
                        </w:r>
                      </w:p>
                    </w:tc>
                  </w:tr>
                  <w:tr w:rsidR="00191A25" w:rsidRPr="004571FE" w:rsidTr="00CD7804">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191A25" w:rsidRPr="004571FE" w:rsidRDefault="00191A25" w:rsidP="00CD7804">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Tiempo Trabajado</w:t>
                        </w:r>
                      </w:p>
                    </w:tc>
                  </w:tr>
                  <w:tr w:rsidR="00191A25" w:rsidRPr="004571FE" w:rsidTr="00CD7804">
                    <w:trPr>
                      <w:trHeight w:val="266"/>
                    </w:trPr>
                    <w:tc>
                      <w:tcPr>
                        <w:tcW w:w="1047" w:type="dxa"/>
                        <w:vMerge/>
                        <w:tcBorders>
                          <w:top w:val="single" w:sz="4" w:space="0" w:color="auto"/>
                          <w:left w:val="single" w:sz="4" w:space="0" w:color="auto"/>
                          <w:bottom w:val="single" w:sz="4" w:space="0" w:color="auto"/>
                          <w:right w:val="nil"/>
                        </w:tcBorders>
                        <w:vAlign w:val="center"/>
                        <w:hideMark/>
                      </w:tcPr>
                      <w:p w:rsidR="00191A25" w:rsidRPr="004571FE" w:rsidRDefault="00191A25" w:rsidP="00CD7804">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Meses</w:t>
                        </w:r>
                      </w:p>
                    </w:tc>
                  </w:tr>
                  <w:tr w:rsidR="00191A25" w:rsidRPr="004571FE" w:rsidTr="00CD7804">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53"/>
                    </w:trPr>
                    <w:tc>
                      <w:tcPr>
                        <w:tcW w:w="9451" w:type="dxa"/>
                        <w:gridSpan w:val="9"/>
                        <w:tcBorders>
                          <w:top w:val="nil"/>
                          <w:left w:val="nil"/>
                          <w:bottom w:val="nil"/>
                          <w:right w:val="nil"/>
                        </w:tcBorders>
                        <w:shd w:val="clear" w:color="auto" w:fill="auto"/>
                        <w:noWrap/>
                        <w:vAlign w:val="bottom"/>
                      </w:tcPr>
                      <w:p w:rsidR="00191A25" w:rsidRPr="00806856" w:rsidRDefault="00191A25" w:rsidP="00CD7804">
                        <w:pPr>
                          <w:jc w:val="center"/>
                          <w:rPr>
                            <w:rFonts w:cs="Arial"/>
                            <w:b/>
                            <w:i/>
                            <w:sz w:val="18"/>
                            <w:szCs w:val="18"/>
                          </w:rPr>
                        </w:pPr>
                        <w:r w:rsidRPr="00806856">
                          <w:rPr>
                            <w:rFonts w:cs="Arial"/>
                            <w:b/>
                            <w:i/>
                            <w:sz w:val="18"/>
                            <w:szCs w:val="18"/>
                          </w:rPr>
                          <w:lastRenderedPageBreak/>
                          <w:t>(Firma del proponente)</w:t>
                        </w:r>
                      </w:p>
                      <w:p w:rsidR="00191A25" w:rsidRPr="004571FE" w:rsidRDefault="00191A25" w:rsidP="00CD7804">
                        <w:pPr>
                          <w:jc w:val="center"/>
                          <w:rPr>
                            <w:rFonts w:cs="Calibri"/>
                            <w:color w:val="000000"/>
                            <w:lang w:eastAsia="es-BO"/>
                          </w:rPr>
                        </w:pPr>
                        <w:r w:rsidRPr="00806856">
                          <w:rPr>
                            <w:rFonts w:cs="Arial"/>
                            <w:b/>
                            <w:bCs/>
                            <w:i/>
                            <w:iCs/>
                            <w:sz w:val="18"/>
                            <w:szCs w:val="18"/>
                          </w:rPr>
                          <w:t>(Nombre completo del proponente)</w:t>
                        </w:r>
                      </w:p>
                    </w:tc>
                  </w:tr>
                </w:tbl>
                <w:p w:rsidR="00191A25" w:rsidRPr="00806856" w:rsidRDefault="00191A25" w:rsidP="00CD7804">
                  <w:pPr>
                    <w:jc w:val="center"/>
                    <w:rPr>
                      <w:rFonts w:cs="Calibri"/>
                      <w:color w:val="000000"/>
                      <w:lang w:eastAsia="es-BO"/>
                    </w:rPr>
                  </w:pPr>
                </w:p>
              </w:tc>
            </w:tr>
          </w:tbl>
          <w:p w:rsidR="00191A25" w:rsidRPr="00806856" w:rsidRDefault="00191A25" w:rsidP="00CD7804">
            <w:pPr>
              <w:rPr>
                <w:rFonts w:cs="Calibri"/>
                <w:color w:val="000000"/>
                <w:lang w:eastAsia="es-BO"/>
              </w:rPr>
            </w:pPr>
          </w:p>
        </w:tc>
      </w:tr>
    </w:tbl>
    <w:p w:rsidR="00191A25" w:rsidRDefault="00191A25" w:rsidP="00191A25">
      <w:pPr>
        <w:jc w:val="center"/>
        <w:rPr>
          <w:rFonts w:cs="Arial"/>
          <w:b/>
          <w:sz w:val="18"/>
          <w:szCs w:val="18"/>
        </w:rPr>
      </w:pPr>
    </w:p>
    <w:p w:rsidR="00191A25" w:rsidRPr="00F92AD1" w:rsidRDefault="00191A25" w:rsidP="00191A25">
      <w:pPr>
        <w:jc w:val="center"/>
        <w:rPr>
          <w:rFonts w:cs="Arial"/>
          <w:b/>
          <w:sz w:val="18"/>
          <w:szCs w:val="18"/>
        </w:rPr>
      </w:pPr>
      <w:r w:rsidRPr="00F92AD1">
        <w:rPr>
          <w:rFonts w:cs="Arial"/>
          <w:b/>
          <w:sz w:val="18"/>
          <w:szCs w:val="18"/>
        </w:rPr>
        <w:t>FORMULARIO C-2</w:t>
      </w:r>
    </w:p>
    <w:p w:rsidR="00191A25" w:rsidRPr="00284134" w:rsidRDefault="00191A25" w:rsidP="00191A25">
      <w:pPr>
        <w:spacing w:line="200" w:lineRule="exact"/>
        <w:jc w:val="center"/>
        <w:rPr>
          <w:rFonts w:cs="Arial"/>
          <w:b/>
          <w:sz w:val="18"/>
          <w:szCs w:val="18"/>
        </w:rPr>
      </w:pPr>
      <w:r w:rsidRPr="00F92AD1">
        <w:rPr>
          <w:rFonts w:cs="Arial"/>
          <w:b/>
          <w:sz w:val="18"/>
          <w:szCs w:val="18"/>
        </w:rPr>
        <w:t xml:space="preserve">FORMACIÓN Y EXPERIENCIA ADICIONAL </w:t>
      </w: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1A25" w:rsidRPr="00F92AD1" w:rsidTr="00CD780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1A25" w:rsidRPr="00F92AD1" w:rsidRDefault="00191A25" w:rsidP="00CD7804">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191A25" w:rsidRPr="00F92AD1" w:rsidTr="00CD780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1A25" w:rsidRPr="00F92AD1" w:rsidRDefault="00191A25" w:rsidP="00CD7804">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1A25" w:rsidRPr="00F92AD1" w:rsidRDefault="00191A25" w:rsidP="00CD7804">
            <w:pPr>
              <w:rPr>
                <w:rFonts w:cs="Arial"/>
                <w:b/>
                <w:bCs/>
                <w:color w:val="000000"/>
                <w:sz w:val="2"/>
                <w:szCs w:val="2"/>
                <w:lang w:eastAsia="es-BO"/>
              </w:rPr>
            </w:pPr>
            <w:r w:rsidRPr="00F92AD1">
              <w:rPr>
                <w:rFonts w:cs="Arial"/>
                <w:b/>
                <w:bCs/>
                <w:color w:val="000000"/>
                <w:sz w:val="2"/>
                <w:szCs w:val="2"/>
                <w:lang w:eastAsia="es-BO"/>
              </w:rPr>
              <w:t> </w:t>
            </w:r>
          </w:p>
        </w:tc>
      </w:tr>
      <w:tr w:rsidR="00191A25" w:rsidRPr="00F92AD1" w:rsidTr="00CD7804">
        <w:trPr>
          <w:trHeight w:val="37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91A25" w:rsidRPr="00F92AD1" w:rsidRDefault="00191A25" w:rsidP="00CD780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Default="00191A25" w:rsidP="00CD7804">
            <w:pPr>
              <w:spacing w:line="276" w:lineRule="auto"/>
              <w:jc w:val="both"/>
              <w:rPr>
                <w:rFonts w:cs="Tahoma"/>
                <w:i/>
              </w:rPr>
            </w:pPr>
            <w:r w:rsidRPr="00D64251">
              <w:rPr>
                <w:rFonts w:ascii="Tahoma" w:hAnsi="Tahoma" w:cs="Tahoma"/>
              </w:rPr>
              <w:t>-</w:t>
            </w:r>
            <w:r>
              <w:rPr>
                <w:rFonts w:cs="Tahoma"/>
                <w:i/>
              </w:rPr>
              <w:t xml:space="preserve"> Curso</w:t>
            </w:r>
            <w:r w:rsidRPr="00B25A3B">
              <w:rPr>
                <w:rFonts w:cs="Tahoma"/>
                <w:i/>
              </w:rPr>
              <w:t xml:space="preserve"> </w:t>
            </w:r>
            <w:r>
              <w:rPr>
                <w:rFonts w:cs="Tahoma"/>
                <w:i/>
              </w:rPr>
              <w:t>sobre Modelos SDDP y NCP</w:t>
            </w:r>
            <w:r w:rsidRPr="00B25A3B">
              <w:rPr>
                <w:rFonts w:cs="Tahoma"/>
                <w:i/>
              </w:rPr>
              <w:t>.</w:t>
            </w:r>
            <w:r>
              <w:rPr>
                <w:rFonts w:cs="Tahoma"/>
                <w:i/>
              </w:rPr>
              <w:t xml:space="preserve"> 6 puntos.</w:t>
            </w:r>
          </w:p>
          <w:p w:rsidR="00191A25" w:rsidRPr="00B25A3B" w:rsidRDefault="00191A25" w:rsidP="00CD7804">
            <w:pPr>
              <w:spacing w:line="276" w:lineRule="auto"/>
              <w:jc w:val="both"/>
              <w:rPr>
                <w:rFonts w:cs="Tahoma"/>
                <w:i/>
              </w:rPr>
            </w:pPr>
            <w:r>
              <w:rPr>
                <w:rFonts w:cs="Tahoma"/>
                <w:i/>
              </w:rPr>
              <w:t>- Curso sobre Seguridad de la Información 2 puntos.</w:t>
            </w:r>
          </w:p>
          <w:p w:rsidR="00191A25" w:rsidRDefault="00191A25" w:rsidP="00CD7804">
            <w:pPr>
              <w:spacing w:line="276" w:lineRule="auto"/>
              <w:jc w:val="both"/>
              <w:rPr>
                <w:rFonts w:cs="Tahoma"/>
              </w:rPr>
            </w:pPr>
            <w:r w:rsidRPr="00B25A3B">
              <w:rPr>
                <w:rFonts w:cs="Tahoma"/>
              </w:rPr>
              <w:t xml:space="preserve">- </w:t>
            </w:r>
            <w:r>
              <w:rPr>
                <w:rFonts w:cs="Tahoma"/>
                <w:i/>
              </w:rPr>
              <w:t xml:space="preserve">Curso y/o seminario sobre </w:t>
            </w:r>
            <w:r w:rsidRPr="008C1779">
              <w:rPr>
                <w:rFonts w:cs="Tahoma"/>
                <w:i/>
              </w:rPr>
              <w:t>Proyectos Hidroeléctricos</w:t>
            </w:r>
            <w:r>
              <w:rPr>
                <w:rFonts w:cs="Tahoma"/>
                <w:i/>
              </w:rPr>
              <w:t xml:space="preserve"> 4 puntos.</w:t>
            </w:r>
          </w:p>
          <w:p w:rsidR="00191A25" w:rsidRDefault="00191A25" w:rsidP="00CD7804">
            <w:pPr>
              <w:spacing w:line="276" w:lineRule="auto"/>
              <w:jc w:val="both"/>
              <w:rPr>
                <w:rFonts w:cs="Tahoma"/>
                <w:i/>
              </w:rPr>
            </w:pPr>
            <w:r w:rsidRPr="00B25A3B">
              <w:rPr>
                <w:rFonts w:cs="Tahoma"/>
              </w:rPr>
              <w:t xml:space="preserve">- </w:t>
            </w:r>
            <w:r>
              <w:rPr>
                <w:rFonts w:cs="Tahoma"/>
                <w:i/>
              </w:rPr>
              <w:t>Curso y/o seminario sobre Planificación Estratégica Integral 3 puntos.</w:t>
            </w:r>
          </w:p>
          <w:p w:rsidR="00191A25" w:rsidRPr="009B235F" w:rsidRDefault="00191A25" w:rsidP="00CD7804">
            <w:pPr>
              <w:spacing w:line="276" w:lineRule="auto"/>
              <w:jc w:val="both"/>
              <w:rPr>
                <w:rFonts w:cs="Tahoma"/>
                <w:i/>
              </w:rPr>
            </w:pPr>
            <w:r>
              <w:rPr>
                <w:rFonts w:cs="Tahoma"/>
                <w:i/>
              </w:rPr>
              <w:t>-Curso y/o taller de planificación energética (a nivel internacional) 5 puntos.</w:t>
            </w:r>
          </w:p>
        </w:tc>
        <w:tc>
          <w:tcPr>
            <w:tcW w:w="1100" w:type="dxa"/>
            <w:tcBorders>
              <w:top w:val="nil"/>
              <w:left w:val="nil"/>
              <w:bottom w:val="nil"/>
              <w:right w:val="nil"/>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F92AD1" w:rsidRDefault="00191A25" w:rsidP="00CD7804">
            <w:pPr>
              <w:jc w:val="center"/>
              <w:rPr>
                <w:rFonts w:cs="Arial"/>
                <w:b/>
                <w:bCs/>
                <w:color w:val="000000"/>
                <w:sz w:val="18"/>
                <w:szCs w:val="18"/>
                <w:highlight w:val="yellow"/>
                <w:lang w:eastAsia="es-BO"/>
              </w:rPr>
            </w:pPr>
            <w:r w:rsidRPr="003236FB">
              <w:rPr>
                <w:rFonts w:cs="Arial"/>
                <w:b/>
                <w:bCs/>
                <w:color w:val="000000"/>
                <w:sz w:val="18"/>
                <w:szCs w:val="18"/>
                <w:lang w:eastAsia="es-BO"/>
              </w:rPr>
              <w:t> </w:t>
            </w:r>
            <w:r>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 </w:t>
            </w:r>
          </w:p>
        </w:tc>
      </w:tr>
      <w:tr w:rsidR="00191A25" w:rsidRPr="00F92AD1" w:rsidTr="00CD7804">
        <w:trPr>
          <w:trHeight w:val="31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1A25" w:rsidRPr="00F92AD1" w:rsidRDefault="00191A25" w:rsidP="00CD7804">
            <w:pPr>
              <w:rPr>
                <w:rFonts w:cs="Calibri"/>
                <w:color w:val="000000"/>
                <w:highlight w:val="yellow"/>
                <w:lang w:eastAsia="es-BO"/>
              </w:rPr>
            </w:pPr>
          </w:p>
        </w:tc>
      </w:tr>
      <w:tr w:rsidR="00191A25" w:rsidRPr="00F92AD1" w:rsidTr="00CD7804">
        <w:trPr>
          <w:trHeight w:val="405"/>
        </w:trPr>
        <w:tc>
          <w:tcPr>
            <w:tcW w:w="2127" w:type="dxa"/>
            <w:gridSpan w:val="3"/>
            <w:vMerge w:val="restart"/>
            <w:tcBorders>
              <w:top w:val="nil"/>
              <w:left w:val="single" w:sz="8" w:space="0" w:color="auto"/>
              <w:right w:val="nil"/>
            </w:tcBorders>
            <w:shd w:val="clear" w:color="auto" w:fill="auto"/>
            <w:vAlign w:val="center"/>
            <w:hideMark/>
          </w:tcPr>
          <w:p w:rsidR="00191A25" w:rsidRPr="00F92AD1" w:rsidRDefault="00191A25" w:rsidP="00CD7804">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 xml:space="preserve">Especifica </w:t>
            </w:r>
          </w:p>
          <w:p w:rsidR="00191A25" w:rsidRPr="00F92AD1" w:rsidRDefault="00191A25" w:rsidP="00CD7804">
            <w:pPr>
              <w:rPr>
                <w:rFonts w:cs="Arial"/>
                <w:b/>
                <w:bCs/>
                <w:color w:val="000000"/>
                <w:lang w:eastAsia="es-BO"/>
              </w:rPr>
            </w:pPr>
            <w:r w:rsidRPr="00F92AD1">
              <w:rPr>
                <w:rFonts w:cs="Calibri"/>
                <w:color w:val="000000"/>
                <w:lang w:eastAsia="es-BO"/>
              </w:rPr>
              <w:t> </w:t>
            </w:r>
          </w:p>
        </w:tc>
        <w:tc>
          <w:tcPr>
            <w:tcW w:w="283" w:type="dxa"/>
            <w:tcBorders>
              <w:top w:val="nil"/>
              <w:left w:val="nil"/>
              <w:bottom w:val="nil"/>
              <w:right w:val="nil"/>
            </w:tcBorders>
            <w:shd w:val="clear" w:color="auto" w:fill="auto"/>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47485A" w:rsidRDefault="00191A25" w:rsidP="00CD7804">
            <w:pPr>
              <w:rPr>
                <w:rFonts w:cs="Arial"/>
                <w:i/>
              </w:rPr>
            </w:pPr>
            <w:r w:rsidRPr="0047485A">
              <w:rPr>
                <w:rFonts w:cs="Tahoma"/>
                <w:i/>
              </w:rPr>
              <w:t xml:space="preserve">DESEMPEÑANDO FUNCIONES EN ANALISIS FINANCIERO O CONTABLE </w:t>
            </w:r>
          </w:p>
          <w:p w:rsidR="00191A25" w:rsidRPr="0047485A" w:rsidRDefault="00191A25" w:rsidP="00CD7804">
            <w:pPr>
              <w:rPr>
                <w:rFonts w:cs="Arial"/>
                <w:i/>
              </w:rPr>
            </w:pPr>
            <w:r w:rsidRPr="0047485A">
              <w:rPr>
                <w:rFonts w:cs="Arial"/>
                <w:i/>
              </w:rPr>
              <w:t>&gt; a 3 años - 4 años: 5 puntos.</w:t>
            </w:r>
          </w:p>
          <w:p w:rsidR="00191A25" w:rsidRPr="00F746EB" w:rsidRDefault="00191A25" w:rsidP="00CD7804">
            <w:pPr>
              <w:rPr>
                <w:rFonts w:cs="Arial"/>
                <w:i/>
              </w:rPr>
            </w:pPr>
            <w:r w:rsidRPr="0047485A">
              <w:rPr>
                <w:rFonts w:cs="Arial"/>
                <w:i/>
              </w:rPr>
              <w:t>&gt; a 4 años - 5 años:10 puntos.</w:t>
            </w:r>
          </w:p>
        </w:tc>
        <w:tc>
          <w:tcPr>
            <w:tcW w:w="1100" w:type="dxa"/>
            <w:tcBorders>
              <w:top w:val="nil"/>
              <w:left w:val="nil"/>
              <w:bottom w:val="nil"/>
              <w:right w:val="nil"/>
            </w:tcBorders>
            <w:shd w:val="clear" w:color="000000" w:fill="FFFFFF"/>
            <w:vAlign w:val="bottom"/>
            <w:hideMark/>
          </w:tcPr>
          <w:p w:rsidR="00191A25" w:rsidRPr="003236FB" w:rsidRDefault="00191A25" w:rsidP="00CD7804">
            <w:pPr>
              <w:jc w:val="center"/>
              <w:rPr>
                <w:rFonts w:cs="Arial"/>
                <w:b/>
                <w:bCs/>
                <w:color w:val="000000"/>
                <w:sz w:val="18"/>
                <w:szCs w:val="18"/>
                <w:lang w:eastAsia="es-BO"/>
              </w:rPr>
            </w:pPr>
            <w:r w:rsidRPr="003236F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3236FB" w:rsidRDefault="00191A25" w:rsidP="00CD7804">
            <w:pPr>
              <w:jc w:val="center"/>
              <w:rPr>
                <w:rFonts w:cs="Arial"/>
                <w:b/>
                <w:bCs/>
                <w:color w:val="000000"/>
                <w:lang w:eastAsia="es-BO"/>
              </w:rPr>
            </w:pPr>
            <w:r>
              <w:rPr>
                <w:rFonts w:cs="Arial"/>
                <w:b/>
                <w:bCs/>
                <w:color w:val="000000"/>
                <w:lang w:eastAsia="es-BO"/>
              </w:rPr>
              <w:t>b.1= 10</w:t>
            </w:r>
          </w:p>
        </w:tc>
        <w:tc>
          <w:tcPr>
            <w:tcW w:w="480" w:type="dxa"/>
            <w:tcBorders>
              <w:top w:val="nil"/>
              <w:left w:val="nil"/>
              <w:bottom w:val="nil"/>
              <w:right w:val="single" w:sz="8" w:space="0" w:color="000000"/>
            </w:tcBorders>
            <w:shd w:val="clear" w:color="000000" w:fill="FFFFFF"/>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 </w:t>
            </w:r>
          </w:p>
        </w:tc>
      </w:tr>
      <w:tr w:rsidR="00191A25" w:rsidRPr="00F92AD1" w:rsidTr="00CD7804">
        <w:trPr>
          <w:trHeight w:val="981"/>
        </w:trPr>
        <w:tc>
          <w:tcPr>
            <w:tcW w:w="2127" w:type="dxa"/>
            <w:gridSpan w:val="3"/>
            <w:vMerge/>
            <w:tcBorders>
              <w:left w:val="single" w:sz="8" w:space="0" w:color="auto"/>
              <w:bottom w:val="nil"/>
              <w:right w:val="nil"/>
            </w:tcBorders>
            <w:shd w:val="clear" w:color="auto" w:fill="auto"/>
            <w:vAlign w:val="bottom"/>
            <w:hideMark/>
          </w:tcPr>
          <w:p w:rsidR="00191A25" w:rsidRPr="00F92AD1" w:rsidRDefault="00191A25" w:rsidP="00CD7804">
            <w:pPr>
              <w:rPr>
                <w:rFonts w:cs="Calibri"/>
                <w:color w:val="000000"/>
                <w:lang w:eastAsia="es-BO"/>
              </w:rPr>
            </w:pPr>
          </w:p>
        </w:tc>
        <w:tc>
          <w:tcPr>
            <w:tcW w:w="6589" w:type="dxa"/>
            <w:gridSpan w:val="11"/>
            <w:tcBorders>
              <w:top w:val="nil"/>
              <w:left w:val="nil"/>
              <w:bottom w:val="nil"/>
              <w:right w:val="single" w:sz="8" w:space="0" w:color="000000"/>
            </w:tcBorders>
            <w:shd w:val="clear" w:color="auto" w:fill="auto"/>
            <w:vAlign w:val="bottom"/>
            <w:hideMark/>
          </w:tcPr>
          <w:p w:rsidR="00191A25" w:rsidRDefault="00191A25" w:rsidP="00CD7804">
            <w:pPr>
              <w:rPr>
                <w:rFonts w:cs="Calibri"/>
                <w:color w:val="000000"/>
                <w:lang w:eastAsia="es-BO"/>
              </w:rPr>
            </w:pPr>
          </w:p>
          <w:tbl>
            <w:tblPr>
              <w:tblW w:w="4624" w:type="pct"/>
              <w:tblInd w:w="129" w:type="dxa"/>
              <w:tblLayout w:type="fixed"/>
              <w:tblCellMar>
                <w:left w:w="70" w:type="dxa"/>
                <w:right w:w="70" w:type="dxa"/>
              </w:tblCellMar>
              <w:tblLook w:val="04A0" w:firstRow="1" w:lastRow="0" w:firstColumn="1" w:lastColumn="0" w:noHBand="0" w:noVBand="1"/>
            </w:tblPr>
            <w:tblGrid>
              <w:gridCol w:w="3011"/>
              <w:gridCol w:w="950"/>
              <w:gridCol w:w="1985"/>
            </w:tblGrid>
            <w:tr w:rsidR="00191A25" w:rsidRPr="00B33044" w:rsidTr="00CD7804">
              <w:trPr>
                <w:trHeight w:val="772"/>
              </w:trPr>
              <w:tc>
                <w:tcPr>
                  <w:tcW w:w="2532"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191A25" w:rsidRDefault="00191A25" w:rsidP="00191A25">
                  <w:pPr>
                    <w:rPr>
                      <w:rFonts w:cs="Arial"/>
                      <w:i/>
                    </w:rPr>
                  </w:pPr>
                  <w:r w:rsidRPr="0047485A">
                    <w:rPr>
                      <w:rFonts w:cs="Tahoma"/>
                      <w:i/>
                    </w:rPr>
                    <w:t>EXPERIENCIA DE TRABAJO EN ANALISIS FINANCIERO O CONTABLE EL EMPRESAS DEL SECTOR ELECTRICO</w:t>
                  </w:r>
                </w:p>
                <w:p w:rsidR="00191A25" w:rsidRPr="0047485A" w:rsidRDefault="00191A25" w:rsidP="00CD7804">
                  <w:pPr>
                    <w:tabs>
                      <w:tab w:val="left" w:pos="426"/>
                    </w:tabs>
                    <w:rPr>
                      <w:rFonts w:cs="Arial"/>
                      <w:bCs/>
                      <w:i/>
                      <w:color w:val="000000"/>
                      <w:lang w:eastAsia="es-BO"/>
                    </w:rPr>
                  </w:pPr>
                  <w:r w:rsidRPr="0047485A">
                    <w:rPr>
                      <w:rFonts w:cs="Tahoma"/>
                      <w:i/>
                    </w:rPr>
                    <w:t xml:space="preserve">       </w:t>
                  </w:r>
                  <w:r w:rsidRPr="0047485A">
                    <w:rPr>
                      <w:rFonts w:cs="Arial"/>
                      <w:bCs/>
                      <w:i/>
                      <w:color w:val="000000"/>
                      <w:lang w:eastAsia="es-BO"/>
                    </w:rPr>
                    <w:t>&gt; a 1 año -  2 años ,3 puntos</w:t>
                  </w:r>
                </w:p>
                <w:p w:rsidR="00191A25" w:rsidRPr="0047485A" w:rsidRDefault="00191A25" w:rsidP="00CD7804">
                  <w:pPr>
                    <w:tabs>
                      <w:tab w:val="left" w:pos="426"/>
                    </w:tabs>
                    <w:spacing w:line="276" w:lineRule="auto"/>
                    <w:ind w:left="360"/>
                    <w:rPr>
                      <w:rFonts w:ascii="Arial" w:hAnsi="Arial" w:cs="Arial"/>
                      <w:bCs/>
                      <w:color w:val="000000"/>
                      <w:sz w:val="18"/>
                      <w:szCs w:val="18"/>
                      <w:lang w:eastAsia="es-BO"/>
                    </w:rPr>
                  </w:pPr>
                  <w:r>
                    <w:rPr>
                      <w:rFonts w:cs="Arial"/>
                      <w:bCs/>
                      <w:i/>
                      <w:color w:val="000000"/>
                      <w:lang w:eastAsia="es-BO"/>
                    </w:rPr>
                    <w:t xml:space="preserve"> </w:t>
                  </w:r>
                  <w:r w:rsidRPr="0047485A">
                    <w:rPr>
                      <w:rFonts w:cs="Arial"/>
                      <w:bCs/>
                      <w:i/>
                      <w:color w:val="000000"/>
                      <w:lang w:eastAsia="es-BO"/>
                    </w:rPr>
                    <w:t>&gt; 2 años, 5 puntos</w:t>
                  </w:r>
                </w:p>
              </w:tc>
              <w:tc>
                <w:tcPr>
                  <w:tcW w:w="799" w:type="pct"/>
                  <w:tcBorders>
                    <w:top w:val="nil"/>
                    <w:left w:val="nil"/>
                    <w:bottom w:val="nil"/>
                    <w:right w:val="nil"/>
                  </w:tcBorders>
                  <w:shd w:val="clear" w:color="000000" w:fill="FFFFFF"/>
                  <w:vAlign w:val="bottom"/>
                  <w:hideMark/>
                </w:tcPr>
                <w:p w:rsidR="00191A25" w:rsidRPr="00B33044" w:rsidRDefault="00191A25" w:rsidP="00CD7804">
                  <w:pPr>
                    <w:tabs>
                      <w:tab w:val="left" w:pos="426"/>
                    </w:tabs>
                    <w:jc w:val="center"/>
                    <w:rPr>
                      <w:rFonts w:ascii="Calibri" w:hAnsi="Calibri" w:cs="Calibri"/>
                      <w:color w:val="000000"/>
                      <w:lang w:eastAsia="es-BO"/>
                    </w:rPr>
                  </w:pPr>
                  <w:r w:rsidRPr="00B33044">
                    <w:rPr>
                      <w:rFonts w:ascii="Calibri" w:hAnsi="Calibri" w:cs="Calibri"/>
                      <w:color w:val="000000"/>
                      <w:lang w:eastAsia="es-BO"/>
                    </w:rPr>
                    <w:t> </w:t>
                  </w:r>
                </w:p>
              </w:tc>
              <w:tc>
                <w:tcPr>
                  <w:tcW w:w="1669"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B33044" w:rsidRDefault="00191A25" w:rsidP="00CD7804">
                  <w:pPr>
                    <w:tabs>
                      <w:tab w:val="left" w:pos="426"/>
                    </w:tabs>
                    <w:jc w:val="center"/>
                    <w:rPr>
                      <w:rFonts w:ascii="Arial" w:hAnsi="Arial" w:cs="Arial"/>
                      <w:b/>
                      <w:bCs/>
                      <w:color w:val="000000"/>
                      <w:lang w:eastAsia="es-BO"/>
                    </w:rPr>
                  </w:pPr>
                  <w:r w:rsidRPr="00B33044">
                    <w:rPr>
                      <w:rFonts w:ascii="Arial" w:hAnsi="Arial" w:cs="Arial"/>
                      <w:b/>
                      <w:bCs/>
                      <w:color w:val="000000"/>
                      <w:lang w:eastAsia="es-BO"/>
                    </w:rPr>
                    <w:t xml:space="preserve">b.2 = </w:t>
                  </w:r>
                  <w:r>
                    <w:rPr>
                      <w:rFonts w:ascii="Arial" w:hAnsi="Arial" w:cs="Arial"/>
                      <w:b/>
                      <w:bCs/>
                      <w:color w:val="000000"/>
                      <w:lang w:eastAsia="es-BO"/>
                    </w:rPr>
                    <w:t>5</w:t>
                  </w:r>
                </w:p>
              </w:tc>
            </w:tr>
          </w:tbl>
          <w:p w:rsidR="00191A25" w:rsidRPr="00F92AD1" w:rsidRDefault="00191A25" w:rsidP="00CD7804">
            <w:pPr>
              <w:rPr>
                <w:rFonts w:cs="Calibri"/>
                <w:color w:val="000000"/>
                <w:lang w:eastAsia="es-BO"/>
              </w:rPr>
            </w:pPr>
          </w:p>
        </w:tc>
      </w:tr>
      <w:tr w:rsidR="00191A25" w:rsidRPr="00F92AD1" w:rsidTr="00CD780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1A25" w:rsidRPr="00F92AD1" w:rsidRDefault="00191A25" w:rsidP="00CD7804">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191A25" w:rsidRPr="00F92AD1" w:rsidTr="00CD7804">
        <w:trPr>
          <w:trHeight w:val="97"/>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1A25" w:rsidRPr="00F92AD1" w:rsidRDefault="00191A25" w:rsidP="00CD7804">
            <w:pPr>
              <w:rPr>
                <w:rFonts w:cs="Arial"/>
                <w:b/>
                <w:bCs/>
                <w:color w:val="FFFFFF"/>
                <w:lang w:eastAsia="es-BO"/>
              </w:rPr>
            </w:pPr>
            <w:r w:rsidRPr="00F92AD1">
              <w:rPr>
                <w:rFonts w:cs="Arial"/>
                <w:b/>
                <w:bCs/>
                <w:color w:val="FFFFFF"/>
                <w:lang w:eastAsia="es-BO"/>
              </w:rPr>
              <w:t>A. FORMACIÓN COMPLEMENTARIA</w:t>
            </w:r>
          </w:p>
        </w:tc>
      </w:tr>
      <w:tr w:rsidR="00191A25" w:rsidRPr="00F92AD1" w:rsidTr="00CD780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 xml:space="preserve">Título </w:t>
            </w:r>
          </w:p>
        </w:tc>
      </w:tr>
      <w:tr w:rsidR="00191A25" w:rsidRPr="00F92AD1" w:rsidTr="00CD780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 </w:t>
            </w:r>
          </w:p>
        </w:tc>
      </w:tr>
      <w:tr w:rsidR="00191A25" w:rsidRPr="00F92AD1" w:rsidTr="00CD780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1A25" w:rsidRPr="00F92AD1" w:rsidRDefault="00191A25" w:rsidP="00CD7804">
            <w:pPr>
              <w:rPr>
                <w:rFonts w:cs="Arial"/>
                <w:b/>
                <w:bCs/>
                <w:color w:val="FFFFFF"/>
                <w:lang w:eastAsia="es-BO"/>
              </w:rPr>
            </w:pPr>
            <w:r w:rsidRPr="00F92AD1">
              <w:rPr>
                <w:rFonts w:cs="Arial"/>
                <w:b/>
                <w:bCs/>
                <w:color w:val="FFFFFF"/>
                <w:lang w:eastAsia="es-BO"/>
              </w:rPr>
              <w:t>B. EXPERIENCIA</w:t>
            </w:r>
          </w:p>
        </w:tc>
      </w:tr>
      <w:tr w:rsidR="00191A25" w:rsidRPr="00F92AD1" w:rsidTr="00CD780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Tiempo Trabajado</w:t>
            </w:r>
          </w:p>
        </w:tc>
      </w:tr>
      <w:tr w:rsidR="00191A25" w:rsidRPr="00F92AD1" w:rsidTr="00CD780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Meses</w:t>
            </w: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r>
      <w:tr w:rsidR="00191A25" w:rsidRPr="00F92AD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rPr>
                <w:rFonts w:cs="Arial"/>
                <w:color w:val="000000"/>
                <w:sz w:val="18"/>
                <w:szCs w:val="18"/>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F92AD1" w:rsidRDefault="00191A25" w:rsidP="00CD7804">
            <w:pPr>
              <w:jc w:val="center"/>
              <w:rPr>
                <w:rFonts w:cs="Arial"/>
                <w:color w:val="000000"/>
                <w:sz w:val="18"/>
                <w:szCs w:val="18"/>
                <w:lang w:eastAsia="es-BO"/>
              </w:rPr>
            </w:pPr>
            <w:r w:rsidRPr="00F92AD1">
              <w:rPr>
                <w:rFonts w:cs="Arial"/>
                <w:color w:val="000000"/>
                <w:sz w:val="18"/>
                <w:szCs w:val="18"/>
                <w:lang w:eastAsia="es-BO"/>
              </w:rPr>
              <w:t> </w:t>
            </w:r>
          </w:p>
        </w:tc>
      </w:tr>
    </w:tbl>
    <w:p w:rsidR="00191A25" w:rsidRDefault="00191A25" w:rsidP="00191A25">
      <w:pPr>
        <w:jc w:val="center"/>
        <w:rPr>
          <w:rFonts w:cs="Arial"/>
          <w:b/>
          <w:i/>
          <w:sz w:val="18"/>
          <w:szCs w:val="18"/>
        </w:rPr>
      </w:pPr>
    </w:p>
    <w:p w:rsidR="00191A25" w:rsidRDefault="00191A25" w:rsidP="00191A25">
      <w:pPr>
        <w:jc w:val="center"/>
        <w:rPr>
          <w:rFonts w:cs="Arial"/>
          <w:b/>
          <w:bCs/>
          <w:i/>
          <w:iCs/>
          <w:sz w:val="18"/>
          <w:szCs w:val="18"/>
        </w:rPr>
      </w:pPr>
      <w:r w:rsidRPr="00806856">
        <w:rPr>
          <w:rFonts w:cs="Arial"/>
          <w:b/>
          <w:i/>
          <w:sz w:val="18"/>
          <w:szCs w:val="18"/>
        </w:rPr>
        <w:t>(Firma del proponente)</w:t>
      </w:r>
      <w:r w:rsidRPr="00806856">
        <w:rPr>
          <w:rFonts w:cs="Arial"/>
          <w:b/>
          <w:bCs/>
          <w:i/>
          <w:iCs/>
          <w:sz w:val="18"/>
          <w:szCs w:val="18"/>
        </w:rPr>
        <w:t xml:space="preserve"> </w:t>
      </w:r>
    </w:p>
    <w:p w:rsidR="00191A25" w:rsidRPr="00806856" w:rsidRDefault="00191A25" w:rsidP="00191A25">
      <w:pPr>
        <w:jc w:val="center"/>
        <w:rPr>
          <w:rFonts w:cs="Arial"/>
          <w:b/>
          <w:i/>
          <w:sz w:val="18"/>
          <w:szCs w:val="18"/>
        </w:rPr>
      </w:pPr>
      <w:r w:rsidRPr="00806856">
        <w:rPr>
          <w:rFonts w:cs="Arial"/>
          <w:b/>
          <w:bCs/>
          <w:i/>
          <w:iCs/>
          <w:sz w:val="18"/>
          <w:szCs w:val="18"/>
        </w:rPr>
        <w:t>(Nombre completo del proponente)</w:t>
      </w:r>
    </w:p>
    <w:p w:rsidR="00191A25" w:rsidRDefault="00191A25" w:rsidP="00191A25">
      <w:pPr>
        <w:spacing w:line="200" w:lineRule="exact"/>
        <w:rPr>
          <w:rFonts w:cs="Arial"/>
          <w:b/>
          <w:sz w:val="18"/>
          <w:szCs w:val="18"/>
        </w:rPr>
      </w:pPr>
    </w:p>
    <w:p w:rsidR="00191A25" w:rsidRDefault="00191A25" w:rsidP="00191A25">
      <w:pPr>
        <w:spacing w:line="200" w:lineRule="exact"/>
        <w:rPr>
          <w:rFonts w:cs="Tahoma"/>
          <w:b/>
          <w:bCs/>
          <w:iCs/>
          <w:color w:val="FF0000"/>
          <w:sz w:val="18"/>
          <w:szCs w:val="18"/>
        </w:rPr>
      </w:pPr>
    </w:p>
    <w:p w:rsidR="00191A25" w:rsidRDefault="00191A25" w:rsidP="00191A25">
      <w:pPr>
        <w:spacing w:line="200" w:lineRule="exact"/>
        <w:rPr>
          <w:rFonts w:cs="Tahoma"/>
          <w:b/>
          <w:bCs/>
          <w:iCs/>
          <w:color w:val="FF0000"/>
          <w:sz w:val="18"/>
          <w:szCs w:val="18"/>
        </w:rPr>
      </w:pPr>
    </w:p>
    <w:p w:rsidR="00191A25" w:rsidRDefault="00191A25" w:rsidP="00191A25">
      <w:pPr>
        <w:spacing w:line="200" w:lineRule="exact"/>
        <w:rPr>
          <w:rFonts w:cs="Tahoma"/>
          <w:b/>
          <w:bCs/>
          <w:iCs/>
          <w:color w:val="FF0000"/>
          <w:sz w:val="18"/>
          <w:szCs w:val="18"/>
        </w:rPr>
      </w:pPr>
    </w:p>
    <w:p w:rsidR="00191A25" w:rsidRDefault="00191A25" w:rsidP="00191A25">
      <w:pPr>
        <w:spacing w:line="200" w:lineRule="exact"/>
        <w:rPr>
          <w:rFonts w:cs="Tahoma"/>
          <w:b/>
          <w:bCs/>
          <w:iCs/>
          <w:color w:val="FF0000"/>
          <w:sz w:val="18"/>
          <w:szCs w:val="18"/>
        </w:rPr>
      </w:pPr>
    </w:p>
    <w:p w:rsidR="00191A25" w:rsidRDefault="00191A25" w:rsidP="00191A25">
      <w:pPr>
        <w:spacing w:line="200" w:lineRule="exact"/>
        <w:rPr>
          <w:rFonts w:cs="Tahoma"/>
          <w:b/>
          <w:bCs/>
          <w:iCs/>
          <w:color w:val="FF0000"/>
          <w:sz w:val="18"/>
          <w:szCs w:val="18"/>
        </w:rPr>
      </w:pPr>
    </w:p>
    <w:p w:rsidR="00191A25" w:rsidRDefault="00191A25" w:rsidP="00191A25">
      <w:pPr>
        <w:spacing w:line="200" w:lineRule="exact"/>
        <w:rPr>
          <w:rFonts w:cs="Tahoma"/>
          <w:b/>
          <w:bCs/>
          <w:iCs/>
          <w:color w:val="FF0000"/>
          <w:sz w:val="18"/>
          <w:szCs w:val="18"/>
        </w:rPr>
      </w:pPr>
    </w:p>
    <w:p w:rsidR="00191A25" w:rsidRDefault="00191A25" w:rsidP="00191A25">
      <w:pPr>
        <w:spacing w:line="200" w:lineRule="exact"/>
        <w:rPr>
          <w:rFonts w:cs="Tahoma"/>
          <w:b/>
          <w:bCs/>
          <w:iCs/>
          <w:color w:val="FF0000"/>
          <w:sz w:val="18"/>
          <w:szCs w:val="18"/>
        </w:rPr>
      </w:pPr>
    </w:p>
    <w:p w:rsidR="00191A25" w:rsidRPr="00C96530" w:rsidRDefault="00191A25" w:rsidP="00191A25">
      <w:pPr>
        <w:spacing w:line="200" w:lineRule="exact"/>
        <w:rPr>
          <w:rFonts w:cs="Arial"/>
          <w:b/>
          <w:color w:val="FF0000"/>
          <w:sz w:val="18"/>
          <w:szCs w:val="18"/>
        </w:rPr>
      </w:pPr>
      <w:r>
        <w:rPr>
          <w:rFonts w:cs="Tahoma"/>
          <w:b/>
          <w:bCs/>
          <w:iCs/>
          <w:color w:val="FF0000"/>
          <w:sz w:val="18"/>
          <w:szCs w:val="18"/>
        </w:rPr>
        <w:lastRenderedPageBreak/>
        <w:t>ITEM 3: PROFESIONAL JUNIOR – GDEX 2</w:t>
      </w:r>
    </w:p>
    <w:tbl>
      <w:tblPr>
        <w:tblW w:w="9166" w:type="dxa"/>
        <w:tblInd w:w="10" w:type="dxa"/>
        <w:tblCellMar>
          <w:left w:w="70" w:type="dxa"/>
          <w:right w:w="70" w:type="dxa"/>
        </w:tblCellMar>
        <w:tblLook w:val="04A0" w:firstRow="1" w:lastRow="0" w:firstColumn="1" w:lastColumn="0" w:noHBand="0" w:noVBand="1"/>
      </w:tblPr>
      <w:tblGrid>
        <w:gridCol w:w="9761"/>
      </w:tblGrid>
      <w:tr w:rsidR="00191A25" w:rsidRPr="00806856" w:rsidTr="00CD7804">
        <w:trPr>
          <w:trHeight w:val="277"/>
        </w:trPr>
        <w:tc>
          <w:tcPr>
            <w:tcW w:w="9166" w:type="dxa"/>
            <w:tcBorders>
              <w:top w:val="nil"/>
              <w:left w:val="nil"/>
              <w:bottom w:val="nil"/>
              <w:right w:val="nil"/>
            </w:tcBorders>
            <w:shd w:val="clear" w:color="auto" w:fill="auto"/>
            <w:noWrap/>
            <w:vAlign w:val="bottom"/>
          </w:tcPr>
          <w:tbl>
            <w:tblPr>
              <w:tblW w:w="9166" w:type="dxa"/>
              <w:tblInd w:w="10" w:type="dxa"/>
              <w:tblCellMar>
                <w:left w:w="70" w:type="dxa"/>
                <w:right w:w="70" w:type="dxa"/>
              </w:tblCellMar>
              <w:tblLook w:val="04A0" w:firstRow="1" w:lastRow="0" w:firstColumn="1" w:lastColumn="0" w:noHBand="0" w:noVBand="1"/>
            </w:tblPr>
            <w:tblGrid>
              <w:gridCol w:w="9611"/>
            </w:tblGrid>
            <w:tr w:rsidR="00191A25" w:rsidRPr="00806856" w:rsidTr="00CD7804">
              <w:trPr>
                <w:trHeight w:val="277"/>
              </w:trPr>
              <w:tc>
                <w:tcPr>
                  <w:tcW w:w="9166" w:type="dxa"/>
                  <w:tcBorders>
                    <w:top w:val="nil"/>
                    <w:left w:val="nil"/>
                    <w:bottom w:val="nil"/>
                    <w:right w:val="nil"/>
                  </w:tcBorders>
                  <w:shd w:val="clear" w:color="auto" w:fill="auto"/>
                  <w:noWrap/>
                  <w:vAlign w:val="bottom"/>
                </w:tcPr>
                <w:p w:rsidR="00191A25" w:rsidRPr="004571FE" w:rsidRDefault="00191A25" w:rsidP="00CD7804">
                  <w:pPr>
                    <w:spacing w:line="200" w:lineRule="exact"/>
                    <w:jc w:val="center"/>
                    <w:rPr>
                      <w:rFonts w:cs="Arial"/>
                      <w:b/>
                      <w:sz w:val="18"/>
                      <w:szCs w:val="18"/>
                    </w:rPr>
                  </w:pPr>
                  <w:r w:rsidRPr="004571FE">
                    <w:rPr>
                      <w:rFonts w:cs="Arial"/>
                      <w:b/>
                      <w:sz w:val="18"/>
                      <w:szCs w:val="18"/>
                    </w:rPr>
                    <w:t>FORMULARIO C-1</w:t>
                  </w:r>
                </w:p>
                <w:p w:rsidR="00191A25" w:rsidRPr="004571FE" w:rsidRDefault="00191A25" w:rsidP="00CD7804">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191A25" w:rsidRPr="004571FE" w:rsidTr="00CD7804">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1A25" w:rsidRPr="004571FE" w:rsidRDefault="00191A25" w:rsidP="00CD7804">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191A25" w:rsidRPr="004571FE" w:rsidTr="00CD7804">
                    <w:trPr>
                      <w:trHeight w:val="266"/>
                    </w:trPr>
                    <w:tc>
                      <w:tcPr>
                        <w:tcW w:w="1047" w:type="dxa"/>
                        <w:tcBorders>
                          <w:top w:val="nil"/>
                          <w:left w:val="single" w:sz="8" w:space="0" w:color="auto"/>
                          <w:bottom w:val="nil"/>
                          <w:right w:val="nil"/>
                        </w:tcBorders>
                        <w:shd w:val="clear" w:color="auto" w:fill="auto"/>
                        <w:vAlign w:val="bottom"/>
                        <w:hideMark/>
                      </w:tcPr>
                      <w:p w:rsidR="00191A25" w:rsidRPr="004571FE" w:rsidRDefault="00191A25" w:rsidP="00CD7804">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66"/>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191A25" w:rsidRPr="00442DF0" w:rsidRDefault="00191A25" w:rsidP="00CD7804">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C64398" w:rsidRDefault="00191A25" w:rsidP="00CD7804">
                        <w:pPr>
                          <w:jc w:val="both"/>
                          <w:rPr>
                            <w:rFonts w:cs="Tahoma"/>
                            <w:i/>
                          </w:rPr>
                        </w:pPr>
                        <w:r>
                          <w:rPr>
                            <w:rFonts w:cs="Tahoma"/>
                            <w:i/>
                          </w:rPr>
                          <w:t>-</w:t>
                        </w:r>
                        <w:r w:rsidRPr="00C64398">
                          <w:rPr>
                            <w:rFonts w:cs="Tahoma"/>
                            <w:i/>
                          </w:rPr>
                          <w:t>Título en Provisión Nacional Ingeniería Civil - Licenciatura a Nivel Nacional.</w:t>
                        </w:r>
                        <w:r w:rsidRPr="00C64398" w:rsidDel="0069126C">
                          <w:rPr>
                            <w:rFonts w:cs="Tahoma"/>
                            <w:i/>
                          </w:rPr>
                          <w:t xml:space="preserve"> </w:t>
                        </w:r>
                      </w:p>
                      <w:p w:rsidR="00191A25" w:rsidRPr="00C64398" w:rsidRDefault="00191A25" w:rsidP="00CD7804">
                        <w:pPr>
                          <w:jc w:val="both"/>
                          <w:rPr>
                            <w:rFonts w:cs="Tahoma"/>
                            <w:i/>
                          </w:rPr>
                        </w:pPr>
                        <w:r>
                          <w:rPr>
                            <w:rFonts w:cs="Tahoma"/>
                            <w:i/>
                          </w:rPr>
                          <w:t>-</w:t>
                        </w:r>
                        <w:r w:rsidRPr="00C64398">
                          <w:rPr>
                            <w:rFonts w:cs="Tahoma"/>
                            <w:i/>
                          </w:rPr>
                          <w:t>Diplomado en Ingeniería Estructural y Diseño Sísmico - (Deseable)</w:t>
                        </w:r>
                      </w:p>
                      <w:p w:rsidR="00191A25" w:rsidRPr="00C64398" w:rsidRDefault="00191A25" w:rsidP="00CD7804">
                        <w:pPr>
                          <w:jc w:val="both"/>
                          <w:rPr>
                            <w:rFonts w:cs="Tahoma"/>
                            <w:sz w:val="18"/>
                            <w:szCs w:val="18"/>
                          </w:rPr>
                        </w:pPr>
                        <w:r>
                          <w:rPr>
                            <w:rFonts w:cs="Tahoma"/>
                            <w:i/>
                          </w:rPr>
                          <w:t>-</w:t>
                        </w:r>
                        <w:r w:rsidRPr="00C64398">
                          <w:rPr>
                            <w:rFonts w:cs="Tahoma"/>
                            <w:i/>
                          </w:rPr>
                          <w:t>El Profesional Ingeniero(a) deberá estar inscrito en la Sociedad de Ingenieros de Bolivia</w:t>
                        </w:r>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Arial"/>
                            <w:color w:val="000000"/>
                            <w:sz w:val="18"/>
                            <w:szCs w:val="18"/>
                            <w:lang w:eastAsia="es-BO"/>
                          </w:rPr>
                        </w:pPr>
                        <w:r w:rsidRPr="004571FE">
                          <w:rPr>
                            <w:rFonts w:cs="Arial"/>
                            <w:color w:val="000000"/>
                            <w:sz w:val="18"/>
                            <w:szCs w:val="18"/>
                            <w:lang w:eastAsia="es-BO"/>
                          </w:rPr>
                          <w:t> </w:t>
                        </w:r>
                      </w:p>
                    </w:tc>
                  </w:tr>
                  <w:tr w:rsidR="00191A25" w:rsidRPr="004571FE" w:rsidTr="008963FA">
                    <w:trPr>
                      <w:trHeight w:val="164"/>
                    </w:trPr>
                    <w:tc>
                      <w:tcPr>
                        <w:tcW w:w="3329" w:type="dxa"/>
                        <w:gridSpan w:val="2"/>
                        <w:tcBorders>
                          <w:top w:val="nil"/>
                          <w:left w:val="single" w:sz="8" w:space="0" w:color="auto"/>
                          <w:bottom w:val="nil"/>
                          <w:right w:val="nil"/>
                        </w:tcBorders>
                        <w:shd w:val="clear" w:color="auto" w:fill="auto"/>
                      </w:tcPr>
                      <w:p w:rsidR="00191A25" w:rsidRPr="004571FE" w:rsidRDefault="00191A25" w:rsidP="00CD7804">
                        <w:pPr>
                          <w:rPr>
                            <w:rFonts w:cs="Arial"/>
                            <w:b/>
                            <w:bCs/>
                            <w:sz w:val="18"/>
                            <w:szCs w:val="18"/>
                            <w:lang w:eastAsia="es-BO"/>
                          </w:rPr>
                        </w:pPr>
                      </w:p>
                    </w:tc>
                    <w:tc>
                      <w:tcPr>
                        <w:tcW w:w="623" w:type="dxa"/>
                        <w:tcBorders>
                          <w:top w:val="nil"/>
                          <w:left w:val="nil"/>
                          <w:bottom w:val="nil"/>
                        </w:tcBorders>
                        <w:shd w:val="clear" w:color="auto" w:fill="auto"/>
                        <w:vAlign w:val="bottom"/>
                      </w:tcPr>
                      <w:p w:rsidR="00191A25" w:rsidRPr="004571FE" w:rsidRDefault="00191A25" w:rsidP="00CD7804">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191A25" w:rsidRPr="004571FE" w:rsidRDefault="00191A25" w:rsidP="00CD7804">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191A25" w:rsidRPr="004571FE" w:rsidRDefault="00191A25" w:rsidP="00CD7804">
                        <w:pPr>
                          <w:rPr>
                            <w:rFonts w:cs="Arial"/>
                            <w:sz w:val="18"/>
                            <w:szCs w:val="18"/>
                            <w:lang w:eastAsia="es-BO"/>
                          </w:rPr>
                        </w:pPr>
                      </w:p>
                    </w:tc>
                  </w:tr>
                  <w:tr w:rsidR="00191A25" w:rsidRPr="004571FE" w:rsidTr="008963FA">
                    <w:trPr>
                      <w:trHeight w:val="1061"/>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191A25" w:rsidRPr="00682F61" w:rsidRDefault="00682F61" w:rsidP="00CD7804">
                        <w:pPr>
                          <w:pStyle w:val="Sinespaciado"/>
                          <w:rPr>
                            <w:rFonts w:eastAsia="Verdana"/>
                            <w:i/>
                            <w:sz w:val="16"/>
                            <w:szCs w:val="16"/>
                            <w:lang w:val="es-BO"/>
                          </w:rPr>
                        </w:pPr>
                        <w:r>
                          <w:rPr>
                            <w:rFonts w:eastAsia="Verdana"/>
                            <w:i/>
                            <w:sz w:val="16"/>
                            <w:szCs w:val="16"/>
                            <w:lang w:val="es-BO"/>
                          </w:rPr>
                          <w:t>-</w:t>
                        </w:r>
                        <w:r w:rsidR="00191A25" w:rsidRPr="00682F61">
                          <w:rPr>
                            <w:rFonts w:eastAsia="Verdana"/>
                            <w:i/>
                            <w:sz w:val="16"/>
                            <w:szCs w:val="16"/>
                            <w:lang w:val="es-BO"/>
                          </w:rPr>
                          <w:t xml:space="preserve">Conocimiento de Inteligencia de Negocios con Excel Avanzado. </w:t>
                        </w:r>
                      </w:p>
                      <w:p w:rsidR="00191A25" w:rsidRPr="00682F61" w:rsidRDefault="00682F61" w:rsidP="00CD7804">
                        <w:pPr>
                          <w:pStyle w:val="Sinespaciado"/>
                          <w:rPr>
                            <w:rFonts w:eastAsia="Verdana"/>
                            <w:i/>
                            <w:sz w:val="16"/>
                            <w:szCs w:val="16"/>
                            <w:lang w:val="es-BO"/>
                          </w:rPr>
                        </w:pPr>
                        <w:r>
                          <w:rPr>
                            <w:rFonts w:eastAsia="Verdana"/>
                            <w:i/>
                            <w:sz w:val="16"/>
                            <w:szCs w:val="16"/>
                            <w:lang w:val="es-BO"/>
                          </w:rPr>
                          <w:t>-</w:t>
                        </w:r>
                        <w:r w:rsidR="00191A25" w:rsidRPr="00682F61">
                          <w:rPr>
                            <w:rFonts w:eastAsia="Verdana"/>
                            <w:i/>
                            <w:sz w:val="16"/>
                            <w:szCs w:val="16"/>
                            <w:lang w:val="es-BO"/>
                          </w:rPr>
                          <w:t>Cursos relativos a elaboración de GEODATABASES (Deseable)</w:t>
                        </w:r>
                      </w:p>
                      <w:p w:rsidR="00191A25" w:rsidRPr="00682F61" w:rsidRDefault="00682F61" w:rsidP="00CD7804">
                        <w:pPr>
                          <w:pStyle w:val="Sinespaciado"/>
                          <w:rPr>
                            <w:rFonts w:eastAsia="Verdana"/>
                            <w:i/>
                            <w:sz w:val="16"/>
                            <w:szCs w:val="16"/>
                            <w:lang w:val="es-BO"/>
                          </w:rPr>
                        </w:pPr>
                        <w:r>
                          <w:rPr>
                            <w:rFonts w:eastAsia="Verdana"/>
                            <w:i/>
                            <w:sz w:val="16"/>
                            <w:szCs w:val="16"/>
                            <w:lang w:val="es-BO"/>
                          </w:rPr>
                          <w:t>-</w:t>
                        </w:r>
                        <w:r w:rsidR="00191A25" w:rsidRPr="00682F61">
                          <w:rPr>
                            <w:rFonts w:eastAsia="Verdana"/>
                            <w:i/>
                            <w:sz w:val="16"/>
                            <w:szCs w:val="16"/>
                            <w:lang w:val="es-BO"/>
                          </w:rPr>
                          <w:t>Inglés Técnico (Deseable)</w:t>
                        </w:r>
                      </w:p>
                      <w:p w:rsidR="00191A25" w:rsidRPr="00682F61" w:rsidRDefault="00682F61" w:rsidP="00CD7804">
                        <w:pPr>
                          <w:pStyle w:val="Sinespaciado"/>
                          <w:rPr>
                            <w:rFonts w:eastAsia="Verdana"/>
                            <w:i/>
                            <w:sz w:val="16"/>
                            <w:szCs w:val="16"/>
                            <w:lang w:val="es-BO"/>
                          </w:rPr>
                        </w:pPr>
                        <w:r>
                          <w:rPr>
                            <w:rFonts w:eastAsia="Verdana"/>
                            <w:i/>
                            <w:sz w:val="16"/>
                            <w:szCs w:val="16"/>
                            <w:lang w:val="es-BO"/>
                          </w:rPr>
                          <w:t>-</w:t>
                        </w:r>
                        <w:r w:rsidR="00191A25" w:rsidRPr="00682F61">
                          <w:rPr>
                            <w:rFonts w:eastAsia="Verdana"/>
                            <w:i/>
                            <w:sz w:val="16"/>
                            <w:szCs w:val="16"/>
                            <w:lang w:val="es-BO"/>
                          </w:rPr>
                          <w:t>Manejo de Paquetes (</w:t>
                        </w:r>
                        <w:proofErr w:type="spellStart"/>
                        <w:r w:rsidR="00191A25" w:rsidRPr="00682F61">
                          <w:rPr>
                            <w:rFonts w:eastAsia="Verdana"/>
                            <w:i/>
                            <w:sz w:val="16"/>
                            <w:szCs w:val="16"/>
                            <w:lang w:val="es-BO"/>
                          </w:rPr>
                          <w:t>Autocad</w:t>
                        </w:r>
                        <w:proofErr w:type="spellEnd"/>
                        <w:r w:rsidR="00191A25" w:rsidRPr="00682F61">
                          <w:rPr>
                            <w:rFonts w:eastAsia="Verdana"/>
                            <w:i/>
                            <w:sz w:val="16"/>
                            <w:szCs w:val="16"/>
                            <w:lang w:val="es-BO"/>
                          </w:rPr>
                          <w:t>, Vector Works, Arc GIS) (Deseable)</w:t>
                        </w:r>
                      </w:p>
                      <w:p w:rsidR="00191A25" w:rsidRPr="000972D7" w:rsidRDefault="00682F61" w:rsidP="00CD7804">
                        <w:pPr>
                          <w:pStyle w:val="Sinespaciado"/>
                          <w:rPr>
                            <w:rFonts w:eastAsia="Verdana"/>
                            <w:sz w:val="16"/>
                            <w:szCs w:val="16"/>
                            <w:lang w:val="es-BO"/>
                          </w:rPr>
                        </w:pPr>
                        <w:r>
                          <w:rPr>
                            <w:rFonts w:eastAsia="Verdana"/>
                            <w:i/>
                            <w:sz w:val="16"/>
                            <w:szCs w:val="16"/>
                            <w:lang w:val="es-BO"/>
                          </w:rPr>
                          <w:t>-</w:t>
                        </w:r>
                        <w:r w:rsidR="00191A25" w:rsidRPr="00682F61">
                          <w:rPr>
                            <w:rFonts w:eastAsia="Verdana"/>
                            <w:i/>
                            <w:sz w:val="16"/>
                            <w:szCs w:val="16"/>
                            <w:lang w:val="es-BO"/>
                          </w:rPr>
                          <w:t>Herramientas de simulación Hidrológica, Hidráulica, Reservorios, etc. (deseable)</w:t>
                        </w:r>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Arial"/>
                            <w:color w:val="000000"/>
                            <w:sz w:val="18"/>
                            <w:szCs w:val="18"/>
                            <w:lang w:eastAsia="es-BO"/>
                          </w:rPr>
                        </w:pPr>
                        <w:r w:rsidRPr="004571FE">
                          <w:rPr>
                            <w:rFonts w:cs="Arial"/>
                            <w:color w:val="000000"/>
                            <w:sz w:val="18"/>
                            <w:szCs w:val="18"/>
                            <w:lang w:eastAsia="es-BO"/>
                          </w:rPr>
                          <w:t> </w:t>
                        </w:r>
                      </w:p>
                    </w:tc>
                  </w:tr>
                  <w:tr w:rsidR="00191A25" w:rsidRPr="004571FE" w:rsidTr="00CD7804">
                    <w:trPr>
                      <w:trHeight w:val="266"/>
                    </w:trPr>
                    <w:tc>
                      <w:tcPr>
                        <w:tcW w:w="1047" w:type="dxa"/>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191A25" w:rsidRPr="004571FE" w:rsidRDefault="00191A25" w:rsidP="00CD7804">
                        <w:pPr>
                          <w:rPr>
                            <w:rFonts w:cs="Calibri"/>
                            <w:color w:val="000000"/>
                            <w:lang w:eastAsia="es-BO"/>
                          </w:rPr>
                        </w:pP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Calibri"/>
                            <w:color w:val="000000"/>
                            <w:lang w:eastAsia="es-BO"/>
                          </w:rPr>
                        </w:pPr>
                      </w:p>
                    </w:tc>
                    <w:tc>
                      <w:tcPr>
                        <w:tcW w:w="946" w:type="dxa"/>
                        <w:tcBorders>
                          <w:top w:val="nil"/>
                          <w:left w:val="nil"/>
                          <w:bottom w:val="nil"/>
                          <w:right w:val="nil"/>
                        </w:tcBorders>
                        <w:shd w:val="clear" w:color="auto" w:fill="auto"/>
                        <w:vAlign w:val="bottom"/>
                        <w:hideMark/>
                      </w:tcPr>
                      <w:p w:rsidR="00191A25" w:rsidRPr="00442DF0" w:rsidRDefault="00191A25" w:rsidP="00CD7804">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191A25" w:rsidRPr="004571FE" w:rsidRDefault="00191A25" w:rsidP="00CD7804">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AC4EA6">
                    <w:trPr>
                      <w:trHeight w:val="641"/>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AC4EA6" w:rsidRDefault="00191A25" w:rsidP="00CD7804">
                        <w:pPr>
                          <w:jc w:val="both"/>
                          <w:rPr>
                            <w:rFonts w:cs="Tahoma"/>
                            <w:i/>
                          </w:rPr>
                        </w:pPr>
                        <w:r w:rsidRPr="00AC4EA6">
                          <w:rPr>
                            <w:rFonts w:cs="Tahoma"/>
                            <w:i/>
                          </w:rPr>
                          <w:t>Experiencia profesional igual o mayor a 3 años computados a partir de la fecha de emisión del Título en Provisión Nacional cuando corresponda.</w:t>
                        </w:r>
                      </w:p>
                      <w:p w:rsidR="00191A25" w:rsidRPr="00442DF0" w:rsidRDefault="00191A25" w:rsidP="00CD7804">
                        <w:pPr>
                          <w:jc w:val="both"/>
                          <w:rPr>
                            <w:rFonts w:cs="Tahoma"/>
                            <w:i/>
                          </w:rPr>
                        </w:pPr>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Arial"/>
                            <w:color w:val="000000"/>
                            <w:sz w:val="18"/>
                            <w:szCs w:val="18"/>
                            <w:lang w:eastAsia="es-BO"/>
                          </w:rPr>
                        </w:pPr>
                        <w:r w:rsidRPr="004571FE">
                          <w:rPr>
                            <w:rFonts w:cs="Arial"/>
                            <w:color w:val="000000"/>
                            <w:sz w:val="18"/>
                            <w:szCs w:val="18"/>
                            <w:lang w:eastAsia="es-BO"/>
                          </w:rPr>
                          <w:t> </w:t>
                        </w:r>
                      </w:p>
                    </w:tc>
                  </w:tr>
                  <w:tr w:rsidR="00191A25" w:rsidRPr="004571FE" w:rsidTr="00CD7804">
                    <w:trPr>
                      <w:trHeight w:val="266"/>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191A25" w:rsidRPr="004571FE" w:rsidRDefault="00191A25" w:rsidP="00CD7804">
                        <w:pPr>
                          <w:rPr>
                            <w:rFonts w:cs="Arial"/>
                            <w:bCs/>
                            <w:i/>
                            <w:color w:val="000000"/>
                            <w:lang w:eastAsia="es-BO"/>
                          </w:rPr>
                        </w:pPr>
                      </w:p>
                    </w:tc>
                  </w:tr>
                  <w:tr w:rsidR="00191A25" w:rsidRPr="004571FE" w:rsidTr="00CD7804">
                    <w:trPr>
                      <w:trHeight w:val="266"/>
                    </w:trPr>
                    <w:tc>
                      <w:tcPr>
                        <w:tcW w:w="3329" w:type="dxa"/>
                        <w:gridSpan w:val="2"/>
                        <w:tcBorders>
                          <w:top w:val="nil"/>
                          <w:left w:val="single" w:sz="8" w:space="0" w:color="auto"/>
                          <w:bottom w:val="nil"/>
                          <w:right w:val="nil"/>
                        </w:tcBorders>
                        <w:shd w:val="clear" w:color="auto" w:fill="auto"/>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191A25" w:rsidRPr="004571FE" w:rsidRDefault="00191A25" w:rsidP="00CD7804">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2A17EC" w:rsidRDefault="00191A25" w:rsidP="00CD7804">
                        <w:pPr>
                          <w:spacing w:after="200" w:line="276" w:lineRule="auto"/>
                          <w:rPr>
                            <w:rFonts w:cs="Tahoma"/>
                            <w:i/>
                          </w:rPr>
                        </w:pPr>
                        <w:r w:rsidRPr="002A17EC">
                          <w:rPr>
                            <w:rFonts w:cs="Tahoma"/>
                            <w:i/>
                          </w:rPr>
                          <w:t>Experiencia profesional (acumulativa) igual o mayor a 1 año 6 meses de trabajo en empresas del sector eléctrico, en proyectos hidroeléctricos o en Manejo de Sistemas de Información Geográfica sobre los Recursos Naturales o ejecución de obras civiles.</w:t>
                        </w:r>
                        <w:bookmarkStart w:id="0" w:name="_GoBack"/>
                        <w:bookmarkEnd w:id="0"/>
                      </w:p>
                    </w:tc>
                    <w:tc>
                      <w:tcPr>
                        <w:tcW w:w="943" w:type="dxa"/>
                        <w:tcBorders>
                          <w:top w:val="nil"/>
                          <w:left w:val="nil"/>
                          <w:bottom w:val="nil"/>
                          <w:right w:val="single" w:sz="8" w:space="0" w:color="000000"/>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99"/>
                    </w:trPr>
                    <w:tc>
                      <w:tcPr>
                        <w:tcW w:w="1047" w:type="dxa"/>
                        <w:tcBorders>
                          <w:top w:val="nil"/>
                          <w:left w:val="single" w:sz="8" w:space="0" w:color="auto"/>
                          <w:bottom w:val="single" w:sz="8" w:space="0" w:color="auto"/>
                          <w:right w:val="nil"/>
                        </w:tcBorders>
                        <w:shd w:val="clear" w:color="auto" w:fill="auto"/>
                        <w:vAlign w:val="bottom"/>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191A25" w:rsidRPr="004571FE" w:rsidRDefault="00191A25" w:rsidP="00CD7804">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191A25" w:rsidRPr="004571FE" w:rsidRDefault="00191A25" w:rsidP="00CD7804">
                        <w:pPr>
                          <w:rPr>
                            <w:rFonts w:cs="Arial"/>
                            <w:color w:val="000000"/>
                            <w:sz w:val="2"/>
                            <w:szCs w:val="2"/>
                            <w:lang w:eastAsia="es-BO"/>
                          </w:rPr>
                        </w:pPr>
                        <w:r w:rsidRPr="004571FE">
                          <w:rPr>
                            <w:rFonts w:cs="Arial"/>
                            <w:color w:val="000000"/>
                            <w:sz w:val="2"/>
                            <w:szCs w:val="2"/>
                            <w:lang w:eastAsia="es-BO"/>
                          </w:rPr>
                          <w:t> </w:t>
                        </w:r>
                      </w:p>
                    </w:tc>
                  </w:tr>
                  <w:tr w:rsidR="00191A25" w:rsidRPr="004571FE" w:rsidTr="00CD7804">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191A25" w:rsidRPr="004571FE" w:rsidRDefault="00191A25" w:rsidP="00CD7804">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191A25" w:rsidRPr="004571FE" w:rsidTr="00CD7804">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A. FORMACIÓN </w:t>
                        </w:r>
                      </w:p>
                    </w:tc>
                  </w:tr>
                  <w:tr w:rsidR="00191A25" w:rsidRPr="004571FE" w:rsidTr="00CD7804">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xml:space="preserve">Documento, certificado u otros </w:t>
                        </w:r>
                      </w:p>
                    </w:tc>
                  </w:tr>
                  <w:tr w:rsidR="00191A25" w:rsidRPr="004571FE" w:rsidTr="00CD7804">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b/>
                            <w:bCs/>
                            <w:color w:val="000000"/>
                            <w:sz w:val="18"/>
                            <w:szCs w:val="18"/>
                            <w:lang w:eastAsia="es-BO"/>
                          </w:rPr>
                        </w:pPr>
                        <w:r w:rsidRPr="004571FE">
                          <w:rPr>
                            <w:rFonts w:cs="Arial"/>
                            <w:b/>
                            <w:bCs/>
                            <w:color w:val="000000"/>
                            <w:sz w:val="18"/>
                            <w:szCs w:val="18"/>
                            <w:lang w:eastAsia="es-BO"/>
                          </w:rPr>
                          <w:t> </w:t>
                        </w:r>
                      </w:p>
                    </w:tc>
                  </w:tr>
                  <w:tr w:rsidR="00191A25" w:rsidRPr="004571FE" w:rsidTr="00CD7804">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191A25" w:rsidRPr="004571FE" w:rsidTr="00CD7804">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Duración en Horas Académicas</w:t>
                        </w:r>
                      </w:p>
                    </w:tc>
                  </w:tr>
                  <w:tr w:rsidR="00191A25" w:rsidRPr="004571FE" w:rsidTr="00CD7804">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191A25" w:rsidRPr="004571FE" w:rsidRDefault="00191A25" w:rsidP="00CD7804">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 </w:t>
                        </w:r>
                      </w:p>
                    </w:tc>
                  </w:tr>
                  <w:tr w:rsidR="00191A25" w:rsidRPr="004571FE" w:rsidTr="00CD7804">
                    <w:trPr>
                      <w:trHeight w:val="278"/>
                    </w:trPr>
                    <w:tc>
                      <w:tcPr>
                        <w:tcW w:w="9451" w:type="dxa"/>
                        <w:gridSpan w:val="9"/>
                        <w:tcBorders>
                          <w:top w:val="nil"/>
                          <w:left w:val="single" w:sz="12" w:space="0" w:color="auto"/>
                          <w:bottom w:val="nil"/>
                          <w:right w:val="nil"/>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C. EXPERIENCIA GENERAL </w:t>
                        </w:r>
                      </w:p>
                    </w:tc>
                  </w:tr>
                  <w:tr w:rsidR="00191A25" w:rsidRPr="004571FE" w:rsidTr="00CD7804">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Tiempo Trabajado</w:t>
                        </w:r>
                      </w:p>
                    </w:tc>
                  </w:tr>
                  <w:tr w:rsidR="00191A25" w:rsidRPr="004571FE" w:rsidTr="00CD7804">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Meses</w:t>
                        </w:r>
                      </w:p>
                    </w:tc>
                  </w:tr>
                  <w:tr w:rsidR="00191A25" w:rsidRPr="004571FE" w:rsidTr="00CD7804">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1A25" w:rsidRPr="004571FE" w:rsidRDefault="00191A25" w:rsidP="00CD7804">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1A25" w:rsidRPr="004571FE" w:rsidRDefault="00191A25" w:rsidP="00CD7804">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191A25" w:rsidRPr="004571FE" w:rsidRDefault="00191A25" w:rsidP="00CD7804">
                        <w:pPr>
                          <w:rPr>
                            <w:rFonts w:cs="Arial"/>
                            <w:b/>
                            <w:bCs/>
                            <w:color w:val="FFFFFF"/>
                            <w:lang w:eastAsia="es-BO"/>
                          </w:rPr>
                        </w:pPr>
                        <w:r w:rsidRPr="004571FE">
                          <w:rPr>
                            <w:rFonts w:cs="Arial"/>
                            <w:b/>
                            <w:bCs/>
                            <w:color w:val="FFFFFF"/>
                            <w:lang w:eastAsia="es-BO"/>
                          </w:rPr>
                          <w:t xml:space="preserve">D. EXPERIENCIA ESPECÍFICAS </w:t>
                        </w:r>
                      </w:p>
                    </w:tc>
                  </w:tr>
                  <w:tr w:rsidR="00191A25" w:rsidRPr="004571FE" w:rsidTr="00CD7804">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191A25" w:rsidRPr="004571FE" w:rsidRDefault="00191A25" w:rsidP="00CD7804">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Tiempo Trabajado</w:t>
                        </w:r>
                      </w:p>
                    </w:tc>
                  </w:tr>
                  <w:tr w:rsidR="00191A25" w:rsidRPr="004571FE" w:rsidTr="00CD7804">
                    <w:trPr>
                      <w:trHeight w:val="266"/>
                    </w:trPr>
                    <w:tc>
                      <w:tcPr>
                        <w:tcW w:w="1047" w:type="dxa"/>
                        <w:vMerge/>
                        <w:tcBorders>
                          <w:top w:val="single" w:sz="4" w:space="0" w:color="auto"/>
                          <w:left w:val="single" w:sz="4" w:space="0" w:color="auto"/>
                          <w:bottom w:val="single" w:sz="4" w:space="0" w:color="auto"/>
                          <w:right w:val="nil"/>
                        </w:tcBorders>
                        <w:vAlign w:val="center"/>
                        <w:hideMark/>
                      </w:tcPr>
                      <w:p w:rsidR="00191A25" w:rsidRPr="004571FE" w:rsidRDefault="00191A25" w:rsidP="00CD7804">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4571FE" w:rsidRDefault="00191A25" w:rsidP="00CD7804">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191A25" w:rsidRPr="004571FE" w:rsidRDefault="00191A25" w:rsidP="00CD7804">
                        <w:pPr>
                          <w:jc w:val="center"/>
                          <w:rPr>
                            <w:rFonts w:cs="Arial"/>
                            <w:b/>
                            <w:bCs/>
                            <w:color w:val="000000"/>
                            <w:lang w:eastAsia="es-BO"/>
                          </w:rPr>
                        </w:pPr>
                        <w:r w:rsidRPr="004571FE">
                          <w:rPr>
                            <w:rFonts w:cs="Arial"/>
                            <w:b/>
                            <w:bCs/>
                            <w:color w:val="000000"/>
                            <w:lang w:eastAsia="es-BO"/>
                          </w:rPr>
                          <w:t>Meses</w:t>
                        </w:r>
                      </w:p>
                    </w:tc>
                  </w:tr>
                  <w:tr w:rsidR="00191A25" w:rsidRPr="004571FE" w:rsidTr="00CD7804">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191A25" w:rsidRPr="004571FE" w:rsidRDefault="00191A25" w:rsidP="00CD7804">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191A25" w:rsidRPr="004571FE" w:rsidRDefault="00191A25" w:rsidP="00CD7804">
                        <w:pPr>
                          <w:rPr>
                            <w:rFonts w:cs="Calibri"/>
                            <w:color w:val="000000"/>
                            <w:lang w:eastAsia="es-BO"/>
                          </w:rPr>
                        </w:pPr>
                        <w:r w:rsidRPr="004571FE">
                          <w:rPr>
                            <w:rFonts w:cs="Calibri"/>
                            <w:color w:val="000000"/>
                            <w:lang w:eastAsia="es-BO"/>
                          </w:rPr>
                          <w:t> </w:t>
                        </w:r>
                      </w:p>
                    </w:tc>
                  </w:tr>
                  <w:tr w:rsidR="00191A25" w:rsidRPr="004571FE" w:rsidTr="00CD7804">
                    <w:trPr>
                      <w:trHeight w:val="253"/>
                    </w:trPr>
                    <w:tc>
                      <w:tcPr>
                        <w:tcW w:w="9451" w:type="dxa"/>
                        <w:gridSpan w:val="9"/>
                        <w:tcBorders>
                          <w:top w:val="nil"/>
                          <w:left w:val="nil"/>
                          <w:bottom w:val="nil"/>
                          <w:right w:val="nil"/>
                        </w:tcBorders>
                        <w:shd w:val="clear" w:color="auto" w:fill="auto"/>
                        <w:noWrap/>
                        <w:vAlign w:val="bottom"/>
                      </w:tcPr>
                      <w:p w:rsidR="00191A25" w:rsidRDefault="00191A25" w:rsidP="00CD7804">
                        <w:pPr>
                          <w:rPr>
                            <w:rFonts w:cs="Arial"/>
                            <w:b/>
                            <w:i/>
                            <w:sz w:val="18"/>
                            <w:szCs w:val="18"/>
                          </w:rPr>
                        </w:pPr>
                        <w:r>
                          <w:rPr>
                            <w:rFonts w:cs="Arial"/>
                            <w:b/>
                            <w:i/>
                            <w:sz w:val="18"/>
                            <w:szCs w:val="18"/>
                          </w:rPr>
                          <w:t xml:space="preserve">                                                        </w:t>
                        </w:r>
                      </w:p>
                      <w:p w:rsidR="00191A25" w:rsidRPr="00806856" w:rsidRDefault="00191A25" w:rsidP="00663204">
                        <w:pPr>
                          <w:jc w:val="center"/>
                          <w:rPr>
                            <w:rFonts w:cs="Arial"/>
                            <w:b/>
                            <w:i/>
                            <w:sz w:val="18"/>
                            <w:szCs w:val="18"/>
                          </w:rPr>
                        </w:pPr>
                        <w:r w:rsidRPr="00806856">
                          <w:rPr>
                            <w:rFonts w:cs="Arial"/>
                            <w:b/>
                            <w:i/>
                            <w:sz w:val="18"/>
                            <w:szCs w:val="18"/>
                          </w:rPr>
                          <w:t>(Firma del proponente)</w:t>
                        </w:r>
                      </w:p>
                      <w:p w:rsidR="00191A25" w:rsidRPr="004571FE" w:rsidRDefault="00191A25" w:rsidP="00663204">
                        <w:pPr>
                          <w:jc w:val="center"/>
                          <w:rPr>
                            <w:rFonts w:cs="Calibri"/>
                            <w:color w:val="000000"/>
                            <w:lang w:eastAsia="es-BO"/>
                          </w:rPr>
                        </w:pPr>
                        <w:r w:rsidRPr="00806856">
                          <w:rPr>
                            <w:rFonts w:cs="Arial"/>
                            <w:b/>
                            <w:bCs/>
                            <w:i/>
                            <w:iCs/>
                            <w:sz w:val="18"/>
                            <w:szCs w:val="18"/>
                          </w:rPr>
                          <w:t>(Nombre completo del proponente)</w:t>
                        </w:r>
                      </w:p>
                    </w:tc>
                  </w:tr>
                </w:tbl>
                <w:p w:rsidR="00191A25" w:rsidRPr="00806856" w:rsidRDefault="00191A25" w:rsidP="00CD7804">
                  <w:pPr>
                    <w:jc w:val="center"/>
                    <w:rPr>
                      <w:rFonts w:cs="Calibri"/>
                      <w:color w:val="000000"/>
                      <w:lang w:eastAsia="es-BO"/>
                    </w:rPr>
                  </w:pPr>
                </w:p>
              </w:tc>
            </w:tr>
          </w:tbl>
          <w:p w:rsidR="00191A25" w:rsidRPr="00806856" w:rsidRDefault="00191A25" w:rsidP="00CD7804">
            <w:pPr>
              <w:rPr>
                <w:rFonts w:cs="Calibri"/>
                <w:color w:val="000000"/>
                <w:lang w:eastAsia="es-BO"/>
              </w:rPr>
            </w:pPr>
          </w:p>
        </w:tc>
      </w:tr>
    </w:tbl>
    <w:p w:rsidR="00191A25" w:rsidRDefault="00191A25" w:rsidP="00191A25">
      <w:pPr>
        <w:rPr>
          <w:rFonts w:cs="Arial"/>
          <w:b/>
          <w:sz w:val="18"/>
          <w:szCs w:val="18"/>
        </w:rPr>
      </w:pPr>
    </w:p>
    <w:p w:rsidR="008963FA" w:rsidRDefault="008963FA" w:rsidP="00191A25">
      <w:pPr>
        <w:rPr>
          <w:rFonts w:cs="Arial"/>
          <w:b/>
          <w:sz w:val="18"/>
          <w:szCs w:val="18"/>
        </w:rPr>
      </w:pPr>
    </w:p>
    <w:p w:rsidR="00191A25" w:rsidRPr="00F92AD1" w:rsidRDefault="00191A25" w:rsidP="00191A25">
      <w:pPr>
        <w:jc w:val="center"/>
        <w:rPr>
          <w:rFonts w:cs="Arial"/>
          <w:b/>
          <w:sz w:val="18"/>
          <w:szCs w:val="18"/>
        </w:rPr>
      </w:pPr>
      <w:r w:rsidRPr="00F92AD1">
        <w:rPr>
          <w:rFonts w:cs="Arial"/>
          <w:b/>
          <w:sz w:val="18"/>
          <w:szCs w:val="18"/>
        </w:rPr>
        <w:lastRenderedPageBreak/>
        <w:t>FORMULARIO C-2</w:t>
      </w:r>
    </w:p>
    <w:p w:rsidR="00191A25" w:rsidRPr="00F92AD1" w:rsidRDefault="00191A25" w:rsidP="00191A25">
      <w:pPr>
        <w:spacing w:line="200" w:lineRule="exact"/>
        <w:jc w:val="center"/>
        <w:rPr>
          <w:rFonts w:cs="Arial"/>
          <w:b/>
          <w:sz w:val="18"/>
          <w:szCs w:val="18"/>
        </w:rPr>
      </w:pPr>
      <w:r w:rsidRPr="00F92AD1">
        <w:rPr>
          <w:rFonts w:cs="Arial"/>
          <w:b/>
          <w:sz w:val="18"/>
          <w:szCs w:val="18"/>
        </w:rPr>
        <w:t xml:space="preserve">FORMACIÓN Y EXPERIENCIA ADICIONAL </w:t>
      </w:r>
    </w:p>
    <w:p w:rsidR="00191A25" w:rsidRPr="00B73355" w:rsidRDefault="00191A25" w:rsidP="00191A25">
      <w:pPr>
        <w:spacing w:line="200" w:lineRule="exact"/>
        <w:jc w:val="center"/>
        <w:rPr>
          <w:rFonts w:cs="Arial"/>
          <w:b/>
          <w:sz w:val="18"/>
          <w:szCs w:val="18"/>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76"/>
        <w:gridCol w:w="1004"/>
        <w:gridCol w:w="480"/>
        <w:gridCol w:w="960"/>
        <w:gridCol w:w="480"/>
        <w:gridCol w:w="480"/>
      </w:tblGrid>
      <w:tr w:rsidR="00191A25" w:rsidRPr="00F92AD1" w:rsidTr="00CD780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1A25" w:rsidRPr="00F92AD1" w:rsidRDefault="00191A25" w:rsidP="00CD7804">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191A25" w:rsidRPr="00F92AD1" w:rsidTr="00CD780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1A25" w:rsidRPr="00F92AD1" w:rsidRDefault="00191A25" w:rsidP="00CD7804">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1915" w:type="dxa"/>
            <w:gridSpan w:val="3"/>
            <w:tcBorders>
              <w:top w:val="single" w:sz="8" w:space="0" w:color="auto"/>
              <w:left w:val="nil"/>
              <w:bottom w:val="single" w:sz="8" w:space="0" w:color="auto"/>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1484" w:type="dxa"/>
            <w:gridSpan w:val="2"/>
            <w:tcBorders>
              <w:top w:val="single" w:sz="8" w:space="0" w:color="auto"/>
              <w:left w:val="nil"/>
              <w:bottom w:val="nil"/>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1A25" w:rsidRPr="00F92AD1" w:rsidRDefault="00191A25" w:rsidP="00CD7804">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1A25" w:rsidRPr="00F92AD1" w:rsidRDefault="00191A25" w:rsidP="00CD7804">
            <w:pPr>
              <w:rPr>
                <w:rFonts w:cs="Arial"/>
                <w:b/>
                <w:bCs/>
                <w:color w:val="000000"/>
                <w:sz w:val="2"/>
                <w:szCs w:val="2"/>
                <w:lang w:eastAsia="es-BO"/>
              </w:rPr>
            </w:pPr>
            <w:r w:rsidRPr="00F92AD1">
              <w:rPr>
                <w:rFonts w:cs="Arial"/>
                <w:b/>
                <w:bCs/>
                <w:color w:val="000000"/>
                <w:sz w:val="2"/>
                <w:szCs w:val="2"/>
                <w:lang w:eastAsia="es-BO"/>
              </w:rPr>
              <w:t> </w:t>
            </w:r>
          </w:p>
        </w:tc>
      </w:tr>
      <w:tr w:rsidR="00191A25" w:rsidRPr="00F92AD1" w:rsidTr="00CD7804">
        <w:trPr>
          <w:trHeight w:val="37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91A25" w:rsidRPr="00F92AD1" w:rsidRDefault="00191A25" w:rsidP="00CD7804">
            <w:pPr>
              <w:rPr>
                <w:rFonts w:cs="Arial"/>
                <w:b/>
                <w:bCs/>
                <w:color w:val="000000"/>
                <w:sz w:val="18"/>
                <w:szCs w:val="18"/>
                <w:lang w:eastAsia="es-BO"/>
              </w:rPr>
            </w:pPr>
          </w:p>
        </w:tc>
        <w:tc>
          <w:tcPr>
            <w:tcW w:w="290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Default="00191A25" w:rsidP="00CD7804">
            <w:pPr>
              <w:spacing w:line="276" w:lineRule="auto"/>
              <w:jc w:val="both"/>
              <w:rPr>
                <w:rFonts w:cs="Tahoma"/>
                <w:i/>
              </w:rPr>
            </w:pPr>
            <w:r>
              <w:rPr>
                <w:rFonts w:cs="Tahoma"/>
                <w:i/>
              </w:rPr>
              <w:t xml:space="preserve">-Diplomado en </w:t>
            </w:r>
            <w:r w:rsidRPr="004B3EBB">
              <w:rPr>
                <w:rFonts w:cs="Tahoma"/>
                <w:i/>
              </w:rPr>
              <w:t>Ingeniería Estructural</w:t>
            </w:r>
            <w:r>
              <w:rPr>
                <w:rFonts w:cs="Tahoma"/>
                <w:i/>
              </w:rPr>
              <w:t xml:space="preserve"> y Diseño Sísmico 10 puntos</w:t>
            </w:r>
          </w:p>
          <w:p w:rsidR="00191A25" w:rsidRDefault="00191A25" w:rsidP="00CD7804">
            <w:pPr>
              <w:spacing w:line="276" w:lineRule="auto"/>
              <w:jc w:val="both"/>
              <w:rPr>
                <w:rFonts w:cs="Tahoma"/>
                <w:i/>
              </w:rPr>
            </w:pPr>
            <w:r>
              <w:rPr>
                <w:rFonts w:cs="Tahoma"/>
                <w:i/>
              </w:rPr>
              <w:t>-Curso en Geotecnia Vial 5 puntos</w:t>
            </w:r>
          </w:p>
          <w:p w:rsidR="00191A25" w:rsidRPr="00A70E3B" w:rsidRDefault="00191A25" w:rsidP="00CD7804">
            <w:pPr>
              <w:spacing w:line="276" w:lineRule="auto"/>
              <w:jc w:val="both"/>
              <w:rPr>
                <w:rFonts w:cs="Tahoma"/>
                <w:i/>
              </w:rPr>
            </w:pPr>
            <w:r>
              <w:rPr>
                <w:rFonts w:cs="Tahoma"/>
                <w:i/>
              </w:rPr>
              <w:t>-Seminario en gestión de Proyectos Hidroeléctricos 5 puntos</w:t>
            </w:r>
          </w:p>
        </w:tc>
        <w:tc>
          <w:tcPr>
            <w:tcW w:w="1004" w:type="dxa"/>
            <w:tcBorders>
              <w:top w:val="nil"/>
              <w:left w:val="nil"/>
              <w:bottom w:val="nil"/>
              <w:right w:val="nil"/>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531875" w:rsidRDefault="00191A25" w:rsidP="00CD7804">
            <w:pPr>
              <w:jc w:val="center"/>
              <w:rPr>
                <w:rFonts w:cs="Arial"/>
                <w:b/>
                <w:bCs/>
                <w:color w:val="000000"/>
                <w:sz w:val="18"/>
                <w:szCs w:val="18"/>
                <w:lang w:eastAsia="es-BO"/>
              </w:rPr>
            </w:pPr>
            <w:r w:rsidRPr="00531875">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 </w:t>
            </w:r>
          </w:p>
        </w:tc>
      </w:tr>
      <w:tr w:rsidR="00191A25" w:rsidRPr="00F92AD1" w:rsidTr="00CD7804">
        <w:trPr>
          <w:trHeight w:val="31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1A25" w:rsidRPr="00F92AD1" w:rsidRDefault="00191A25" w:rsidP="00CD7804">
            <w:pPr>
              <w:rPr>
                <w:rFonts w:cs="Calibri"/>
                <w:color w:val="000000"/>
                <w:highlight w:val="yellow"/>
                <w:lang w:eastAsia="es-BO"/>
              </w:rPr>
            </w:pPr>
          </w:p>
        </w:tc>
      </w:tr>
      <w:tr w:rsidR="00191A25" w:rsidRPr="00F92AD1" w:rsidTr="00CD7804">
        <w:trPr>
          <w:trHeight w:val="40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Arial"/>
                <w:b/>
                <w:bCs/>
                <w:color w:val="000000"/>
                <w:lang w:eastAsia="es-BO"/>
              </w:rPr>
            </w:pPr>
            <w:proofErr w:type="gramStart"/>
            <w:r w:rsidRPr="00F92AD1">
              <w:rPr>
                <w:rFonts w:cs="Arial"/>
                <w:b/>
                <w:bCs/>
                <w:color w:val="000000"/>
                <w:lang w:eastAsia="es-BO"/>
              </w:rPr>
              <w:t>B. .</w:t>
            </w:r>
            <w:proofErr w:type="gramEnd"/>
            <w:r w:rsidRPr="00F92AD1">
              <w:rPr>
                <w:rFonts w:cs="Arial"/>
                <w:b/>
                <w:bCs/>
                <w:color w:val="000000"/>
                <w:lang w:eastAsia="es-BO"/>
              </w:rPr>
              <w:t xml:space="preserve">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w:t>
            </w:r>
          </w:p>
        </w:tc>
        <w:tc>
          <w:tcPr>
            <w:tcW w:w="290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Default="00191A25" w:rsidP="00CD7804">
            <w:pPr>
              <w:rPr>
                <w:rFonts w:cs="Arial"/>
                <w:i/>
              </w:rPr>
            </w:pPr>
            <w:r w:rsidRPr="00E309DE">
              <w:rPr>
                <w:rFonts w:cs="Tahoma"/>
                <w:i/>
              </w:rPr>
              <w:t xml:space="preserve">Experiencia profesional </w:t>
            </w:r>
            <w:r>
              <w:rPr>
                <w:rFonts w:cs="Tahoma"/>
                <w:i/>
              </w:rPr>
              <w:t xml:space="preserve">de trabajo en </w:t>
            </w:r>
            <w:r w:rsidRPr="005D318A">
              <w:rPr>
                <w:rFonts w:cs="Tahoma"/>
                <w:i/>
              </w:rPr>
              <w:t xml:space="preserve">empresas del sector eléctrico, </w:t>
            </w:r>
            <w:r>
              <w:rPr>
                <w:rFonts w:cs="Tahoma"/>
                <w:i/>
              </w:rPr>
              <w:t xml:space="preserve">o </w:t>
            </w:r>
            <w:r w:rsidRPr="005D318A">
              <w:rPr>
                <w:rFonts w:cs="Tahoma"/>
                <w:i/>
              </w:rPr>
              <w:t>en proyectos hidroeléctricos</w:t>
            </w:r>
            <w:r>
              <w:rPr>
                <w:rFonts w:cs="Tahoma"/>
                <w:i/>
              </w:rPr>
              <w:t>:</w:t>
            </w:r>
          </w:p>
          <w:p w:rsidR="00191A25" w:rsidRPr="00531875" w:rsidRDefault="00191A25" w:rsidP="00CD7804">
            <w:pPr>
              <w:rPr>
                <w:rFonts w:cs="Arial"/>
                <w:i/>
              </w:rPr>
            </w:pPr>
            <w:r>
              <w:rPr>
                <w:rFonts w:cs="Arial"/>
                <w:i/>
              </w:rPr>
              <w:t>&gt; a 18 meses - 24 meses 13 puntos</w:t>
            </w:r>
            <w:r w:rsidRPr="00531875">
              <w:rPr>
                <w:rFonts w:cs="Arial"/>
                <w:i/>
              </w:rPr>
              <w:t>.</w:t>
            </w:r>
          </w:p>
          <w:p w:rsidR="00191A25" w:rsidRPr="00921685" w:rsidRDefault="00191A25" w:rsidP="00CD7804">
            <w:pPr>
              <w:rPr>
                <w:rFonts w:cs="Arial"/>
                <w:i/>
              </w:rPr>
            </w:pPr>
            <w:r>
              <w:rPr>
                <w:rFonts w:cs="Arial"/>
                <w:i/>
              </w:rPr>
              <w:t>&gt; a 24 meses 15 puntos</w:t>
            </w:r>
          </w:p>
        </w:tc>
        <w:tc>
          <w:tcPr>
            <w:tcW w:w="1004" w:type="dxa"/>
            <w:tcBorders>
              <w:top w:val="nil"/>
              <w:left w:val="nil"/>
              <w:bottom w:val="nil"/>
              <w:right w:val="nil"/>
            </w:tcBorders>
            <w:shd w:val="clear" w:color="000000" w:fill="FFFFFF"/>
            <w:vAlign w:val="bottom"/>
            <w:hideMark/>
          </w:tcPr>
          <w:p w:rsidR="00191A25" w:rsidRPr="00F92AD1" w:rsidRDefault="00191A25" w:rsidP="00CD7804">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1A25" w:rsidRPr="00F92AD1" w:rsidRDefault="00191A25" w:rsidP="00CD7804">
            <w:pPr>
              <w:jc w:val="center"/>
              <w:rPr>
                <w:rFonts w:cs="Arial"/>
                <w:b/>
                <w:bCs/>
                <w:color w:val="000000"/>
                <w:highlight w:val="yellow"/>
                <w:lang w:eastAsia="es-BO"/>
              </w:rPr>
            </w:pPr>
            <w:r w:rsidRPr="00531875">
              <w:rPr>
                <w:rFonts w:cs="Arial"/>
                <w:b/>
                <w:bCs/>
                <w:color w:val="000000"/>
                <w:lang w:eastAsia="es-BO"/>
              </w:rPr>
              <w:t xml:space="preserve">b.1=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191A25" w:rsidRPr="00F92AD1" w:rsidRDefault="00191A25" w:rsidP="00CD7804">
            <w:pPr>
              <w:rPr>
                <w:rFonts w:cs="Arial"/>
                <w:b/>
                <w:bCs/>
                <w:color w:val="000000"/>
                <w:sz w:val="18"/>
                <w:szCs w:val="18"/>
                <w:lang w:eastAsia="es-BO"/>
              </w:rPr>
            </w:pPr>
            <w:r w:rsidRPr="00F92AD1">
              <w:rPr>
                <w:rFonts w:cs="Arial"/>
                <w:b/>
                <w:bCs/>
                <w:color w:val="000000"/>
                <w:sz w:val="18"/>
                <w:szCs w:val="18"/>
                <w:lang w:eastAsia="es-BO"/>
              </w:rPr>
              <w:t> </w:t>
            </w:r>
          </w:p>
        </w:tc>
      </w:tr>
      <w:tr w:rsidR="00191A25" w:rsidRPr="00F92AD1" w:rsidTr="00CD7804">
        <w:trPr>
          <w:trHeight w:val="315"/>
        </w:trPr>
        <w:tc>
          <w:tcPr>
            <w:tcW w:w="2127" w:type="dxa"/>
            <w:gridSpan w:val="3"/>
            <w:tcBorders>
              <w:top w:val="nil"/>
              <w:left w:val="single" w:sz="8" w:space="0" w:color="auto"/>
              <w:bottom w:val="nil"/>
              <w:right w:val="nil"/>
            </w:tcBorders>
            <w:shd w:val="clear" w:color="auto" w:fill="auto"/>
            <w:vAlign w:val="bottom"/>
            <w:hideMark/>
          </w:tcPr>
          <w:p w:rsidR="00191A25" w:rsidRPr="00F92AD1" w:rsidRDefault="00191A25" w:rsidP="00CD7804">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1A25" w:rsidRPr="00F92AD1" w:rsidRDefault="00191A25" w:rsidP="00CD7804">
            <w:pPr>
              <w:rPr>
                <w:rFonts w:cs="Calibri"/>
                <w:color w:val="000000"/>
                <w:lang w:eastAsia="es-BO"/>
              </w:rPr>
            </w:pPr>
          </w:p>
        </w:tc>
      </w:tr>
      <w:tr w:rsidR="00191A25" w:rsidRPr="00F92AD1" w:rsidTr="00CD780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1A25" w:rsidRPr="00F92AD1" w:rsidRDefault="00191A25" w:rsidP="00CD7804">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191A25" w:rsidRPr="00F92AD1" w:rsidTr="00CD780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1A25" w:rsidRPr="00F92AD1" w:rsidRDefault="00191A25" w:rsidP="00CD7804">
            <w:pPr>
              <w:rPr>
                <w:rFonts w:cs="Arial"/>
                <w:b/>
                <w:bCs/>
                <w:color w:val="FFFFFF"/>
                <w:lang w:eastAsia="es-BO"/>
              </w:rPr>
            </w:pPr>
            <w:r w:rsidRPr="00F92AD1">
              <w:rPr>
                <w:rFonts w:cs="Arial"/>
                <w:b/>
                <w:bCs/>
                <w:color w:val="FFFFFF"/>
                <w:lang w:eastAsia="es-BO"/>
              </w:rPr>
              <w:t>A. FORMACIÓN COMPLEMENTARIA</w:t>
            </w:r>
          </w:p>
        </w:tc>
      </w:tr>
      <w:tr w:rsidR="00191A25" w:rsidRPr="00F92AD1" w:rsidTr="00CD780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 xml:space="preserve">Título </w:t>
            </w:r>
          </w:p>
        </w:tc>
      </w:tr>
      <w:tr w:rsidR="00191A25" w:rsidRPr="00F92AD1" w:rsidTr="00CD780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r>
      <w:tr w:rsidR="00191A25" w:rsidRPr="00335052"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r>
      <w:tr w:rsidR="00191A25" w:rsidRPr="00335052"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r>
      <w:tr w:rsidR="00191A25" w:rsidRPr="00335052"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1996" w:type="dxa"/>
            <w:gridSpan w:val="3"/>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c>
          <w:tcPr>
            <w:tcW w:w="2400" w:type="dxa"/>
            <w:gridSpan w:val="4"/>
            <w:tcBorders>
              <w:top w:val="single" w:sz="4" w:space="0" w:color="auto"/>
              <w:left w:val="nil"/>
              <w:bottom w:val="single" w:sz="4" w:space="0" w:color="auto"/>
              <w:right w:val="single" w:sz="4" w:space="0" w:color="auto"/>
            </w:tcBorders>
            <w:shd w:val="clear" w:color="000000" w:fill="FFFFFF"/>
            <w:vAlign w:val="bottom"/>
          </w:tcPr>
          <w:p w:rsidR="00191A25" w:rsidRPr="00335052" w:rsidRDefault="00191A25" w:rsidP="00CD7804">
            <w:pPr>
              <w:rPr>
                <w:rFonts w:cs="Arial"/>
                <w:bCs/>
                <w:color w:val="000000"/>
                <w:sz w:val="14"/>
                <w:szCs w:val="14"/>
                <w:lang w:eastAsia="es-BO"/>
              </w:rPr>
            </w:pPr>
          </w:p>
        </w:tc>
      </w:tr>
      <w:tr w:rsidR="00191A25" w:rsidRPr="00F92AD1" w:rsidTr="00CD780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1A25" w:rsidRPr="00F92AD1" w:rsidRDefault="00191A25" w:rsidP="00CD7804">
            <w:pPr>
              <w:rPr>
                <w:rFonts w:cs="Arial"/>
                <w:b/>
                <w:bCs/>
                <w:color w:val="FFFFFF"/>
                <w:lang w:eastAsia="es-BO"/>
              </w:rPr>
            </w:pPr>
            <w:r w:rsidRPr="00F92AD1">
              <w:rPr>
                <w:rFonts w:cs="Arial"/>
                <w:b/>
                <w:bCs/>
                <w:color w:val="FFFFFF"/>
                <w:lang w:eastAsia="es-BO"/>
              </w:rPr>
              <w:t>B. EXPERIENCIA</w:t>
            </w:r>
          </w:p>
        </w:tc>
      </w:tr>
      <w:tr w:rsidR="00191A25" w:rsidRPr="00F92AD1" w:rsidTr="00CD780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1A25" w:rsidRPr="00F92AD1" w:rsidRDefault="00191A25" w:rsidP="00CD7804">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Tiempo Trabajado</w:t>
            </w:r>
          </w:p>
        </w:tc>
      </w:tr>
      <w:tr w:rsidR="00191A25" w:rsidRPr="00F92AD1" w:rsidTr="00CD780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1A25" w:rsidRPr="00F92AD1" w:rsidRDefault="00191A25" w:rsidP="00CD780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1A25" w:rsidRPr="00F92AD1" w:rsidRDefault="00191A25" w:rsidP="00CD7804">
            <w:pPr>
              <w:jc w:val="center"/>
              <w:rPr>
                <w:rFonts w:cs="Arial"/>
                <w:b/>
                <w:bCs/>
                <w:color w:val="000000"/>
                <w:lang w:eastAsia="es-BO"/>
              </w:rPr>
            </w:pPr>
            <w:r w:rsidRPr="00F92AD1">
              <w:rPr>
                <w:rFonts w:cs="Arial"/>
                <w:b/>
                <w:bCs/>
                <w:color w:val="000000"/>
                <w:lang w:eastAsia="es-BO"/>
              </w:rPr>
              <w:t>Meses</w:t>
            </w:r>
          </w:p>
        </w:tc>
      </w:tr>
      <w:tr w:rsidR="00191A25" w:rsidRPr="0002336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1819" w:type="dxa"/>
            <w:gridSpan w:val="3"/>
            <w:tcBorders>
              <w:top w:val="nil"/>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2060" w:type="dxa"/>
            <w:gridSpan w:val="3"/>
            <w:tcBorders>
              <w:top w:val="nil"/>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Calibri"/>
                <w:color w:val="000000"/>
                <w:sz w:val="14"/>
                <w:szCs w:val="14"/>
                <w:lang w:eastAsia="es-BO"/>
              </w:rPr>
            </w:pPr>
          </w:p>
        </w:tc>
        <w:tc>
          <w:tcPr>
            <w:tcW w:w="960" w:type="dxa"/>
            <w:tcBorders>
              <w:top w:val="nil"/>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960" w:type="dxa"/>
            <w:gridSpan w:val="2"/>
            <w:tcBorders>
              <w:top w:val="nil"/>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r>
      <w:tr w:rsidR="00191A25" w:rsidRPr="00023361" w:rsidTr="00CD780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r>
      <w:tr w:rsidR="00191A25" w:rsidRPr="00023361" w:rsidTr="00CD780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r>
      <w:tr w:rsidR="00191A25" w:rsidRPr="00023361" w:rsidTr="00CD780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Calibri"/>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191A25" w:rsidRPr="00023361" w:rsidRDefault="00191A25" w:rsidP="00CD7804">
            <w:pPr>
              <w:jc w:val="center"/>
              <w:rPr>
                <w:rFonts w:cs="Arial"/>
                <w:color w:val="000000"/>
                <w:sz w:val="14"/>
                <w:szCs w:val="14"/>
                <w:lang w:eastAsia="es-BO"/>
              </w:rPr>
            </w:pPr>
          </w:p>
        </w:tc>
      </w:tr>
    </w:tbl>
    <w:p w:rsidR="00191A25" w:rsidRDefault="00191A25" w:rsidP="00191A25">
      <w:pPr>
        <w:rPr>
          <w:rFonts w:cs="Arial"/>
          <w:b/>
          <w:i/>
          <w:sz w:val="18"/>
          <w:szCs w:val="18"/>
        </w:rPr>
      </w:pPr>
    </w:p>
    <w:p w:rsidR="00191A25" w:rsidRPr="00806856" w:rsidRDefault="00191A25" w:rsidP="00191A25">
      <w:pPr>
        <w:jc w:val="center"/>
        <w:rPr>
          <w:rFonts w:cs="Arial"/>
          <w:b/>
          <w:i/>
          <w:sz w:val="18"/>
          <w:szCs w:val="18"/>
        </w:rPr>
      </w:pPr>
      <w:r w:rsidRPr="00806856">
        <w:rPr>
          <w:rFonts w:cs="Arial"/>
          <w:b/>
          <w:i/>
          <w:sz w:val="18"/>
          <w:szCs w:val="18"/>
        </w:rPr>
        <w:t>(Firma del proponente)</w:t>
      </w:r>
    </w:p>
    <w:p w:rsidR="00191A25" w:rsidRPr="0047485A" w:rsidRDefault="00191A25" w:rsidP="00191A25">
      <w:pPr>
        <w:spacing w:line="200" w:lineRule="exact"/>
        <w:jc w:val="center"/>
        <w:rPr>
          <w:rFonts w:cs="Arial"/>
          <w:b/>
          <w:sz w:val="18"/>
          <w:szCs w:val="18"/>
        </w:rPr>
      </w:pPr>
      <w:r w:rsidRPr="00806856">
        <w:rPr>
          <w:rFonts w:cs="Arial"/>
          <w:b/>
          <w:bCs/>
          <w:i/>
          <w:iCs/>
          <w:sz w:val="18"/>
          <w:szCs w:val="18"/>
        </w:rPr>
        <w:t>(Nombre completo del propon</w:t>
      </w:r>
      <w:r>
        <w:rPr>
          <w:rFonts w:cs="Arial"/>
          <w:b/>
          <w:bCs/>
          <w:i/>
          <w:iCs/>
          <w:sz w:val="18"/>
          <w:szCs w:val="18"/>
        </w:rPr>
        <w:t>te</w:t>
      </w:r>
    </w:p>
    <w:p w:rsidR="00191A25" w:rsidRDefault="00191A25" w:rsidP="00191A25">
      <w:pPr>
        <w:rPr>
          <w:rFonts w:cs="Arial"/>
          <w:b/>
          <w:sz w:val="18"/>
          <w:szCs w:val="18"/>
        </w:rPr>
      </w:pPr>
    </w:p>
    <w:p w:rsidR="00191A25" w:rsidRDefault="00191A25" w:rsidP="00191A25">
      <w:pPr>
        <w:jc w:val="both"/>
        <w:rPr>
          <w:b/>
          <w:color w:val="000000"/>
        </w:rPr>
      </w:pPr>
    </w:p>
    <w:p w:rsidR="00663204" w:rsidRDefault="00663204" w:rsidP="00191A25">
      <w:pPr>
        <w:jc w:val="both"/>
        <w:rPr>
          <w:b/>
          <w:color w:val="000000"/>
        </w:rPr>
      </w:pPr>
    </w:p>
    <w:p w:rsidR="00663204" w:rsidRDefault="00663204" w:rsidP="00191A25">
      <w:pPr>
        <w:jc w:val="both"/>
        <w:rPr>
          <w:b/>
          <w:color w:val="000000"/>
        </w:rPr>
      </w:pPr>
    </w:p>
    <w:p w:rsidR="00191A25" w:rsidRPr="0047485A" w:rsidRDefault="00191A25" w:rsidP="00191A25">
      <w:pPr>
        <w:jc w:val="both"/>
        <w:rPr>
          <w:b/>
          <w:color w:val="000000"/>
        </w:rPr>
      </w:pPr>
      <w:r w:rsidRPr="00C35576">
        <w:rPr>
          <w:b/>
          <w:color w:val="000000"/>
        </w:rPr>
        <w:t xml:space="preserve">NOTA: </w:t>
      </w:r>
      <w:r>
        <w:rPr>
          <w:b/>
          <w:color w:val="000000"/>
        </w:rPr>
        <w:t xml:space="preserve">TODOS LOS ITEMS </w:t>
      </w:r>
      <w:r w:rsidRPr="00C35576">
        <w:rPr>
          <w:b/>
          <w:color w:val="000000"/>
        </w:rPr>
        <w:t>DEBERAN ADJUNTAR DOCUENTOS EN FOTOCOPIA SIMPLE QUE RESPALDEN LO DECLARADO EN EL PRESENTE FORMULARIO</w:t>
      </w:r>
    </w:p>
    <w:p w:rsidR="00191A25" w:rsidRDefault="00191A25" w:rsidP="00191A25">
      <w:pPr>
        <w:rPr>
          <w:rFonts w:cs="Arial"/>
          <w:b/>
          <w:sz w:val="18"/>
          <w:szCs w:val="18"/>
        </w:rPr>
      </w:pPr>
    </w:p>
    <w:p w:rsidR="000B7E08" w:rsidRDefault="000B7E08"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p w:rsidR="00CE2D65" w:rsidRDefault="00CE2D65" w:rsidP="000B7E08">
      <w:pPr>
        <w:jc w:val="center"/>
        <w:outlineLvl w:val="0"/>
        <w:rPr>
          <w:rFonts w:cs="Arial"/>
          <w:b/>
          <w:sz w:val="18"/>
          <w:szCs w:val="18"/>
        </w:rPr>
      </w:pPr>
    </w:p>
    <w:sectPr w:rsidR="00CE2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1"/>
  </w:num>
  <w:num w:numId="3">
    <w:abstractNumId w:val="9"/>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73A02"/>
    <w:rsid w:val="00082BD8"/>
    <w:rsid w:val="000B7E08"/>
    <w:rsid w:val="000C2CA9"/>
    <w:rsid w:val="00191A25"/>
    <w:rsid w:val="00291402"/>
    <w:rsid w:val="002A17EC"/>
    <w:rsid w:val="0030669A"/>
    <w:rsid w:val="00352748"/>
    <w:rsid w:val="00373558"/>
    <w:rsid w:val="003D6335"/>
    <w:rsid w:val="00503A2E"/>
    <w:rsid w:val="00663204"/>
    <w:rsid w:val="00663E1A"/>
    <w:rsid w:val="00682F61"/>
    <w:rsid w:val="00720949"/>
    <w:rsid w:val="00736E7D"/>
    <w:rsid w:val="007646DC"/>
    <w:rsid w:val="007708A5"/>
    <w:rsid w:val="00784B35"/>
    <w:rsid w:val="00850694"/>
    <w:rsid w:val="00866478"/>
    <w:rsid w:val="0087494F"/>
    <w:rsid w:val="008963FA"/>
    <w:rsid w:val="00A35F3A"/>
    <w:rsid w:val="00AC4EA6"/>
    <w:rsid w:val="00B029E5"/>
    <w:rsid w:val="00B44BE5"/>
    <w:rsid w:val="00BB2655"/>
    <w:rsid w:val="00BE03E1"/>
    <w:rsid w:val="00CE2D65"/>
    <w:rsid w:val="00D02D61"/>
    <w:rsid w:val="00D074D7"/>
    <w:rsid w:val="00D23A1A"/>
    <w:rsid w:val="00DC0FC0"/>
    <w:rsid w:val="00DE2BBF"/>
    <w:rsid w:val="00F07131"/>
    <w:rsid w:val="00F44273"/>
    <w:rsid w:val="00F63A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49F"/>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E03E1"/>
    <w:pPr>
      <w:tabs>
        <w:tab w:val="num" w:pos="1584"/>
      </w:tabs>
      <w:ind w:left="1584" w:hanging="432"/>
    </w:pPr>
  </w:style>
  <w:style w:type="paragraph" w:customStyle="1" w:styleId="aparagraphs">
    <w:name w:val="(a) paragraphs"/>
    <w:next w:val="Normal"/>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Car Car1"/>
    <w:basedOn w:val="Fuentedeprrafopredeter"/>
    <w:link w:val="Textoindependiente"/>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E03E1"/>
    <w:pPr>
      <w:tabs>
        <w:tab w:val="num" w:pos="1209"/>
      </w:tabs>
      <w:ind w:left="1209" w:hanging="360"/>
    </w:pPr>
    <w:rPr>
      <w:rFonts w:ascii="Times New Roman" w:hAnsi="Times New Roman"/>
      <w:sz w:val="24"/>
      <w:szCs w:val="24"/>
    </w:rPr>
  </w:style>
  <w:style w:type="paragraph" w:styleId="Textodebloque">
    <w:name w:val="Block Text"/>
    <w:basedOn w:val="Normal"/>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aliases w:val=" Car Car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39"/>
    <w:unhideWhenUsed/>
    <w:qFormat/>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qFormat/>
    <w:rsid w:val="00BE03E1"/>
    <w:pPr>
      <w:ind w:left="720"/>
    </w:pPr>
    <w:rPr>
      <w:rFonts w:ascii="Times New Roman" w:hAnsi="Times New Roman"/>
      <w:sz w:val="20"/>
      <w:szCs w:val="20"/>
      <w:lang w:eastAsia="en-US"/>
    </w:rPr>
  </w:style>
  <w:style w:type="character" w:styleId="Refdenotaalpie">
    <w:name w:val="footnote reference"/>
    <w:aliases w:val="Footnote Referencefra"/>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qFormat/>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qFormat/>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uiPriority w:val="99"/>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uiPriority w:val="99"/>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uiPriority w:val="22"/>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 w:type="paragraph" w:styleId="TtuloTDC">
    <w:name w:val="TOC Heading"/>
    <w:basedOn w:val="Ttulo1"/>
    <w:next w:val="Normal"/>
    <w:uiPriority w:val="39"/>
    <w:unhideWhenUsed/>
    <w:qFormat/>
    <w:rsid w:val="000B7E08"/>
    <w:pPr>
      <w:keepLines/>
      <w:spacing w:before="480" w:after="0" w:line="276" w:lineRule="auto"/>
      <w:outlineLvl w:val="9"/>
    </w:pPr>
    <w:rPr>
      <w:rFonts w:ascii="Cambria" w:hAnsi="Cambria" w:cs="Times New Roman"/>
      <w:color w:val="365F91"/>
      <w:kern w:val="0"/>
      <w:sz w:val="28"/>
      <w:szCs w:val="28"/>
    </w:rPr>
  </w:style>
  <w:style w:type="character" w:styleId="Mencinsinresolver">
    <w:name w:val="Unresolved Mention"/>
    <w:basedOn w:val="Fuentedeprrafopredeter"/>
    <w:uiPriority w:val="99"/>
    <w:semiHidden/>
    <w:unhideWhenUsed/>
    <w:rsid w:val="000B7E08"/>
    <w:rPr>
      <w:color w:val="808080"/>
      <w:shd w:val="clear" w:color="auto" w:fill="E6E6E6"/>
    </w:rPr>
  </w:style>
  <w:style w:type="character" w:customStyle="1" w:styleId="CharacterStyle1">
    <w:name w:val="Character Style 1"/>
    <w:rsid w:val="00CE2D65"/>
    <w:rPr>
      <w:sz w:val="20"/>
      <w:szCs w:val="20"/>
    </w:rPr>
  </w:style>
  <w:style w:type="paragraph" w:customStyle="1" w:styleId="Style1">
    <w:name w:val="Style 1"/>
    <w:rsid w:val="00CE2D65"/>
    <w:pPr>
      <w:widowControl w:val="0"/>
      <w:autoSpaceDE w:val="0"/>
      <w:autoSpaceDN w:val="0"/>
      <w:adjustRightInd w:val="0"/>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2249</Words>
  <Characters>12372</Characters>
  <Application>Microsoft Office Word</Application>
  <DocSecurity>0</DocSecurity>
  <Lines>103</Lines>
  <Paragraphs>29</Paragraphs>
  <ScaleCrop>false</ScaleCrop>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88</cp:revision>
  <dcterms:created xsi:type="dcterms:W3CDTF">2017-01-10T22:13:00Z</dcterms:created>
  <dcterms:modified xsi:type="dcterms:W3CDTF">2018-03-22T22:19:00Z</dcterms:modified>
</cp:coreProperties>
</file>