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2CC" w:themeColor="accent4" w:themeTint="33"/>
  <w:body>
    <w:p w14:paraId="5209EA6C" w14:textId="2E9B48CD" w:rsidR="009A6D7A" w:rsidRPr="00DC33B5" w:rsidRDefault="00E6285D" w:rsidP="009A6D7A">
      <w:pPr>
        <w:rPr>
          <w:lang w:val="es-BO"/>
        </w:rPr>
      </w:pPr>
      <w:r w:rsidRPr="00DC33B5">
        <w:rPr>
          <w:noProof/>
          <w:lang w:val="es-BO" w:eastAsia="es-BO"/>
        </w:rPr>
        <mc:AlternateContent>
          <mc:Choice Requires="wps">
            <w:drawing>
              <wp:anchor distT="0" distB="0" distL="114300" distR="114300" simplePos="0" relativeHeight="251670528" behindDoc="0" locked="0" layoutInCell="1" allowOverlap="1" wp14:anchorId="01A67195" wp14:editId="13683657">
                <wp:simplePos x="0" y="0"/>
                <wp:positionH relativeFrom="page">
                  <wp:posOffset>2832735</wp:posOffset>
                </wp:positionH>
                <wp:positionV relativeFrom="paragraph">
                  <wp:posOffset>174625</wp:posOffset>
                </wp:positionV>
                <wp:extent cx="2151380" cy="1159510"/>
                <wp:effectExtent l="0" t="0" r="20320" b="2159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159510"/>
                        </a:xfrm>
                        <a:prstGeom prst="rect">
                          <a:avLst/>
                        </a:prstGeom>
                        <a:noFill/>
                        <a:ln w="12700" algn="ctr">
                          <a:solidFill>
                            <a:sysClr val="window" lastClr="FFFFFF">
                              <a:lumMod val="50000"/>
                            </a:sysClr>
                          </a:solidFill>
                          <a:miter lim="800000"/>
                          <a:headEnd/>
                          <a:tailEnd/>
                        </a:ln>
                      </wps:spPr>
                      <wps:txbx>
                        <w:txbxContent>
                          <w:p w14:paraId="39315AFC" w14:textId="7BC8EBE9" w:rsidR="00835D97" w:rsidRPr="00B82098" w:rsidRDefault="00835D97" w:rsidP="00773B05">
                            <w:pPr>
                              <w:tabs>
                                <w:tab w:val="left" w:pos="1560"/>
                              </w:tabs>
                              <w:spacing w:line="360" w:lineRule="auto"/>
                              <w:jc w:val="center"/>
                              <w:rPr>
                                <w:rFonts w:ascii="Calibri" w:hAnsi="Calibri" w:cs="Calibri"/>
                                <w:b/>
                                <w:color w:val="808080"/>
                                <w:sz w:val="20"/>
                                <w:szCs w:val="20"/>
                              </w:rPr>
                            </w:pPr>
                            <w:r>
                              <w:rPr>
                                <w:noProof/>
                                <w:lang w:val="es-BO" w:eastAsia="es-BO"/>
                              </w:rPr>
                              <w:drawing>
                                <wp:inline distT="0" distB="0" distL="0" distR="0" wp14:anchorId="660F4041" wp14:editId="7220EC21">
                                  <wp:extent cx="1609725" cy="10356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03568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1A67195" id="Rectángulo 1" o:spid="_x0000_s1026" style="position:absolute;margin-left:223.05pt;margin-top:13.75pt;width:169.4pt;height:91.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" filled="f" strokecolor="#7f7f7f" strokeweight="1pt">
                <v:textbox>
                  <w:txbxContent>
                    <w:p w14:paraId="39315AFC" w14:textId="7BC8EBE9" w:rsidR="00835D97" w:rsidRPr="00B82098" w:rsidRDefault="00835D97" w:rsidP="00773B05">
                      <w:pPr>
                        <w:tabs>
                          <w:tab w:val="left" w:pos="1560"/>
                        </w:tabs>
                        <w:spacing w:line="360" w:lineRule="auto"/>
                        <w:jc w:val="center"/>
                        <w:rPr>
                          <w:rFonts w:ascii="Calibri" w:hAnsi="Calibri" w:cs="Calibri"/>
                          <w:b/>
                          <w:color w:val="808080"/>
                          <w:sz w:val="20"/>
                          <w:szCs w:val="20"/>
                        </w:rPr>
                      </w:pPr>
                      <w:r>
                        <w:rPr>
                          <w:noProof/>
                          <w:lang w:val="es-BO" w:eastAsia="es-BO"/>
                        </w:rPr>
                        <w:drawing>
                          <wp:inline distT="0" distB="0" distL="0" distR="0" wp14:anchorId="660F4041" wp14:editId="7220EC21">
                            <wp:extent cx="1609725" cy="10356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1035685"/>
                                    </a:xfrm>
                                    <a:prstGeom prst="rect">
                                      <a:avLst/>
                                    </a:prstGeom>
                                    <a:noFill/>
                                    <a:ln>
                                      <a:noFill/>
                                    </a:ln>
                                  </pic:spPr>
                                </pic:pic>
                              </a:graphicData>
                            </a:graphic>
                          </wp:inline>
                        </w:drawing>
                      </w:r>
                    </w:p>
                  </w:txbxContent>
                </v:textbox>
                <w10:wrap anchorx="page"/>
              </v:rect>
            </w:pict>
          </mc:Fallback>
        </mc:AlternateContent>
      </w:r>
    </w:p>
    <w:p w14:paraId="5CA78A9A" w14:textId="5F37A512" w:rsidR="00835752" w:rsidRPr="00DC33B5" w:rsidRDefault="00835752" w:rsidP="00835752">
      <w:pPr>
        <w:rPr>
          <w:lang w:val="es-MX"/>
        </w:rPr>
      </w:pPr>
    </w:p>
    <w:p w14:paraId="227D1302" w14:textId="77777777" w:rsidR="00835752" w:rsidRPr="00DC33B5" w:rsidRDefault="00835752" w:rsidP="00835752">
      <w:pPr>
        <w:ind w:left="-425"/>
        <w:jc w:val="center"/>
        <w:rPr>
          <w:rFonts w:ascii="Calibri" w:hAnsi="Calibri" w:cs="Calibri"/>
          <w:b/>
          <w:color w:val="1F3864"/>
          <w:sz w:val="40"/>
          <w:szCs w:val="32"/>
        </w:rPr>
      </w:pPr>
    </w:p>
    <w:p w14:paraId="334EFE22" w14:textId="77777777" w:rsidR="00835752" w:rsidRPr="00DC33B5" w:rsidRDefault="00835752" w:rsidP="00835752">
      <w:pPr>
        <w:ind w:left="-425"/>
        <w:jc w:val="center"/>
        <w:rPr>
          <w:rFonts w:ascii="Calibri" w:hAnsi="Calibri" w:cs="Calibri"/>
          <w:b/>
          <w:color w:val="1F3864"/>
          <w:sz w:val="40"/>
          <w:szCs w:val="32"/>
        </w:rPr>
      </w:pPr>
    </w:p>
    <w:p w14:paraId="78781FFC" w14:textId="77777777" w:rsidR="00835752" w:rsidRPr="00DC33B5" w:rsidRDefault="00835752" w:rsidP="00835752">
      <w:pPr>
        <w:ind w:left="-425"/>
        <w:jc w:val="center"/>
        <w:rPr>
          <w:rFonts w:ascii="Calibri" w:hAnsi="Calibri" w:cs="Calibri"/>
          <w:b/>
          <w:color w:val="1F3864"/>
          <w:sz w:val="40"/>
          <w:szCs w:val="32"/>
        </w:rPr>
      </w:pPr>
    </w:p>
    <w:p w14:paraId="33700B3F" w14:textId="77777777" w:rsidR="00835752" w:rsidRPr="00DC33B5" w:rsidRDefault="00835752" w:rsidP="00835752">
      <w:pPr>
        <w:ind w:left="-425"/>
        <w:jc w:val="center"/>
        <w:rPr>
          <w:rFonts w:ascii="Calibri" w:hAnsi="Calibri" w:cs="Calibri"/>
          <w:b/>
          <w:color w:val="1F3864"/>
          <w:sz w:val="40"/>
          <w:szCs w:val="32"/>
        </w:rPr>
      </w:pPr>
    </w:p>
    <w:p w14:paraId="6C6C3DBC" w14:textId="0716CAC5" w:rsidR="00835752" w:rsidRPr="00DC33B5" w:rsidRDefault="007078BE" w:rsidP="00835752">
      <w:pPr>
        <w:ind w:left="-425"/>
        <w:jc w:val="center"/>
        <w:rPr>
          <w:rFonts w:ascii="Calibri" w:hAnsi="Calibri" w:cs="Calibri"/>
          <w:b/>
          <w:color w:val="1F3864"/>
          <w:sz w:val="40"/>
          <w:szCs w:val="32"/>
        </w:rPr>
      </w:pPr>
      <w:r>
        <w:rPr>
          <w:rFonts w:ascii="Calibri" w:hAnsi="Calibri" w:cs="Calibri"/>
          <w:b/>
          <w:color w:val="1F3864"/>
          <w:sz w:val="40"/>
          <w:szCs w:val="32"/>
        </w:rPr>
        <w:t>FORMULARIOS</w:t>
      </w:r>
    </w:p>
    <w:p w14:paraId="0F894AF0" w14:textId="77777777" w:rsidR="00835752" w:rsidRPr="00DC33B5" w:rsidRDefault="00835752" w:rsidP="00835752">
      <w:pPr>
        <w:ind w:left="-425"/>
        <w:jc w:val="center"/>
        <w:rPr>
          <w:rFonts w:ascii="Calibri" w:hAnsi="Calibri" w:cs="Calibri"/>
          <w:b/>
          <w:color w:val="1F3864"/>
          <w:sz w:val="32"/>
        </w:rPr>
      </w:pPr>
    </w:p>
    <w:p w14:paraId="210C938F" w14:textId="77777777" w:rsidR="00835752" w:rsidRPr="00DC33B5" w:rsidRDefault="00835752" w:rsidP="00835752">
      <w:pPr>
        <w:ind w:left="-425"/>
        <w:jc w:val="center"/>
        <w:rPr>
          <w:rFonts w:ascii="Calibri" w:hAnsi="Calibri" w:cs="Calibri"/>
          <w:b/>
          <w:color w:val="1F3864"/>
          <w:sz w:val="28"/>
        </w:rPr>
      </w:pPr>
      <w:r w:rsidRPr="00DC33B5">
        <w:rPr>
          <w:rFonts w:ascii="Calibri" w:hAnsi="Calibri" w:cs="Calibri"/>
          <w:b/>
          <w:color w:val="1F3864"/>
          <w:sz w:val="28"/>
        </w:rPr>
        <w:t>MÉTODO:</w:t>
      </w:r>
    </w:p>
    <w:p w14:paraId="7A859B87" w14:textId="77777777" w:rsidR="00835752" w:rsidRPr="00DC33B5" w:rsidRDefault="00835752" w:rsidP="00835752">
      <w:pPr>
        <w:ind w:left="-425"/>
        <w:jc w:val="center"/>
        <w:rPr>
          <w:rFonts w:ascii="Calibri" w:hAnsi="Calibri" w:cs="Calibri"/>
          <w:b/>
          <w:color w:val="1F3864"/>
          <w:sz w:val="40"/>
          <w:szCs w:val="32"/>
        </w:rPr>
      </w:pPr>
      <w:r w:rsidRPr="00DC33B5">
        <w:rPr>
          <w:rFonts w:ascii="Calibri" w:hAnsi="Calibri" w:cs="Calibri"/>
          <w:b/>
          <w:color w:val="1F3864"/>
          <w:sz w:val="40"/>
          <w:szCs w:val="32"/>
        </w:rPr>
        <w:t>COMPARACIÓN DE PRECIOS</w:t>
      </w:r>
    </w:p>
    <w:p w14:paraId="72AC8E4A" w14:textId="77777777" w:rsidR="00835752" w:rsidRPr="00DC33B5" w:rsidRDefault="00835752" w:rsidP="00835752">
      <w:pPr>
        <w:ind w:left="-425"/>
        <w:jc w:val="center"/>
        <w:rPr>
          <w:rFonts w:ascii="Calibri" w:hAnsi="Calibri" w:cs="Calibri"/>
          <w:b/>
          <w:color w:val="1F3864"/>
          <w:sz w:val="40"/>
          <w:szCs w:val="32"/>
        </w:rPr>
      </w:pPr>
    </w:p>
    <w:p w14:paraId="60DB9DA6" w14:textId="77777777" w:rsidR="00835752" w:rsidRPr="00DC33B5" w:rsidRDefault="00835752" w:rsidP="00835752">
      <w:pPr>
        <w:ind w:left="-425"/>
        <w:jc w:val="center"/>
        <w:rPr>
          <w:rFonts w:ascii="Calibri" w:hAnsi="Calibri" w:cs="Calibri"/>
          <w:b/>
          <w:color w:val="1F3864"/>
          <w:sz w:val="28"/>
        </w:rPr>
      </w:pPr>
      <w:r w:rsidRPr="00DC33B5">
        <w:rPr>
          <w:rFonts w:ascii="Calibri" w:hAnsi="Calibri" w:cs="Calibri"/>
          <w:b/>
          <w:color w:val="1F3864"/>
          <w:sz w:val="28"/>
        </w:rPr>
        <w:t>CATEGORÍA:</w:t>
      </w:r>
    </w:p>
    <w:p w14:paraId="643BD161" w14:textId="4C0C48A5" w:rsidR="00835752" w:rsidRPr="00DC33B5" w:rsidRDefault="009E5269" w:rsidP="00835752">
      <w:pPr>
        <w:ind w:left="-425"/>
        <w:jc w:val="center"/>
        <w:rPr>
          <w:rFonts w:ascii="Calibri" w:hAnsi="Calibri" w:cs="Calibri"/>
          <w:b/>
          <w:color w:val="1F3864"/>
          <w:sz w:val="28"/>
        </w:rPr>
      </w:pPr>
      <w:r>
        <w:rPr>
          <w:rFonts w:ascii="Calibri" w:hAnsi="Calibri" w:cs="Calibri"/>
          <w:b/>
          <w:color w:val="1F3864"/>
          <w:sz w:val="40"/>
          <w:szCs w:val="32"/>
        </w:rPr>
        <w:t>BIENES</w:t>
      </w:r>
    </w:p>
    <w:p w14:paraId="65DC5B8A" w14:textId="77777777" w:rsidR="00835752" w:rsidRPr="00DC33B5" w:rsidRDefault="00835752" w:rsidP="00835752">
      <w:pPr>
        <w:ind w:left="-425"/>
        <w:jc w:val="center"/>
        <w:rPr>
          <w:rFonts w:ascii="Calibri" w:hAnsi="Calibri" w:cs="Calibri"/>
          <w:b/>
          <w:color w:val="1F3864"/>
          <w:sz w:val="40"/>
          <w:szCs w:val="32"/>
        </w:rPr>
      </w:pPr>
    </w:p>
    <w:tbl>
      <w:tblPr>
        <w:tblpPr w:leftFromText="141" w:rightFromText="141" w:vertAnchor="text" w:horzAnchor="margin" w:tblpY="89"/>
        <w:tblW w:w="9369" w:type="dxa"/>
        <w:tblBorders>
          <w:insideH w:val="dashSmallGap" w:sz="24" w:space="0" w:color="808080"/>
          <w:insideV w:val="dashSmallGap" w:sz="18" w:space="0" w:color="A6A6A6"/>
        </w:tblBorders>
        <w:tblLook w:val="04A0" w:firstRow="1" w:lastRow="0" w:firstColumn="1" w:lastColumn="0" w:noHBand="0" w:noVBand="1"/>
      </w:tblPr>
      <w:tblGrid>
        <w:gridCol w:w="4682"/>
        <w:gridCol w:w="4687"/>
      </w:tblGrid>
      <w:tr w:rsidR="00835752" w:rsidRPr="00DC33B5" w14:paraId="75816FAF" w14:textId="77777777" w:rsidTr="00315E64">
        <w:trPr>
          <w:trHeight w:val="2341"/>
        </w:trPr>
        <w:tc>
          <w:tcPr>
            <w:tcW w:w="4682" w:type="dxa"/>
            <w:shd w:val="clear" w:color="auto" w:fill="auto"/>
          </w:tcPr>
          <w:p w14:paraId="51B0AD26" w14:textId="77777777" w:rsidR="00835752" w:rsidRPr="00DC33B5" w:rsidRDefault="00835752" w:rsidP="00835752">
            <w:pPr>
              <w:jc w:val="right"/>
              <w:rPr>
                <w:rFonts w:ascii="Calibri" w:hAnsi="Calibri" w:cs="Calibri"/>
                <w:b/>
                <w:i/>
                <w:color w:val="808080"/>
                <w:sz w:val="32"/>
                <w:szCs w:val="40"/>
              </w:rPr>
            </w:pPr>
          </w:p>
          <w:p w14:paraId="01EF79DA" w14:textId="6EE02448" w:rsidR="00835752" w:rsidRPr="00DC33B5" w:rsidRDefault="009E5269" w:rsidP="00835752">
            <w:pPr>
              <w:tabs>
                <w:tab w:val="left" w:pos="4111"/>
              </w:tabs>
              <w:ind w:right="278"/>
              <w:jc w:val="right"/>
              <w:rPr>
                <w:rFonts w:ascii="Calibri" w:hAnsi="Calibri" w:cs="Calibri"/>
                <w:b/>
                <w:i/>
                <w:color w:val="808080"/>
                <w:sz w:val="32"/>
                <w:szCs w:val="40"/>
              </w:rPr>
            </w:pPr>
            <w:r w:rsidRPr="009E5269">
              <w:rPr>
                <w:rFonts w:ascii="Calibri" w:hAnsi="Calibri" w:cs="Calibri"/>
                <w:b/>
                <w:i/>
                <w:color w:val="808080"/>
                <w:sz w:val="32"/>
                <w:szCs w:val="40"/>
              </w:rPr>
              <w:t>EMPRESA NACIONAL DE ELECTRICIDAD -ENDE</w:t>
            </w:r>
          </w:p>
          <w:p w14:paraId="5B225B03" w14:textId="77777777" w:rsidR="00835752" w:rsidRPr="00DC33B5" w:rsidRDefault="00835752" w:rsidP="00835752">
            <w:pPr>
              <w:ind w:right="278"/>
              <w:jc w:val="right"/>
              <w:rPr>
                <w:rFonts w:ascii="Calibri" w:hAnsi="Calibri" w:cs="Calibri"/>
                <w:b/>
                <w:i/>
                <w:color w:val="808080"/>
                <w:sz w:val="32"/>
                <w:szCs w:val="40"/>
              </w:rPr>
            </w:pPr>
          </w:p>
          <w:p w14:paraId="500A727C" w14:textId="77777777" w:rsidR="00835752" w:rsidRPr="00DC33B5" w:rsidRDefault="00835752" w:rsidP="00835752">
            <w:pPr>
              <w:ind w:right="278"/>
              <w:jc w:val="right"/>
              <w:rPr>
                <w:rFonts w:ascii="Calibri" w:hAnsi="Calibri" w:cs="Calibri"/>
                <w:b/>
                <w:i/>
                <w:color w:val="808080"/>
                <w:sz w:val="32"/>
                <w:szCs w:val="40"/>
              </w:rPr>
            </w:pPr>
          </w:p>
          <w:p w14:paraId="3BD6DB36" w14:textId="77777777" w:rsidR="00835752" w:rsidRPr="00DC33B5" w:rsidRDefault="00835752" w:rsidP="00835752">
            <w:pPr>
              <w:ind w:right="278"/>
              <w:jc w:val="right"/>
              <w:rPr>
                <w:rFonts w:ascii="Calibri" w:hAnsi="Calibri" w:cs="Calibri"/>
                <w:b/>
                <w:i/>
                <w:color w:val="808080"/>
                <w:sz w:val="32"/>
                <w:szCs w:val="40"/>
              </w:rPr>
            </w:pPr>
          </w:p>
          <w:p w14:paraId="3CA46A21" w14:textId="211C6EAE" w:rsidR="00835752" w:rsidRPr="00DC33B5" w:rsidRDefault="009E5269" w:rsidP="00835752">
            <w:pPr>
              <w:ind w:right="278"/>
              <w:jc w:val="right"/>
              <w:rPr>
                <w:rFonts w:ascii="Calibri" w:hAnsi="Calibri" w:cs="Calibri"/>
                <w:b/>
                <w:i/>
                <w:color w:val="808080"/>
                <w:sz w:val="32"/>
                <w:szCs w:val="40"/>
              </w:rPr>
            </w:pPr>
            <w:r w:rsidRPr="00315E64">
              <w:rPr>
                <w:rFonts w:ascii="Calibri" w:hAnsi="Calibri" w:cs="Calibri"/>
                <w:b/>
                <w:i/>
                <w:color w:val="808080"/>
                <w:sz w:val="32"/>
                <w:szCs w:val="40"/>
              </w:rPr>
              <w:t>PROGRAMA DE ELECTRIFICACIÓN RURAL II</w:t>
            </w:r>
          </w:p>
          <w:p w14:paraId="0A8840B8" w14:textId="77777777" w:rsidR="00835752" w:rsidRPr="00DC33B5" w:rsidRDefault="00835752" w:rsidP="00835752">
            <w:pPr>
              <w:ind w:right="278"/>
              <w:jc w:val="right"/>
              <w:rPr>
                <w:rFonts w:ascii="Calibri" w:hAnsi="Calibri" w:cs="Calibri"/>
                <w:b/>
                <w:i/>
                <w:color w:val="808080"/>
                <w:sz w:val="32"/>
                <w:szCs w:val="40"/>
              </w:rPr>
            </w:pPr>
          </w:p>
          <w:p w14:paraId="28278652" w14:textId="77777777" w:rsidR="00835752" w:rsidRPr="00DC33B5" w:rsidRDefault="00835752" w:rsidP="00835752">
            <w:pPr>
              <w:ind w:right="278"/>
              <w:jc w:val="right"/>
              <w:rPr>
                <w:rFonts w:ascii="Calibri" w:hAnsi="Calibri" w:cs="Calibri"/>
                <w:b/>
                <w:i/>
                <w:color w:val="808080"/>
                <w:sz w:val="32"/>
                <w:szCs w:val="40"/>
              </w:rPr>
            </w:pPr>
          </w:p>
          <w:p w14:paraId="0F58C977" w14:textId="77777777" w:rsidR="00835752" w:rsidRPr="00DC33B5" w:rsidRDefault="00835752" w:rsidP="00835752">
            <w:pPr>
              <w:ind w:right="278"/>
              <w:jc w:val="right"/>
              <w:rPr>
                <w:rFonts w:ascii="Calibri" w:hAnsi="Calibri" w:cs="Calibri"/>
                <w:b/>
                <w:i/>
                <w:color w:val="808080"/>
                <w:sz w:val="32"/>
                <w:szCs w:val="40"/>
              </w:rPr>
            </w:pPr>
          </w:p>
          <w:p w14:paraId="5C358D41" w14:textId="77777777" w:rsidR="00835752" w:rsidRPr="00DC33B5" w:rsidRDefault="00835752" w:rsidP="00835752">
            <w:pPr>
              <w:ind w:right="278"/>
              <w:jc w:val="right"/>
              <w:rPr>
                <w:rFonts w:ascii="Calibri" w:hAnsi="Calibri" w:cs="Calibri"/>
                <w:b/>
                <w:i/>
                <w:color w:val="808080"/>
                <w:sz w:val="32"/>
                <w:szCs w:val="40"/>
              </w:rPr>
            </w:pPr>
          </w:p>
          <w:p w14:paraId="0D78EB35" w14:textId="2E659750" w:rsidR="00835752" w:rsidRPr="00DC33B5" w:rsidRDefault="009E5269" w:rsidP="00835752">
            <w:pPr>
              <w:ind w:right="278"/>
              <w:jc w:val="right"/>
              <w:rPr>
                <w:rFonts w:ascii="Calibri" w:hAnsi="Calibri" w:cs="Calibri"/>
                <w:b/>
                <w:i/>
                <w:color w:val="808080"/>
                <w:sz w:val="32"/>
                <w:szCs w:val="40"/>
              </w:rPr>
            </w:pPr>
            <w:r w:rsidRPr="004E4DCA">
              <w:rPr>
                <w:rFonts w:ascii="Tahoma" w:hAnsi="Tahoma" w:cs="Tahoma"/>
                <w:b/>
                <w:i/>
                <w:color w:val="A6A6A6"/>
              </w:rPr>
              <w:t>CONTRATO DE PRESTAMO N° 3725 /BL-BO</w:t>
            </w:r>
          </w:p>
          <w:p w14:paraId="72E3F5A4" w14:textId="77777777" w:rsidR="00835752" w:rsidRPr="00DC33B5" w:rsidRDefault="00835752" w:rsidP="00835752">
            <w:pPr>
              <w:jc w:val="right"/>
              <w:rPr>
                <w:rFonts w:ascii="Calibri" w:hAnsi="Calibri" w:cs="Calibri"/>
                <w:b/>
                <w:sz w:val="44"/>
                <w:szCs w:val="44"/>
              </w:rPr>
            </w:pPr>
          </w:p>
        </w:tc>
        <w:tc>
          <w:tcPr>
            <w:tcW w:w="4687" w:type="dxa"/>
            <w:shd w:val="clear" w:color="auto" w:fill="auto"/>
          </w:tcPr>
          <w:p w14:paraId="2E5386EC" w14:textId="77777777" w:rsidR="00835752" w:rsidRPr="00DC33B5" w:rsidRDefault="00835752" w:rsidP="00835752">
            <w:pPr>
              <w:rPr>
                <w:rFonts w:ascii="Calibri" w:hAnsi="Calibri" w:cs="Calibri"/>
                <w:b/>
                <w:i/>
                <w:color w:val="002060"/>
                <w:sz w:val="32"/>
                <w:szCs w:val="32"/>
              </w:rPr>
            </w:pPr>
          </w:p>
          <w:p w14:paraId="556BC667" w14:textId="4C8523E5" w:rsidR="00835752" w:rsidRPr="00DC33B5" w:rsidRDefault="009E5269" w:rsidP="00835752">
            <w:pPr>
              <w:ind w:left="215"/>
              <w:rPr>
                <w:rFonts w:ascii="Calibri" w:hAnsi="Calibri" w:cs="Calibri"/>
                <w:b/>
                <w:i/>
                <w:color w:val="1F3864"/>
                <w:sz w:val="32"/>
                <w:szCs w:val="32"/>
              </w:rPr>
            </w:pPr>
            <w:r>
              <w:rPr>
                <w:rFonts w:ascii="Calibri" w:hAnsi="Calibri" w:cs="Calibri"/>
                <w:b/>
                <w:i/>
                <w:color w:val="1F3864"/>
                <w:sz w:val="32"/>
                <w:szCs w:val="32"/>
              </w:rPr>
              <w:t>CALZADOS DE SEGURIDAD Y EQUIPO DE PROTECCIÓN PERSONAL – PROGRAMA DE ELECTRIFICACIÓN RURAL II</w:t>
            </w:r>
          </w:p>
          <w:p w14:paraId="22A73FE0" w14:textId="77777777" w:rsidR="00835752" w:rsidRPr="00DC33B5" w:rsidRDefault="00835752" w:rsidP="00835752">
            <w:pPr>
              <w:ind w:left="215"/>
              <w:rPr>
                <w:rFonts w:ascii="Calibri" w:hAnsi="Calibri" w:cs="Calibri"/>
                <w:b/>
                <w:i/>
                <w:color w:val="1F3864"/>
                <w:sz w:val="32"/>
                <w:szCs w:val="32"/>
              </w:rPr>
            </w:pPr>
          </w:p>
          <w:p w14:paraId="054A41C8" w14:textId="77777777" w:rsidR="00835752" w:rsidRPr="00DC33B5" w:rsidRDefault="00835752" w:rsidP="00835752">
            <w:pPr>
              <w:ind w:left="215"/>
              <w:rPr>
                <w:rFonts w:ascii="Calibri" w:hAnsi="Calibri" w:cs="Calibri"/>
                <w:b/>
                <w:i/>
                <w:color w:val="1F3864"/>
                <w:sz w:val="32"/>
                <w:szCs w:val="32"/>
              </w:rPr>
            </w:pPr>
          </w:p>
          <w:p w14:paraId="0CCA3B20" w14:textId="77777777" w:rsidR="00835752" w:rsidRPr="00DC33B5" w:rsidRDefault="00835752" w:rsidP="00835752">
            <w:pPr>
              <w:ind w:left="215"/>
              <w:rPr>
                <w:rFonts w:ascii="Calibri" w:hAnsi="Calibri" w:cs="Calibri"/>
                <w:b/>
                <w:i/>
                <w:color w:val="1F3864"/>
                <w:sz w:val="32"/>
                <w:szCs w:val="32"/>
              </w:rPr>
            </w:pPr>
          </w:p>
          <w:p w14:paraId="272B00F4" w14:textId="77777777" w:rsidR="00315E64" w:rsidRPr="002D69A2" w:rsidRDefault="00315E64" w:rsidP="00315E64">
            <w:pPr>
              <w:ind w:left="215"/>
              <w:rPr>
                <w:rFonts w:ascii="Calibri" w:hAnsi="Calibri" w:cs="Calibri"/>
                <w:b/>
                <w:i/>
                <w:color w:val="1F3864"/>
                <w:sz w:val="32"/>
                <w:szCs w:val="32"/>
              </w:rPr>
            </w:pPr>
            <w:r w:rsidRPr="002D69A2">
              <w:rPr>
                <w:rFonts w:ascii="Calibri" w:hAnsi="Calibri" w:cs="Calibri"/>
                <w:b/>
                <w:i/>
                <w:color w:val="1F3864"/>
                <w:sz w:val="32"/>
                <w:szCs w:val="32"/>
              </w:rPr>
              <w:t>PER II-166-CP-B-</w:t>
            </w:r>
          </w:p>
          <w:p w14:paraId="37D0556D" w14:textId="77777777" w:rsidR="00315E64" w:rsidRPr="002D69A2" w:rsidRDefault="00315E64" w:rsidP="00315E64">
            <w:pPr>
              <w:ind w:left="215"/>
              <w:rPr>
                <w:rFonts w:ascii="Calibri" w:hAnsi="Calibri" w:cs="Calibri"/>
                <w:b/>
                <w:i/>
                <w:color w:val="1F3864"/>
                <w:sz w:val="32"/>
                <w:szCs w:val="32"/>
              </w:rPr>
            </w:pPr>
            <w:r w:rsidRPr="002D69A2">
              <w:rPr>
                <w:rFonts w:ascii="Calibri" w:hAnsi="Calibri" w:cs="Calibri"/>
                <w:b/>
                <w:i/>
                <w:color w:val="1F3864"/>
                <w:sz w:val="32"/>
                <w:szCs w:val="32"/>
              </w:rPr>
              <w:t xml:space="preserve">PER II-167-CP-B- </w:t>
            </w:r>
          </w:p>
          <w:p w14:paraId="4E6A06B2" w14:textId="47BC2C0C" w:rsidR="00315E64" w:rsidRPr="002D69A2" w:rsidRDefault="002D69A2" w:rsidP="00315E64">
            <w:pPr>
              <w:ind w:left="215"/>
              <w:rPr>
                <w:rFonts w:ascii="Calibri" w:hAnsi="Calibri" w:cs="Calibri"/>
                <w:b/>
                <w:i/>
                <w:color w:val="1F3864"/>
                <w:sz w:val="32"/>
                <w:szCs w:val="32"/>
              </w:rPr>
            </w:pPr>
            <w:r w:rsidRPr="002D69A2">
              <w:rPr>
                <w:rFonts w:ascii="Calibri" w:hAnsi="Calibri" w:cs="Calibri"/>
                <w:b/>
                <w:i/>
                <w:color w:val="1F3864"/>
                <w:sz w:val="32"/>
                <w:szCs w:val="32"/>
              </w:rPr>
              <w:t>CP-BID-ENDE-2021-030</w:t>
            </w:r>
            <w:r w:rsidR="00315E64" w:rsidRPr="002D69A2">
              <w:rPr>
                <w:rFonts w:ascii="Calibri" w:hAnsi="Calibri" w:cs="Calibri"/>
                <w:b/>
                <w:i/>
                <w:color w:val="1F3864"/>
                <w:sz w:val="32"/>
                <w:szCs w:val="32"/>
              </w:rPr>
              <w:t xml:space="preserve"> </w:t>
            </w:r>
          </w:p>
          <w:p w14:paraId="454AE735" w14:textId="44DE3F56" w:rsidR="00835752" w:rsidRPr="002D69A2" w:rsidRDefault="00315E64" w:rsidP="00315E64">
            <w:pPr>
              <w:ind w:left="215"/>
              <w:rPr>
                <w:rFonts w:ascii="Calibri" w:hAnsi="Calibri" w:cs="Calibri"/>
                <w:b/>
                <w:i/>
                <w:color w:val="1F3864"/>
                <w:sz w:val="32"/>
                <w:szCs w:val="32"/>
              </w:rPr>
            </w:pPr>
            <w:r w:rsidRPr="002D69A2">
              <w:rPr>
                <w:rFonts w:ascii="Calibri" w:hAnsi="Calibri" w:cs="Calibri"/>
                <w:b/>
                <w:i/>
                <w:color w:val="1F3864"/>
                <w:sz w:val="32"/>
                <w:szCs w:val="32"/>
              </w:rPr>
              <w:t>CUCE: 21-0514-00-</w:t>
            </w:r>
            <w:r w:rsidR="00AB0D97">
              <w:t xml:space="preserve"> </w:t>
            </w:r>
            <w:r w:rsidR="00AB0D97" w:rsidRPr="00AB0D97">
              <w:rPr>
                <w:rFonts w:ascii="Calibri" w:hAnsi="Calibri" w:cs="Calibri"/>
                <w:b/>
                <w:sz w:val="32"/>
                <w:szCs w:val="32"/>
              </w:rPr>
              <w:t>1176710</w:t>
            </w:r>
            <w:r w:rsidR="00AB0D97" w:rsidRPr="00AB0D97">
              <w:rPr>
                <w:rFonts w:ascii="Calibri" w:hAnsi="Calibri" w:cs="Calibri"/>
                <w:b/>
                <w:color w:val="FF0000"/>
                <w:sz w:val="32"/>
                <w:szCs w:val="32"/>
              </w:rPr>
              <w:t xml:space="preserve"> </w:t>
            </w:r>
            <w:r w:rsidRPr="002D69A2">
              <w:rPr>
                <w:rFonts w:ascii="Calibri" w:hAnsi="Calibri" w:cs="Calibri"/>
                <w:b/>
                <w:i/>
                <w:color w:val="1F3864"/>
                <w:sz w:val="32"/>
                <w:szCs w:val="32"/>
              </w:rPr>
              <w:t>-1-1</w:t>
            </w:r>
          </w:p>
          <w:p w14:paraId="6594B903" w14:textId="77777777" w:rsidR="00835752" w:rsidRPr="00DC33B5" w:rsidRDefault="00835752" w:rsidP="00835752">
            <w:pPr>
              <w:ind w:left="215"/>
              <w:rPr>
                <w:rFonts w:ascii="Calibri" w:hAnsi="Calibri" w:cs="Calibri"/>
                <w:b/>
                <w:color w:val="1F3864"/>
                <w:sz w:val="32"/>
                <w:szCs w:val="32"/>
              </w:rPr>
            </w:pPr>
          </w:p>
          <w:p w14:paraId="158AA35A" w14:textId="77777777" w:rsidR="00835752" w:rsidRPr="00DC33B5" w:rsidRDefault="00835752" w:rsidP="00835752">
            <w:pPr>
              <w:ind w:left="215"/>
              <w:rPr>
                <w:rFonts w:ascii="Calibri" w:hAnsi="Calibri" w:cs="Calibri"/>
                <w:b/>
                <w:color w:val="1F3864"/>
                <w:sz w:val="32"/>
                <w:szCs w:val="32"/>
              </w:rPr>
            </w:pPr>
          </w:p>
          <w:p w14:paraId="02A95F75" w14:textId="77777777" w:rsidR="00835752" w:rsidRPr="00DC33B5" w:rsidRDefault="00835752" w:rsidP="00835752">
            <w:pPr>
              <w:ind w:left="215"/>
              <w:rPr>
                <w:rFonts w:ascii="Calibri" w:hAnsi="Calibri" w:cs="Calibri"/>
                <w:b/>
                <w:color w:val="1F3864"/>
                <w:sz w:val="32"/>
                <w:szCs w:val="32"/>
              </w:rPr>
            </w:pPr>
          </w:p>
          <w:p w14:paraId="36BFC1FA" w14:textId="1459DB6E" w:rsidR="00835752" w:rsidRPr="00DC33B5" w:rsidRDefault="009E5269" w:rsidP="00835D97">
            <w:pPr>
              <w:ind w:left="215"/>
              <w:rPr>
                <w:rFonts w:ascii="Calibri" w:hAnsi="Calibri" w:cs="Calibri"/>
                <w:b/>
                <w:sz w:val="44"/>
                <w:szCs w:val="44"/>
              </w:rPr>
            </w:pPr>
            <w:r>
              <w:rPr>
                <w:rFonts w:ascii="Calibri" w:hAnsi="Calibri" w:cs="Calibri"/>
                <w:b/>
                <w:i/>
                <w:color w:val="1F3864"/>
                <w:sz w:val="32"/>
                <w:szCs w:val="32"/>
              </w:rPr>
              <w:t xml:space="preserve">Cochabamba, </w:t>
            </w:r>
            <w:r w:rsidR="00835D97">
              <w:rPr>
                <w:rFonts w:ascii="Calibri" w:hAnsi="Calibri" w:cs="Calibri"/>
                <w:b/>
                <w:i/>
                <w:color w:val="1F3864"/>
                <w:sz w:val="32"/>
                <w:szCs w:val="32"/>
              </w:rPr>
              <w:t>15</w:t>
            </w:r>
            <w:r>
              <w:rPr>
                <w:rFonts w:ascii="Calibri" w:hAnsi="Calibri" w:cs="Calibri"/>
                <w:b/>
                <w:i/>
                <w:color w:val="1F3864"/>
                <w:sz w:val="32"/>
                <w:szCs w:val="32"/>
              </w:rPr>
              <w:t xml:space="preserve"> de  </w:t>
            </w:r>
            <w:r w:rsidR="00835D97">
              <w:rPr>
                <w:rFonts w:ascii="Calibri" w:hAnsi="Calibri" w:cs="Calibri"/>
                <w:b/>
                <w:i/>
                <w:color w:val="1F3864"/>
                <w:sz w:val="32"/>
                <w:szCs w:val="32"/>
              </w:rPr>
              <w:t>noviembre</w:t>
            </w:r>
            <w:r w:rsidRPr="00AA3830">
              <w:rPr>
                <w:rFonts w:ascii="Calibri" w:hAnsi="Calibri" w:cs="Calibri"/>
                <w:b/>
                <w:i/>
                <w:color w:val="1F3864"/>
                <w:sz w:val="32"/>
                <w:szCs w:val="32"/>
              </w:rPr>
              <w:t xml:space="preserve">  de 2021</w:t>
            </w:r>
          </w:p>
        </w:tc>
      </w:tr>
    </w:tbl>
    <w:p w14:paraId="57964E53" w14:textId="77777777" w:rsidR="00252A78" w:rsidRPr="00DC33B5" w:rsidRDefault="00252A78" w:rsidP="00252A78">
      <w:pPr>
        <w:jc w:val="center"/>
        <w:rPr>
          <w:rFonts w:asciiTheme="minorHAnsi" w:hAnsiTheme="minorHAnsi" w:cstheme="minorHAnsi"/>
          <w:b/>
          <w:i/>
          <w:sz w:val="22"/>
          <w:szCs w:val="22"/>
          <w:shd w:val="clear" w:color="auto" w:fill="CCFFFF"/>
          <w:lang w:val="es-BO"/>
        </w:rPr>
      </w:pPr>
    </w:p>
    <w:p w14:paraId="06EB1E06" w14:textId="77777777" w:rsidR="00E51F3D" w:rsidRPr="00DC33B5" w:rsidRDefault="00E51F3D" w:rsidP="00252A78">
      <w:pPr>
        <w:jc w:val="center"/>
        <w:rPr>
          <w:rFonts w:asciiTheme="minorHAnsi" w:hAnsiTheme="minorHAnsi" w:cstheme="minorHAnsi"/>
          <w:b/>
          <w:i/>
          <w:sz w:val="22"/>
          <w:szCs w:val="22"/>
          <w:shd w:val="clear" w:color="auto" w:fill="CCFFFF"/>
          <w:lang w:val="es-BO"/>
        </w:rPr>
        <w:sectPr w:rsidR="00E51F3D" w:rsidRPr="00DC33B5" w:rsidSect="00FD4D83">
          <w:footerReference w:type="default" r:id="rId10"/>
          <w:headerReference w:type="first" r:id="rId11"/>
          <w:pgSz w:w="12242" w:h="15842" w:code="1"/>
          <w:pgMar w:top="1276" w:right="1327" w:bottom="1418" w:left="1701" w:header="709" w:footer="709" w:gutter="0"/>
          <w:pgNumType w:start="1"/>
          <w:cols w:space="708"/>
          <w:titlePg/>
          <w:docGrid w:linePitch="360"/>
        </w:sectPr>
      </w:pPr>
    </w:p>
    <w:p w14:paraId="64F71AD3" w14:textId="4EE283F0" w:rsidR="003835F9" w:rsidRPr="00DC33B5" w:rsidRDefault="003835F9" w:rsidP="00080B54">
      <w:pPr>
        <w:pStyle w:val="Prrafodelista"/>
        <w:ind w:left="1134"/>
        <w:jc w:val="both"/>
        <w:rPr>
          <w:rFonts w:asciiTheme="minorHAnsi" w:hAnsiTheme="minorHAnsi" w:cstheme="minorHAnsi"/>
          <w:sz w:val="22"/>
          <w:szCs w:val="22"/>
          <w:lang w:val="es-ES" w:eastAsia="es-ES"/>
        </w:rPr>
      </w:pPr>
    </w:p>
    <w:p w14:paraId="4E328A9B" w14:textId="65C2BB3B" w:rsidR="00EF5CA5" w:rsidRPr="00DC33B5" w:rsidRDefault="00EF5CA5" w:rsidP="00392DCD">
      <w:pPr>
        <w:pStyle w:val="Ttulo5"/>
        <w:numPr>
          <w:ilvl w:val="0"/>
          <w:numId w:val="35"/>
        </w:numPr>
        <w:spacing w:before="0"/>
        <w:ind w:left="567" w:hanging="567"/>
        <w:rPr>
          <w:rFonts w:cstheme="minorHAnsi"/>
          <w:bCs/>
          <w:szCs w:val="22"/>
          <w:lang w:val="es-ES"/>
        </w:rPr>
      </w:pPr>
      <w:bookmarkStart w:id="0" w:name="_Toc50684697"/>
      <w:r w:rsidRPr="00DC33B5">
        <w:rPr>
          <w:rFonts w:cstheme="minorHAnsi"/>
          <w:szCs w:val="22"/>
          <w:lang w:val="es-ES"/>
        </w:rPr>
        <w:t xml:space="preserve">Requisitos de los </w:t>
      </w:r>
      <w:r w:rsidR="00E15AEF" w:rsidRPr="00DC33B5">
        <w:rPr>
          <w:rFonts w:cstheme="minorHAnsi"/>
          <w:bCs/>
          <w:i/>
          <w:iCs/>
          <w:szCs w:val="22"/>
          <w:lang w:val="es-ES"/>
        </w:rPr>
        <w:t>Bienes y Servicios Conexos/Servicios</w:t>
      </w:r>
      <w:r w:rsidRPr="00DC33B5">
        <w:rPr>
          <w:rFonts w:cstheme="minorHAnsi"/>
          <w:bCs/>
          <w:szCs w:val="22"/>
          <w:lang w:val="es-ES"/>
        </w:rPr>
        <w:t>.</w:t>
      </w:r>
      <w:bookmarkEnd w:id="0"/>
    </w:p>
    <w:p w14:paraId="657FBD61" w14:textId="26C43B50" w:rsidR="0043025F" w:rsidRPr="00DC33B5" w:rsidRDefault="0043025F" w:rsidP="00392DCD">
      <w:pPr>
        <w:pStyle w:val="Prrafodelista"/>
        <w:numPr>
          <w:ilvl w:val="1"/>
          <w:numId w:val="35"/>
        </w:numPr>
        <w:ind w:left="1134" w:hanging="567"/>
        <w:jc w:val="both"/>
        <w:rPr>
          <w:rFonts w:asciiTheme="minorHAnsi" w:hAnsiTheme="minorHAnsi" w:cstheme="minorHAnsi"/>
          <w:sz w:val="22"/>
          <w:szCs w:val="22"/>
        </w:rPr>
      </w:pPr>
      <w:r w:rsidRPr="00DC33B5">
        <w:rPr>
          <w:rFonts w:asciiTheme="minorHAnsi" w:hAnsiTheme="minorHAnsi" w:cstheme="minorHAnsi"/>
          <w:sz w:val="22"/>
          <w:szCs w:val="22"/>
        </w:rPr>
        <w:t xml:space="preserve">La información concerniente a la provisión de </w:t>
      </w:r>
      <w:r w:rsidR="00E15AEF" w:rsidRPr="00DC33B5">
        <w:rPr>
          <w:rFonts w:asciiTheme="minorHAnsi" w:hAnsiTheme="minorHAnsi" w:cstheme="minorHAnsi"/>
          <w:i/>
          <w:iCs/>
          <w:sz w:val="22"/>
          <w:szCs w:val="22"/>
        </w:rPr>
        <w:t>Bienes y Servicios Conexos/Servicios</w:t>
      </w:r>
      <w:r w:rsidRPr="00DC33B5">
        <w:rPr>
          <w:rFonts w:asciiTheme="minorHAnsi" w:hAnsiTheme="minorHAnsi" w:cstheme="minorHAnsi"/>
          <w:sz w:val="22"/>
          <w:szCs w:val="22"/>
        </w:rPr>
        <w:t xml:space="preserve"> y que el Oferente debe tomar en cuenta para elaborar su Cotización, se establece conforme al siguiente detalle:  </w:t>
      </w:r>
    </w:p>
    <w:p w14:paraId="51243737" w14:textId="77777777" w:rsidR="00111012" w:rsidRPr="00DC33B5" w:rsidRDefault="00111012" w:rsidP="00111012">
      <w:pPr>
        <w:pStyle w:val="Prrafodelista"/>
        <w:ind w:left="1134"/>
        <w:jc w:val="both"/>
        <w:rPr>
          <w:rFonts w:asciiTheme="minorHAnsi" w:hAnsiTheme="minorHAnsi" w:cstheme="minorHAnsi"/>
          <w:sz w:val="22"/>
          <w:szCs w:val="22"/>
        </w:rPr>
      </w:pPr>
    </w:p>
    <w:p w14:paraId="64AE32B9" w14:textId="77777777" w:rsidR="00115870" w:rsidRPr="007078BE" w:rsidRDefault="00115870" w:rsidP="007078BE">
      <w:pPr>
        <w:jc w:val="both"/>
        <w:rPr>
          <w:rFonts w:asciiTheme="minorHAnsi" w:hAnsiTheme="minorHAnsi" w:cstheme="minorHAnsi"/>
          <w:sz w:val="22"/>
          <w:szCs w:val="22"/>
        </w:rPr>
      </w:pPr>
    </w:p>
    <w:p w14:paraId="16149E10" w14:textId="756719EF" w:rsidR="0043025F" w:rsidRPr="00DC33B5" w:rsidRDefault="00A373E6" w:rsidP="00392DCD">
      <w:pPr>
        <w:pStyle w:val="Prrafodelista"/>
        <w:numPr>
          <w:ilvl w:val="1"/>
          <w:numId w:val="36"/>
        </w:numPr>
        <w:jc w:val="both"/>
        <w:rPr>
          <w:rFonts w:asciiTheme="minorHAnsi" w:hAnsiTheme="minorHAnsi" w:cstheme="minorHAnsi"/>
          <w:sz w:val="22"/>
          <w:szCs w:val="22"/>
        </w:rPr>
      </w:pPr>
      <w:r w:rsidRPr="00DC33B5">
        <w:rPr>
          <w:rFonts w:asciiTheme="minorHAnsi" w:hAnsiTheme="minorHAnsi" w:cstheme="minorHAnsi"/>
          <w:sz w:val="22"/>
          <w:szCs w:val="22"/>
        </w:rPr>
        <w:t xml:space="preserve">Lista de </w:t>
      </w:r>
      <w:r w:rsidRPr="00DC33B5">
        <w:rPr>
          <w:rFonts w:asciiTheme="minorHAnsi" w:hAnsiTheme="minorHAnsi" w:cstheme="minorHAnsi"/>
          <w:i/>
          <w:iCs/>
          <w:sz w:val="22"/>
          <w:szCs w:val="22"/>
        </w:rPr>
        <w:t>Bienes</w:t>
      </w:r>
      <w:r w:rsidR="00F40E31" w:rsidRPr="00DC33B5">
        <w:rPr>
          <w:rFonts w:asciiTheme="minorHAnsi" w:hAnsiTheme="minorHAnsi" w:cstheme="minorHAnsi"/>
          <w:i/>
          <w:iCs/>
          <w:sz w:val="22"/>
          <w:szCs w:val="22"/>
        </w:rPr>
        <w:t>/Servicios</w:t>
      </w:r>
      <w:r w:rsidRPr="00DC33B5">
        <w:rPr>
          <w:rFonts w:asciiTheme="minorHAnsi" w:hAnsiTheme="minorHAnsi" w:cstheme="minorHAnsi"/>
          <w:i/>
          <w:iCs/>
          <w:sz w:val="22"/>
          <w:szCs w:val="22"/>
        </w:rPr>
        <w:t xml:space="preserve"> </w:t>
      </w:r>
      <w:r w:rsidRPr="00DC33B5">
        <w:rPr>
          <w:rFonts w:asciiTheme="minorHAnsi" w:hAnsiTheme="minorHAnsi" w:cstheme="minorHAnsi"/>
          <w:sz w:val="22"/>
          <w:szCs w:val="22"/>
        </w:rPr>
        <w:t>y cronograma de entrega.</w:t>
      </w:r>
    </w:p>
    <w:p w14:paraId="4480EA64" w14:textId="000A5EDA" w:rsidR="00A373E6" w:rsidRPr="00DC33B5" w:rsidRDefault="00A373E6" w:rsidP="00A3269E">
      <w:pPr>
        <w:ind w:left="1418"/>
        <w:rPr>
          <w:rFonts w:asciiTheme="minorHAnsi" w:hAnsiTheme="minorHAnsi"/>
          <w:i/>
          <w:iCs/>
          <w:color w:val="808080" w:themeColor="background1" w:themeShade="80"/>
          <w:sz w:val="22"/>
          <w:szCs w:val="22"/>
          <w:lang w:val="es-ES"/>
        </w:rPr>
      </w:pPr>
    </w:p>
    <w:tbl>
      <w:tblPr>
        <w:tblStyle w:val="Tablaconcuadrcula"/>
        <w:tblW w:w="0" w:type="auto"/>
        <w:jc w:val="right"/>
        <w:tblLook w:val="04A0" w:firstRow="1" w:lastRow="0" w:firstColumn="1" w:lastColumn="0" w:noHBand="0" w:noVBand="1"/>
      </w:tblPr>
      <w:tblGrid>
        <w:gridCol w:w="972"/>
        <w:gridCol w:w="1546"/>
        <w:gridCol w:w="1534"/>
        <w:gridCol w:w="1534"/>
        <w:gridCol w:w="1534"/>
        <w:gridCol w:w="1534"/>
      </w:tblGrid>
      <w:tr w:rsidR="00A373E6" w:rsidRPr="00DC33B5" w14:paraId="5E8C323C" w14:textId="77777777" w:rsidTr="00896303">
        <w:trPr>
          <w:trHeight w:val="856"/>
          <w:jc w:val="right"/>
        </w:trPr>
        <w:tc>
          <w:tcPr>
            <w:tcW w:w="972" w:type="dxa"/>
            <w:shd w:val="clear" w:color="auto" w:fill="D9D9D9" w:themeFill="background1" w:themeFillShade="D9"/>
            <w:vAlign w:val="center"/>
          </w:tcPr>
          <w:p w14:paraId="20ACC74F" w14:textId="77777777" w:rsidR="00A373E6" w:rsidRPr="00DC33B5" w:rsidRDefault="00A373E6"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No. DE ÍTEM/</w:t>
            </w:r>
          </w:p>
          <w:p w14:paraId="1F66F865" w14:textId="77777777" w:rsidR="00A373E6" w:rsidRPr="00DC33B5" w:rsidRDefault="00A373E6"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LOTE</w:t>
            </w:r>
          </w:p>
        </w:tc>
        <w:tc>
          <w:tcPr>
            <w:tcW w:w="1546" w:type="dxa"/>
            <w:shd w:val="clear" w:color="auto" w:fill="D9D9D9" w:themeFill="background1" w:themeFillShade="D9"/>
            <w:vAlign w:val="center"/>
          </w:tcPr>
          <w:p w14:paraId="4C53F43C" w14:textId="344B82B8" w:rsidR="00A373E6" w:rsidRPr="00DC33B5" w:rsidRDefault="00A373E6"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 xml:space="preserve">DESCRIPCIÓN DE LOS </w:t>
            </w:r>
            <w:r w:rsidRPr="00DC33B5">
              <w:rPr>
                <w:rFonts w:asciiTheme="minorHAnsi" w:hAnsiTheme="minorHAnsi" w:cstheme="minorHAnsi"/>
                <w:b/>
                <w:i/>
                <w:spacing w:val="-3"/>
                <w:sz w:val="18"/>
                <w:szCs w:val="18"/>
              </w:rPr>
              <w:t>BIENES</w:t>
            </w:r>
            <w:r w:rsidR="00F40E31" w:rsidRPr="00DC33B5">
              <w:rPr>
                <w:rFonts w:asciiTheme="minorHAnsi" w:hAnsiTheme="minorHAnsi" w:cstheme="minorHAnsi"/>
                <w:b/>
                <w:i/>
                <w:spacing w:val="-3"/>
                <w:sz w:val="18"/>
                <w:szCs w:val="18"/>
              </w:rPr>
              <w:t>/SERVICIOS</w:t>
            </w:r>
          </w:p>
        </w:tc>
        <w:tc>
          <w:tcPr>
            <w:tcW w:w="1534" w:type="dxa"/>
            <w:shd w:val="clear" w:color="auto" w:fill="D9D9D9" w:themeFill="background1" w:themeFillShade="D9"/>
            <w:vAlign w:val="center"/>
          </w:tcPr>
          <w:p w14:paraId="4BCD8ED1" w14:textId="77777777" w:rsidR="00A373E6" w:rsidRPr="00DC33B5" w:rsidRDefault="00A373E6"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 xml:space="preserve">CANTIDAD </w:t>
            </w:r>
          </w:p>
        </w:tc>
        <w:tc>
          <w:tcPr>
            <w:tcW w:w="1534" w:type="dxa"/>
            <w:shd w:val="clear" w:color="auto" w:fill="D9D9D9" w:themeFill="background1" w:themeFillShade="D9"/>
            <w:vAlign w:val="center"/>
          </w:tcPr>
          <w:p w14:paraId="27ECCCC8" w14:textId="77777777" w:rsidR="00A373E6" w:rsidRPr="00DC33B5" w:rsidRDefault="00A373E6"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UNIDAD FÍSICA</w:t>
            </w:r>
          </w:p>
        </w:tc>
        <w:tc>
          <w:tcPr>
            <w:tcW w:w="1534" w:type="dxa"/>
            <w:shd w:val="clear" w:color="auto" w:fill="D9D9D9" w:themeFill="background1" w:themeFillShade="D9"/>
            <w:vAlign w:val="center"/>
          </w:tcPr>
          <w:p w14:paraId="4278DADD" w14:textId="77777777" w:rsidR="00A373E6" w:rsidRPr="00DC33B5" w:rsidRDefault="00A373E6"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LUGAR DE DESTINO CONVENIDO</w:t>
            </w:r>
          </w:p>
        </w:tc>
        <w:tc>
          <w:tcPr>
            <w:tcW w:w="1534" w:type="dxa"/>
            <w:shd w:val="clear" w:color="auto" w:fill="D9D9D9" w:themeFill="background1" w:themeFillShade="D9"/>
            <w:vAlign w:val="center"/>
          </w:tcPr>
          <w:p w14:paraId="317131B1" w14:textId="77777777" w:rsidR="00A373E6" w:rsidRPr="00DC33B5" w:rsidRDefault="00A373E6"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FECHA LÍMITE DE ENTREGA</w:t>
            </w:r>
          </w:p>
        </w:tc>
      </w:tr>
      <w:tr w:rsidR="007810B3" w:rsidRPr="00DC33B5" w14:paraId="11CE5606" w14:textId="77777777" w:rsidTr="007810B3">
        <w:trPr>
          <w:trHeight w:val="415"/>
          <w:jc w:val="right"/>
        </w:trPr>
        <w:tc>
          <w:tcPr>
            <w:tcW w:w="972" w:type="dxa"/>
            <w:vAlign w:val="center"/>
          </w:tcPr>
          <w:p w14:paraId="437006F5" w14:textId="788F8612" w:rsidR="007810B3" w:rsidRPr="00DC33B5" w:rsidRDefault="007810B3" w:rsidP="007810B3">
            <w:pPr>
              <w:keepNext/>
              <w:keepLines/>
              <w:jc w:val="center"/>
              <w:rPr>
                <w:rFonts w:asciiTheme="minorHAnsi" w:hAnsiTheme="minorHAnsi" w:cstheme="minorHAnsi"/>
                <w:i/>
                <w:iCs/>
                <w:color w:val="808080" w:themeColor="background1" w:themeShade="80"/>
                <w:spacing w:val="-3"/>
                <w:sz w:val="18"/>
                <w:szCs w:val="18"/>
              </w:rPr>
            </w:pPr>
            <w:r>
              <w:rPr>
                <w:rFonts w:asciiTheme="minorHAnsi" w:hAnsiTheme="minorHAnsi"/>
                <w:i/>
                <w:color w:val="808080" w:themeColor="background1" w:themeShade="80"/>
                <w:sz w:val="18"/>
                <w:szCs w:val="18"/>
              </w:rPr>
              <w:t>1</w:t>
            </w:r>
          </w:p>
        </w:tc>
        <w:tc>
          <w:tcPr>
            <w:tcW w:w="1546" w:type="dxa"/>
            <w:vAlign w:val="center"/>
          </w:tcPr>
          <w:p w14:paraId="3BC7B2B5" w14:textId="7A784091" w:rsidR="007810B3" w:rsidRPr="007810B3" w:rsidRDefault="007810B3" w:rsidP="007810B3">
            <w:pPr>
              <w:keepNext/>
              <w:keepLines/>
              <w:jc w:val="center"/>
              <w:rPr>
                <w:rFonts w:ascii="Calibri" w:hAnsi="Calibri" w:cs="Calibri"/>
                <w:i/>
                <w:iCs/>
                <w:color w:val="808080" w:themeColor="background1" w:themeShade="80"/>
                <w:spacing w:val="-3"/>
                <w:sz w:val="18"/>
                <w:szCs w:val="18"/>
              </w:rPr>
            </w:pPr>
            <w:r w:rsidRPr="007810B3">
              <w:rPr>
                <w:rFonts w:ascii="Calibri" w:hAnsi="Calibri" w:cs="Calibri"/>
                <w:sz w:val="18"/>
                <w:szCs w:val="18"/>
              </w:rPr>
              <w:t>CALZADOS DE SEGURIDAD C/PUNTERA DE MC</w:t>
            </w:r>
          </w:p>
        </w:tc>
        <w:tc>
          <w:tcPr>
            <w:tcW w:w="1534" w:type="dxa"/>
            <w:vAlign w:val="center"/>
          </w:tcPr>
          <w:p w14:paraId="771F8B17" w14:textId="4CE1A931" w:rsidR="007810B3" w:rsidRPr="007810B3" w:rsidRDefault="007810B3" w:rsidP="007810B3">
            <w:pPr>
              <w:keepNext/>
              <w:keepLines/>
              <w:jc w:val="center"/>
              <w:rPr>
                <w:rFonts w:ascii="Calibri" w:hAnsi="Calibri" w:cs="Calibri"/>
                <w:i/>
                <w:iCs/>
                <w:color w:val="808080" w:themeColor="background1" w:themeShade="80"/>
                <w:spacing w:val="-3"/>
                <w:sz w:val="18"/>
                <w:szCs w:val="18"/>
              </w:rPr>
            </w:pPr>
            <w:r w:rsidRPr="007810B3">
              <w:rPr>
                <w:rFonts w:ascii="Calibri" w:hAnsi="Calibri" w:cs="Calibri"/>
                <w:sz w:val="18"/>
                <w:szCs w:val="18"/>
              </w:rPr>
              <w:t>33</w:t>
            </w:r>
          </w:p>
        </w:tc>
        <w:tc>
          <w:tcPr>
            <w:tcW w:w="1534" w:type="dxa"/>
            <w:vAlign w:val="center"/>
          </w:tcPr>
          <w:p w14:paraId="1027DA2F" w14:textId="01E9FE44" w:rsidR="007810B3" w:rsidRPr="007810B3" w:rsidRDefault="007810B3" w:rsidP="007810B3">
            <w:pPr>
              <w:keepNext/>
              <w:keepLines/>
              <w:jc w:val="center"/>
              <w:rPr>
                <w:rFonts w:ascii="Calibri" w:hAnsi="Calibri" w:cs="Calibri"/>
                <w:i/>
                <w:iCs/>
                <w:color w:val="808080" w:themeColor="background1" w:themeShade="80"/>
                <w:spacing w:val="-3"/>
                <w:sz w:val="18"/>
                <w:szCs w:val="18"/>
              </w:rPr>
            </w:pPr>
            <w:r w:rsidRPr="007810B3">
              <w:rPr>
                <w:rFonts w:ascii="Calibri" w:hAnsi="Calibri" w:cs="Calibri"/>
                <w:sz w:val="18"/>
                <w:szCs w:val="18"/>
              </w:rPr>
              <w:t>PAR</w:t>
            </w:r>
          </w:p>
        </w:tc>
        <w:tc>
          <w:tcPr>
            <w:tcW w:w="1534" w:type="dxa"/>
            <w:vAlign w:val="center"/>
          </w:tcPr>
          <w:p w14:paraId="63E9F50B" w14:textId="1D01E6CD" w:rsidR="007810B3" w:rsidRPr="007810B3" w:rsidRDefault="007810B3" w:rsidP="007810B3">
            <w:pPr>
              <w:keepNext/>
              <w:keepLines/>
              <w:jc w:val="center"/>
              <w:rPr>
                <w:rFonts w:ascii="Calibri" w:hAnsi="Calibri" w:cs="Calibri"/>
                <w:i/>
                <w:iCs/>
                <w:color w:val="808080" w:themeColor="background1" w:themeShade="80"/>
                <w:spacing w:val="-3"/>
                <w:sz w:val="18"/>
                <w:szCs w:val="18"/>
              </w:rPr>
            </w:pPr>
            <w:r w:rsidRPr="007810B3">
              <w:rPr>
                <w:rFonts w:ascii="Calibri" w:hAnsi="Calibri" w:cs="Calibri"/>
                <w:sz w:val="18"/>
                <w:szCs w:val="18"/>
              </w:rPr>
              <w:t xml:space="preserve">Oficina Central Calle Colombia N° 655 </w:t>
            </w:r>
          </w:p>
        </w:tc>
        <w:tc>
          <w:tcPr>
            <w:tcW w:w="1534" w:type="dxa"/>
            <w:vAlign w:val="center"/>
          </w:tcPr>
          <w:p w14:paraId="216A9B23" w14:textId="3304B666" w:rsidR="007810B3" w:rsidRPr="007810B3" w:rsidRDefault="007810B3" w:rsidP="007810B3">
            <w:pPr>
              <w:keepNext/>
              <w:keepLines/>
              <w:jc w:val="center"/>
              <w:rPr>
                <w:rFonts w:ascii="Calibri" w:hAnsi="Calibri" w:cs="Calibri"/>
                <w:i/>
                <w:iCs/>
                <w:spacing w:val="-3"/>
                <w:sz w:val="18"/>
                <w:szCs w:val="18"/>
              </w:rPr>
            </w:pPr>
            <w:r w:rsidRPr="007810B3">
              <w:rPr>
                <w:rFonts w:ascii="Calibri" w:hAnsi="Calibri" w:cs="Calibri"/>
                <w:sz w:val="18"/>
                <w:szCs w:val="18"/>
              </w:rPr>
              <w:t>15 días calendarios</w:t>
            </w:r>
          </w:p>
        </w:tc>
      </w:tr>
      <w:tr w:rsidR="007810B3" w:rsidRPr="00DC33B5" w14:paraId="5F5E7858" w14:textId="77777777" w:rsidTr="007810B3">
        <w:trPr>
          <w:trHeight w:val="421"/>
          <w:jc w:val="right"/>
        </w:trPr>
        <w:tc>
          <w:tcPr>
            <w:tcW w:w="972" w:type="dxa"/>
            <w:vAlign w:val="center"/>
          </w:tcPr>
          <w:p w14:paraId="33C6E285" w14:textId="1DDA3300" w:rsidR="007810B3" w:rsidRPr="00DC33B5" w:rsidRDefault="007810B3" w:rsidP="007810B3">
            <w:pPr>
              <w:keepNext/>
              <w:keepLines/>
              <w:jc w:val="center"/>
              <w:rPr>
                <w:rFonts w:asciiTheme="minorHAnsi" w:hAnsiTheme="minorHAnsi" w:cstheme="minorHAnsi"/>
                <w:i/>
                <w:iCs/>
                <w:color w:val="808080" w:themeColor="background1" w:themeShade="80"/>
                <w:spacing w:val="-3"/>
                <w:sz w:val="18"/>
                <w:szCs w:val="18"/>
              </w:rPr>
            </w:pPr>
            <w:r>
              <w:rPr>
                <w:rFonts w:asciiTheme="minorHAnsi" w:hAnsiTheme="minorHAnsi" w:cstheme="minorHAnsi"/>
                <w:i/>
                <w:iCs/>
                <w:color w:val="808080" w:themeColor="background1" w:themeShade="80"/>
                <w:spacing w:val="-3"/>
                <w:sz w:val="18"/>
                <w:szCs w:val="18"/>
              </w:rPr>
              <w:t>2</w:t>
            </w:r>
          </w:p>
        </w:tc>
        <w:tc>
          <w:tcPr>
            <w:tcW w:w="1546" w:type="dxa"/>
            <w:vAlign w:val="center"/>
          </w:tcPr>
          <w:p w14:paraId="6FECE6F3" w14:textId="09AB3E5D" w:rsidR="007810B3" w:rsidRPr="007810B3" w:rsidRDefault="007810B3" w:rsidP="007810B3">
            <w:pPr>
              <w:keepNext/>
              <w:keepLines/>
              <w:jc w:val="center"/>
              <w:rPr>
                <w:rFonts w:ascii="Calibri" w:hAnsi="Calibri" w:cs="Calibri"/>
                <w:i/>
                <w:iCs/>
                <w:color w:val="808080" w:themeColor="background1" w:themeShade="80"/>
                <w:spacing w:val="-3"/>
                <w:sz w:val="18"/>
                <w:szCs w:val="18"/>
              </w:rPr>
            </w:pPr>
            <w:r w:rsidRPr="007810B3">
              <w:rPr>
                <w:rFonts w:ascii="Calibri" w:hAnsi="Calibri" w:cs="Calibri"/>
                <w:color w:val="000000"/>
                <w:sz w:val="18"/>
                <w:szCs w:val="18"/>
                <w:lang w:eastAsia="es-BO"/>
              </w:rPr>
              <w:t>CASCO DE SEGURIDAD</w:t>
            </w:r>
          </w:p>
        </w:tc>
        <w:tc>
          <w:tcPr>
            <w:tcW w:w="1534" w:type="dxa"/>
            <w:vAlign w:val="center"/>
          </w:tcPr>
          <w:p w14:paraId="6E64E1EC" w14:textId="09841D47" w:rsidR="007810B3" w:rsidRPr="007810B3" w:rsidRDefault="007810B3" w:rsidP="007810B3">
            <w:pPr>
              <w:keepNext/>
              <w:keepLines/>
              <w:jc w:val="center"/>
              <w:rPr>
                <w:rFonts w:ascii="Calibri" w:hAnsi="Calibri" w:cs="Calibri"/>
                <w:i/>
                <w:iCs/>
                <w:color w:val="808080" w:themeColor="background1" w:themeShade="80"/>
                <w:spacing w:val="-3"/>
                <w:sz w:val="18"/>
                <w:szCs w:val="18"/>
              </w:rPr>
            </w:pPr>
            <w:r w:rsidRPr="007810B3">
              <w:rPr>
                <w:rFonts w:ascii="Calibri" w:hAnsi="Calibri" w:cs="Calibri"/>
                <w:b/>
                <w:bCs/>
                <w:color w:val="000000"/>
                <w:sz w:val="18"/>
                <w:szCs w:val="18"/>
                <w:lang w:eastAsia="es-BO"/>
              </w:rPr>
              <w:t>6</w:t>
            </w:r>
          </w:p>
        </w:tc>
        <w:tc>
          <w:tcPr>
            <w:tcW w:w="1534" w:type="dxa"/>
            <w:vAlign w:val="center"/>
          </w:tcPr>
          <w:p w14:paraId="2F3C1F6F" w14:textId="2C63D5B5" w:rsidR="007810B3" w:rsidRPr="007810B3" w:rsidRDefault="007810B3" w:rsidP="007810B3">
            <w:pPr>
              <w:keepNext/>
              <w:keepLines/>
              <w:jc w:val="center"/>
              <w:rPr>
                <w:rFonts w:ascii="Calibri" w:hAnsi="Calibri" w:cs="Calibri"/>
                <w:i/>
                <w:iCs/>
                <w:color w:val="808080" w:themeColor="background1" w:themeShade="80"/>
                <w:spacing w:val="-3"/>
                <w:sz w:val="18"/>
                <w:szCs w:val="18"/>
              </w:rPr>
            </w:pPr>
            <w:r w:rsidRPr="007810B3">
              <w:rPr>
                <w:rFonts w:ascii="Calibri" w:hAnsi="Calibri" w:cs="Calibri"/>
                <w:color w:val="000000"/>
                <w:sz w:val="18"/>
                <w:szCs w:val="18"/>
                <w:lang w:eastAsia="es-BO"/>
              </w:rPr>
              <w:t>PZA</w:t>
            </w:r>
          </w:p>
        </w:tc>
        <w:tc>
          <w:tcPr>
            <w:tcW w:w="1534" w:type="dxa"/>
            <w:vAlign w:val="center"/>
          </w:tcPr>
          <w:p w14:paraId="308EB32D" w14:textId="0D0A3AFA" w:rsidR="007810B3" w:rsidRPr="007810B3" w:rsidRDefault="007810B3" w:rsidP="007810B3">
            <w:pPr>
              <w:keepNext/>
              <w:keepLines/>
              <w:jc w:val="center"/>
              <w:rPr>
                <w:rFonts w:ascii="Calibri" w:hAnsi="Calibri" w:cs="Calibri"/>
                <w:i/>
                <w:iCs/>
                <w:color w:val="808080" w:themeColor="background1" w:themeShade="80"/>
                <w:spacing w:val="-3"/>
                <w:sz w:val="18"/>
                <w:szCs w:val="18"/>
              </w:rPr>
            </w:pPr>
            <w:r w:rsidRPr="007810B3">
              <w:rPr>
                <w:rFonts w:ascii="Calibri" w:hAnsi="Calibri" w:cs="Calibri"/>
                <w:sz w:val="18"/>
                <w:szCs w:val="18"/>
              </w:rPr>
              <w:t>Oficina Central Calle Colombia N° 655</w:t>
            </w:r>
            <w:r w:rsidRPr="007810B3">
              <w:rPr>
                <w:rFonts w:ascii="Calibri" w:hAnsi="Calibri" w:cs="Calibri"/>
                <w:i/>
                <w:iCs/>
                <w:color w:val="808080" w:themeColor="background1" w:themeShade="80"/>
                <w:spacing w:val="-3"/>
                <w:sz w:val="18"/>
                <w:szCs w:val="18"/>
              </w:rPr>
              <w:t xml:space="preserve"> </w:t>
            </w:r>
          </w:p>
        </w:tc>
        <w:tc>
          <w:tcPr>
            <w:tcW w:w="1534" w:type="dxa"/>
            <w:vAlign w:val="center"/>
          </w:tcPr>
          <w:p w14:paraId="6D7C949F" w14:textId="5C854177" w:rsidR="007810B3" w:rsidRPr="007810B3" w:rsidRDefault="007810B3" w:rsidP="007810B3">
            <w:pPr>
              <w:keepNext/>
              <w:keepLines/>
              <w:jc w:val="center"/>
              <w:rPr>
                <w:rFonts w:ascii="Calibri" w:hAnsi="Calibri" w:cs="Calibri"/>
                <w:iCs/>
                <w:spacing w:val="-3"/>
                <w:sz w:val="18"/>
                <w:szCs w:val="18"/>
              </w:rPr>
            </w:pPr>
            <w:r w:rsidRPr="007810B3">
              <w:rPr>
                <w:rFonts w:ascii="Calibri" w:hAnsi="Calibri" w:cs="Calibri"/>
                <w:sz w:val="18"/>
                <w:szCs w:val="18"/>
              </w:rPr>
              <w:t>15 días calendarios</w:t>
            </w:r>
          </w:p>
        </w:tc>
      </w:tr>
      <w:tr w:rsidR="007810B3" w:rsidRPr="00DC33B5" w14:paraId="18E84A5E" w14:textId="77777777" w:rsidTr="007810B3">
        <w:trPr>
          <w:trHeight w:val="413"/>
          <w:jc w:val="right"/>
        </w:trPr>
        <w:tc>
          <w:tcPr>
            <w:tcW w:w="972" w:type="dxa"/>
            <w:vAlign w:val="center"/>
          </w:tcPr>
          <w:p w14:paraId="463BA70D" w14:textId="56E351ED" w:rsidR="007810B3" w:rsidRPr="00DC33B5" w:rsidRDefault="007810B3" w:rsidP="007810B3">
            <w:pPr>
              <w:keepNext/>
              <w:keepLines/>
              <w:jc w:val="center"/>
              <w:rPr>
                <w:rFonts w:asciiTheme="minorHAnsi" w:hAnsiTheme="minorHAnsi" w:cstheme="minorHAnsi"/>
                <w:iCs/>
                <w:spacing w:val="-3"/>
                <w:sz w:val="18"/>
                <w:szCs w:val="18"/>
              </w:rPr>
            </w:pPr>
            <w:r>
              <w:rPr>
                <w:rFonts w:asciiTheme="minorHAnsi" w:hAnsiTheme="minorHAnsi" w:cstheme="minorHAnsi"/>
                <w:iCs/>
                <w:spacing w:val="-3"/>
                <w:sz w:val="18"/>
                <w:szCs w:val="18"/>
              </w:rPr>
              <w:t>3</w:t>
            </w:r>
          </w:p>
        </w:tc>
        <w:tc>
          <w:tcPr>
            <w:tcW w:w="1546" w:type="dxa"/>
            <w:vAlign w:val="center"/>
          </w:tcPr>
          <w:p w14:paraId="79848AD1" w14:textId="6204D855" w:rsidR="007810B3" w:rsidRPr="007810B3" w:rsidRDefault="007810B3" w:rsidP="007810B3">
            <w:pPr>
              <w:keepNext/>
              <w:keepLines/>
              <w:jc w:val="center"/>
              <w:rPr>
                <w:rFonts w:asciiTheme="minorHAnsi" w:hAnsiTheme="minorHAnsi" w:cstheme="minorHAnsi"/>
                <w:iCs/>
                <w:spacing w:val="-3"/>
                <w:sz w:val="18"/>
                <w:szCs w:val="18"/>
              </w:rPr>
            </w:pPr>
            <w:r w:rsidRPr="007810B3">
              <w:rPr>
                <w:rFonts w:asciiTheme="minorHAnsi" w:hAnsiTheme="minorHAnsi" w:cstheme="minorHAnsi"/>
                <w:color w:val="000000"/>
                <w:sz w:val="18"/>
                <w:szCs w:val="18"/>
                <w:lang w:eastAsia="es-BO"/>
              </w:rPr>
              <w:t>GUANTE DE CUERO FLEXIBLE (VAQUETA)</w:t>
            </w:r>
          </w:p>
        </w:tc>
        <w:tc>
          <w:tcPr>
            <w:tcW w:w="1534" w:type="dxa"/>
            <w:vAlign w:val="center"/>
          </w:tcPr>
          <w:p w14:paraId="6CCE5FBF" w14:textId="6EEC2ABA" w:rsidR="007810B3" w:rsidRPr="007810B3" w:rsidRDefault="007810B3" w:rsidP="007810B3">
            <w:pPr>
              <w:keepNext/>
              <w:keepLines/>
              <w:jc w:val="center"/>
              <w:rPr>
                <w:rFonts w:asciiTheme="minorHAnsi" w:hAnsiTheme="minorHAnsi" w:cstheme="minorHAnsi"/>
                <w:iCs/>
                <w:spacing w:val="-3"/>
                <w:sz w:val="18"/>
                <w:szCs w:val="18"/>
              </w:rPr>
            </w:pPr>
            <w:r w:rsidRPr="007810B3">
              <w:rPr>
                <w:rFonts w:asciiTheme="minorHAnsi" w:hAnsiTheme="minorHAnsi" w:cstheme="minorHAnsi"/>
                <w:b/>
                <w:bCs/>
                <w:color w:val="000000"/>
                <w:sz w:val="18"/>
                <w:szCs w:val="18"/>
                <w:lang w:eastAsia="es-BO"/>
              </w:rPr>
              <w:t>17</w:t>
            </w:r>
          </w:p>
        </w:tc>
        <w:tc>
          <w:tcPr>
            <w:tcW w:w="1534" w:type="dxa"/>
            <w:vAlign w:val="center"/>
          </w:tcPr>
          <w:p w14:paraId="443C0AE9" w14:textId="75300BAA" w:rsidR="007810B3" w:rsidRPr="007810B3" w:rsidRDefault="007810B3" w:rsidP="007810B3">
            <w:pPr>
              <w:keepNext/>
              <w:keepLines/>
              <w:jc w:val="center"/>
              <w:rPr>
                <w:rFonts w:asciiTheme="minorHAnsi" w:hAnsiTheme="minorHAnsi" w:cstheme="minorHAnsi"/>
                <w:iCs/>
                <w:spacing w:val="-3"/>
                <w:sz w:val="18"/>
                <w:szCs w:val="18"/>
              </w:rPr>
            </w:pPr>
            <w:r w:rsidRPr="007810B3">
              <w:rPr>
                <w:rFonts w:asciiTheme="minorHAnsi" w:hAnsiTheme="minorHAnsi" w:cstheme="minorHAnsi"/>
                <w:color w:val="000000"/>
                <w:sz w:val="18"/>
                <w:szCs w:val="18"/>
                <w:lang w:eastAsia="es-BO"/>
              </w:rPr>
              <w:t>PAR</w:t>
            </w:r>
          </w:p>
        </w:tc>
        <w:tc>
          <w:tcPr>
            <w:tcW w:w="1534" w:type="dxa"/>
            <w:vAlign w:val="center"/>
          </w:tcPr>
          <w:p w14:paraId="4E7B7578" w14:textId="4F3C80C1" w:rsidR="007810B3" w:rsidRPr="007810B3" w:rsidRDefault="007810B3" w:rsidP="007810B3">
            <w:pPr>
              <w:keepNext/>
              <w:keepLines/>
              <w:jc w:val="center"/>
              <w:rPr>
                <w:rFonts w:asciiTheme="minorHAnsi" w:hAnsiTheme="minorHAnsi" w:cstheme="minorHAnsi"/>
                <w:iCs/>
                <w:spacing w:val="-3"/>
                <w:sz w:val="18"/>
                <w:szCs w:val="18"/>
              </w:rPr>
            </w:pPr>
            <w:r w:rsidRPr="007810B3">
              <w:rPr>
                <w:rFonts w:ascii="Calibri" w:hAnsi="Calibri" w:cs="Calibri"/>
                <w:sz w:val="18"/>
                <w:szCs w:val="18"/>
              </w:rPr>
              <w:t>Oficina Central Calle Colombia N° 655</w:t>
            </w:r>
            <w:r w:rsidRPr="007810B3">
              <w:rPr>
                <w:rFonts w:asciiTheme="minorHAnsi" w:hAnsiTheme="minorHAnsi" w:cstheme="minorHAnsi"/>
                <w:i/>
                <w:iCs/>
                <w:color w:val="808080" w:themeColor="background1" w:themeShade="80"/>
                <w:spacing w:val="-3"/>
                <w:sz w:val="18"/>
                <w:szCs w:val="18"/>
              </w:rPr>
              <w:t xml:space="preserve"> </w:t>
            </w:r>
          </w:p>
        </w:tc>
        <w:tc>
          <w:tcPr>
            <w:tcW w:w="1534" w:type="dxa"/>
            <w:vAlign w:val="center"/>
          </w:tcPr>
          <w:p w14:paraId="71565ADA" w14:textId="5F2439AA" w:rsidR="007810B3" w:rsidRPr="007810B3" w:rsidRDefault="007810B3" w:rsidP="007810B3">
            <w:pPr>
              <w:keepNext/>
              <w:keepLines/>
              <w:jc w:val="center"/>
              <w:rPr>
                <w:rFonts w:asciiTheme="minorHAnsi" w:hAnsiTheme="minorHAnsi" w:cstheme="minorHAnsi"/>
                <w:iCs/>
                <w:spacing w:val="-3"/>
                <w:sz w:val="18"/>
                <w:szCs w:val="18"/>
              </w:rPr>
            </w:pPr>
            <w:r w:rsidRPr="007810B3">
              <w:rPr>
                <w:rFonts w:asciiTheme="minorHAnsi" w:hAnsiTheme="minorHAnsi" w:cstheme="minorHAnsi"/>
                <w:iCs/>
                <w:spacing w:val="-3"/>
                <w:sz w:val="18"/>
                <w:szCs w:val="18"/>
              </w:rPr>
              <w:t>15 días calendarios</w:t>
            </w:r>
          </w:p>
        </w:tc>
      </w:tr>
    </w:tbl>
    <w:p w14:paraId="2279C4A7" w14:textId="3DA43975" w:rsidR="00A373E6" w:rsidRPr="00DC33B5" w:rsidRDefault="00A373E6" w:rsidP="00A373E6">
      <w:pPr>
        <w:pStyle w:val="Prrafodelista"/>
        <w:ind w:left="1854"/>
        <w:rPr>
          <w:rFonts w:asciiTheme="minorHAnsi" w:hAnsiTheme="minorHAnsi"/>
          <w:i/>
          <w:iCs/>
          <w:color w:val="808080" w:themeColor="background1" w:themeShade="80"/>
          <w:sz w:val="22"/>
          <w:szCs w:val="22"/>
          <w:lang w:val="es-ES"/>
        </w:rPr>
      </w:pPr>
    </w:p>
    <w:p w14:paraId="2AEA259F" w14:textId="1737B47D" w:rsidR="00A3269E" w:rsidRPr="00073EEF" w:rsidRDefault="0043025F" w:rsidP="00073EEF">
      <w:pPr>
        <w:pStyle w:val="Prrafodelista"/>
        <w:numPr>
          <w:ilvl w:val="1"/>
          <w:numId w:val="36"/>
        </w:numPr>
        <w:ind w:hanging="306"/>
        <w:jc w:val="both"/>
        <w:rPr>
          <w:rFonts w:asciiTheme="minorHAnsi" w:hAnsiTheme="minorHAnsi"/>
          <w:color w:val="808080" w:themeColor="background1" w:themeShade="80"/>
          <w:sz w:val="22"/>
          <w:szCs w:val="22"/>
          <w:lang w:val="es-ES"/>
        </w:rPr>
      </w:pPr>
      <w:r w:rsidRPr="00DC33B5">
        <w:rPr>
          <w:rFonts w:asciiTheme="minorHAnsi" w:hAnsiTheme="minorHAnsi" w:cstheme="minorHAnsi"/>
          <w:sz w:val="22"/>
          <w:szCs w:val="22"/>
        </w:rPr>
        <w:t xml:space="preserve">Lista de </w:t>
      </w:r>
      <w:r w:rsidR="00FA650D" w:rsidRPr="00DC33B5">
        <w:rPr>
          <w:rFonts w:asciiTheme="minorHAnsi" w:hAnsiTheme="minorHAnsi" w:cstheme="minorHAnsi"/>
          <w:sz w:val="22"/>
          <w:szCs w:val="22"/>
        </w:rPr>
        <w:t>Servicios Conexos y Cronograma de Cumplimiento.</w:t>
      </w:r>
      <w:r w:rsidR="00A3269E" w:rsidRPr="00DC33B5">
        <w:rPr>
          <w:rFonts w:asciiTheme="minorHAnsi" w:hAnsiTheme="minorHAnsi" w:cstheme="minorHAnsi"/>
          <w:sz w:val="22"/>
          <w:szCs w:val="22"/>
        </w:rPr>
        <w:t xml:space="preserve"> </w:t>
      </w:r>
      <w:r w:rsidR="007810B3">
        <w:rPr>
          <w:rFonts w:asciiTheme="minorHAnsi" w:hAnsiTheme="minorHAnsi" w:cstheme="minorHAnsi"/>
          <w:sz w:val="22"/>
          <w:szCs w:val="22"/>
        </w:rPr>
        <w:t>(no aplica)</w:t>
      </w:r>
    </w:p>
    <w:p w14:paraId="4F13DCA0" w14:textId="77777777" w:rsidR="00073EEF" w:rsidRPr="00073EEF" w:rsidRDefault="00073EEF" w:rsidP="00073EEF">
      <w:pPr>
        <w:pStyle w:val="Prrafodelista"/>
        <w:ind w:left="1440"/>
        <w:jc w:val="both"/>
        <w:rPr>
          <w:rFonts w:asciiTheme="minorHAnsi" w:hAnsiTheme="minorHAnsi"/>
          <w:color w:val="808080" w:themeColor="background1" w:themeShade="80"/>
          <w:sz w:val="22"/>
          <w:szCs w:val="22"/>
          <w:lang w:val="es-ES"/>
        </w:rPr>
      </w:pPr>
    </w:p>
    <w:tbl>
      <w:tblPr>
        <w:tblStyle w:val="Tablaconcuadrcula"/>
        <w:tblW w:w="0" w:type="auto"/>
        <w:jc w:val="right"/>
        <w:tblLook w:val="04A0" w:firstRow="1" w:lastRow="0" w:firstColumn="1" w:lastColumn="0" w:noHBand="0" w:noVBand="1"/>
      </w:tblPr>
      <w:tblGrid>
        <w:gridCol w:w="886"/>
        <w:gridCol w:w="2268"/>
        <w:gridCol w:w="1276"/>
        <w:gridCol w:w="1179"/>
        <w:gridCol w:w="1534"/>
        <w:gridCol w:w="1534"/>
      </w:tblGrid>
      <w:tr w:rsidR="00FA650D" w:rsidRPr="00DC33B5" w14:paraId="031CACB0" w14:textId="77777777" w:rsidTr="00265EBA">
        <w:trPr>
          <w:trHeight w:val="856"/>
          <w:jc w:val="right"/>
        </w:trPr>
        <w:tc>
          <w:tcPr>
            <w:tcW w:w="886" w:type="dxa"/>
            <w:shd w:val="clear" w:color="auto" w:fill="D9D9D9" w:themeFill="background1" w:themeFillShade="D9"/>
            <w:vAlign w:val="center"/>
          </w:tcPr>
          <w:p w14:paraId="4D330EAC" w14:textId="77777777" w:rsidR="00FA650D" w:rsidRPr="00DC33B5" w:rsidRDefault="00FA650D"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 xml:space="preserve">No. </w:t>
            </w:r>
          </w:p>
          <w:p w14:paraId="3AC6B81F" w14:textId="77777777" w:rsidR="00FA650D" w:rsidRPr="00DC33B5" w:rsidRDefault="00FA650D"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DE</w:t>
            </w:r>
          </w:p>
          <w:p w14:paraId="74925CB8" w14:textId="77777777" w:rsidR="00FA650D" w:rsidRPr="00DC33B5" w:rsidRDefault="00FA650D"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SERVICIO</w:t>
            </w:r>
          </w:p>
        </w:tc>
        <w:tc>
          <w:tcPr>
            <w:tcW w:w="2268" w:type="dxa"/>
            <w:shd w:val="clear" w:color="auto" w:fill="D9D9D9" w:themeFill="background1" w:themeFillShade="D9"/>
            <w:vAlign w:val="center"/>
          </w:tcPr>
          <w:p w14:paraId="2DFBE86B" w14:textId="77777777" w:rsidR="00FA650D" w:rsidRPr="00DC33B5" w:rsidRDefault="00FA650D"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DESCRIPCIÓN DEL SERVICIO</w:t>
            </w:r>
          </w:p>
        </w:tc>
        <w:tc>
          <w:tcPr>
            <w:tcW w:w="1276" w:type="dxa"/>
            <w:shd w:val="clear" w:color="auto" w:fill="D9D9D9" w:themeFill="background1" w:themeFillShade="D9"/>
            <w:vAlign w:val="center"/>
          </w:tcPr>
          <w:p w14:paraId="3410282A" w14:textId="77777777" w:rsidR="00FA650D" w:rsidRPr="00DC33B5" w:rsidRDefault="00FA650D"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 xml:space="preserve">CANTIDAD </w:t>
            </w:r>
          </w:p>
        </w:tc>
        <w:tc>
          <w:tcPr>
            <w:tcW w:w="1179" w:type="dxa"/>
            <w:shd w:val="clear" w:color="auto" w:fill="D9D9D9" w:themeFill="background1" w:themeFillShade="D9"/>
            <w:vAlign w:val="center"/>
          </w:tcPr>
          <w:p w14:paraId="6AE19E2F" w14:textId="77777777" w:rsidR="00FA650D" w:rsidRPr="00DC33B5" w:rsidRDefault="00FA650D"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UNIDAD FÍSICA</w:t>
            </w:r>
          </w:p>
        </w:tc>
        <w:tc>
          <w:tcPr>
            <w:tcW w:w="1534" w:type="dxa"/>
            <w:shd w:val="clear" w:color="auto" w:fill="D9D9D9" w:themeFill="background1" w:themeFillShade="D9"/>
            <w:vAlign w:val="center"/>
          </w:tcPr>
          <w:p w14:paraId="6C7E637D" w14:textId="77777777" w:rsidR="00FA650D" w:rsidRPr="00DC33B5" w:rsidRDefault="00FA650D"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LUGAR DONDE LOS SERVICIOS SERÁN EJECUTADOS</w:t>
            </w:r>
          </w:p>
        </w:tc>
        <w:tc>
          <w:tcPr>
            <w:tcW w:w="1534" w:type="dxa"/>
            <w:shd w:val="clear" w:color="auto" w:fill="D9D9D9" w:themeFill="background1" w:themeFillShade="D9"/>
            <w:vAlign w:val="center"/>
          </w:tcPr>
          <w:p w14:paraId="47BB9A56" w14:textId="77777777" w:rsidR="00FA650D" w:rsidRPr="00DC33B5" w:rsidRDefault="00FA650D"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FECHA LÍMITE DE EJECUCIÓN DE LOS SERVICIOS</w:t>
            </w:r>
          </w:p>
        </w:tc>
      </w:tr>
      <w:tr w:rsidR="00FA650D" w:rsidRPr="00DC33B5" w14:paraId="6DBEADDE" w14:textId="77777777" w:rsidTr="00265EBA">
        <w:trPr>
          <w:trHeight w:val="415"/>
          <w:jc w:val="right"/>
        </w:trPr>
        <w:tc>
          <w:tcPr>
            <w:tcW w:w="886" w:type="dxa"/>
            <w:vAlign w:val="center"/>
          </w:tcPr>
          <w:p w14:paraId="7E198E70" w14:textId="77777777" w:rsidR="00FA650D" w:rsidRPr="00DC33B5" w:rsidRDefault="00FA650D" w:rsidP="00265EBA">
            <w:pPr>
              <w:keepNext/>
              <w:keepLines/>
              <w:jc w:val="center"/>
              <w:rPr>
                <w:rFonts w:asciiTheme="minorHAnsi" w:hAnsiTheme="minorHAnsi" w:cstheme="minorHAnsi"/>
                <w:iCs/>
                <w:spacing w:val="-3"/>
                <w:sz w:val="18"/>
                <w:szCs w:val="18"/>
              </w:rPr>
            </w:pPr>
            <w:r w:rsidRPr="00DC33B5">
              <w:rPr>
                <w:rFonts w:asciiTheme="minorHAnsi" w:hAnsiTheme="minorHAnsi"/>
                <w:i/>
                <w:color w:val="808080" w:themeColor="background1" w:themeShade="80"/>
                <w:sz w:val="18"/>
                <w:szCs w:val="18"/>
              </w:rPr>
              <w:t>[Indicar el No. Del Servicio]</w:t>
            </w:r>
          </w:p>
        </w:tc>
        <w:tc>
          <w:tcPr>
            <w:tcW w:w="2268" w:type="dxa"/>
            <w:vAlign w:val="center"/>
          </w:tcPr>
          <w:p w14:paraId="357A48DD" w14:textId="77777777" w:rsidR="00FA650D" w:rsidRPr="00DC33B5" w:rsidRDefault="00FA650D" w:rsidP="00265EBA">
            <w:pPr>
              <w:keepNext/>
              <w:keepLines/>
              <w:jc w:val="center"/>
              <w:rPr>
                <w:rFonts w:asciiTheme="minorHAnsi" w:hAnsiTheme="minorHAnsi" w:cstheme="minorHAnsi"/>
                <w:iCs/>
                <w:spacing w:val="-3"/>
                <w:sz w:val="18"/>
                <w:szCs w:val="18"/>
              </w:rPr>
            </w:pPr>
            <w:r w:rsidRPr="00DC33B5">
              <w:rPr>
                <w:rFonts w:asciiTheme="minorHAnsi" w:hAnsiTheme="minorHAnsi"/>
                <w:i/>
                <w:color w:val="808080" w:themeColor="background1" w:themeShade="80"/>
                <w:sz w:val="18"/>
                <w:szCs w:val="18"/>
              </w:rPr>
              <w:t>[Indicar la descripción de los Servicios Conexos]</w:t>
            </w:r>
          </w:p>
        </w:tc>
        <w:tc>
          <w:tcPr>
            <w:tcW w:w="1276" w:type="dxa"/>
            <w:vAlign w:val="center"/>
          </w:tcPr>
          <w:p w14:paraId="2F4A1F87" w14:textId="77777777" w:rsidR="00FA650D" w:rsidRPr="00DC33B5" w:rsidRDefault="00FA650D" w:rsidP="00265EBA">
            <w:pPr>
              <w:keepNext/>
              <w:keepLines/>
              <w:jc w:val="center"/>
              <w:rPr>
                <w:rFonts w:asciiTheme="minorHAnsi" w:hAnsiTheme="minorHAnsi" w:cstheme="minorHAnsi"/>
                <w:iCs/>
                <w:spacing w:val="-3"/>
                <w:sz w:val="18"/>
                <w:szCs w:val="18"/>
              </w:rPr>
            </w:pPr>
            <w:r w:rsidRPr="00DC33B5">
              <w:rPr>
                <w:rFonts w:asciiTheme="minorHAnsi" w:hAnsiTheme="minorHAnsi"/>
                <w:i/>
                <w:color w:val="808080" w:themeColor="background1" w:themeShade="80"/>
                <w:sz w:val="18"/>
                <w:szCs w:val="18"/>
              </w:rPr>
              <w:t>[Indicar la cantidad de rubros de servicios a proveer]</w:t>
            </w:r>
          </w:p>
        </w:tc>
        <w:tc>
          <w:tcPr>
            <w:tcW w:w="1179" w:type="dxa"/>
            <w:vAlign w:val="center"/>
          </w:tcPr>
          <w:p w14:paraId="49A83E55" w14:textId="77777777" w:rsidR="00FA650D" w:rsidRPr="00DC33B5" w:rsidRDefault="00FA650D" w:rsidP="00265EBA">
            <w:pPr>
              <w:keepNext/>
              <w:keepLines/>
              <w:jc w:val="center"/>
              <w:rPr>
                <w:rFonts w:asciiTheme="minorHAnsi" w:hAnsiTheme="minorHAnsi" w:cstheme="minorHAnsi"/>
                <w:iCs/>
                <w:spacing w:val="-3"/>
                <w:sz w:val="18"/>
                <w:szCs w:val="18"/>
              </w:rPr>
            </w:pPr>
            <w:r w:rsidRPr="00DC33B5">
              <w:rPr>
                <w:rFonts w:asciiTheme="minorHAnsi" w:hAnsiTheme="minorHAnsi"/>
                <w:i/>
                <w:color w:val="808080" w:themeColor="background1" w:themeShade="80"/>
                <w:sz w:val="18"/>
                <w:szCs w:val="18"/>
              </w:rPr>
              <w:t>[Indicar la unidad física de medida de los rubros de servicios]</w:t>
            </w:r>
          </w:p>
        </w:tc>
        <w:tc>
          <w:tcPr>
            <w:tcW w:w="1534" w:type="dxa"/>
            <w:vAlign w:val="center"/>
          </w:tcPr>
          <w:p w14:paraId="566C16DF" w14:textId="77777777" w:rsidR="00FA650D" w:rsidRPr="00DC33B5" w:rsidRDefault="00FA650D" w:rsidP="00265EBA">
            <w:pPr>
              <w:keepNext/>
              <w:keepLines/>
              <w:jc w:val="center"/>
              <w:rPr>
                <w:rFonts w:asciiTheme="minorHAnsi" w:hAnsiTheme="minorHAnsi" w:cstheme="minorHAnsi"/>
                <w:iCs/>
                <w:spacing w:val="-3"/>
                <w:sz w:val="18"/>
                <w:szCs w:val="18"/>
              </w:rPr>
            </w:pPr>
            <w:r w:rsidRPr="00DC33B5">
              <w:rPr>
                <w:rFonts w:asciiTheme="minorHAnsi" w:hAnsiTheme="minorHAnsi"/>
                <w:i/>
                <w:color w:val="808080" w:themeColor="background1" w:themeShade="80"/>
                <w:sz w:val="18"/>
                <w:szCs w:val="18"/>
              </w:rPr>
              <w:t>[Indicar el lugar]</w:t>
            </w:r>
          </w:p>
        </w:tc>
        <w:tc>
          <w:tcPr>
            <w:tcW w:w="1534" w:type="dxa"/>
            <w:vAlign w:val="center"/>
          </w:tcPr>
          <w:p w14:paraId="0BB65A9B" w14:textId="77777777" w:rsidR="00FA650D" w:rsidRPr="00DC33B5" w:rsidRDefault="00FA650D" w:rsidP="00265EBA">
            <w:pPr>
              <w:keepNext/>
              <w:keepLines/>
              <w:jc w:val="center"/>
              <w:rPr>
                <w:rFonts w:asciiTheme="minorHAnsi" w:hAnsiTheme="minorHAnsi" w:cstheme="minorHAnsi"/>
                <w:iCs/>
                <w:spacing w:val="-3"/>
                <w:sz w:val="18"/>
                <w:szCs w:val="18"/>
              </w:rPr>
            </w:pPr>
            <w:r w:rsidRPr="00DC33B5">
              <w:rPr>
                <w:rFonts w:asciiTheme="minorHAnsi" w:hAnsiTheme="minorHAnsi" w:cstheme="minorHAnsi"/>
                <w:i/>
                <w:iCs/>
                <w:color w:val="808080" w:themeColor="background1" w:themeShade="80"/>
                <w:spacing w:val="-3"/>
                <w:sz w:val="18"/>
                <w:szCs w:val="18"/>
              </w:rPr>
              <w:t>[Indicar la(s) fecha(s) de entrega requerida(s)]</w:t>
            </w:r>
          </w:p>
        </w:tc>
      </w:tr>
    </w:tbl>
    <w:p w14:paraId="719B6015" w14:textId="70C1EAC8" w:rsidR="00111012" w:rsidRPr="00DC33B5" w:rsidRDefault="00111012" w:rsidP="00A373E6">
      <w:pPr>
        <w:pStyle w:val="Prrafodelista"/>
        <w:ind w:left="1440"/>
        <w:jc w:val="both"/>
        <w:rPr>
          <w:rFonts w:asciiTheme="minorHAnsi" w:hAnsiTheme="minorHAnsi" w:cstheme="minorHAnsi"/>
          <w:sz w:val="22"/>
          <w:szCs w:val="22"/>
        </w:rPr>
      </w:pPr>
    </w:p>
    <w:p w14:paraId="3EF224FB" w14:textId="78431AAE" w:rsidR="00FA650D" w:rsidRPr="00DC33B5" w:rsidRDefault="00FA650D" w:rsidP="00392DCD">
      <w:pPr>
        <w:pStyle w:val="Prrafodelista"/>
        <w:numPr>
          <w:ilvl w:val="1"/>
          <w:numId w:val="36"/>
        </w:numPr>
        <w:jc w:val="both"/>
        <w:rPr>
          <w:rFonts w:asciiTheme="minorHAnsi" w:hAnsiTheme="minorHAnsi" w:cstheme="minorHAnsi"/>
          <w:sz w:val="22"/>
          <w:szCs w:val="22"/>
        </w:rPr>
      </w:pPr>
      <w:r w:rsidRPr="00DC33B5">
        <w:rPr>
          <w:rFonts w:asciiTheme="minorHAnsi" w:hAnsiTheme="minorHAnsi" w:cstheme="minorHAnsi"/>
          <w:sz w:val="22"/>
          <w:szCs w:val="22"/>
        </w:rPr>
        <w:t>Especificaciones Técnicas.</w:t>
      </w:r>
    </w:p>
    <w:p w14:paraId="45D4AB5A" w14:textId="281E8BE5" w:rsidR="00A3269E" w:rsidRPr="00DC33B5" w:rsidRDefault="00A3269E" w:rsidP="00A3269E">
      <w:pPr>
        <w:pStyle w:val="Prrafodelista"/>
        <w:ind w:left="1418"/>
        <w:rPr>
          <w:rFonts w:asciiTheme="minorHAnsi" w:hAnsiTheme="minorHAnsi" w:cstheme="minorHAnsi"/>
          <w:sz w:val="22"/>
          <w:szCs w:val="22"/>
          <w:lang w:val="es-ES"/>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2533"/>
        <w:gridCol w:w="2410"/>
        <w:gridCol w:w="2268"/>
      </w:tblGrid>
      <w:tr w:rsidR="00FA650D" w:rsidRPr="00DC33B5" w14:paraId="7380276B" w14:textId="47E62290" w:rsidTr="00073EEF">
        <w:trPr>
          <w:trHeight w:val="616"/>
        </w:trPr>
        <w:tc>
          <w:tcPr>
            <w:tcW w:w="1436" w:type="dxa"/>
            <w:shd w:val="clear" w:color="auto" w:fill="D9D9D9" w:themeFill="background1" w:themeFillShade="D9"/>
            <w:vAlign w:val="center"/>
          </w:tcPr>
          <w:p w14:paraId="28801549" w14:textId="77777777" w:rsidR="00FA650D" w:rsidRPr="00DC33B5" w:rsidRDefault="00FA650D" w:rsidP="00265EBA">
            <w:pPr>
              <w:ind w:left="-108"/>
              <w:jc w:val="center"/>
              <w:rPr>
                <w:rFonts w:asciiTheme="minorHAnsi" w:hAnsiTheme="minorHAnsi"/>
                <w:b/>
                <w:iCs/>
                <w:sz w:val="18"/>
                <w:szCs w:val="18"/>
                <w:lang w:val="es-ES"/>
              </w:rPr>
            </w:pPr>
            <w:bookmarkStart w:id="1" w:name="_Hlk36775632"/>
            <w:r w:rsidRPr="00DC33B5">
              <w:rPr>
                <w:rFonts w:asciiTheme="minorHAnsi" w:hAnsiTheme="minorHAnsi"/>
                <w:b/>
                <w:iCs/>
                <w:sz w:val="18"/>
                <w:szCs w:val="18"/>
                <w:lang w:val="es-ES"/>
              </w:rPr>
              <w:t>NO. DE ÍTEM</w:t>
            </w:r>
          </w:p>
        </w:tc>
        <w:tc>
          <w:tcPr>
            <w:tcW w:w="2533" w:type="dxa"/>
            <w:shd w:val="clear" w:color="auto" w:fill="D9D9D9" w:themeFill="background1" w:themeFillShade="D9"/>
            <w:vAlign w:val="center"/>
          </w:tcPr>
          <w:p w14:paraId="49ADDF6C" w14:textId="77777777" w:rsidR="001B31F8" w:rsidRPr="00DC33B5" w:rsidRDefault="00FA650D" w:rsidP="00265EBA">
            <w:pPr>
              <w:ind w:firstLine="16"/>
              <w:jc w:val="center"/>
              <w:rPr>
                <w:rFonts w:asciiTheme="minorHAnsi" w:hAnsiTheme="minorHAnsi"/>
                <w:b/>
                <w:iCs/>
                <w:sz w:val="18"/>
                <w:szCs w:val="18"/>
                <w:lang w:val="es-ES"/>
              </w:rPr>
            </w:pPr>
            <w:r w:rsidRPr="00DC33B5">
              <w:rPr>
                <w:rFonts w:asciiTheme="minorHAnsi" w:hAnsiTheme="minorHAnsi"/>
                <w:b/>
                <w:iCs/>
                <w:sz w:val="18"/>
                <w:szCs w:val="18"/>
                <w:lang w:val="es-ES"/>
              </w:rPr>
              <w:t xml:space="preserve">NOMBRE DE LOS </w:t>
            </w:r>
          </w:p>
          <w:p w14:paraId="24B29AE7" w14:textId="777DE571" w:rsidR="001B31F8" w:rsidRPr="00DC33B5" w:rsidRDefault="00FA650D" w:rsidP="00265EBA">
            <w:pPr>
              <w:ind w:firstLine="16"/>
              <w:jc w:val="center"/>
              <w:rPr>
                <w:rFonts w:asciiTheme="minorHAnsi" w:hAnsiTheme="minorHAnsi"/>
                <w:b/>
                <w:i/>
                <w:sz w:val="18"/>
                <w:szCs w:val="18"/>
                <w:lang w:val="es-ES"/>
              </w:rPr>
            </w:pPr>
            <w:r w:rsidRPr="00DC33B5">
              <w:rPr>
                <w:rFonts w:asciiTheme="minorHAnsi" w:hAnsiTheme="minorHAnsi"/>
                <w:b/>
                <w:i/>
                <w:sz w:val="18"/>
                <w:szCs w:val="18"/>
                <w:lang w:val="es-ES"/>
              </w:rPr>
              <w:t xml:space="preserve">BIENES </w:t>
            </w:r>
            <w:r w:rsidR="001B31F8" w:rsidRPr="00DC33B5">
              <w:rPr>
                <w:rFonts w:asciiTheme="minorHAnsi" w:hAnsiTheme="minorHAnsi"/>
                <w:b/>
                <w:i/>
                <w:sz w:val="18"/>
                <w:szCs w:val="18"/>
                <w:lang w:val="es-ES"/>
              </w:rPr>
              <w:t xml:space="preserve">Y </w:t>
            </w:r>
            <w:r w:rsidRPr="00DC33B5">
              <w:rPr>
                <w:rFonts w:asciiTheme="minorHAnsi" w:hAnsiTheme="minorHAnsi"/>
                <w:b/>
                <w:i/>
                <w:sz w:val="18"/>
                <w:szCs w:val="18"/>
                <w:lang w:val="es-ES"/>
              </w:rPr>
              <w:t>SERVICIOS CONEXOS</w:t>
            </w:r>
            <w:r w:rsidR="001B31F8" w:rsidRPr="00DC33B5">
              <w:rPr>
                <w:rFonts w:asciiTheme="minorHAnsi" w:hAnsiTheme="minorHAnsi"/>
                <w:b/>
                <w:i/>
                <w:sz w:val="18"/>
                <w:szCs w:val="18"/>
                <w:lang w:val="es-ES"/>
              </w:rPr>
              <w:t>/</w:t>
            </w:r>
          </w:p>
          <w:p w14:paraId="01148260" w14:textId="33D805BB" w:rsidR="00FA650D" w:rsidRPr="00DC33B5" w:rsidRDefault="001B31F8" w:rsidP="00265EBA">
            <w:pPr>
              <w:ind w:firstLine="16"/>
              <w:jc w:val="center"/>
              <w:rPr>
                <w:rFonts w:asciiTheme="minorHAnsi" w:hAnsiTheme="minorHAnsi"/>
                <w:b/>
                <w:iCs/>
                <w:sz w:val="18"/>
                <w:szCs w:val="18"/>
                <w:lang w:val="es-ES"/>
              </w:rPr>
            </w:pPr>
            <w:r w:rsidRPr="00DC33B5">
              <w:rPr>
                <w:rFonts w:asciiTheme="minorHAnsi" w:hAnsiTheme="minorHAnsi"/>
                <w:b/>
                <w:i/>
                <w:sz w:val="18"/>
                <w:szCs w:val="18"/>
                <w:lang w:val="es-ES"/>
              </w:rPr>
              <w:t>SERVICIOS</w:t>
            </w:r>
          </w:p>
        </w:tc>
        <w:tc>
          <w:tcPr>
            <w:tcW w:w="2410" w:type="dxa"/>
            <w:shd w:val="clear" w:color="auto" w:fill="D9D9D9" w:themeFill="background1" w:themeFillShade="D9"/>
            <w:vAlign w:val="center"/>
          </w:tcPr>
          <w:p w14:paraId="69ED3576" w14:textId="77777777" w:rsidR="00FA650D" w:rsidRPr="00DC33B5" w:rsidRDefault="00FA650D" w:rsidP="00265EBA">
            <w:pPr>
              <w:jc w:val="center"/>
              <w:rPr>
                <w:rFonts w:asciiTheme="minorHAnsi" w:hAnsiTheme="minorHAnsi"/>
                <w:b/>
                <w:iCs/>
                <w:sz w:val="18"/>
                <w:szCs w:val="18"/>
                <w:lang w:val="es-ES"/>
              </w:rPr>
            </w:pPr>
            <w:r w:rsidRPr="00DC33B5">
              <w:rPr>
                <w:rFonts w:asciiTheme="minorHAnsi" w:hAnsiTheme="minorHAnsi"/>
                <w:b/>
                <w:iCs/>
                <w:sz w:val="18"/>
                <w:szCs w:val="18"/>
                <w:lang w:val="es-ES"/>
              </w:rPr>
              <w:t xml:space="preserve">ESPECIFICACIONES TÉCNICAS Y NORMAS </w:t>
            </w:r>
          </w:p>
          <w:p w14:paraId="72A3631C" w14:textId="77777777" w:rsidR="001B31F8" w:rsidRPr="00DC33B5" w:rsidRDefault="001B31F8" w:rsidP="00265EBA">
            <w:pPr>
              <w:jc w:val="center"/>
              <w:rPr>
                <w:rFonts w:asciiTheme="minorHAnsi" w:hAnsiTheme="minorHAnsi"/>
                <w:b/>
                <w:iCs/>
                <w:sz w:val="18"/>
                <w:szCs w:val="18"/>
                <w:lang w:val="es-ES"/>
              </w:rPr>
            </w:pPr>
          </w:p>
          <w:p w14:paraId="0ADA4B1C" w14:textId="63B6B0A4" w:rsidR="00FA650D" w:rsidRPr="00DC33B5" w:rsidRDefault="00FA650D" w:rsidP="00265EBA">
            <w:pPr>
              <w:jc w:val="center"/>
              <w:rPr>
                <w:rFonts w:asciiTheme="minorHAnsi" w:hAnsiTheme="minorHAnsi"/>
                <w:b/>
                <w:iCs/>
                <w:sz w:val="18"/>
                <w:szCs w:val="18"/>
                <w:lang w:val="es-ES"/>
              </w:rPr>
            </w:pPr>
            <w:r w:rsidRPr="00DC33B5">
              <w:rPr>
                <w:rFonts w:asciiTheme="minorHAnsi" w:hAnsiTheme="minorHAnsi"/>
                <w:b/>
                <w:iCs/>
                <w:sz w:val="18"/>
                <w:szCs w:val="18"/>
                <w:lang w:val="es-ES"/>
              </w:rPr>
              <w:t>PEDIDO</w:t>
            </w:r>
          </w:p>
        </w:tc>
        <w:tc>
          <w:tcPr>
            <w:tcW w:w="2268" w:type="dxa"/>
            <w:shd w:val="clear" w:color="auto" w:fill="D9D9D9" w:themeFill="background1" w:themeFillShade="D9"/>
            <w:vAlign w:val="center"/>
          </w:tcPr>
          <w:p w14:paraId="0269B0AC" w14:textId="113769F3" w:rsidR="00FA650D" w:rsidRPr="00DC33B5" w:rsidRDefault="00FA650D" w:rsidP="00265EBA">
            <w:pPr>
              <w:jc w:val="center"/>
              <w:rPr>
                <w:rFonts w:asciiTheme="minorHAnsi" w:hAnsiTheme="minorHAnsi"/>
                <w:b/>
                <w:iCs/>
                <w:sz w:val="18"/>
                <w:szCs w:val="18"/>
                <w:lang w:val="es-ES"/>
              </w:rPr>
            </w:pPr>
            <w:r w:rsidRPr="00DC33B5">
              <w:rPr>
                <w:rFonts w:asciiTheme="minorHAnsi" w:hAnsiTheme="minorHAnsi"/>
                <w:b/>
                <w:iCs/>
                <w:sz w:val="18"/>
                <w:szCs w:val="18"/>
                <w:lang w:val="es-ES"/>
              </w:rPr>
              <w:t>ESPECIFICACIONES TÉCNICAS Y NORMAS</w:t>
            </w:r>
          </w:p>
          <w:p w14:paraId="7ACD54B9" w14:textId="77777777" w:rsidR="001B31F8" w:rsidRPr="00DC33B5" w:rsidRDefault="001B31F8" w:rsidP="00FA650D">
            <w:pPr>
              <w:jc w:val="center"/>
              <w:rPr>
                <w:rFonts w:asciiTheme="minorHAnsi" w:hAnsiTheme="minorHAnsi"/>
                <w:b/>
                <w:iCs/>
                <w:sz w:val="18"/>
                <w:szCs w:val="18"/>
                <w:lang w:val="es-ES"/>
              </w:rPr>
            </w:pPr>
          </w:p>
          <w:p w14:paraId="62C8D257" w14:textId="011E19B8" w:rsidR="00FA650D" w:rsidRPr="00DC33B5" w:rsidRDefault="00FA650D" w:rsidP="00FA650D">
            <w:pPr>
              <w:jc w:val="center"/>
              <w:rPr>
                <w:rFonts w:asciiTheme="minorHAnsi" w:hAnsiTheme="minorHAnsi"/>
                <w:b/>
                <w:iCs/>
                <w:sz w:val="18"/>
                <w:szCs w:val="18"/>
                <w:lang w:val="es-ES"/>
              </w:rPr>
            </w:pPr>
            <w:r w:rsidRPr="00DC33B5">
              <w:rPr>
                <w:rFonts w:asciiTheme="minorHAnsi" w:hAnsiTheme="minorHAnsi"/>
                <w:b/>
                <w:iCs/>
                <w:sz w:val="18"/>
                <w:szCs w:val="18"/>
                <w:lang w:val="es-ES"/>
              </w:rPr>
              <w:t>OFRECIDO</w:t>
            </w:r>
          </w:p>
        </w:tc>
      </w:tr>
      <w:tr w:rsidR="00073EEF" w:rsidRPr="00DC33B5" w14:paraId="7C2D71A6" w14:textId="77777777" w:rsidTr="00073EEF">
        <w:trPr>
          <w:trHeight w:val="427"/>
        </w:trPr>
        <w:tc>
          <w:tcPr>
            <w:tcW w:w="1436" w:type="dxa"/>
            <w:shd w:val="clear" w:color="auto" w:fill="D9D9D9" w:themeFill="background1" w:themeFillShade="D9"/>
            <w:vAlign w:val="center"/>
          </w:tcPr>
          <w:p w14:paraId="4DB0B822" w14:textId="77777777" w:rsidR="00073EEF" w:rsidRPr="00DC33B5" w:rsidRDefault="00073EEF" w:rsidP="00265EBA">
            <w:pPr>
              <w:ind w:left="-108"/>
              <w:jc w:val="center"/>
              <w:rPr>
                <w:rFonts w:asciiTheme="minorHAnsi" w:hAnsiTheme="minorHAnsi"/>
                <w:b/>
                <w:iCs/>
                <w:sz w:val="18"/>
                <w:szCs w:val="18"/>
                <w:lang w:val="es-ES"/>
              </w:rPr>
            </w:pPr>
          </w:p>
        </w:tc>
        <w:tc>
          <w:tcPr>
            <w:tcW w:w="7211" w:type="dxa"/>
            <w:gridSpan w:val="3"/>
            <w:shd w:val="clear" w:color="auto" w:fill="D9D9D9" w:themeFill="background1" w:themeFillShade="D9"/>
            <w:vAlign w:val="center"/>
          </w:tcPr>
          <w:p w14:paraId="546D323F" w14:textId="599D598A" w:rsidR="00073EEF" w:rsidRPr="00DC33B5" w:rsidRDefault="00073EEF" w:rsidP="00265EBA">
            <w:pPr>
              <w:jc w:val="center"/>
              <w:rPr>
                <w:rFonts w:asciiTheme="minorHAnsi" w:hAnsiTheme="minorHAnsi"/>
                <w:b/>
                <w:iCs/>
                <w:sz w:val="18"/>
                <w:szCs w:val="18"/>
                <w:lang w:val="es-ES"/>
              </w:rPr>
            </w:pPr>
            <w:r w:rsidRPr="00B93ACE">
              <w:rPr>
                <w:rFonts w:ascii="Tahoma" w:hAnsi="Tahoma" w:cs="Tahoma"/>
                <w:b/>
                <w:bCs/>
                <w:color w:val="000000"/>
                <w:sz w:val="16"/>
                <w:szCs w:val="16"/>
                <w:lang w:eastAsia="es-BO"/>
              </w:rPr>
              <w:t>CALZADOS DE SEGURIDAD</w:t>
            </w:r>
          </w:p>
        </w:tc>
      </w:tr>
      <w:tr w:rsidR="00073EEF" w:rsidRPr="00DC33B5" w14:paraId="475BDAD6" w14:textId="4D3A4040" w:rsidTr="00073EEF">
        <w:tc>
          <w:tcPr>
            <w:tcW w:w="1436" w:type="dxa"/>
            <w:vAlign w:val="center"/>
          </w:tcPr>
          <w:p w14:paraId="16752CB2" w14:textId="761DFFBC" w:rsidR="00073EEF" w:rsidRPr="00073EEF" w:rsidRDefault="00073EEF" w:rsidP="00073EEF">
            <w:pPr>
              <w:ind w:left="-108"/>
              <w:jc w:val="center"/>
              <w:rPr>
                <w:rFonts w:ascii="Calibri" w:hAnsi="Calibri" w:cs="Calibri"/>
                <w:i/>
                <w:iCs/>
                <w:color w:val="808080" w:themeColor="background1" w:themeShade="80"/>
                <w:sz w:val="18"/>
                <w:szCs w:val="18"/>
                <w:lang w:val="es-ES"/>
              </w:rPr>
            </w:pPr>
            <w:r w:rsidRPr="00073EEF">
              <w:rPr>
                <w:rFonts w:ascii="Calibri" w:hAnsi="Calibri" w:cs="Calibri"/>
                <w:i/>
                <w:iCs/>
                <w:color w:val="808080" w:themeColor="background1" w:themeShade="80"/>
                <w:sz w:val="18"/>
                <w:szCs w:val="18"/>
                <w:lang w:val="es-ES"/>
              </w:rPr>
              <w:t>1</w:t>
            </w:r>
          </w:p>
        </w:tc>
        <w:tc>
          <w:tcPr>
            <w:tcW w:w="2533" w:type="dxa"/>
            <w:vAlign w:val="center"/>
          </w:tcPr>
          <w:p w14:paraId="28406B6D" w14:textId="769C8241" w:rsidR="00073EEF" w:rsidRPr="00DC33B5" w:rsidRDefault="00073EEF" w:rsidP="00073EEF">
            <w:pPr>
              <w:ind w:firstLine="16"/>
              <w:jc w:val="center"/>
              <w:rPr>
                <w:rFonts w:asciiTheme="minorHAnsi" w:hAnsiTheme="minorHAnsi"/>
                <w:i/>
                <w:iCs/>
                <w:color w:val="808080" w:themeColor="background1" w:themeShade="80"/>
                <w:sz w:val="18"/>
                <w:szCs w:val="18"/>
                <w:lang w:val="es-ES"/>
              </w:rPr>
            </w:pPr>
            <w:r w:rsidRPr="00B93ACE">
              <w:rPr>
                <w:rFonts w:ascii="Tahoma" w:hAnsi="Tahoma" w:cs="Tahoma"/>
                <w:color w:val="000000"/>
                <w:sz w:val="16"/>
                <w:szCs w:val="16"/>
                <w:lang w:eastAsia="es-BO"/>
              </w:rPr>
              <w:t>CALZADOS DE SEGURIDAD C/PUNTERA DE MC</w:t>
            </w:r>
          </w:p>
        </w:tc>
        <w:tc>
          <w:tcPr>
            <w:tcW w:w="2410" w:type="dxa"/>
            <w:vAlign w:val="center"/>
          </w:tcPr>
          <w:p w14:paraId="7BCC3084" w14:textId="77777777" w:rsidR="00073EEF" w:rsidRPr="008934E8" w:rsidRDefault="00073EEF" w:rsidP="00073EEF">
            <w:pPr>
              <w:jc w:val="both"/>
              <w:rPr>
                <w:rFonts w:ascii="Tahoma" w:hAnsi="Tahoma" w:cs="Tahoma"/>
                <w:color w:val="000000"/>
                <w:sz w:val="16"/>
                <w:szCs w:val="16"/>
                <w:lang w:eastAsia="es-BO"/>
              </w:rPr>
            </w:pPr>
            <w:r w:rsidRPr="008934E8">
              <w:rPr>
                <w:rFonts w:ascii="Tahoma" w:hAnsi="Tahoma" w:cs="Tahoma"/>
                <w:color w:val="000000"/>
                <w:sz w:val="16"/>
                <w:szCs w:val="16"/>
                <w:lang w:eastAsia="es-BO"/>
              </w:rPr>
              <w:t>El calzado debe  tener las siguientes especificaciones:</w:t>
            </w:r>
          </w:p>
          <w:p w14:paraId="636E3801" w14:textId="77777777" w:rsidR="00073EEF" w:rsidRPr="008934E8" w:rsidRDefault="00073EEF" w:rsidP="00073EEF">
            <w:pPr>
              <w:jc w:val="both"/>
              <w:rPr>
                <w:rFonts w:ascii="Tahoma" w:hAnsi="Tahoma" w:cs="Tahoma"/>
                <w:color w:val="000000"/>
                <w:sz w:val="16"/>
                <w:szCs w:val="16"/>
                <w:lang w:eastAsia="es-BO"/>
              </w:rPr>
            </w:pPr>
            <w:r w:rsidRPr="008934E8">
              <w:rPr>
                <w:rFonts w:ascii="Tahoma" w:hAnsi="Tahoma" w:cs="Tahoma"/>
                <w:color w:val="000000"/>
                <w:sz w:val="16"/>
                <w:szCs w:val="16"/>
                <w:lang w:eastAsia="es-BO"/>
              </w:rPr>
              <w:t>- Punta de acero o material compuesto que cumpla con las normas ANSI 75.</w:t>
            </w:r>
          </w:p>
          <w:p w14:paraId="1667688A" w14:textId="77777777" w:rsidR="00073EEF" w:rsidRDefault="00073EEF" w:rsidP="00073EEF">
            <w:pPr>
              <w:jc w:val="both"/>
              <w:rPr>
                <w:rFonts w:ascii="Tahoma" w:hAnsi="Tahoma" w:cs="Tahoma"/>
                <w:color w:val="000000"/>
                <w:sz w:val="16"/>
                <w:szCs w:val="16"/>
                <w:lang w:eastAsia="es-BO"/>
              </w:rPr>
            </w:pPr>
            <w:r w:rsidRPr="008934E8">
              <w:rPr>
                <w:rFonts w:ascii="Tahoma" w:hAnsi="Tahoma" w:cs="Tahoma"/>
                <w:color w:val="000000"/>
                <w:sz w:val="16"/>
                <w:szCs w:val="16"/>
                <w:lang w:eastAsia="es-BO"/>
              </w:rPr>
              <w:t>- Suela altamente antideslizante de caucho muy por encima de los estándares de la norma EN ISO 20344:2011.</w:t>
            </w:r>
          </w:p>
          <w:p w14:paraId="1822385F" w14:textId="44E55A0D" w:rsidR="00073EEF" w:rsidRPr="008934E8" w:rsidRDefault="00073EEF" w:rsidP="00073EEF">
            <w:pPr>
              <w:jc w:val="both"/>
              <w:rPr>
                <w:rFonts w:ascii="Tahoma" w:hAnsi="Tahoma" w:cs="Tahoma"/>
                <w:color w:val="000000"/>
                <w:sz w:val="16"/>
                <w:szCs w:val="16"/>
                <w:lang w:eastAsia="es-BO"/>
              </w:rPr>
            </w:pPr>
            <w:r w:rsidRPr="008934E8">
              <w:rPr>
                <w:rFonts w:ascii="Tahoma" w:hAnsi="Tahoma" w:cs="Tahoma"/>
                <w:color w:val="000000"/>
                <w:sz w:val="16"/>
                <w:szCs w:val="16"/>
                <w:lang w:eastAsia="es-BO"/>
              </w:rPr>
              <w:t xml:space="preserve">- Protección contra riesgo eléctrico en circuitos abiertos hasta los 14000 voltios en </w:t>
            </w:r>
            <w:r w:rsidRPr="008934E8">
              <w:rPr>
                <w:rFonts w:ascii="Tahoma" w:hAnsi="Tahoma" w:cs="Tahoma"/>
                <w:color w:val="000000"/>
                <w:sz w:val="16"/>
                <w:szCs w:val="16"/>
                <w:lang w:eastAsia="es-BO"/>
              </w:rPr>
              <w:lastRenderedPageBreak/>
              <w:t>condiciones secas según la norma ASTM F2413-11 I/75 EH.</w:t>
            </w:r>
          </w:p>
          <w:p w14:paraId="73D95DDD" w14:textId="77777777" w:rsidR="00073EEF" w:rsidRPr="008934E8" w:rsidRDefault="00073EEF" w:rsidP="00073EEF">
            <w:pPr>
              <w:jc w:val="both"/>
              <w:rPr>
                <w:rFonts w:ascii="Tahoma" w:hAnsi="Tahoma" w:cs="Tahoma"/>
                <w:color w:val="000000"/>
                <w:sz w:val="16"/>
                <w:szCs w:val="16"/>
                <w:lang w:eastAsia="es-BO"/>
              </w:rPr>
            </w:pPr>
            <w:r w:rsidRPr="008934E8">
              <w:rPr>
                <w:rFonts w:ascii="Tahoma" w:hAnsi="Tahoma" w:cs="Tahoma"/>
                <w:color w:val="000000"/>
                <w:sz w:val="16"/>
                <w:szCs w:val="16"/>
                <w:lang w:eastAsia="es-BO"/>
              </w:rPr>
              <w:t xml:space="preserve">- Resistente al agua </w:t>
            </w:r>
            <w:r>
              <w:rPr>
                <w:rFonts w:ascii="Tahoma" w:hAnsi="Tahoma" w:cs="Tahoma"/>
                <w:color w:val="000000"/>
                <w:sz w:val="16"/>
                <w:szCs w:val="16"/>
                <w:lang w:eastAsia="es-BO"/>
              </w:rPr>
              <w:t>(deseable)</w:t>
            </w:r>
          </w:p>
          <w:p w14:paraId="74F2E0D1" w14:textId="77777777" w:rsidR="00073EEF" w:rsidRPr="008934E8" w:rsidRDefault="00073EEF" w:rsidP="00073EEF">
            <w:pPr>
              <w:jc w:val="both"/>
              <w:rPr>
                <w:rFonts w:ascii="Tahoma" w:hAnsi="Tahoma" w:cs="Tahoma"/>
                <w:color w:val="000000"/>
                <w:sz w:val="16"/>
                <w:szCs w:val="16"/>
                <w:lang w:eastAsia="es-BO"/>
              </w:rPr>
            </w:pPr>
            <w:r w:rsidRPr="008934E8">
              <w:rPr>
                <w:rFonts w:ascii="Tahoma" w:hAnsi="Tahoma" w:cs="Tahoma"/>
                <w:color w:val="000000"/>
                <w:sz w:val="16"/>
                <w:szCs w:val="16"/>
                <w:lang w:eastAsia="es-BO"/>
              </w:rPr>
              <w:t>- Estabilidad</w:t>
            </w:r>
          </w:p>
          <w:p w14:paraId="24A7A3BE" w14:textId="77777777" w:rsidR="00073EEF" w:rsidRPr="008934E8" w:rsidRDefault="00073EEF" w:rsidP="00073EEF">
            <w:pPr>
              <w:jc w:val="both"/>
              <w:rPr>
                <w:rFonts w:ascii="Tahoma" w:hAnsi="Tahoma" w:cs="Tahoma"/>
                <w:color w:val="000000"/>
                <w:sz w:val="16"/>
                <w:szCs w:val="16"/>
                <w:lang w:eastAsia="es-BO"/>
              </w:rPr>
            </w:pPr>
            <w:r w:rsidRPr="008934E8">
              <w:rPr>
                <w:rFonts w:ascii="Tahoma" w:hAnsi="Tahoma" w:cs="Tahoma"/>
                <w:color w:val="000000"/>
                <w:sz w:val="16"/>
                <w:szCs w:val="16"/>
                <w:lang w:eastAsia="es-BO"/>
              </w:rPr>
              <w:t>- Flexibilidad</w:t>
            </w:r>
          </w:p>
          <w:p w14:paraId="4E418691" w14:textId="77777777" w:rsidR="00073EEF" w:rsidRPr="008934E8" w:rsidRDefault="00073EEF" w:rsidP="00073EEF">
            <w:pPr>
              <w:jc w:val="both"/>
              <w:rPr>
                <w:rFonts w:ascii="Tahoma" w:hAnsi="Tahoma" w:cs="Tahoma"/>
                <w:color w:val="000000"/>
                <w:sz w:val="16"/>
                <w:szCs w:val="16"/>
                <w:lang w:eastAsia="es-BO"/>
              </w:rPr>
            </w:pPr>
            <w:r w:rsidRPr="008934E8">
              <w:rPr>
                <w:rFonts w:ascii="Tahoma" w:hAnsi="Tahoma" w:cs="Tahoma"/>
                <w:color w:val="000000"/>
                <w:sz w:val="16"/>
                <w:szCs w:val="16"/>
                <w:lang w:eastAsia="es-BO"/>
              </w:rPr>
              <w:t>- Confort (Muy Importante)</w:t>
            </w:r>
          </w:p>
          <w:p w14:paraId="42D43AA6" w14:textId="77777777" w:rsidR="00073EEF" w:rsidRDefault="00073EEF" w:rsidP="00073EEF">
            <w:pPr>
              <w:jc w:val="both"/>
              <w:rPr>
                <w:rFonts w:ascii="Tahoma" w:hAnsi="Tahoma" w:cs="Tahoma"/>
                <w:color w:val="000000"/>
                <w:sz w:val="16"/>
                <w:szCs w:val="16"/>
                <w:lang w:eastAsia="es-BO"/>
              </w:rPr>
            </w:pPr>
          </w:p>
          <w:p w14:paraId="62DAC134" w14:textId="2BAB2FE8" w:rsidR="00073EEF" w:rsidRDefault="00073EEF" w:rsidP="00073EEF">
            <w:pPr>
              <w:jc w:val="both"/>
              <w:rPr>
                <w:rFonts w:ascii="Tahoma" w:hAnsi="Tahoma" w:cs="Tahoma"/>
                <w:color w:val="000000"/>
                <w:sz w:val="16"/>
                <w:szCs w:val="16"/>
                <w:lang w:eastAsia="es-BO"/>
              </w:rPr>
            </w:pPr>
            <w:r w:rsidRPr="008934E8">
              <w:rPr>
                <w:rFonts w:ascii="Tahoma" w:hAnsi="Tahoma" w:cs="Tahoma"/>
                <w:color w:val="000000"/>
                <w:sz w:val="16"/>
                <w:szCs w:val="16"/>
                <w:lang w:eastAsia="es-BO"/>
              </w:rPr>
              <w:t>Norma: ASTM F2413-11 / ASTM F2412-11.</w:t>
            </w:r>
          </w:p>
          <w:p w14:paraId="75184402" w14:textId="77777777" w:rsidR="00073EEF" w:rsidRDefault="00073EEF" w:rsidP="00073EEF">
            <w:pPr>
              <w:jc w:val="both"/>
              <w:rPr>
                <w:rFonts w:ascii="Tahoma" w:hAnsi="Tahoma" w:cs="Tahoma"/>
                <w:color w:val="000000"/>
                <w:sz w:val="16"/>
                <w:szCs w:val="16"/>
                <w:lang w:eastAsia="es-BO"/>
              </w:rPr>
            </w:pPr>
          </w:p>
          <w:p w14:paraId="3EF5FE02" w14:textId="3749EB57" w:rsidR="00073EEF" w:rsidRDefault="00073EEF" w:rsidP="00073EEF">
            <w:pPr>
              <w:jc w:val="both"/>
              <w:rPr>
                <w:rFonts w:ascii="Tahoma" w:hAnsi="Tahoma" w:cs="Tahoma"/>
                <w:color w:val="000000"/>
                <w:sz w:val="16"/>
                <w:szCs w:val="16"/>
                <w:lang w:eastAsia="es-BO"/>
              </w:rPr>
            </w:pPr>
            <w:r>
              <w:rPr>
                <w:noProof/>
                <w:sz w:val="20"/>
                <w:szCs w:val="20"/>
                <w:lang w:val="es-BO" w:eastAsia="es-BO"/>
              </w:rPr>
              <w:drawing>
                <wp:anchor distT="0" distB="0" distL="114300" distR="114300" simplePos="0" relativeHeight="251672576" behindDoc="1" locked="0" layoutInCell="1" allowOverlap="1" wp14:anchorId="7D32CBFE" wp14:editId="3F218AD3">
                  <wp:simplePos x="0" y="0"/>
                  <wp:positionH relativeFrom="column">
                    <wp:posOffset>167005</wp:posOffset>
                  </wp:positionH>
                  <wp:positionV relativeFrom="paragraph">
                    <wp:posOffset>26670</wp:posOffset>
                  </wp:positionV>
                  <wp:extent cx="1013460" cy="9144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 Imag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346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1E612C" w14:textId="541EA918" w:rsidR="00073EEF" w:rsidRDefault="00073EEF" w:rsidP="00073EEF">
            <w:pPr>
              <w:jc w:val="both"/>
              <w:rPr>
                <w:rFonts w:ascii="Tahoma" w:hAnsi="Tahoma" w:cs="Tahoma"/>
                <w:color w:val="000000"/>
                <w:sz w:val="16"/>
                <w:szCs w:val="16"/>
                <w:lang w:eastAsia="es-BO"/>
              </w:rPr>
            </w:pPr>
          </w:p>
          <w:p w14:paraId="3212900A" w14:textId="3AD25E9D" w:rsidR="00073EEF" w:rsidRDefault="00073EEF" w:rsidP="00073EEF">
            <w:pPr>
              <w:jc w:val="both"/>
              <w:rPr>
                <w:rFonts w:ascii="Tahoma" w:hAnsi="Tahoma" w:cs="Tahoma"/>
                <w:color w:val="000000"/>
                <w:sz w:val="16"/>
                <w:szCs w:val="16"/>
                <w:lang w:eastAsia="es-BO"/>
              </w:rPr>
            </w:pPr>
          </w:p>
          <w:p w14:paraId="0D2C9432" w14:textId="77777777" w:rsidR="00073EEF" w:rsidRDefault="00073EEF" w:rsidP="00073EEF">
            <w:pPr>
              <w:jc w:val="both"/>
              <w:rPr>
                <w:rFonts w:ascii="Tahoma" w:hAnsi="Tahoma" w:cs="Tahoma"/>
                <w:color w:val="000000"/>
                <w:sz w:val="16"/>
                <w:szCs w:val="16"/>
                <w:lang w:eastAsia="es-BO"/>
              </w:rPr>
            </w:pPr>
          </w:p>
          <w:p w14:paraId="023DFD5D" w14:textId="77777777" w:rsidR="00073EEF" w:rsidRDefault="00073EEF" w:rsidP="00073EEF">
            <w:pPr>
              <w:jc w:val="both"/>
              <w:rPr>
                <w:rFonts w:ascii="Tahoma" w:hAnsi="Tahoma" w:cs="Tahoma"/>
                <w:color w:val="000000"/>
                <w:sz w:val="16"/>
                <w:szCs w:val="16"/>
                <w:lang w:eastAsia="es-BO"/>
              </w:rPr>
            </w:pPr>
          </w:p>
          <w:p w14:paraId="1F2D78EF" w14:textId="77777777" w:rsidR="00073EEF" w:rsidRDefault="00073EEF" w:rsidP="00073EEF">
            <w:pPr>
              <w:jc w:val="both"/>
              <w:rPr>
                <w:rFonts w:ascii="Tahoma" w:hAnsi="Tahoma" w:cs="Tahoma"/>
                <w:color w:val="000000"/>
                <w:sz w:val="16"/>
                <w:szCs w:val="16"/>
                <w:lang w:eastAsia="es-BO"/>
              </w:rPr>
            </w:pPr>
          </w:p>
          <w:p w14:paraId="2E851962" w14:textId="77777777" w:rsidR="00073EEF" w:rsidRDefault="00073EEF" w:rsidP="00073EEF">
            <w:pPr>
              <w:jc w:val="both"/>
              <w:rPr>
                <w:rFonts w:ascii="Tahoma" w:hAnsi="Tahoma" w:cs="Tahoma"/>
                <w:color w:val="000000"/>
                <w:sz w:val="16"/>
                <w:szCs w:val="16"/>
                <w:lang w:eastAsia="es-BO"/>
              </w:rPr>
            </w:pPr>
          </w:p>
          <w:p w14:paraId="432B83B1" w14:textId="77777777" w:rsidR="00073EEF" w:rsidRDefault="00073EEF" w:rsidP="00073EEF">
            <w:pPr>
              <w:jc w:val="both"/>
              <w:rPr>
                <w:rFonts w:ascii="Tahoma" w:hAnsi="Tahoma" w:cs="Tahoma"/>
                <w:color w:val="000000"/>
                <w:sz w:val="16"/>
                <w:szCs w:val="16"/>
                <w:lang w:eastAsia="es-BO"/>
              </w:rPr>
            </w:pPr>
          </w:p>
          <w:p w14:paraId="4A66085E" w14:textId="6D3DED79" w:rsidR="00073EEF" w:rsidRPr="00DC33B5" w:rsidRDefault="00073EEF" w:rsidP="00073EEF">
            <w:pPr>
              <w:jc w:val="center"/>
              <w:rPr>
                <w:rFonts w:asciiTheme="minorHAnsi" w:hAnsiTheme="minorHAnsi"/>
                <w:i/>
                <w:iCs/>
                <w:color w:val="808080" w:themeColor="background1" w:themeShade="80"/>
                <w:sz w:val="18"/>
                <w:szCs w:val="18"/>
                <w:lang w:val="es-ES"/>
              </w:rPr>
            </w:pPr>
          </w:p>
        </w:tc>
        <w:tc>
          <w:tcPr>
            <w:tcW w:w="2268" w:type="dxa"/>
            <w:vAlign w:val="center"/>
          </w:tcPr>
          <w:p w14:paraId="4EBFBFA0" w14:textId="058FE8BD" w:rsidR="00073EEF" w:rsidRPr="00DC33B5" w:rsidRDefault="00073EEF" w:rsidP="00073EEF">
            <w:pPr>
              <w:rPr>
                <w:rFonts w:asciiTheme="minorHAnsi" w:hAnsiTheme="minorHAnsi"/>
                <w:i/>
                <w:iCs/>
                <w:color w:val="808080" w:themeColor="background1" w:themeShade="80"/>
                <w:sz w:val="18"/>
                <w:szCs w:val="18"/>
                <w:lang w:val="es-ES"/>
              </w:rPr>
            </w:pPr>
          </w:p>
        </w:tc>
      </w:tr>
      <w:tr w:rsidR="00073EEF" w:rsidRPr="00DC33B5" w14:paraId="6A58A8D4" w14:textId="77777777" w:rsidTr="00073EEF">
        <w:tc>
          <w:tcPr>
            <w:tcW w:w="1436" w:type="dxa"/>
            <w:vAlign w:val="center"/>
          </w:tcPr>
          <w:p w14:paraId="678AF96B" w14:textId="77777777" w:rsidR="00073EEF" w:rsidRPr="00073EEF" w:rsidRDefault="00073EEF" w:rsidP="00073EEF">
            <w:pPr>
              <w:ind w:left="-108"/>
              <w:jc w:val="center"/>
              <w:rPr>
                <w:rFonts w:ascii="Calibri" w:hAnsi="Calibri" w:cs="Calibri"/>
                <w:i/>
                <w:iCs/>
                <w:color w:val="808080" w:themeColor="background1" w:themeShade="80"/>
                <w:sz w:val="18"/>
                <w:szCs w:val="18"/>
                <w:lang w:val="es-ES"/>
              </w:rPr>
            </w:pPr>
          </w:p>
        </w:tc>
        <w:tc>
          <w:tcPr>
            <w:tcW w:w="7211" w:type="dxa"/>
            <w:gridSpan w:val="3"/>
            <w:shd w:val="clear" w:color="auto" w:fill="D9D9D9" w:themeFill="background1" w:themeFillShade="D9"/>
            <w:vAlign w:val="center"/>
          </w:tcPr>
          <w:p w14:paraId="71191572" w14:textId="186260AC" w:rsidR="00073EEF" w:rsidRPr="00073EEF" w:rsidRDefault="00073EEF" w:rsidP="00073EEF">
            <w:pPr>
              <w:jc w:val="center"/>
              <w:rPr>
                <w:rFonts w:ascii="Tahoma" w:hAnsi="Tahoma" w:cs="Tahoma"/>
                <w:b/>
                <w:bCs/>
                <w:color w:val="000000"/>
                <w:sz w:val="16"/>
                <w:szCs w:val="16"/>
                <w:lang w:eastAsia="es-BO"/>
              </w:rPr>
            </w:pPr>
            <w:r w:rsidRPr="00B93ACE">
              <w:rPr>
                <w:rFonts w:ascii="Tahoma" w:hAnsi="Tahoma" w:cs="Tahoma"/>
                <w:b/>
                <w:bCs/>
                <w:color w:val="000000"/>
                <w:sz w:val="16"/>
                <w:szCs w:val="16"/>
                <w:lang w:eastAsia="es-BO"/>
              </w:rPr>
              <w:t>EQUIPO DE PROTECCIÓN</w:t>
            </w:r>
          </w:p>
        </w:tc>
      </w:tr>
      <w:tr w:rsidR="00073EEF" w:rsidRPr="00DC33B5" w14:paraId="08366746" w14:textId="2D2737F1" w:rsidTr="00073EEF">
        <w:trPr>
          <w:trHeight w:val="389"/>
        </w:trPr>
        <w:tc>
          <w:tcPr>
            <w:tcW w:w="1436" w:type="dxa"/>
            <w:vAlign w:val="center"/>
          </w:tcPr>
          <w:p w14:paraId="29E711AB" w14:textId="77E8D378" w:rsidR="00073EEF" w:rsidRPr="00073EEF" w:rsidRDefault="00073EEF" w:rsidP="00073EEF">
            <w:pPr>
              <w:ind w:left="-108"/>
              <w:jc w:val="center"/>
              <w:rPr>
                <w:rFonts w:ascii="Calibri" w:hAnsi="Calibri" w:cs="Calibri"/>
                <w:color w:val="808080" w:themeColor="background1" w:themeShade="80"/>
                <w:sz w:val="18"/>
                <w:szCs w:val="18"/>
                <w:lang w:val="es-ES"/>
              </w:rPr>
            </w:pPr>
            <w:r w:rsidRPr="00073EEF">
              <w:rPr>
                <w:rFonts w:ascii="Calibri" w:hAnsi="Calibri" w:cs="Calibri"/>
                <w:color w:val="808080" w:themeColor="background1" w:themeShade="80"/>
                <w:sz w:val="18"/>
                <w:szCs w:val="18"/>
                <w:lang w:val="es-ES"/>
              </w:rPr>
              <w:t>2</w:t>
            </w:r>
          </w:p>
        </w:tc>
        <w:tc>
          <w:tcPr>
            <w:tcW w:w="2533" w:type="dxa"/>
            <w:vAlign w:val="center"/>
          </w:tcPr>
          <w:p w14:paraId="209DA35E" w14:textId="40D95A02" w:rsidR="00073EEF" w:rsidRPr="00DC33B5" w:rsidRDefault="00073EEF" w:rsidP="00073EEF">
            <w:pPr>
              <w:ind w:firstLine="16"/>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CASCO DE SEGURIDAD</w:t>
            </w:r>
          </w:p>
        </w:tc>
        <w:tc>
          <w:tcPr>
            <w:tcW w:w="2410" w:type="dxa"/>
            <w:vAlign w:val="center"/>
          </w:tcPr>
          <w:p w14:paraId="6D5ECC0D" w14:textId="77777777" w:rsidR="00073EEF" w:rsidRPr="0030554C" w:rsidRDefault="00073EEF" w:rsidP="00073EEF">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 Fabricado en polietilieno ó</w:t>
            </w:r>
          </w:p>
          <w:p w14:paraId="68C6F9F1" w14:textId="77777777" w:rsidR="00073EEF" w:rsidRPr="0030554C" w:rsidRDefault="00073EEF" w:rsidP="00073EEF">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policarbonato de alta densidad</w:t>
            </w:r>
          </w:p>
          <w:p w14:paraId="346F900F" w14:textId="77777777" w:rsidR="00073EEF" w:rsidRPr="0030554C" w:rsidRDefault="00073EEF" w:rsidP="00073EEF">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 Tipo II (proteger la cabeza</w:t>
            </w:r>
          </w:p>
          <w:p w14:paraId="36F64C71" w14:textId="77777777" w:rsidR="00073EEF" w:rsidRPr="0030554C" w:rsidRDefault="00073EEF" w:rsidP="00073EEF">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contra impactos por golpes en la</w:t>
            </w:r>
          </w:p>
          <w:p w14:paraId="21DF5F59" w14:textId="77777777" w:rsidR="00073EEF" w:rsidRPr="0030554C" w:rsidRDefault="00073EEF" w:rsidP="00073EEF">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parte superior, frontal, lateral y</w:t>
            </w:r>
          </w:p>
          <w:p w14:paraId="11599A13" w14:textId="77777777" w:rsidR="00073EEF" w:rsidRPr="0030554C" w:rsidRDefault="00073EEF" w:rsidP="00073EEF">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trasera de la cabeza)</w:t>
            </w:r>
          </w:p>
          <w:p w14:paraId="35787BFB" w14:textId="77777777" w:rsidR="00073EEF" w:rsidRPr="0030554C" w:rsidRDefault="00073EEF" w:rsidP="00073EEF">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 Clase E (Resistentes a 20.000</w:t>
            </w:r>
          </w:p>
          <w:p w14:paraId="6A39250C" w14:textId="77777777" w:rsidR="00073EEF" w:rsidRPr="0030554C" w:rsidRDefault="00073EEF" w:rsidP="00073EEF">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voltios. Reducen el riesgo</w:t>
            </w:r>
          </w:p>
          <w:p w14:paraId="2D4F2789" w14:textId="77777777" w:rsidR="00073EEF" w:rsidRPr="0030554C" w:rsidRDefault="00073EEF" w:rsidP="00073EEF">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eléctrico ante la exposición a</w:t>
            </w:r>
          </w:p>
          <w:p w14:paraId="50AC7501" w14:textId="77777777" w:rsidR="00073EEF" w:rsidRPr="0030554C" w:rsidRDefault="00073EEF" w:rsidP="00073EEF">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conductores de alto voltaje)</w:t>
            </w:r>
          </w:p>
          <w:p w14:paraId="03119716" w14:textId="77777777" w:rsidR="00073EEF" w:rsidRPr="0030554C" w:rsidRDefault="00073EEF" w:rsidP="00073EEF">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-Color blanco</w:t>
            </w:r>
          </w:p>
          <w:p w14:paraId="54DDD3CC" w14:textId="77777777" w:rsidR="00073EEF" w:rsidRPr="0030554C" w:rsidRDefault="00073EEF" w:rsidP="00073EEF">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- 4 soportes para mejor ajuste</w:t>
            </w:r>
          </w:p>
          <w:p w14:paraId="5D132AC7" w14:textId="77777777" w:rsidR="00073EEF" w:rsidRPr="0030554C" w:rsidRDefault="00073EEF" w:rsidP="00073EEF">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 Ranuras laterales para montaje</w:t>
            </w:r>
          </w:p>
          <w:p w14:paraId="435CF3D4" w14:textId="77777777" w:rsidR="00073EEF" w:rsidRPr="0030554C" w:rsidRDefault="00073EEF" w:rsidP="00073EEF">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de protector auditivo y yugular</w:t>
            </w:r>
          </w:p>
          <w:p w14:paraId="6002D631" w14:textId="77777777" w:rsidR="00073EEF" w:rsidRPr="0030554C" w:rsidRDefault="00073EEF" w:rsidP="00073EEF">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 Debe tener grabado en el</w:t>
            </w:r>
          </w:p>
          <w:p w14:paraId="67E00F42" w14:textId="77777777" w:rsidR="00073EEF" w:rsidRPr="0030554C" w:rsidRDefault="00073EEF" w:rsidP="00073EEF">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casquete la fecha de fabricación,</w:t>
            </w:r>
          </w:p>
          <w:p w14:paraId="19B641AD" w14:textId="77777777" w:rsidR="00073EEF" w:rsidRPr="0030554C" w:rsidRDefault="00073EEF" w:rsidP="00073EEF">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indicando día, mes y año.</w:t>
            </w:r>
          </w:p>
          <w:p w14:paraId="00025681" w14:textId="77777777" w:rsidR="00073EEF" w:rsidRPr="0030554C" w:rsidRDefault="00073EEF" w:rsidP="00073EEF">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 Disponibilidad de ala frontal o</w:t>
            </w:r>
          </w:p>
          <w:p w14:paraId="74BD3F5E" w14:textId="77777777" w:rsidR="00073EEF" w:rsidRDefault="00073EEF" w:rsidP="00073EEF">
            <w:pPr>
              <w:rPr>
                <w:rFonts w:ascii="Tahoma" w:hAnsi="Tahoma" w:cs="Tahoma"/>
                <w:sz w:val="18"/>
                <w:szCs w:val="18"/>
              </w:rPr>
            </w:pPr>
            <w:r w:rsidRPr="0030554C">
              <w:rPr>
                <w:rFonts w:ascii="Tahoma" w:hAnsi="Tahoma" w:cs="Tahoma"/>
                <w:color w:val="000000"/>
                <w:sz w:val="16"/>
                <w:szCs w:val="16"/>
                <w:lang w:eastAsia="es-BO"/>
              </w:rPr>
              <w:t>ala total, a requerimiento</w:t>
            </w:r>
            <w:r>
              <w:rPr>
                <w:rFonts w:ascii="Tahoma" w:hAnsi="Tahoma" w:cs="Tahoma"/>
                <w:sz w:val="18"/>
                <w:szCs w:val="18"/>
              </w:rPr>
              <w:t>.</w:t>
            </w:r>
          </w:p>
          <w:p w14:paraId="1B34F54F" w14:textId="77777777" w:rsidR="00073EEF" w:rsidRPr="0030554C" w:rsidRDefault="00073EEF" w:rsidP="00073EEF">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ANSI Z 89.1:2014</w:t>
            </w:r>
          </w:p>
          <w:p w14:paraId="59B39836" w14:textId="77777777" w:rsidR="00073EEF" w:rsidRPr="0030554C" w:rsidRDefault="00073EEF" w:rsidP="00073EEF">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Nota: Se</w:t>
            </w:r>
            <w:r>
              <w:rPr>
                <w:rFonts w:ascii="Tahoma" w:hAnsi="Tahoma" w:cs="Tahoma"/>
                <w:color w:val="000000"/>
                <w:sz w:val="16"/>
                <w:szCs w:val="16"/>
                <w:lang w:eastAsia="es-BO"/>
              </w:rPr>
              <w:t xml:space="preserve"> </w:t>
            </w:r>
            <w:r w:rsidRPr="0030554C">
              <w:rPr>
                <w:rFonts w:ascii="Tahoma" w:hAnsi="Tahoma" w:cs="Tahoma"/>
                <w:color w:val="000000"/>
                <w:sz w:val="16"/>
                <w:szCs w:val="16"/>
                <w:lang w:eastAsia="es-BO"/>
              </w:rPr>
              <w:t>considerara</w:t>
            </w:r>
          </w:p>
          <w:p w14:paraId="59E33884" w14:textId="77777777" w:rsidR="00073EEF" w:rsidRPr="0030554C" w:rsidRDefault="00073EEF" w:rsidP="00073EEF">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aceptable otra</w:t>
            </w:r>
            <w:r>
              <w:rPr>
                <w:rFonts w:ascii="Tahoma" w:hAnsi="Tahoma" w:cs="Tahoma"/>
                <w:color w:val="000000"/>
                <w:sz w:val="16"/>
                <w:szCs w:val="16"/>
                <w:lang w:eastAsia="es-BO"/>
              </w:rPr>
              <w:t xml:space="preserve"> </w:t>
            </w:r>
            <w:r w:rsidRPr="0030554C">
              <w:rPr>
                <w:rFonts w:ascii="Tahoma" w:hAnsi="Tahoma" w:cs="Tahoma"/>
                <w:color w:val="000000"/>
                <w:sz w:val="16"/>
                <w:szCs w:val="16"/>
                <w:lang w:eastAsia="es-BO"/>
              </w:rPr>
              <w:t>norma nacional</w:t>
            </w:r>
          </w:p>
          <w:p w14:paraId="7CFC052E" w14:textId="77777777" w:rsidR="00073EEF" w:rsidRDefault="00073EEF" w:rsidP="00073EEF">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vigente a la fecha</w:t>
            </w:r>
            <w:r>
              <w:rPr>
                <w:rFonts w:ascii="Tahoma" w:hAnsi="Tahoma" w:cs="Tahoma"/>
                <w:color w:val="000000"/>
                <w:sz w:val="16"/>
                <w:szCs w:val="16"/>
                <w:lang w:eastAsia="es-BO"/>
              </w:rPr>
              <w:t xml:space="preserve"> </w:t>
            </w:r>
            <w:r w:rsidRPr="0030554C">
              <w:rPr>
                <w:rFonts w:ascii="Tahoma" w:hAnsi="Tahoma" w:cs="Tahoma"/>
                <w:color w:val="000000"/>
                <w:sz w:val="16"/>
                <w:szCs w:val="16"/>
                <w:lang w:eastAsia="es-BO"/>
              </w:rPr>
              <w:t>que regule este</w:t>
            </w:r>
            <w:r>
              <w:rPr>
                <w:rFonts w:ascii="Tahoma" w:hAnsi="Tahoma" w:cs="Tahoma"/>
                <w:color w:val="000000"/>
                <w:sz w:val="16"/>
                <w:szCs w:val="16"/>
                <w:lang w:eastAsia="es-BO"/>
              </w:rPr>
              <w:t xml:space="preserve"> </w:t>
            </w:r>
            <w:r w:rsidRPr="0030554C">
              <w:rPr>
                <w:rFonts w:ascii="Tahoma" w:hAnsi="Tahoma" w:cs="Tahoma"/>
                <w:color w:val="000000"/>
                <w:sz w:val="16"/>
                <w:szCs w:val="16"/>
                <w:lang w:eastAsia="es-BO"/>
              </w:rPr>
              <w:t>producto.</w:t>
            </w:r>
          </w:p>
          <w:p w14:paraId="6B5F9EC2" w14:textId="77777777" w:rsidR="00073EEF" w:rsidRDefault="00073EEF" w:rsidP="00073EEF">
            <w:pPr>
              <w:autoSpaceDE w:val="0"/>
              <w:autoSpaceDN w:val="0"/>
              <w:adjustRightInd w:val="0"/>
              <w:rPr>
                <w:rFonts w:ascii="Tahoma" w:hAnsi="Tahoma" w:cs="Tahoma"/>
                <w:color w:val="000000"/>
                <w:sz w:val="16"/>
                <w:szCs w:val="16"/>
                <w:lang w:eastAsia="es-BO"/>
              </w:rPr>
            </w:pPr>
          </w:p>
          <w:p w14:paraId="4E5A6BCA" w14:textId="2EA5CFAC" w:rsidR="00073EEF" w:rsidRDefault="00073EEF" w:rsidP="00073EEF">
            <w:pPr>
              <w:autoSpaceDE w:val="0"/>
              <w:autoSpaceDN w:val="0"/>
              <w:adjustRightInd w:val="0"/>
              <w:rPr>
                <w:rFonts w:ascii="Tahoma" w:hAnsi="Tahoma" w:cs="Tahoma"/>
                <w:color w:val="000000"/>
                <w:sz w:val="16"/>
                <w:szCs w:val="16"/>
                <w:lang w:eastAsia="es-BO"/>
              </w:rPr>
            </w:pPr>
            <w:r>
              <w:rPr>
                <w:rFonts w:ascii="Calibri" w:hAnsi="Calibri" w:cs="Calibri"/>
                <w:noProof/>
                <w:color w:val="000000"/>
                <w:lang w:val="es-BO" w:eastAsia="es-BO"/>
              </w:rPr>
              <w:drawing>
                <wp:anchor distT="0" distB="0" distL="114300" distR="114300" simplePos="0" relativeHeight="251674624" behindDoc="1" locked="0" layoutInCell="1" allowOverlap="1" wp14:anchorId="53DE1B16" wp14:editId="741EDD0E">
                  <wp:simplePos x="0" y="0"/>
                  <wp:positionH relativeFrom="column">
                    <wp:posOffset>267503</wp:posOffset>
                  </wp:positionH>
                  <wp:positionV relativeFrom="paragraph">
                    <wp:posOffset>71181</wp:posOffset>
                  </wp:positionV>
                  <wp:extent cx="958215" cy="803910"/>
                  <wp:effectExtent l="0" t="0" r="0" b="0"/>
                  <wp:wrapNone/>
                  <wp:docPr id="14" name="Imagen 14"/>
                  <wp:cNvGraphicFramePr/>
                  <a:graphic xmlns:a="http://schemas.openxmlformats.org/drawingml/2006/main">
                    <a:graphicData uri="http://schemas.openxmlformats.org/drawingml/2006/picture">
                      <pic:pic xmlns:pic="http://schemas.openxmlformats.org/drawingml/2006/picture">
                        <pic:nvPicPr>
                          <pic:cNvPr id="252" name="35 Imagen"/>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8215" cy="803910"/>
                          </a:xfrm>
                          <a:prstGeom prst="rect">
                            <a:avLst/>
                          </a:prstGeom>
                        </pic:spPr>
                      </pic:pic>
                    </a:graphicData>
                  </a:graphic>
                  <wp14:sizeRelH relativeFrom="page">
                    <wp14:pctWidth>0</wp14:pctWidth>
                  </wp14:sizeRelH>
                  <wp14:sizeRelV relativeFrom="page">
                    <wp14:pctHeight>0</wp14:pctHeight>
                  </wp14:sizeRelV>
                </wp:anchor>
              </w:drawing>
            </w:r>
          </w:p>
          <w:p w14:paraId="7DE61333" w14:textId="2C46AE9F" w:rsidR="00073EEF" w:rsidRDefault="00073EEF" w:rsidP="00073EEF">
            <w:pPr>
              <w:autoSpaceDE w:val="0"/>
              <w:autoSpaceDN w:val="0"/>
              <w:adjustRightInd w:val="0"/>
              <w:rPr>
                <w:rFonts w:ascii="Tahoma" w:hAnsi="Tahoma" w:cs="Tahoma"/>
                <w:color w:val="000000"/>
                <w:sz w:val="16"/>
                <w:szCs w:val="16"/>
                <w:lang w:eastAsia="es-BO"/>
              </w:rPr>
            </w:pPr>
          </w:p>
          <w:p w14:paraId="7E7B7E2A" w14:textId="648E71F9" w:rsidR="00073EEF" w:rsidRDefault="00073EEF" w:rsidP="00073EEF">
            <w:pPr>
              <w:autoSpaceDE w:val="0"/>
              <w:autoSpaceDN w:val="0"/>
              <w:adjustRightInd w:val="0"/>
              <w:rPr>
                <w:rFonts w:ascii="Tahoma" w:hAnsi="Tahoma" w:cs="Tahoma"/>
                <w:color w:val="000000"/>
                <w:sz w:val="16"/>
                <w:szCs w:val="16"/>
                <w:lang w:eastAsia="es-BO"/>
              </w:rPr>
            </w:pPr>
          </w:p>
          <w:p w14:paraId="62A40E29" w14:textId="157B7D89" w:rsidR="00073EEF" w:rsidRDefault="00073EEF" w:rsidP="00073EEF">
            <w:pPr>
              <w:autoSpaceDE w:val="0"/>
              <w:autoSpaceDN w:val="0"/>
              <w:adjustRightInd w:val="0"/>
              <w:rPr>
                <w:rFonts w:ascii="Tahoma" w:hAnsi="Tahoma" w:cs="Tahoma"/>
                <w:color w:val="000000"/>
                <w:sz w:val="16"/>
                <w:szCs w:val="16"/>
                <w:lang w:eastAsia="es-BO"/>
              </w:rPr>
            </w:pPr>
          </w:p>
          <w:p w14:paraId="4AC0334E" w14:textId="7EABA35A" w:rsidR="00073EEF" w:rsidRDefault="00073EEF" w:rsidP="00073EEF">
            <w:pPr>
              <w:autoSpaceDE w:val="0"/>
              <w:autoSpaceDN w:val="0"/>
              <w:adjustRightInd w:val="0"/>
              <w:rPr>
                <w:rFonts w:ascii="Tahoma" w:hAnsi="Tahoma" w:cs="Tahoma"/>
                <w:color w:val="000000"/>
                <w:sz w:val="16"/>
                <w:szCs w:val="16"/>
                <w:lang w:eastAsia="es-BO"/>
              </w:rPr>
            </w:pPr>
          </w:p>
          <w:p w14:paraId="4A7D0D34" w14:textId="4524E0EB" w:rsidR="00073EEF" w:rsidRDefault="00073EEF" w:rsidP="00073EEF">
            <w:pPr>
              <w:autoSpaceDE w:val="0"/>
              <w:autoSpaceDN w:val="0"/>
              <w:adjustRightInd w:val="0"/>
              <w:rPr>
                <w:rFonts w:ascii="Tahoma" w:hAnsi="Tahoma" w:cs="Tahoma"/>
                <w:color w:val="000000"/>
                <w:sz w:val="16"/>
                <w:szCs w:val="16"/>
                <w:lang w:eastAsia="es-BO"/>
              </w:rPr>
            </w:pPr>
          </w:p>
          <w:p w14:paraId="3A7063E0" w14:textId="20BAFDF6" w:rsidR="00073EEF" w:rsidRPr="0030554C" w:rsidRDefault="00073EEF" w:rsidP="00073EEF">
            <w:pPr>
              <w:autoSpaceDE w:val="0"/>
              <w:autoSpaceDN w:val="0"/>
              <w:adjustRightInd w:val="0"/>
              <w:rPr>
                <w:rFonts w:ascii="Tahoma" w:hAnsi="Tahoma" w:cs="Tahoma"/>
                <w:color w:val="000000"/>
                <w:sz w:val="16"/>
                <w:szCs w:val="16"/>
                <w:lang w:eastAsia="es-BO"/>
              </w:rPr>
            </w:pPr>
          </w:p>
          <w:p w14:paraId="5A91033F" w14:textId="4A9014F8" w:rsidR="00073EEF" w:rsidRPr="00073EEF" w:rsidRDefault="00073EEF" w:rsidP="00073EEF">
            <w:pPr>
              <w:jc w:val="center"/>
              <w:rPr>
                <w:rFonts w:ascii="Tahoma" w:hAnsi="Tahoma" w:cs="Tahoma"/>
                <w:b/>
                <w:bCs/>
                <w:color w:val="000000"/>
                <w:sz w:val="16"/>
                <w:szCs w:val="16"/>
                <w:lang w:eastAsia="es-BO"/>
              </w:rPr>
            </w:pPr>
          </w:p>
        </w:tc>
        <w:tc>
          <w:tcPr>
            <w:tcW w:w="2268" w:type="dxa"/>
            <w:vAlign w:val="center"/>
          </w:tcPr>
          <w:p w14:paraId="5499D1B8" w14:textId="02BA97B0" w:rsidR="00073EEF" w:rsidRPr="00DC33B5" w:rsidRDefault="00073EEF" w:rsidP="00073EEF">
            <w:pPr>
              <w:rPr>
                <w:rFonts w:asciiTheme="minorHAnsi" w:hAnsiTheme="minorHAnsi"/>
                <w:color w:val="808080" w:themeColor="background1" w:themeShade="80"/>
                <w:sz w:val="18"/>
                <w:szCs w:val="18"/>
                <w:lang w:val="es-ES"/>
              </w:rPr>
            </w:pPr>
          </w:p>
        </w:tc>
      </w:tr>
      <w:tr w:rsidR="00C51D90" w:rsidRPr="00DC33B5" w14:paraId="24CA2EDB" w14:textId="2C0F7063" w:rsidTr="00073EEF">
        <w:trPr>
          <w:trHeight w:val="409"/>
        </w:trPr>
        <w:tc>
          <w:tcPr>
            <w:tcW w:w="1436" w:type="dxa"/>
            <w:vAlign w:val="center"/>
          </w:tcPr>
          <w:p w14:paraId="2A24A4AC" w14:textId="3A058C51" w:rsidR="00C51D90" w:rsidRPr="00073EEF" w:rsidRDefault="00C51D90" w:rsidP="00C51D90">
            <w:pPr>
              <w:ind w:left="-108"/>
              <w:jc w:val="center"/>
              <w:rPr>
                <w:rFonts w:ascii="Calibri" w:hAnsi="Calibri" w:cs="Calibri"/>
                <w:color w:val="808080" w:themeColor="background1" w:themeShade="80"/>
                <w:sz w:val="18"/>
                <w:szCs w:val="18"/>
                <w:lang w:val="es-ES"/>
              </w:rPr>
            </w:pPr>
            <w:r w:rsidRPr="00073EEF">
              <w:rPr>
                <w:rFonts w:ascii="Calibri" w:hAnsi="Calibri" w:cs="Calibri"/>
                <w:color w:val="808080" w:themeColor="background1" w:themeShade="80"/>
                <w:sz w:val="18"/>
                <w:szCs w:val="18"/>
                <w:lang w:val="es-ES"/>
              </w:rPr>
              <w:t>3</w:t>
            </w:r>
          </w:p>
        </w:tc>
        <w:tc>
          <w:tcPr>
            <w:tcW w:w="2533" w:type="dxa"/>
            <w:vAlign w:val="center"/>
          </w:tcPr>
          <w:p w14:paraId="5ACE35D2" w14:textId="47027953" w:rsidR="00C51D90" w:rsidRPr="00DC33B5" w:rsidRDefault="00C51D90" w:rsidP="00C51D90">
            <w:pPr>
              <w:ind w:firstLine="16"/>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GUANTE DE CUERO FLEXIBLE (VAQUETA)</w:t>
            </w:r>
          </w:p>
        </w:tc>
        <w:tc>
          <w:tcPr>
            <w:tcW w:w="2410" w:type="dxa"/>
            <w:vAlign w:val="center"/>
          </w:tcPr>
          <w:p w14:paraId="44F53626" w14:textId="77777777" w:rsidR="00C51D90" w:rsidRDefault="00C51D90" w:rsidP="00C51D90">
            <w:pPr>
              <w:rPr>
                <w:rFonts w:ascii="Tahoma" w:hAnsi="Tahoma" w:cs="Tahoma"/>
                <w:color w:val="000000"/>
                <w:sz w:val="16"/>
                <w:szCs w:val="16"/>
                <w:lang w:eastAsia="es-BO"/>
              </w:rPr>
            </w:pPr>
            <w:r w:rsidRPr="00245EBC">
              <w:rPr>
                <w:rFonts w:ascii="Tahoma" w:hAnsi="Tahoma" w:cs="Tahoma"/>
                <w:color w:val="000000"/>
                <w:sz w:val="16"/>
                <w:szCs w:val="16"/>
                <w:lang w:eastAsia="es-BO"/>
              </w:rPr>
              <w:t>Preferiblemente guante de cabritilla con ribete rojo.</w:t>
            </w:r>
            <w:r w:rsidRPr="00245EBC">
              <w:rPr>
                <w:rFonts w:ascii="Tahoma" w:hAnsi="Tahoma" w:cs="Tahoma"/>
                <w:color w:val="000000"/>
                <w:sz w:val="16"/>
                <w:szCs w:val="16"/>
                <w:lang w:eastAsia="es-BO"/>
              </w:rPr>
              <w:br/>
              <w:t>Norma boliviana – 349 ó IRAM 3600 ó Instituto nacional de Investigación Tecnologías y de acuerdo a normalización</w:t>
            </w:r>
          </w:p>
          <w:p w14:paraId="0E2B3736" w14:textId="77777777" w:rsidR="00C51D90" w:rsidRDefault="00C51D90" w:rsidP="00C51D90">
            <w:pPr>
              <w:rPr>
                <w:rFonts w:ascii="Tahoma" w:hAnsi="Tahoma" w:cs="Tahoma"/>
                <w:color w:val="000000"/>
                <w:sz w:val="16"/>
                <w:szCs w:val="16"/>
                <w:lang w:eastAsia="es-BO"/>
              </w:rPr>
            </w:pPr>
          </w:p>
          <w:p w14:paraId="2AF1B935" w14:textId="2DA01794" w:rsidR="00C51D90" w:rsidRDefault="00C51D90" w:rsidP="00C51D90">
            <w:pPr>
              <w:rPr>
                <w:rFonts w:ascii="Tahoma" w:hAnsi="Tahoma" w:cs="Tahoma"/>
                <w:color w:val="000000"/>
                <w:sz w:val="16"/>
                <w:szCs w:val="16"/>
                <w:lang w:eastAsia="es-BO"/>
              </w:rPr>
            </w:pPr>
            <w:r>
              <w:rPr>
                <w:rFonts w:ascii="Tahoma" w:hAnsi="Tahoma" w:cs="Tahoma"/>
                <w:noProof/>
                <w:color w:val="000000"/>
                <w:sz w:val="16"/>
                <w:szCs w:val="16"/>
                <w:lang w:val="es-BO" w:eastAsia="es-BO"/>
              </w:rPr>
              <w:lastRenderedPageBreak/>
              <w:drawing>
                <wp:anchor distT="0" distB="0" distL="114300" distR="114300" simplePos="0" relativeHeight="251676672" behindDoc="1" locked="0" layoutInCell="1" allowOverlap="1" wp14:anchorId="340499C0" wp14:editId="3F335A26">
                  <wp:simplePos x="0" y="0"/>
                  <wp:positionH relativeFrom="column">
                    <wp:posOffset>154305</wp:posOffset>
                  </wp:positionH>
                  <wp:positionV relativeFrom="paragraph">
                    <wp:posOffset>88265</wp:posOffset>
                  </wp:positionV>
                  <wp:extent cx="1009650" cy="742950"/>
                  <wp:effectExtent l="0" t="0" r="0" b="0"/>
                  <wp:wrapNone/>
                  <wp:docPr id="225" name="Imagen 225"/>
                  <wp:cNvGraphicFramePr/>
                  <a:graphic xmlns:a="http://schemas.openxmlformats.org/drawingml/2006/main">
                    <a:graphicData uri="http://schemas.openxmlformats.org/drawingml/2006/picture">
                      <pic:pic xmlns:pic="http://schemas.openxmlformats.org/drawingml/2006/picture">
                        <pic:nvPicPr>
                          <pic:cNvPr id="266" name="52 Imagen"/>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9650" cy="742950"/>
                          </a:xfrm>
                          <a:prstGeom prst="rect">
                            <a:avLst/>
                          </a:prstGeom>
                        </pic:spPr>
                      </pic:pic>
                    </a:graphicData>
                  </a:graphic>
                  <wp14:sizeRelH relativeFrom="page">
                    <wp14:pctWidth>0</wp14:pctWidth>
                  </wp14:sizeRelH>
                  <wp14:sizeRelV relativeFrom="page">
                    <wp14:pctHeight>0</wp14:pctHeight>
                  </wp14:sizeRelV>
                </wp:anchor>
              </w:drawing>
            </w:r>
          </w:p>
          <w:p w14:paraId="3981A886" w14:textId="28A06DC6" w:rsidR="00C51D90" w:rsidRDefault="00C51D90" w:rsidP="00C51D90">
            <w:pPr>
              <w:rPr>
                <w:rFonts w:ascii="Tahoma" w:hAnsi="Tahoma" w:cs="Tahoma"/>
                <w:color w:val="000000"/>
                <w:sz w:val="16"/>
                <w:szCs w:val="16"/>
                <w:lang w:eastAsia="es-BO"/>
              </w:rPr>
            </w:pPr>
          </w:p>
          <w:p w14:paraId="44450551" w14:textId="38027CC8" w:rsidR="00C51D90" w:rsidRDefault="00C51D90" w:rsidP="00C51D90">
            <w:pPr>
              <w:rPr>
                <w:rFonts w:ascii="Tahoma" w:hAnsi="Tahoma" w:cs="Tahoma"/>
                <w:color w:val="000000"/>
                <w:sz w:val="16"/>
                <w:szCs w:val="16"/>
                <w:lang w:eastAsia="es-BO"/>
              </w:rPr>
            </w:pPr>
          </w:p>
          <w:p w14:paraId="26E9C606" w14:textId="397C8E83" w:rsidR="00C51D90" w:rsidRDefault="00C51D90" w:rsidP="00C51D90">
            <w:pPr>
              <w:rPr>
                <w:rFonts w:ascii="Tahoma" w:hAnsi="Tahoma" w:cs="Tahoma"/>
                <w:color w:val="000000"/>
                <w:sz w:val="16"/>
                <w:szCs w:val="16"/>
                <w:lang w:eastAsia="es-BO"/>
              </w:rPr>
            </w:pPr>
          </w:p>
          <w:p w14:paraId="715EA699" w14:textId="2AEBFC96" w:rsidR="00C51D90" w:rsidRDefault="00C51D90" w:rsidP="00C51D90">
            <w:pPr>
              <w:rPr>
                <w:rFonts w:ascii="Tahoma" w:hAnsi="Tahoma" w:cs="Tahoma"/>
                <w:color w:val="000000"/>
                <w:sz w:val="16"/>
                <w:szCs w:val="16"/>
                <w:lang w:eastAsia="es-BO"/>
              </w:rPr>
            </w:pPr>
          </w:p>
          <w:p w14:paraId="572A344A" w14:textId="282B0086" w:rsidR="00C51D90" w:rsidRDefault="00C51D90" w:rsidP="00C51D90">
            <w:pPr>
              <w:rPr>
                <w:rFonts w:ascii="Tahoma" w:hAnsi="Tahoma" w:cs="Tahoma"/>
                <w:color w:val="000000"/>
                <w:sz w:val="16"/>
                <w:szCs w:val="16"/>
                <w:lang w:eastAsia="es-BO"/>
              </w:rPr>
            </w:pPr>
          </w:p>
          <w:p w14:paraId="0924ECB4" w14:textId="08ED4356" w:rsidR="00C51D90" w:rsidRDefault="00C51D90" w:rsidP="00C51D90">
            <w:pPr>
              <w:rPr>
                <w:rFonts w:ascii="Tahoma" w:hAnsi="Tahoma" w:cs="Tahoma"/>
                <w:color w:val="000000"/>
                <w:sz w:val="16"/>
                <w:szCs w:val="16"/>
                <w:lang w:eastAsia="es-BO"/>
              </w:rPr>
            </w:pPr>
          </w:p>
          <w:p w14:paraId="165AEEA3" w14:textId="77777777" w:rsidR="00C51D90" w:rsidRDefault="00C51D90" w:rsidP="00C51D90">
            <w:pPr>
              <w:rPr>
                <w:rFonts w:ascii="Tahoma" w:hAnsi="Tahoma" w:cs="Tahoma"/>
                <w:color w:val="000000"/>
                <w:sz w:val="16"/>
                <w:szCs w:val="16"/>
                <w:lang w:eastAsia="es-BO"/>
              </w:rPr>
            </w:pPr>
          </w:p>
          <w:p w14:paraId="33F3A33D" w14:textId="458DF5A1" w:rsidR="00C51D90" w:rsidRPr="00DC33B5" w:rsidRDefault="00C51D90" w:rsidP="00C51D90">
            <w:pPr>
              <w:rPr>
                <w:rFonts w:asciiTheme="minorHAnsi" w:hAnsiTheme="minorHAnsi"/>
                <w:color w:val="808080" w:themeColor="background1" w:themeShade="80"/>
                <w:sz w:val="18"/>
                <w:szCs w:val="18"/>
                <w:lang w:val="es-ES"/>
              </w:rPr>
            </w:pPr>
          </w:p>
        </w:tc>
        <w:tc>
          <w:tcPr>
            <w:tcW w:w="2268" w:type="dxa"/>
            <w:vAlign w:val="center"/>
          </w:tcPr>
          <w:p w14:paraId="6757590F" w14:textId="77777777" w:rsidR="00C51D90" w:rsidRPr="00DC33B5" w:rsidRDefault="00C51D90" w:rsidP="00C51D90">
            <w:pPr>
              <w:rPr>
                <w:rFonts w:asciiTheme="minorHAnsi" w:hAnsiTheme="minorHAnsi"/>
                <w:color w:val="808080" w:themeColor="background1" w:themeShade="80"/>
                <w:sz w:val="18"/>
                <w:szCs w:val="18"/>
                <w:lang w:val="es-ES"/>
              </w:rPr>
            </w:pPr>
          </w:p>
        </w:tc>
      </w:tr>
      <w:bookmarkEnd w:id="1"/>
    </w:tbl>
    <w:p w14:paraId="3D2AA81C" w14:textId="77777777" w:rsidR="00FA650D" w:rsidRPr="00DC33B5" w:rsidRDefault="00FA650D" w:rsidP="00FA650D">
      <w:pPr>
        <w:pStyle w:val="Prrafodelista"/>
        <w:ind w:left="1440"/>
        <w:jc w:val="both"/>
        <w:rPr>
          <w:rFonts w:asciiTheme="minorHAnsi" w:hAnsiTheme="minorHAnsi" w:cstheme="minorHAnsi"/>
          <w:sz w:val="22"/>
          <w:szCs w:val="22"/>
        </w:rPr>
      </w:pPr>
    </w:p>
    <w:p w14:paraId="6E3F9D65" w14:textId="26671020" w:rsidR="00FA650D" w:rsidRPr="00DC33B5" w:rsidRDefault="00FA650D" w:rsidP="00392DCD">
      <w:pPr>
        <w:pStyle w:val="Prrafodelista"/>
        <w:numPr>
          <w:ilvl w:val="1"/>
          <w:numId w:val="36"/>
        </w:numPr>
        <w:jc w:val="both"/>
        <w:rPr>
          <w:rFonts w:asciiTheme="minorHAnsi" w:hAnsiTheme="minorHAnsi" w:cstheme="minorHAnsi"/>
          <w:sz w:val="22"/>
          <w:szCs w:val="22"/>
        </w:rPr>
      </w:pPr>
      <w:r w:rsidRPr="00DC33B5">
        <w:rPr>
          <w:rFonts w:asciiTheme="minorHAnsi" w:hAnsiTheme="minorHAnsi" w:cstheme="minorHAnsi"/>
          <w:sz w:val="22"/>
          <w:szCs w:val="22"/>
        </w:rPr>
        <w:t xml:space="preserve">Planos o diseños. </w:t>
      </w:r>
      <w:r w:rsidRPr="00DC33B5">
        <w:rPr>
          <w:rFonts w:asciiTheme="minorHAnsi" w:hAnsiTheme="minorHAnsi"/>
          <w:sz w:val="22"/>
          <w:szCs w:val="22"/>
          <w:lang w:val="es-BO"/>
        </w:rPr>
        <w:t>Est</w:t>
      </w:r>
      <w:r w:rsidR="001B31F8" w:rsidRPr="00DC33B5">
        <w:rPr>
          <w:rFonts w:asciiTheme="minorHAnsi" w:hAnsiTheme="minorHAnsi"/>
          <w:sz w:val="22"/>
          <w:szCs w:val="22"/>
          <w:lang w:val="es-BO"/>
        </w:rPr>
        <w:t>e</w:t>
      </w:r>
      <w:r w:rsidRPr="00DC33B5">
        <w:rPr>
          <w:rFonts w:asciiTheme="minorHAnsi" w:hAnsiTheme="minorHAnsi"/>
          <w:sz w:val="22"/>
          <w:szCs w:val="22"/>
          <w:lang w:val="es-BO"/>
        </w:rPr>
        <w:t xml:space="preserve"> documento de licitación </w:t>
      </w:r>
      <w:r w:rsidR="00C51D90" w:rsidRPr="00C51D90">
        <w:rPr>
          <w:rFonts w:asciiTheme="minorHAnsi" w:hAnsiTheme="minorHAnsi"/>
          <w:b/>
          <w:i/>
          <w:color w:val="2F5496" w:themeColor="accent1" w:themeShade="BF"/>
          <w:sz w:val="22"/>
          <w:szCs w:val="22"/>
          <w:lang w:val="es-BO"/>
        </w:rPr>
        <w:t>No</w:t>
      </w:r>
      <w:r w:rsidR="00C51D90">
        <w:rPr>
          <w:rFonts w:asciiTheme="minorHAnsi" w:hAnsiTheme="minorHAnsi"/>
          <w:sz w:val="22"/>
          <w:szCs w:val="22"/>
          <w:lang w:val="es-BO"/>
        </w:rPr>
        <w:t xml:space="preserve"> </w:t>
      </w:r>
      <w:r w:rsidRPr="00DC33B5">
        <w:rPr>
          <w:rFonts w:asciiTheme="minorHAnsi" w:hAnsiTheme="minorHAnsi"/>
          <w:sz w:val="22"/>
          <w:szCs w:val="22"/>
          <w:lang w:val="es-BO"/>
        </w:rPr>
        <w:t xml:space="preserve">incluye </w:t>
      </w:r>
      <w:r w:rsidR="00C51D90">
        <w:rPr>
          <w:rFonts w:asciiTheme="minorHAnsi" w:hAnsiTheme="minorHAnsi"/>
          <w:b/>
          <w:i/>
          <w:color w:val="2F5496" w:themeColor="accent1" w:themeShade="BF"/>
          <w:sz w:val="22"/>
          <w:szCs w:val="22"/>
          <w:lang w:val="es-BO"/>
        </w:rPr>
        <w:t>ningún</w:t>
      </w:r>
      <w:r w:rsidRPr="00DC33B5">
        <w:rPr>
          <w:rFonts w:asciiTheme="minorHAnsi" w:hAnsiTheme="minorHAnsi"/>
          <w:sz w:val="22"/>
          <w:szCs w:val="22"/>
          <w:lang w:val="es-BO"/>
        </w:rPr>
        <w:t xml:space="preserve"> plano o diseño. </w:t>
      </w:r>
    </w:p>
    <w:p w14:paraId="0B62624E" w14:textId="77777777" w:rsidR="00875CBE" w:rsidRPr="00DC33B5" w:rsidRDefault="00875CBE" w:rsidP="00875CBE">
      <w:pPr>
        <w:pStyle w:val="Prrafodelista"/>
        <w:ind w:left="938" w:firstLine="480"/>
        <w:rPr>
          <w:rFonts w:asciiTheme="minorHAnsi" w:hAnsiTheme="minorHAnsi"/>
          <w:i/>
          <w:iCs/>
          <w:sz w:val="22"/>
          <w:szCs w:val="22"/>
          <w:lang w:val="es-BO"/>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402"/>
        <w:gridCol w:w="3260"/>
      </w:tblGrid>
      <w:tr w:rsidR="00FA650D" w:rsidRPr="00DC33B5" w14:paraId="3FCB75F9" w14:textId="77777777" w:rsidTr="00265EBA">
        <w:trPr>
          <w:trHeight w:val="593"/>
        </w:trPr>
        <w:tc>
          <w:tcPr>
            <w:tcW w:w="8647" w:type="dxa"/>
            <w:gridSpan w:val="3"/>
            <w:shd w:val="clear" w:color="auto" w:fill="D9D9D9" w:themeFill="background1" w:themeFillShade="D9"/>
            <w:vAlign w:val="center"/>
          </w:tcPr>
          <w:p w14:paraId="772E2196" w14:textId="77777777" w:rsidR="00FA650D" w:rsidRPr="00DC33B5" w:rsidRDefault="00FA650D" w:rsidP="00265EBA">
            <w:pPr>
              <w:jc w:val="center"/>
              <w:rPr>
                <w:rFonts w:asciiTheme="minorHAnsi" w:hAnsiTheme="minorHAnsi"/>
                <w:b/>
                <w:sz w:val="18"/>
                <w:szCs w:val="22"/>
                <w:lang w:val="es-ES"/>
              </w:rPr>
            </w:pPr>
            <w:r w:rsidRPr="00DC33B5">
              <w:rPr>
                <w:rFonts w:asciiTheme="minorHAnsi" w:hAnsiTheme="minorHAnsi"/>
                <w:b/>
                <w:sz w:val="18"/>
                <w:szCs w:val="22"/>
                <w:lang w:val="es-ES"/>
              </w:rPr>
              <w:t>LISTA DE PLANOS O DISEÑOS</w:t>
            </w:r>
          </w:p>
        </w:tc>
      </w:tr>
      <w:tr w:rsidR="00FA650D" w:rsidRPr="00DC33B5" w14:paraId="796C0B45" w14:textId="77777777" w:rsidTr="00265EBA">
        <w:trPr>
          <w:trHeight w:val="521"/>
        </w:trPr>
        <w:tc>
          <w:tcPr>
            <w:tcW w:w="1985" w:type="dxa"/>
            <w:shd w:val="clear" w:color="auto" w:fill="D9D9D9" w:themeFill="background1" w:themeFillShade="D9"/>
            <w:vAlign w:val="center"/>
          </w:tcPr>
          <w:p w14:paraId="7B799C4F" w14:textId="77777777" w:rsidR="00FA650D" w:rsidRPr="00DC33B5" w:rsidRDefault="00FA650D" w:rsidP="00265EBA">
            <w:pPr>
              <w:rPr>
                <w:rFonts w:asciiTheme="minorHAnsi" w:hAnsiTheme="minorHAnsi"/>
                <w:b/>
                <w:sz w:val="18"/>
                <w:szCs w:val="22"/>
                <w:lang w:val="es-ES"/>
              </w:rPr>
            </w:pPr>
            <w:r w:rsidRPr="00DC33B5">
              <w:rPr>
                <w:rFonts w:asciiTheme="minorHAnsi" w:hAnsiTheme="minorHAnsi"/>
                <w:b/>
                <w:sz w:val="18"/>
                <w:szCs w:val="22"/>
                <w:lang w:val="es-ES"/>
              </w:rPr>
              <w:t>PLANO O DISEÑO NO.</w:t>
            </w:r>
          </w:p>
        </w:tc>
        <w:tc>
          <w:tcPr>
            <w:tcW w:w="3402" w:type="dxa"/>
            <w:shd w:val="clear" w:color="auto" w:fill="D9D9D9" w:themeFill="background1" w:themeFillShade="D9"/>
            <w:vAlign w:val="center"/>
          </w:tcPr>
          <w:p w14:paraId="036E6E27" w14:textId="77777777" w:rsidR="00FA650D" w:rsidRPr="00DC33B5" w:rsidRDefault="00FA650D" w:rsidP="00265EBA">
            <w:pPr>
              <w:jc w:val="center"/>
              <w:rPr>
                <w:rFonts w:asciiTheme="minorHAnsi" w:hAnsiTheme="minorHAnsi"/>
                <w:b/>
                <w:sz w:val="18"/>
                <w:szCs w:val="22"/>
                <w:lang w:val="es-ES"/>
              </w:rPr>
            </w:pPr>
            <w:r w:rsidRPr="00DC33B5">
              <w:rPr>
                <w:rFonts w:asciiTheme="minorHAnsi" w:hAnsiTheme="minorHAnsi"/>
                <w:b/>
                <w:sz w:val="18"/>
                <w:szCs w:val="22"/>
                <w:lang w:val="es-ES"/>
              </w:rPr>
              <w:t>NOMBRE DEL PLANO O DISEÑO</w:t>
            </w:r>
          </w:p>
        </w:tc>
        <w:tc>
          <w:tcPr>
            <w:tcW w:w="3260" w:type="dxa"/>
            <w:shd w:val="clear" w:color="auto" w:fill="D9D9D9" w:themeFill="background1" w:themeFillShade="D9"/>
            <w:vAlign w:val="center"/>
          </w:tcPr>
          <w:p w14:paraId="3E846D90" w14:textId="77777777" w:rsidR="00FA650D" w:rsidRPr="00DC33B5" w:rsidRDefault="00FA650D" w:rsidP="00265EBA">
            <w:pPr>
              <w:jc w:val="center"/>
              <w:rPr>
                <w:rFonts w:asciiTheme="minorHAnsi" w:hAnsiTheme="minorHAnsi"/>
                <w:b/>
                <w:sz w:val="18"/>
                <w:szCs w:val="22"/>
                <w:lang w:val="es-ES"/>
              </w:rPr>
            </w:pPr>
            <w:r w:rsidRPr="00DC33B5">
              <w:rPr>
                <w:rFonts w:asciiTheme="minorHAnsi" w:hAnsiTheme="minorHAnsi"/>
                <w:b/>
                <w:sz w:val="18"/>
                <w:szCs w:val="22"/>
                <w:lang w:val="es-ES"/>
              </w:rPr>
              <w:t>PROPÓSITO</w:t>
            </w:r>
          </w:p>
        </w:tc>
      </w:tr>
      <w:tr w:rsidR="00FA650D" w:rsidRPr="00DC33B5" w14:paraId="339B85B9" w14:textId="77777777" w:rsidTr="00265EBA">
        <w:trPr>
          <w:trHeight w:val="341"/>
        </w:trPr>
        <w:tc>
          <w:tcPr>
            <w:tcW w:w="1985" w:type="dxa"/>
            <w:vAlign w:val="center"/>
          </w:tcPr>
          <w:p w14:paraId="40F94DBA" w14:textId="77777777" w:rsidR="00FA650D" w:rsidRPr="00DC33B5" w:rsidRDefault="00FA650D" w:rsidP="00265EBA">
            <w:pPr>
              <w:rPr>
                <w:rFonts w:asciiTheme="minorHAnsi" w:hAnsiTheme="minorHAnsi"/>
                <w:sz w:val="18"/>
                <w:szCs w:val="22"/>
                <w:lang w:val="es-ES"/>
              </w:rPr>
            </w:pPr>
          </w:p>
        </w:tc>
        <w:tc>
          <w:tcPr>
            <w:tcW w:w="3402" w:type="dxa"/>
            <w:vAlign w:val="center"/>
          </w:tcPr>
          <w:p w14:paraId="3727B58F" w14:textId="77777777" w:rsidR="00FA650D" w:rsidRPr="00DC33B5" w:rsidRDefault="00FA650D" w:rsidP="00265EBA">
            <w:pPr>
              <w:rPr>
                <w:rFonts w:asciiTheme="minorHAnsi" w:hAnsiTheme="minorHAnsi"/>
                <w:sz w:val="18"/>
                <w:szCs w:val="22"/>
                <w:lang w:val="es-ES"/>
              </w:rPr>
            </w:pPr>
          </w:p>
        </w:tc>
        <w:tc>
          <w:tcPr>
            <w:tcW w:w="3260" w:type="dxa"/>
            <w:vAlign w:val="center"/>
          </w:tcPr>
          <w:p w14:paraId="096CF263" w14:textId="77777777" w:rsidR="00FA650D" w:rsidRPr="00DC33B5" w:rsidRDefault="00FA650D" w:rsidP="00265EBA">
            <w:pPr>
              <w:rPr>
                <w:rFonts w:asciiTheme="minorHAnsi" w:hAnsiTheme="minorHAnsi"/>
                <w:sz w:val="18"/>
                <w:szCs w:val="22"/>
                <w:lang w:val="es-ES"/>
              </w:rPr>
            </w:pPr>
          </w:p>
        </w:tc>
      </w:tr>
      <w:tr w:rsidR="00FA650D" w:rsidRPr="00DC33B5" w14:paraId="5DA02ADB" w14:textId="77777777" w:rsidTr="00265EBA">
        <w:trPr>
          <w:trHeight w:val="395"/>
        </w:trPr>
        <w:tc>
          <w:tcPr>
            <w:tcW w:w="1985" w:type="dxa"/>
            <w:vAlign w:val="center"/>
          </w:tcPr>
          <w:p w14:paraId="7065E82A" w14:textId="77777777" w:rsidR="00FA650D" w:rsidRPr="00DC33B5" w:rsidRDefault="00FA650D" w:rsidP="00265EBA">
            <w:pPr>
              <w:rPr>
                <w:rFonts w:asciiTheme="minorHAnsi" w:hAnsiTheme="minorHAnsi"/>
                <w:sz w:val="18"/>
                <w:szCs w:val="22"/>
                <w:lang w:val="es-ES"/>
              </w:rPr>
            </w:pPr>
          </w:p>
        </w:tc>
        <w:tc>
          <w:tcPr>
            <w:tcW w:w="3402" w:type="dxa"/>
            <w:vAlign w:val="center"/>
          </w:tcPr>
          <w:p w14:paraId="10888AEC" w14:textId="77777777" w:rsidR="00FA650D" w:rsidRPr="00DC33B5" w:rsidRDefault="00FA650D" w:rsidP="00265EBA">
            <w:pPr>
              <w:rPr>
                <w:rFonts w:asciiTheme="minorHAnsi" w:hAnsiTheme="minorHAnsi"/>
                <w:sz w:val="18"/>
                <w:szCs w:val="22"/>
                <w:lang w:val="es-ES"/>
              </w:rPr>
            </w:pPr>
          </w:p>
        </w:tc>
        <w:tc>
          <w:tcPr>
            <w:tcW w:w="3260" w:type="dxa"/>
            <w:vAlign w:val="center"/>
          </w:tcPr>
          <w:p w14:paraId="6146365B" w14:textId="77777777" w:rsidR="00FA650D" w:rsidRPr="00DC33B5" w:rsidRDefault="00FA650D" w:rsidP="00265EBA">
            <w:pPr>
              <w:rPr>
                <w:rFonts w:asciiTheme="minorHAnsi" w:hAnsiTheme="minorHAnsi"/>
                <w:sz w:val="18"/>
                <w:szCs w:val="22"/>
                <w:lang w:val="es-ES"/>
              </w:rPr>
            </w:pPr>
          </w:p>
        </w:tc>
      </w:tr>
    </w:tbl>
    <w:p w14:paraId="282240C8" w14:textId="77777777" w:rsidR="00FA32CF" w:rsidRPr="00DC33B5" w:rsidRDefault="00FA32CF" w:rsidP="00FA32CF">
      <w:pPr>
        <w:pStyle w:val="Prrafodelista"/>
        <w:ind w:left="1560"/>
        <w:rPr>
          <w:rFonts w:asciiTheme="minorHAnsi" w:hAnsiTheme="minorHAnsi"/>
          <w:sz w:val="22"/>
          <w:szCs w:val="22"/>
          <w:lang w:val="es-BO"/>
        </w:rPr>
      </w:pPr>
    </w:p>
    <w:p w14:paraId="197EAD05" w14:textId="337669E9" w:rsidR="00FA650D" w:rsidRPr="00DC33B5" w:rsidRDefault="00FA650D" w:rsidP="00EA7F6D">
      <w:pPr>
        <w:pStyle w:val="Prrafodelista"/>
        <w:numPr>
          <w:ilvl w:val="1"/>
          <w:numId w:val="36"/>
        </w:numPr>
        <w:rPr>
          <w:rFonts w:asciiTheme="minorHAnsi" w:hAnsiTheme="minorHAnsi"/>
          <w:sz w:val="22"/>
          <w:szCs w:val="22"/>
          <w:lang w:val="es-BO"/>
        </w:rPr>
      </w:pPr>
      <w:r w:rsidRPr="00DC33B5">
        <w:rPr>
          <w:rFonts w:asciiTheme="minorHAnsi" w:hAnsiTheme="minorHAnsi" w:cstheme="minorHAnsi"/>
          <w:sz w:val="22"/>
          <w:szCs w:val="22"/>
        </w:rPr>
        <w:t xml:space="preserve">Inspecciones y pruebas. </w:t>
      </w:r>
      <w:r w:rsidR="001B31F8" w:rsidRPr="00DC33B5">
        <w:rPr>
          <w:rFonts w:asciiTheme="minorHAnsi" w:hAnsiTheme="minorHAnsi"/>
          <w:sz w:val="22"/>
          <w:szCs w:val="22"/>
          <w:lang w:val="es-BO"/>
        </w:rPr>
        <w:t xml:space="preserve">Se realizarán </w:t>
      </w:r>
      <w:r w:rsidRPr="00DC33B5">
        <w:rPr>
          <w:rFonts w:asciiTheme="minorHAnsi" w:hAnsiTheme="minorHAnsi"/>
          <w:sz w:val="22"/>
          <w:szCs w:val="22"/>
          <w:lang w:val="es-BO"/>
        </w:rPr>
        <w:t xml:space="preserve">Las siguientes inspecciones y pruebas: </w:t>
      </w:r>
      <w:r w:rsidR="00EA7F6D" w:rsidRPr="00EA7F6D">
        <w:rPr>
          <w:rFonts w:asciiTheme="minorHAnsi" w:hAnsiTheme="minorHAnsi" w:cstheme="minorHAnsi"/>
          <w:b/>
          <w:bCs/>
          <w:i/>
          <w:iCs/>
          <w:color w:val="1F4E79"/>
          <w:sz w:val="22"/>
          <w:szCs w:val="22"/>
          <w:lang w:val="es-BO"/>
        </w:rPr>
        <w:t>No aplica</w:t>
      </w:r>
    </w:p>
    <w:p w14:paraId="6498FFAE" w14:textId="77777777" w:rsidR="00FA650D" w:rsidRPr="00DC33B5" w:rsidRDefault="00FA650D" w:rsidP="00FA650D">
      <w:pPr>
        <w:pStyle w:val="Prrafodelista"/>
        <w:rPr>
          <w:rFonts w:asciiTheme="minorHAnsi" w:hAnsiTheme="minorHAnsi"/>
          <w:sz w:val="22"/>
          <w:szCs w:val="22"/>
          <w:lang w:val="es-BO"/>
        </w:rPr>
      </w:pPr>
    </w:p>
    <w:p w14:paraId="0FC1A80C" w14:textId="5DAD5A7F" w:rsidR="00E6439D" w:rsidRPr="00DC33B5" w:rsidRDefault="00E6439D" w:rsidP="00EB57F3">
      <w:pPr>
        <w:pStyle w:val="Prrafodelista"/>
        <w:ind w:left="567"/>
        <w:jc w:val="both"/>
        <w:rPr>
          <w:rFonts w:asciiTheme="minorHAnsi" w:hAnsiTheme="minorHAnsi" w:cstheme="minorHAnsi"/>
          <w:sz w:val="22"/>
          <w:szCs w:val="22"/>
          <w:lang w:val="es-ES" w:eastAsia="es-ES"/>
        </w:rPr>
      </w:pPr>
      <w:r w:rsidRPr="00DC33B5">
        <w:rPr>
          <w:rFonts w:asciiTheme="minorHAnsi" w:hAnsiTheme="minorHAnsi" w:cstheme="minorHAnsi"/>
          <w:sz w:val="22"/>
          <w:szCs w:val="22"/>
          <w:lang w:val="es-ES" w:eastAsia="es-ES"/>
        </w:rPr>
        <w:br w:type="page"/>
      </w:r>
    </w:p>
    <w:p w14:paraId="1E20C406" w14:textId="033C82FC" w:rsidR="009B5A86" w:rsidRPr="00DC33B5" w:rsidRDefault="009B5A86" w:rsidP="00350AD1">
      <w:pPr>
        <w:pStyle w:val="Ttulo2"/>
        <w:shd w:val="clear" w:color="auto" w:fill="D9D9D9" w:themeFill="background1" w:themeFillShade="D9"/>
        <w:spacing w:before="0" w:line="240" w:lineRule="auto"/>
        <w:rPr>
          <w:lang w:val="es-BO"/>
        </w:rPr>
      </w:pPr>
      <w:bookmarkStart w:id="2" w:name="_Toc87878391"/>
      <w:r w:rsidRPr="00DC33B5">
        <w:rPr>
          <w:sz w:val="28"/>
          <w:lang w:val="es-BO"/>
        </w:rPr>
        <w:lastRenderedPageBreak/>
        <w:t xml:space="preserve">SECCIÓN II – FORMULARIOS DE LA </w:t>
      </w:r>
      <w:r w:rsidR="000A47C7" w:rsidRPr="00DC33B5">
        <w:rPr>
          <w:sz w:val="28"/>
          <w:lang w:val="es-BO"/>
        </w:rPr>
        <w:t>COTIZACIÓN</w:t>
      </w:r>
      <w:bookmarkEnd w:id="2"/>
    </w:p>
    <w:p w14:paraId="6A0CEE52" w14:textId="77777777" w:rsidR="009B5A86" w:rsidRPr="00DC33B5" w:rsidRDefault="009B5A86" w:rsidP="00350AD1">
      <w:pPr>
        <w:jc w:val="center"/>
        <w:rPr>
          <w:rFonts w:asciiTheme="minorHAnsi" w:hAnsiTheme="minorHAnsi" w:cstheme="minorHAnsi"/>
          <w:b/>
          <w:bCs/>
          <w:sz w:val="22"/>
          <w:szCs w:val="22"/>
          <w:lang w:val="es-BO"/>
        </w:rPr>
      </w:pPr>
    </w:p>
    <w:p w14:paraId="60BBB791" w14:textId="2FB6AF83" w:rsidR="00186B79" w:rsidRPr="00DC33B5" w:rsidRDefault="00451768" w:rsidP="00392DCD">
      <w:pPr>
        <w:pStyle w:val="Ttulo3"/>
        <w:numPr>
          <w:ilvl w:val="0"/>
          <w:numId w:val="17"/>
        </w:numPr>
        <w:spacing w:before="0" w:line="240" w:lineRule="auto"/>
        <w:ind w:left="0" w:firstLine="0"/>
        <w:rPr>
          <w:lang w:val="es-BO"/>
        </w:rPr>
      </w:pPr>
      <w:r w:rsidRPr="00DC33B5">
        <w:rPr>
          <w:lang w:val="es-BO"/>
        </w:rPr>
        <w:t xml:space="preserve"> </w:t>
      </w:r>
      <w:bookmarkStart w:id="3" w:name="_Toc87878392"/>
      <w:r w:rsidR="00186B79" w:rsidRPr="00DC33B5">
        <w:rPr>
          <w:lang w:val="es-BO"/>
        </w:rPr>
        <w:t xml:space="preserve">CARTA DE LA </w:t>
      </w:r>
      <w:r w:rsidR="000A47C7" w:rsidRPr="00DC33B5">
        <w:rPr>
          <w:lang w:val="es-BO"/>
        </w:rPr>
        <w:t>COTIZACIÓN</w:t>
      </w:r>
      <w:bookmarkEnd w:id="3"/>
    </w:p>
    <w:p w14:paraId="01CDA1DE" w14:textId="24BFE66F" w:rsidR="00186B79" w:rsidRPr="00DC33B5" w:rsidRDefault="00186B79" w:rsidP="00186B79">
      <w:pPr>
        <w:rPr>
          <w:rFonts w:asciiTheme="minorHAnsi" w:hAnsiTheme="minorHAnsi" w:cstheme="minorHAnsi"/>
          <w:sz w:val="22"/>
          <w:szCs w:val="22"/>
          <w:lang w:val="es-BO"/>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186B79" w:rsidRPr="00DC33B5" w14:paraId="3A1E3FEB" w14:textId="77777777" w:rsidTr="003300DE">
        <w:trPr>
          <w:jc w:val="center"/>
        </w:trPr>
        <w:tc>
          <w:tcPr>
            <w:tcW w:w="9209" w:type="dxa"/>
            <w:tcMar>
              <w:top w:w="57" w:type="dxa"/>
              <w:left w:w="57" w:type="dxa"/>
              <w:bottom w:w="57" w:type="dxa"/>
              <w:right w:w="57" w:type="dxa"/>
            </w:tcMar>
          </w:tcPr>
          <w:p w14:paraId="70FF203D" w14:textId="77777777" w:rsidR="00186B79" w:rsidRPr="00DC33B5" w:rsidRDefault="00186B79" w:rsidP="00186B79">
            <w:pPr>
              <w:rPr>
                <w:rFonts w:asciiTheme="minorHAnsi" w:hAnsiTheme="minorHAnsi" w:cstheme="minorHAnsi"/>
                <w:i/>
                <w:color w:val="808080" w:themeColor="background1" w:themeShade="80"/>
                <w:sz w:val="22"/>
                <w:szCs w:val="22"/>
                <w:lang w:val="es-ES"/>
              </w:rPr>
            </w:pPr>
            <w:r w:rsidRPr="00DC33B5">
              <w:rPr>
                <w:rFonts w:asciiTheme="minorHAnsi" w:hAnsiTheme="minorHAnsi" w:cstheme="minorHAnsi"/>
                <w:i/>
                <w:iCs/>
                <w:color w:val="808080" w:themeColor="background1" w:themeShade="80"/>
                <w:sz w:val="22"/>
                <w:szCs w:val="22"/>
                <w:lang w:val="es-ES"/>
              </w:rPr>
              <w:t>INSTRUCCIONES A LOS LICITANTES: ELIMINE ESTE RECUADRO UNA VEZ QUE HAYA COMPLETADO EL DOCUMENTO</w:t>
            </w:r>
          </w:p>
          <w:p w14:paraId="0684A725" w14:textId="77777777" w:rsidR="00186B79" w:rsidRPr="00DC33B5" w:rsidRDefault="00186B79" w:rsidP="00186B79">
            <w:pPr>
              <w:rPr>
                <w:rFonts w:asciiTheme="minorHAnsi" w:hAnsiTheme="minorHAnsi" w:cstheme="minorHAnsi"/>
                <w:i/>
                <w:color w:val="808080" w:themeColor="background1" w:themeShade="80"/>
                <w:sz w:val="22"/>
                <w:szCs w:val="22"/>
                <w:lang w:val="es-ES"/>
              </w:rPr>
            </w:pPr>
          </w:p>
          <w:p w14:paraId="2A0CE7F8" w14:textId="11C39AC6" w:rsidR="00186B79" w:rsidRPr="00DC33B5" w:rsidRDefault="00186B79" w:rsidP="00FA650D">
            <w:pPr>
              <w:jc w:val="both"/>
              <w:rPr>
                <w:rFonts w:asciiTheme="minorHAnsi" w:hAnsiTheme="minorHAnsi" w:cstheme="minorHAnsi"/>
                <w:i/>
                <w:color w:val="808080" w:themeColor="background1" w:themeShade="80"/>
                <w:sz w:val="22"/>
                <w:szCs w:val="22"/>
                <w:lang w:val="es-ES"/>
              </w:rPr>
            </w:pPr>
            <w:r w:rsidRPr="00DC33B5">
              <w:rPr>
                <w:rFonts w:asciiTheme="minorHAnsi" w:hAnsiTheme="minorHAnsi" w:cstheme="minorHAnsi"/>
                <w:i/>
                <w:iCs/>
                <w:color w:val="808080" w:themeColor="background1" w:themeShade="80"/>
                <w:sz w:val="22"/>
                <w:szCs w:val="22"/>
                <w:lang w:val="es-ES"/>
              </w:rPr>
              <w:t xml:space="preserve">El Oferente deberá preparar esta Carta de la </w:t>
            </w:r>
            <w:r w:rsidR="000A47C7" w:rsidRPr="00DC33B5">
              <w:rPr>
                <w:rFonts w:asciiTheme="minorHAnsi" w:hAnsiTheme="minorHAnsi" w:cstheme="minorHAnsi"/>
                <w:i/>
                <w:iCs/>
                <w:color w:val="808080" w:themeColor="background1" w:themeShade="80"/>
                <w:sz w:val="22"/>
                <w:szCs w:val="22"/>
                <w:lang w:val="es-ES"/>
              </w:rPr>
              <w:t>Cotización</w:t>
            </w:r>
            <w:r w:rsidRPr="00DC33B5">
              <w:rPr>
                <w:rFonts w:asciiTheme="minorHAnsi" w:hAnsiTheme="minorHAnsi" w:cstheme="minorHAnsi"/>
                <w:i/>
                <w:iCs/>
                <w:color w:val="808080" w:themeColor="background1" w:themeShade="80"/>
                <w:sz w:val="22"/>
                <w:szCs w:val="22"/>
                <w:lang w:val="es-ES"/>
              </w:rPr>
              <w:t xml:space="preserve"> en papel con membrete que indique claramente el nombre completo del Oferente y su dirección comercial.</w:t>
            </w:r>
          </w:p>
          <w:p w14:paraId="4C2BF168" w14:textId="77777777" w:rsidR="00186B79" w:rsidRPr="00DC33B5" w:rsidRDefault="00186B79" w:rsidP="00186B79">
            <w:pPr>
              <w:rPr>
                <w:rFonts w:asciiTheme="minorHAnsi" w:hAnsiTheme="minorHAnsi" w:cstheme="minorHAnsi"/>
                <w:i/>
                <w:color w:val="808080" w:themeColor="background1" w:themeShade="80"/>
                <w:sz w:val="22"/>
                <w:szCs w:val="22"/>
                <w:lang w:val="es-ES"/>
              </w:rPr>
            </w:pPr>
          </w:p>
          <w:p w14:paraId="4CD8F43A" w14:textId="77777777" w:rsidR="00186B79" w:rsidRPr="00DC33B5" w:rsidRDefault="00186B79" w:rsidP="00186B79">
            <w:pPr>
              <w:rPr>
                <w:rFonts w:asciiTheme="minorHAnsi" w:hAnsiTheme="minorHAnsi" w:cstheme="minorHAnsi"/>
                <w:i/>
                <w:sz w:val="22"/>
                <w:szCs w:val="22"/>
                <w:lang w:val="es-ES"/>
              </w:rPr>
            </w:pPr>
            <w:r w:rsidRPr="00DC33B5">
              <w:rPr>
                <w:rFonts w:asciiTheme="minorHAnsi" w:hAnsiTheme="minorHAnsi" w:cstheme="minorHAnsi"/>
                <w:i/>
                <w:iCs/>
                <w:color w:val="808080" w:themeColor="background1" w:themeShade="80"/>
                <w:sz w:val="22"/>
                <w:szCs w:val="22"/>
                <w:u w:val="single"/>
                <w:lang w:val="es-ES"/>
              </w:rPr>
              <w:t>Nota</w:t>
            </w:r>
            <w:r w:rsidRPr="00DC33B5">
              <w:rPr>
                <w:rFonts w:asciiTheme="minorHAnsi" w:hAnsiTheme="minorHAnsi" w:cstheme="minorHAnsi"/>
                <w:i/>
                <w:iCs/>
                <w:color w:val="808080" w:themeColor="background1" w:themeShade="80"/>
                <w:sz w:val="22"/>
                <w:szCs w:val="22"/>
                <w:lang w:val="es-ES"/>
              </w:rPr>
              <w:t>: El texto en cursiva se incluye para ayudar a los Oferentes en la preparación de este formulario</w:t>
            </w:r>
            <w:r w:rsidRPr="00DC33B5">
              <w:rPr>
                <w:rFonts w:asciiTheme="minorHAnsi" w:hAnsiTheme="minorHAnsi" w:cstheme="minorHAnsi"/>
                <w:i/>
                <w:iCs/>
                <w:sz w:val="22"/>
                <w:szCs w:val="22"/>
                <w:lang w:val="es-ES"/>
              </w:rPr>
              <w:t xml:space="preserve">. </w:t>
            </w:r>
          </w:p>
        </w:tc>
      </w:tr>
    </w:tbl>
    <w:p w14:paraId="3586F4F6" w14:textId="77777777" w:rsidR="00186B79" w:rsidRPr="00DC33B5" w:rsidRDefault="00186B79" w:rsidP="00186B79">
      <w:pPr>
        <w:rPr>
          <w:rFonts w:asciiTheme="minorHAnsi" w:hAnsiTheme="minorHAnsi" w:cstheme="minorHAnsi"/>
          <w:sz w:val="22"/>
          <w:szCs w:val="22"/>
          <w:lang w:val="es-ES"/>
        </w:rPr>
      </w:pPr>
    </w:p>
    <w:p w14:paraId="15704C00" w14:textId="5E4048F4" w:rsidR="00186B79" w:rsidRPr="00DC33B5" w:rsidRDefault="00186B79" w:rsidP="000946D6">
      <w:pPr>
        <w:tabs>
          <w:tab w:val="right" w:pos="9000"/>
        </w:tabs>
        <w:rPr>
          <w:rFonts w:asciiTheme="minorHAnsi" w:hAnsiTheme="minorHAnsi" w:cstheme="minorHAnsi"/>
          <w:i/>
          <w:sz w:val="22"/>
          <w:szCs w:val="22"/>
          <w:lang w:val="es-ES"/>
        </w:rPr>
      </w:pPr>
      <w:r w:rsidRPr="00DC33B5">
        <w:rPr>
          <w:rFonts w:asciiTheme="minorHAnsi" w:hAnsiTheme="minorHAnsi" w:cstheme="minorHAnsi"/>
          <w:sz w:val="22"/>
          <w:szCs w:val="22"/>
          <w:lang w:val="es-ES"/>
        </w:rPr>
        <w:t xml:space="preserve">Fecha de presentación de esta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w:t>
      </w:r>
      <w:r w:rsidRPr="00DC33B5">
        <w:rPr>
          <w:rFonts w:asciiTheme="minorHAnsi" w:hAnsiTheme="minorHAnsi" w:cstheme="minorHAnsi"/>
          <w:i/>
          <w:iCs/>
          <w:sz w:val="22"/>
          <w:szCs w:val="22"/>
          <w:lang w:val="es-BO"/>
        </w:rPr>
        <w:fldChar w:fldCharType="begin">
          <w:ffData>
            <w:name w:val=""/>
            <w:enabled/>
            <w:calcOnExit w:val="0"/>
            <w:textInput>
              <w:default w:val="[Indicar día, mes y año de la presentación de la Oferta]"/>
            </w:textInput>
          </w:ffData>
        </w:fldChar>
      </w:r>
      <w:r w:rsidRPr="00DC33B5">
        <w:rPr>
          <w:rFonts w:asciiTheme="minorHAnsi" w:hAnsiTheme="minorHAnsi" w:cstheme="minorHAnsi"/>
          <w:i/>
          <w:iCs/>
          <w:sz w:val="22"/>
          <w:szCs w:val="22"/>
          <w:lang w:val="es-BO"/>
        </w:rPr>
        <w:instrText xml:space="preserve"> FORMTEXT </w:instrText>
      </w:r>
      <w:r w:rsidRPr="00DC33B5">
        <w:rPr>
          <w:rFonts w:asciiTheme="minorHAnsi" w:hAnsiTheme="minorHAnsi" w:cstheme="minorHAnsi"/>
          <w:i/>
          <w:iCs/>
          <w:sz w:val="22"/>
          <w:szCs w:val="22"/>
          <w:lang w:val="es-BO"/>
        </w:rPr>
      </w:r>
      <w:r w:rsidRPr="00DC33B5">
        <w:rPr>
          <w:rFonts w:asciiTheme="minorHAnsi" w:hAnsiTheme="minorHAnsi" w:cstheme="minorHAnsi"/>
          <w:i/>
          <w:iCs/>
          <w:sz w:val="22"/>
          <w:szCs w:val="22"/>
          <w:lang w:val="es-BO"/>
        </w:rPr>
        <w:fldChar w:fldCharType="separate"/>
      </w:r>
      <w:r w:rsidRPr="00DC33B5">
        <w:rPr>
          <w:rFonts w:asciiTheme="minorHAnsi" w:hAnsiTheme="minorHAnsi" w:cstheme="minorHAnsi"/>
          <w:i/>
          <w:iCs/>
          <w:noProof/>
          <w:sz w:val="22"/>
          <w:szCs w:val="22"/>
          <w:lang w:val="es-BO"/>
        </w:rPr>
        <w:t xml:space="preserve">[Indicar día, mes y año de la presentación de la </w:t>
      </w:r>
      <w:r w:rsidR="000A47C7" w:rsidRPr="00DC33B5">
        <w:rPr>
          <w:rFonts w:asciiTheme="minorHAnsi" w:hAnsiTheme="minorHAnsi" w:cstheme="minorHAnsi"/>
          <w:i/>
          <w:iCs/>
          <w:noProof/>
          <w:sz w:val="22"/>
          <w:szCs w:val="22"/>
          <w:lang w:val="es-BO"/>
        </w:rPr>
        <w:t>Cotización</w:t>
      </w:r>
      <w:r w:rsidRPr="00DC33B5">
        <w:rPr>
          <w:rFonts w:asciiTheme="minorHAnsi" w:hAnsiTheme="minorHAnsi" w:cstheme="minorHAnsi"/>
          <w:i/>
          <w:iCs/>
          <w:noProof/>
          <w:sz w:val="22"/>
          <w:szCs w:val="22"/>
          <w:lang w:val="es-BO"/>
        </w:rPr>
        <w:t>]</w:t>
      </w:r>
      <w:r w:rsidRPr="00DC33B5">
        <w:rPr>
          <w:rFonts w:asciiTheme="minorHAnsi" w:hAnsiTheme="minorHAnsi" w:cstheme="minorHAnsi"/>
          <w:i/>
          <w:iCs/>
          <w:sz w:val="22"/>
          <w:szCs w:val="22"/>
          <w:lang w:val="es-BO"/>
        </w:rPr>
        <w:fldChar w:fldCharType="end"/>
      </w:r>
      <w:r w:rsidRPr="00DC33B5">
        <w:rPr>
          <w:rFonts w:asciiTheme="minorHAnsi" w:hAnsiTheme="minorHAnsi" w:cstheme="minorHAnsi"/>
          <w:sz w:val="22"/>
          <w:szCs w:val="22"/>
          <w:lang w:val="es-ES"/>
        </w:rPr>
        <w:t xml:space="preserve"> </w:t>
      </w:r>
    </w:p>
    <w:p w14:paraId="605B4EE8" w14:textId="77777777" w:rsidR="009B68DB" w:rsidRPr="00DC33B5" w:rsidRDefault="009B68DB" w:rsidP="000946D6">
      <w:pPr>
        <w:tabs>
          <w:tab w:val="right" w:leader="dot" w:pos="8820"/>
        </w:tabs>
        <w:rPr>
          <w:rFonts w:asciiTheme="minorHAnsi" w:hAnsiTheme="minorHAnsi"/>
          <w:sz w:val="22"/>
          <w:szCs w:val="22"/>
          <w:lang w:val="es-ES"/>
        </w:rPr>
      </w:pPr>
    </w:p>
    <w:p w14:paraId="281FD578" w14:textId="341F55D5" w:rsidR="000946D6" w:rsidRPr="00DC33B5" w:rsidRDefault="0076544F" w:rsidP="000946D6">
      <w:pPr>
        <w:tabs>
          <w:tab w:val="right" w:leader="dot" w:pos="8820"/>
        </w:tabs>
        <w:rPr>
          <w:rFonts w:asciiTheme="minorHAnsi" w:hAnsiTheme="minorHAnsi"/>
          <w:sz w:val="22"/>
          <w:szCs w:val="22"/>
          <w:lang w:val="es-ES"/>
        </w:rPr>
      </w:pPr>
      <w:r w:rsidRPr="00DC33B5">
        <w:rPr>
          <w:rFonts w:asciiTheme="minorHAnsi" w:hAnsiTheme="minorHAnsi"/>
          <w:sz w:val="22"/>
          <w:szCs w:val="22"/>
          <w:lang w:val="es-ES"/>
        </w:rPr>
        <w:t>Identificación y número de la SDC</w:t>
      </w:r>
      <w:r w:rsidR="000946D6" w:rsidRPr="00DC33B5">
        <w:rPr>
          <w:rFonts w:asciiTheme="minorHAnsi" w:hAnsiTheme="minorHAnsi"/>
          <w:sz w:val="22"/>
          <w:szCs w:val="22"/>
          <w:lang w:val="es-ES"/>
        </w:rPr>
        <w:t xml:space="preserve">: </w:t>
      </w:r>
      <w:r w:rsidR="000946D6" w:rsidRPr="00DC33B5">
        <w:rPr>
          <w:rFonts w:asciiTheme="minorHAnsi" w:hAnsiTheme="minorHAnsi" w:cstheme="minorHAnsi"/>
          <w:i/>
          <w:iCs/>
          <w:sz w:val="22"/>
          <w:szCs w:val="22"/>
          <w:lang w:val="es-BO"/>
        </w:rPr>
        <w:fldChar w:fldCharType="begin">
          <w:ffData>
            <w:name w:val=""/>
            <w:enabled/>
            <w:calcOnExit w:val="0"/>
            <w:textInput>
              <w:default w:val="[Indicar el número del proceso]"/>
            </w:textInput>
          </w:ffData>
        </w:fldChar>
      </w:r>
      <w:r w:rsidR="000946D6" w:rsidRPr="00DC33B5">
        <w:rPr>
          <w:rFonts w:asciiTheme="minorHAnsi" w:hAnsiTheme="minorHAnsi" w:cstheme="minorHAnsi"/>
          <w:i/>
          <w:iCs/>
          <w:sz w:val="22"/>
          <w:szCs w:val="22"/>
          <w:lang w:val="es-BO"/>
        </w:rPr>
        <w:instrText xml:space="preserve"> FORMTEXT </w:instrText>
      </w:r>
      <w:r w:rsidR="000946D6" w:rsidRPr="00DC33B5">
        <w:rPr>
          <w:rFonts w:asciiTheme="minorHAnsi" w:hAnsiTheme="minorHAnsi" w:cstheme="minorHAnsi"/>
          <w:i/>
          <w:iCs/>
          <w:sz w:val="22"/>
          <w:szCs w:val="22"/>
          <w:lang w:val="es-BO"/>
        </w:rPr>
      </w:r>
      <w:r w:rsidR="000946D6" w:rsidRPr="00DC33B5">
        <w:rPr>
          <w:rFonts w:asciiTheme="minorHAnsi" w:hAnsiTheme="minorHAnsi" w:cstheme="minorHAnsi"/>
          <w:i/>
          <w:iCs/>
          <w:sz w:val="22"/>
          <w:szCs w:val="22"/>
          <w:lang w:val="es-BO"/>
        </w:rPr>
        <w:fldChar w:fldCharType="separate"/>
      </w:r>
      <w:r w:rsidR="000946D6" w:rsidRPr="00DC33B5">
        <w:rPr>
          <w:rFonts w:asciiTheme="minorHAnsi" w:hAnsiTheme="minorHAnsi" w:cstheme="minorHAnsi"/>
          <w:i/>
          <w:iCs/>
          <w:noProof/>
          <w:sz w:val="22"/>
          <w:szCs w:val="22"/>
          <w:lang w:val="es-BO"/>
        </w:rPr>
        <w:t>[Indicar el número del proceso]</w:t>
      </w:r>
      <w:r w:rsidR="000946D6" w:rsidRPr="00DC33B5">
        <w:rPr>
          <w:rFonts w:asciiTheme="minorHAnsi" w:hAnsiTheme="minorHAnsi" w:cstheme="minorHAnsi"/>
          <w:i/>
          <w:iCs/>
          <w:sz w:val="22"/>
          <w:szCs w:val="22"/>
          <w:lang w:val="es-BO"/>
        </w:rPr>
        <w:fldChar w:fldCharType="end"/>
      </w:r>
    </w:p>
    <w:p w14:paraId="523736FB" w14:textId="77777777" w:rsidR="009B68DB" w:rsidRPr="00DC33B5" w:rsidRDefault="009B68DB" w:rsidP="000946D6">
      <w:pPr>
        <w:tabs>
          <w:tab w:val="right" w:pos="9000"/>
        </w:tabs>
        <w:rPr>
          <w:rFonts w:asciiTheme="minorHAnsi" w:hAnsiTheme="minorHAnsi" w:cstheme="minorHAnsi"/>
          <w:sz w:val="22"/>
          <w:szCs w:val="22"/>
          <w:lang w:val="es-ES"/>
        </w:rPr>
      </w:pPr>
    </w:p>
    <w:p w14:paraId="434A4310" w14:textId="05A5B525"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Para:</w:t>
      </w:r>
      <w:r w:rsidRPr="00DC33B5">
        <w:rPr>
          <w:rFonts w:asciiTheme="minorHAnsi" w:hAnsiTheme="minorHAnsi" w:cstheme="minorHAnsi"/>
          <w:i/>
          <w:iCs/>
          <w:sz w:val="22"/>
          <w:szCs w:val="22"/>
          <w:lang w:val="es-ES"/>
        </w:rPr>
        <w:t xml:space="preserve"> </w:t>
      </w:r>
      <w:r w:rsidR="00E0143F" w:rsidRPr="00DC33B5">
        <w:rPr>
          <w:rFonts w:asciiTheme="minorHAnsi" w:hAnsiTheme="minorHAnsi" w:cstheme="minorHAnsi"/>
          <w:b/>
          <w:bCs/>
          <w:i/>
          <w:iCs/>
          <w:sz w:val="22"/>
          <w:szCs w:val="22"/>
          <w:lang w:val="es-BO"/>
        </w:rPr>
        <w:fldChar w:fldCharType="begin">
          <w:ffData>
            <w:name w:val=""/>
            <w:enabled/>
            <w:calcOnExit w:val="0"/>
            <w:textInput>
              <w:default w:val="[Indicar el nombre del Comprador]"/>
            </w:textInput>
          </w:ffData>
        </w:fldChar>
      </w:r>
      <w:r w:rsidR="00E0143F" w:rsidRPr="00DC33B5">
        <w:rPr>
          <w:rFonts w:asciiTheme="minorHAnsi" w:hAnsiTheme="minorHAnsi" w:cstheme="minorHAnsi"/>
          <w:b/>
          <w:bCs/>
          <w:i/>
          <w:iCs/>
          <w:sz w:val="22"/>
          <w:szCs w:val="22"/>
          <w:lang w:val="es-BO"/>
        </w:rPr>
        <w:instrText xml:space="preserve"> FORMTEXT </w:instrText>
      </w:r>
      <w:r w:rsidR="00E0143F" w:rsidRPr="00DC33B5">
        <w:rPr>
          <w:rFonts w:asciiTheme="minorHAnsi" w:hAnsiTheme="minorHAnsi" w:cstheme="minorHAnsi"/>
          <w:b/>
          <w:bCs/>
          <w:i/>
          <w:iCs/>
          <w:sz w:val="22"/>
          <w:szCs w:val="22"/>
          <w:lang w:val="es-BO"/>
        </w:rPr>
      </w:r>
      <w:r w:rsidR="00E0143F" w:rsidRPr="00DC33B5">
        <w:rPr>
          <w:rFonts w:asciiTheme="minorHAnsi" w:hAnsiTheme="minorHAnsi" w:cstheme="minorHAnsi"/>
          <w:b/>
          <w:bCs/>
          <w:i/>
          <w:iCs/>
          <w:sz w:val="22"/>
          <w:szCs w:val="22"/>
          <w:lang w:val="es-BO"/>
        </w:rPr>
        <w:fldChar w:fldCharType="separate"/>
      </w:r>
      <w:r w:rsidR="00E0143F" w:rsidRPr="00DC33B5">
        <w:rPr>
          <w:rFonts w:asciiTheme="minorHAnsi" w:hAnsiTheme="minorHAnsi" w:cstheme="minorHAnsi"/>
          <w:b/>
          <w:bCs/>
          <w:i/>
          <w:iCs/>
          <w:noProof/>
          <w:sz w:val="22"/>
          <w:szCs w:val="22"/>
          <w:lang w:val="es-BO"/>
        </w:rPr>
        <w:t xml:space="preserve">[Indicar el nombre del </w:t>
      </w:r>
      <w:r w:rsidR="00E15AEF" w:rsidRPr="00DC33B5">
        <w:rPr>
          <w:rFonts w:asciiTheme="minorHAnsi" w:hAnsiTheme="minorHAnsi" w:cstheme="minorHAnsi"/>
          <w:b/>
          <w:bCs/>
          <w:i/>
          <w:iCs/>
          <w:noProof/>
          <w:sz w:val="22"/>
          <w:szCs w:val="22"/>
          <w:lang w:val="es-BO"/>
        </w:rPr>
        <w:t>Comprador/Contratante</w:t>
      </w:r>
      <w:r w:rsidR="00E0143F" w:rsidRPr="00DC33B5">
        <w:rPr>
          <w:rFonts w:asciiTheme="minorHAnsi" w:hAnsiTheme="minorHAnsi" w:cstheme="minorHAnsi"/>
          <w:b/>
          <w:bCs/>
          <w:i/>
          <w:iCs/>
          <w:noProof/>
          <w:sz w:val="22"/>
          <w:szCs w:val="22"/>
          <w:lang w:val="es-BO"/>
        </w:rPr>
        <w:t>]</w:t>
      </w:r>
      <w:r w:rsidR="00E0143F" w:rsidRPr="00DC33B5">
        <w:rPr>
          <w:rFonts w:asciiTheme="minorHAnsi" w:hAnsiTheme="minorHAnsi" w:cstheme="minorHAnsi"/>
          <w:b/>
          <w:bCs/>
          <w:i/>
          <w:iCs/>
          <w:sz w:val="22"/>
          <w:szCs w:val="22"/>
          <w:lang w:val="es-BO"/>
        </w:rPr>
        <w:fldChar w:fldCharType="end"/>
      </w:r>
    </w:p>
    <w:p w14:paraId="12FBA112" w14:textId="77777777" w:rsidR="00186B79" w:rsidRPr="00DC33B5" w:rsidRDefault="00186B79" w:rsidP="00186B79">
      <w:pPr>
        <w:jc w:val="both"/>
        <w:rPr>
          <w:rFonts w:asciiTheme="minorHAnsi" w:hAnsiTheme="minorHAnsi" w:cstheme="minorHAnsi"/>
          <w:sz w:val="22"/>
          <w:szCs w:val="22"/>
          <w:lang w:val="es-ES"/>
        </w:rPr>
      </w:pPr>
    </w:p>
    <w:p w14:paraId="5A5EE45D" w14:textId="4690966A"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Sin reservas:</w:t>
      </w:r>
      <w:r w:rsidRPr="00DC33B5">
        <w:rPr>
          <w:rFonts w:asciiTheme="minorHAnsi" w:hAnsiTheme="minorHAnsi" w:cstheme="minorHAnsi"/>
          <w:sz w:val="22"/>
          <w:szCs w:val="22"/>
          <w:lang w:val="es-ES"/>
        </w:rPr>
        <w:t xml:space="preserve"> Hemos examinado el </w:t>
      </w:r>
      <w:r w:rsidR="000B2CFC" w:rsidRPr="00DC33B5">
        <w:rPr>
          <w:rFonts w:asciiTheme="minorHAnsi" w:hAnsiTheme="minorHAnsi" w:cstheme="minorHAnsi"/>
          <w:sz w:val="22"/>
          <w:szCs w:val="22"/>
          <w:lang w:val="es-ES"/>
        </w:rPr>
        <w:t>documento de comparación de precios</w:t>
      </w:r>
      <w:r w:rsidRPr="00DC33B5">
        <w:rPr>
          <w:rFonts w:asciiTheme="minorHAnsi" w:hAnsiTheme="minorHAnsi" w:cstheme="minorHAnsi"/>
          <w:sz w:val="22"/>
          <w:szCs w:val="22"/>
          <w:lang w:val="es-ES"/>
        </w:rPr>
        <w:t xml:space="preserve"> y no tenemos reserva alguna al respecto.</w:t>
      </w:r>
    </w:p>
    <w:p w14:paraId="3DE2DA56" w14:textId="77777777" w:rsidR="00E0143F" w:rsidRPr="00DC33B5" w:rsidRDefault="00E0143F" w:rsidP="00345E0F">
      <w:pPr>
        <w:pStyle w:val="Prrafodelista"/>
        <w:ind w:left="567" w:hanging="567"/>
        <w:jc w:val="both"/>
        <w:rPr>
          <w:rFonts w:asciiTheme="minorHAnsi" w:hAnsiTheme="minorHAnsi" w:cstheme="minorHAnsi"/>
          <w:sz w:val="22"/>
          <w:szCs w:val="22"/>
          <w:lang w:val="es-ES"/>
        </w:rPr>
      </w:pPr>
    </w:p>
    <w:p w14:paraId="056B9FCD" w14:textId="573B3D3F"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Elegibilidad:</w:t>
      </w:r>
      <w:r w:rsidRPr="00DC33B5">
        <w:rPr>
          <w:rFonts w:asciiTheme="minorHAnsi" w:hAnsiTheme="minorHAnsi" w:cstheme="minorHAnsi"/>
          <w:sz w:val="22"/>
          <w:szCs w:val="22"/>
          <w:lang w:val="es-ES"/>
        </w:rPr>
        <w:t xml:space="preserve"> Cumplimos los requisitos de elegibilidad y no tenemos conflictos de intereses, de acuerdo con </w:t>
      </w:r>
      <w:r w:rsidR="006B2E73" w:rsidRPr="00DC33B5">
        <w:rPr>
          <w:rFonts w:asciiTheme="minorHAnsi" w:hAnsiTheme="minorHAnsi" w:cstheme="minorHAnsi"/>
          <w:sz w:val="22"/>
          <w:szCs w:val="22"/>
          <w:lang w:val="es-ES"/>
        </w:rPr>
        <w:t>el numeral</w:t>
      </w:r>
      <w:r w:rsidRPr="00DC33B5">
        <w:rPr>
          <w:rFonts w:asciiTheme="minorHAnsi" w:hAnsiTheme="minorHAnsi" w:cstheme="minorHAnsi"/>
          <w:sz w:val="22"/>
          <w:szCs w:val="22"/>
          <w:lang w:val="es-ES"/>
        </w:rPr>
        <w:t> </w:t>
      </w:r>
      <w:r w:rsidR="00CF2010" w:rsidRPr="00DC33B5">
        <w:rPr>
          <w:rFonts w:asciiTheme="minorHAnsi" w:hAnsiTheme="minorHAnsi" w:cstheme="minorHAnsi"/>
          <w:sz w:val="22"/>
          <w:szCs w:val="22"/>
          <w:lang w:val="es-ES"/>
        </w:rPr>
        <w:t>3</w:t>
      </w:r>
      <w:r w:rsidRPr="00DC33B5">
        <w:rPr>
          <w:rFonts w:asciiTheme="minorHAnsi" w:hAnsiTheme="minorHAnsi" w:cstheme="minorHAnsi"/>
          <w:sz w:val="22"/>
          <w:szCs w:val="22"/>
          <w:lang w:val="es-ES"/>
        </w:rPr>
        <w:t>.</w:t>
      </w:r>
    </w:p>
    <w:p w14:paraId="7F91F2C3" w14:textId="77777777" w:rsidR="00E0143F" w:rsidRPr="00DC33B5" w:rsidRDefault="00E0143F" w:rsidP="00345E0F">
      <w:pPr>
        <w:pStyle w:val="Prrafodelista"/>
        <w:ind w:left="567" w:hanging="567"/>
        <w:jc w:val="both"/>
        <w:rPr>
          <w:rFonts w:asciiTheme="minorHAnsi" w:hAnsiTheme="minorHAnsi" w:cstheme="minorHAnsi"/>
          <w:sz w:val="22"/>
          <w:szCs w:val="22"/>
          <w:lang w:val="es-ES"/>
        </w:rPr>
      </w:pPr>
    </w:p>
    <w:p w14:paraId="0CDE310D" w14:textId="01950C89"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Declaración de Mantenimiento:</w:t>
      </w:r>
      <w:r w:rsidRPr="00DC33B5">
        <w:rPr>
          <w:rFonts w:asciiTheme="minorHAnsi" w:hAnsiTheme="minorHAnsi" w:cstheme="minorHAnsi"/>
          <w:sz w:val="22"/>
          <w:szCs w:val="22"/>
          <w:lang w:val="es-ES"/>
        </w:rPr>
        <w:t xml:space="preserve"> No hemos sido suspendidos ni declarados inelegibles por el </w:t>
      </w:r>
      <w:r w:rsidR="00E15AEF" w:rsidRPr="00DC33B5">
        <w:rPr>
          <w:rFonts w:asciiTheme="minorHAnsi" w:hAnsiTheme="minorHAnsi" w:cstheme="minorHAnsi"/>
          <w:i/>
          <w:iCs/>
          <w:sz w:val="22"/>
          <w:szCs w:val="22"/>
          <w:lang w:val="es-ES"/>
        </w:rPr>
        <w:t>Comprador/Contratante</w:t>
      </w:r>
      <w:r w:rsidRPr="00DC33B5">
        <w:rPr>
          <w:rFonts w:asciiTheme="minorHAnsi" w:hAnsiTheme="minorHAnsi" w:cstheme="minorHAnsi"/>
          <w:sz w:val="22"/>
          <w:szCs w:val="22"/>
          <w:lang w:val="es-ES"/>
        </w:rPr>
        <w:t xml:space="preserve"> sobre la base de la suscripción de una Declaración de Mantenimiento en el </w:t>
      </w:r>
      <w:r w:rsidR="006B2E73" w:rsidRPr="00DC33B5">
        <w:rPr>
          <w:rFonts w:asciiTheme="minorHAnsi" w:hAnsiTheme="minorHAnsi" w:cstheme="minorHAnsi"/>
          <w:sz w:val="22"/>
          <w:szCs w:val="22"/>
          <w:lang w:val="es-ES"/>
        </w:rPr>
        <w:t>p</w:t>
      </w:r>
      <w:r w:rsidRPr="00DC33B5">
        <w:rPr>
          <w:rFonts w:asciiTheme="minorHAnsi" w:hAnsiTheme="minorHAnsi" w:cstheme="minorHAnsi"/>
          <w:sz w:val="22"/>
          <w:szCs w:val="22"/>
          <w:lang w:val="es-ES"/>
        </w:rPr>
        <w:t xml:space="preserve">aís del </w:t>
      </w:r>
      <w:r w:rsidR="00E15AEF" w:rsidRPr="00DC33B5">
        <w:rPr>
          <w:rFonts w:asciiTheme="minorHAnsi" w:hAnsiTheme="minorHAnsi" w:cstheme="minorHAnsi"/>
          <w:i/>
          <w:iCs/>
          <w:sz w:val="22"/>
          <w:szCs w:val="22"/>
          <w:lang w:val="es-ES"/>
        </w:rPr>
        <w:t>Comprador/Contratante</w:t>
      </w:r>
      <w:r w:rsidRPr="00DC33B5">
        <w:rPr>
          <w:rFonts w:asciiTheme="minorHAnsi" w:hAnsiTheme="minorHAnsi" w:cstheme="minorHAnsi"/>
          <w:sz w:val="22"/>
          <w:szCs w:val="22"/>
          <w:lang w:val="es-ES"/>
        </w:rPr>
        <w:t xml:space="preserve"> de acuerdo con </w:t>
      </w:r>
      <w:r w:rsidR="006B2E73" w:rsidRPr="00DC33B5">
        <w:rPr>
          <w:rFonts w:asciiTheme="minorHAnsi" w:hAnsiTheme="minorHAnsi" w:cstheme="minorHAnsi"/>
          <w:sz w:val="22"/>
          <w:szCs w:val="22"/>
          <w:lang w:val="es-ES"/>
        </w:rPr>
        <w:t>el numeral</w:t>
      </w:r>
      <w:r w:rsidRPr="00DC33B5">
        <w:rPr>
          <w:rFonts w:asciiTheme="minorHAnsi" w:hAnsiTheme="minorHAnsi" w:cstheme="minorHAnsi"/>
          <w:sz w:val="22"/>
          <w:szCs w:val="22"/>
          <w:lang w:val="es-ES"/>
        </w:rPr>
        <w:t> </w:t>
      </w:r>
      <w:r w:rsidR="00CF2010" w:rsidRPr="00DC33B5">
        <w:rPr>
          <w:rFonts w:asciiTheme="minorHAnsi" w:hAnsiTheme="minorHAnsi" w:cstheme="minorHAnsi"/>
          <w:sz w:val="22"/>
          <w:szCs w:val="22"/>
          <w:lang w:val="es-ES"/>
        </w:rPr>
        <w:t>3</w:t>
      </w:r>
      <w:r w:rsidRPr="00DC33B5">
        <w:rPr>
          <w:rFonts w:asciiTheme="minorHAnsi" w:hAnsiTheme="minorHAnsi" w:cstheme="minorHAnsi"/>
          <w:sz w:val="22"/>
          <w:szCs w:val="22"/>
          <w:lang w:val="es-ES"/>
        </w:rPr>
        <w:t>.6.</w:t>
      </w:r>
    </w:p>
    <w:p w14:paraId="1C2BC580" w14:textId="77777777" w:rsidR="00E0143F" w:rsidRPr="00DC33B5" w:rsidRDefault="00E0143F" w:rsidP="00345E0F">
      <w:pPr>
        <w:pStyle w:val="Prrafodelista"/>
        <w:ind w:left="567" w:hanging="567"/>
        <w:jc w:val="both"/>
        <w:rPr>
          <w:rFonts w:asciiTheme="minorHAnsi" w:hAnsiTheme="minorHAnsi" w:cstheme="minorHAnsi"/>
          <w:sz w:val="22"/>
          <w:szCs w:val="22"/>
          <w:lang w:val="es-ES"/>
        </w:rPr>
      </w:pPr>
    </w:p>
    <w:p w14:paraId="430C6E54" w14:textId="2A1D10AD"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Cumplimiento de las disposiciones:</w:t>
      </w:r>
      <w:r w:rsidRPr="00DC33B5">
        <w:rPr>
          <w:rFonts w:asciiTheme="minorHAnsi" w:hAnsiTheme="minorHAnsi" w:cstheme="minorHAnsi"/>
          <w:sz w:val="22"/>
          <w:szCs w:val="22"/>
          <w:lang w:val="es-ES"/>
        </w:rPr>
        <w:t xml:space="preserve"> Ofrecemos proveer los siguientes bienes de conformidad con el </w:t>
      </w:r>
      <w:r w:rsidR="000B2CFC" w:rsidRPr="00DC33B5">
        <w:rPr>
          <w:rFonts w:asciiTheme="minorHAnsi" w:hAnsiTheme="minorHAnsi" w:cstheme="minorHAnsi"/>
          <w:sz w:val="22"/>
          <w:szCs w:val="22"/>
          <w:lang w:val="es-ES"/>
        </w:rPr>
        <w:t>documento de comparación de precios</w:t>
      </w:r>
      <w:r w:rsidRPr="00DC33B5">
        <w:rPr>
          <w:rFonts w:asciiTheme="minorHAnsi" w:hAnsiTheme="minorHAnsi" w:cstheme="minorHAnsi"/>
          <w:sz w:val="22"/>
          <w:szCs w:val="22"/>
          <w:lang w:val="es-ES"/>
        </w:rPr>
        <w:t xml:space="preserve"> y de acuerdo con el Cronograma de Entregas establecido en los Requisitos de los </w:t>
      </w:r>
      <w:r w:rsidR="00E15AEF" w:rsidRPr="00DC33B5">
        <w:rPr>
          <w:rFonts w:asciiTheme="minorHAnsi" w:hAnsiTheme="minorHAnsi" w:cstheme="minorHAnsi"/>
          <w:i/>
          <w:iCs/>
          <w:sz w:val="22"/>
          <w:szCs w:val="22"/>
          <w:lang w:val="es-ES"/>
        </w:rPr>
        <w:t>Bienes y Servicios Conexos/Servicios</w:t>
      </w:r>
      <w:r w:rsidRPr="00DC33B5">
        <w:rPr>
          <w:rFonts w:asciiTheme="minorHAnsi" w:hAnsiTheme="minorHAnsi" w:cstheme="minorHAnsi"/>
          <w:sz w:val="22"/>
          <w:szCs w:val="22"/>
          <w:lang w:val="es-ES"/>
        </w:rPr>
        <w:t xml:space="preserve">: </w:t>
      </w:r>
      <w:r w:rsidR="00345E0F" w:rsidRPr="00DC33B5">
        <w:rPr>
          <w:rFonts w:asciiTheme="minorHAnsi" w:hAnsiTheme="minorHAnsi" w:cstheme="minorHAnsi"/>
          <w:bCs/>
          <w:i/>
          <w:iCs/>
          <w:sz w:val="22"/>
          <w:szCs w:val="22"/>
          <w:lang w:val="es-BO"/>
        </w:rPr>
        <w:fldChar w:fldCharType="begin">
          <w:ffData>
            <w:name w:val=""/>
            <w:enabled/>
            <w:calcOnExit w:val="0"/>
            <w:textInput>
              <w:default w:val="[Proporcionar una descripción breve de los Bienes y Servicios Conexo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 xml:space="preserve">[Proporcionar una descripción breve de los </w:t>
      </w:r>
      <w:r w:rsidR="00E15AEF" w:rsidRPr="00DC33B5">
        <w:rPr>
          <w:rFonts w:asciiTheme="minorHAnsi" w:hAnsiTheme="minorHAnsi" w:cstheme="minorHAnsi"/>
          <w:i/>
          <w:iCs/>
          <w:noProof/>
          <w:sz w:val="22"/>
          <w:szCs w:val="22"/>
          <w:lang w:val="es-BO"/>
        </w:rPr>
        <w:t>Bienes y Servicios Conexos/Servicios</w:t>
      </w:r>
      <w:r w:rsidR="00345E0F" w:rsidRPr="00DC33B5">
        <w:rPr>
          <w:rFonts w:asciiTheme="minorHAnsi" w:hAnsiTheme="minorHAnsi" w:cstheme="minorHAnsi"/>
          <w:bCs/>
          <w:i/>
          <w:iCs/>
          <w:noProof/>
          <w:sz w:val="22"/>
          <w:szCs w:val="22"/>
          <w:lang w:val="es-BO"/>
        </w:rPr>
        <w:t>]</w:t>
      </w:r>
      <w:r w:rsidR="00345E0F" w:rsidRPr="00DC33B5">
        <w:rPr>
          <w:rFonts w:asciiTheme="minorHAnsi" w:hAnsiTheme="minorHAnsi" w:cstheme="minorHAnsi"/>
          <w:bCs/>
          <w:i/>
          <w:iCs/>
          <w:sz w:val="22"/>
          <w:szCs w:val="22"/>
          <w:lang w:val="es-BO"/>
        </w:rPr>
        <w:fldChar w:fldCharType="end"/>
      </w:r>
    </w:p>
    <w:p w14:paraId="09ADC93B" w14:textId="77777777" w:rsidR="00E0143F" w:rsidRPr="00DC33B5" w:rsidRDefault="00E0143F" w:rsidP="00345E0F">
      <w:pPr>
        <w:pStyle w:val="Prrafodelista"/>
        <w:ind w:left="567" w:hanging="567"/>
        <w:rPr>
          <w:rFonts w:asciiTheme="minorHAnsi" w:hAnsiTheme="minorHAnsi" w:cstheme="minorHAnsi"/>
          <w:sz w:val="22"/>
          <w:szCs w:val="22"/>
          <w:lang w:val="es-ES"/>
        </w:rPr>
      </w:pPr>
    </w:p>
    <w:p w14:paraId="4EF1659B" w14:textId="10018361"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 xml:space="preserve">Precio de la </w:t>
      </w:r>
      <w:r w:rsidR="000A47C7" w:rsidRPr="00DC33B5">
        <w:rPr>
          <w:rFonts w:asciiTheme="minorHAnsi" w:hAnsiTheme="minorHAnsi" w:cstheme="minorHAnsi"/>
          <w:b/>
          <w:bCs/>
          <w:sz w:val="22"/>
          <w:szCs w:val="22"/>
          <w:lang w:val="es-ES"/>
        </w:rPr>
        <w:t>Cotización</w:t>
      </w:r>
      <w:r w:rsidRPr="00DC33B5">
        <w:rPr>
          <w:rFonts w:asciiTheme="minorHAnsi" w:hAnsiTheme="minorHAnsi" w:cstheme="minorHAnsi"/>
          <w:b/>
          <w:bCs/>
          <w:sz w:val="22"/>
          <w:szCs w:val="22"/>
          <w:lang w:val="es-ES"/>
        </w:rPr>
        <w:t>:</w:t>
      </w:r>
      <w:r w:rsidRPr="00DC33B5">
        <w:rPr>
          <w:rFonts w:asciiTheme="minorHAnsi" w:hAnsiTheme="minorHAnsi" w:cstheme="minorHAnsi"/>
          <w:sz w:val="22"/>
          <w:szCs w:val="22"/>
          <w:lang w:val="es-ES"/>
        </w:rPr>
        <w:t xml:space="preserve"> El precio total de nuestra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excluyendo cualquier descuento ofrecido en el artículo (f) a continuación es: </w:t>
      </w:r>
    </w:p>
    <w:p w14:paraId="0845C451" w14:textId="77777777" w:rsidR="00345E0F" w:rsidRPr="00DC33B5" w:rsidRDefault="00345E0F" w:rsidP="00345E0F">
      <w:pPr>
        <w:pStyle w:val="Prrafodelista"/>
        <w:ind w:left="567" w:hanging="567"/>
        <w:rPr>
          <w:rFonts w:asciiTheme="minorHAnsi" w:hAnsiTheme="minorHAnsi" w:cstheme="minorHAnsi"/>
          <w:sz w:val="22"/>
          <w:szCs w:val="22"/>
          <w:lang w:val="es-ES"/>
        </w:rPr>
      </w:pPr>
    </w:p>
    <w:p w14:paraId="1DD3C407" w14:textId="697D34EE" w:rsidR="00186B79" w:rsidRPr="00DC33B5" w:rsidRDefault="00186B79" w:rsidP="00345E0F">
      <w:pPr>
        <w:pStyle w:val="Prrafodelista"/>
        <w:ind w:left="567"/>
        <w:jc w:val="both"/>
        <w:rPr>
          <w:rFonts w:asciiTheme="minorHAnsi" w:hAnsiTheme="minorHAnsi" w:cstheme="minorHAnsi"/>
          <w:color w:val="000000" w:themeColor="text1"/>
          <w:sz w:val="22"/>
          <w:szCs w:val="22"/>
          <w:u w:val="single"/>
          <w:lang w:val="es-ES"/>
        </w:rPr>
      </w:pPr>
      <w:r w:rsidRPr="00DC33B5">
        <w:rPr>
          <w:rFonts w:asciiTheme="minorHAnsi" w:hAnsiTheme="minorHAnsi" w:cstheme="minorHAnsi"/>
          <w:color w:val="000000" w:themeColor="text1"/>
          <w:sz w:val="22"/>
          <w:szCs w:val="22"/>
          <w:lang w:val="es-ES"/>
        </w:rPr>
        <w:t>Opción 1, en caso de un solo lote</w:t>
      </w:r>
      <w:r w:rsidR="00345E0F" w:rsidRPr="00DC33B5">
        <w:rPr>
          <w:rFonts w:asciiTheme="minorHAnsi" w:hAnsiTheme="minorHAnsi" w:cstheme="minorHAnsi"/>
          <w:color w:val="000000" w:themeColor="text1"/>
          <w:sz w:val="22"/>
          <w:szCs w:val="22"/>
          <w:lang w:val="es-ES"/>
        </w:rPr>
        <w:t>/ítem</w:t>
      </w:r>
      <w:r w:rsidRPr="00DC33B5">
        <w:rPr>
          <w:rFonts w:asciiTheme="minorHAnsi" w:hAnsiTheme="minorHAnsi" w:cstheme="minorHAnsi"/>
          <w:color w:val="000000" w:themeColor="text1"/>
          <w:sz w:val="22"/>
          <w:szCs w:val="22"/>
          <w:lang w:val="es-ES"/>
        </w:rPr>
        <w:t xml:space="preserve">: el precio total es </w:t>
      </w:r>
      <w:r w:rsidR="00345E0F" w:rsidRPr="00DC33B5">
        <w:rPr>
          <w:rFonts w:asciiTheme="minorHAnsi" w:hAnsiTheme="minorHAnsi" w:cstheme="minorHAnsi"/>
          <w:bCs/>
          <w:i/>
          <w:iCs/>
          <w:sz w:val="22"/>
          <w:szCs w:val="22"/>
          <w:lang w:val="es-BO"/>
        </w:rPr>
        <w:fldChar w:fldCharType="begin">
          <w:ffData>
            <w:name w:val=""/>
            <w:enabled/>
            <w:calcOnExit w:val="0"/>
            <w:textInput>
              <w:default w:val="[Indicar el precio total de la Oferta en letras y en cifras, indicando los diferentes montos y las respectivas moneda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 xml:space="preserve">[Indicar el precio total de la </w:t>
      </w:r>
      <w:r w:rsidR="000A47C7" w:rsidRPr="00DC33B5">
        <w:rPr>
          <w:rFonts w:asciiTheme="minorHAnsi" w:hAnsiTheme="minorHAnsi" w:cstheme="minorHAnsi"/>
          <w:bCs/>
          <w:i/>
          <w:iCs/>
          <w:noProof/>
          <w:sz w:val="22"/>
          <w:szCs w:val="22"/>
          <w:lang w:val="es-BO"/>
        </w:rPr>
        <w:t>Cotización</w:t>
      </w:r>
      <w:r w:rsidR="00345E0F" w:rsidRPr="00DC33B5">
        <w:rPr>
          <w:rFonts w:asciiTheme="minorHAnsi" w:hAnsiTheme="minorHAnsi" w:cstheme="minorHAnsi"/>
          <w:bCs/>
          <w:i/>
          <w:iCs/>
          <w:noProof/>
          <w:sz w:val="22"/>
          <w:szCs w:val="22"/>
          <w:lang w:val="es-BO"/>
        </w:rPr>
        <w:t xml:space="preserve"> en letras y en cifras, indicando los diferentes montos y las respectivas monedas]</w:t>
      </w:r>
      <w:r w:rsidR="00345E0F" w:rsidRPr="00DC33B5">
        <w:rPr>
          <w:rFonts w:asciiTheme="minorHAnsi" w:hAnsiTheme="minorHAnsi" w:cstheme="minorHAnsi"/>
          <w:bCs/>
          <w:i/>
          <w:iCs/>
          <w:sz w:val="22"/>
          <w:szCs w:val="22"/>
          <w:lang w:val="es-BO"/>
        </w:rPr>
        <w:fldChar w:fldCharType="end"/>
      </w:r>
    </w:p>
    <w:p w14:paraId="6013F66A" w14:textId="77777777" w:rsidR="00186B79" w:rsidRPr="00DC33B5" w:rsidRDefault="00186B79" w:rsidP="00345E0F">
      <w:pPr>
        <w:pStyle w:val="Prrafodelista"/>
        <w:ind w:left="567" w:hanging="567"/>
        <w:jc w:val="both"/>
        <w:rPr>
          <w:rFonts w:asciiTheme="minorHAnsi" w:hAnsiTheme="minorHAnsi" w:cstheme="minorHAnsi"/>
          <w:color w:val="000000" w:themeColor="text1"/>
          <w:sz w:val="22"/>
          <w:szCs w:val="22"/>
          <w:lang w:val="es-ES"/>
        </w:rPr>
      </w:pPr>
    </w:p>
    <w:p w14:paraId="78E13159" w14:textId="3E31BCD2" w:rsidR="00186B79" w:rsidRPr="00DC33B5" w:rsidRDefault="00186B79" w:rsidP="00345E0F">
      <w:pPr>
        <w:pStyle w:val="Prrafodelista"/>
        <w:ind w:left="567"/>
        <w:jc w:val="both"/>
        <w:rPr>
          <w:rFonts w:asciiTheme="minorHAnsi" w:hAnsiTheme="minorHAnsi" w:cstheme="minorHAnsi"/>
          <w:color w:val="000000" w:themeColor="text1"/>
          <w:sz w:val="22"/>
          <w:szCs w:val="22"/>
          <w:lang w:val="es-ES"/>
        </w:rPr>
      </w:pPr>
      <w:r w:rsidRPr="00DC33B5">
        <w:rPr>
          <w:rFonts w:asciiTheme="minorHAnsi" w:hAnsiTheme="minorHAnsi" w:cstheme="minorHAnsi"/>
          <w:color w:val="000000" w:themeColor="text1"/>
          <w:sz w:val="22"/>
          <w:szCs w:val="22"/>
          <w:lang w:val="es-ES"/>
        </w:rPr>
        <w:t>O bien</w:t>
      </w:r>
    </w:p>
    <w:p w14:paraId="722F124C" w14:textId="77777777" w:rsidR="00186B79" w:rsidRPr="00DC33B5" w:rsidRDefault="00186B79" w:rsidP="00345E0F">
      <w:pPr>
        <w:pStyle w:val="Prrafodelista"/>
        <w:ind w:left="567" w:hanging="567"/>
        <w:jc w:val="both"/>
        <w:rPr>
          <w:rFonts w:asciiTheme="minorHAnsi" w:hAnsiTheme="minorHAnsi" w:cstheme="minorHAnsi"/>
          <w:color w:val="000000" w:themeColor="text1"/>
          <w:sz w:val="22"/>
          <w:szCs w:val="22"/>
          <w:lang w:val="es-ES"/>
        </w:rPr>
      </w:pPr>
    </w:p>
    <w:p w14:paraId="12DDEE44" w14:textId="41A72DDB" w:rsidR="00186B79" w:rsidRPr="00DC33B5" w:rsidRDefault="00186B79" w:rsidP="00345E0F">
      <w:pPr>
        <w:pStyle w:val="Prrafodelista"/>
        <w:ind w:left="567"/>
        <w:jc w:val="both"/>
        <w:rPr>
          <w:rFonts w:asciiTheme="minorHAnsi" w:hAnsiTheme="minorHAnsi" w:cstheme="minorHAnsi"/>
          <w:color w:val="000000" w:themeColor="text1"/>
          <w:sz w:val="22"/>
          <w:szCs w:val="22"/>
          <w:lang w:val="es-ES"/>
        </w:rPr>
      </w:pPr>
      <w:r w:rsidRPr="00DC33B5">
        <w:rPr>
          <w:rFonts w:asciiTheme="minorHAnsi" w:hAnsiTheme="minorHAnsi" w:cstheme="minorHAnsi"/>
          <w:color w:val="000000" w:themeColor="text1"/>
          <w:sz w:val="22"/>
          <w:szCs w:val="22"/>
          <w:lang w:val="es-ES"/>
        </w:rPr>
        <w:t>Opción 2, en caso de múltiples lote</w:t>
      </w:r>
      <w:r w:rsidR="00345E0F" w:rsidRPr="00DC33B5">
        <w:rPr>
          <w:rFonts w:asciiTheme="minorHAnsi" w:hAnsiTheme="minorHAnsi" w:cstheme="minorHAnsi"/>
          <w:color w:val="000000" w:themeColor="text1"/>
          <w:sz w:val="22"/>
          <w:szCs w:val="22"/>
          <w:lang w:val="es-ES"/>
        </w:rPr>
        <w:t>s/ítems</w:t>
      </w:r>
      <w:r w:rsidRPr="00DC33B5">
        <w:rPr>
          <w:rFonts w:asciiTheme="minorHAnsi" w:hAnsiTheme="minorHAnsi" w:cstheme="minorHAnsi"/>
          <w:color w:val="000000" w:themeColor="text1"/>
          <w:sz w:val="22"/>
          <w:szCs w:val="22"/>
          <w:lang w:val="es-ES"/>
        </w:rPr>
        <w:t>: (a) precio total de cada lote</w:t>
      </w:r>
      <w:r w:rsidR="00345E0F" w:rsidRPr="00DC33B5">
        <w:rPr>
          <w:rFonts w:asciiTheme="minorHAnsi" w:hAnsiTheme="minorHAnsi" w:cstheme="minorHAnsi"/>
          <w:color w:val="000000" w:themeColor="text1"/>
          <w:sz w:val="22"/>
          <w:szCs w:val="22"/>
          <w:lang w:val="es-ES"/>
        </w:rPr>
        <w:t>/ítem</w:t>
      </w:r>
      <w:r w:rsidRPr="00DC33B5">
        <w:rPr>
          <w:rFonts w:asciiTheme="minorHAnsi" w:hAnsiTheme="minorHAnsi" w:cstheme="minorHAnsi"/>
          <w:color w:val="000000" w:themeColor="text1"/>
          <w:sz w:val="22"/>
          <w:szCs w:val="22"/>
          <w:lang w:val="es-ES"/>
        </w:rPr>
        <w:t xml:space="preserve"> </w:t>
      </w:r>
      <w:r w:rsidR="00345E0F" w:rsidRPr="00DC33B5">
        <w:rPr>
          <w:rFonts w:asciiTheme="minorHAnsi" w:hAnsiTheme="minorHAnsi" w:cstheme="minorHAnsi"/>
          <w:bCs/>
          <w:i/>
          <w:iCs/>
          <w:sz w:val="22"/>
          <w:szCs w:val="22"/>
          <w:lang w:val="es-BO"/>
        </w:rPr>
        <w:fldChar w:fldCharType="begin">
          <w:ffData>
            <w:name w:val=""/>
            <w:enabled/>
            <w:calcOnExit w:val="0"/>
            <w:textInput>
              <w:default w:val="[Indicar el precio total de cada lote/ítem en letras y en cifras, indicando los diferentes montos y las respectivas moneda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[Indicar el precio total de cada lote/ítem en letras y en cifras, indicando los diferentes montos y las respectivas monedas]</w:t>
      </w:r>
      <w:r w:rsidR="00345E0F" w:rsidRPr="00DC33B5">
        <w:rPr>
          <w:rFonts w:asciiTheme="minorHAnsi" w:hAnsiTheme="minorHAnsi" w:cstheme="minorHAnsi"/>
          <w:bCs/>
          <w:i/>
          <w:iCs/>
          <w:sz w:val="22"/>
          <w:szCs w:val="22"/>
          <w:lang w:val="es-BO"/>
        </w:rPr>
        <w:fldChar w:fldCharType="end"/>
      </w:r>
      <w:r w:rsidR="00345E0F" w:rsidRPr="00DC33B5">
        <w:rPr>
          <w:rFonts w:asciiTheme="minorHAnsi" w:hAnsiTheme="minorHAnsi" w:cstheme="minorHAnsi"/>
          <w:bCs/>
          <w:i/>
          <w:iCs/>
          <w:sz w:val="22"/>
          <w:szCs w:val="22"/>
          <w:lang w:val="es-BO"/>
        </w:rPr>
        <w:t xml:space="preserve"> </w:t>
      </w:r>
      <w:r w:rsidRPr="00DC33B5">
        <w:rPr>
          <w:rFonts w:asciiTheme="minorHAnsi" w:hAnsiTheme="minorHAnsi" w:cstheme="minorHAnsi"/>
          <w:color w:val="000000" w:themeColor="text1"/>
          <w:sz w:val="22"/>
          <w:szCs w:val="22"/>
          <w:lang w:val="es-ES"/>
        </w:rPr>
        <w:t>y (b) precio total de todos los lotes</w:t>
      </w:r>
      <w:r w:rsidR="00345E0F" w:rsidRPr="00DC33B5">
        <w:rPr>
          <w:rFonts w:asciiTheme="minorHAnsi" w:hAnsiTheme="minorHAnsi" w:cstheme="minorHAnsi"/>
          <w:color w:val="000000" w:themeColor="text1"/>
          <w:sz w:val="22"/>
          <w:szCs w:val="22"/>
          <w:lang w:val="es-ES"/>
        </w:rPr>
        <w:t>/ítems</w:t>
      </w:r>
      <w:r w:rsidRPr="00DC33B5">
        <w:rPr>
          <w:rFonts w:asciiTheme="minorHAnsi" w:hAnsiTheme="minorHAnsi" w:cstheme="minorHAnsi"/>
          <w:color w:val="000000" w:themeColor="text1"/>
          <w:sz w:val="22"/>
          <w:szCs w:val="22"/>
          <w:lang w:val="es-ES"/>
        </w:rPr>
        <w:t xml:space="preserve"> (suma de todos los lotes</w:t>
      </w:r>
      <w:r w:rsidR="00345E0F" w:rsidRPr="00DC33B5">
        <w:rPr>
          <w:rFonts w:asciiTheme="minorHAnsi" w:hAnsiTheme="minorHAnsi" w:cstheme="minorHAnsi"/>
          <w:color w:val="000000" w:themeColor="text1"/>
          <w:sz w:val="22"/>
          <w:szCs w:val="22"/>
          <w:lang w:val="es-ES"/>
        </w:rPr>
        <w:t>/ítems</w:t>
      </w:r>
      <w:r w:rsidRPr="00DC33B5">
        <w:rPr>
          <w:rFonts w:asciiTheme="minorHAnsi" w:hAnsiTheme="minorHAnsi" w:cstheme="minorHAnsi"/>
          <w:color w:val="000000" w:themeColor="text1"/>
          <w:sz w:val="22"/>
          <w:szCs w:val="22"/>
          <w:lang w:val="es-ES"/>
        </w:rPr>
        <w:t>)</w:t>
      </w:r>
      <w:r w:rsidR="00345E0F" w:rsidRPr="00DC33B5">
        <w:rPr>
          <w:rFonts w:asciiTheme="minorHAnsi" w:hAnsiTheme="minorHAnsi" w:cstheme="minorHAnsi"/>
          <w:color w:val="000000" w:themeColor="text1"/>
          <w:sz w:val="22"/>
          <w:szCs w:val="22"/>
          <w:lang w:val="es-ES"/>
        </w:rPr>
        <w:t xml:space="preserve"> </w:t>
      </w:r>
      <w:r w:rsidR="00345E0F" w:rsidRPr="00DC33B5">
        <w:rPr>
          <w:rFonts w:asciiTheme="minorHAnsi" w:hAnsiTheme="minorHAnsi" w:cstheme="minorHAnsi"/>
          <w:bCs/>
          <w:i/>
          <w:iCs/>
          <w:sz w:val="22"/>
          <w:szCs w:val="22"/>
          <w:lang w:val="es-BO"/>
        </w:rPr>
        <w:fldChar w:fldCharType="begin">
          <w:ffData>
            <w:name w:val=""/>
            <w:enabled/>
            <w:calcOnExit w:val="0"/>
            <w:textInput>
              <w:default w:val="[Indicar el precio total de todos los lotes/ítems en letras y en cifras, indicando los diferentes montos y las respectivas moneda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[Indicar el precio total de todos los lotes/ítems en letras y en cifras, indicando los diferentes montos y las respectivas monedas]</w:t>
      </w:r>
      <w:r w:rsidR="00345E0F" w:rsidRPr="00DC33B5">
        <w:rPr>
          <w:rFonts w:asciiTheme="minorHAnsi" w:hAnsiTheme="minorHAnsi" w:cstheme="minorHAnsi"/>
          <w:bCs/>
          <w:i/>
          <w:iCs/>
          <w:sz w:val="22"/>
          <w:szCs w:val="22"/>
          <w:lang w:val="es-BO"/>
        </w:rPr>
        <w:fldChar w:fldCharType="end"/>
      </w:r>
      <w:r w:rsidRPr="00DC33B5">
        <w:rPr>
          <w:rFonts w:asciiTheme="minorHAnsi" w:hAnsiTheme="minorHAnsi" w:cstheme="minorHAnsi"/>
          <w:color w:val="000000" w:themeColor="text1"/>
          <w:sz w:val="22"/>
          <w:szCs w:val="22"/>
          <w:lang w:val="es-ES"/>
        </w:rPr>
        <w:t xml:space="preserve"> </w:t>
      </w:r>
    </w:p>
    <w:p w14:paraId="4596F291" w14:textId="5E90196D" w:rsidR="0076544F" w:rsidRPr="00DC33B5" w:rsidRDefault="0076544F" w:rsidP="0076544F">
      <w:pPr>
        <w:jc w:val="both"/>
        <w:rPr>
          <w:rFonts w:asciiTheme="minorHAnsi" w:hAnsiTheme="minorHAnsi" w:cstheme="minorHAnsi"/>
          <w:i/>
          <w:iCs/>
          <w:color w:val="000000" w:themeColor="text1"/>
          <w:sz w:val="22"/>
          <w:szCs w:val="22"/>
          <w:lang w:val="es-ES"/>
        </w:rPr>
      </w:pPr>
    </w:p>
    <w:p w14:paraId="592C61F5" w14:textId="77777777" w:rsidR="00111012" w:rsidRPr="00DC33B5" w:rsidRDefault="00111012" w:rsidP="0076544F">
      <w:pPr>
        <w:jc w:val="both"/>
        <w:rPr>
          <w:rFonts w:asciiTheme="minorHAnsi" w:hAnsiTheme="minorHAnsi" w:cstheme="minorHAnsi"/>
          <w:i/>
          <w:iCs/>
          <w:color w:val="000000" w:themeColor="text1"/>
          <w:sz w:val="22"/>
          <w:szCs w:val="22"/>
          <w:lang w:val="es-ES"/>
        </w:rPr>
      </w:pPr>
    </w:p>
    <w:p w14:paraId="670A5588" w14:textId="77777777" w:rsidR="00186B79" w:rsidRPr="00DC33B5" w:rsidRDefault="00186B79" w:rsidP="00392DCD">
      <w:pPr>
        <w:pStyle w:val="Prrafodelista"/>
        <w:numPr>
          <w:ilvl w:val="0"/>
          <w:numId w:val="41"/>
        </w:numPr>
        <w:ind w:left="567" w:hanging="567"/>
        <w:jc w:val="both"/>
        <w:rPr>
          <w:rFonts w:asciiTheme="minorHAnsi" w:hAnsiTheme="minorHAnsi" w:cstheme="minorHAnsi"/>
          <w:b/>
          <w:bCs/>
          <w:sz w:val="22"/>
          <w:szCs w:val="22"/>
          <w:lang w:val="es-ES"/>
        </w:rPr>
      </w:pPr>
      <w:r w:rsidRPr="00DC33B5">
        <w:rPr>
          <w:rFonts w:asciiTheme="minorHAnsi" w:hAnsiTheme="minorHAnsi" w:cstheme="minorHAnsi"/>
          <w:b/>
          <w:bCs/>
          <w:sz w:val="22"/>
          <w:szCs w:val="22"/>
          <w:lang w:val="es-ES"/>
        </w:rPr>
        <w:lastRenderedPageBreak/>
        <w:t xml:space="preserve">Descuentos: </w:t>
      </w:r>
      <w:r w:rsidRPr="00DC33B5">
        <w:rPr>
          <w:rFonts w:asciiTheme="minorHAnsi" w:hAnsiTheme="minorHAnsi" w:cstheme="minorHAnsi"/>
          <w:bCs/>
          <w:sz w:val="22"/>
          <w:szCs w:val="22"/>
          <w:lang w:val="es-ES"/>
        </w:rPr>
        <w:t xml:space="preserve">Los descuentos ofrecidos y la metodología para su aplicación son los siguientes: </w:t>
      </w:r>
    </w:p>
    <w:p w14:paraId="12803067" w14:textId="2A4FADEB" w:rsidR="00186B79" w:rsidRPr="00DC33B5" w:rsidRDefault="00186B79" w:rsidP="00392DCD">
      <w:pPr>
        <w:pStyle w:val="Prrafodelista"/>
        <w:numPr>
          <w:ilvl w:val="0"/>
          <w:numId w:val="42"/>
        </w:numPr>
        <w:ind w:left="1134" w:hanging="567"/>
        <w:jc w:val="both"/>
        <w:rPr>
          <w:rFonts w:asciiTheme="minorHAnsi" w:hAnsiTheme="minorHAnsi" w:cstheme="minorHAnsi"/>
          <w:bCs/>
          <w:sz w:val="22"/>
          <w:szCs w:val="22"/>
          <w:lang w:val="es-ES"/>
        </w:rPr>
      </w:pPr>
      <w:r w:rsidRPr="00DC33B5">
        <w:rPr>
          <w:rFonts w:asciiTheme="minorHAnsi" w:hAnsiTheme="minorHAnsi" w:cstheme="minorHAnsi"/>
          <w:bCs/>
          <w:sz w:val="22"/>
          <w:szCs w:val="22"/>
          <w:lang w:val="es-ES"/>
        </w:rPr>
        <w:t>Los descuentos ofrecidos son:</w:t>
      </w:r>
      <w:r w:rsidR="00132D71" w:rsidRPr="00DC33B5">
        <w:rPr>
          <w:rFonts w:asciiTheme="minorHAnsi" w:hAnsiTheme="minorHAnsi" w:cstheme="minorHAnsi"/>
          <w:bCs/>
          <w:sz w:val="22"/>
          <w:szCs w:val="22"/>
          <w:lang w:val="es-ES"/>
        </w:rPr>
        <w:t xml:space="preserve"> </w:t>
      </w:r>
      <w:r w:rsidR="00132D71" w:rsidRPr="00DC33B5">
        <w:rPr>
          <w:rFonts w:asciiTheme="minorHAnsi" w:hAnsiTheme="minorHAnsi" w:cstheme="minorHAnsi"/>
          <w:bCs/>
          <w:i/>
          <w:iCs/>
          <w:sz w:val="22"/>
          <w:szCs w:val="22"/>
          <w:lang w:val="es-BO"/>
        </w:rPr>
        <w:fldChar w:fldCharType="begin">
          <w:ffData>
            <w:name w:val=""/>
            <w:enabled/>
            <w:calcOnExit w:val="0"/>
            <w:textInput>
              <w:default w:val="[Especificar cada descuento ofrecido]"/>
            </w:textInput>
          </w:ffData>
        </w:fldChar>
      </w:r>
      <w:r w:rsidR="00132D71" w:rsidRPr="00DC33B5">
        <w:rPr>
          <w:rFonts w:asciiTheme="minorHAnsi" w:hAnsiTheme="minorHAnsi" w:cstheme="minorHAnsi"/>
          <w:bCs/>
          <w:i/>
          <w:iCs/>
          <w:sz w:val="22"/>
          <w:szCs w:val="22"/>
          <w:lang w:val="es-BO"/>
        </w:rPr>
        <w:instrText xml:space="preserve"> FORMTEXT </w:instrText>
      </w:r>
      <w:r w:rsidR="00132D71" w:rsidRPr="00DC33B5">
        <w:rPr>
          <w:rFonts w:asciiTheme="minorHAnsi" w:hAnsiTheme="minorHAnsi" w:cstheme="minorHAnsi"/>
          <w:bCs/>
          <w:i/>
          <w:iCs/>
          <w:sz w:val="22"/>
          <w:szCs w:val="22"/>
          <w:lang w:val="es-BO"/>
        </w:rPr>
      </w:r>
      <w:r w:rsidR="00132D71" w:rsidRPr="00DC33B5">
        <w:rPr>
          <w:rFonts w:asciiTheme="minorHAnsi" w:hAnsiTheme="minorHAnsi" w:cstheme="minorHAnsi"/>
          <w:bCs/>
          <w:i/>
          <w:iCs/>
          <w:sz w:val="22"/>
          <w:szCs w:val="22"/>
          <w:lang w:val="es-BO"/>
        </w:rPr>
        <w:fldChar w:fldCharType="separate"/>
      </w:r>
      <w:r w:rsidR="00132D71" w:rsidRPr="00DC33B5">
        <w:rPr>
          <w:rFonts w:asciiTheme="minorHAnsi" w:hAnsiTheme="minorHAnsi" w:cstheme="minorHAnsi"/>
          <w:bCs/>
          <w:i/>
          <w:iCs/>
          <w:noProof/>
          <w:sz w:val="22"/>
          <w:szCs w:val="22"/>
          <w:lang w:val="es-BO"/>
        </w:rPr>
        <w:t>[Especificar cada descuento ofrecido]</w:t>
      </w:r>
      <w:r w:rsidR="00132D71" w:rsidRPr="00DC33B5">
        <w:rPr>
          <w:rFonts w:asciiTheme="minorHAnsi" w:hAnsiTheme="minorHAnsi" w:cstheme="minorHAnsi"/>
          <w:bCs/>
          <w:i/>
          <w:iCs/>
          <w:sz w:val="22"/>
          <w:szCs w:val="22"/>
          <w:lang w:val="es-BO"/>
        </w:rPr>
        <w:fldChar w:fldCharType="end"/>
      </w:r>
      <w:r w:rsidRPr="00DC33B5">
        <w:rPr>
          <w:rFonts w:asciiTheme="minorHAnsi" w:hAnsiTheme="minorHAnsi" w:cstheme="minorHAnsi"/>
          <w:bCs/>
          <w:sz w:val="22"/>
          <w:szCs w:val="22"/>
          <w:lang w:val="es-ES"/>
        </w:rPr>
        <w:t xml:space="preserve"> </w:t>
      </w:r>
    </w:p>
    <w:p w14:paraId="5ACDABC5" w14:textId="752E5893" w:rsidR="00186B79" w:rsidRPr="00DC33B5" w:rsidRDefault="00186B79" w:rsidP="00392DCD">
      <w:pPr>
        <w:pStyle w:val="Prrafodelista"/>
        <w:numPr>
          <w:ilvl w:val="0"/>
          <w:numId w:val="42"/>
        </w:numPr>
        <w:ind w:left="1134" w:hanging="567"/>
        <w:jc w:val="both"/>
        <w:rPr>
          <w:rFonts w:asciiTheme="minorHAnsi" w:hAnsiTheme="minorHAnsi" w:cstheme="minorHAnsi"/>
          <w:sz w:val="22"/>
          <w:szCs w:val="22"/>
          <w:lang w:val="es-ES"/>
        </w:rPr>
      </w:pPr>
      <w:r w:rsidRPr="00DC33B5">
        <w:rPr>
          <w:rFonts w:asciiTheme="minorHAnsi" w:hAnsiTheme="minorHAnsi" w:cstheme="minorHAnsi"/>
          <w:bCs/>
          <w:sz w:val="22"/>
          <w:szCs w:val="22"/>
          <w:lang w:val="es-ES"/>
        </w:rPr>
        <w:t>El método</w:t>
      </w:r>
      <w:r w:rsidRPr="00DC33B5">
        <w:rPr>
          <w:rFonts w:asciiTheme="minorHAnsi" w:hAnsiTheme="minorHAnsi" w:cstheme="minorHAnsi"/>
          <w:sz w:val="22"/>
          <w:szCs w:val="22"/>
          <w:lang w:val="es-ES"/>
        </w:rPr>
        <w:t xml:space="preserve"> de cálculo exacto para determinar el precio neto luego de aplicados los descuentos se detalla a continuación:</w:t>
      </w:r>
      <w:r w:rsidR="00132D71" w:rsidRPr="00DC33B5">
        <w:rPr>
          <w:rFonts w:asciiTheme="minorHAnsi" w:hAnsiTheme="minorHAnsi" w:cstheme="minorHAnsi"/>
          <w:sz w:val="22"/>
          <w:szCs w:val="22"/>
          <w:lang w:val="es-ES"/>
        </w:rPr>
        <w:t xml:space="preserve"> </w:t>
      </w:r>
      <w:r w:rsidR="00132D71" w:rsidRPr="00DC33B5">
        <w:rPr>
          <w:rFonts w:asciiTheme="minorHAnsi" w:hAnsiTheme="minorHAnsi" w:cstheme="minorHAnsi"/>
          <w:bCs/>
          <w:i/>
          <w:iCs/>
          <w:sz w:val="22"/>
          <w:szCs w:val="22"/>
          <w:lang w:val="es-BO"/>
        </w:rPr>
        <w:fldChar w:fldCharType="begin">
          <w:ffData>
            <w:name w:val=""/>
            <w:enabled/>
            <w:calcOnExit w:val="0"/>
            <w:textInput>
              <w:default w:val="[Detallar la metodología que se usará para aplicar los descuentos]"/>
            </w:textInput>
          </w:ffData>
        </w:fldChar>
      </w:r>
      <w:r w:rsidR="00132D71" w:rsidRPr="00DC33B5">
        <w:rPr>
          <w:rFonts w:asciiTheme="minorHAnsi" w:hAnsiTheme="minorHAnsi" w:cstheme="minorHAnsi"/>
          <w:bCs/>
          <w:i/>
          <w:iCs/>
          <w:sz w:val="22"/>
          <w:szCs w:val="22"/>
          <w:lang w:val="es-BO"/>
        </w:rPr>
        <w:instrText xml:space="preserve"> FORMTEXT </w:instrText>
      </w:r>
      <w:r w:rsidR="00132D71" w:rsidRPr="00DC33B5">
        <w:rPr>
          <w:rFonts w:asciiTheme="minorHAnsi" w:hAnsiTheme="minorHAnsi" w:cstheme="minorHAnsi"/>
          <w:bCs/>
          <w:i/>
          <w:iCs/>
          <w:sz w:val="22"/>
          <w:szCs w:val="22"/>
          <w:lang w:val="es-BO"/>
        </w:rPr>
      </w:r>
      <w:r w:rsidR="00132D71" w:rsidRPr="00DC33B5">
        <w:rPr>
          <w:rFonts w:asciiTheme="minorHAnsi" w:hAnsiTheme="minorHAnsi" w:cstheme="minorHAnsi"/>
          <w:bCs/>
          <w:i/>
          <w:iCs/>
          <w:sz w:val="22"/>
          <w:szCs w:val="22"/>
          <w:lang w:val="es-BO"/>
        </w:rPr>
        <w:fldChar w:fldCharType="separate"/>
      </w:r>
      <w:r w:rsidR="00132D71" w:rsidRPr="00DC33B5">
        <w:rPr>
          <w:rFonts w:asciiTheme="minorHAnsi" w:hAnsiTheme="minorHAnsi" w:cstheme="minorHAnsi"/>
          <w:bCs/>
          <w:i/>
          <w:iCs/>
          <w:noProof/>
          <w:sz w:val="22"/>
          <w:szCs w:val="22"/>
          <w:lang w:val="es-BO"/>
        </w:rPr>
        <w:t>[Detallar la metodología que se usará para aplicar los descuentos]</w:t>
      </w:r>
      <w:r w:rsidR="00132D71" w:rsidRPr="00DC33B5">
        <w:rPr>
          <w:rFonts w:asciiTheme="minorHAnsi" w:hAnsiTheme="minorHAnsi" w:cstheme="minorHAnsi"/>
          <w:bCs/>
          <w:i/>
          <w:iCs/>
          <w:sz w:val="22"/>
          <w:szCs w:val="22"/>
          <w:lang w:val="es-BO"/>
        </w:rPr>
        <w:fldChar w:fldCharType="end"/>
      </w:r>
      <w:r w:rsidRPr="00DC33B5">
        <w:rPr>
          <w:rFonts w:asciiTheme="minorHAnsi" w:hAnsiTheme="minorHAnsi" w:cstheme="minorHAnsi"/>
          <w:i/>
          <w:iCs/>
          <w:sz w:val="22"/>
          <w:szCs w:val="22"/>
          <w:lang w:val="es-ES"/>
        </w:rPr>
        <w:t>.</w:t>
      </w:r>
    </w:p>
    <w:p w14:paraId="78039958" w14:textId="77777777" w:rsidR="00450669" w:rsidRPr="00DC33B5" w:rsidRDefault="00450669" w:rsidP="00450669">
      <w:pPr>
        <w:pStyle w:val="Prrafodelista"/>
        <w:ind w:left="567"/>
        <w:jc w:val="both"/>
        <w:rPr>
          <w:rFonts w:asciiTheme="minorHAnsi" w:hAnsiTheme="minorHAnsi" w:cstheme="minorHAnsi"/>
          <w:sz w:val="22"/>
          <w:szCs w:val="22"/>
          <w:lang w:val="es-ES"/>
        </w:rPr>
      </w:pPr>
    </w:p>
    <w:p w14:paraId="1F4381EE" w14:textId="518372E3" w:rsidR="00186B79" w:rsidRPr="00DC33B5" w:rsidRDefault="00186B79" w:rsidP="00392DCD">
      <w:pPr>
        <w:pStyle w:val="Prrafodelista"/>
        <w:numPr>
          <w:ilvl w:val="0"/>
          <w:numId w:val="41"/>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 xml:space="preserve">Período de </w:t>
      </w:r>
      <w:r w:rsidR="006B2E73" w:rsidRPr="00DC33B5">
        <w:rPr>
          <w:rFonts w:asciiTheme="minorHAnsi" w:hAnsiTheme="minorHAnsi" w:cstheme="minorHAnsi"/>
          <w:b/>
          <w:bCs/>
          <w:sz w:val="22"/>
          <w:szCs w:val="22"/>
          <w:lang w:val="es-ES"/>
        </w:rPr>
        <w:t>v</w:t>
      </w:r>
      <w:r w:rsidRPr="00DC33B5">
        <w:rPr>
          <w:rFonts w:asciiTheme="minorHAnsi" w:hAnsiTheme="minorHAnsi" w:cstheme="minorHAnsi"/>
          <w:b/>
          <w:bCs/>
          <w:sz w:val="22"/>
          <w:szCs w:val="22"/>
          <w:lang w:val="es-ES"/>
        </w:rPr>
        <w:t xml:space="preserve">alidez de la </w:t>
      </w:r>
      <w:r w:rsidR="000A47C7" w:rsidRPr="00DC33B5">
        <w:rPr>
          <w:rFonts w:asciiTheme="minorHAnsi" w:hAnsiTheme="minorHAnsi" w:cstheme="minorHAnsi"/>
          <w:b/>
          <w:bCs/>
          <w:sz w:val="22"/>
          <w:szCs w:val="22"/>
          <w:lang w:val="es-ES"/>
        </w:rPr>
        <w:t>Cotización</w:t>
      </w:r>
      <w:r w:rsidRPr="00DC33B5">
        <w:rPr>
          <w:rFonts w:asciiTheme="minorHAnsi" w:hAnsiTheme="minorHAnsi" w:cstheme="minorHAnsi"/>
          <w:b/>
          <w:bCs/>
          <w:sz w:val="22"/>
          <w:szCs w:val="22"/>
          <w:lang w:val="es-ES"/>
        </w:rPr>
        <w:t>:</w:t>
      </w:r>
      <w:r w:rsidRPr="00DC33B5">
        <w:rPr>
          <w:rFonts w:asciiTheme="minorHAnsi" w:hAnsiTheme="minorHAnsi" w:cstheme="minorHAnsi"/>
          <w:bCs/>
          <w:sz w:val="22"/>
          <w:szCs w:val="22"/>
          <w:lang w:val="es-ES"/>
        </w:rPr>
        <w:t xml:space="preserve"> Nuestra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se mantendrá vigente por el período establecido en </w:t>
      </w:r>
      <w:r w:rsidR="006B2E73" w:rsidRPr="00DC33B5">
        <w:rPr>
          <w:rFonts w:asciiTheme="minorHAnsi" w:hAnsiTheme="minorHAnsi" w:cstheme="minorHAnsi"/>
          <w:bCs/>
          <w:sz w:val="22"/>
          <w:szCs w:val="22"/>
          <w:lang w:val="es-ES"/>
        </w:rPr>
        <w:t xml:space="preserve">el numeral </w:t>
      </w:r>
      <w:r w:rsidR="00CF2010" w:rsidRPr="00DC33B5">
        <w:rPr>
          <w:rFonts w:asciiTheme="minorHAnsi" w:hAnsiTheme="minorHAnsi" w:cstheme="minorHAnsi"/>
          <w:bCs/>
          <w:sz w:val="22"/>
          <w:szCs w:val="22"/>
          <w:lang w:val="es-ES"/>
        </w:rPr>
        <w:t>9</w:t>
      </w:r>
      <w:r w:rsidRPr="00DC33B5">
        <w:rPr>
          <w:rFonts w:asciiTheme="minorHAnsi" w:hAnsiTheme="minorHAnsi" w:cstheme="minorHAnsi"/>
          <w:bCs/>
          <w:sz w:val="22"/>
          <w:szCs w:val="22"/>
          <w:lang w:val="es-ES"/>
        </w:rPr>
        <w:t xml:space="preserve">, a partir de la fecha de vencimiento del plazo para la presentación de </w:t>
      </w:r>
      <w:r w:rsidR="006B2E73" w:rsidRPr="00DC33B5">
        <w:rPr>
          <w:rFonts w:asciiTheme="minorHAnsi" w:hAnsiTheme="minorHAnsi" w:cstheme="minorHAnsi"/>
          <w:bCs/>
          <w:sz w:val="22"/>
          <w:szCs w:val="22"/>
          <w:lang w:val="es-ES"/>
        </w:rPr>
        <w:t>Cotizaciones</w:t>
      </w:r>
      <w:r w:rsidRPr="00DC33B5">
        <w:rPr>
          <w:rFonts w:asciiTheme="minorHAnsi" w:hAnsiTheme="minorHAnsi" w:cstheme="minorHAnsi"/>
          <w:bCs/>
          <w:sz w:val="22"/>
          <w:szCs w:val="22"/>
          <w:lang w:val="es-ES"/>
        </w:rPr>
        <w:t xml:space="preserve"> establecida en </w:t>
      </w:r>
      <w:r w:rsidR="006B2E73" w:rsidRPr="00DC33B5">
        <w:rPr>
          <w:rFonts w:asciiTheme="minorHAnsi" w:hAnsiTheme="minorHAnsi" w:cstheme="minorHAnsi"/>
          <w:bCs/>
          <w:sz w:val="22"/>
          <w:szCs w:val="22"/>
          <w:lang w:val="es-ES"/>
        </w:rPr>
        <w:t>el numeral 1</w:t>
      </w:r>
      <w:r w:rsidR="00CF2010" w:rsidRPr="00DC33B5">
        <w:rPr>
          <w:rFonts w:asciiTheme="minorHAnsi" w:hAnsiTheme="minorHAnsi" w:cstheme="minorHAnsi"/>
          <w:bCs/>
          <w:sz w:val="22"/>
          <w:szCs w:val="22"/>
          <w:lang w:val="es-ES"/>
        </w:rPr>
        <w:t>2</w:t>
      </w:r>
      <w:r w:rsidRPr="00DC33B5">
        <w:rPr>
          <w:rFonts w:asciiTheme="minorHAnsi" w:hAnsiTheme="minorHAnsi" w:cstheme="minorHAnsi"/>
          <w:bCs/>
          <w:sz w:val="22"/>
          <w:szCs w:val="22"/>
          <w:lang w:val="es-ES"/>
        </w:rPr>
        <w:t xml:space="preserve"> y seguirá teniendo carácter vinculante para nosotros y podrá ser aceptada en cualquier momento antes del vencimiento de dicho período.</w:t>
      </w:r>
    </w:p>
    <w:p w14:paraId="1AF1CF50" w14:textId="77777777" w:rsidR="00132D71" w:rsidRPr="00DC33B5" w:rsidRDefault="00132D71" w:rsidP="00132D71">
      <w:pPr>
        <w:pStyle w:val="Prrafodelista"/>
        <w:ind w:left="567"/>
        <w:jc w:val="both"/>
        <w:rPr>
          <w:rFonts w:asciiTheme="minorHAnsi" w:hAnsiTheme="minorHAnsi" w:cstheme="minorHAnsi"/>
          <w:bCs/>
          <w:sz w:val="22"/>
          <w:szCs w:val="22"/>
          <w:lang w:val="es-ES"/>
        </w:rPr>
      </w:pPr>
    </w:p>
    <w:p w14:paraId="7BDC475F" w14:textId="2BD2AAC6" w:rsidR="00186B79" w:rsidRPr="00DC33B5" w:rsidRDefault="00186B79" w:rsidP="00392DCD">
      <w:pPr>
        <w:pStyle w:val="Prrafodelista"/>
        <w:numPr>
          <w:ilvl w:val="0"/>
          <w:numId w:val="41"/>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Garantía de Cumplimiento:</w:t>
      </w:r>
      <w:r w:rsidRPr="00DC33B5">
        <w:rPr>
          <w:rFonts w:asciiTheme="minorHAnsi" w:hAnsiTheme="minorHAnsi" w:cstheme="minorHAnsi"/>
          <w:bCs/>
          <w:sz w:val="22"/>
          <w:szCs w:val="22"/>
          <w:lang w:val="es-ES"/>
        </w:rPr>
        <w:t xml:space="preserve"> Si nuestra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es aceptada, nos comprometemos a obtener una Garantía de Cumplimiento del Contrato de conformidad con el </w:t>
      </w:r>
      <w:r w:rsidR="000B2CFC" w:rsidRPr="00DC33B5">
        <w:rPr>
          <w:rFonts w:asciiTheme="minorHAnsi" w:hAnsiTheme="minorHAnsi" w:cstheme="minorHAnsi"/>
          <w:bCs/>
          <w:sz w:val="22"/>
          <w:szCs w:val="22"/>
          <w:lang w:val="es-ES"/>
        </w:rPr>
        <w:t>documento de comparación de precios</w:t>
      </w:r>
      <w:r w:rsidRPr="00DC33B5">
        <w:rPr>
          <w:rFonts w:asciiTheme="minorHAnsi" w:hAnsiTheme="minorHAnsi" w:cstheme="minorHAnsi"/>
          <w:bCs/>
          <w:sz w:val="22"/>
          <w:szCs w:val="22"/>
          <w:lang w:val="es-ES"/>
        </w:rPr>
        <w:t>.</w:t>
      </w:r>
    </w:p>
    <w:p w14:paraId="408561A7" w14:textId="77777777" w:rsidR="00132D71" w:rsidRPr="00DC33B5" w:rsidRDefault="00132D71" w:rsidP="00132D71">
      <w:pPr>
        <w:pStyle w:val="Prrafodelista"/>
        <w:ind w:left="567"/>
        <w:jc w:val="both"/>
        <w:rPr>
          <w:rFonts w:asciiTheme="minorHAnsi" w:hAnsiTheme="minorHAnsi" w:cstheme="minorHAnsi"/>
          <w:bCs/>
          <w:sz w:val="22"/>
          <w:szCs w:val="22"/>
          <w:lang w:val="es-ES"/>
        </w:rPr>
      </w:pPr>
    </w:p>
    <w:p w14:paraId="4CAB0564" w14:textId="0AB39B87" w:rsidR="00186B79" w:rsidRPr="00DC33B5" w:rsidRDefault="00186B79" w:rsidP="00392DCD">
      <w:pPr>
        <w:pStyle w:val="Prrafodelista"/>
        <w:numPr>
          <w:ilvl w:val="0"/>
          <w:numId w:val="41"/>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 xml:space="preserve">Una </w:t>
      </w:r>
      <w:r w:rsidR="000A47C7" w:rsidRPr="00DC33B5">
        <w:rPr>
          <w:rFonts w:asciiTheme="minorHAnsi" w:hAnsiTheme="minorHAnsi" w:cstheme="minorHAnsi"/>
          <w:b/>
          <w:bCs/>
          <w:sz w:val="22"/>
          <w:szCs w:val="22"/>
          <w:lang w:val="es-ES"/>
        </w:rPr>
        <w:t>Cotización</w:t>
      </w:r>
      <w:r w:rsidRPr="00DC33B5">
        <w:rPr>
          <w:rFonts w:asciiTheme="minorHAnsi" w:hAnsiTheme="minorHAnsi" w:cstheme="minorHAnsi"/>
          <w:b/>
          <w:bCs/>
          <w:sz w:val="22"/>
          <w:szCs w:val="22"/>
          <w:lang w:val="es-ES"/>
        </w:rPr>
        <w:t xml:space="preserve"> por Oferente:</w:t>
      </w:r>
      <w:r w:rsidRPr="00DC33B5">
        <w:rPr>
          <w:rFonts w:asciiTheme="minorHAnsi" w:hAnsiTheme="minorHAnsi" w:cstheme="minorHAnsi"/>
          <w:bCs/>
          <w:sz w:val="22"/>
          <w:szCs w:val="22"/>
          <w:lang w:val="es-ES"/>
        </w:rPr>
        <w:t xml:space="preserve"> No estamos presentando ninguna otra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como Oferentes individuales, y no estamos participando en ninguna otra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ni como miembros de una APCA ni como subcontratistas, y cumplimos con los requisitos </w:t>
      </w:r>
      <w:r w:rsidR="006B2E73" w:rsidRPr="00DC33B5">
        <w:rPr>
          <w:rFonts w:asciiTheme="minorHAnsi" w:hAnsiTheme="minorHAnsi" w:cstheme="minorHAnsi"/>
          <w:bCs/>
          <w:sz w:val="22"/>
          <w:szCs w:val="22"/>
          <w:lang w:val="es-ES"/>
        </w:rPr>
        <w:t>del numeral</w:t>
      </w:r>
      <w:r w:rsidRPr="00DC33B5">
        <w:rPr>
          <w:rFonts w:asciiTheme="minorHAnsi" w:hAnsiTheme="minorHAnsi" w:cstheme="minorHAnsi"/>
          <w:bCs/>
          <w:sz w:val="22"/>
          <w:szCs w:val="22"/>
          <w:lang w:val="es-ES"/>
        </w:rPr>
        <w:t> </w:t>
      </w:r>
      <w:r w:rsidR="00CF2010" w:rsidRPr="00DC33B5">
        <w:rPr>
          <w:rFonts w:asciiTheme="minorHAnsi" w:hAnsiTheme="minorHAnsi" w:cstheme="minorHAnsi"/>
          <w:bCs/>
          <w:sz w:val="22"/>
          <w:szCs w:val="22"/>
          <w:lang w:val="es-ES"/>
        </w:rPr>
        <w:t>3</w:t>
      </w:r>
      <w:r w:rsidRPr="00DC33B5">
        <w:rPr>
          <w:rFonts w:asciiTheme="minorHAnsi" w:hAnsiTheme="minorHAnsi" w:cstheme="minorHAnsi"/>
          <w:bCs/>
          <w:sz w:val="22"/>
          <w:szCs w:val="22"/>
          <w:lang w:val="es-ES"/>
        </w:rPr>
        <w:t>.3.</w:t>
      </w:r>
    </w:p>
    <w:p w14:paraId="7AE1B34F" w14:textId="77777777" w:rsidR="00132D71" w:rsidRPr="00DC33B5" w:rsidRDefault="00132D71" w:rsidP="00132D71">
      <w:pPr>
        <w:pStyle w:val="Prrafodelista"/>
        <w:rPr>
          <w:rFonts w:asciiTheme="minorHAnsi" w:hAnsiTheme="minorHAnsi" w:cstheme="minorHAnsi"/>
          <w:bCs/>
          <w:sz w:val="22"/>
          <w:szCs w:val="22"/>
          <w:lang w:val="es-ES"/>
        </w:rPr>
      </w:pPr>
    </w:p>
    <w:p w14:paraId="57FAAD29" w14:textId="7F4774AB" w:rsidR="00186B79" w:rsidRPr="00DC33B5" w:rsidRDefault="00186B79" w:rsidP="00392DCD">
      <w:pPr>
        <w:pStyle w:val="Prrafodelista"/>
        <w:numPr>
          <w:ilvl w:val="0"/>
          <w:numId w:val="41"/>
        </w:numPr>
        <w:ind w:left="567" w:hanging="567"/>
        <w:contextualSpacing/>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Suspensión e inhabilitación:</w:t>
      </w:r>
      <w:r w:rsidRPr="00DC33B5">
        <w:rPr>
          <w:rFonts w:asciiTheme="minorHAnsi" w:hAnsiTheme="minorHAnsi" w:cstheme="minorHAnsi"/>
          <w:sz w:val="22"/>
          <w:szCs w:val="22"/>
          <w:lang w:val="es-ES"/>
        </w:rPr>
        <w:t xml:space="preserve"> Nosotros (incluidos, los directores, funcionarios, accionistas principales, personal propuesto y agentes), al igual </w:t>
      </w:r>
      <w:r w:rsidR="00132D71" w:rsidRPr="00DC33B5">
        <w:rPr>
          <w:rFonts w:asciiTheme="minorHAnsi" w:hAnsiTheme="minorHAnsi" w:cstheme="minorHAnsi"/>
          <w:sz w:val="22"/>
          <w:szCs w:val="22"/>
          <w:lang w:val="es-ES"/>
        </w:rPr>
        <w:t>que subcontratistas</w:t>
      </w:r>
      <w:r w:rsidRPr="00DC33B5">
        <w:rPr>
          <w:rFonts w:asciiTheme="minorHAnsi" w:hAnsiTheme="minorHAnsi" w:cstheme="minorHAnsi"/>
          <w:sz w:val="22"/>
          <w:szCs w:val="22"/>
          <w:lang w:val="es-ES"/>
        </w:rPr>
        <w:t>, proveedores, consultores, fabricantes o prestadores de servicios que intervienen en alguna parte del contrato, no somos objeto de una suspensión temporal o inhabilitación impuesta por el BID conforme al acuerdo para el cumplimiento conjunto de las decisiones de inhabilitación firmado por el BID y otros bancos de desarrollo.</w:t>
      </w:r>
      <w:r w:rsidRPr="00DC33B5">
        <w:rPr>
          <w:rFonts w:asciiTheme="minorHAnsi" w:hAnsiTheme="minorHAnsi" w:cstheme="minorHAnsi"/>
          <w:sz w:val="22"/>
          <w:szCs w:val="22"/>
          <w:lang w:val="es-ES" w:bidi="es-ES"/>
        </w:rPr>
        <w:t xml:space="preserve"> </w:t>
      </w:r>
    </w:p>
    <w:p w14:paraId="46D1E3F2" w14:textId="77777777" w:rsidR="00186B79" w:rsidRPr="00DC33B5" w:rsidRDefault="00186B79" w:rsidP="00345E0F">
      <w:pPr>
        <w:ind w:left="567" w:hanging="567"/>
        <w:jc w:val="both"/>
        <w:rPr>
          <w:rFonts w:asciiTheme="minorHAnsi" w:hAnsiTheme="minorHAnsi" w:cstheme="minorHAnsi"/>
          <w:sz w:val="22"/>
          <w:szCs w:val="22"/>
          <w:lang w:val="es-ES"/>
        </w:rPr>
      </w:pPr>
    </w:p>
    <w:p w14:paraId="7D22A3E3" w14:textId="3C3AB759" w:rsidR="00186B79" w:rsidRPr="00DC33B5" w:rsidRDefault="00186B79" w:rsidP="00132D71">
      <w:pPr>
        <w:ind w:left="567"/>
        <w:jc w:val="both"/>
        <w:rPr>
          <w:rFonts w:asciiTheme="minorHAnsi" w:hAnsiTheme="minorHAnsi" w:cstheme="minorHAnsi"/>
          <w:sz w:val="22"/>
          <w:szCs w:val="22"/>
          <w:lang w:val="es-ES" w:bidi="es-ES"/>
        </w:rPr>
      </w:pPr>
      <w:r w:rsidRPr="00DC33B5">
        <w:rPr>
          <w:rFonts w:asciiTheme="minorHAnsi" w:hAnsiTheme="minorHAnsi" w:cstheme="minorHAnsi"/>
          <w:sz w:val="22"/>
          <w:szCs w:val="22"/>
          <w:lang w:val="es-ES" w:bidi="es-ES"/>
        </w:rPr>
        <w:t>As</w:t>
      </w:r>
      <w:r w:rsidR="00132D71" w:rsidRPr="00DC33B5">
        <w:rPr>
          <w:rFonts w:asciiTheme="minorHAnsi" w:hAnsiTheme="minorHAnsi" w:cstheme="minorHAnsi"/>
          <w:sz w:val="22"/>
          <w:szCs w:val="22"/>
          <w:lang w:val="es-ES" w:bidi="es-ES"/>
        </w:rPr>
        <w:t xml:space="preserve">í </w:t>
      </w:r>
      <w:r w:rsidRPr="00DC33B5">
        <w:rPr>
          <w:rFonts w:asciiTheme="minorHAnsi" w:hAnsiTheme="minorHAnsi" w:cstheme="minorHAnsi"/>
          <w:sz w:val="22"/>
          <w:szCs w:val="22"/>
          <w:lang w:val="es-ES" w:bidi="es-ES"/>
        </w:rPr>
        <w:t xml:space="preserve">mismo, no somos inelegibles en virtud de las leyes nacionales del </w:t>
      </w:r>
      <w:r w:rsidR="00E15AEF" w:rsidRPr="00DC33B5">
        <w:rPr>
          <w:rFonts w:asciiTheme="minorHAnsi" w:hAnsiTheme="minorHAnsi" w:cstheme="minorHAnsi"/>
          <w:i/>
          <w:iCs/>
          <w:sz w:val="22"/>
          <w:szCs w:val="22"/>
          <w:lang w:val="es-ES" w:bidi="es-ES"/>
        </w:rPr>
        <w:t>Comprador/Contratante</w:t>
      </w:r>
      <w:r w:rsidRPr="00DC33B5">
        <w:rPr>
          <w:rFonts w:asciiTheme="minorHAnsi" w:hAnsiTheme="minorHAnsi" w:cstheme="minorHAnsi"/>
          <w:sz w:val="22"/>
          <w:szCs w:val="22"/>
          <w:lang w:val="es-ES" w:bidi="es-ES"/>
        </w:rPr>
        <w:t xml:space="preserve"> ni de sus normas oficiales, así como tampoco en virtud de una decisión del Consejo de Seguridad de las Naciones Unidas.</w:t>
      </w:r>
    </w:p>
    <w:p w14:paraId="34F627AA" w14:textId="77777777" w:rsidR="00186B79" w:rsidRPr="00DC33B5" w:rsidRDefault="00186B79" w:rsidP="00345E0F">
      <w:pPr>
        <w:ind w:left="567" w:hanging="567"/>
        <w:jc w:val="both"/>
        <w:rPr>
          <w:rFonts w:asciiTheme="minorHAnsi" w:hAnsiTheme="minorHAnsi" w:cstheme="minorHAnsi"/>
          <w:sz w:val="22"/>
          <w:szCs w:val="22"/>
          <w:lang w:val="es-ES"/>
        </w:rPr>
      </w:pPr>
    </w:p>
    <w:p w14:paraId="4B8BEF4F" w14:textId="1EA01E5F" w:rsidR="008C79A2" w:rsidRPr="00DC33B5" w:rsidRDefault="00186B79" w:rsidP="00392DCD">
      <w:pPr>
        <w:pStyle w:val="Prrafodelista"/>
        <w:numPr>
          <w:ilvl w:val="0"/>
          <w:numId w:val="41"/>
        </w:numPr>
        <w:ind w:left="567" w:hanging="567"/>
        <w:jc w:val="both"/>
        <w:rPr>
          <w:rFonts w:asciiTheme="minorHAnsi" w:hAnsiTheme="minorHAnsi" w:cstheme="minorHAnsi"/>
          <w:bCs/>
          <w:i/>
          <w:sz w:val="22"/>
          <w:szCs w:val="22"/>
          <w:lang w:val="es-ES"/>
        </w:rPr>
      </w:pPr>
      <w:r w:rsidRPr="00DC33B5">
        <w:rPr>
          <w:rFonts w:asciiTheme="minorHAnsi" w:hAnsiTheme="minorHAnsi" w:cstheme="minorHAnsi"/>
          <w:b/>
          <w:bCs/>
          <w:sz w:val="22"/>
          <w:szCs w:val="22"/>
          <w:lang w:val="es-ES"/>
        </w:rPr>
        <w:t>Empresa o ente de propiedad estatal:</w:t>
      </w:r>
      <w:r w:rsidRPr="00DC33B5">
        <w:rPr>
          <w:rFonts w:asciiTheme="minorHAnsi" w:hAnsiTheme="minorHAnsi" w:cstheme="minorHAnsi"/>
          <w:bCs/>
          <w:sz w:val="22"/>
          <w:szCs w:val="22"/>
          <w:lang w:val="es-ES"/>
        </w:rPr>
        <w:t xml:space="preserve"> </w:t>
      </w:r>
      <w:r w:rsidRPr="00DC33B5">
        <w:rPr>
          <w:rFonts w:asciiTheme="minorHAnsi" w:hAnsiTheme="minorHAnsi" w:cstheme="minorHAnsi"/>
          <w:bCs/>
          <w:i/>
          <w:sz w:val="22"/>
          <w:szCs w:val="22"/>
          <w:lang w:val="es-ES"/>
        </w:rPr>
        <w:t xml:space="preserve">[Seleccione la opción correspondiente y elimine la otra]. </w:t>
      </w:r>
    </w:p>
    <w:p w14:paraId="4C59CCBB" w14:textId="7E9FABD4" w:rsidR="008C79A2" w:rsidRPr="00DC33B5" w:rsidRDefault="008C79A2" w:rsidP="006B2E73">
      <w:pPr>
        <w:pStyle w:val="Prrafodelista"/>
        <w:ind w:left="567"/>
        <w:jc w:val="both"/>
        <w:rPr>
          <w:rFonts w:asciiTheme="minorHAnsi" w:hAnsiTheme="minorHAnsi" w:cstheme="minorHAnsi"/>
          <w:bCs/>
          <w:iCs/>
          <w:sz w:val="22"/>
          <w:szCs w:val="22"/>
          <w:lang w:val="es-ES"/>
        </w:rPr>
      </w:pPr>
      <w:r w:rsidRPr="00DC33B5">
        <w:rPr>
          <w:rFonts w:asciiTheme="minorHAnsi" w:hAnsiTheme="minorHAnsi" w:cstheme="minorHAnsi"/>
          <w:bCs/>
          <w:iCs/>
          <w:sz w:val="22"/>
          <w:szCs w:val="22"/>
          <w:lang w:val="es-ES"/>
        </w:rPr>
        <w:t>No somos una empresa o ente de propiedad estatal</w:t>
      </w:r>
      <w:r w:rsidR="006B2E73" w:rsidRPr="00DC33B5">
        <w:rPr>
          <w:rFonts w:asciiTheme="minorHAnsi" w:hAnsiTheme="minorHAnsi" w:cstheme="minorHAnsi"/>
          <w:bCs/>
          <w:iCs/>
          <w:sz w:val="22"/>
          <w:szCs w:val="22"/>
          <w:lang w:val="es-ES"/>
        </w:rPr>
        <w:t xml:space="preserve"> / </w:t>
      </w:r>
      <w:r w:rsidRPr="00DC33B5">
        <w:rPr>
          <w:rFonts w:asciiTheme="minorHAnsi" w:hAnsiTheme="minorHAnsi" w:cstheme="minorHAnsi"/>
          <w:bCs/>
          <w:iCs/>
          <w:sz w:val="22"/>
          <w:szCs w:val="22"/>
          <w:lang w:val="es-ES"/>
        </w:rPr>
        <w:t xml:space="preserve">Somos una empresa o ente de propiedad estatal, pero cumplimos con los requisitos </w:t>
      </w:r>
      <w:r w:rsidR="006B2E73" w:rsidRPr="00DC33B5">
        <w:rPr>
          <w:rFonts w:asciiTheme="minorHAnsi" w:hAnsiTheme="minorHAnsi" w:cstheme="minorHAnsi"/>
          <w:bCs/>
          <w:iCs/>
          <w:sz w:val="22"/>
          <w:szCs w:val="22"/>
          <w:lang w:val="es-ES"/>
        </w:rPr>
        <w:t>del numeral</w:t>
      </w:r>
      <w:r w:rsidRPr="00DC33B5">
        <w:rPr>
          <w:rFonts w:asciiTheme="minorHAnsi" w:hAnsiTheme="minorHAnsi" w:cstheme="minorHAnsi"/>
          <w:bCs/>
          <w:iCs/>
          <w:sz w:val="22"/>
          <w:szCs w:val="22"/>
          <w:lang w:val="es-ES"/>
        </w:rPr>
        <w:t xml:space="preserve"> </w:t>
      </w:r>
      <w:r w:rsidR="00CF2010" w:rsidRPr="00DC33B5">
        <w:rPr>
          <w:rFonts w:asciiTheme="minorHAnsi" w:hAnsiTheme="minorHAnsi" w:cstheme="minorHAnsi"/>
          <w:bCs/>
          <w:iCs/>
          <w:sz w:val="22"/>
          <w:szCs w:val="22"/>
          <w:lang w:val="es-ES"/>
        </w:rPr>
        <w:t>3</w:t>
      </w:r>
      <w:r w:rsidRPr="00DC33B5">
        <w:rPr>
          <w:rFonts w:asciiTheme="minorHAnsi" w:hAnsiTheme="minorHAnsi" w:cstheme="minorHAnsi"/>
          <w:bCs/>
          <w:iCs/>
          <w:sz w:val="22"/>
          <w:szCs w:val="22"/>
          <w:lang w:val="es-ES"/>
        </w:rPr>
        <w:t>.5.</w:t>
      </w:r>
    </w:p>
    <w:p w14:paraId="506E86EA" w14:textId="77777777" w:rsidR="00186B79" w:rsidRPr="00DC33B5" w:rsidRDefault="00186B79" w:rsidP="00345E0F">
      <w:pPr>
        <w:ind w:left="567" w:hanging="567"/>
        <w:rPr>
          <w:rFonts w:asciiTheme="minorHAnsi" w:hAnsiTheme="minorHAnsi" w:cstheme="minorHAnsi"/>
          <w:sz w:val="22"/>
          <w:szCs w:val="22"/>
          <w:lang w:val="es-ES"/>
        </w:rPr>
      </w:pPr>
    </w:p>
    <w:p w14:paraId="3B3AACEE" w14:textId="397F4CE0" w:rsidR="00186B79" w:rsidRPr="00DC33B5" w:rsidRDefault="00186B79" w:rsidP="00392DCD">
      <w:pPr>
        <w:pStyle w:val="Prrafodelista"/>
        <w:numPr>
          <w:ilvl w:val="0"/>
          <w:numId w:val="41"/>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Contrato vinculante:</w:t>
      </w:r>
      <w:r w:rsidRPr="00DC33B5">
        <w:rPr>
          <w:rFonts w:asciiTheme="minorHAnsi" w:hAnsiTheme="minorHAnsi" w:cstheme="minorHAnsi"/>
          <w:bCs/>
          <w:sz w:val="22"/>
          <w:szCs w:val="22"/>
          <w:lang w:val="es-ES"/>
        </w:rPr>
        <w:t xml:space="preserve"> Entendemos que esta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junto con su debida aceptación por escrito, constituirá una obligación contractual entre nosotros hasta que las partes hayan preparado y perfeccionado un contrato formal.</w:t>
      </w:r>
    </w:p>
    <w:p w14:paraId="59329AC1" w14:textId="77777777" w:rsidR="004A3037" w:rsidRPr="00DC33B5" w:rsidRDefault="004A3037" w:rsidP="004A3037">
      <w:pPr>
        <w:pStyle w:val="Prrafodelista"/>
        <w:ind w:left="567"/>
        <w:jc w:val="both"/>
        <w:rPr>
          <w:rFonts w:ascii="Calibri" w:hAnsi="Calibri" w:cs="Calibri"/>
          <w:bCs/>
          <w:sz w:val="22"/>
          <w:szCs w:val="22"/>
          <w:lang w:val="es-ES"/>
        </w:rPr>
      </w:pPr>
    </w:p>
    <w:p w14:paraId="5508EBD8" w14:textId="0195780D" w:rsidR="00186B79" w:rsidRPr="00DC33B5" w:rsidRDefault="00E15AEF" w:rsidP="00392DCD">
      <w:pPr>
        <w:pStyle w:val="Prrafodelista"/>
        <w:numPr>
          <w:ilvl w:val="0"/>
          <w:numId w:val="41"/>
        </w:numPr>
        <w:ind w:left="567" w:hanging="567"/>
        <w:jc w:val="both"/>
        <w:rPr>
          <w:rFonts w:ascii="Calibri" w:hAnsi="Calibri" w:cs="Calibri"/>
          <w:bCs/>
          <w:sz w:val="22"/>
          <w:szCs w:val="22"/>
          <w:lang w:val="es-ES"/>
        </w:rPr>
      </w:pPr>
      <w:r w:rsidRPr="00DC33B5">
        <w:rPr>
          <w:rFonts w:ascii="Calibri" w:hAnsi="Calibri" w:cs="Calibri"/>
          <w:b/>
          <w:bCs/>
          <w:i/>
          <w:iCs/>
          <w:sz w:val="22"/>
          <w:szCs w:val="22"/>
          <w:lang w:val="es-ES"/>
        </w:rPr>
        <w:t>Comprador/Contratante</w:t>
      </w:r>
      <w:r w:rsidR="00186B79" w:rsidRPr="00DC33B5">
        <w:rPr>
          <w:rFonts w:ascii="Calibri" w:hAnsi="Calibri" w:cs="Calibri"/>
          <w:b/>
          <w:bCs/>
          <w:sz w:val="22"/>
          <w:szCs w:val="22"/>
          <w:lang w:val="es-ES"/>
        </w:rPr>
        <w:t xml:space="preserve"> no obligado a aceptar:</w:t>
      </w:r>
      <w:r w:rsidR="00186B79" w:rsidRPr="00DC33B5">
        <w:rPr>
          <w:rFonts w:ascii="Calibri" w:hAnsi="Calibri" w:cs="Calibri"/>
          <w:bCs/>
          <w:sz w:val="22"/>
          <w:szCs w:val="22"/>
          <w:lang w:val="es-ES"/>
        </w:rPr>
        <w:t xml:space="preserve"> Entendemos que ustedes no están obligados a aceptar la </w:t>
      </w:r>
      <w:r w:rsidR="000A47C7" w:rsidRPr="00DC33B5">
        <w:rPr>
          <w:rFonts w:ascii="Calibri" w:hAnsi="Calibri" w:cs="Calibri"/>
          <w:bCs/>
          <w:sz w:val="22"/>
          <w:szCs w:val="22"/>
          <w:lang w:val="es-ES"/>
        </w:rPr>
        <w:t>Cotización</w:t>
      </w:r>
      <w:r w:rsidR="004A3037" w:rsidRPr="00DC33B5">
        <w:rPr>
          <w:rFonts w:ascii="Calibri" w:hAnsi="Calibri" w:cs="Calibri"/>
          <w:bCs/>
          <w:sz w:val="22"/>
          <w:szCs w:val="22"/>
          <w:lang w:val="es-ES"/>
        </w:rPr>
        <w:t xml:space="preserve"> </w:t>
      </w:r>
      <w:r w:rsidR="00186B79" w:rsidRPr="00DC33B5">
        <w:rPr>
          <w:rFonts w:ascii="Calibri" w:hAnsi="Calibri" w:cs="Calibri"/>
          <w:bCs/>
          <w:sz w:val="22"/>
          <w:szCs w:val="22"/>
          <w:lang w:val="es-ES"/>
        </w:rPr>
        <w:t xml:space="preserve">con el costo evaluado más bajo, ni ninguna otra </w:t>
      </w:r>
      <w:r w:rsidR="000A47C7" w:rsidRPr="00DC33B5">
        <w:rPr>
          <w:rFonts w:ascii="Calibri" w:hAnsi="Calibri" w:cs="Calibri"/>
          <w:bCs/>
          <w:sz w:val="22"/>
          <w:szCs w:val="22"/>
          <w:lang w:val="es-ES"/>
        </w:rPr>
        <w:t>Cotización</w:t>
      </w:r>
      <w:r w:rsidR="00186B79" w:rsidRPr="00DC33B5">
        <w:rPr>
          <w:rFonts w:ascii="Calibri" w:hAnsi="Calibri" w:cs="Calibri"/>
          <w:bCs/>
          <w:sz w:val="22"/>
          <w:szCs w:val="22"/>
          <w:lang w:val="es-ES"/>
        </w:rPr>
        <w:t xml:space="preserve"> que reciban.</w:t>
      </w:r>
    </w:p>
    <w:p w14:paraId="766DA44B" w14:textId="77777777" w:rsidR="004A3037" w:rsidRPr="00DC33B5" w:rsidRDefault="004A3037" w:rsidP="004A3037">
      <w:pPr>
        <w:pStyle w:val="Prrafodelista"/>
        <w:ind w:left="567"/>
        <w:jc w:val="both"/>
        <w:rPr>
          <w:rFonts w:ascii="Calibri" w:hAnsi="Calibri" w:cs="Calibri"/>
          <w:bCs/>
          <w:sz w:val="22"/>
          <w:szCs w:val="22"/>
          <w:lang w:val="es-ES"/>
        </w:rPr>
      </w:pPr>
    </w:p>
    <w:p w14:paraId="607AB62E" w14:textId="1FEB6428" w:rsidR="00186B79" w:rsidRPr="00DC33B5" w:rsidRDefault="00186B79" w:rsidP="00392DCD">
      <w:pPr>
        <w:pStyle w:val="Prrafodelista"/>
        <w:numPr>
          <w:ilvl w:val="0"/>
          <w:numId w:val="41"/>
        </w:numPr>
        <w:ind w:left="567" w:hanging="567"/>
        <w:jc w:val="both"/>
        <w:rPr>
          <w:rFonts w:ascii="Calibri" w:hAnsi="Calibri" w:cs="Calibri"/>
          <w:bCs/>
          <w:sz w:val="22"/>
          <w:szCs w:val="22"/>
          <w:lang w:val="es-ES"/>
        </w:rPr>
      </w:pPr>
      <w:r w:rsidRPr="00DC33B5">
        <w:rPr>
          <w:rFonts w:ascii="Calibri" w:hAnsi="Calibri" w:cs="Calibri"/>
          <w:b/>
          <w:bCs/>
          <w:sz w:val="22"/>
          <w:szCs w:val="22"/>
          <w:lang w:val="es-ES"/>
        </w:rPr>
        <w:t>Prácticas Prohibidas:</w:t>
      </w:r>
      <w:r w:rsidRPr="00DC33B5">
        <w:rPr>
          <w:rFonts w:ascii="Calibri" w:hAnsi="Calibri" w:cs="Calibri"/>
          <w:bCs/>
          <w:sz w:val="22"/>
          <w:szCs w:val="22"/>
          <w:lang w:val="es-ES"/>
        </w:rPr>
        <w:t xml:space="preserve"> Por el presente, certificamos que hemos tomado las medidas necesarias para garantizar que ninguna persona que actúe en nuestro nombre o representación incurra en Prácticas Prohibidas.</w:t>
      </w:r>
    </w:p>
    <w:p w14:paraId="246E05B6" w14:textId="451115D7" w:rsidR="004A3037" w:rsidRPr="00DC33B5" w:rsidRDefault="004A3037" w:rsidP="004A3037">
      <w:pPr>
        <w:pStyle w:val="Prrafodelista"/>
        <w:ind w:left="567"/>
        <w:jc w:val="both"/>
        <w:rPr>
          <w:rFonts w:ascii="Calibri" w:hAnsi="Calibri" w:cs="Calibri"/>
          <w:bCs/>
          <w:sz w:val="22"/>
          <w:szCs w:val="22"/>
          <w:lang w:val="es-ES"/>
        </w:rPr>
      </w:pPr>
    </w:p>
    <w:p w14:paraId="63FCFAF4" w14:textId="73225DDF" w:rsidR="00751B48" w:rsidRPr="00DC33B5" w:rsidRDefault="00751B48" w:rsidP="00751B48">
      <w:pPr>
        <w:jc w:val="both"/>
        <w:rPr>
          <w:rFonts w:ascii="Calibri" w:hAnsi="Calibri" w:cs="Calibri"/>
          <w:sz w:val="22"/>
          <w:szCs w:val="22"/>
        </w:rPr>
      </w:pPr>
      <w:bookmarkStart w:id="4" w:name="_Hlk48407084"/>
      <w:r w:rsidRPr="00DC33B5">
        <w:rPr>
          <w:rFonts w:ascii="Calibri" w:hAnsi="Calibri" w:cs="Calibri"/>
          <w:sz w:val="22"/>
          <w:szCs w:val="22"/>
        </w:rPr>
        <w:t xml:space="preserve">Hemos leído y aceptamos cumplir y conocer las previsiones en cuanto a: i) elegibilidad y ii) disposiciones relativas a Prácticas Prohibidas descritas en las Políticas para la Selección y Contratación de Consultores </w:t>
      </w:r>
      <w:r w:rsidRPr="00DC33B5">
        <w:rPr>
          <w:rFonts w:ascii="Calibri" w:hAnsi="Calibri" w:cs="Calibri"/>
          <w:sz w:val="22"/>
          <w:szCs w:val="22"/>
        </w:rPr>
        <w:lastRenderedPageBreak/>
        <w:t xml:space="preserve">financiados por el Banco Interamericano de Desarrollo (GN-2349-15), disponibles en el sitio virtual del Banco </w:t>
      </w:r>
      <w:hyperlink r:id="rId15" w:history="1">
        <w:r w:rsidRPr="00DC33B5">
          <w:rPr>
            <w:rStyle w:val="Hipervnculo"/>
            <w:rFonts w:ascii="Calibri" w:hAnsi="Calibri" w:cs="Calibri"/>
            <w:sz w:val="22"/>
            <w:szCs w:val="22"/>
          </w:rPr>
          <w:t>www.iadb.org/integridad</w:t>
        </w:r>
      </w:hyperlink>
      <w:r w:rsidRPr="00DC33B5">
        <w:rPr>
          <w:rStyle w:val="Hipervnculo"/>
          <w:rFonts w:ascii="Calibri" w:hAnsi="Calibri" w:cs="Calibri"/>
          <w:sz w:val="22"/>
          <w:szCs w:val="22"/>
        </w:rPr>
        <w:t xml:space="preserve"> </w:t>
      </w:r>
      <w:r w:rsidRPr="00DC33B5">
        <w:rPr>
          <w:rFonts w:ascii="Calibri" w:hAnsi="Calibri" w:cs="Calibri"/>
          <w:sz w:val="22"/>
          <w:szCs w:val="22"/>
        </w:rPr>
        <w:t>y descritas en la Sección IV “Contrato”.</w:t>
      </w:r>
    </w:p>
    <w:bookmarkEnd w:id="4"/>
    <w:p w14:paraId="1580C349" w14:textId="77777777" w:rsidR="00751B48" w:rsidRPr="00DC33B5" w:rsidRDefault="00751B48" w:rsidP="004A3037">
      <w:pPr>
        <w:pStyle w:val="Prrafodelista"/>
        <w:ind w:left="567"/>
        <w:jc w:val="both"/>
        <w:rPr>
          <w:rFonts w:ascii="Calibri" w:hAnsi="Calibri" w:cs="Calibri"/>
          <w:bCs/>
          <w:sz w:val="22"/>
          <w:szCs w:val="22"/>
          <w:lang w:val="es-ES"/>
        </w:rPr>
      </w:pPr>
    </w:p>
    <w:p w14:paraId="3F326ED5" w14:textId="69A1AC33" w:rsidR="00186B79" w:rsidRPr="00DC33B5" w:rsidRDefault="00186B79" w:rsidP="00186B79">
      <w:pPr>
        <w:jc w:val="both"/>
        <w:rPr>
          <w:rFonts w:ascii="Calibri" w:hAnsi="Calibri" w:cs="Calibri"/>
          <w:sz w:val="22"/>
          <w:szCs w:val="22"/>
          <w:lang w:val="es-ES"/>
        </w:rPr>
      </w:pPr>
      <w:r w:rsidRPr="00DC33B5">
        <w:rPr>
          <w:rFonts w:ascii="Calibri" w:hAnsi="Calibri" w:cs="Calibri"/>
          <w:sz w:val="22"/>
          <w:szCs w:val="22"/>
          <w:lang w:val="es-ES"/>
        </w:rPr>
        <w:t xml:space="preserve">Nombre del Oferente*: </w:t>
      </w:r>
      <w:r w:rsidR="00B22146" w:rsidRPr="00DC33B5">
        <w:rPr>
          <w:rFonts w:ascii="Calibri" w:hAnsi="Calibri" w:cs="Calibri"/>
          <w:b/>
          <w:i/>
          <w:iCs/>
          <w:sz w:val="22"/>
          <w:szCs w:val="22"/>
          <w:lang w:val="es-BO"/>
        </w:rPr>
        <w:fldChar w:fldCharType="begin">
          <w:ffData>
            <w:name w:val=""/>
            <w:enabled/>
            <w:calcOnExit w:val="0"/>
            <w:textInput>
              <w:default w:val="[Proporcionar el nombre completo del Oferente]"/>
            </w:textInput>
          </w:ffData>
        </w:fldChar>
      </w:r>
      <w:r w:rsidR="00B22146" w:rsidRPr="00DC33B5">
        <w:rPr>
          <w:rFonts w:ascii="Calibri" w:hAnsi="Calibri" w:cs="Calibri"/>
          <w:b/>
          <w:i/>
          <w:iCs/>
          <w:sz w:val="22"/>
          <w:szCs w:val="22"/>
          <w:lang w:val="es-BO"/>
        </w:rPr>
        <w:instrText xml:space="preserve"> FORMTEXT </w:instrText>
      </w:r>
      <w:r w:rsidR="00B22146" w:rsidRPr="00DC33B5">
        <w:rPr>
          <w:rFonts w:ascii="Calibri" w:hAnsi="Calibri" w:cs="Calibri"/>
          <w:b/>
          <w:i/>
          <w:iCs/>
          <w:sz w:val="22"/>
          <w:szCs w:val="22"/>
          <w:lang w:val="es-BO"/>
        </w:rPr>
      </w:r>
      <w:r w:rsidR="00B22146" w:rsidRPr="00DC33B5">
        <w:rPr>
          <w:rFonts w:ascii="Calibri" w:hAnsi="Calibri" w:cs="Calibri"/>
          <w:b/>
          <w:i/>
          <w:iCs/>
          <w:sz w:val="22"/>
          <w:szCs w:val="22"/>
          <w:lang w:val="es-BO"/>
        </w:rPr>
        <w:fldChar w:fldCharType="separate"/>
      </w:r>
      <w:r w:rsidR="00B22146" w:rsidRPr="00DC33B5">
        <w:rPr>
          <w:rFonts w:ascii="Calibri" w:hAnsi="Calibri" w:cs="Calibri"/>
          <w:b/>
          <w:i/>
          <w:iCs/>
          <w:noProof/>
          <w:sz w:val="22"/>
          <w:szCs w:val="22"/>
          <w:lang w:val="es-BO"/>
        </w:rPr>
        <w:t>[Proporcionar el nombre completo del Oferente]</w:t>
      </w:r>
      <w:r w:rsidR="00B22146" w:rsidRPr="00DC33B5">
        <w:rPr>
          <w:rFonts w:ascii="Calibri" w:hAnsi="Calibri" w:cs="Calibri"/>
          <w:b/>
          <w:i/>
          <w:iCs/>
          <w:sz w:val="22"/>
          <w:szCs w:val="22"/>
          <w:lang w:val="es-BO"/>
        </w:rPr>
        <w:fldChar w:fldCharType="end"/>
      </w:r>
    </w:p>
    <w:p w14:paraId="0CD2B59B" w14:textId="77777777" w:rsidR="00186B79" w:rsidRPr="00DC33B5" w:rsidRDefault="00186B79" w:rsidP="00186B79">
      <w:pPr>
        <w:jc w:val="both"/>
        <w:rPr>
          <w:rFonts w:asciiTheme="minorHAnsi" w:hAnsiTheme="minorHAnsi" w:cstheme="minorHAnsi"/>
          <w:sz w:val="22"/>
          <w:szCs w:val="22"/>
          <w:lang w:val="es-ES"/>
        </w:rPr>
      </w:pPr>
    </w:p>
    <w:p w14:paraId="0A8DA5B9" w14:textId="7C515764"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Nombre de la persona debidamente autorizada para firmar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en nombre del Oferente**:</w:t>
      </w:r>
      <w:r w:rsidR="00B22146" w:rsidRPr="00DC33B5">
        <w:rPr>
          <w:rFonts w:asciiTheme="minorHAnsi" w:hAnsiTheme="minorHAnsi" w:cstheme="minorHAnsi"/>
          <w:i/>
          <w:iCs/>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Proporcionar el nombre completo de la persona debidamente autorizada a firmar el Formulario de la Oferta]"/>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 xml:space="preserve">[Proporcionar el nombre completo de la persona debidamente autorizada a firmar el Formulario de la </w:t>
      </w:r>
      <w:r w:rsidR="000A47C7" w:rsidRPr="00DC33B5">
        <w:rPr>
          <w:rFonts w:asciiTheme="minorHAnsi" w:hAnsiTheme="minorHAnsi" w:cstheme="minorHAnsi"/>
          <w:b/>
          <w:i/>
          <w:iCs/>
          <w:noProof/>
          <w:sz w:val="22"/>
          <w:szCs w:val="22"/>
          <w:lang w:val="es-BO"/>
        </w:rPr>
        <w:t>Cotización</w:t>
      </w:r>
      <w:r w:rsidR="00B22146" w:rsidRPr="00DC33B5">
        <w:rPr>
          <w:rFonts w:asciiTheme="minorHAnsi" w:hAnsiTheme="minorHAnsi" w:cstheme="minorHAnsi"/>
          <w:b/>
          <w:i/>
          <w:iCs/>
          <w:noProof/>
          <w:sz w:val="22"/>
          <w:szCs w:val="22"/>
          <w:lang w:val="es-BO"/>
        </w:rPr>
        <w:t>]</w:t>
      </w:r>
      <w:r w:rsidR="00B22146" w:rsidRPr="00DC33B5">
        <w:rPr>
          <w:rFonts w:asciiTheme="minorHAnsi" w:hAnsiTheme="minorHAnsi" w:cstheme="minorHAnsi"/>
          <w:b/>
          <w:i/>
          <w:iCs/>
          <w:sz w:val="22"/>
          <w:szCs w:val="22"/>
          <w:lang w:val="es-BO"/>
        </w:rPr>
        <w:fldChar w:fldCharType="end"/>
      </w:r>
    </w:p>
    <w:p w14:paraId="771B5656" w14:textId="77777777" w:rsidR="00186B79" w:rsidRPr="00DC33B5" w:rsidRDefault="00186B79" w:rsidP="00186B79">
      <w:pPr>
        <w:jc w:val="both"/>
        <w:rPr>
          <w:rFonts w:asciiTheme="minorHAnsi" w:hAnsiTheme="minorHAnsi" w:cstheme="minorHAnsi"/>
          <w:sz w:val="22"/>
          <w:szCs w:val="22"/>
          <w:lang w:val="es-ES"/>
        </w:rPr>
      </w:pPr>
    </w:p>
    <w:p w14:paraId="6ECC20EB" w14:textId="5356F801"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Cargo de la persona firmante del Formulario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r w:rsidR="00B22146" w:rsidRPr="00DC33B5">
        <w:rPr>
          <w:rFonts w:asciiTheme="minorHAnsi" w:hAnsiTheme="minorHAnsi" w:cstheme="minorHAnsi"/>
          <w:b/>
          <w:bCs/>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el cargo de la persona que firma el Formulario de la Oferta]"/>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 xml:space="preserve">[Indicar el cargo de la persona que firma el Formulario de la </w:t>
      </w:r>
      <w:r w:rsidR="000A47C7" w:rsidRPr="00DC33B5">
        <w:rPr>
          <w:rFonts w:asciiTheme="minorHAnsi" w:hAnsiTheme="minorHAnsi" w:cstheme="minorHAnsi"/>
          <w:b/>
          <w:i/>
          <w:iCs/>
          <w:noProof/>
          <w:sz w:val="22"/>
          <w:szCs w:val="22"/>
          <w:lang w:val="es-BO"/>
        </w:rPr>
        <w:t>Cotización</w:t>
      </w:r>
      <w:r w:rsidR="00B22146" w:rsidRPr="00DC33B5">
        <w:rPr>
          <w:rFonts w:asciiTheme="minorHAnsi" w:hAnsiTheme="minorHAnsi" w:cstheme="minorHAnsi"/>
          <w:b/>
          <w:i/>
          <w:iCs/>
          <w:noProof/>
          <w:sz w:val="22"/>
          <w:szCs w:val="22"/>
          <w:lang w:val="es-BO"/>
        </w:rPr>
        <w:t>]</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2817C4FE" w14:textId="77777777" w:rsidR="00186B79" w:rsidRPr="00DC33B5" w:rsidRDefault="00186B79" w:rsidP="00186B79">
      <w:pPr>
        <w:jc w:val="both"/>
        <w:rPr>
          <w:rFonts w:asciiTheme="minorHAnsi" w:hAnsiTheme="minorHAnsi" w:cstheme="minorHAnsi"/>
          <w:sz w:val="22"/>
          <w:szCs w:val="22"/>
          <w:lang w:val="es-ES"/>
        </w:rPr>
      </w:pPr>
    </w:p>
    <w:p w14:paraId="32ED1439" w14:textId="694EA6D0"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Firma de la persona nombrada anteriormente:</w:t>
      </w:r>
      <w:r w:rsidR="00B22146" w:rsidRPr="00DC33B5">
        <w:rPr>
          <w:rFonts w:asciiTheme="minorHAnsi" w:hAnsiTheme="minorHAnsi" w:cstheme="minorHAnsi"/>
          <w:b/>
          <w:bCs/>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la firma de la persona cuyo nombre y capacidad se indican en los párrafos anteriores]"/>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la firma de la persona cuyo nombre y capacidad se indican en los párrafos anteriores]</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4C2DA147" w14:textId="77777777" w:rsidR="00186B79" w:rsidRPr="00DC33B5" w:rsidRDefault="00186B79" w:rsidP="00186B79">
      <w:pPr>
        <w:jc w:val="both"/>
        <w:rPr>
          <w:rFonts w:asciiTheme="minorHAnsi" w:hAnsiTheme="minorHAnsi" w:cstheme="minorHAnsi"/>
          <w:sz w:val="22"/>
          <w:szCs w:val="22"/>
          <w:lang w:val="es-ES"/>
        </w:rPr>
      </w:pPr>
    </w:p>
    <w:p w14:paraId="52D94303" w14:textId="77777777" w:rsidR="001C693A" w:rsidRPr="00DC33B5" w:rsidRDefault="001C693A" w:rsidP="001C693A">
      <w:pPr>
        <w:widowControl w:val="0"/>
        <w:tabs>
          <w:tab w:val="left" w:pos="-1440"/>
          <w:tab w:val="left" w:pos="-720"/>
        </w:tabs>
        <w:jc w:val="both"/>
        <w:rPr>
          <w:rFonts w:asciiTheme="minorHAnsi" w:hAnsiTheme="minorHAnsi" w:cstheme="minorHAnsi"/>
          <w:sz w:val="22"/>
          <w:szCs w:val="22"/>
        </w:rPr>
      </w:pPr>
      <w:r w:rsidRPr="00DC33B5">
        <w:rPr>
          <w:rFonts w:asciiTheme="minorHAnsi" w:hAnsiTheme="minorHAnsi" w:cstheme="minorHAnsi"/>
          <w:sz w:val="22"/>
          <w:szCs w:val="22"/>
        </w:rPr>
        <w:t xml:space="preserve">NIT: </w:t>
      </w:r>
      <w:r w:rsidRPr="00DC33B5">
        <w:rPr>
          <w:rFonts w:asciiTheme="minorHAnsi" w:hAnsiTheme="minorHAnsi" w:cstheme="minorHAnsi"/>
          <w:b/>
          <w:bCs/>
          <w:i/>
          <w:iCs/>
          <w:sz w:val="22"/>
          <w:szCs w:val="22"/>
        </w:rPr>
        <w:fldChar w:fldCharType="begin">
          <w:ffData>
            <w:name w:val=""/>
            <w:enabled/>
            <w:calcOnExit w:val="0"/>
            <w:textInput>
              <w:default w:val="[Indicar el NIT válido y activ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NIT válido y activo]</w:t>
      </w:r>
      <w:r w:rsidRPr="00DC33B5">
        <w:rPr>
          <w:rFonts w:asciiTheme="minorHAnsi" w:hAnsiTheme="minorHAnsi" w:cstheme="minorHAnsi"/>
          <w:b/>
          <w:bCs/>
          <w:i/>
          <w:iCs/>
          <w:sz w:val="22"/>
          <w:szCs w:val="22"/>
        </w:rPr>
        <w:fldChar w:fldCharType="end"/>
      </w:r>
    </w:p>
    <w:p w14:paraId="0429CE3A" w14:textId="77777777" w:rsidR="001C693A" w:rsidRPr="00DC33B5" w:rsidRDefault="001C693A" w:rsidP="00186B79">
      <w:pPr>
        <w:jc w:val="both"/>
        <w:rPr>
          <w:rFonts w:asciiTheme="minorHAnsi" w:hAnsiTheme="minorHAnsi" w:cstheme="minorHAnsi"/>
          <w:sz w:val="22"/>
          <w:szCs w:val="22"/>
          <w:lang w:val="es-ES"/>
        </w:rPr>
      </w:pPr>
    </w:p>
    <w:p w14:paraId="0D910114" w14:textId="262F6B08"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Fecha de la firma:</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sz w:val="22"/>
          <w:szCs w:val="22"/>
          <w:lang w:val="es-ES"/>
        </w:rPr>
        <w:t>El día</w:t>
      </w:r>
      <w:r w:rsidR="00B22146" w:rsidRPr="00DC33B5">
        <w:rPr>
          <w:rFonts w:asciiTheme="minorHAnsi" w:hAnsiTheme="minorHAnsi" w:cstheme="minorHAnsi"/>
          <w:b/>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la fecha de la firma]"/>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la fecha de la firma]</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del mes</w:t>
      </w:r>
      <w:r w:rsidRPr="00DC33B5">
        <w:rPr>
          <w:rFonts w:asciiTheme="minorHAnsi" w:hAnsiTheme="minorHAnsi" w:cstheme="minorHAnsi"/>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mes]"/>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mes]</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del año</w:t>
      </w:r>
      <w:r w:rsidR="00B22146" w:rsidRPr="00DC33B5">
        <w:rPr>
          <w:rFonts w:asciiTheme="minorHAnsi" w:hAnsiTheme="minorHAnsi" w:cstheme="minorHAnsi"/>
          <w:b/>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año]"/>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año]</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0EE31F68" w14:textId="77777777" w:rsidR="00186B79" w:rsidRPr="00DC33B5" w:rsidRDefault="00186B79" w:rsidP="00186B79">
      <w:pPr>
        <w:jc w:val="both"/>
        <w:rPr>
          <w:rFonts w:asciiTheme="minorHAnsi" w:hAnsiTheme="minorHAnsi" w:cstheme="minorHAnsi"/>
          <w:sz w:val="22"/>
          <w:szCs w:val="22"/>
          <w:lang w:val="es-ES"/>
        </w:rPr>
      </w:pPr>
    </w:p>
    <w:p w14:paraId="2E70D215" w14:textId="70D32302"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w:t>
      </w:r>
      <w:r w:rsidRPr="00DC33B5">
        <w:rPr>
          <w:rFonts w:asciiTheme="minorHAnsi" w:hAnsiTheme="minorHAnsi" w:cstheme="minorHAnsi"/>
          <w:sz w:val="22"/>
          <w:szCs w:val="22"/>
          <w:lang w:val="es-ES"/>
        </w:rPr>
        <w:t xml:space="preserve"> En el caso de las </w:t>
      </w:r>
      <w:r w:rsidR="000946D6" w:rsidRPr="00DC33B5">
        <w:rPr>
          <w:rFonts w:asciiTheme="minorHAnsi" w:hAnsiTheme="minorHAnsi" w:cstheme="minorHAnsi"/>
          <w:sz w:val="22"/>
          <w:szCs w:val="22"/>
          <w:lang w:val="es-ES"/>
        </w:rPr>
        <w:t>Cotizaciones</w:t>
      </w:r>
      <w:r w:rsidRPr="00DC33B5">
        <w:rPr>
          <w:rFonts w:asciiTheme="minorHAnsi" w:hAnsiTheme="minorHAnsi" w:cstheme="minorHAnsi"/>
          <w:sz w:val="22"/>
          <w:szCs w:val="22"/>
          <w:lang w:val="es-ES"/>
        </w:rPr>
        <w:t xml:space="preserve"> presentadas por una APCA, especifique el nombre de la APCA que actúa como Oferente.</w:t>
      </w:r>
    </w:p>
    <w:p w14:paraId="39384712" w14:textId="77777777" w:rsidR="00186B79" w:rsidRPr="00DC33B5" w:rsidRDefault="00186B79" w:rsidP="00186B79">
      <w:pPr>
        <w:jc w:val="both"/>
        <w:rPr>
          <w:rFonts w:asciiTheme="minorHAnsi" w:hAnsiTheme="minorHAnsi" w:cstheme="minorHAnsi"/>
          <w:sz w:val="22"/>
          <w:szCs w:val="22"/>
          <w:lang w:val="es-ES"/>
        </w:rPr>
      </w:pPr>
    </w:p>
    <w:p w14:paraId="3F0B5668" w14:textId="72CD7294"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 La persona que firme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deberá contar con el poder otorgado por el Oferente. El poder deberá adjuntarse a los Formularios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p>
    <w:p w14:paraId="70F7E452" w14:textId="77777777" w:rsidR="00186B79" w:rsidRPr="00DC33B5" w:rsidRDefault="00186B79" w:rsidP="00186B79">
      <w:pPr>
        <w:rPr>
          <w:rFonts w:asciiTheme="minorHAnsi" w:hAnsiTheme="minorHAnsi" w:cstheme="minorHAnsi"/>
          <w:sz w:val="22"/>
          <w:szCs w:val="22"/>
          <w:lang w:val="es-ES"/>
        </w:rPr>
      </w:pPr>
    </w:p>
    <w:p w14:paraId="2F9884B7" w14:textId="48DA3062" w:rsidR="00186B79" w:rsidRPr="00DC33B5" w:rsidRDefault="00186B79" w:rsidP="00186B79">
      <w:pPr>
        <w:rPr>
          <w:rFonts w:asciiTheme="minorHAnsi" w:hAnsiTheme="minorHAnsi" w:cstheme="minorHAnsi"/>
          <w:sz w:val="22"/>
          <w:szCs w:val="22"/>
          <w:lang w:val="es-BO"/>
        </w:rPr>
      </w:pPr>
    </w:p>
    <w:p w14:paraId="757EF0D2" w14:textId="21E9A499" w:rsidR="00186B79" w:rsidRPr="00DC33B5" w:rsidRDefault="00186B79" w:rsidP="00186B79">
      <w:pPr>
        <w:rPr>
          <w:rFonts w:asciiTheme="minorHAnsi" w:hAnsiTheme="minorHAnsi" w:cstheme="minorHAnsi"/>
          <w:sz w:val="22"/>
          <w:szCs w:val="22"/>
          <w:lang w:val="es-BO"/>
        </w:rPr>
      </w:pPr>
    </w:p>
    <w:p w14:paraId="1AE8B720" w14:textId="6CC5FAC6" w:rsidR="005E6654" w:rsidRPr="00DC33B5" w:rsidRDefault="005E6654" w:rsidP="000F149C">
      <w:pPr>
        <w:rPr>
          <w:rFonts w:asciiTheme="minorHAnsi" w:hAnsiTheme="minorHAnsi" w:cstheme="minorHAnsi"/>
          <w:sz w:val="22"/>
          <w:szCs w:val="22"/>
          <w:lang w:val="es-BO"/>
        </w:rPr>
      </w:pPr>
    </w:p>
    <w:p w14:paraId="023267F5" w14:textId="62CAD661" w:rsidR="005E6654" w:rsidRPr="00DC33B5" w:rsidRDefault="005E6654" w:rsidP="000F149C">
      <w:pPr>
        <w:rPr>
          <w:rFonts w:asciiTheme="minorHAnsi" w:hAnsiTheme="minorHAnsi" w:cstheme="minorHAnsi"/>
          <w:sz w:val="22"/>
          <w:szCs w:val="22"/>
          <w:lang w:val="es-BO"/>
        </w:rPr>
      </w:pPr>
    </w:p>
    <w:p w14:paraId="1A8F1FCF" w14:textId="7FC40723" w:rsidR="005E6654" w:rsidRPr="00DC33B5" w:rsidRDefault="005E6654" w:rsidP="000F149C">
      <w:pPr>
        <w:rPr>
          <w:rFonts w:asciiTheme="minorHAnsi" w:hAnsiTheme="minorHAnsi" w:cstheme="minorHAnsi"/>
          <w:sz w:val="22"/>
          <w:szCs w:val="22"/>
          <w:lang w:val="es-BO"/>
        </w:rPr>
      </w:pPr>
    </w:p>
    <w:p w14:paraId="1E52B9BC" w14:textId="66AC2A0D" w:rsidR="005E6654" w:rsidRPr="00DC33B5" w:rsidRDefault="005E6654" w:rsidP="000F149C">
      <w:pPr>
        <w:rPr>
          <w:rFonts w:asciiTheme="minorHAnsi" w:hAnsiTheme="minorHAnsi" w:cstheme="minorHAnsi"/>
          <w:sz w:val="22"/>
          <w:szCs w:val="22"/>
          <w:lang w:val="es-BO"/>
        </w:rPr>
      </w:pPr>
    </w:p>
    <w:p w14:paraId="603DDA50" w14:textId="49742028" w:rsidR="003835F9" w:rsidRPr="00DC33B5" w:rsidRDefault="003835F9" w:rsidP="000F149C">
      <w:pPr>
        <w:rPr>
          <w:rFonts w:asciiTheme="minorHAnsi" w:hAnsiTheme="minorHAnsi" w:cstheme="minorHAnsi"/>
          <w:sz w:val="22"/>
          <w:szCs w:val="22"/>
          <w:lang w:val="es-BO"/>
        </w:rPr>
      </w:pPr>
    </w:p>
    <w:p w14:paraId="0702887C" w14:textId="073AAA62" w:rsidR="001C693A" w:rsidRPr="00DC33B5" w:rsidRDefault="001C693A" w:rsidP="000F149C">
      <w:pPr>
        <w:rPr>
          <w:rFonts w:asciiTheme="minorHAnsi" w:hAnsiTheme="minorHAnsi" w:cstheme="minorHAnsi"/>
          <w:sz w:val="22"/>
          <w:szCs w:val="22"/>
          <w:lang w:val="es-BO"/>
        </w:rPr>
      </w:pPr>
    </w:p>
    <w:p w14:paraId="70A720F4" w14:textId="03132925" w:rsidR="001C693A" w:rsidRPr="00DC33B5" w:rsidRDefault="001C693A" w:rsidP="000F149C">
      <w:pPr>
        <w:rPr>
          <w:rFonts w:asciiTheme="minorHAnsi" w:hAnsiTheme="minorHAnsi" w:cstheme="minorHAnsi"/>
          <w:sz w:val="22"/>
          <w:szCs w:val="22"/>
          <w:lang w:val="es-BO"/>
        </w:rPr>
      </w:pPr>
    </w:p>
    <w:p w14:paraId="111E14A3" w14:textId="4A0A5A6D" w:rsidR="000946D6" w:rsidRPr="00DC33B5" w:rsidRDefault="000946D6" w:rsidP="000F149C">
      <w:pPr>
        <w:rPr>
          <w:rFonts w:asciiTheme="minorHAnsi" w:hAnsiTheme="minorHAnsi" w:cstheme="minorHAnsi"/>
          <w:sz w:val="22"/>
          <w:szCs w:val="22"/>
          <w:lang w:val="es-BO"/>
        </w:rPr>
      </w:pPr>
    </w:p>
    <w:p w14:paraId="0A3BF4B2" w14:textId="3064A6E6" w:rsidR="000946D6" w:rsidRPr="00DC33B5" w:rsidRDefault="000946D6" w:rsidP="000F149C">
      <w:pPr>
        <w:rPr>
          <w:rFonts w:asciiTheme="minorHAnsi" w:hAnsiTheme="minorHAnsi" w:cstheme="minorHAnsi"/>
          <w:sz w:val="22"/>
          <w:szCs w:val="22"/>
          <w:lang w:val="es-BO"/>
        </w:rPr>
      </w:pPr>
    </w:p>
    <w:p w14:paraId="2063A0F8" w14:textId="2E27D4D5" w:rsidR="000946D6" w:rsidRPr="00DC33B5" w:rsidRDefault="000946D6" w:rsidP="000F149C">
      <w:pPr>
        <w:rPr>
          <w:rFonts w:asciiTheme="minorHAnsi" w:hAnsiTheme="minorHAnsi" w:cstheme="minorHAnsi"/>
          <w:sz w:val="22"/>
          <w:szCs w:val="22"/>
          <w:lang w:val="es-BO"/>
        </w:rPr>
      </w:pPr>
    </w:p>
    <w:p w14:paraId="491CBDE7" w14:textId="48159B3A" w:rsidR="000946D6" w:rsidRPr="00DC33B5" w:rsidRDefault="000946D6" w:rsidP="000F149C">
      <w:pPr>
        <w:rPr>
          <w:rFonts w:asciiTheme="minorHAnsi" w:hAnsiTheme="minorHAnsi" w:cstheme="minorHAnsi"/>
          <w:sz w:val="22"/>
          <w:szCs w:val="22"/>
          <w:lang w:val="es-BO"/>
        </w:rPr>
      </w:pPr>
    </w:p>
    <w:p w14:paraId="7FF0D470" w14:textId="166A8639" w:rsidR="000946D6" w:rsidRPr="00DC33B5" w:rsidRDefault="000946D6" w:rsidP="000F149C">
      <w:pPr>
        <w:rPr>
          <w:rFonts w:asciiTheme="minorHAnsi" w:hAnsiTheme="minorHAnsi" w:cstheme="minorHAnsi"/>
          <w:sz w:val="22"/>
          <w:szCs w:val="22"/>
          <w:lang w:val="es-BO"/>
        </w:rPr>
      </w:pPr>
    </w:p>
    <w:p w14:paraId="0FABF4E1" w14:textId="525EE80A" w:rsidR="000946D6" w:rsidRPr="00DC33B5" w:rsidRDefault="000946D6" w:rsidP="000F149C">
      <w:pPr>
        <w:rPr>
          <w:rFonts w:asciiTheme="minorHAnsi" w:hAnsiTheme="minorHAnsi" w:cstheme="minorHAnsi"/>
          <w:sz w:val="22"/>
          <w:szCs w:val="22"/>
          <w:lang w:val="es-BO"/>
        </w:rPr>
      </w:pPr>
    </w:p>
    <w:p w14:paraId="1DF8A0E0" w14:textId="52876957" w:rsidR="000946D6" w:rsidRPr="00DC33B5" w:rsidRDefault="000946D6" w:rsidP="000F149C">
      <w:pPr>
        <w:rPr>
          <w:rFonts w:asciiTheme="minorHAnsi" w:hAnsiTheme="minorHAnsi" w:cstheme="minorHAnsi"/>
          <w:sz w:val="22"/>
          <w:szCs w:val="22"/>
          <w:lang w:val="es-BO"/>
        </w:rPr>
      </w:pPr>
    </w:p>
    <w:p w14:paraId="2FE11688" w14:textId="4E2C5BF2" w:rsidR="000946D6" w:rsidRPr="00DC33B5" w:rsidRDefault="000946D6" w:rsidP="000F149C">
      <w:pPr>
        <w:rPr>
          <w:rFonts w:asciiTheme="minorHAnsi" w:hAnsiTheme="minorHAnsi" w:cstheme="minorHAnsi"/>
          <w:sz w:val="22"/>
          <w:szCs w:val="22"/>
          <w:lang w:val="es-BO"/>
        </w:rPr>
      </w:pPr>
    </w:p>
    <w:p w14:paraId="16D03B24" w14:textId="53840A4D" w:rsidR="000946D6" w:rsidRPr="00DC33B5" w:rsidRDefault="000946D6" w:rsidP="000F149C">
      <w:pPr>
        <w:rPr>
          <w:rFonts w:asciiTheme="minorHAnsi" w:hAnsiTheme="minorHAnsi" w:cstheme="minorHAnsi"/>
          <w:sz w:val="22"/>
          <w:szCs w:val="22"/>
          <w:lang w:val="es-BO"/>
        </w:rPr>
      </w:pPr>
    </w:p>
    <w:p w14:paraId="0B8C061D" w14:textId="0C15197A" w:rsidR="000946D6" w:rsidRPr="00DC33B5" w:rsidRDefault="000946D6" w:rsidP="000F149C">
      <w:pPr>
        <w:rPr>
          <w:rFonts w:asciiTheme="minorHAnsi" w:hAnsiTheme="minorHAnsi" w:cstheme="minorHAnsi"/>
          <w:sz w:val="22"/>
          <w:szCs w:val="22"/>
          <w:lang w:val="es-BO"/>
        </w:rPr>
      </w:pPr>
    </w:p>
    <w:p w14:paraId="207F1AFD" w14:textId="66768B29" w:rsidR="000946D6" w:rsidRPr="00DC33B5" w:rsidRDefault="000946D6" w:rsidP="000F149C">
      <w:pPr>
        <w:rPr>
          <w:rFonts w:asciiTheme="minorHAnsi" w:hAnsiTheme="minorHAnsi" w:cstheme="minorHAnsi"/>
          <w:sz w:val="22"/>
          <w:szCs w:val="22"/>
          <w:lang w:val="es-BO"/>
        </w:rPr>
      </w:pPr>
    </w:p>
    <w:p w14:paraId="6CC5836D" w14:textId="2CE51F80" w:rsidR="000946D6" w:rsidRPr="00DC33B5" w:rsidRDefault="000946D6" w:rsidP="000F149C">
      <w:pPr>
        <w:rPr>
          <w:rFonts w:asciiTheme="minorHAnsi" w:hAnsiTheme="minorHAnsi" w:cstheme="minorHAnsi"/>
          <w:sz w:val="22"/>
          <w:szCs w:val="22"/>
          <w:lang w:val="es-BO"/>
        </w:rPr>
      </w:pPr>
    </w:p>
    <w:p w14:paraId="6CF63CE0" w14:textId="1208150A" w:rsidR="000946D6" w:rsidRPr="00DC33B5" w:rsidRDefault="000946D6" w:rsidP="000F149C">
      <w:pPr>
        <w:rPr>
          <w:rFonts w:asciiTheme="minorHAnsi" w:hAnsiTheme="minorHAnsi" w:cstheme="minorHAnsi"/>
          <w:sz w:val="22"/>
          <w:szCs w:val="22"/>
          <w:lang w:val="es-BO"/>
        </w:rPr>
      </w:pPr>
    </w:p>
    <w:p w14:paraId="5B1BDD66" w14:textId="1779194B" w:rsidR="000946D6" w:rsidRPr="00DC33B5" w:rsidRDefault="000946D6" w:rsidP="000F149C">
      <w:pPr>
        <w:rPr>
          <w:rFonts w:asciiTheme="minorHAnsi" w:hAnsiTheme="minorHAnsi" w:cstheme="minorHAnsi"/>
          <w:sz w:val="22"/>
          <w:szCs w:val="22"/>
          <w:lang w:val="es-BO"/>
        </w:rPr>
      </w:pPr>
    </w:p>
    <w:p w14:paraId="57271201" w14:textId="7F0DE787" w:rsidR="00451768" w:rsidRPr="00DC33B5" w:rsidRDefault="000946D6" w:rsidP="003835F9">
      <w:pPr>
        <w:pStyle w:val="Ttulo3"/>
        <w:spacing w:before="0" w:line="240" w:lineRule="auto"/>
        <w:rPr>
          <w:lang w:val="es-ES"/>
        </w:rPr>
      </w:pPr>
      <w:bookmarkStart w:id="5" w:name="_Toc403379120"/>
      <w:bookmarkStart w:id="6" w:name="_Toc87878393"/>
      <w:r w:rsidRPr="00DC33B5">
        <w:rPr>
          <w:rFonts w:cstheme="minorHAnsi"/>
          <w:lang w:val="es-BO"/>
        </w:rPr>
        <w:lastRenderedPageBreak/>
        <w:t>2</w:t>
      </w:r>
      <w:r w:rsidR="00451768" w:rsidRPr="00DC33B5">
        <w:rPr>
          <w:rFonts w:cstheme="minorHAnsi"/>
          <w:lang w:val="es-BO"/>
        </w:rPr>
        <w:t xml:space="preserve">.   </w:t>
      </w:r>
      <w:bookmarkEnd w:id="5"/>
      <w:r w:rsidR="00F86B5B" w:rsidRPr="00DC33B5">
        <w:rPr>
          <w:rFonts w:cstheme="minorHAnsi"/>
          <w:lang w:val="es-BO"/>
        </w:rPr>
        <w:t xml:space="preserve">FORMULARIO DE </w:t>
      </w:r>
      <w:r w:rsidR="001C693A" w:rsidRPr="00DC33B5">
        <w:rPr>
          <w:lang w:val="es-ES"/>
        </w:rPr>
        <w:t>LISTA DE PRECIOS</w:t>
      </w:r>
      <w:bookmarkEnd w:id="6"/>
    </w:p>
    <w:p w14:paraId="5AA46873" w14:textId="77777777" w:rsidR="001C2AB4" w:rsidRPr="00DC33B5" w:rsidRDefault="001C2AB4" w:rsidP="000830B9">
      <w:pPr>
        <w:rPr>
          <w:rFonts w:ascii="Calibri" w:hAnsi="Calibri" w:cs="Calibri"/>
          <w:sz w:val="22"/>
          <w:szCs w:val="22"/>
          <w:lang w:val="es-BO"/>
        </w:rPr>
      </w:pPr>
    </w:p>
    <w:tbl>
      <w:tblPr>
        <w:tblW w:w="9214" w:type="dxa"/>
        <w:tblInd w:w="-5" w:type="dxa"/>
        <w:tblLayout w:type="fixed"/>
        <w:tblLook w:val="01E0" w:firstRow="1" w:lastRow="1" w:firstColumn="1" w:lastColumn="1" w:noHBand="0" w:noVBand="0"/>
      </w:tblPr>
      <w:tblGrid>
        <w:gridCol w:w="709"/>
        <w:gridCol w:w="1418"/>
        <w:gridCol w:w="1181"/>
        <w:gridCol w:w="1181"/>
        <w:gridCol w:w="1181"/>
        <w:gridCol w:w="1181"/>
        <w:gridCol w:w="1181"/>
        <w:gridCol w:w="1182"/>
      </w:tblGrid>
      <w:tr w:rsidR="001C2AB4" w:rsidRPr="00DC33B5" w14:paraId="1C8F924A" w14:textId="77777777" w:rsidTr="006E7E1C">
        <w:trPr>
          <w:trHeight w:val="1273"/>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7B474979" w14:textId="77777777" w:rsidR="003302A8" w:rsidRPr="00DC33B5" w:rsidRDefault="003302A8" w:rsidP="003302A8">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No. DE ÍTEM/</w:t>
            </w:r>
          </w:p>
          <w:p w14:paraId="2C81DC24" w14:textId="78DA9998" w:rsidR="001C2AB4" w:rsidRPr="00DC33B5" w:rsidRDefault="003302A8" w:rsidP="003302A8">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LOTE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0CE7236E" w14:textId="77777777"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DESCRIPCIÓN DEL ÍTEM/LOTE</w:t>
            </w:r>
          </w:p>
        </w:tc>
        <w:tc>
          <w:tcPr>
            <w:tcW w:w="1181" w:type="dxa"/>
            <w:tcBorders>
              <w:top w:val="single" w:sz="4" w:space="0" w:color="auto"/>
              <w:left w:val="single" w:sz="4" w:space="0" w:color="auto"/>
              <w:right w:val="single" w:sz="4" w:space="0" w:color="auto"/>
            </w:tcBorders>
            <w:shd w:val="clear" w:color="auto" w:fill="D9D9D9"/>
            <w:vAlign w:val="center"/>
          </w:tcPr>
          <w:p w14:paraId="1A46D7FA" w14:textId="7465B38A"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CANTIDAD</w:t>
            </w:r>
          </w:p>
        </w:tc>
        <w:tc>
          <w:tcPr>
            <w:tcW w:w="1181" w:type="dxa"/>
            <w:tcBorders>
              <w:top w:val="single" w:sz="4" w:space="0" w:color="auto"/>
              <w:left w:val="single" w:sz="4" w:space="0" w:color="auto"/>
              <w:right w:val="single" w:sz="4" w:space="0" w:color="auto"/>
            </w:tcBorders>
            <w:shd w:val="clear" w:color="auto" w:fill="D9D9D9"/>
            <w:vAlign w:val="center"/>
          </w:tcPr>
          <w:p w14:paraId="2AD86152" w14:textId="506301C3"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PRECIO UNITARIO SIN IMPUESTOS Bs.</w:t>
            </w:r>
          </w:p>
        </w:tc>
        <w:tc>
          <w:tcPr>
            <w:tcW w:w="1181" w:type="dxa"/>
            <w:tcBorders>
              <w:top w:val="single" w:sz="4" w:space="0" w:color="auto"/>
              <w:left w:val="single" w:sz="4" w:space="0" w:color="auto"/>
              <w:right w:val="single" w:sz="4" w:space="0" w:color="auto"/>
            </w:tcBorders>
            <w:shd w:val="clear" w:color="auto" w:fill="D9D9D9"/>
            <w:vAlign w:val="center"/>
          </w:tcPr>
          <w:p w14:paraId="4A1A55EA" w14:textId="1CE21C7F" w:rsidR="001C2AB4" w:rsidRPr="00DC33B5" w:rsidRDefault="001C2AB4" w:rsidP="001C2AB4">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PRECIO UNITARIO CON IMPUESTOS Bs.</w:t>
            </w:r>
          </w:p>
        </w:tc>
        <w:tc>
          <w:tcPr>
            <w:tcW w:w="1181" w:type="dxa"/>
            <w:tcBorders>
              <w:top w:val="single" w:sz="4" w:space="0" w:color="auto"/>
              <w:left w:val="single" w:sz="4" w:space="0" w:color="auto"/>
              <w:right w:val="single" w:sz="4" w:space="0" w:color="auto"/>
            </w:tcBorders>
            <w:shd w:val="clear" w:color="auto" w:fill="D9D9D9"/>
            <w:vAlign w:val="center"/>
          </w:tcPr>
          <w:p w14:paraId="15494F4E" w14:textId="77777777" w:rsidR="001C2AB4" w:rsidRPr="00DC33B5" w:rsidRDefault="001C2AB4" w:rsidP="001C2AB4">
            <w:pPr>
              <w:autoSpaceDE w:val="0"/>
              <w:autoSpaceDN w:val="0"/>
              <w:adjustRightInd w:val="0"/>
              <w:ind w:left="-69" w:right="-7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PRECIO TOTAL</w:t>
            </w:r>
          </w:p>
          <w:p w14:paraId="6F5EC4A7" w14:textId="38741397" w:rsidR="001C2AB4" w:rsidRPr="00DC33B5" w:rsidRDefault="001C2AB4" w:rsidP="001C2AB4">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CON IMPUESTOS Bs.</w:t>
            </w:r>
          </w:p>
        </w:tc>
        <w:tc>
          <w:tcPr>
            <w:tcW w:w="1181" w:type="dxa"/>
            <w:tcBorders>
              <w:top w:val="single" w:sz="4" w:space="0" w:color="auto"/>
              <w:left w:val="single" w:sz="4" w:space="0" w:color="auto"/>
              <w:right w:val="single" w:sz="4" w:space="0" w:color="auto"/>
            </w:tcBorders>
            <w:shd w:val="clear" w:color="auto" w:fill="D9D9D9"/>
            <w:vAlign w:val="center"/>
          </w:tcPr>
          <w:p w14:paraId="21AB21EC" w14:textId="7543591F"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 xml:space="preserve">FECHA DE ENTREGA </w:t>
            </w:r>
          </w:p>
        </w:tc>
        <w:tc>
          <w:tcPr>
            <w:tcW w:w="1182" w:type="dxa"/>
            <w:tcBorders>
              <w:top w:val="single" w:sz="4" w:space="0" w:color="auto"/>
              <w:left w:val="single" w:sz="4" w:space="0" w:color="auto"/>
              <w:bottom w:val="single" w:sz="4" w:space="0" w:color="auto"/>
              <w:right w:val="single" w:sz="4" w:space="0" w:color="auto"/>
            </w:tcBorders>
            <w:shd w:val="clear" w:color="auto" w:fill="D9D9D9"/>
            <w:vAlign w:val="center"/>
          </w:tcPr>
          <w:p w14:paraId="50991A37" w14:textId="6A6D4C42"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PAÍS DE ORIGEN</w:t>
            </w:r>
          </w:p>
        </w:tc>
      </w:tr>
      <w:tr w:rsidR="001C2AB4" w:rsidRPr="00DC33B5" w14:paraId="636A211B" w14:textId="77777777" w:rsidTr="006E7E1C">
        <w:trPr>
          <w:trHeight w:val="430"/>
        </w:trPr>
        <w:tc>
          <w:tcPr>
            <w:tcW w:w="709" w:type="dxa"/>
            <w:tcBorders>
              <w:top w:val="single" w:sz="4" w:space="0" w:color="auto"/>
              <w:left w:val="single" w:sz="4" w:space="0" w:color="auto"/>
              <w:bottom w:val="single" w:sz="4" w:space="0" w:color="auto"/>
              <w:right w:val="single" w:sz="4" w:space="0" w:color="auto"/>
            </w:tcBorders>
            <w:vAlign w:val="center"/>
          </w:tcPr>
          <w:p w14:paraId="0D611954"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1</w:t>
            </w:r>
          </w:p>
        </w:tc>
        <w:tc>
          <w:tcPr>
            <w:tcW w:w="1418" w:type="dxa"/>
            <w:tcBorders>
              <w:top w:val="single" w:sz="4" w:space="0" w:color="auto"/>
              <w:left w:val="single" w:sz="4" w:space="0" w:color="auto"/>
              <w:bottom w:val="single" w:sz="4" w:space="0" w:color="auto"/>
              <w:right w:val="single" w:sz="4" w:space="0" w:color="auto"/>
            </w:tcBorders>
            <w:vAlign w:val="center"/>
          </w:tcPr>
          <w:p w14:paraId="61157265"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0ED28674"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3D7CC9FC"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775DAB13"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5F78F2A2"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3E011F12"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14:paraId="4C11D6CC"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r>
      <w:tr w:rsidR="001C2AB4" w:rsidRPr="00DC33B5" w14:paraId="63517BB2" w14:textId="77777777" w:rsidTr="006E7E1C">
        <w:trPr>
          <w:trHeight w:val="430"/>
        </w:trPr>
        <w:tc>
          <w:tcPr>
            <w:tcW w:w="709" w:type="dxa"/>
            <w:tcBorders>
              <w:top w:val="single" w:sz="4" w:space="0" w:color="auto"/>
              <w:left w:val="single" w:sz="4" w:space="0" w:color="auto"/>
              <w:bottom w:val="single" w:sz="4" w:space="0" w:color="auto"/>
              <w:right w:val="single" w:sz="4" w:space="0" w:color="auto"/>
            </w:tcBorders>
            <w:vAlign w:val="center"/>
          </w:tcPr>
          <w:p w14:paraId="7984F035"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tcPr>
          <w:p w14:paraId="7C001491"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2A21ED7F"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72A0ED7C"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22C3B1C6"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4887B8FE"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19D0CDBB"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14:paraId="7A713029"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r>
      <w:tr w:rsidR="001C2AB4" w:rsidRPr="00DC33B5" w14:paraId="6D3E34B7" w14:textId="77777777" w:rsidTr="006E7E1C">
        <w:trPr>
          <w:trHeight w:val="430"/>
        </w:trPr>
        <w:tc>
          <w:tcPr>
            <w:tcW w:w="709" w:type="dxa"/>
            <w:tcBorders>
              <w:top w:val="single" w:sz="4" w:space="0" w:color="auto"/>
              <w:left w:val="single" w:sz="4" w:space="0" w:color="auto"/>
              <w:bottom w:val="single" w:sz="4" w:space="0" w:color="auto"/>
              <w:right w:val="single" w:sz="4" w:space="0" w:color="auto"/>
            </w:tcBorders>
            <w:vAlign w:val="center"/>
          </w:tcPr>
          <w:p w14:paraId="48033D98"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n</w:t>
            </w:r>
          </w:p>
        </w:tc>
        <w:tc>
          <w:tcPr>
            <w:tcW w:w="1418" w:type="dxa"/>
            <w:tcBorders>
              <w:top w:val="single" w:sz="4" w:space="0" w:color="auto"/>
              <w:left w:val="single" w:sz="4" w:space="0" w:color="auto"/>
              <w:bottom w:val="single" w:sz="4" w:space="0" w:color="auto"/>
              <w:right w:val="single" w:sz="4" w:space="0" w:color="auto"/>
            </w:tcBorders>
            <w:vAlign w:val="center"/>
          </w:tcPr>
          <w:p w14:paraId="3F5ED991"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34CD785A"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498EE505"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09F4BFDF"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0D717354"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54622286"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14:paraId="53D353AF"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r>
      <w:tr w:rsidR="006E7E1C" w:rsidRPr="00DC33B5" w14:paraId="0835C871" w14:textId="77777777" w:rsidTr="006E7E1C">
        <w:trPr>
          <w:trHeight w:val="430"/>
        </w:trPr>
        <w:tc>
          <w:tcPr>
            <w:tcW w:w="33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A77FFB" w14:textId="34733C63"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pacing w:val="-3"/>
                <w:sz w:val="18"/>
                <w:szCs w:val="18"/>
              </w:rPr>
              <w:t>TOTALES</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E5A7BD"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0B230"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A09B94"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7D42D4"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796C1F"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r>
    </w:tbl>
    <w:p w14:paraId="7CC2372B" w14:textId="77777777" w:rsidR="001C2AB4" w:rsidRPr="00DC33B5" w:rsidRDefault="001C2AB4" w:rsidP="00685718">
      <w:pPr>
        <w:rPr>
          <w:rFonts w:ascii="Calibri" w:hAnsi="Calibri" w:cs="Calibri"/>
          <w:sz w:val="22"/>
          <w:szCs w:val="22"/>
        </w:rPr>
      </w:pPr>
    </w:p>
    <w:p w14:paraId="3BD118BD" w14:textId="77777777" w:rsidR="00586774" w:rsidRPr="00DC33B5" w:rsidRDefault="00586774" w:rsidP="00586774">
      <w:pPr>
        <w:rPr>
          <w:rFonts w:asciiTheme="minorHAnsi" w:hAnsiTheme="minorHAnsi" w:cstheme="minorHAnsi"/>
          <w:sz w:val="22"/>
          <w:szCs w:val="22"/>
        </w:rPr>
      </w:pPr>
    </w:p>
    <w:p w14:paraId="14D79F34" w14:textId="77777777" w:rsidR="00586774" w:rsidRPr="00DC33B5" w:rsidRDefault="00586774" w:rsidP="00586774">
      <w:pPr>
        <w:rPr>
          <w:rFonts w:asciiTheme="minorHAnsi" w:hAnsiTheme="minorHAnsi" w:cstheme="minorHAnsi"/>
          <w:sz w:val="22"/>
          <w:szCs w:val="22"/>
        </w:rPr>
      </w:pPr>
      <w:r w:rsidRPr="00DC33B5">
        <w:rPr>
          <w:rFonts w:asciiTheme="minorHAnsi" w:hAnsiTheme="minorHAnsi" w:cstheme="minorHAnsi"/>
          <w:sz w:val="22"/>
          <w:szCs w:val="22"/>
        </w:rPr>
        <w:t xml:space="preserve">Firma Autorizada: </w:t>
      </w:r>
      <w:r w:rsidRPr="00DC33B5">
        <w:rPr>
          <w:rFonts w:asciiTheme="minorHAnsi" w:hAnsiTheme="minorHAnsi" w:cstheme="minorHAnsi"/>
          <w:b/>
          <w:bCs/>
          <w:i/>
          <w:iCs/>
          <w:sz w:val="22"/>
          <w:szCs w:val="22"/>
          <w:lang w:val="es-BO"/>
        </w:rPr>
        <w:fldChar w:fldCharType="begin">
          <w:ffData>
            <w:name w:val=""/>
            <w:enabled/>
            <w:calcOnExit w:val="0"/>
            <w:textInput>
              <w:default w:val="[Firma del representante autorizado]"/>
            </w:textInput>
          </w:ffData>
        </w:fldChar>
      </w:r>
      <w:r w:rsidRPr="00DC33B5">
        <w:rPr>
          <w:rFonts w:asciiTheme="minorHAnsi" w:hAnsiTheme="minorHAnsi" w:cstheme="minorHAnsi"/>
          <w:b/>
          <w:bCs/>
          <w:i/>
          <w:iCs/>
          <w:sz w:val="22"/>
          <w:szCs w:val="22"/>
          <w:lang w:val="es-BO"/>
        </w:rPr>
        <w:instrText xml:space="preserve"> FORMTEXT </w:instrText>
      </w:r>
      <w:r w:rsidRPr="00DC33B5">
        <w:rPr>
          <w:rFonts w:asciiTheme="minorHAnsi" w:hAnsiTheme="minorHAnsi" w:cstheme="minorHAnsi"/>
          <w:b/>
          <w:bCs/>
          <w:i/>
          <w:iCs/>
          <w:sz w:val="22"/>
          <w:szCs w:val="22"/>
          <w:lang w:val="es-BO"/>
        </w:rPr>
      </w:r>
      <w:r w:rsidRPr="00DC33B5">
        <w:rPr>
          <w:rFonts w:asciiTheme="minorHAnsi" w:hAnsiTheme="minorHAnsi" w:cstheme="minorHAnsi"/>
          <w:b/>
          <w:bCs/>
          <w:i/>
          <w:iCs/>
          <w:sz w:val="22"/>
          <w:szCs w:val="22"/>
          <w:lang w:val="es-BO"/>
        </w:rPr>
        <w:fldChar w:fldCharType="separate"/>
      </w:r>
      <w:r w:rsidRPr="00DC33B5">
        <w:rPr>
          <w:rFonts w:asciiTheme="minorHAnsi" w:hAnsiTheme="minorHAnsi" w:cstheme="minorHAnsi"/>
          <w:b/>
          <w:bCs/>
          <w:i/>
          <w:iCs/>
          <w:noProof/>
          <w:sz w:val="22"/>
          <w:szCs w:val="22"/>
          <w:lang w:val="es-BO"/>
        </w:rPr>
        <w:t>[Firma del representante autorizado]</w:t>
      </w:r>
      <w:r w:rsidRPr="00DC33B5">
        <w:rPr>
          <w:rFonts w:asciiTheme="minorHAnsi" w:hAnsiTheme="minorHAnsi" w:cstheme="minorHAnsi"/>
          <w:b/>
          <w:bCs/>
          <w:i/>
          <w:iCs/>
          <w:sz w:val="22"/>
          <w:szCs w:val="22"/>
          <w:lang w:val="es-BO"/>
        </w:rPr>
        <w:fldChar w:fldCharType="end"/>
      </w:r>
    </w:p>
    <w:p w14:paraId="2F033F32" w14:textId="77777777" w:rsidR="00586774" w:rsidRPr="00DC33B5" w:rsidRDefault="00586774" w:rsidP="00586774">
      <w:pPr>
        <w:rPr>
          <w:rFonts w:asciiTheme="minorHAnsi" w:hAnsiTheme="minorHAnsi" w:cstheme="minorHAnsi"/>
          <w:sz w:val="22"/>
          <w:szCs w:val="22"/>
        </w:rPr>
      </w:pPr>
    </w:p>
    <w:p w14:paraId="2A9C2893" w14:textId="77777777" w:rsidR="00586774" w:rsidRPr="00DC33B5" w:rsidRDefault="00586774" w:rsidP="00586774">
      <w:pPr>
        <w:rPr>
          <w:rFonts w:asciiTheme="minorHAnsi" w:hAnsiTheme="minorHAnsi" w:cstheme="minorHAnsi"/>
          <w:b/>
          <w:bCs/>
          <w:iCs/>
          <w:sz w:val="22"/>
          <w:szCs w:val="22"/>
        </w:rPr>
      </w:pPr>
      <w:r w:rsidRPr="00DC33B5">
        <w:rPr>
          <w:rFonts w:asciiTheme="minorHAnsi" w:hAnsiTheme="minorHAnsi" w:cstheme="minorHAnsi"/>
          <w:sz w:val="22"/>
          <w:szCs w:val="22"/>
        </w:rPr>
        <w:t xml:space="preserve">Nombre y Cargo del Firmante:   </w:t>
      </w:r>
      <w:r w:rsidRPr="00DC33B5">
        <w:rPr>
          <w:rFonts w:asciiTheme="minorHAnsi" w:hAnsiTheme="minorHAnsi" w:cstheme="minorHAnsi"/>
          <w:b/>
          <w:bCs/>
          <w:i/>
          <w:iCs/>
          <w:sz w:val="22"/>
          <w:szCs w:val="22"/>
        </w:rPr>
        <w:fldChar w:fldCharType="begin">
          <w:ffData>
            <w:name w:val=""/>
            <w:enabled/>
            <w:calcOnExit w:val="0"/>
            <w:textInput>
              <w:default w:val="[Indicar el nombre completo del Firmante]"/>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completo del Firmante]</w:t>
      </w:r>
      <w:r w:rsidRPr="00DC33B5">
        <w:rPr>
          <w:rFonts w:asciiTheme="minorHAnsi" w:hAnsiTheme="minorHAnsi" w:cstheme="minorHAnsi"/>
          <w:b/>
          <w:bCs/>
          <w:i/>
          <w:iCs/>
          <w:sz w:val="22"/>
          <w:szCs w:val="22"/>
        </w:rPr>
        <w:fldChar w:fldCharType="end"/>
      </w:r>
    </w:p>
    <w:p w14:paraId="43CD46D9" w14:textId="77777777" w:rsidR="00586774" w:rsidRPr="00DC33B5" w:rsidRDefault="00586774" w:rsidP="00586774">
      <w:pPr>
        <w:rPr>
          <w:rFonts w:asciiTheme="minorHAnsi" w:hAnsiTheme="minorHAnsi" w:cstheme="minorHAnsi"/>
          <w:sz w:val="22"/>
          <w:szCs w:val="22"/>
        </w:rPr>
      </w:pPr>
    </w:p>
    <w:p w14:paraId="3523DC8F" w14:textId="77777777" w:rsidR="00586774" w:rsidRPr="00DC33B5" w:rsidRDefault="00586774" w:rsidP="00586774">
      <w:pPr>
        <w:rPr>
          <w:rFonts w:asciiTheme="minorHAnsi" w:hAnsiTheme="minorHAnsi" w:cstheme="minorHAnsi"/>
          <w:sz w:val="22"/>
          <w:szCs w:val="22"/>
        </w:rPr>
      </w:pPr>
      <w:r w:rsidRPr="00DC33B5">
        <w:rPr>
          <w:rFonts w:asciiTheme="minorHAnsi" w:hAnsiTheme="minorHAnsi" w:cstheme="minorHAnsi"/>
          <w:sz w:val="22"/>
          <w:szCs w:val="22"/>
        </w:rPr>
        <w:t xml:space="preserve">Nombre del Oferente: </w:t>
      </w:r>
      <w:r w:rsidRPr="00DC33B5">
        <w:rPr>
          <w:rFonts w:asciiTheme="minorHAnsi" w:hAnsiTheme="minorHAnsi" w:cstheme="minorHAnsi"/>
          <w:b/>
          <w:bCs/>
          <w:i/>
          <w:iCs/>
          <w:sz w:val="22"/>
          <w:szCs w:val="22"/>
        </w:rPr>
        <w:fldChar w:fldCharType="begin">
          <w:ffData>
            <w:name w:val=""/>
            <w:enabled/>
            <w:calcOnExit w:val="0"/>
            <w:textInput>
              <w:default w:val="[Indicar el nombre conforme a la matrícula de comerci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conforme a la matrícula de comercio]</w:t>
      </w:r>
      <w:r w:rsidRPr="00DC33B5">
        <w:rPr>
          <w:rFonts w:asciiTheme="minorHAnsi" w:hAnsiTheme="minorHAnsi" w:cstheme="minorHAnsi"/>
          <w:b/>
          <w:bCs/>
          <w:i/>
          <w:iCs/>
          <w:sz w:val="22"/>
          <w:szCs w:val="22"/>
        </w:rPr>
        <w:fldChar w:fldCharType="end"/>
      </w:r>
    </w:p>
    <w:p w14:paraId="707C0419" w14:textId="60B61FBA" w:rsidR="001321B9" w:rsidRPr="00DC33B5" w:rsidRDefault="001321B9" w:rsidP="00685718">
      <w:pPr>
        <w:rPr>
          <w:rFonts w:ascii="Calibri" w:hAnsi="Calibri" w:cs="Calibri"/>
          <w:sz w:val="22"/>
          <w:szCs w:val="22"/>
        </w:rPr>
      </w:pPr>
    </w:p>
    <w:p w14:paraId="45EC0B18" w14:textId="0B728079" w:rsidR="001321B9" w:rsidRPr="00DC33B5" w:rsidRDefault="001321B9" w:rsidP="000F149C">
      <w:pPr>
        <w:rPr>
          <w:rFonts w:asciiTheme="minorHAnsi" w:hAnsiTheme="minorHAnsi" w:cstheme="minorHAnsi"/>
          <w:sz w:val="22"/>
          <w:szCs w:val="22"/>
          <w:lang w:val="es-BO"/>
        </w:rPr>
      </w:pPr>
    </w:p>
    <w:p w14:paraId="42B752E3" w14:textId="0DF39966" w:rsidR="001321B9" w:rsidRPr="00DC33B5" w:rsidRDefault="001321B9" w:rsidP="000F149C">
      <w:pPr>
        <w:rPr>
          <w:rFonts w:asciiTheme="minorHAnsi" w:hAnsiTheme="minorHAnsi" w:cstheme="minorHAnsi"/>
          <w:sz w:val="22"/>
          <w:szCs w:val="22"/>
          <w:lang w:val="es-BO"/>
        </w:rPr>
      </w:pPr>
    </w:p>
    <w:p w14:paraId="555083BE" w14:textId="0CDAF7E1" w:rsidR="001321B9" w:rsidRPr="00DC33B5" w:rsidRDefault="001321B9" w:rsidP="000F149C">
      <w:pPr>
        <w:rPr>
          <w:rFonts w:asciiTheme="minorHAnsi" w:hAnsiTheme="minorHAnsi" w:cstheme="minorHAnsi"/>
          <w:sz w:val="22"/>
          <w:szCs w:val="22"/>
          <w:lang w:val="es-BO"/>
        </w:rPr>
      </w:pPr>
    </w:p>
    <w:p w14:paraId="47641CC6" w14:textId="66B0ADF2" w:rsidR="001321B9" w:rsidRPr="00DC33B5" w:rsidRDefault="001321B9" w:rsidP="000F149C">
      <w:pPr>
        <w:rPr>
          <w:rFonts w:asciiTheme="minorHAnsi" w:hAnsiTheme="minorHAnsi" w:cstheme="minorHAnsi"/>
          <w:sz w:val="22"/>
          <w:szCs w:val="22"/>
          <w:lang w:val="es-BO"/>
        </w:rPr>
      </w:pPr>
    </w:p>
    <w:p w14:paraId="230E0AD6" w14:textId="6CC27920" w:rsidR="001321B9" w:rsidRPr="00DC33B5" w:rsidRDefault="001321B9" w:rsidP="000F149C">
      <w:pPr>
        <w:rPr>
          <w:rFonts w:asciiTheme="minorHAnsi" w:hAnsiTheme="minorHAnsi" w:cstheme="minorHAnsi"/>
          <w:sz w:val="22"/>
          <w:szCs w:val="22"/>
          <w:lang w:val="es-BO"/>
        </w:rPr>
      </w:pPr>
    </w:p>
    <w:p w14:paraId="1B1B097E" w14:textId="77777777" w:rsidR="006E7E1C" w:rsidRPr="00DC33B5" w:rsidRDefault="006E7E1C" w:rsidP="000F149C">
      <w:pPr>
        <w:rPr>
          <w:rFonts w:asciiTheme="minorHAnsi" w:hAnsiTheme="minorHAnsi" w:cstheme="minorHAnsi"/>
          <w:sz w:val="22"/>
          <w:szCs w:val="22"/>
          <w:lang w:val="es-BO"/>
        </w:rPr>
      </w:pPr>
    </w:p>
    <w:p w14:paraId="7747DF91" w14:textId="77777777" w:rsidR="006E7E1C" w:rsidRPr="00DC33B5" w:rsidRDefault="006E7E1C" w:rsidP="000F149C">
      <w:pPr>
        <w:rPr>
          <w:rFonts w:asciiTheme="minorHAnsi" w:hAnsiTheme="minorHAnsi" w:cstheme="minorHAnsi"/>
          <w:sz w:val="22"/>
          <w:szCs w:val="22"/>
          <w:lang w:val="es-BO"/>
        </w:rPr>
      </w:pPr>
    </w:p>
    <w:p w14:paraId="1B58B1BE" w14:textId="77777777" w:rsidR="006E7E1C" w:rsidRPr="00DC33B5" w:rsidRDefault="006E7E1C" w:rsidP="000F149C">
      <w:pPr>
        <w:rPr>
          <w:rFonts w:asciiTheme="minorHAnsi" w:hAnsiTheme="minorHAnsi" w:cstheme="minorHAnsi"/>
          <w:sz w:val="22"/>
          <w:szCs w:val="22"/>
          <w:lang w:val="es-BO"/>
        </w:rPr>
      </w:pPr>
    </w:p>
    <w:p w14:paraId="34A78770" w14:textId="77777777" w:rsidR="006E7E1C" w:rsidRPr="00DC33B5" w:rsidRDefault="006E7E1C" w:rsidP="000F149C">
      <w:pPr>
        <w:rPr>
          <w:rFonts w:asciiTheme="minorHAnsi" w:hAnsiTheme="minorHAnsi" w:cstheme="minorHAnsi"/>
          <w:sz w:val="22"/>
          <w:szCs w:val="22"/>
          <w:lang w:val="es-BO"/>
        </w:rPr>
      </w:pPr>
    </w:p>
    <w:p w14:paraId="1A039D1F" w14:textId="77777777" w:rsidR="006E7E1C" w:rsidRPr="00DC33B5" w:rsidRDefault="006E7E1C" w:rsidP="000F149C">
      <w:pPr>
        <w:rPr>
          <w:rFonts w:asciiTheme="minorHAnsi" w:hAnsiTheme="minorHAnsi" w:cstheme="minorHAnsi"/>
          <w:sz w:val="22"/>
          <w:szCs w:val="22"/>
          <w:lang w:val="es-BO"/>
        </w:rPr>
      </w:pPr>
    </w:p>
    <w:p w14:paraId="17AF620A" w14:textId="77777777" w:rsidR="006E7E1C" w:rsidRPr="00DC33B5" w:rsidRDefault="006E7E1C" w:rsidP="000F149C">
      <w:pPr>
        <w:rPr>
          <w:rFonts w:asciiTheme="minorHAnsi" w:hAnsiTheme="minorHAnsi" w:cstheme="minorHAnsi"/>
          <w:sz w:val="22"/>
          <w:szCs w:val="22"/>
          <w:lang w:val="es-BO"/>
        </w:rPr>
      </w:pPr>
    </w:p>
    <w:p w14:paraId="3E50E0D1" w14:textId="77777777" w:rsidR="006E7E1C" w:rsidRPr="00DC33B5" w:rsidRDefault="006E7E1C" w:rsidP="000F149C">
      <w:pPr>
        <w:rPr>
          <w:rFonts w:asciiTheme="minorHAnsi" w:hAnsiTheme="minorHAnsi" w:cstheme="minorHAnsi"/>
          <w:sz w:val="22"/>
          <w:szCs w:val="22"/>
          <w:lang w:val="es-BO"/>
        </w:rPr>
      </w:pPr>
    </w:p>
    <w:p w14:paraId="3FCD7AD5" w14:textId="77777777" w:rsidR="006E7E1C" w:rsidRPr="00DC33B5" w:rsidRDefault="006E7E1C" w:rsidP="000F149C">
      <w:pPr>
        <w:rPr>
          <w:rFonts w:asciiTheme="minorHAnsi" w:hAnsiTheme="minorHAnsi" w:cstheme="minorHAnsi"/>
          <w:sz w:val="22"/>
          <w:szCs w:val="22"/>
          <w:lang w:val="es-BO"/>
        </w:rPr>
      </w:pPr>
    </w:p>
    <w:p w14:paraId="48EE0D1A" w14:textId="77777777" w:rsidR="006E7E1C" w:rsidRPr="00DC33B5" w:rsidRDefault="006E7E1C" w:rsidP="000F149C">
      <w:pPr>
        <w:rPr>
          <w:rFonts w:asciiTheme="minorHAnsi" w:hAnsiTheme="minorHAnsi" w:cstheme="minorHAnsi"/>
          <w:sz w:val="22"/>
          <w:szCs w:val="22"/>
          <w:lang w:val="es-BO"/>
        </w:rPr>
      </w:pPr>
    </w:p>
    <w:p w14:paraId="6F798279" w14:textId="77777777" w:rsidR="006E7E1C" w:rsidRPr="00DC33B5" w:rsidRDefault="006E7E1C" w:rsidP="000F149C">
      <w:pPr>
        <w:rPr>
          <w:rFonts w:asciiTheme="minorHAnsi" w:hAnsiTheme="minorHAnsi" w:cstheme="minorHAnsi"/>
          <w:sz w:val="22"/>
          <w:szCs w:val="22"/>
          <w:lang w:val="es-BO"/>
        </w:rPr>
      </w:pPr>
    </w:p>
    <w:p w14:paraId="238F489B" w14:textId="77777777" w:rsidR="006E7E1C" w:rsidRPr="00DC33B5" w:rsidRDefault="006E7E1C" w:rsidP="000F149C">
      <w:pPr>
        <w:rPr>
          <w:rFonts w:asciiTheme="minorHAnsi" w:hAnsiTheme="minorHAnsi" w:cstheme="minorHAnsi"/>
          <w:sz w:val="22"/>
          <w:szCs w:val="22"/>
          <w:lang w:val="es-BO"/>
        </w:rPr>
      </w:pPr>
    </w:p>
    <w:p w14:paraId="4AE12478" w14:textId="77777777" w:rsidR="006E7E1C" w:rsidRPr="00DC33B5" w:rsidRDefault="006E7E1C" w:rsidP="000F149C">
      <w:pPr>
        <w:rPr>
          <w:rFonts w:asciiTheme="minorHAnsi" w:hAnsiTheme="minorHAnsi" w:cstheme="minorHAnsi"/>
          <w:sz w:val="22"/>
          <w:szCs w:val="22"/>
          <w:lang w:val="es-BO"/>
        </w:rPr>
      </w:pPr>
    </w:p>
    <w:p w14:paraId="3A40F858" w14:textId="11774E8E" w:rsidR="006E7E1C" w:rsidRPr="00DC33B5" w:rsidRDefault="006E7E1C" w:rsidP="000F149C">
      <w:pPr>
        <w:rPr>
          <w:rFonts w:asciiTheme="minorHAnsi" w:hAnsiTheme="minorHAnsi" w:cstheme="minorHAnsi"/>
          <w:sz w:val="22"/>
          <w:szCs w:val="22"/>
          <w:lang w:val="es-BO"/>
        </w:rPr>
      </w:pPr>
    </w:p>
    <w:p w14:paraId="290D5EC6" w14:textId="77777777" w:rsidR="000946D6" w:rsidRPr="00DC33B5" w:rsidRDefault="000946D6" w:rsidP="000F149C">
      <w:pPr>
        <w:rPr>
          <w:rFonts w:asciiTheme="minorHAnsi" w:hAnsiTheme="minorHAnsi" w:cstheme="minorHAnsi"/>
          <w:sz w:val="22"/>
          <w:szCs w:val="22"/>
          <w:lang w:val="es-BO"/>
        </w:rPr>
      </w:pPr>
    </w:p>
    <w:p w14:paraId="69841F42" w14:textId="77777777" w:rsidR="006E7E1C" w:rsidRPr="00DC33B5" w:rsidRDefault="006E7E1C" w:rsidP="000F149C">
      <w:pPr>
        <w:rPr>
          <w:rFonts w:asciiTheme="minorHAnsi" w:hAnsiTheme="minorHAnsi" w:cstheme="minorHAnsi"/>
          <w:sz w:val="22"/>
          <w:szCs w:val="22"/>
          <w:lang w:val="es-BO"/>
        </w:rPr>
      </w:pPr>
    </w:p>
    <w:p w14:paraId="0CB01846" w14:textId="77777777" w:rsidR="006E7E1C" w:rsidRPr="00DC33B5" w:rsidRDefault="006E7E1C" w:rsidP="000F149C">
      <w:pPr>
        <w:rPr>
          <w:rFonts w:asciiTheme="minorHAnsi" w:hAnsiTheme="minorHAnsi" w:cstheme="minorHAnsi"/>
          <w:sz w:val="22"/>
          <w:szCs w:val="22"/>
          <w:lang w:val="es-BO"/>
        </w:rPr>
      </w:pPr>
    </w:p>
    <w:p w14:paraId="5A9FDB1E" w14:textId="7681A604" w:rsidR="006E7E1C" w:rsidRPr="00DC33B5" w:rsidRDefault="006E7E1C" w:rsidP="000F149C">
      <w:pPr>
        <w:rPr>
          <w:rFonts w:asciiTheme="minorHAnsi" w:hAnsiTheme="minorHAnsi" w:cstheme="minorHAnsi"/>
          <w:sz w:val="22"/>
          <w:szCs w:val="22"/>
          <w:lang w:val="es-BO"/>
        </w:rPr>
      </w:pPr>
    </w:p>
    <w:p w14:paraId="66CAECC8" w14:textId="11EAA2E1" w:rsidR="000946D6" w:rsidRPr="00DC33B5" w:rsidRDefault="000946D6" w:rsidP="000F149C">
      <w:pPr>
        <w:rPr>
          <w:rFonts w:asciiTheme="minorHAnsi" w:hAnsiTheme="minorHAnsi" w:cstheme="minorHAnsi"/>
          <w:sz w:val="22"/>
          <w:szCs w:val="22"/>
          <w:lang w:val="es-BO"/>
        </w:rPr>
      </w:pPr>
    </w:p>
    <w:p w14:paraId="71774CA1" w14:textId="226F719F" w:rsidR="000946D6" w:rsidRPr="00DC33B5" w:rsidRDefault="000946D6" w:rsidP="000F149C">
      <w:pPr>
        <w:rPr>
          <w:rFonts w:asciiTheme="minorHAnsi" w:hAnsiTheme="minorHAnsi" w:cstheme="minorHAnsi"/>
          <w:sz w:val="22"/>
          <w:szCs w:val="22"/>
          <w:lang w:val="es-BO"/>
        </w:rPr>
      </w:pPr>
    </w:p>
    <w:p w14:paraId="2866A506" w14:textId="310AF636" w:rsidR="000946D6" w:rsidRPr="00DC33B5" w:rsidRDefault="000946D6" w:rsidP="000F149C">
      <w:pPr>
        <w:rPr>
          <w:rFonts w:asciiTheme="minorHAnsi" w:hAnsiTheme="minorHAnsi" w:cstheme="minorHAnsi"/>
          <w:sz w:val="22"/>
          <w:szCs w:val="22"/>
          <w:lang w:val="es-BO"/>
        </w:rPr>
      </w:pPr>
    </w:p>
    <w:p w14:paraId="0C945228" w14:textId="77777777" w:rsidR="000946D6" w:rsidRPr="00DC33B5" w:rsidRDefault="000946D6" w:rsidP="000F149C">
      <w:pPr>
        <w:rPr>
          <w:rFonts w:asciiTheme="minorHAnsi" w:hAnsiTheme="minorHAnsi" w:cstheme="minorHAnsi"/>
          <w:sz w:val="22"/>
          <w:szCs w:val="22"/>
          <w:lang w:val="es-BO"/>
        </w:rPr>
      </w:pPr>
    </w:p>
    <w:p w14:paraId="41A5F5C0" w14:textId="215DBC89" w:rsidR="006E7E1C" w:rsidRPr="00DC33B5" w:rsidRDefault="000946D6" w:rsidP="003835F9">
      <w:pPr>
        <w:pStyle w:val="Ttulo3"/>
        <w:spacing w:before="0" w:line="240" w:lineRule="auto"/>
        <w:rPr>
          <w:lang w:val="es-ES"/>
        </w:rPr>
      </w:pPr>
      <w:bookmarkStart w:id="7" w:name="_Toc87878394"/>
      <w:r w:rsidRPr="00DC33B5">
        <w:rPr>
          <w:rFonts w:cstheme="minorHAnsi"/>
          <w:lang w:val="es-BO"/>
        </w:rPr>
        <w:lastRenderedPageBreak/>
        <w:t>3</w:t>
      </w:r>
      <w:r w:rsidR="006E7E1C" w:rsidRPr="00DC33B5">
        <w:rPr>
          <w:rFonts w:cstheme="minorHAnsi"/>
          <w:lang w:val="es-BO"/>
        </w:rPr>
        <w:t xml:space="preserve">.   </w:t>
      </w:r>
      <w:r w:rsidR="00F86B5B" w:rsidRPr="00DC33B5">
        <w:rPr>
          <w:rFonts w:cstheme="minorHAnsi"/>
          <w:lang w:val="es-BO"/>
        </w:rPr>
        <w:t xml:space="preserve">FORMULARIO DE </w:t>
      </w:r>
      <w:r w:rsidR="003302A8" w:rsidRPr="00DC33B5">
        <w:rPr>
          <w:lang w:val="es-ES"/>
        </w:rPr>
        <w:t>PRECIO Y CRONOGRAMA DE CUMPLIMIENTO</w:t>
      </w:r>
      <w:r w:rsidR="001C693A" w:rsidRPr="00DC33B5">
        <w:rPr>
          <w:lang w:val="es-ES"/>
        </w:rPr>
        <w:t xml:space="preserve">: </w:t>
      </w:r>
      <w:r w:rsidR="006E7E1C" w:rsidRPr="00DC33B5">
        <w:rPr>
          <w:lang w:val="es-ES"/>
        </w:rPr>
        <w:t>SERVICIOS CONEXOS</w:t>
      </w:r>
      <w:bookmarkEnd w:id="7"/>
    </w:p>
    <w:p w14:paraId="35B3B80E" w14:textId="31FEB707" w:rsidR="00D30638" w:rsidRPr="00DC33B5" w:rsidRDefault="00D30638" w:rsidP="00D30638">
      <w:pPr>
        <w:jc w:val="center"/>
        <w:rPr>
          <w:rFonts w:asciiTheme="minorHAnsi" w:hAnsiTheme="minorHAnsi" w:cstheme="minorHAnsi"/>
          <w:i/>
          <w:iCs/>
          <w:color w:val="808080" w:themeColor="background1" w:themeShade="80"/>
          <w:sz w:val="22"/>
          <w:szCs w:val="22"/>
          <w:lang w:val="es-ES"/>
        </w:rPr>
      </w:pPr>
      <w:r w:rsidRPr="00DC33B5">
        <w:rPr>
          <w:rFonts w:asciiTheme="minorHAnsi" w:hAnsiTheme="minorHAnsi" w:cstheme="minorHAnsi"/>
          <w:i/>
          <w:iCs/>
          <w:color w:val="808080" w:themeColor="background1" w:themeShade="80"/>
          <w:sz w:val="22"/>
          <w:szCs w:val="22"/>
          <w:lang w:val="es-ES"/>
        </w:rPr>
        <w:t>[Solo para el caso de adquisición de Bienes y Servicios Conexos</w:t>
      </w:r>
      <w:r w:rsidR="00224AC5" w:rsidRPr="00DC33B5">
        <w:rPr>
          <w:rFonts w:asciiTheme="minorHAnsi" w:hAnsiTheme="minorHAnsi" w:cstheme="minorHAnsi"/>
          <w:i/>
          <w:iCs/>
          <w:color w:val="808080" w:themeColor="background1" w:themeShade="80"/>
          <w:sz w:val="22"/>
          <w:szCs w:val="22"/>
          <w:lang w:val="es-ES"/>
        </w:rPr>
        <w:t>.</w:t>
      </w:r>
      <w:r w:rsidRPr="00DC33B5">
        <w:rPr>
          <w:rFonts w:asciiTheme="minorHAnsi" w:hAnsiTheme="minorHAnsi" w:cstheme="minorHAnsi"/>
          <w:i/>
          <w:iCs/>
          <w:color w:val="808080" w:themeColor="background1" w:themeShade="80"/>
          <w:sz w:val="22"/>
          <w:szCs w:val="22"/>
          <w:lang w:val="es-ES"/>
        </w:rPr>
        <w:t>]</w:t>
      </w:r>
    </w:p>
    <w:p w14:paraId="16D19727" w14:textId="77777777" w:rsidR="006E7E1C" w:rsidRPr="00DC33B5" w:rsidRDefault="006E7E1C" w:rsidP="006E7E1C">
      <w:pPr>
        <w:rPr>
          <w:rFonts w:ascii="Calibri" w:hAnsi="Calibri" w:cs="Calibri"/>
          <w:sz w:val="22"/>
          <w:szCs w:val="22"/>
          <w:lang w:val="es-BO"/>
        </w:rPr>
      </w:pPr>
    </w:p>
    <w:tbl>
      <w:tblPr>
        <w:tblW w:w="9214" w:type="dxa"/>
        <w:tblInd w:w="-5" w:type="dxa"/>
        <w:tblLayout w:type="fixed"/>
        <w:tblLook w:val="01E0" w:firstRow="1" w:lastRow="1" w:firstColumn="1" w:lastColumn="1" w:noHBand="0" w:noVBand="0"/>
      </w:tblPr>
      <w:tblGrid>
        <w:gridCol w:w="1134"/>
        <w:gridCol w:w="1498"/>
        <w:gridCol w:w="1316"/>
        <w:gridCol w:w="1317"/>
        <w:gridCol w:w="1316"/>
        <w:gridCol w:w="1316"/>
        <w:gridCol w:w="1317"/>
      </w:tblGrid>
      <w:tr w:rsidR="006E7E1C" w:rsidRPr="00DC33B5" w14:paraId="2C82B860" w14:textId="77777777" w:rsidTr="006E7E1C">
        <w:trPr>
          <w:trHeight w:val="1273"/>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2B6D2851" w14:textId="77777777" w:rsidR="003302A8" w:rsidRPr="00DC33B5" w:rsidRDefault="003302A8" w:rsidP="003302A8">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 xml:space="preserve">No. </w:t>
            </w:r>
          </w:p>
          <w:p w14:paraId="15B07D66" w14:textId="77777777" w:rsidR="003302A8" w:rsidRPr="00DC33B5" w:rsidRDefault="003302A8" w:rsidP="003302A8">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DE</w:t>
            </w:r>
          </w:p>
          <w:p w14:paraId="5C4B35FB" w14:textId="2EC780F5" w:rsidR="006E7E1C" w:rsidRPr="00DC33B5" w:rsidRDefault="003302A8" w:rsidP="003302A8">
            <w:pPr>
              <w:keepNext/>
              <w:keepLines/>
              <w:jc w:val="center"/>
              <w:rPr>
                <w:rFonts w:asciiTheme="minorHAnsi" w:hAnsiTheme="minorHAnsi" w:cstheme="minorHAnsi"/>
                <w:b/>
                <w:iCs/>
                <w:sz w:val="18"/>
                <w:szCs w:val="18"/>
              </w:rPr>
            </w:pPr>
            <w:r w:rsidRPr="00DC33B5">
              <w:rPr>
                <w:rFonts w:asciiTheme="minorHAnsi" w:hAnsiTheme="minorHAnsi" w:cstheme="minorHAnsi"/>
                <w:b/>
                <w:iCs/>
                <w:spacing w:val="-3"/>
                <w:sz w:val="18"/>
                <w:szCs w:val="18"/>
              </w:rPr>
              <w:t>SERVICIO</w:t>
            </w:r>
          </w:p>
        </w:tc>
        <w:tc>
          <w:tcPr>
            <w:tcW w:w="1498" w:type="dxa"/>
            <w:tcBorders>
              <w:top w:val="single" w:sz="4" w:space="0" w:color="auto"/>
              <w:left w:val="single" w:sz="4" w:space="0" w:color="auto"/>
              <w:bottom w:val="single" w:sz="4" w:space="0" w:color="auto"/>
              <w:right w:val="single" w:sz="4" w:space="0" w:color="auto"/>
            </w:tcBorders>
            <w:shd w:val="clear" w:color="auto" w:fill="D9D9D9"/>
            <w:vAlign w:val="center"/>
          </w:tcPr>
          <w:p w14:paraId="4C62BBC5" w14:textId="22247CF1"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 xml:space="preserve">DESCRIPCIÓN DE LOS SERVICIOS </w:t>
            </w:r>
          </w:p>
        </w:tc>
        <w:tc>
          <w:tcPr>
            <w:tcW w:w="1316" w:type="dxa"/>
            <w:tcBorders>
              <w:top w:val="single" w:sz="4" w:space="0" w:color="auto"/>
              <w:left w:val="single" w:sz="4" w:space="0" w:color="auto"/>
              <w:right w:val="single" w:sz="4" w:space="0" w:color="auto"/>
            </w:tcBorders>
            <w:shd w:val="clear" w:color="auto" w:fill="D9D9D9"/>
            <w:vAlign w:val="center"/>
          </w:tcPr>
          <w:p w14:paraId="02CA4964" w14:textId="13BAA985"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PAÍS DE ORIGEN</w:t>
            </w:r>
          </w:p>
        </w:tc>
        <w:tc>
          <w:tcPr>
            <w:tcW w:w="1317" w:type="dxa"/>
            <w:tcBorders>
              <w:top w:val="single" w:sz="4" w:space="0" w:color="auto"/>
              <w:left w:val="single" w:sz="4" w:space="0" w:color="auto"/>
              <w:right w:val="single" w:sz="4" w:space="0" w:color="auto"/>
            </w:tcBorders>
            <w:shd w:val="clear" w:color="auto" w:fill="D9D9D9"/>
            <w:vAlign w:val="center"/>
          </w:tcPr>
          <w:p w14:paraId="256E261F" w14:textId="269B3E37"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 xml:space="preserve">FECHA DE EJECUCIÓN EN </w:t>
            </w:r>
            <w:r w:rsidR="001C693A" w:rsidRPr="00DC33B5">
              <w:rPr>
                <w:rFonts w:asciiTheme="minorHAnsi" w:hAnsiTheme="minorHAnsi" w:cstheme="minorHAnsi"/>
                <w:b/>
                <w:iCs/>
                <w:sz w:val="18"/>
                <w:szCs w:val="18"/>
              </w:rPr>
              <w:t>EL LUGAR</w:t>
            </w:r>
            <w:r w:rsidRPr="00DC33B5">
              <w:rPr>
                <w:rFonts w:asciiTheme="minorHAnsi" w:hAnsiTheme="minorHAnsi" w:cstheme="minorHAnsi"/>
                <w:b/>
                <w:iCs/>
                <w:sz w:val="18"/>
                <w:szCs w:val="18"/>
              </w:rPr>
              <w:t xml:space="preserve"> DE DESTINO FINAL</w:t>
            </w:r>
          </w:p>
        </w:tc>
        <w:tc>
          <w:tcPr>
            <w:tcW w:w="1316" w:type="dxa"/>
            <w:tcBorders>
              <w:top w:val="single" w:sz="4" w:space="0" w:color="auto"/>
              <w:left w:val="single" w:sz="4" w:space="0" w:color="auto"/>
              <w:right w:val="single" w:sz="4" w:space="0" w:color="auto"/>
            </w:tcBorders>
            <w:shd w:val="clear" w:color="auto" w:fill="D9D9D9"/>
            <w:vAlign w:val="center"/>
          </w:tcPr>
          <w:p w14:paraId="0DB92DDD" w14:textId="70FBC9D2"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CANTIDAD Y UNIDAD FÍSICA</w:t>
            </w:r>
          </w:p>
        </w:tc>
        <w:tc>
          <w:tcPr>
            <w:tcW w:w="1316" w:type="dxa"/>
            <w:tcBorders>
              <w:top w:val="single" w:sz="4" w:space="0" w:color="auto"/>
              <w:left w:val="single" w:sz="4" w:space="0" w:color="auto"/>
              <w:right w:val="single" w:sz="4" w:space="0" w:color="auto"/>
            </w:tcBorders>
            <w:shd w:val="clear" w:color="auto" w:fill="D9D9D9"/>
            <w:vAlign w:val="center"/>
          </w:tcPr>
          <w:p w14:paraId="5564442D" w14:textId="202DCA90"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PRECIO UNITARIO</w:t>
            </w:r>
          </w:p>
        </w:tc>
        <w:tc>
          <w:tcPr>
            <w:tcW w:w="1317" w:type="dxa"/>
            <w:tcBorders>
              <w:top w:val="single" w:sz="4" w:space="0" w:color="auto"/>
              <w:left w:val="single" w:sz="4" w:space="0" w:color="auto"/>
              <w:right w:val="single" w:sz="4" w:space="0" w:color="auto"/>
            </w:tcBorders>
            <w:shd w:val="clear" w:color="auto" w:fill="D9D9D9"/>
            <w:vAlign w:val="center"/>
          </w:tcPr>
          <w:p w14:paraId="029864FE" w14:textId="579D00C4"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PRECIO TOTAL POR SERVICIO</w:t>
            </w:r>
          </w:p>
        </w:tc>
      </w:tr>
      <w:tr w:rsidR="006E7E1C" w:rsidRPr="00DC33B5" w14:paraId="1245B59C" w14:textId="77777777" w:rsidTr="006E7E1C">
        <w:trPr>
          <w:trHeight w:val="430"/>
        </w:trPr>
        <w:tc>
          <w:tcPr>
            <w:tcW w:w="1134" w:type="dxa"/>
            <w:tcBorders>
              <w:top w:val="single" w:sz="4" w:space="0" w:color="auto"/>
              <w:left w:val="single" w:sz="4" w:space="0" w:color="auto"/>
              <w:bottom w:val="single" w:sz="4" w:space="0" w:color="auto"/>
              <w:right w:val="single" w:sz="4" w:space="0" w:color="auto"/>
            </w:tcBorders>
            <w:vAlign w:val="center"/>
          </w:tcPr>
          <w:p w14:paraId="2DE802A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1</w:t>
            </w:r>
          </w:p>
        </w:tc>
        <w:tc>
          <w:tcPr>
            <w:tcW w:w="1498" w:type="dxa"/>
            <w:tcBorders>
              <w:top w:val="single" w:sz="4" w:space="0" w:color="auto"/>
              <w:left w:val="single" w:sz="4" w:space="0" w:color="auto"/>
              <w:bottom w:val="single" w:sz="4" w:space="0" w:color="auto"/>
              <w:right w:val="single" w:sz="4" w:space="0" w:color="auto"/>
            </w:tcBorders>
            <w:vAlign w:val="center"/>
          </w:tcPr>
          <w:p w14:paraId="38BAC152"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6F973BE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7E21A4F"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5818193F"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2F8D69D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5F2242C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r>
      <w:tr w:rsidR="006E7E1C" w:rsidRPr="00DC33B5" w14:paraId="17154A75" w14:textId="77777777" w:rsidTr="006E7E1C">
        <w:trPr>
          <w:trHeight w:val="430"/>
        </w:trPr>
        <w:tc>
          <w:tcPr>
            <w:tcW w:w="1134" w:type="dxa"/>
            <w:tcBorders>
              <w:top w:val="single" w:sz="4" w:space="0" w:color="auto"/>
              <w:left w:val="single" w:sz="4" w:space="0" w:color="auto"/>
              <w:bottom w:val="single" w:sz="4" w:space="0" w:color="auto"/>
              <w:right w:val="single" w:sz="4" w:space="0" w:color="auto"/>
            </w:tcBorders>
            <w:vAlign w:val="center"/>
          </w:tcPr>
          <w:p w14:paraId="1754DE5E"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2</w:t>
            </w:r>
          </w:p>
        </w:tc>
        <w:tc>
          <w:tcPr>
            <w:tcW w:w="1498" w:type="dxa"/>
            <w:tcBorders>
              <w:top w:val="single" w:sz="4" w:space="0" w:color="auto"/>
              <w:left w:val="single" w:sz="4" w:space="0" w:color="auto"/>
              <w:bottom w:val="single" w:sz="4" w:space="0" w:color="auto"/>
              <w:right w:val="single" w:sz="4" w:space="0" w:color="auto"/>
            </w:tcBorders>
            <w:vAlign w:val="center"/>
          </w:tcPr>
          <w:p w14:paraId="2DE37492"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09FBD644"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D579E49"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4560171C"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126356AE"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08010BF5"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r>
      <w:tr w:rsidR="006E7E1C" w:rsidRPr="00DC33B5" w14:paraId="6C545617" w14:textId="77777777" w:rsidTr="006E7E1C">
        <w:trPr>
          <w:trHeight w:val="430"/>
        </w:trPr>
        <w:tc>
          <w:tcPr>
            <w:tcW w:w="1134" w:type="dxa"/>
            <w:tcBorders>
              <w:top w:val="single" w:sz="4" w:space="0" w:color="auto"/>
              <w:left w:val="single" w:sz="4" w:space="0" w:color="auto"/>
              <w:bottom w:val="single" w:sz="4" w:space="0" w:color="auto"/>
              <w:right w:val="single" w:sz="4" w:space="0" w:color="auto"/>
            </w:tcBorders>
            <w:vAlign w:val="center"/>
          </w:tcPr>
          <w:p w14:paraId="29A10017" w14:textId="7A77B2E1" w:rsidR="006E7E1C" w:rsidRPr="00DC33B5" w:rsidRDefault="006E7E1C"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n</w:t>
            </w:r>
          </w:p>
        </w:tc>
        <w:tc>
          <w:tcPr>
            <w:tcW w:w="1498" w:type="dxa"/>
            <w:tcBorders>
              <w:top w:val="single" w:sz="4" w:space="0" w:color="auto"/>
              <w:left w:val="single" w:sz="4" w:space="0" w:color="auto"/>
              <w:bottom w:val="single" w:sz="4" w:space="0" w:color="auto"/>
              <w:right w:val="single" w:sz="4" w:space="0" w:color="auto"/>
            </w:tcBorders>
            <w:vAlign w:val="center"/>
          </w:tcPr>
          <w:p w14:paraId="208D2BAE"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62D163F6"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5F4C596"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6A4CD093"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1FEA8360"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02BEC9E7"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r>
      <w:tr w:rsidR="006E7E1C" w:rsidRPr="00DC33B5" w14:paraId="2FE4FDD9" w14:textId="77777777" w:rsidTr="006E7E1C">
        <w:trPr>
          <w:trHeight w:val="430"/>
        </w:trPr>
        <w:tc>
          <w:tcPr>
            <w:tcW w:w="65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687C63" w14:textId="78012D3B"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TOTALES</w:t>
            </w:r>
          </w:p>
        </w:tc>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78C1CD"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F9529"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r>
    </w:tbl>
    <w:p w14:paraId="736E6215" w14:textId="77777777" w:rsidR="006E7E1C" w:rsidRPr="00DC33B5" w:rsidRDefault="006E7E1C" w:rsidP="006E7E1C">
      <w:pPr>
        <w:rPr>
          <w:rFonts w:ascii="Calibri" w:hAnsi="Calibri" w:cs="Calibri"/>
          <w:sz w:val="22"/>
          <w:szCs w:val="22"/>
        </w:rPr>
      </w:pPr>
    </w:p>
    <w:p w14:paraId="6CB5C812" w14:textId="77777777" w:rsidR="006E7E1C" w:rsidRPr="00DC33B5" w:rsidRDefault="006E7E1C" w:rsidP="006E7E1C">
      <w:pPr>
        <w:rPr>
          <w:rFonts w:asciiTheme="minorHAnsi" w:hAnsiTheme="minorHAnsi" w:cstheme="minorHAnsi"/>
          <w:sz w:val="22"/>
          <w:szCs w:val="22"/>
        </w:rPr>
      </w:pPr>
    </w:p>
    <w:p w14:paraId="14C951E7" w14:textId="77777777" w:rsidR="006E7E1C" w:rsidRPr="00DC33B5" w:rsidRDefault="006E7E1C" w:rsidP="006E7E1C">
      <w:pPr>
        <w:rPr>
          <w:rFonts w:asciiTheme="minorHAnsi" w:hAnsiTheme="minorHAnsi" w:cstheme="minorHAnsi"/>
          <w:sz w:val="22"/>
          <w:szCs w:val="22"/>
        </w:rPr>
      </w:pPr>
      <w:r w:rsidRPr="00DC33B5">
        <w:rPr>
          <w:rFonts w:asciiTheme="minorHAnsi" w:hAnsiTheme="minorHAnsi" w:cstheme="minorHAnsi"/>
          <w:sz w:val="22"/>
          <w:szCs w:val="22"/>
        </w:rPr>
        <w:t xml:space="preserve">Firma Autorizada: </w:t>
      </w:r>
      <w:r w:rsidRPr="00DC33B5">
        <w:rPr>
          <w:rFonts w:asciiTheme="minorHAnsi" w:hAnsiTheme="minorHAnsi" w:cstheme="minorHAnsi"/>
          <w:b/>
          <w:bCs/>
          <w:i/>
          <w:iCs/>
          <w:sz w:val="22"/>
          <w:szCs w:val="22"/>
          <w:lang w:val="es-BO"/>
        </w:rPr>
        <w:fldChar w:fldCharType="begin">
          <w:ffData>
            <w:name w:val=""/>
            <w:enabled/>
            <w:calcOnExit w:val="0"/>
            <w:textInput>
              <w:default w:val="[Firma del representante autorizado]"/>
            </w:textInput>
          </w:ffData>
        </w:fldChar>
      </w:r>
      <w:r w:rsidRPr="00DC33B5">
        <w:rPr>
          <w:rFonts w:asciiTheme="minorHAnsi" w:hAnsiTheme="minorHAnsi" w:cstheme="minorHAnsi"/>
          <w:b/>
          <w:bCs/>
          <w:i/>
          <w:iCs/>
          <w:sz w:val="22"/>
          <w:szCs w:val="22"/>
          <w:lang w:val="es-BO"/>
        </w:rPr>
        <w:instrText xml:space="preserve"> FORMTEXT </w:instrText>
      </w:r>
      <w:r w:rsidRPr="00DC33B5">
        <w:rPr>
          <w:rFonts w:asciiTheme="minorHAnsi" w:hAnsiTheme="minorHAnsi" w:cstheme="minorHAnsi"/>
          <w:b/>
          <w:bCs/>
          <w:i/>
          <w:iCs/>
          <w:sz w:val="22"/>
          <w:szCs w:val="22"/>
          <w:lang w:val="es-BO"/>
        </w:rPr>
      </w:r>
      <w:r w:rsidRPr="00DC33B5">
        <w:rPr>
          <w:rFonts w:asciiTheme="minorHAnsi" w:hAnsiTheme="minorHAnsi" w:cstheme="minorHAnsi"/>
          <w:b/>
          <w:bCs/>
          <w:i/>
          <w:iCs/>
          <w:sz w:val="22"/>
          <w:szCs w:val="22"/>
          <w:lang w:val="es-BO"/>
        </w:rPr>
        <w:fldChar w:fldCharType="separate"/>
      </w:r>
      <w:r w:rsidRPr="00DC33B5">
        <w:rPr>
          <w:rFonts w:asciiTheme="minorHAnsi" w:hAnsiTheme="minorHAnsi" w:cstheme="minorHAnsi"/>
          <w:b/>
          <w:bCs/>
          <w:i/>
          <w:iCs/>
          <w:noProof/>
          <w:sz w:val="22"/>
          <w:szCs w:val="22"/>
          <w:lang w:val="es-BO"/>
        </w:rPr>
        <w:t>[Firma del representante autorizado]</w:t>
      </w:r>
      <w:r w:rsidRPr="00DC33B5">
        <w:rPr>
          <w:rFonts w:asciiTheme="minorHAnsi" w:hAnsiTheme="minorHAnsi" w:cstheme="minorHAnsi"/>
          <w:b/>
          <w:bCs/>
          <w:i/>
          <w:iCs/>
          <w:sz w:val="22"/>
          <w:szCs w:val="22"/>
          <w:lang w:val="es-BO"/>
        </w:rPr>
        <w:fldChar w:fldCharType="end"/>
      </w:r>
    </w:p>
    <w:p w14:paraId="0A57CC09" w14:textId="77777777" w:rsidR="006E7E1C" w:rsidRPr="00DC33B5" w:rsidRDefault="006E7E1C" w:rsidP="006E7E1C">
      <w:pPr>
        <w:rPr>
          <w:rFonts w:asciiTheme="minorHAnsi" w:hAnsiTheme="minorHAnsi" w:cstheme="minorHAnsi"/>
          <w:sz w:val="22"/>
          <w:szCs w:val="22"/>
        </w:rPr>
      </w:pPr>
    </w:p>
    <w:p w14:paraId="653B22D3" w14:textId="77777777" w:rsidR="006E7E1C" w:rsidRPr="00DC33B5" w:rsidRDefault="006E7E1C" w:rsidP="006E7E1C">
      <w:pPr>
        <w:rPr>
          <w:rFonts w:asciiTheme="minorHAnsi" w:hAnsiTheme="minorHAnsi" w:cstheme="minorHAnsi"/>
          <w:b/>
          <w:bCs/>
          <w:iCs/>
          <w:sz w:val="22"/>
          <w:szCs w:val="22"/>
        </w:rPr>
      </w:pPr>
      <w:r w:rsidRPr="00DC33B5">
        <w:rPr>
          <w:rFonts w:asciiTheme="minorHAnsi" w:hAnsiTheme="minorHAnsi" w:cstheme="minorHAnsi"/>
          <w:sz w:val="22"/>
          <w:szCs w:val="22"/>
        </w:rPr>
        <w:t xml:space="preserve">Nombre y Cargo del Firmante:   </w:t>
      </w:r>
      <w:r w:rsidRPr="00DC33B5">
        <w:rPr>
          <w:rFonts w:asciiTheme="minorHAnsi" w:hAnsiTheme="minorHAnsi" w:cstheme="minorHAnsi"/>
          <w:b/>
          <w:bCs/>
          <w:i/>
          <w:iCs/>
          <w:sz w:val="22"/>
          <w:szCs w:val="22"/>
        </w:rPr>
        <w:fldChar w:fldCharType="begin">
          <w:ffData>
            <w:name w:val=""/>
            <w:enabled/>
            <w:calcOnExit w:val="0"/>
            <w:textInput>
              <w:default w:val="[Indicar el nombre completo del Firmante]"/>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completo del Firmante]</w:t>
      </w:r>
      <w:r w:rsidRPr="00DC33B5">
        <w:rPr>
          <w:rFonts w:asciiTheme="minorHAnsi" w:hAnsiTheme="minorHAnsi" w:cstheme="minorHAnsi"/>
          <w:b/>
          <w:bCs/>
          <w:i/>
          <w:iCs/>
          <w:sz w:val="22"/>
          <w:szCs w:val="22"/>
        </w:rPr>
        <w:fldChar w:fldCharType="end"/>
      </w:r>
    </w:p>
    <w:p w14:paraId="28B3E347" w14:textId="77777777" w:rsidR="006E7E1C" w:rsidRPr="00DC33B5" w:rsidRDefault="006E7E1C" w:rsidP="006E7E1C">
      <w:pPr>
        <w:rPr>
          <w:rFonts w:asciiTheme="minorHAnsi" w:hAnsiTheme="minorHAnsi" w:cstheme="minorHAnsi"/>
          <w:sz w:val="22"/>
          <w:szCs w:val="22"/>
        </w:rPr>
      </w:pPr>
    </w:p>
    <w:p w14:paraId="1822E07B" w14:textId="77777777" w:rsidR="006E7E1C" w:rsidRPr="00DC33B5" w:rsidRDefault="006E7E1C" w:rsidP="006E7E1C">
      <w:pPr>
        <w:rPr>
          <w:rFonts w:asciiTheme="minorHAnsi" w:hAnsiTheme="minorHAnsi" w:cstheme="minorHAnsi"/>
          <w:sz w:val="22"/>
          <w:szCs w:val="22"/>
        </w:rPr>
      </w:pPr>
      <w:r w:rsidRPr="00DC33B5">
        <w:rPr>
          <w:rFonts w:asciiTheme="minorHAnsi" w:hAnsiTheme="minorHAnsi" w:cstheme="minorHAnsi"/>
          <w:sz w:val="22"/>
          <w:szCs w:val="22"/>
        </w:rPr>
        <w:t xml:space="preserve">Nombre del Oferente: </w:t>
      </w:r>
      <w:r w:rsidRPr="00DC33B5">
        <w:rPr>
          <w:rFonts w:asciiTheme="minorHAnsi" w:hAnsiTheme="minorHAnsi" w:cstheme="minorHAnsi"/>
          <w:b/>
          <w:bCs/>
          <w:i/>
          <w:iCs/>
          <w:sz w:val="22"/>
          <w:szCs w:val="22"/>
        </w:rPr>
        <w:fldChar w:fldCharType="begin">
          <w:ffData>
            <w:name w:val=""/>
            <w:enabled/>
            <w:calcOnExit w:val="0"/>
            <w:textInput>
              <w:default w:val="[Indicar el nombre conforme a la matrícula de comerci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conforme a la matrícula de comercio]</w:t>
      </w:r>
      <w:r w:rsidRPr="00DC33B5">
        <w:rPr>
          <w:rFonts w:asciiTheme="minorHAnsi" w:hAnsiTheme="minorHAnsi" w:cstheme="minorHAnsi"/>
          <w:b/>
          <w:bCs/>
          <w:i/>
          <w:iCs/>
          <w:sz w:val="22"/>
          <w:szCs w:val="22"/>
        </w:rPr>
        <w:fldChar w:fldCharType="end"/>
      </w:r>
    </w:p>
    <w:p w14:paraId="298ED275" w14:textId="672C975C" w:rsidR="00BF473E" w:rsidRPr="00DC33B5" w:rsidRDefault="00BF473E" w:rsidP="000F149C">
      <w:pPr>
        <w:rPr>
          <w:rFonts w:asciiTheme="minorHAnsi" w:hAnsiTheme="minorHAnsi" w:cstheme="minorHAnsi"/>
          <w:sz w:val="22"/>
          <w:szCs w:val="22"/>
        </w:rPr>
      </w:pPr>
    </w:p>
    <w:p w14:paraId="34B7A1DA" w14:textId="03C90496" w:rsidR="00BF473E" w:rsidRPr="00DC33B5" w:rsidRDefault="00BF473E" w:rsidP="000F149C">
      <w:pPr>
        <w:rPr>
          <w:rFonts w:asciiTheme="minorHAnsi" w:hAnsiTheme="minorHAnsi" w:cstheme="minorHAnsi"/>
          <w:sz w:val="22"/>
          <w:szCs w:val="22"/>
          <w:lang w:val="es-BO"/>
        </w:rPr>
      </w:pPr>
    </w:p>
    <w:p w14:paraId="51C1A08B" w14:textId="0C38DB3A" w:rsidR="00BF473E" w:rsidRPr="00DC33B5" w:rsidRDefault="00BF473E" w:rsidP="000F149C">
      <w:pPr>
        <w:rPr>
          <w:rFonts w:asciiTheme="minorHAnsi" w:hAnsiTheme="minorHAnsi" w:cstheme="minorHAnsi"/>
          <w:sz w:val="22"/>
          <w:szCs w:val="22"/>
          <w:lang w:val="es-BO"/>
        </w:rPr>
      </w:pPr>
    </w:p>
    <w:p w14:paraId="7C3EF4AB" w14:textId="163D3198" w:rsidR="00BF473E" w:rsidRPr="00DC33B5" w:rsidRDefault="00BF473E" w:rsidP="000F149C">
      <w:pPr>
        <w:rPr>
          <w:rFonts w:asciiTheme="minorHAnsi" w:hAnsiTheme="minorHAnsi" w:cstheme="minorHAnsi"/>
          <w:sz w:val="22"/>
          <w:szCs w:val="22"/>
          <w:lang w:val="es-BO"/>
        </w:rPr>
      </w:pPr>
    </w:p>
    <w:p w14:paraId="44A4563B" w14:textId="6F8CF03E" w:rsidR="00BF473E" w:rsidRPr="00DC33B5" w:rsidRDefault="00BF473E" w:rsidP="000F149C">
      <w:pPr>
        <w:rPr>
          <w:rFonts w:asciiTheme="minorHAnsi" w:hAnsiTheme="minorHAnsi" w:cstheme="minorHAnsi"/>
          <w:sz w:val="22"/>
          <w:szCs w:val="22"/>
          <w:lang w:val="es-BO"/>
        </w:rPr>
      </w:pPr>
    </w:p>
    <w:p w14:paraId="0CE9806C" w14:textId="74F0797C" w:rsidR="00BF473E" w:rsidRPr="00DC33B5" w:rsidRDefault="00BF473E" w:rsidP="000F149C">
      <w:pPr>
        <w:rPr>
          <w:rFonts w:asciiTheme="minorHAnsi" w:hAnsiTheme="minorHAnsi" w:cstheme="minorHAnsi"/>
          <w:sz w:val="22"/>
          <w:szCs w:val="22"/>
          <w:lang w:val="es-BO"/>
        </w:rPr>
      </w:pPr>
    </w:p>
    <w:p w14:paraId="48718A79" w14:textId="46DA2AAF" w:rsidR="00BF473E" w:rsidRPr="00DC33B5" w:rsidRDefault="00BF473E" w:rsidP="000F149C">
      <w:pPr>
        <w:rPr>
          <w:rFonts w:asciiTheme="minorHAnsi" w:hAnsiTheme="minorHAnsi" w:cstheme="minorHAnsi"/>
          <w:sz w:val="22"/>
          <w:szCs w:val="22"/>
          <w:lang w:val="es-BO"/>
        </w:rPr>
      </w:pPr>
    </w:p>
    <w:p w14:paraId="3AA4568A" w14:textId="4D98B33D" w:rsidR="00BF473E" w:rsidRPr="00DC33B5" w:rsidRDefault="00BF473E" w:rsidP="000F149C">
      <w:pPr>
        <w:rPr>
          <w:rFonts w:asciiTheme="minorHAnsi" w:hAnsiTheme="minorHAnsi" w:cstheme="minorHAnsi"/>
          <w:sz w:val="22"/>
          <w:szCs w:val="22"/>
          <w:lang w:val="es-BO"/>
        </w:rPr>
      </w:pPr>
    </w:p>
    <w:p w14:paraId="76211375" w14:textId="6DF469B6" w:rsidR="00BF473E" w:rsidRPr="00DC33B5" w:rsidRDefault="00BF473E" w:rsidP="000F149C">
      <w:pPr>
        <w:rPr>
          <w:rFonts w:asciiTheme="minorHAnsi" w:hAnsiTheme="minorHAnsi" w:cstheme="minorHAnsi"/>
          <w:sz w:val="22"/>
          <w:szCs w:val="22"/>
          <w:lang w:val="es-BO"/>
        </w:rPr>
      </w:pPr>
    </w:p>
    <w:p w14:paraId="54884ED9" w14:textId="0C45ABAF" w:rsidR="00BF473E" w:rsidRPr="00DC33B5" w:rsidRDefault="00BF473E" w:rsidP="000F149C">
      <w:pPr>
        <w:rPr>
          <w:rFonts w:asciiTheme="minorHAnsi" w:hAnsiTheme="minorHAnsi" w:cstheme="minorHAnsi"/>
          <w:sz w:val="22"/>
          <w:szCs w:val="22"/>
          <w:lang w:val="es-BO"/>
        </w:rPr>
      </w:pPr>
    </w:p>
    <w:p w14:paraId="67D80BAC" w14:textId="6644C10A" w:rsidR="00BF473E" w:rsidRPr="00DC33B5" w:rsidRDefault="00BF473E" w:rsidP="000F149C">
      <w:pPr>
        <w:rPr>
          <w:rFonts w:asciiTheme="minorHAnsi" w:hAnsiTheme="minorHAnsi" w:cstheme="minorHAnsi"/>
          <w:sz w:val="22"/>
          <w:szCs w:val="22"/>
          <w:lang w:val="es-BO"/>
        </w:rPr>
      </w:pPr>
    </w:p>
    <w:p w14:paraId="76AE8AA0" w14:textId="21090ED8" w:rsidR="00BF473E" w:rsidRPr="00DC33B5" w:rsidRDefault="00BF473E" w:rsidP="000F149C">
      <w:pPr>
        <w:rPr>
          <w:rFonts w:asciiTheme="minorHAnsi" w:hAnsiTheme="minorHAnsi" w:cstheme="minorHAnsi"/>
          <w:sz w:val="22"/>
          <w:szCs w:val="22"/>
          <w:lang w:val="es-BO"/>
        </w:rPr>
      </w:pPr>
    </w:p>
    <w:p w14:paraId="738B2B8A" w14:textId="3D123A61" w:rsidR="00BF473E" w:rsidRPr="00DC33B5" w:rsidRDefault="00BF473E" w:rsidP="000F149C">
      <w:pPr>
        <w:rPr>
          <w:rFonts w:asciiTheme="minorHAnsi" w:hAnsiTheme="minorHAnsi" w:cstheme="minorHAnsi"/>
          <w:sz w:val="22"/>
          <w:szCs w:val="22"/>
          <w:lang w:val="es-BO"/>
        </w:rPr>
      </w:pPr>
    </w:p>
    <w:p w14:paraId="7F566EC8" w14:textId="31E4DCCD" w:rsidR="00BF473E" w:rsidRPr="00DC33B5" w:rsidRDefault="00BF473E" w:rsidP="000F149C">
      <w:pPr>
        <w:rPr>
          <w:rFonts w:asciiTheme="minorHAnsi" w:hAnsiTheme="minorHAnsi" w:cstheme="minorHAnsi"/>
          <w:sz w:val="22"/>
          <w:szCs w:val="22"/>
          <w:lang w:val="es-BO"/>
        </w:rPr>
      </w:pPr>
    </w:p>
    <w:p w14:paraId="33F77EEA" w14:textId="38CC93B3" w:rsidR="00BF473E" w:rsidRPr="00DC33B5" w:rsidRDefault="00BF473E" w:rsidP="000F149C">
      <w:pPr>
        <w:rPr>
          <w:rFonts w:asciiTheme="minorHAnsi" w:hAnsiTheme="minorHAnsi" w:cstheme="minorHAnsi"/>
          <w:sz w:val="22"/>
          <w:szCs w:val="22"/>
          <w:lang w:val="es-BO"/>
        </w:rPr>
      </w:pPr>
    </w:p>
    <w:p w14:paraId="1B4B18D0" w14:textId="2B03B4C9" w:rsidR="00BF473E" w:rsidRPr="00DC33B5" w:rsidRDefault="00BF473E" w:rsidP="000F149C">
      <w:pPr>
        <w:rPr>
          <w:rFonts w:asciiTheme="minorHAnsi" w:hAnsiTheme="minorHAnsi" w:cstheme="minorHAnsi"/>
          <w:sz w:val="22"/>
          <w:szCs w:val="22"/>
          <w:lang w:val="es-BO"/>
        </w:rPr>
      </w:pPr>
    </w:p>
    <w:p w14:paraId="483B58F6" w14:textId="27D0BC52" w:rsidR="00BF473E" w:rsidRPr="00DC33B5" w:rsidRDefault="00BF473E" w:rsidP="000F149C">
      <w:pPr>
        <w:rPr>
          <w:rFonts w:asciiTheme="minorHAnsi" w:hAnsiTheme="minorHAnsi" w:cstheme="minorHAnsi"/>
          <w:sz w:val="22"/>
          <w:szCs w:val="22"/>
          <w:lang w:val="es-BO"/>
        </w:rPr>
      </w:pPr>
    </w:p>
    <w:p w14:paraId="0DD55F4C" w14:textId="4DB5A15A" w:rsidR="00BF473E" w:rsidRPr="00DC33B5" w:rsidRDefault="00BF473E" w:rsidP="000F149C">
      <w:pPr>
        <w:rPr>
          <w:rFonts w:asciiTheme="minorHAnsi" w:hAnsiTheme="minorHAnsi" w:cstheme="minorHAnsi"/>
          <w:sz w:val="22"/>
          <w:szCs w:val="22"/>
          <w:lang w:val="es-BO"/>
        </w:rPr>
      </w:pPr>
    </w:p>
    <w:p w14:paraId="4BFBE31E" w14:textId="1944E58B" w:rsidR="00BF473E" w:rsidRPr="00DC33B5" w:rsidRDefault="00BF473E" w:rsidP="000F149C">
      <w:pPr>
        <w:rPr>
          <w:rFonts w:asciiTheme="minorHAnsi" w:hAnsiTheme="minorHAnsi" w:cstheme="minorHAnsi"/>
          <w:sz w:val="22"/>
          <w:szCs w:val="22"/>
          <w:lang w:val="es-BO"/>
        </w:rPr>
      </w:pPr>
    </w:p>
    <w:p w14:paraId="0326D1B4" w14:textId="2F2A5FF2" w:rsidR="00BF473E" w:rsidRPr="00DC33B5" w:rsidRDefault="00BF473E" w:rsidP="000F149C">
      <w:pPr>
        <w:rPr>
          <w:rFonts w:asciiTheme="minorHAnsi" w:hAnsiTheme="minorHAnsi" w:cstheme="minorHAnsi"/>
          <w:sz w:val="22"/>
          <w:szCs w:val="22"/>
          <w:lang w:val="es-BO"/>
        </w:rPr>
      </w:pPr>
    </w:p>
    <w:p w14:paraId="07AF9CEF" w14:textId="77244461" w:rsidR="00BF473E" w:rsidRPr="00DC33B5" w:rsidRDefault="00BF473E" w:rsidP="000F149C">
      <w:pPr>
        <w:rPr>
          <w:rFonts w:asciiTheme="minorHAnsi" w:hAnsiTheme="minorHAnsi" w:cstheme="minorHAnsi"/>
          <w:sz w:val="22"/>
          <w:szCs w:val="22"/>
          <w:lang w:val="es-BO"/>
        </w:rPr>
      </w:pPr>
    </w:p>
    <w:p w14:paraId="456028FC" w14:textId="15112D2E" w:rsidR="00BF473E" w:rsidRPr="00DC33B5" w:rsidRDefault="00BF473E" w:rsidP="000F149C">
      <w:pPr>
        <w:rPr>
          <w:rFonts w:asciiTheme="minorHAnsi" w:hAnsiTheme="minorHAnsi" w:cstheme="minorHAnsi"/>
          <w:sz w:val="22"/>
          <w:szCs w:val="22"/>
          <w:lang w:val="es-BO"/>
        </w:rPr>
      </w:pPr>
    </w:p>
    <w:p w14:paraId="4EFF0B30" w14:textId="295D033C" w:rsidR="00BF473E" w:rsidRPr="00DC33B5" w:rsidRDefault="00BF473E" w:rsidP="000F149C">
      <w:pPr>
        <w:rPr>
          <w:rFonts w:asciiTheme="minorHAnsi" w:hAnsiTheme="minorHAnsi" w:cstheme="minorHAnsi"/>
          <w:sz w:val="22"/>
          <w:szCs w:val="22"/>
          <w:lang w:val="es-BO"/>
        </w:rPr>
      </w:pPr>
    </w:p>
    <w:p w14:paraId="7051E39E" w14:textId="6350782F" w:rsidR="00BF473E" w:rsidRPr="00DC33B5" w:rsidRDefault="00BF473E" w:rsidP="000F149C">
      <w:pPr>
        <w:rPr>
          <w:rFonts w:asciiTheme="minorHAnsi" w:hAnsiTheme="minorHAnsi" w:cstheme="minorHAnsi"/>
          <w:sz w:val="22"/>
          <w:szCs w:val="22"/>
          <w:lang w:val="es-BO"/>
        </w:rPr>
      </w:pPr>
    </w:p>
    <w:p w14:paraId="211F8981" w14:textId="77777777" w:rsidR="000946D6" w:rsidRPr="00DC33B5" w:rsidRDefault="000946D6" w:rsidP="000F149C">
      <w:pPr>
        <w:rPr>
          <w:rFonts w:asciiTheme="minorHAnsi" w:hAnsiTheme="minorHAnsi" w:cstheme="minorHAnsi"/>
          <w:sz w:val="22"/>
          <w:szCs w:val="22"/>
          <w:lang w:val="es-BO"/>
        </w:rPr>
      </w:pPr>
    </w:p>
    <w:p w14:paraId="6B857400" w14:textId="79C00ED8" w:rsidR="00BF473E" w:rsidRPr="00DC33B5" w:rsidRDefault="00BF473E" w:rsidP="000F149C">
      <w:pPr>
        <w:rPr>
          <w:rFonts w:asciiTheme="minorHAnsi" w:hAnsiTheme="minorHAnsi" w:cstheme="minorHAnsi"/>
          <w:sz w:val="22"/>
          <w:szCs w:val="22"/>
          <w:lang w:val="es-BO"/>
        </w:rPr>
      </w:pPr>
    </w:p>
    <w:p w14:paraId="217B4039" w14:textId="77777777" w:rsidR="003835F9" w:rsidRPr="00DC33B5" w:rsidRDefault="003835F9" w:rsidP="000F149C">
      <w:pPr>
        <w:rPr>
          <w:rFonts w:asciiTheme="minorHAnsi" w:hAnsiTheme="minorHAnsi" w:cstheme="minorHAnsi"/>
          <w:sz w:val="22"/>
          <w:szCs w:val="22"/>
          <w:lang w:val="es-BO"/>
        </w:rPr>
      </w:pPr>
    </w:p>
    <w:p w14:paraId="17940F9E" w14:textId="171DA4A0" w:rsidR="00BF473E" w:rsidRPr="00DC33B5" w:rsidRDefault="000946D6" w:rsidP="003835F9">
      <w:pPr>
        <w:pStyle w:val="Ttulo3"/>
        <w:spacing w:before="0" w:line="240" w:lineRule="auto"/>
      </w:pPr>
      <w:bookmarkStart w:id="8" w:name="_Toc87878395"/>
      <w:r w:rsidRPr="00DC33B5">
        <w:lastRenderedPageBreak/>
        <w:t>4</w:t>
      </w:r>
      <w:r w:rsidR="006E7E1C" w:rsidRPr="00DC33B5">
        <w:t xml:space="preserve">.   </w:t>
      </w:r>
      <w:r w:rsidR="00752A69" w:rsidRPr="00DC33B5">
        <w:t xml:space="preserve">FORMULARIO DE </w:t>
      </w:r>
      <w:r w:rsidR="006B2E73" w:rsidRPr="00DC33B5">
        <w:t>DECLARACIÓN DE MANTENIMIENTO</w:t>
      </w:r>
      <w:r w:rsidR="00752A69" w:rsidRPr="00DC33B5">
        <w:t xml:space="preserve"> DE LA </w:t>
      </w:r>
      <w:r w:rsidR="00E51F3D" w:rsidRPr="00DC33B5">
        <w:t>COTIZACIÓN</w:t>
      </w:r>
      <w:bookmarkEnd w:id="8"/>
    </w:p>
    <w:p w14:paraId="78FD1E2B" w14:textId="77777777" w:rsidR="003835F9" w:rsidRPr="00DC33B5" w:rsidRDefault="003835F9" w:rsidP="00BF473E">
      <w:pPr>
        <w:jc w:val="both"/>
        <w:rPr>
          <w:rFonts w:asciiTheme="minorHAnsi" w:hAnsiTheme="minorHAnsi" w:cstheme="minorHAnsi"/>
          <w:i/>
          <w:iCs/>
          <w:color w:val="808080" w:themeColor="background1" w:themeShade="80"/>
          <w:sz w:val="22"/>
          <w:szCs w:val="22"/>
        </w:rPr>
      </w:pPr>
    </w:p>
    <w:p w14:paraId="16772C2B" w14:textId="4602A3C0" w:rsidR="00BF473E" w:rsidRPr="00DC33B5" w:rsidRDefault="00BF473E" w:rsidP="00D54929">
      <w:pPr>
        <w:jc w:val="both"/>
        <w:rPr>
          <w:rFonts w:asciiTheme="minorHAnsi" w:hAnsiTheme="minorHAnsi" w:cstheme="minorHAnsi"/>
          <w:i/>
          <w:iCs/>
          <w:color w:val="808080" w:themeColor="background1" w:themeShade="80"/>
          <w:sz w:val="22"/>
          <w:szCs w:val="22"/>
        </w:rPr>
      </w:pPr>
      <w:r w:rsidRPr="00DC33B5">
        <w:rPr>
          <w:rFonts w:asciiTheme="minorHAnsi" w:hAnsiTheme="minorHAnsi" w:cstheme="minorHAnsi"/>
          <w:i/>
          <w:iCs/>
          <w:color w:val="808080" w:themeColor="background1" w:themeShade="80"/>
          <w:sz w:val="22"/>
          <w:szCs w:val="22"/>
        </w:rPr>
        <w:t>[</w:t>
      </w:r>
      <w:r w:rsidR="00C361E5" w:rsidRPr="00DC33B5">
        <w:rPr>
          <w:rFonts w:asciiTheme="minorHAnsi" w:hAnsiTheme="minorHAnsi" w:cstheme="minorHAnsi"/>
          <w:i/>
          <w:iCs/>
          <w:color w:val="808080" w:themeColor="background1" w:themeShade="80"/>
          <w:sz w:val="22"/>
          <w:szCs w:val="22"/>
        </w:rPr>
        <w:t>El Oferente completará este Formulario de Declaración de Mantenimiento</w:t>
      </w:r>
      <w:r w:rsidR="00111012" w:rsidRPr="00DC33B5">
        <w:rPr>
          <w:rFonts w:asciiTheme="minorHAnsi" w:hAnsiTheme="minorHAnsi" w:cstheme="minorHAnsi"/>
          <w:i/>
          <w:iCs/>
          <w:color w:val="808080" w:themeColor="background1" w:themeShade="80"/>
          <w:sz w:val="22"/>
          <w:szCs w:val="22"/>
        </w:rPr>
        <w:t xml:space="preserve"> de la Cotización</w:t>
      </w:r>
      <w:r w:rsidR="00C361E5" w:rsidRPr="00DC33B5">
        <w:rPr>
          <w:rFonts w:asciiTheme="minorHAnsi" w:hAnsiTheme="minorHAnsi" w:cstheme="minorHAnsi"/>
          <w:i/>
          <w:iCs/>
          <w:color w:val="808080" w:themeColor="background1" w:themeShade="80"/>
          <w:sz w:val="22"/>
          <w:szCs w:val="22"/>
        </w:rPr>
        <w:t xml:space="preserve"> de acuerdo con las instrucciones indicadas.</w:t>
      </w:r>
      <w:r w:rsidRPr="00DC33B5">
        <w:rPr>
          <w:rFonts w:asciiTheme="minorHAnsi" w:hAnsiTheme="minorHAnsi" w:cstheme="minorHAnsi"/>
          <w:i/>
          <w:iCs/>
          <w:color w:val="808080" w:themeColor="background1" w:themeShade="80"/>
          <w:sz w:val="22"/>
          <w:szCs w:val="22"/>
        </w:rPr>
        <w:t>]</w:t>
      </w:r>
    </w:p>
    <w:p w14:paraId="78721AC8" w14:textId="12DB0F14" w:rsidR="00D54929" w:rsidRPr="00DC33B5" w:rsidRDefault="00D54929" w:rsidP="00D54929">
      <w:pPr>
        <w:jc w:val="right"/>
        <w:rPr>
          <w:rFonts w:asciiTheme="minorHAnsi" w:hAnsiTheme="minorHAnsi" w:cstheme="minorHAnsi"/>
          <w:bCs/>
          <w:iCs/>
          <w:sz w:val="22"/>
          <w:szCs w:val="22"/>
        </w:rPr>
      </w:pPr>
      <w:r w:rsidRPr="00DC33B5">
        <w:rPr>
          <w:rFonts w:asciiTheme="minorHAnsi" w:hAnsiTheme="minorHAnsi" w:cstheme="minorHAnsi"/>
          <w:sz w:val="22"/>
          <w:szCs w:val="22"/>
        </w:rPr>
        <w:t xml:space="preserve">Fecha: </w:t>
      </w:r>
      <w:r w:rsidRPr="00DC33B5">
        <w:rPr>
          <w:rFonts w:asciiTheme="minorHAnsi" w:hAnsiTheme="minorHAnsi" w:cstheme="minorHAnsi"/>
          <w:bCs/>
          <w:i/>
          <w:iCs/>
          <w:sz w:val="22"/>
          <w:szCs w:val="22"/>
        </w:rPr>
        <w:fldChar w:fldCharType="begin">
          <w:ffData>
            <w:name w:val=""/>
            <w:enabled/>
            <w:calcOnExit w:val="0"/>
            <w:textInput>
              <w:default w:val="[Indicar]"/>
            </w:textInput>
          </w:ffData>
        </w:fldChar>
      </w:r>
      <w:r w:rsidRPr="00DC33B5">
        <w:rPr>
          <w:rFonts w:asciiTheme="minorHAnsi" w:hAnsiTheme="minorHAnsi" w:cstheme="minorHAnsi"/>
          <w:bCs/>
          <w:i/>
          <w:iCs/>
          <w:sz w:val="22"/>
          <w:szCs w:val="22"/>
        </w:rPr>
        <w:instrText xml:space="preserve"> FORMTEXT </w:instrText>
      </w:r>
      <w:r w:rsidRPr="00DC33B5">
        <w:rPr>
          <w:rFonts w:asciiTheme="minorHAnsi" w:hAnsiTheme="minorHAnsi" w:cstheme="minorHAnsi"/>
          <w:bCs/>
          <w:i/>
          <w:iCs/>
          <w:sz w:val="22"/>
          <w:szCs w:val="22"/>
        </w:rPr>
      </w:r>
      <w:r w:rsidRPr="00DC33B5">
        <w:rPr>
          <w:rFonts w:asciiTheme="minorHAnsi" w:hAnsiTheme="minorHAnsi" w:cstheme="minorHAnsi"/>
          <w:bCs/>
          <w:i/>
          <w:iCs/>
          <w:sz w:val="22"/>
          <w:szCs w:val="22"/>
        </w:rPr>
        <w:fldChar w:fldCharType="separate"/>
      </w:r>
      <w:r w:rsidRPr="00DC33B5">
        <w:rPr>
          <w:rFonts w:asciiTheme="minorHAnsi" w:hAnsiTheme="minorHAnsi" w:cstheme="minorHAnsi"/>
          <w:bCs/>
          <w:i/>
          <w:iCs/>
          <w:noProof/>
          <w:sz w:val="22"/>
          <w:szCs w:val="22"/>
        </w:rPr>
        <w:t>[Indicar]</w:t>
      </w:r>
      <w:r w:rsidRPr="00DC33B5">
        <w:rPr>
          <w:rFonts w:asciiTheme="minorHAnsi" w:hAnsiTheme="minorHAnsi" w:cstheme="minorHAnsi"/>
          <w:bCs/>
          <w:i/>
          <w:iCs/>
          <w:sz w:val="22"/>
          <w:szCs w:val="22"/>
        </w:rPr>
        <w:fldChar w:fldCharType="end"/>
      </w:r>
    </w:p>
    <w:p w14:paraId="58D2F4B0" w14:textId="2178DF90" w:rsidR="0076544F" w:rsidRPr="00DC33B5" w:rsidRDefault="0076544F" w:rsidP="0076544F">
      <w:pPr>
        <w:tabs>
          <w:tab w:val="right" w:pos="9000"/>
        </w:tabs>
        <w:jc w:val="right"/>
        <w:rPr>
          <w:rFonts w:ascii="Calibri" w:hAnsi="Calibri" w:cs="Calibri"/>
          <w:sz w:val="22"/>
          <w:szCs w:val="22"/>
          <w:lang w:val="es-ES"/>
        </w:rPr>
      </w:pPr>
      <w:bookmarkStart w:id="9" w:name="_Hlk44582315"/>
      <w:r w:rsidRPr="00DC33B5">
        <w:rPr>
          <w:rFonts w:ascii="Calibri" w:hAnsi="Calibri" w:cs="Calibri"/>
          <w:sz w:val="22"/>
          <w:szCs w:val="22"/>
          <w:lang w:val="es-ES"/>
        </w:rPr>
        <w:t>Identificación y número de la SD</w:t>
      </w:r>
      <w:r w:rsidR="00435337" w:rsidRPr="00DC33B5">
        <w:rPr>
          <w:rFonts w:ascii="Calibri" w:hAnsi="Calibri" w:cs="Calibri"/>
          <w:sz w:val="22"/>
          <w:szCs w:val="22"/>
          <w:lang w:val="es-ES"/>
        </w:rPr>
        <w:t>C</w:t>
      </w:r>
      <w:r w:rsidRPr="00DC33B5">
        <w:rPr>
          <w:rFonts w:ascii="Calibri" w:hAnsi="Calibri" w:cs="Calibri"/>
          <w:sz w:val="22"/>
          <w:szCs w:val="22"/>
          <w:lang w:val="es-ES"/>
        </w:rPr>
        <w:t>:</w:t>
      </w:r>
      <w:r w:rsidRPr="00DC33B5">
        <w:rPr>
          <w:rFonts w:ascii="Calibri" w:hAnsi="Calibri" w:cs="Calibri"/>
          <w:i/>
          <w:iCs/>
          <w:sz w:val="22"/>
          <w:szCs w:val="22"/>
          <w:lang w:val="es-ES"/>
        </w:rPr>
        <w:t xml:space="preserve"> </w:t>
      </w:r>
      <w:r w:rsidRPr="00DC33B5">
        <w:rPr>
          <w:rFonts w:ascii="Calibri" w:hAnsi="Calibri" w:cs="Calibri"/>
          <w:bCs/>
          <w:i/>
          <w:iCs/>
          <w:sz w:val="22"/>
          <w:szCs w:val="22"/>
          <w:lang w:val="es-BO"/>
        </w:rPr>
        <w:fldChar w:fldCharType="begin">
          <w:ffData>
            <w:name w:val=""/>
            <w:enabled/>
            <w:calcOnExit w:val="0"/>
            <w:textInput>
              <w:default w:val="[Indicar]"/>
            </w:textInput>
          </w:ffData>
        </w:fldChar>
      </w:r>
      <w:r w:rsidRPr="00DC33B5">
        <w:rPr>
          <w:rFonts w:ascii="Calibri" w:hAnsi="Calibri" w:cs="Calibri"/>
          <w:bCs/>
          <w:i/>
          <w:iCs/>
          <w:sz w:val="22"/>
          <w:szCs w:val="22"/>
          <w:lang w:val="es-BO"/>
        </w:rPr>
        <w:instrText xml:space="preserve"> FORMTEXT </w:instrText>
      </w:r>
      <w:r w:rsidRPr="00DC33B5">
        <w:rPr>
          <w:rFonts w:ascii="Calibri" w:hAnsi="Calibri" w:cs="Calibri"/>
          <w:bCs/>
          <w:i/>
          <w:iCs/>
          <w:sz w:val="22"/>
          <w:szCs w:val="22"/>
          <w:lang w:val="es-BO"/>
        </w:rPr>
      </w:r>
      <w:r w:rsidRPr="00DC33B5">
        <w:rPr>
          <w:rFonts w:ascii="Calibri" w:hAnsi="Calibri" w:cs="Calibri"/>
          <w:bCs/>
          <w:i/>
          <w:iCs/>
          <w:sz w:val="22"/>
          <w:szCs w:val="22"/>
          <w:lang w:val="es-BO"/>
        </w:rPr>
        <w:fldChar w:fldCharType="separate"/>
      </w:r>
      <w:r w:rsidRPr="00DC33B5">
        <w:rPr>
          <w:rFonts w:ascii="Calibri" w:hAnsi="Calibri" w:cs="Calibri"/>
          <w:bCs/>
          <w:i/>
          <w:iCs/>
          <w:noProof/>
          <w:sz w:val="22"/>
          <w:szCs w:val="22"/>
          <w:lang w:val="es-BO"/>
        </w:rPr>
        <w:t>[Indicar]</w:t>
      </w:r>
      <w:r w:rsidRPr="00DC33B5">
        <w:rPr>
          <w:rFonts w:ascii="Calibri" w:hAnsi="Calibri" w:cs="Calibri"/>
          <w:bCs/>
          <w:i/>
          <w:iCs/>
          <w:sz w:val="22"/>
          <w:szCs w:val="22"/>
          <w:lang w:val="es-BO"/>
        </w:rPr>
        <w:fldChar w:fldCharType="end"/>
      </w:r>
    </w:p>
    <w:bookmarkEnd w:id="9"/>
    <w:p w14:paraId="40EE95EA" w14:textId="4288074F" w:rsidR="006E7E1C" w:rsidRPr="00DC33B5" w:rsidRDefault="006E7E1C" w:rsidP="00D54929">
      <w:pPr>
        <w:jc w:val="both"/>
        <w:rPr>
          <w:rFonts w:asciiTheme="minorHAnsi" w:hAnsiTheme="minorHAnsi" w:cstheme="minorHAnsi"/>
          <w:sz w:val="22"/>
          <w:szCs w:val="22"/>
          <w:lang w:val="es-ES"/>
        </w:rPr>
      </w:pPr>
    </w:p>
    <w:p w14:paraId="778D4367" w14:textId="77777777" w:rsidR="00142465" w:rsidRPr="00DC33B5" w:rsidRDefault="00142465" w:rsidP="00BF473E">
      <w:pPr>
        <w:jc w:val="both"/>
        <w:rPr>
          <w:rFonts w:asciiTheme="minorHAnsi" w:hAnsiTheme="minorHAnsi" w:cstheme="minorHAnsi"/>
          <w:sz w:val="22"/>
          <w:szCs w:val="22"/>
        </w:rPr>
      </w:pPr>
    </w:p>
    <w:p w14:paraId="099990D5" w14:textId="3AADAB55" w:rsidR="00BF473E" w:rsidRPr="00DC33B5" w:rsidRDefault="00C361E5" w:rsidP="00BF473E">
      <w:pPr>
        <w:jc w:val="both"/>
        <w:rPr>
          <w:rFonts w:asciiTheme="minorHAnsi" w:hAnsiTheme="minorHAnsi" w:cstheme="minorHAnsi"/>
          <w:i/>
          <w:iCs/>
          <w:sz w:val="22"/>
          <w:szCs w:val="22"/>
        </w:rPr>
      </w:pPr>
      <w:r w:rsidRPr="00DC33B5">
        <w:rPr>
          <w:rFonts w:asciiTheme="minorHAnsi" w:hAnsiTheme="minorHAnsi" w:cstheme="minorHAnsi"/>
          <w:sz w:val="22"/>
          <w:szCs w:val="22"/>
        </w:rPr>
        <w:t>Para</w:t>
      </w:r>
      <w:r w:rsidR="00BF473E" w:rsidRPr="00DC33B5">
        <w:rPr>
          <w:rFonts w:asciiTheme="minorHAnsi" w:hAnsiTheme="minorHAnsi" w:cstheme="minorHAnsi"/>
          <w:sz w:val="22"/>
          <w:szCs w:val="22"/>
        </w:rPr>
        <w:t xml:space="preserve">:  </w:t>
      </w:r>
      <w:r w:rsidR="006E7E1C" w:rsidRPr="00DC33B5">
        <w:rPr>
          <w:rFonts w:asciiTheme="minorHAnsi" w:hAnsiTheme="minorHAnsi" w:cstheme="minorHAnsi"/>
          <w:b/>
          <w:i/>
          <w:iCs/>
          <w:sz w:val="22"/>
          <w:szCs w:val="22"/>
          <w:lang w:val="es-BO"/>
        </w:rPr>
        <w:fldChar w:fldCharType="begin">
          <w:ffData>
            <w:name w:val=""/>
            <w:enabled/>
            <w:calcOnExit w:val="0"/>
            <w:textInput>
              <w:default w:val="[Indicar el nombre completo del Comprador]"/>
            </w:textInput>
          </w:ffData>
        </w:fldChar>
      </w:r>
      <w:r w:rsidR="006E7E1C" w:rsidRPr="00DC33B5">
        <w:rPr>
          <w:rFonts w:asciiTheme="minorHAnsi" w:hAnsiTheme="minorHAnsi" w:cstheme="minorHAnsi"/>
          <w:b/>
          <w:i/>
          <w:iCs/>
          <w:sz w:val="22"/>
          <w:szCs w:val="22"/>
          <w:lang w:val="es-BO"/>
        </w:rPr>
        <w:instrText xml:space="preserve"> FORMTEXT </w:instrText>
      </w:r>
      <w:r w:rsidR="006E7E1C" w:rsidRPr="00DC33B5">
        <w:rPr>
          <w:rFonts w:asciiTheme="minorHAnsi" w:hAnsiTheme="minorHAnsi" w:cstheme="minorHAnsi"/>
          <w:b/>
          <w:i/>
          <w:iCs/>
          <w:sz w:val="22"/>
          <w:szCs w:val="22"/>
          <w:lang w:val="es-BO"/>
        </w:rPr>
      </w:r>
      <w:r w:rsidR="006E7E1C" w:rsidRPr="00DC33B5">
        <w:rPr>
          <w:rFonts w:asciiTheme="minorHAnsi" w:hAnsiTheme="minorHAnsi" w:cstheme="minorHAnsi"/>
          <w:b/>
          <w:i/>
          <w:iCs/>
          <w:sz w:val="22"/>
          <w:szCs w:val="22"/>
          <w:lang w:val="es-BO"/>
        </w:rPr>
        <w:fldChar w:fldCharType="separate"/>
      </w:r>
      <w:r w:rsidR="006E7E1C" w:rsidRPr="00DC33B5">
        <w:rPr>
          <w:rFonts w:asciiTheme="minorHAnsi" w:hAnsiTheme="minorHAnsi" w:cstheme="minorHAnsi"/>
          <w:b/>
          <w:i/>
          <w:iCs/>
          <w:noProof/>
          <w:sz w:val="22"/>
          <w:szCs w:val="22"/>
          <w:lang w:val="es-BO"/>
        </w:rPr>
        <w:t xml:space="preserve">[Indicar el nombre completo del </w:t>
      </w:r>
      <w:r w:rsidR="00E15AEF" w:rsidRPr="00DC33B5">
        <w:rPr>
          <w:rFonts w:asciiTheme="minorHAnsi" w:hAnsiTheme="minorHAnsi" w:cstheme="minorHAnsi"/>
          <w:b/>
          <w:i/>
          <w:iCs/>
          <w:noProof/>
          <w:sz w:val="22"/>
          <w:szCs w:val="22"/>
          <w:lang w:val="es-BO"/>
        </w:rPr>
        <w:t>Comprador/Contratante</w:t>
      </w:r>
      <w:r w:rsidR="006E7E1C" w:rsidRPr="00DC33B5">
        <w:rPr>
          <w:rFonts w:asciiTheme="minorHAnsi" w:hAnsiTheme="minorHAnsi" w:cstheme="minorHAnsi"/>
          <w:b/>
          <w:i/>
          <w:iCs/>
          <w:noProof/>
          <w:sz w:val="22"/>
          <w:szCs w:val="22"/>
          <w:lang w:val="es-BO"/>
        </w:rPr>
        <w:t>]</w:t>
      </w:r>
      <w:r w:rsidR="006E7E1C" w:rsidRPr="00DC33B5">
        <w:rPr>
          <w:rFonts w:asciiTheme="minorHAnsi" w:hAnsiTheme="minorHAnsi" w:cstheme="minorHAnsi"/>
          <w:b/>
          <w:i/>
          <w:iCs/>
          <w:sz w:val="22"/>
          <w:szCs w:val="22"/>
          <w:lang w:val="es-BO"/>
        </w:rPr>
        <w:fldChar w:fldCharType="end"/>
      </w:r>
    </w:p>
    <w:p w14:paraId="0A36EFB0" w14:textId="77777777" w:rsidR="00BF473E" w:rsidRPr="00DC33B5" w:rsidRDefault="00BF473E" w:rsidP="00BF473E">
      <w:pPr>
        <w:jc w:val="both"/>
        <w:rPr>
          <w:rFonts w:asciiTheme="minorHAnsi" w:hAnsiTheme="minorHAnsi" w:cstheme="minorHAnsi"/>
          <w:sz w:val="22"/>
          <w:szCs w:val="22"/>
        </w:rPr>
      </w:pPr>
    </w:p>
    <w:p w14:paraId="6355FBD1" w14:textId="78E62481" w:rsidR="00BF473E" w:rsidRPr="00DC33B5" w:rsidRDefault="00C361E5" w:rsidP="00BF473E">
      <w:pPr>
        <w:jc w:val="both"/>
        <w:rPr>
          <w:rFonts w:asciiTheme="minorHAnsi" w:hAnsiTheme="minorHAnsi" w:cstheme="minorHAnsi"/>
          <w:sz w:val="22"/>
          <w:szCs w:val="22"/>
        </w:rPr>
      </w:pPr>
      <w:r w:rsidRPr="00DC33B5">
        <w:rPr>
          <w:rFonts w:asciiTheme="minorHAnsi" w:hAnsiTheme="minorHAnsi" w:cstheme="minorHAnsi"/>
          <w:sz w:val="22"/>
          <w:szCs w:val="22"/>
        </w:rPr>
        <w:t>Los suscritos declaramos que</w:t>
      </w:r>
      <w:r w:rsidR="00BF473E" w:rsidRPr="00DC33B5">
        <w:rPr>
          <w:rFonts w:asciiTheme="minorHAnsi" w:hAnsiTheme="minorHAnsi" w:cstheme="minorHAnsi"/>
          <w:sz w:val="22"/>
          <w:szCs w:val="22"/>
        </w:rPr>
        <w:t>:</w:t>
      </w:r>
    </w:p>
    <w:p w14:paraId="6422DFD8" w14:textId="77777777" w:rsidR="00C361E5" w:rsidRPr="00DC33B5" w:rsidRDefault="00C361E5" w:rsidP="00C361E5">
      <w:pPr>
        <w:pStyle w:val="Normali"/>
        <w:keepLines w:val="0"/>
        <w:tabs>
          <w:tab w:val="clear" w:pos="1843"/>
        </w:tabs>
        <w:spacing w:after="0"/>
        <w:rPr>
          <w:rFonts w:asciiTheme="minorHAnsi" w:hAnsiTheme="minorHAnsi" w:cstheme="minorHAnsi"/>
          <w:sz w:val="22"/>
          <w:szCs w:val="22"/>
          <w:lang w:val="es-ES_tradnl" w:eastAsia="en-US"/>
        </w:rPr>
      </w:pPr>
    </w:p>
    <w:p w14:paraId="479F54E8" w14:textId="09DD4EE4" w:rsidR="00BF473E" w:rsidRPr="00DC33B5" w:rsidRDefault="00BF473E" w:rsidP="00C361E5">
      <w:pPr>
        <w:pStyle w:val="Normali"/>
        <w:keepLines w:val="0"/>
        <w:tabs>
          <w:tab w:val="clear" w:pos="1843"/>
        </w:tabs>
        <w:spacing w:after="0"/>
        <w:rPr>
          <w:rFonts w:asciiTheme="minorHAnsi" w:hAnsiTheme="minorHAnsi" w:cstheme="minorHAnsi"/>
          <w:sz w:val="22"/>
          <w:szCs w:val="22"/>
          <w:lang w:val="es-ES_tradnl" w:eastAsia="en-US"/>
        </w:rPr>
      </w:pPr>
      <w:r w:rsidRPr="00DC33B5">
        <w:rPr>
          <w:rFonts w:asciiTheme="minorHAnsi" w:hAnsiTheme="minorHAnsi" w:cstheme="minorHAnsi"/>
          <w:sz w:val="22"/>
          <w:szCs w:val="22"/>
          <w:lang w:val="es-ES_tradnl" w:eastAsia="en-US"/>
        </w:rPr>
        <w:t xml:space="preserve">Entendemos que, de acuerdo con sus condiciones, las </w:t>
      </w:r>
      <w:r w:rsidR="000946D6" w:rsidRPr="00DC33B5">
        <w:rPr>
          <w:rFonts w:asciiTheme="minorHAnsi" w:hAnsiTheme="minorHAnsi" w:cstheme="minorHAnsi"/>
          <w:sz w:val="22"/>
          <w:szCs w:val="22"/>
          <w:lang w:val="es-ES_tradnl" w:eastAsia="en-US"/>
        </w:rPr>
        <w:t>Cotizaciones</w:t>
      </w:r>
      <w:r w:rsidRPr="00DC33B5">
        <w:rPr>
          <w:rFonts w:asciiTheme="minorHAnsi" w:hAnsiTheme="minorHAnsi" w:cstheme="minorHAnsi"/>
          <w:sz w:val="22"/>
          <w:szCs w:val="22"/>
          <w:lang w:val="es-ES_tradnl" w:eastAsia="en-US"/>
        </w:rPr>
        <w:t xml:space="preserve"> deberán estar respaldadas por una </w:t>
      </w:r>
      <w:r w:rsidR="006B2E73" w:rsidRPr="00DC33B5">
        <w:rPr>
          <w:rFonts w:asciiTheme="minorHAnsi" w:hAnsiTheme="minorHAnsi" w:cstheme="minorHAnsi"/>
          <w:sz w:val="22"/>
          <w:szCs w:val="22"/>
          <w:lang w:val="es-ES_tradnl" w:eastAsia="en-US"/>
        </w:rPr>
        <w:t>Declaración de Mantenimiento</w:t>
      </w:r>
      <w:r w:rsidR="000E442A" w:rsidRPr="00DC33B5">
        <w:rPr>
          <w:rFonts w:asciiTheme="minorHAnsi" w:hAnsiTheme="minorHAnsi" w:cstheme="minorHAnsi"/>
          <w:sz w:val="22"/>
          <w:szCs w:val="22"/>
          <w:lang w:val="es-ES_tradnl" w:eastAsia="en-US"/>
        </w:rPr>
        <w:t xml:space="preserve"> de la Cotización</w:t>
      </w:r>
      <w:r w:rsidRPr="00DC33B5">
        <w:rPr>
          <w:rFonts w:asciiTheme="minorHAnsi" w:hAnsiTheme="minorHAnsi" w:cstheme="minorHAnsi"/>
          <w:sz w:val="22"/>
          <w:szCs w:val="22"/>
          <w:lang w:val="es-ES_tradnl" w:eastAsia="en-US"/>
        </w:rPr>
        <w:t>.</w:t>
      </w:r>
    </w:p>
    <w:p w14:paraId="65D754BB" w14:textId="77777777" w:rsidR="00BF473E" w:rsidRPr="00DC33B5" w:rsidRDefault="00BF473E" w:rsidP="007B0E57">
      <w:pPr>
        <w:pStyle w:val="Normali"/>
        <w:keepLines w:val="0"/>
        <w:tabs>
          <w:tab w:val="clear" w:pos="1843"/>
        </w:tabs>
        <w:spacing w:after="0"/>
        <w:ind w:left="567" w:hanging="567"/>
        <w:rPr>
          <w:rFonts w:asciiTheme="minorHAnsi" w:hAnsiTheme="minorHAnsi" w:cstheme="minorHAnsi"/>
          <w:sz w:val="22"/>
          <w:szCs w:val="22"/>
          <w:lang w:val="es-ES_tradnl" w:eastAsia="en-US"/>
        </w:rPr>
      </w:pPr>
    </w:p>
    <w:p w14:paraId="00AEC6C3" w14:textId="1D7D6F17" w:rsidR="00BF473E" w:rsidRPr="00DC33B5" w:rsidRDefault="00BF473E" w:rsidP="00C361E5">
      <w:pPr>
        <w:pStyle w:val="Normali"/>
        <w:keepLines w:val="0"/>
        <w:tabs>
          <w:tab w:val="clear" w:pos="1843"/>
        </w:tabs>
        <w:spacing w:after="0"/>
        <w:rPr>
          <w:rFonts w:asciiTheme="minorHAnsi" w:hAnsiTheme="minorHAnsi" w:cstheme="minorHAnsi"/>
          <w:sz w:val="22"/>
          <w:szCs w:val="22"/>
          <w:lang w:val="es-BO"/>
        </w:rPr>
      </w:pPr>
      <w:r w:rsidRPr="00DC33B5">
        <w:rPr>
          <w:rFonts w:asciiTheme="minorHAnsi" w:hAnsiTheme="minorHAnsi" w:cstheme="minorHAnsi"/>
          <w:sz w:val="22"/>
          <w:szCs w:val="22"/>
          <w:lang w:val="es-BO"/>
        </w:rPr>
        <w:t xml:space="preserve">Aceptamos que automáticamente seremos declarados </w:t>
      </w:r>
      <w:bookmarkStart w:id="10" w:name="_Hlk20240801"/>
      <w:r w:rsidRPr="00DC33B5">
        <w:rPr>
          <w:rFonts w:asciiTheme="minorHAnsi" w:hAnsiTheme="minorHAnsi" w:cstheme="minorHAnsi"/>
          <w:sz w:val="22"/>
          <w:szCs w:val="22"/>
          <w:lang w:val="es-BO"/>
        </w:rPr>
        <w:t>inelegibles para participar en cualquier</w:t>
      </w:r>
      <w:r w:rsidR="000946D6" w:rsidRPr="00DC33B5">
        <w:rPr>
          <w:rFonts w:asciiTheme="minorHAnsi" w:hAnsiTheme="minorHAnsi" w:cstheme="minorHAnsi"/>
          <w:sz w:val="22"/>
          <w:szCs w:val="22"/>
          <w:lang w:val="es-BO"/>
        </w:rPr>
        <w:t xml:space="preserve"> proceso</w:t>
      </w:r>
      <w:r w:rsidRPr="00DC33B5">
        <w:rPr>
          <w:rFonts w:asciiTheme="minorHAnsi" w:hAnsiTheme="minorHAnsi" w:cstheme="minorHAnsi"/>
          <w:sz w:val="22"/>
          <w:szCs w:val="22"/>
          <w:lang w:val="es-BO"/>
        </w:rPr>
        <w:t xml:space="preserve"> de contrato con el </w:t>
      </w:r>
      <w:r w:rsidR="00E15AEF" w:rsidRPr="00DC33B5">
        <w:rPr>
          <w:rFonts w:asciiTheme="minorHAnsi" w:hAnsiTheme="minorHAnsi" w:cstheme="minorHAnsi"/>
          <w:i/>
          <w:iCs/>
          <w:sz w:val="22"/>
          <w:szCs w:val="22"/>
          <w:lang w:val="es-BO"/>
        </w:rPr>
        <w:t>Comprador/Contratante</w:t>
      </w:r>
      <w:r w:rsidRPr="00DC33B5">
        <w:rPr>
          <w:rFonts w:asciiTheme="minorHAnsi" w:hAnsiTheme="minorHAnsi" w:cstheme="minorHAnsi"/>
          <w:sz w:val="22"/>
          <w:szCs w:val="22"/>
          <w:lang w:val="es-BO"/>
        </w:rPr>
        <w:t xml:space="preserve"> </w:t>
      </w:r>
      <w:bookmarkEnd w:id="10"/>
      <w:r w:rsidRPr="00DC33B5">
        <w:rPr>
          <w:rFonts w:asciiTheme="minorHAnsi" w:hAnsiTheme="minorHAnsi" w:cstheme="minorHAnsi"/>
          <w:sz w:val="22"/>
          <w:szCs w:val="22"/>
          <w:lang w:val="es-BO"/>
        </w:rPr>
        <w:t>por un período de</w:t>
      </w:r>
      <w:r w:rsidR="00455076" w:rsidRPr="00DC33B5">
        <w:rPr>
          <w:rFonts w:asciiTheme="minorHAnsi" w:hAnsiTheme="minorHAnsi" w:cstheme="minorHAnsi"/>
          <w:sz w:val="22"/>
          <w:szCs w:val="22"/>
          <w:lang w:val="es-BO"/>
        </w:rPr>
        <w:t xml:space="preserve"> </w:t>
      </w:r>
      <w:r w:rsidR="00455076" w:rsidRPr="00DC33B5">
        <w:rPr>
          <w:rFonts w:asciiTheme="minorHAnsi" w:hAnsiTheme="minorHAnsi" w:cstheme="minorHAnsi"/>
          <w:b/>
          <w:i/>
          <w:iCs/>
          <w:sz w:val="22"/>
          <w:szCs w:val="22"/>
          <w:lang w:val="es-BO"/>
        </w:rPr>
        <w:fldChar w:fldCharType="begin">
          <w:ffData>
            <w:name w:val=""/>
            <w:enabled/>
            <w:calcOnExit w:val="0"/>
            <w:textInput>
              <w:default w:val="[Indicar el número de meses o años]"/>
            </w:textInput>
          </w:ffData>
        </w:fldChar>
      </w:r>
      <w:r w:rsidR="00455076" w:rsidRPr="00DC33B5">
        <w:rPr>
          <w:rFonts w:asciiTheme="minorHAnsi" w:hAnsiTheme="minorHAnsi" w:cstheme="minorHAnsi"/>
          <w:b/>
          <w:i/>
          <w:iCs/>
          <w:sz w:val="22"/>
          <w:szCs w:val="22"/>
          <w:lang w:val="es-BO"/>
        </w:rPr>
        <w:instrText xml:space="preserve"> FORMTEXT </w:instrText>
      </w:r>
      <w:r w:rsidR="00455076" w:rsidRPr="00DC33B5">
        <w:rPr>
          <w:rFonts w:asciiTheme="minorHAnsi" w:hAnsiTheme="minorHAnsi" w:cstheme="minorHAnsi"/>
          <w:b/>
          <w:i/>
          <w:iCs/>
          <w:sz w:val="22"/>
          <w:szCs w:val="22"/>
          <w:lang w:val="es-BO"/>
        </w:rPr>
      </w:r>
      <w:r w:rsidR="00455076" w:rsidRPr="00DC33B5">
        <w:rPr>
          <w:rFonts w:asciiTheme="minorHAnsi" w:hAnsiTheme="minorHAnsi" w:cstheme="minorHAnsi"/>
          <w:b/>
          <w:i/>
          <w:iCs/>
          <w:sz w:val="22"/>
          <w:szCs w:val="22"/>
          <w:lang w:val="es-BO"/>
        </w:rPr>
        <w:fldChar w:fldCharType="separate"/>
      </w:r>
      <w:r w:rsidR="00455076" w:rsidRPr="00DC33B5">
        <w:rPr>
          <w:rFonts w:asciiTheme="minorHAnsi" w:hAnsiTheme="minorHAnsi" w:cstheme="minorHAnsi"/>
          <w:b/>
          <w:i/>
          <w:iCs/>
          <w:noProof/>
          <w:sz w:val="22"/>
          <w:szCs w:val="22"/>
          <w:lang w:val="es-BO"/>
        </w:rPr>
        <w:t>[Indicar el número de meses o años]</w:t>
      </w:r>
      <w:r w:rsidR="0045507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BO"/>
        </w:rPr>
        <w:t xml:space="preserve"> contado a partir de</w:t>
      </w:r>
      <w:r w:rsidR="00455076" w:rsidRPr="00DC33B5">
        <w:rPr>
          <w:rFonts w:asciiTheme="minorHAnsi" w:hAnsiTheme="minorHAnsi" w:cstheme="minorHAnsi"/>
          <w:sz w:val="22"/>
          <w:szCs w:val="22"/>
          <w:lang w:val="es-BO"/>
        </w:rPr>
        <w:t xml:space="preserve"> </w:t>
      </w:r>
      <w:r w:rsidR="00455076" w:rsidRPr="00DC33B5">
        <w:rPr>
          <w:rFonts w:asciiTheme="minorHAnsi" w:hAnsiTheme="minorHAnsi" w:cstheme="minorHAnsi"/>
          <w:b/>
          <w:i/>
          <w:iCs/>
          <w:sz w:val="22"/>
          <w:szCs w:val="22"/>
          <w:lang w:val="es-BO"/>
        </w:rPr>
        <w:fldChar w:fldCharType="begin">
          <w:ffData>
            <w:name w:val=""/>
            <w:enabled/>
            <w:calcOnExit w:val="0"/>
            <w:textInput>
              <w:default w:val="[Indicar la fecha]"/>
            </w:textInput>
          </w:ffData>
        </w:fldChar>
      </w:r>
      <w:r w:rsidR="00455076" w:rsidRPr="00DC33B5">
        <w:rPr>
          <w:rFonts w:asciiTheme="minorHAnsi" w:hAnsiTheme="minorHAnsi" w:cstheme="minorHAnsi"/>
          <w:b/>
          <w:i/>
          <w:iCs/>
          <w:sz w:val="22"/>
          <w:szCs w:val="22"/>
          <w:lang w:val="es-BO"/>
        </w:rPr>
        <w:instrText xml:space="preserve"> FORMTEXT </w:instrText>
      </w:r>
      <w:r w:rsidR="00455076" w:rsidRPr="00DC33B5">
        <w:rPr>
          <w:rFonts w:asciiTheme="minorHAnsi" w:hAnsiTheme="minorHAnsi" w:cstheme="minorHAnsi"/>
          <w:b/>
          <w:i/>
          <w:iCs/>
          <w:sz w:val="22"/>
          <w:szCs w:val="22"/>
          <w:lang w:val="es-BO"/>
        </w:rPr>
      </w:r>
      <w:r w:rsidR="00455076" w:rsidRPr="00DC33B5">
        <w:rPr>
          <w:rFonts w:asciiTheme="minorHAnsi" w:hAnsiTheme="minorHAnsi" w:cstheme="minorHAnsi"/>
          <w:b/>
          <w:i/>
          <w:iCs/>
          <w:sz w:val="22"/>
          <w:szCs w:val="22"/>
          <w:lang w:val="es-BO"/>
        </w:rPr>
        <w:fldChar w:fldCharType="separate"/>
      </w:r>
      <w:r w:rsidR="00455076" w:rsidRPr="00DC33B5">
        <w:rPr>
          <w:rFonts w:asciiTheme="minorHAnsi" w:hAnsiTheme="minorHAnsi" w:cstheme="minorHAnsi"/>
          <w:b/>
          <w:i/>
          <w:iCs/>
          <w:noProof/>
          <w:sz w:val="22"/>
          <w:szCs w:val="22"/>
          <w:lang w:val="es-BO"/>
        </w:rPr>
        <w:t>[Indicar la fecha]</w:t>
      </w:r>
      <w:r w:rsidR="0045507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BO"/>
        </w:rPr>
        <w:t xml:space="preserve"> </w:t>
      </w:r>
      <w:r w:rsidR="00C361E5" w:rsidRPr="00DC33B5">
        <w:rPr>
          <w:rFonts w:asciiTheme="minorHAnsi" w:hAnsiTheme="minorHAnsi" w:cstheme="minorHAnsi"/>
          <w:sz w:val="22"/>
          <w:szCs w:val="22"/>
          <w:lang w:val="es-BO"/>
        </w:rPr>
        <w:t xml:space="preserve">si incumplimos nuestras obligaciones derivadas de las condiciones de la </w:t>
      </w:r>
      <w:r w:rsidR="000A47C7" w:rsidRPr="00DC33B5">
        <w:rPr>
          <w:rFonts w:asciiTheme="minorHAnsi" w:hAnsiTheme="minorHAnsi" w:cstheme="minorHAnsi"/>
          <w:sz w:val="22"/>
          <w:szCs w:val="22"/>
          <w:lang w:val="es-BO"/>
        </w:rPr>
        <w:t>Cotización</w:t>
      </w:r>
      <w:r w:rsidR="00C361E5" w:rsidRPr="00DC33B5">
        <w:rPr>
          <w:rFonts w:asciiTheme="minorHAnsi" w:hAnsiTheme="minorHAnsi" w:cstheme="minorHAnsi"/>
          <w:sz w:val="22"/>
          <w:szCs w:val="22"/>
          <w:lang w:val="es-BO"/>
        </w:rPr>
        <w:t>, a saber:</w:t>
      </w:r>
    </w:p>
    <w:p w14:paraId="471BBAD3" w14:textId="77777777" w:rsidR="00C361E5" w:rsidRPr="00DC33B5" w:rsidRDefault="00C361E5" w:rsidP="00C361E5">
      <w:pPr>
        <w:pStyle w:val="Normali"/>
        <w:keepLines w:val="0"/>
        <w:tabs>
          <w:tab w:val="clear" w:pos="1843"/>
        </w:tabs>
        <w:spacing w:after="0"/>
        <w:rPr>
          <w:rFonts w:asciiTheme="minorHAnsi" w:hAnsiTheme="minorHAnsi" w:cstheme="minorHAnsi"/>
          <w:color w:val="000000"/>
          <w:sz w:val="22"/>
          <w:szCs w:val="22"/>
          <w:lang w:val="es-BO"/>
        </w:rPr>
      </w:pPr>
    </w:p>
    <w:p w14:paraId="44052BAA" w14:textId="170F5BBE" w:rsidR="00C361E5" w:rsidRPr="00DC33B5" w:rsidRDefault="00C361E5" w:rsidP="00392DCD">
      <w:pPr>
        <w:pStyle w:val="Prrafodelista"/>
        <w:numPr>
          <w:ilvl w:val="0"/>
          <w:numId w:val="3"/>
        </w:numPr>
        <w:tabs>
          <w:tab w:val="clear" w:pos="1080"/>
          <w:tab w:val="num" w:pos="567"/>
        </w:tabs>
        <w:ind w:left="567" w:hanging="567"/>
        <w:rPr>
          <w:rFonts w:asciiTheme="minorHAnsi" w:hAnsiTheme="minorHAnsi" w:cstheme="minorHAnsi"/>
          <w:sz w:val="22"/>
          <w:szCs w:val="22"/>
        </w:rPr>
      </w:pPr>
      <w:r w:rsidRPr="00DC33B5">
        <w:rPr>
          <w:rFonts w:asciiTheme="minorHAnsi" w:hAnsiTheme="minorHAnsi" w:cstheme="minorHAnsi"/>
          <w:sz w:val="22"/>
          <w:szCs w:val="22"/>
        </w:rPr>
        <w:t xml:space="preserve">si retiramos nuestra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durante el período de vigencia de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especificado en la Carta de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o</w:t>
      </w:r>
    </w:p>
    <w:p w14:paraId="758F6D9A" w14:textId="2EA2559C" w:rsidR="00C361E5" w:rsidRPr="00DC33B5" w:rsidRDefault="00C361E5" w:rsidP="00392DCD">
      <w:pPr>
        <w:pStyle w:val="Prrafodelista"/>
        <w:numPr>
          <w:ilvl w:val="0"/>
          <w:numId w:val="3"/>
        </w:numPr>
        <w:tabs>
          <w:tab w:val="clear" w:pos="1080"/>
          <w:tab w:val="num" w:pos="567"/>
        </w:tabs>
        <w:ind w:left="567" w:hanging="567"/>
        <w:jc w:val="both"/>
        <w:rPr>
          <w:rFonts w:asciiTheme="minorHAnsi" w:hAnsiTheme="minorHAnsi" w:cstheme="minorHAnsi"/>
          <w:sz w:val="22"/>
          <w:szCs w:val="22"/>
        </w:rPr>
      </w:pPr>
      <w:r w:rsidRPr="00DC33B5">
        <w:rPr>
          <w:rFonts w:asciiTheme="minorHAnsi" w:hAnsiTheme="minorHAnsi" w:cstheme="minorHAnsi"/>
          <w:color w:val="000000"/>
          <w:sz w:val="22"/>
          <w:szCs w:val="22"/>
        </w:rPr>
        <w:t xml:space="preserve">si, una vez que el </w:t>
      </w:r>
      <w:r w:rsidR="00E15AEF" w:rsidRPr="00DC33B5">
        <w:rPr>
          <w:rFonts w:asciiTheme="minorHAnsi" w:hAnsiTheme="minorHAnsi" w:cstheme="minorHAnsi"/>
          <w:i/>
          <w:iCs/>
          <w:color w:val="000000"/>
          <w:sz w:val="22"/>
          <w:szCs w:val="22"/>
        </w:rPr>
        <w:t>Comprador/Contratante</w:t>
      </w:r>
      <w:r w:rsidRPr="00DC33B5">
        <w:rPr>
          <w:rFonts w:asciiTheme="minorHAnsi" w:hAnsiTheme="minorHAnsi" w:cstheme="minorHAnsi"/>
          <w:color w:val="000000"/>
          <w:sz w:val="22"/>
          <w:szCs w:val="22"/>
        </w:rPr>
        <w:t xml:space="preserve"> nos ha notificado de la aceptación de nuestra </w:t>
      </w:r>
      <w:r w:rsidR="000A47C7" w:rsidRPr="00DC33B5">
        <w:rPr>
          <w:rFonts w:asciiTheme="minorHAnsi" w:hAnsiTheme="minorHAnsi" w:cstheme="minorHAnsi"/>
          <w:color w:val="000000"/>
          <w:sz w:val="22"/>
          <w:szCs w:val="22"/>
        </w:rPr>
        <w:t>Cotización</w:t>
      </w:r>
      <w:r w:rsidRPr="00DC33B5">
        <w:rPr>
          <w:rFonts w:asciiTheme="minorHAnsi" w:hAnsiTheme="minorHAnsi" w:cstheme="minorHAnsi"/>
          <w:color w:val="000000"/>
          <w:sz w:val="22"/>
          <w:szCs w:val="22"/>
        </w:rPr>
        <w:t xml:space="preserve"> dentro del período de validez de la </w:t>
      </w:r>
      <w:r w:rsidR="000A47C7" w:rsidRPr="00DC33B5">
        <w:rPr>
          <w:rFonts w:asciiTheme="minorHAnsi" w:hAnsiTheme="minorHAnsi" w:cstheme="minorHAnsi"/>
          <w:color w:val="000000"/>
          <w:sz w:val="22"/>
          <w:szCs w:val="22"/>
        </w:rPr>
        <w:t>Cotización</w:t>
      </w:r>
      <w:r w:rsidRPr="00DC33B5">
        <w:rPr>
          <w:rFonts w:asciiTheme="minorHAnsi" w:hAnsiTheme="minorHAnsi" w:cstheme="minorHAnsi"/>
          <w:color w:val="000000"/>
          <w:sz w:val="22"/>
          <w:szCs w:val="22"/>
        </w:rPr>
        <w:t>, (i) no firmamos o nos negamos a firmar el Contrato, o (ii) no suministramos o nos negamos a suministrar la Garantía de Cumplimiento de conformidad con</w:t>
      </w:r>
      <w:r w:rsidR="000946D6" w:rsidRPr="00DC33B5">
        <w:rPr>
          <w:rFonts w:asciiTheme="minorHAnsi" w:hAnsiTheme="minorHAnsi" w:cstheme="minorHAnsi"/>
          <w:color w:val="000000"/>
          <w:sz w:val="22"/>
          <w:szCs w:val="22"/>
        </w:rPr>
        <w:t xml:space="preserve"> la Solicitud de Cotización</w:t>
      </w:r>
      <w:r w:rsidRPr="00DC33B5">
        <w:rPr>
          <w:rFonts w:asciiTheme="minorHAnsi" w:hAnsiTheme="minorHAnsi" w:cstheme="minorHAnsi"/>
          <w:color w:val="000000"/>
          <w:sz w:val="22"/>
          <w:szCs w:val="22"/>
        </w:rPr>
        <w:t>.</w:t>
      </w:r>
    </w:p>
    <w:p w14:paraId="0D88F281" w14:textId="43C9A346" w:rsidR="00BF473E" w:rsidRPr="00DC33B5" w:rsidRDefault="00BF473E" w:rsidP="00C361E5">
      <w:pPr>
        <w:autoSpaceDE w:val="0"/>
        <w:autoSpaceDN w:val="0"/>
        <w:adjustRightInd w:val="0"/>
        <w:jc w:val="both"/>
        <w:rPr>
          <w:rFonts w:asciiTheme="minorHAnsi" w:hAnsiTheme="minorHAnsi" w:cstheme="minorHAnsi"/>
          <w:color w:val="000000"/>
          <w:sz w:val="22"/>
          <w:szCs w:val="22"/>
        </w:rPr>
      </w:pPr>
    </w:p>
    <w:p w14:paraId="1C210A61" w14:textId="7BD4C49F" w:rsidR="00C361E5" w:rsidRPr="00DC33B5" w:rsidRDefault="00C361E5" w:rsidP="00C361E5">
      <w:pPr>
        <w:pStyle w:val="NormalWeb"/>
        <w:spacing w:before="0" w:after="0"/>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Entendemos que esta Declaración de Mantenimiento de </w:t>
      </w:r>
      <w:r w:rsidR="000E442A" w:rsidRPr="00DC33B5">
        <w:rPr>
          <w:rFonts w:asciiTheme="minorHAnsi" w:hAnsiTheme="minorHAnsi" w:cstheme="minorHAnsi"/>
          <w:sz w:val="22"/>
          <w:szCs w:val="22"/>
          <w:lang w:val="es-ES"/>
        </w:rPr>
        <w:t xml:space="preserve">la </w:t>
      </w:r>
      <w:r w:rsidR="000A47C7" w:rsidRPr="00DC33B5">
        <w:rPr>
          <w:rFonts w:asciiTheme="minorHAnsi" w:hAnsiTheme="minorHAnsi" w:cstheme="minorHAnsi"/>
          <w:sz w:val="22"/>
          <w:szCs w:val="22"/>
          <w:lang w:val="es-ES"/>
        </w:rPr>
        <w:t>Cotización</w:t>
      </w:r>
      <w:r w:rsidR="000E442A" w:rsidRPr="00DC33B5">
        <w:rPr>
          <w:rFonts w:asciiTheme="minorHAnsi" w:hAnsiTheme="minorHAnsi" w:cstheme="minorHAnsi"/>
          <w:sz w:val="22"/>
          <w:szCs w:val="22"/>
          <w:lang w:val="es-ES"/>
        </w:rPr>
        <w:t>,</w:t>
      </w:r>
      <w:r w:rsidRPr="00DC33B5">
        <w:rPr>
          <w:rFonts w:asciiTheme="minorHAnsi" w:hAnsiTheme="minorHAnsi" w:cstheme="minorHAnsi"/>
          <w:sz w:val="22"/>
          <w:szCs w:val="22"/>
          <w:lang w:val="es-ES"/>
        </w:rPr>
        <w:t xml:space="preserve"> expirará en el caso de que no seamos seleccionados, y (i) si recibimos una notificación con el nombre del Oferente seleccionado, o (ii) han transcurrido </w:t>
      </w:r>
      <w:r w:rsidR="000946D6" w:rsidRPr="00DC33B5">
        <w:rPr>
          <w:rFonts w:asciiTheme="minorHAnsi" w:hAnsiTheme="minorHAnsi" w:cstheme="minorHAnsi"/>
          <w:sz w:val="22"/>
          <w:szCs w:val="22"/>
          <w:lang w:val="es-ES"/>
        </w:rPr>
        <w:t>siete (7)</w:t>
      </w:r>
      <w:r w:rsidRPr="00DC33B5">
        <w:rPr>
          <w:rFonts w:asciiTheme="minorHAnsi" w:hAnsiTheme="minorHAnsi" w:cstheme="minorHAnsi"/>
          <w:sz w:val="22"/>
          <w:szCs w:val="22"/>
          <w:lang w:val="es-ES"/>
        </w:rPr>
        <w:t xml:space="preserve"> días después de la expiración de nuestra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lo que ocurra primero.</w:t>
      </w:r>
    </w:p>
    <w:p w14:paraId="3FBA51B5" w14:textId="77777777" w:rsidR="00BF473E" w:rsidRPr="00DC33B5" w:rsidRDefault="00BF473E" w:rsidP="00BF473E">
      <w:pPr>
        <w:autoSpaceDE w:val="0"/>
        <w:autoSpaceDN w:val="0"/>
        <w:adjustRightInd w:val="0"/>
        <w:spacing w:line="240" w:lineRule="atLeast"/>
        <w:jc w:val="both"/>
        <w:rPr>
          <w:rFonts w:asciiTheme="minorHAnsi" w:hAnsiTheme="minorHAnsi" w:cstheme="minorHAnsi"/>
          <w:sz w:val="22"/>
          <w:szCs w:val="22"/>
          <w:lang w:val="es-ES"/>
        </w:rPr>
      </w:pPr>
    </w:p>
    <w:p w14:paraId="33ADF986" w14:textId="77777777"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Nombre del Oferente*: </w:t>
      </w:r>
      <w:r w:rsidRPr="00DC33B5">
        <w:rPr>
          <w:rFonts w:asciiTheme="minorHAnsi" w:hAnsiTheme="minorHAnsi" w:cstheme="minorHAnsi"/>
          <w:b/>
          <w:i/>
          <w:iCs/>
          <w:sz w:val="22"/>
          <w:szCs w:val="22"/>
          <w:lang w:val="es-BO"/>
        </w:rPr>
        <w:fldChar w:fldCharType="begin">
          <w:ffData>
            <w:name w:val=""/>
            <w:enabled/>
            <w:calcOnExit w:val="0"/>
            <w:textInput>
              <w:default w:val="[Proporcionar el nombre completo del Oferente]"/>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[Proporcionar el nombre completo del Oferente]</w:t>
      </w:r>
      <w:r w:rsidRPr="00DC33B5">
        <w:rPr>
          <w:rFonts w:asciiTheme="minorHAnsi" w:hAnsiTheme="minorHAnsi" w:cstheme="minorHAnsi"/>
          <w:b/>
          <w:i/>
          <w:iCs/>
          <w:sz w:val="22"/>
          <w:szCs w:val="22"/>
          <w:lang w:val="es-BO"/>
        </w:rPr>
        <w:fldChar w:fldCharType="end"/>
      </w:r>
    </w:p>
    <w:p w14:paraId="344A5788" w14:textId="77777777" w:rsidR="00C361E5" w:rsidRPr="00DC33B5" w:rsidRDefault="00C361E5" w:rsidP="00C361E5">
      <w:pPr>
        <w:jc w:val="both"/>
        <w:rPr>
          <w:rFonts w:asciiTheme="minorHAnsi" w:hAnsiTheme="minorHAnsi" w:cstheme="minorHAnsi"/>
          <w:sz w:val="22"/>
          <w:szCs w:val="22"/>
          <w:lang w:val="es-ES"/>
        </w:rPr>
      </w:pPr>
    </w:p>
    <w:p w14:paraId="230CCBAF" w14:textId="205A2926"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Nombre de la persona debidamente autorizada para firmar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en nombre del Oferente**:</w:t>
      </w:r>
      <w:r w:rsidRPr="00DC33B5">
        <w:rPr>
          <w:rFonts w:asciiTheme="minorHAnsi" w:hAnsiTheme="minorHAnsi" w:cstheme="minorHAnsi"/>
          <w:i/>
          <w:iCs/>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Proporcionar el nombre completo de la persona debidamente autorizada a firmar el Formulario de la Oferta]"/>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 xml:space="preserve">[Proporcionar el nombre completo de la persona debidamente autorizada a firmar el Formulario de la </w:t>
      </w:r>
      <w:r w:rsidR="000A47C7" w:rsidRPr="00DC33B5">
        <w:rPr>
          <w:rFonts w:asciiTheme="minorHAnsi" w:hAnsiTheme="minorHAnsi" w:cstheme="minorHAnsi"/>
          <w:b/>
          <w:i/>
          <w:iCs/>
          <w:noProof/>
          <w:sz w:val="22"/>
          <w:szCs w:val="22"/>
          <w:lang w:val="es-BO"/>
        </w:rPr>
        <w:t>Cotización</w:t>
      </w:r>
      <w:r w:rsidRPr="00DC33B5">
        <w:rPr>
          <w:rFonts w:asciiTheme="minorHAnsi" w:hAnsiTheme="minorHAnsi" w:cstheme="minorHAnsi"/>
          <w:b/>
          <w:i/>
          <w:iCs/>
          <w:noProof/>
          <w:sz w:val="22"/>
          <w:szCs w:val="22"/>
          <w:lang w:val="es-BO"/>
        </w:rPr>
        <w:t>]</w:t>
      </w:r>
      <w:r w:rsidRPr="00DC33B5">
        <w:rPr>
          <w:rFonts w:asciiTheme="minorHAnsi" w:hAnsiTheme="minorHAnsi" w:cstheme="minorHAnsi"/>
          <w:b/>
          <w:i/>
          <w:iCs/>
          <w:sz w:val="22"/>
          <w:szCs w:val="22"/>
          <w:lang w:val="es-BO"/>
        </w:rPr>
        <w:fldChar w:fldCharType="end"/>
      </w:r>
    </w:p>
    <w:p w14:paraId="3CEEB2CB" w14:textId="77777777" w:rsidR="00C361E5" w:rsidRPr="00DC33B5" w:rsidRDefault="00C361E5" w:rsidP="00C361E5">
      <w:pPr>
        <w:jc w:val="both"/>
        <w:rPr>
          <w:rFonts w:asciiTheme="minorHAnsi" w:hAnsiTheme="minorHAnsi" w:cstheme="minorHAnsi"/>
          <w:sz w:val="22"/>
          <w:szCs w:val="22"/>
          <w:lang w:val="es-ES"/>
        </w:rPr>
      </w:pPr>
    </w:p>
    <w:p w14:paraId="2C4DF4C2" w14:textId="0A97F0AB"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Cargo de la persona firmante del Formulario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Indicar el cargo de la persona que firma el Formulario de la Oferta]"/>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 xml:space="preserve">[Indicar el cargo de la persona que firma el Formulario de la </w:t>
      </w:r>
      <w:r w:rsidR="000A47C7" w:rsidRPr="00DC33B5">
        <w:rPr>
          <w:rFonts w:asciiTheme="minorHAnsi" w:hAnsiTheme="minorHAnsi" w:cstheme="minorHAnsi"/>
          <w:b/>
          <w:i/>
          <w:iCs/>
          <w:noProof/>
          <w:sz w:val="22"/>
          <w:szCs w:val="22"/>
          <w:lang w:val="es-BO"/>
        </w:rPr>
        <w:t>Cotización</w:t>
      </w:r>
      <w:r w:rsidRPr="00DC33B5">
        <w:rPr>
          <w:rFonts w:asciiTheme="minorHAnsi" w:hAnsiTheme="minorHAnsi" w:cstheme="minorHAnsi"/>
          <w:b/>
          <w:i/>
          <w:iCs/>
          <w:noProof/>
          <w:sz w:val="22"/>
          <w:szCs w:val="22"/>
          <w:lang w:val="es-BO"/>
        </w:rPr>
        <w:t>]</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45B3763E" w14:textId="77777777" w:rsidR="00C361E5" w:rsidRPr="00DC33B5" w:rsidRDefault="00C361E5" w:rsidP="00C361E5">
      <w:pPr>
        <w:jc w:val="both"/>
        <w:rPr>
          <w:rFonts w:asciiTheme="minorHAnsi" w:hAnsiTheme="minorHAnsi" w:cstheme="minorHAnsi"/>
          <w:sz w:val="22"/>
          <w:szCs w:val="22"/>
          <w:lang w:val="es-ES"/>
        </w:rPr>
      </w:pPr>
    </w:p>
    <w:p w14:paraId="10CBF21B" w14:textId="77777777"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Firma de la persona nombrada anteriormente:</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Indicar la firma de la persona cuyo nombre y capacidad se indican en los párrafos anteriores]"/>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la firma de la persona cuyo nombre y capacidad se indican en los párrafos anteriores]</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7B13B784" w14:textId="6780FA75" w:rsidR="00C361E5" w:rsidRPr="00DC33B5" w:rsidRDefault="00C361E5" w:rsidP="00C361E5">
      <w:pPr>
        <w:jc w:val="both"/>
        <w:rPr>
          <w:rFonts w:asciiTheme="minorHAnsi" w:hAnsiTheme="minorHAnsi" w:cstheme="minorHAnsi"/>
          <w:sz w:val="22"/>
          <w:szCs w:val="22"/>
          <w:lang w:val="es-ES"/>
        </w:rPr>
      </w:pPr>
    </w:p>
    <w:p w14:paraId="5A153B76" w14:textId="77777777" w:rsidR="00142465" w:rsidRPr="00DC33B5" w:rsidRDefault="00142465" w:rsidP="00C361E5">
      <w:pPr>
        <w:jc w:val="both"/>
        <w:rPr>
          <w:rFonts w:asciiTheme="minorHAnsi" w:hAnsiTheme="minorHAnsi" w:cstheme="minorHAnsi"/>
          <w:sz w:val="22"/>
          <w:szCs w:val="22"/>
          <w:lang w:val="es-ES"/>
        </w:rPr>
      </w:pPr>
    </w:p>
    <w:p w14:paraId="3E744E9F" w14:textId="77777777" w:rsidR="00C361E5" w:rsidRPr="00DC33B5" w:rsidRDefault="00C361E5" w:rsidP="00C361E5">
      <w:pPr>
        <w:widowControl w:val="0"/>
        <w:tabs>
          <w:tab w:val="left" w:pos="-1440"/>
          <w:tab w:val="left" w:pos="-720"/>
        </w:tabs>
        <w:jc w:val="both"/>
        <w:rPr>
          <w:rFonts w:asciiTheme="minorHAnsi" w:hAnsiTheme="minorHAnsi" w:cstheme="minorHAnsi"/>
          <w:sz w:val="22"/>
          <w:szCs w:val="22"/>
        </w:rPr>
      </w:pPr>
      <w:r w:rsidRPr="00DC33B5">
        <w:rPr>
          <w:rFonts w:asciiTheme="minorHAnsi" w:hAnsiTheme="minorHAnsi" w:cstheme="minorHAnsi"/>
          <w:sz w:val="22"/>
          <w:szCs w:val="22"/>
        </w:rPr>
        <w:t xml:space="preserve">NIT: </w:t>
      </w:r>
      <w:r w:rsidRPr="00DC33B5">
        <w:rPr>
          <w:rFonts w:asciiTheme="minorHAnsi" w:hAnsiTheme="minorHAnsi" w:cstheme="minorHAnsi"/>
          <w:b/>
          <w:bCs/>
          <w:i/>
          <w:iCs/>
          <w:sz w:val="22"/>
          <w:szCs w:val="22"/>
        </w:rPr>
        <w:fldChar w:fldCharType="begin">
          <w:ffData>
            <w:name w:val=""/>
            <w:enabled/>
            <w:calcOnExit w:val="0"/>
            <w:textInput>
              <w:default w:val="[Indicar el NIT válido y activ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NIT válido y activo]</w:t>
      </w:r>
      <w:r w:rsidRPr="00DC33B5">
        <w:rPr>
          <w:rFonts w:asciiTheme="minorHAnsi" w:hAnsiTheme="minorHAnsi" w:cstheme="minorHAnsi"/>
          <w:b/>
          <w:bCs/>
          <w:i/>
          <w:iCs/>
          <w:sz w:val="22"/>
          <w:szCs w:val="22"/>
        </w:rPr>
        <w:fldChar w:fldCharType="end"/>
      </w:r>
    </w:p>
    <w:p w14:paraId="0EF8F36B" w14:textId="77777777" w:rsidR="00C361E5" w:rsidRPr="00DC33B5" w:rsidRDefault="00C361E5" w:rsidP="00C361E5">
      <w:pPr>
        <w:jc w:val="both"/>
        <w:rPr>
          <w:rFonts w:asciiTheme="minorHAnsi" w:hAnsiTheme="minorHAnsi" w:cstheme="minorHAnsi"/>
          <w:sz w:val="22"/>
          <w:szCs w:val="22"/>
          <w:lang w:val="es-ES"/>
        </w:rPr>
      </w:pPr>
    </w:p>
    <w:p w14:paraId="7F9F188C" w14:textId="77777777"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Fecha de la firma:</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sz w:val="22"/>
          <w:szCs w:val="22"/>
          <w:lang w:val="es-ES"/>
        </w:rPr>
        <w:t xml:space="preserve">El día </w:t>
      </w:r>
      <w:r w:rsidRPr="00DC33B5">
        <w:rPr>
          <w:rFonts w:asciiTheme="minorHAnsi" w:hAnsiTheme="minorHAnsi" w:cstheme="minorHAnsi"/>
          <w:b/>
          <w:i/>
          <w:iCs/>
          <w:sz w:val="22"/>
          <w:szCs w:val="22"/>
          <w:lang w:val="es-BO"/>
        </w:rPr>
        <w:fldChar w:fldCharType="begin">
          <w:ffData>
            <w:name w:val=""/>
            <w:enabled/>
            <w:calcOnExit w:val="0"/>
            <w:textInput>
              <w:default w:val="[Indicar la fecha de la firma]"/>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la fecha de la firma]</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del mes</w:t>
      </w:r>
      <w:r w:rsidRPr="00DC33B5">
        <w:rPr>
          <w:rFonts w:asciiTheme="minorHAnsi" w:hAnsiTheme="minorHAnsi" w:cstheme="minorHAnsi"/>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Indicar mes]"/>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mes]</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 xml:space="preserve">del año </w:t>
      </w:r>
      <w:r w:rsidRPr="00DC33B5">
        <w:rPr>
          <w:rFonts w:asciiTheme="minorHAnsi" w:hAnsiTheme="minorHAnsi" w:cstheme="minorHAnsi"/>
          <w:b/>
          <w:i/>
          <w:iCs/>
          <w:sz w:val="22"/>
          <w:szCs w:val="22"/>
          <w:lang w:val="es-BO"/>
        </w:rPr>
        <w:fldChar w:fldCharType="begin">
          <w:ffData>
            <w:name w:val=""/>
            <w:enabled/>
            <w:calcOnExit w:val="0"/>
            <w:textInput>
              <w:default w:val="[Indicar año]"/>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año]</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1364F1E3" w14:textId="2A766B3C"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lastRenderedPageBreak/>
        <w:t>*</w:t>
      </w:r>
      <w:r w:rsidRPr="00DC33B5">
        <w:rPr>
          <w:rFonts w:asciiTheme="minorHAnsi" w:hAnsiTheme="minorHAnsi" w:cstheme="minorHAnsi"/>
          <w:sz w:val="22"/>
          <w:szCs w:val="22"/>
          <w:lang w:val="es-ES"/>
        </w:rPr>
        <w:t xml:space="preserve"> En el caso de las </w:t>
      </w:r>
      <w:r w:rsidR="000946D6" w:rsidRPr="00DC33B5">
        <w:rPr>
          <w:rFonts w:asciiTheme="minorHAnsi" w:hAnsiTheme="minorHAnsi" w:cstheme="minorHAnsi"/>
          <w:sz w:val="22"/>
          <w:szCs w:val="22"/>
          <w:lang w:val="es-ES"/>
        </w:rPr>
        <w:t>Cotizaciones</w:t>
      </w:r>
      <w:r w:rsidRPr="00DC33B5">
        <w:rPr>
          <w:rFonts w:asciiTheme="minorHAnsi" w:hAnsiTheme="minorHAnsi" w:cstheme="minorHAnsi"/>
          <w:sz w:val="22"/>
          <w:szCs w:val="22"/>
          <w:lang w:val="es-ES"/>
        </w:rPr>
        <w:t xml:space="preserve"> presentadas por una APCA, especifique el nombre de la APCA que actúa como Oferente.</w:t>
      </w:r>
    </w:p>
    <w:p w14:paraId="22A05D98" w14:textId="77777777" w:rsidR="00C361E5" w:rsidRPr="00DC33B5" w:rsidRDefault="00C361E5" w:rsidP="00C361E5">
      <w:pPr>
        <w:jc w:val="both"/>
        <w:rPr>
          <w:rFonts w:asciiTheme="minorHAnsi" w:hAnsiTheme="minorHAnsi" w:cstheme="minorHAnsi"/>
          <w:sz w:val="22"/>
          <w:szCs w:val="22"/>
          <w:lang w:val="es-ES"/>
        </w:rPr>
      </w:pPr>
    </w:p>
    <w:p w14:paraId="7D3358AC" w14:textId="7B08E5ED"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 La persona que firme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deberá contar con el poder otorgado por el Oferente. El poder deberá adjuntarse a los Formularios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p>
    <w:p w14:paraId="07C960AD" w14:textId="14E0EF2C" w:rsidR="00C361E5" w:rsidRPr="00DC33B5" w:rsidRDefault="00C361E5" w:rsidP="00BF473E">
      <w:pPr>
        <w:autoSpaceDE w:val="0"/>
        <w:autoSpaceDN w:val="0"/>
        <w:adjustRightInd w:val="0"/>
        <w:spacing w:line="240" w:lineRule="atLeast"/>
        <w:jc w:val="both"/>
        <w:rPr>
          <w:rFonts w:asciiTheme="minorHAnsi" w:hAnsiTheme="minorHAnsi" w:cstheme="minorHAnsi"/>
          <w:b/>
          <w:bCs/>
          <w:i/>
          <w:iCs/>
          <w:sz w:val="22"/>
          <w:szCs w:val="22"/>
          <w:lang w:val="es-ES"/>
        </w:rPr>
      </w:pPr>
    </w:p>
    <w:p w14:paraId="1323941F" w14:textId="5F9C6BC5" w:rsidR="00C361E5" w:rsidRPr="00DC33B5" w:rsidRDefault="00C361E5" w:rsidP="000946D6">
      <w:pPr>
        <w:tabs>
          <w:tab w:val="right" w:pos="9000"/>
        </w:tabs>
        <w:suppressAutoHyphens/>
        <w:jc w:val="both"/>
        <w:rPr>
          <w:rFonts w:asciiTheme="minorHAnsi" w:hAnsiTheme="minorHAnsi" w:cstheme="minorHAnsi"/>
          <w:i/>
          <w:iCs/>
          <w:sz w:val="22"/>
          <w:szCs w:val="22"/>
          <w:lang w:val="es-ES"/>
        </w:rPr>
      </w:pPr>
      <w:r w:rsidRPr="00DC33B5">
        <w:rPr>
          <w:rFonts w:asciiTheme="minorHAnsi" w:hAnsiTheme="minorHAnsi" w:cstheme="minorHAnsi"/>
          <w:i/>
          <w:iCs/>
          <w:sz w:val="22"/>
          <w:szCs w:val="22"/>
          <w:lang w:val="es-ES"/>
        </w:rPr>
        <w:t xml:space="preserve">[Nota: En caso de que se trate de una APCA, la Declaración de Mantenimiento </w:t>
      </w:r>
      <w:r w:rsidR="000E442A" w:rsidRPr="00DC33B5">
        <w:rPr>
          <w:rFonts w:asciiTheme="minorHAnsi" w:hAnsiTheme="minorHAnsi" w:cstheme="minorHAnsi"/>
          <w:i/>
          <w:iCs/>
          <w:sz w:val="22"/>
          <w:szCs w:val="22"/>
          <w:lang w:val="es-ES"/>
        </w:rPr>
        <w:t xml:space="preserve">de la Cotización </w:t>
      </w:r>
      <w:r w:rsidRPr="00DC33B5">
        <w:rPr>
          <w:rFonts w:asciiTheme="minorHAnsi" w:hAnsiTheme="minorHAnsi" w:cstheme="minorHAnsi"/>
          <w:i/>
          <w:iCs/>
          <w:sz w:val="22"/>
          <w:szCs w:val="22"/>
          <w:lang w:val="es-ES"/>
        </w:rPr>
        <w:t xml:space="preserve">deberá emitirse en nombre de todos los miembros de la APCA que presenta la </w:t>
      </w:r>
      <w:r w:rsidR="000A47C7" w:rsidRPr="00DC33B5">
        <w:rPr>
          <w:rFonts w:asciiTheme="minorHAnsi" w:hAnsiTheme="minorHAnsi" w:cstheme="minorHAnsi"/>
          <w:i/>
          <w:iCs/>
          <w:sz w:val="22"/>
          <w:szCs w:val="22"/>
          <w:lang w:val="es-ES"/>
        </w:rPr>
        <w:t>Cotización</w:t>
      </w:r>
      <w:r w:rsidRPr="00DC33B5">
        <w:rPr>
          <w:rFonts w:asciiTheme="minorHAnsi" w:hAnsiTheme="minorHAnsi" w:cstheme="minorHAnsi"/>
          <w:i/>
          <w:iCs/>
          <w:sz w:val="22"/>
          <w:szCs w:val="22"/>
          <w:lang w:val="es-ES"/>
        </w:rPr>
        <w:t>].</w:t>
      </w:r>
    </w:p>
    <w:p w14:paraId="14441698" w14:textId="77777777" w:rsidR="00C361E5" w:rsidRPr="00DC33B5" w:rsidRDefault="00C361E5" w:rsidP="00BF473E">
      <w:pPr>
        <w:autoSpaceDE w:val="0"/>
        <w:autoSpaceDN w:val="0"/>
        <w:adjustRightInd w:val="0"/>
        <w:spacing w:line="240" w:lineRule="atLeast"/>
        <w:jc w:val="both"/>
        <w:rPr>
          <w:rFonts w:asciiTheme="minorHAnsi" w:hAnsiTheme="minorHAnsi" w:cstheme="minorHAnsi"/>
          <w:b/>
          <w:bCs/>
          <w:i/>
          <w:iCs/>
          <w:sz w:val="22"/>
          <w:szCs w:val="22"/>
          <w:lang w:val="es-ES"/>
        </w:rPr>
      </w:pPr>
    </w:p>
    <w:p w14:paraId="1C53C809" w14:textId="79913C99" w:rsidR="00E6439D" w:rsidRPr="00DC33B5" w:rsidRDefault="00E6439D" w:rsidP="00BF473E">
      <w:pPr>
        <w:autoSpaceDE w:val="0"/>
        <w:autoSpaceDN w:val="0"/>
        <w:adjustRightInd w:val="0"/>
        <w:spacing w:line="240" w:lineRule="atLeast"/>
        <w:jc w:val="both"/>
        <w:rPr>
          <w:rFonts w:asciiTheme="minorHAnsi" w:hAnsiTheme="minorHAnsi" w:cstheme="minorHAnsi"/>
          <w:b/>
          <w:bCs/>
          <w:i/>
          <w:iCs/>
          <w:sz w:val="22"/>
          <w:szCs w:val="22"/>
          <w:lang w:val="es-BO"/>
        </w:rPr>
      </w:pPr>
      <w:r w:rsidRPr="00DC33B5">
        <w:rPr>
          <w:rFonts w:asciiTheme="minorHAnsi" w:hAnsiTheme="minorHAnsi" w:cstheme="minorHAnsi"/>
          <w:b/>
          <w:bCs/>
          <w:i/>
          <w:iCs/>
          <w:sz w:val="22"/>
          <w:szCs w:val="22"/>
          <w:lang w:val="es-BO"/>
        </w:rPr>
        <w:br w:type="page"/>
      </w:r>
    </w:p>
    <w:p w14:paraId="73A90B47" w14:textId="48B692DE" w:rsidR="005C2008" w:rsidRPr="00DC33B5" w:rsidRDefault="005C2008" w:rsidP="005C2008">
      <w:pPr>
        <w:pStyle w:val="Ttulo2"/>
        <w:shd w:val="clear" w:color="auto" w:fill="D9D9D9" w:themeFill="background1" w:themeFillShade="D9"/>
        <w:spacing w:before="0" w:line="240" w:lineRule="auto"/>
        <w:rPr>
          <w:sz w:val="28"/>
          <w:lang w:val="es-BO"/>
        </w:rPr>
      </w:pPr>
      <w:bookmarkStart w:id="11" w:name="_Toc87878396"/>
      <w:r w:rsidRPr="00DC33B5">
        <w:rPr>
          <w:sz w:val="28"/>
          <w:lang w:val="es-BO"/>
        </w:rPr>
        <w:lastRenderedPageBreak/>
        <w:t>SECCIÓN I</w:t>
      </w:r>
      <w:r w:rsidR="000946D6" w:rsidRPr="00DC33B5">
        <w:rPr>
          <w:sz w:val="28"/>
          <w:lang w:val="es-BO"/>
        </w:rPr>
        <w:t>II</w:t>
      </w:r>
      <w:r w:rsidRPr="00DC33B5">
        <w:rPr>
          <w:sz w:val="28"/>
          <w:lang w:val="es-BO"/>
        </w:rPr>
        <w:t xml:space="preserve"> – PAÍSES ELEGIBLES</w:t>
      </w:r>
      <w:bookmarkEnd w:id="11"/>
    </w:p>
    <w:p w14:paraId="45A83408" w14:textId="77777777" w:rsidR="005C2008" w:rsidRPr="00DC33B5" w:rsidRDefault="005C2008" w:rsidP="005B6041">
      <w:pPr>
        <w:rPr>
          <w:rFonts w:asciiTheme="minorHAnsi" w:hAnsiTheme="minorHAnsi" w:cstheme="minorHAnsi"/>
          <w:lang w:val="es-BO"/>
        </w:rPr>
      </w:pPr>
    </w:p>
    <w:p w14:paraId="053026A4" w14:textId="77777777" w:rsidR="005C2008" w:rsidRPr="00DC33B5" w:rsidRDefault="005C2008" w:rsidP="005C2008">
      <w:pPr>
        <w:jc w:val="center"/>
        <w:rPr>
          <w:rFonts w:asciiTheme="minorHAnsi" w:hAnsiTheme="minorHAnsi" w:cstheme="minorHAnsi"/>
          <w:b/>
          <w:bCs/>
          <w:sz w:val="22"/>
          <w:szCs w:val="22"/>
        </w:rPr>
      </w:pPr>
      <w:r w:rsidRPr="00DC33B5">
        <w:rPr>
          <w:rFonts w:asciiTheme="minorHAnsi" w:hAnsiTheme="minorHAnsi" w:cstheme="minorHAnsi"/>
          <w:b/>
          <w:bCs/>
          <w:sz w:val="22"/>
          <w:szCs w:val="22"/>
        </w:rPr>
        <w:t xml:space="preserve">Elegibilidad para el suministro de bienes, la construcción de obras </w:t>
      </w:r>
    </w:p>
    <w:p w14:paraId="23471429" w14:textId="77777777" w:rsidR="005C2008" w:rsidRPr="00DC33B5" w:rsidRDefault="005C2008" w:rsidP="005C2008">
      <w:pPr>
        <w:jc w:val="center"/>
        <w:rPr>
          <w:rFonts w:asciiTheme="minorHAnsi" w:hAnsiTheme="minorHAnsi" w:cstheme="minorHAnsi"/>
          <w:b/>
          <w:bCs/>
          <w:sz w:val="22"/>
          <w:szCs w:val="22"/>
        </w:rPr>
      </w:pPr>
      <w:r w:rsidRPr="00DC33B5">
        <w:rPr>
          <w:rFonts w:asciiTheme="minorHAnsi" w:hAnsiTheme="minorHAnsi" w:cstheme="minorHAnsi"/>
          <w:b/>
          <w:bCs/>
          <w:sz w:val="22"/>
          <w:szCs w:val="22"/>
        </w:rPr>
        <w:t>y la prestación de servicios en adquisiciones financiadas por el Banco</w:t>
      </w:r>
    </w:p>
    <w:p w14:paraId="78DD244D" w14:textId="77777777" w:rsidR="005C2008" w:rsidRPr="00DC33B5" w:rsidRDefault="005C2008" w:rsidP="005C2008">
      <w:pPr>
        <w:jc w:val="both"/>
        <w:rPr>
          <w:rFonts w:asciiTheme="minorHAnsi" w:hAnsiTheme="minorHAnsi" w:cstheme="minorHAnsi"/>
          <w:b/>
          <w:bCs/>
          <w:sz w:val="22"/>
          <w:szCs w:val="22"/>
        </w:rPr>
      </w:pPr>
    </w:p>
    <w:p w14:paraId="56C69080" w14:textId="77777777" w:rsidR="005C2008" w:rsidRPr="00DC33B5" w:rsidRDefault="005C2008" w:rsidP="005C2008">
      <w:pPr>
        <w:pStyle w:val="aparagraphs"/>
        <w:spacing w:before="0" w:after="0"/>
        <w:rPr>
          <w:rFonts w:asciiTheme="minorHAnsi" w:hAnsiTheme="minorHAnsi" w:cstheme="minorHAnsi"/>
          <w:i/>
          <w:iCs/>
          <w:color w:val="808080" w:themeColor="background1" w:themeShade="80"/>
          <w:sz w:val="22"/>
          <w:szCs w:val="22"/>
        </w:rPr>
      </w:pPr>
      <w:r w:rsidRPr="00DC33B5">
        <w:rPr>
          <w:rFonts w:asciiTheme="minorHAnsi" w:hAnsiTheme="minorHAnsi" w:cstheme="minorHAnsi"/>
          <w:b/>
          <w:bCs/>
          <w:i/>
          <w:iCs/>
          <w:color w:val="808080" w:themeColor="background1" w:themeShade="80"/>
          <w:sz w:val="22"/>
          <w:szCs w:val="22"/>
        </w:rPr>
        <w:t>[Nota:</w:t>
      </w:r>
      <w:r w:rsidRPr="00DC33B5">
        <w:rPr>
          <w:rFonts w:asciiTheme="minorHAnsi" w:hAnsiTheme="minorHAnsi" w:cstheme="minorHAnsi"/>
          <w:i/>
          <w:iCs/>
          <w:color w:val="808080" w:themeColor="background1" w:themeShade="80"/>
          <w:sz w:val="22"/>
          <w:szCs w:val="22"/>
        </w:rPr>
        <w:t xml:space="preserve"> Las referencias en estos documentos al Banco</w:t>
      </w:r>
      <w:r w:rsidRPr="00DC33B5">
        <w:rPr>
          <w:rFonts w:asciiTheme="minorHAnsi" w:hAnsiTheme="minorHAnsi" w:cstheme="minorHAnsi"/>
          <w:b/>
          <w:i/>
          <w:iCs/>
          <w:color w:val="808080" w:themeColor="background1" w:themeShade="80"/>
          <w:sz w:val="22"/>
          <w:szCs w:val="22"/>
        </w:rPr>
        <w:t xml:space="preserve"> </w:t>
      </w:r>
      <w:r w:rsidRPr="00DC33B5">
        <w:rPr>
          <w:rFonts w:asciiTheme="minorHAnsi" w:hAnsiTheme="minorHAnsi" w:cstheme="minorHAnsi"/>
          <w:i/>
          <w:iCs/>
          <w:color w:val="808080" w:themeColor="background1" w:themeShade="80"/>
          <w:sz w:val="22"/>
          <w:szCs w:val="22"/>
        </w:rPr>
        <w:t xml:space="preserve">incluyen tanto al BID, al BID Lab como a cualquier fondo administrado por el Banco. </w:t>
      </w:r>
    </w:p>
    <w:p w14:paraId="1AA25DBD" w14:textId="77777777" w:rsidR="005C2008" w:rsidRPr="00DC33B5" w:rsidRDefault="005C2008" w:rsidP="005C2008">
      <w:pPr>
        <w:rPr>
          <w:color w:val="808080" w:themeColor="background1" w:themeShade="80"/>
        </w:rPr>
      </w:pPr>
    </w:p>
    <w:p w14:paraId="61F2C9F7" w14:textId="3843ABF6" w:rsidR="005C2008" w:rsidRPr="00DC33B5" w:rsidRDefault="003C4FFC" w:rsidP="005C2008">
      <w:pPr>
        <w:pStyle w:val="aparagraphs"/>
        <w:spacing w:before="0" w:after="0"/>
        <w:rPr>
          <w:rFonts w:asciiTheme="minorHAnsi" w:hAnsiTheme="minorHAnsi" w:cstheme="minorHAnsi"/>
          <w:color w:val="808080" w:themeColor="background1" w:themeShade="80"/>
          <w:sz w:val="22"/>
          <w:szCs w:val="22"/>
        </w:rPr>
      </w:pPr>
      <w:r w:rsidRPr="00DC33B5">
        <w:rPr>
          <w:rFonts w:asciiTheme="minorHAnsi" w:hAnsiTheme="minorHAnsi" w:cstheme="minorHAnsi"/>
          <w:i/>
          <w:iCs/>
          <w:color w:val="808080" w:themeColor="background1" w:themeShade="80"/>
          <w:sz w:val="22"/>
          <w:szCs w:val="22"/>
        </w:rPr>
        <w:t xml:space="preserve">A continuación, se presentan dos opciones para que el </w:t>
      </w:r>
      <w:r w:rsidR="00E15AEF" w:rsidRPr="00DC33B5">
        <w:rPr>
          <w:rFonts w:asciiTheme="minorHAnsi" w:hAnsiTheme="minorHAnsi" w:cstheme="minorHAnsi"/>
          <w:i/>
          <w:iCs/>
          <w:color w:val="808080" w:themeColor="background1" w:themeShade="80"/>
          <w:sz w:val="22"/>
          <w:szCs w:val="22"/>
        </w:rPr>
        <w:t>Comprador/Contratante</w:t>
      </w:r>
      <w:r w:rsidRPr="00DC33B5">
        <w:rPr>
          <w:rFonts w:asciiTheme="minorHAnsi" w:hAnsiTheme="minorHAnsi" w:cstheme="minorHAnsi"/>
          <w:i/>
          <w:iCs/>
          <w:color w:val="808080" w:themeColor="background1" w:themeShade="80"/>
          <w:sz w:val="22"/>
          <w:szCs w:val="22"/>
        </w:rPr>
        <w:t xml:space="preserve"> elija la que corresponda dependiendo de donde proviene el Financiamiento. Este puede provenir del Banco Interamericano de Desarrollo (BID), del BID Lab u, ocasionalmente, los contratos pueden ser financiados por un fondo administrado por el Banco que podría incluir diferentes criterios para la elegibilidad a un grupo particular de países miembros, caso en el cual se deben determinar estos utilizando la última opción</w:t>
      </w:r>
      <w:r w:rsidR="005C2008" w:rsidRPr="00DC33B5">
        <w:rPr>
          <w:rFonts w:asciiTheme="minorHAnsi" w:hAnsiTheme="minorHAnsi" w:cstheme="minorHAnsi"/>
          <w:i/>
          <w:iCs/>
          <w:color w:val="808080" w:themeColor="background1" w:themeShade="80"/>
          <w:sz w:val="22"/>
          <w:szCs w:val="22"/>
        </w:rPr>
        <w:t>.]</w:t>
      </w:r>
    </w:p>
    <w:p w14:paraId="3A3AEC50" w14:textId="77777777" w:rsidR="005C2008" w:rsidRPr="00DC33B5" w:rsidRDefault="005C2008" w:rsidP="005C2008">
      <w:pPr>
        <w:pStyle w:val="aparagraphs"/>
        <w:spacing w:before="0" w:after="0"/>
        <w:rPr>
          <w:rFonts w:asciiTheme="minorHAnsi" w:hAnsiTheme="minorHAnsi" w:cstheme="minorHAnsi"/>
          <w:i/>
          <w:iCs/>
          <w:sz w:val="22"/>
          <w:szCs w:val="22"/>
        </w:rPr>
      </w:pPr>
      <w:r w:rsidRPr="00DC33B5">
        <w:rPr>
          <w:rFonts w:asciiTheme="minorHAnsi" w:hAnsiTheme="minorHAnsi" w:cstheme="minorHAnsi"/>
          <w:i/>
          <w:iCs/>
          <w:sz w:val="22"/>
          <w:szCs w:val="22"/>
        </w:rPr>
        <w:t>-----------------------------------</w:t>
      </w:r>
    </w:p>
    <w:p w14:paraId="01887BE7" w14:textId="77777777" w:rsidR="005C2008" w:rsidRPr="00DC33B5" w:rsidRDefault="005C2008" w:rsidP="00392DCD">
      <w:pPr>
        <w:pStyle w:val="aparagraphs"/>
        <w:numPr>
          <w:ilvl w:val="0"/>
          <w:numId w:val="7"/>
        </w:numPr>
        <w:spacing w:before="0" w:after="0"/>
        <w:ind w:left="567" w:hanging="567"/>
        <w:rPr>
          <w:rFonts w:asciiTheme="minorHAnsi" w:hAnsiTheme="minorHAnsi" w:cstheme="minorHAnsi"/>
          <w:sz w:val="22"/>
          <w:szCs w:val="22"/>
        </w:rPr>
      </w:pPr>
      <w:r w:rsidRPr="00DC33B5">
        <w:rPr>
          <w:rFonts w:asciiTheme="minorHAnsi" w:hAnsiTheme="minorHAnsi" w:cstheme="minorHAnsi"/>
          <w:b/>
          <w:bCs/>
          <w:sz w:val="22"/>
          <w:szCs w:val="22"/>
        </w:rPr>
        <w:t>Países Miembros cuando el financiamiento provenga del Banco Interamericano de Desarrollo</w:t>
      </w:r>
      <w:r w:rsidRPr="00DC33B5">
        <w:rPr>
          <w:rFonts w:asciiTheme="minorHAnsi" w:hAnsiTheme="minorHAnsi" w:cstheme="minorHAnsi"/>
          <w:sz w:val="22"/>
          <w:szCs w:val="22"/>
        </w:rPr>
        <w:t>.</w:t>
      </w:r>
    </w:p>
    <w:p w14:paraId="3D6C72D0" w14:textId="146646DB" w:rsidR="005C2008" w:rsidRPr="00DC33B5" w:rsidRDefault="003C4FFC" w:rsidP="003C4FFC">
      <w:pPr>
        <w:ind w:left="567"/>
        <w:jc w:val="both"/>
        <w:rPr>
          <w:rFonts w:asciiTheme="minorHAnsi" w:hAnsiTheme="minorHAnsi" w:cstheme="minorHAnsi"/>
          <w:snapToGrid w:val="0"/>
          <w:color w:val="000000"/>
          <w:sz w:val="22"/>
          <w:szCs w:val="22"/>
        </w:rPr>
      </w:pPr>
      <w:r w:rsidRPr="00DC33B5">
        <w:rPr>
          <w:rFonts w:asciiTheme="minorHAnsi" w:hAnsiTheme="minorHAnsi" w:cstheme="minorHAnsi"/>
          <w:snapToGrid w:val="0"/>
          <w:color w:val="000000"/>
          <w:sz w:val="22"/>
          <w:szCs w:val="22"/>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32B8FCB4" w14:textId="77777777" w:rsidR="003C4FFC" w:rsidRPr="00DC33B5" w:rsidRDefault="003C4FFC" w:rsidP="005C2008">
      <w:pPr>
        <w:rPr>
          <w:rFonts w:asciiTheme="minorHAnsi" w:hAnsiTheme="minorHAnsi" w:cstheme="minorHAnsi"/>
          <w:b/>
          <w:sz w:val="22"/>
          <w:szCs w:val="22"/>
        </w:rPr>
      </w:pPr>
    </w:p>
    <w:p w14:paraId="047D6F68" w14:textId="77777777" w:rsidR="005C2008" w:rsidRPr="00DC33B5" w:rsidRDefault="005C2008" w:rsidP="005C2008">
      <w:pPr>
        <w:ind w:firstLine="567"/>
        <w:rPr>
          <w:rFonts w:asciiTheme="minorHAnsi" w:hAnsiTheme="minorHAnsi" w:cstheme="minorHAnsi"/>
          <w:b/>
          <w:sz w:val="22"/>
          <w:szCs w:val="22"/>
        </w:rPr>
      </w:pPr>
      <w:r w:rsidRPr="00DC33B5">
        <w:rPr>
          <w:rFonts w:asciiTheme="minorHAnsi" w:hAnsiTheme="minorHAnsi" w:cstheme="minorHAnsi"/>
          <w:b/>
          <w:sz w:val="22"/>
          <w:szCs w:val="22"/>
        </w:rPr>
        <w:t>Territorios elegibles</w:t>
      </w:r>
    </w:p>
    <w:p w14:paraId="5B279417" w14:textId="77777777" w:rsidR="005C2008" w:rsidRPr="00DC33B5" w:rsidRDefault="005C2008" w:rsidP="00392DCD">
      <w:pPr>
        <w:numPr>
          <w:ilvl w:val="0"/>
          <w:numId w:val="6"/>
        </w:numPr>
        <w:ind w:left="1134" w:hanging="567"/>
        <w:rPr>
          <w:rFonts w:asciiTheme="minorHAnsi" w:hAnsiTheme="minorHAnsi" w:cstheme="minorHAnsi"/>
          <w:sz w:val="22"/>
          <w:szCs w:val="22"/>
        </w:rPr>
      </w:pPr>
      <w:r w:rsidRPr="00DC33B5">
        <w:rPr>
          <w:rFonts w:asciiTheme="minorHAnsi" w:hAnsiTheme="minorHAnsi" w:cstheme="minorHAnsi"/>
          <w:sz w:val="22"/>
          <w:szCs w:val="22"/>
        </w:rPr>
        <w:t xml:space="preserve">Guadalupe, Guyana Francesa, Martinica, Reunión – por ser Departamentos de Francia. </w:t>
      </w:r>
    </w:p>
    <w:p w14:paraId="18690FBF" w14:textId="77777777" w:rsidR="005C2008" w:rsidRPr="00DC33B5" w:rsidRDefault="005C2008" w:rsidP="00392DCD">
      <w:pPr>
        <w:numPr>
          <w:ilvl w:val="0"/>
          <w:numId w:val="6"/>
        </w:numPr>
        <w:ind w:left="1134" w:hanging="567"/>
        <w:rPr>
          <w:rFonts w:asciiTheme="minorHAnsi" w:hAnsiTheme="minorHAnsi" w:cstheme="minorHAnsi"/>
          <w:sz w:val="22"/>
          <w:szCs w:val="22"/>
        </w:rPr>
      </w:pPr>
      <w:r w:rsidRPr="00DC33B5">
        <w:rPr>
          <w:rFonts w:asciiTheme="minorHAnsi" w:hAnsiTheme="minorHAnsi" w:cstheme="minorHAnsi"/>
          <w:sz w:val="22"/>
          <w:szCs w:val="22"/>
        </w:rPr>
        <w:t>Islas Vírgenes Estadounidenses, Puerto Rico, Guam – por ser Territorios de los Estados Unidos de América.</w:t>
      </w:r>
    </w:p>
    <w:p w14:paraId="118DE09D" w14:textId="77777777" w:rsidR="005C2008" w:rsidRPr="00DC33B5" w:rsidRDefault="005C2008" w:rsidP="00392DCD">
      <w:pPr>
        <w:numPr>
          <w:ilvl w:val="0"/>
          <w:numId w:val="6"/>
        </w:numPr>
        <w:ind w:left="1134" w:hanging="567"/>
        <w:rPr>
          <w:rFonts w:asciiTheme="minorHAnsi" w:hAnsiTheme="minorHAnsi" w:cstheme="minorHAnsi"/>
          <w:sz w:val="22"/>
          <w:szCs w:val="22"/>
        </w:rPr>
      </w:pPr>
      <w:r w:rsidRPr="00DC33B5">
        <w:rPr>
          <w:rFonts w:asciiTheme="minorHAnsi" w:hAnsiTheme="minorHAnsi" w:cstheme="minorHAnsi"/>
          <w:sz w:val="22"/>
          <w:szCs w:val="22"/>
        </w:rPr>
        <w:t>Aruba – por ser País Constituyente del Reino de los Países Bajos; y Bonaire, Curazao, Sint Maarten, Sint Eustatius – por ser Departamentos de Reino de los Países Bajos.</w:t>
      </w:r>
    </w:p>
    <w:p w14:paraId="0AEEB2CB" w14:textId="77777777" w:rsidR="005C2008" w:rsidRPr="00DC33B5" w:rsidRDefault="005C2008" w:rsidP="00392DCD">
      <w:pPr>
        <w:numPr>
          <w:ilvl w:val="0"/>
          <w:numId w:val="6"/>
        </w:numPr>
        <w:ind w:left="1134" w:hanging="567"/>
        <w:rPr>
          <w:rFonts w:asciiTheme="minorHAnsi" w:hAnsiTheme="minorHAnsi" w:cstheme="minorHAnsi"/>
          <w:sz w:val="22"/>
          <w:szCs w:val="22"/>
        </w:rPr>
      </w:pPr>
      <w:r w:rsidRPr="00DC33B5">
        <w:rPr>
          <w:rFonts w:asciiTheme="minorHAnsi" w:hAnsiTheme="minorHAnsi" w:cstheme="minorHAnsi"/>
          <w:sz w:val="22"/>
          <w:szCs w:val="22"/>
        </w:rPr>
        <w:t>Hong Kong – por ser Región Especial Administrativa de la República Popular de China.</w:t>
      </w:r>
    </w:p>
    <w:p w14:paraId="024DBB5D" w14:textId="77777777" w:rsidR="005C2008" w:rsidRPr="00DC33B5" w:rsidRDefault="005C2008" w:rsidP="005C2008">
      <w:pPr>
        <w:ind w:left="1134"/>
        <w:rPr>
          <w:rFonts w:asciiTheme="minorHAnsi" w:hAnsiTheme="minorHAnsi" w:cstheme="minorHAnsi"/>
          <w:sz w:val="22"/>
          <w:szCs w:val="22"/>
        </w:rPr>
      </w:pPr>
    </w:p>
    <w:p w14:paraId="7B19994D" w14:textId="77777777" w:rsidR="005C2008" w:rsidRPr="00DC33B5" w:rsidRDefault="005C2008" w:rsidP="005C2008">
      <w:pPr>
        <w:pStyle w:val="aparagraphs"/>
        <w:spacing w:before="0" w:after="0"/>
        <w:rPr>
          <w:rFonts w:asciiTheme="minorHAnsi" w:hAnsiTheme="minorHAnsi" w:cstheme="minorHAnsi"/>
          <w:i/>
          <w:iCs/>
          <w:sz w:val="22"/>
          <w:szCs w:val="22"/>
        </w:rPr>
      </w:pPr>
      <w:r w:rsidRPr="00DC33B5">
        <w:rPr>
          <w:rFonts w:asciiTheme="minorHAnsi" w:hAnsiTheme="minorHAnsi" w:cstheme="minorHAnsi"/>
          <w:i/>
          <w:iCs/>
          <w:sz w:val="22"/>
          <w:szCs w:val="22"/>
        </w:rPr>
        <w:t>--------------------------------</w:t>
      </w:r>
    </w:p>
    <w:p w14:paraId="201B19DC" w14:textId="77777777" w:rsidR="005C2008" w:rsidRPr="00DC33B5" w:rsidRDefault="005C2008" w:rsidP="00392DCD">
      <w:pPr>
        <w:pStyle w:val="Prrafodelista"/>
        <w:numPr>
          <w:ilvl w:val="0"/>
          <w:numId w:val="8"/>
        </w:numPr>
        <w:ind w:left="567" w:hanging="567"/>
        <w:rPr>
          <w:rFonts w:asciiTheme="minorHAnsi" w:hAnsiTheme="minorHAnsi" w:cstheme="minorHAnsi"/>
          <w:b/>
          <w:bCs/>
          <w:sz w:val="22"/>
          <w:szCs w:val="22"/>
        </w:rPr>
      </w:pPr>
      <w:r w:rsidRPr="00DC33B5">
        <w:rPr>
          <w:rFonts w:asciiTheme="minorHAnsi" w:hAnsiTheme="minorHAnsi" w:cstheme="minorHAnsi"/>
          <w:b/>
          <w:bCs/>
          <w:sz w:val="22"/>
          <w:szCs w:val="22"/>
        </w:rPr>
        <w:t>Lista de Países de conformidad con el Acuerdo del Fondo Administrado:</w:t>
      </w:r>
    </w:p>
    <w:p w14:paraId="11EF57EB" w14:textId="77777777" w:rsidR="00F86B5B" w:rsidRPr="00DC33B5" w:rsidRDefault="00F86B5B" w:rsidP="00F86B5B">
      <w:pPr>
        <w:pStyle w:val="aparagraphs"/>
        <w:spacing w:before="0" w:after="0"/>
        <w:ind w:firstLine="567"/>
        <w:rPr>
          <w:rFonts w:asciiTheme="minorHAnsi" w:hAnsiTheme="minorHAnsi" w:cstheme="minorHAnsi"/>
          <w:b/>
          <w:bCs/>
          <w:i/>
          <w:color w:val="1F4E79" w:themeColor="accent5" w:themeShade="80"/>
          <w:sz w:val="22"/>
          <w:szCs w:val="22"/>
        </w:rPr>
      </w:pPr>
      <w:r w:rsidRPr="00DC33B5">
        <w:rPr>
          <w:rFonts w:asciiTheme="minorHAnsi" w:hAnsiTheme="minorHAnsi" w:cstheme="minorHAnsi"/>
          <w:b/>
          <w:bCs/>
          <w:i/>
          <w:color w:val="1F4E79" w:themeColor="accent5" w:themeShade="80"/>
          <w:sz w:val="22"/>
          <w:szCs w:val="22"/>
        </w:rPr>
        <w:fldChar w:fldCharType="begin">
          <w:ffData>
            <w:name w:val=""/>
            <w:enabled/>
            <w:calcOnExit w:val="0"/>
            <w:textInput>
              <w:default w:val="[Incluir la lista de países]"/>
            </w:textInput>
          </w:ffData>
        </w:fldChar>
      </w:r>
      <w:r w:rsidRPr="00DC33B5">
        <w:rPr>
          <w:rFonts w:asciiTheme="minorHAnsi" w:hAnsiTheme="minorHAnsi" w:cstheme="minorHAnsi"/>
          <w:b/>
          <w:bCs/>
          <w:i/>
          <w:color w:val="1F4E79" w:themeColor="accent5" w:themeShade="80"/>
          <w:sz w:val="22"/>
          <w:szCs w:val="22"/>
        </w:rPr>
        <w:instrText xml:space="preserve"> FORMTEXT </w:instrText>
      </w:r>
      <w:r w:rsidRPr="00DC33B5">
        <w:rPr>
          <w:rFonts w:asciiTheme="minorHAnsi" w:hAnsiTheme="minorHAnsi" w:cstheme="minorHAnsi"/>
          <w:b/>
          <w:bCs/>
          <w:i/>
          <w:color w:val="1F4E79" w:themeColor="accent5" w:themeShade="80"/>
          <w:sz w:val="22"/>
          <w:szCs w:val="22"/>
        </w:rPr>
      </w:r>
      <w:r w:rsidRPr="00DC33B5">
        <w:rPr>
          <w:rFonts w:asciiTheme="minorHAnsi" w:hAnsiTheme="minorHAnsi" w:cstheme="minorHAnsi"/>
          <w:b/>
          <w:bCs/>
          <w:i/>
          <w:color w:val="1F4E79" w:themeColor="accent5" w:themeShade="80"/>
          <w:sz w:val="22"/>
          <w:szCs w:val="22"/>
        </w:rPr>
        <w:fldChar w:fldCharType="separate"/>
      </w:r>
      <w:r w:rsidRPr="00DC33B5">
        <w:rPr>
          <w:rFonts w:asciiTheme="minorHAnsi" w:hAnsiTheme="minorHAnsi" w:cstheme="minorHAnsi"/>
          <w:b/>
          <w:bCs/>
          <w:i/>
          <w:noProof/>
          <w:color w:val="1F4E79" w:themeColor="accent5" w:themeShade="80"/>
          <w:sz w:val="22"/>
          <w:szCs w:val="22"/>
        </w:rPr>
        <w:t>[Incluir la lista de países]</w:t>
      </w:r>
      <w:r w:rsidRPr="00DC33B5">
        <w:rPr>
          <w:rFonts w:asciiTheme="minorHAnsi" w:hAnsiTheme="minorHAnsi" w:cstheme="minorHAnsi"/>
          <w:b/>
          <w:bCs/>
          <w:i/>
          <w:color w:val="1F4E79" w:themeColor="accent5" w:themeShade="80"/>
          <w:sz w:val="22"/>
          <w:szCs w:val="22"/>
        </w:rPr>
        <w:fldChar w:fldCharType="end"/>
      </w:r>
    </w:p>
    <w:p w14:paraId="4655640B" w14:textId="77777777" w:rsidR="009A5B03" w:rsidRPr="00DC33B5" w:rsidRDefault="009A5B03" w:rsidP="009A5B03">
      <w:pPr>
        <w:pStyle w:val="aparagraphs"/>
        <w:spacing w:before="0" w:after="0"/>
        <w:rPr>
          <w:rFonts w:asciiTheme="minorHAnsi" w:hAnsiTheme="minorHAnsi" w:cstheme="minorHAnsi"/>
          <w:i/>
          <w:iCs/>
          <w:sz w:val="22"/>
          <w:szCs w:val="22"/>
        </w:rPr>
      </w:pPr>
      <w:r w:rsidRPr="00DC33B5">
        <w:rPr>
          <w:rFonts w:asciiTheme="minorHAnsi" w:hAnsiTheme="minorHAnsi" w:cstheme="minorHAnsi"/>
          <w:i/>
          <w:iCs/>
          <w:sz w:val="22"/>
          <w:szCs w:val="22"/>
        </w:rPr>
        <w:t>--------------------------------</w:t>
      </w:r>
    </w:p>
    <w:p w14:paraId="1558A0B1" w14:textId="77777777" w:rsidR="005C2008" w:rsidRPr="00DC33B5" w:rsidRDefault="005C2008" w:rsidP="005C2008">
      <w:pPr>
        <w:jc w:val="both"/>
        <w:rPr>
          <w:rFonts w:asciiTheme="minorHAnsi" w:hAnsiTheme="minorHAnsi" w:cstheme="minorHAnsi"/>
          <w:sz w:val="22"/>
          <w:szCs w:val="22"/>
        </w:rPr>
      </w:pPr>
    </w:p>
    <w:p w14:paraId="04196CF6" w14:textId="77777777" w:rsidR="005C2008" w:rsidRPr="00DC33B5" w:rsidRDefault="005C2008" w:rsidP="00392DCD">
      <w:pPr>
        <w:pStyle w:val="Outline"/>
        <w:numPr>
          <w:ilvl w:val="0"/>
          <w:numId w:val="8"/>
        </w:numPr>
        <w:spacing w:before="0"/>
        <w:ind w:left="567" w:hanging="567"/>
        <w:rPr>
          <w:rFonts w:asciiTheme="minorHAnsi" w:hAnsiTheme="minorHAnsi" w:cstheme="minorHAnsi"/>
          <w:b/>
          <w:bCs/>
          <w:kern w:val="0"/>
          <w:sz w:val="22"/>
          <w:szCs w:val="22"/>
          <w:lang w:val="es-ES_tradnl"/>
        </w:rPr>
      </w:pPr>
      <w:r w:rsidRPr="00DC33B5">
        <w:rPr>
          <w:rFonts w:asciiTheme="minorHAnsi" w:hAnsiTheme="minorHAnsi" w:cstheme="minorHAnsi"/>
          <w:b/>
          <w:bCs/>
          <w:kern w:val="0"/>
          <w:sz w:val="22"/>
          <w:szCs w:val="22"/>
          <w:lang w:val="es-ES_tradnl"/>
        </w:rPr>
        <w:t>Criterios para determinar Nacionalidad y el país de origen de los bienes y servicios</w:t>
      </w:r>
    </w:p>
    <w:p w14:paraId="5E75D7DB" w14:textId="77777777" w:rsidR="005C2008" w:rsidRPr="00DC33B5" w:rsidRDefault="005C2008" w:rsidP="005C2008">
      <w:pPr>
        <w:jc w:val="both"/>
        <w:rPr>
          <w:rFonts w:asciiTheme="minorHAnsi" w:hAnsiTheme="minorHAnsi" w:cstheme="minorHAnsi"/>
          <w:sz w:val="22"/>
          <w:szCs w:val="22"/>
        </w:rPr>
      </w:pPr>
    </w:p>
    <w:p w14:paraId="69E6D921" w14:textId="77777777" w:rsidR="005C2008" w:rsidRPr="00DC33B5" w:rsidRDefault="005C2008" w:rsidP="005C2008">
      <w:pPr>
        <w:ind w:left="567"/>
        <w:jc w:val="both"/>
        <w:rPr>
          <w:rFonts w:asciiTheme="minorHAnsi" w:hAnsiTheme="minorHAnsi" w:cstheme="minorHAnsi"/>
          <w:sz w:val="22"/>
          <w:szCs w:val="22"/>
        </w:rPr>
      </w:pPr>
      <w:r w:rsidRPr="00DC33B5">
        <w:rPr>
          <w:rFonts w:asciiTheme="minorHAnsi" w:hAnsiTheme="minorHAnsi" w:cstheme="minorHAnsi"/>
          <w:sz w:val="22"/>
          <w:szCs w:val="22"/>
        </w:rPr>
        <w:t>Para efectuar la determinación sobre: a) la nacionalidad de las firmas e individuos elegibles para participar en contratos financiados por el Banco y b) el país de origen de los bienes y servicios, se utilizarán los siguientes criterios:</w:t>
      </w:r>
    </w:p>
    <w:p w14:paraId="5824A865" w14:textId="77777777" w:rsidR="005C2008" w:rsidRPr="00DC33B5" w:rsidRDefault="005C2008" w:rsidP="005C2008">
      <w:pPr>
        <w:rPr>
          <w:rFonts w:asciiTheme="minorHAnsi" w:hAnsiTheme="minorHAnsi" w:cstheme="minorHAnsi"/>
          <w:sz w:val="22"/>
          <w:szCs w:val="22"/>
        </w:rPr>
      </w:pPr>
    </w:p>
    <w:p w14:paraId="115D09A1" w14:textId="77777777" w:rsidR="005C2008" w:rsidRPr="00DC33B5" w:rsidRDefault="005C2008" w:rsidP="00392DCD">
      <w:pPr>
        <w:pStyle w:val="Prrafodelista"/>
        <w:numPr>
          <w:ilvl w:val="1"/>
          <w:numId w:val="8"/>
        </w:numPr>
        <w:ind w:left="1134" w:hanging="567"/>
        <w:jc w:val="both"/>
        <w:rPr>
          <w:rFonts w:asciiTheme="minorHAnsi" w:hAnsiTheme="minorHAnsi" w:cstheme="minorHAnsi"/>
          <w:sz w:val="22"/>
          <w:szCs w:val="22"/>
        </w:rPr>
      </w:pPr>
      <w:r w:rsidRPr="00DC33B5">
        <w:rPr>
          <w:rFonts w:asciiTheme="minorHAnsi" w:hAnsiTheme="minorHAnsi" w:cstheme="minorHAnsi"/>
          <w:b/>
          <w:sz w:val="22"/>
          <w:szCs w:val="22"/>
        </w:rPr>
        <w:t>Nacionalidad.</w:t>
      </w:r>
    </w:p>
    <w:p w14:paraId="7861A438" w14:textId="77777777" w:rsidR="005C2008" w:rsidRPr="00DC33B5" w:rsidRDefault="005C2008" w:rsidP="00392DCD">
      <w:pPr>
        <w:pStyle w:val="Prrafodelista"/>
        <w:numPr>
          <w:ilvl w:val="0"/>
          <w:numId w:val="9"/>
        </w:numPr>
        <w:ind w:left="1701" w:hanging="567"/>
        <w:jc w:val="both"/>
        <w:rPr>
          <w:rFonts w:asciiTheme="minorHAnsi" w:hAnsiTheme="minorHAnsi" w:cstheme="minorHAnsi"/>
          <w:sz w:val="22"/>
          <w:szCs w:val="22"/>
        </w:rPr>
      </w:pPr>
      <w:r w:rsidRPr="00DC33B5">
        <w:rPr>
          <w:rFonts w:asciiTheme="minorHAnsi" w:hAnsiTheme="minorHAnsi" w:cstheme="minorHAnsi"/>
          <w:b/>
          <w:sz w:val="22"/>
          <w:szCs w:val="22"/>
        </w:rPr>
        <w:t xml:space="preserve">Un individuo </w:t>
      </w:r>
      <w:r w:rsidRPr="00DC33B5">
        <w:rPr>
          <w:rFonts w:asciiTheme="minorHAnsi" w:hAnsiTheme="minorHAnsi" w:cstheme="minorHAnsi"/>
          <w:bCs/>
          <w:sz w:val="22"/>
          <w:szCs w:val="22"/>
        </w:rPr>
        <w:t>tiene la nacionalidad</w:t>
      </w:r>
      <w:r w:rsidRPr="00DC33B5">
        <w:rPr>
          <w:rFonts w:asciiTheme="minorHAnsi" w:hAnsiTheme="minorHAnsi" w:cstheme="minorHAnsi"/>
          <w:sz w:val="22"/>
          <w:szCs w:val="22"/>
        </w:rPr>
        <w:t xml:space="preserve"> de un país miembro del Banco si el o ella satisface uno de los siguientes requisitos:</w:t>
      </w:r>
    </w:p>
    <w:p w14:paraId="54E5E00B" w14:textId="77777777" w:rsidR="005C2008" w:rsidRPr="00DC33B5" w:rsidRDefault="005C2008" w:rsidP="00392DCD">
      <w:pPr>
        <w:numPr>
          <w:ilvl w:val="1"/>
          <w:numId w:val="4"/>
        </w:numPr>
        <w:tabs>
          <w:tab w:val="clear" w:pos="2160"/>
          <w:tab w:val="num" w:pos="2268"/>
        </w:tabs>
        <w:ind w:left="2268" w:hanging="567"/>
        <w:jc w:val="both"/>
        <w:rPr>
          <w:rFonts w:asciiTheme="minorHAnsi" w:hAnsiTheme="minorHAnsi" w:cstheme="minorHAnsi"/>
          <w:sz w:val="22"/>
          <w:szCs w:val="22"/>
        </w:rPr>
      </w:pPr>
      <w:r w:rsidRPr="00DC33B5">
        <w:rPr>
          <w:rFonts w:asciiTheme="minorHAnsi" w:hAnsiTheme="minorHAnsi" w:cstheme="minorHAnsi"/>
          <w:sz w:val="22"/>
          <w:szCs w:val="22"/>
        </w:rPr>
        <w:t>es ciudadano de un país miembro; o</w:t>
      </w:r>
    </w:p>
    <w:p w14:paraId="11D0EED3" w14:textId="603DF378" w:rsidR="005C2008" w:rsidRPr="00DC33B5" w:rsidRDefault="005C2008" w:rsidP="00392DCD">
      <w:pPr>
        <w:numPr>
          <w:ilvl w:val="1"/>
          <w:numId w:val="4"/>
        </w:numPr>
        <w:tabs>
          <w:tab w:val="clear" w:pos="2160"/>
          <w:tab w:val="num" w:pos="2268"/>
        </w:tabs>
        <w:ind w:left="2268" w:hanging="567"/>
        <w:jc w:val="both"/>
        <w:rPr>
          <w:rFonts w:asciiTheme="minorHAnsi" w:hAnsiTheme="minorHAnsi" w:cstheme="minorHAnsi"/>
          <w:sz w:val="22"/>
          <w:szCs w:val="22"/>
        </w:rPr>
      </w:pPr>
      <w:r w:rsidRPr="00DC33B5">
        <w:rPr>
          <w:rFonts w:asciiTheme="minorHAnsi" w:hAnsiTheme="minorHAnsi" w:cstheme="minorHAnsi"/>
          <w:sz w:val="22"/>
          <w:szCs w:val="22"/>
        </w:rPr>
        <w:t>ha establecido su domicilio en un país miembro como residente “bona fide” y está legalmente autorizado para trabajar en dicho país.</w:t>
      </w:r>
    </w:p>
    <w:p w14:paraId="1766CC8D" w14:textId="77777777" w:rsidR="005C2008" w:rsidRPr="00DC33B5" w:rsidRDefault="005C2008" w:rsidP="00392DCD">
      <w:pPr>
        <w:pStyle w:val="Prrafodelista"/>
        <w:numPr>
          <w:ilvl w:val="0"/>
          <w:numId w:val="9"/>
        </w:numPr>
        <w:ind w:left="1701" w:hanging="567"/>
        <w:jc w:val="both"/>
        <w:rPr>
          <w:rFonts w:asciiTheme="minorHAnsi" w:hAnsiTheme="minorHAnsi" w:cstheme="minorHAnsi"/>
          <w:sz w:val="22"/>
          <w:szCs w:val="22"/>
        </w:rPr>
      </w:pPr>
      <w:r w:rsidRPr="00DC33B5">
        <w:rPr>
          <w:rFonts w:asciiTheme="minorHAnsi" w:hAnsiTheme="minorHAnsi" w:cstheme="minorHAnsi"/>
          <w:b/>
          <w:sz w:val="22"/>
          <w:szCs w:val="22"/>
        </w:rPr>
        <w:lastRenderedPageBreak/>
        <w:t xml:space="preserve">Una firma </w:t>
      </w:r>
      <w:r w:rsidRPr="00DC33B5">
        <w:rPr>
          <w:rFonts w:asciiTheme="minorHAnsi" w:hAnsiTheme="minorHAnsi" w:cstheme="minorHAnsi"/>
          <w:sz w:val="22"/>
          <w:szCs w:val="22"/>
        </w:rPr>
        <w:t>tiene la nacionalidad de un país miembro si satisface los dos siguientes requisitos:</w:t>
      </w:r>
    </w:p>
    <w:p w14:paraId="5DC20407" w14:textId="77777777" w:rsidR="005C2008" w:rsidRPr="00DC33B5" w:rsidRDefault="005C2008" w:rsidP="00392DCD">
      <w:pPr>
        <w:numPr>
          <w:ilvl w:val="0"/>
          <w:numId w:val="5"/>
        </w:numPr>
        <w:tabs>
          <w:tab w:val="clear" w:pos="2160"/>
          <w:tab w:val="num" w:pos="2268"/>
        </w:tabs>
        <w:ind w:left="2268" w:hanging="567"/>
        <w:jc w:val="both"/>
        <w:rPr>
          <w:rFonts w:asciiTheme="minorHAnsi" w:hAnsiTheme="minorHAnsi" w:cstheme="minorHAnsi"/>
          <w:sz w:val="22"/>
          <w:szCs w:val="22"/>
        </w:rPr>
      </w:pPr>
      <w:r w:rsidRPr="00DC33B5">
        <w:rPr>
          <w:rFonts w:asciiTheme="minorHAnsi" w:hAnsiTheme="minorHAnsi" w:cstheme="minorHAnsi"/>
          <w:sz w:val="22"/>
          <w:szCs w:val="22"/>
        </w:rPr>
        <w:t>esta legalmente constituida o incorporada conforme a las leyes de un país miembro del Banco; y</w:t>
      </w:r>
    </w:p>
    <w:p w14:paraId="77217354" w14:textId="77777777" w:rsidR="005C2008" w:rsidRPr="00DC33B5" w:rsidRDefault="005C2008" w:rsidP="00392DCD">
      <w:pPr>
        <w:numPr>
          <w:ilvl w:val="0"/>
          <w:numId w:val="5"/>
        </w:numPr>
        <w:tabs>
          <w:tab w:val="clear" w:pos="2160"/>
          <w:tab w:val="num" w:pos="2268"/>
        </w:tabs>
        <w:ind w:left="2268" w:hanging="567"/>
        <w:jc w:val="both"/>
        <w:rPr>
          <w:rFonts w:asciiTheme="minorHAnsi" w:hAnsiTheme="minorHAnsi" w:cstheme="minorHAnsi"/>
          <w:sz w:val="22"/>
          <w:szCs w:val="22"/>
        </w:rPr>
      </w:pPr>
      <w:r w:rsidRPr="00DC33B5">
        <w:rPr>
          <w:rFonts w:asciiTheme="minorHAnsi" w:hAnsiTheme="minorHAnsi" w:cstheme="minorHAnsi"/>
          <w:sz w:val="22"/>
          <w:szCs w:val="22"/>
        </w:rPr>
        <w:t>más del cincuenta por ciento (50%) del capital de la firma es de propiedad de individuos o firmas de países miembros del Banco.</w:t>
      </w:r>
    </w:p>
    <w:p w14:paraId="59526835" w14:textId="77777777" w:rsidR="005C2008" w:rsidRPr="00DC33B5" w:rsidRDefault="005C2008" w:rsidP="005C2008">
      <w:pPr>
        <w:jc w:val="both"/>
        <w:rPr>
          <w:rFonts w:asciiTheme="minorHAnsi" w:hAnsiTheme="minorHAnsi" w:cstheme="minorHAnsi"/>
          <w:sz w:val="22"/>
          <w:szCs w:val="22"/>
        </w:rPr>
      </w:pPr>
    </w:p>
    <w:p w14:paraId="49749B7C" w14:textId="77777777" w:rsidR="005C2008" w:rsidRPr="00DC33B5" w:rsidRDefault="005C2008" w:rsidP="005C2008">
      <w:pPr>
        <w:ind w:left="1134"/>
        <w:jc w:val="both"/>
        <w:rPr>
          <w:rFonts w:asciiTheme="minorHAnsi" w:hAnsiTheme="minorHAnsi" w:cstheme="minorHAnsi"/>
          <w:sz w:val="22"/>
          <w:szCs w:val="22"/>
        </w:rPr>
      </w:pPr>
      <w:r w:rsidRPr="00DC33B5">
        <w:rPr>
          <w:rFonts w:asciiTheme="minorHAnsi" w:hAnsiTheme="minorHAnsi" w:cstheme="minorHAnsi"/>
          <w:sz w:val="22"/>
          <w:szCs w:val="22"/>
        </w:rPr>
        <w:t>Todos los socios de una asociación en participación, consorcio o asociación (APCA) con responsabilidad conjunta y solidaria y todos los subcontratistas deben cumplir con los requisitos arriba establecidos.</w:t>
      </w:r>
    </w:p>
    <w:p w14:paraId="197DC2E9" w14:textId="77777777" w:rsidR="005C2008" w:rsidRPr="00DC33B5" w:rsidRDefault="005C2008" w:rsidP="005C2008">
      <w:pPr>
        <w:jc w:val="both"/>
        <w:rPr>
          <w:rFonts w:asciiTheme="minorHAnsi" w:hAnsiTheme="minorHAnsi" w:cstheme="minorHAnsi"/>
          <w:sz w:val="22"/>
          <w:szCs w:val="22"/>
        </w:rPr>
      </w:pPr>
    </w:p>
    <w:p w14:paraId="08AB167A" w14:textId="77777777" w:rsidR="005C2008" w:rsidRPr="00DC33B5" w:rsidRDefault="005C2008" w:rsidP="00392DCD">
      <w:pPr>
        <w:pStyle w:val="Prrafodelista"/>
        <w:numPr>
          <w:ilvl w:val="1"/>
          <w:numId w:val="8"/>
        </w:numPr>
        <w:ind w:left="1134" w:hanging="567"/>
        <w:jc w:val="both"/>
        <w:rPr>
          <w:rFonts w:asciiTheme="minorHAnsi" w:hAnsiTheme="minorHAnsi" w:cstheme="minorHAnsi"/>
          <w:b/>
          <w:sz w:val="22"/>
          <w:szCs w:val="22"/>
        </w:rPr>
      </w:pPr>
      <w:r w:rsidRPr="00DC33B5">
        <w:rPr>
          <w:rFonts w:asciiTheme="minorHAnsi" w:hAnsiTheme="minorHAnsi" w:cstheme="minorHAnsi"/>
          <w:b/>
          <w:sz w:val="22"/>
          <w:szCs w:val="22"/>
        </w:rPr>
        <w:t>Origen de los Bienes.</w:t>
      </w:r>
    </w:p>
    <w:p w14:paraId="0D5DB0E5" w14:textId="77777777" w:rsidR="003C4FFC" w:rsidRPr="00DC33B5" w:rsidRDefault="003C4FFC" w:rsidP="003C4FFC">
      <w:pPr>
        <w:ind w:left="1134"/>
        <w:jc w:val="both"/>
        <w:rPr>
          <w:rFonts w:asciiTheme="minorHAnsi" w:hAnsiTheme="minorHAnsi" w:cstheme="minorHAnsi"/>
          <w:sz w:val="22"/>
          <w:szCs w:val="22"/>
        </w:rPr>
      </w:pPr>
      <w:r w:rsidRPr="00DC33B5">
        <w:rPr>
          <w:rFonts w:asciiTheme="minorHAnsi" w:hAnsiTheme="minorHAnsi" w:cstheme="minorHAnsi"/>
          <w:sz w:val="22"/>
          <w:szCs w:val="22"/>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5E580586" w14:textId="77777777" w:rsidR="003C4FFC" w:rsidRPr="00DC33B5" w:rsidRDefault="003C4FFC" w:rsidP="003C4FFC">
      <w:pPr>
        <w:ind w:left="1134"/>
        <w:jc w:val="both"/>
        <w:rPr>
          <w:rFonts w:asciiTheme="minorHAnsi" w:hAnsiTheme="minorHAnsi" w:cstheme="minorHAnsi"/>
          <w:sz w:val="22"/>
          <w:szCs w:val="22"/>
        </w:rPr>
      </w:pPr>
    </w:p>
    <w:p w14:paraId="71D8D8B1" w14:textId="723FFA3A" w:rsidR="003C4FFC" w:rsidRPr="00DC33B5" w:rsidRDefault="003C4FFC" w:rsidP="003C4FFC">
      <w:pPr>
        <w:ind w:left="1134"/>
        <w:jc w:val="both"/>
        <w:rPr>
          <w:rFonts w:asciiTheme="minorHAnsi" w:hAnsiTheme="minorHAnsi" w:cstheme="minorHAnsi"/>
          <w:sz w:val="22"/>
          <w:szCs w:val="22"/>
        </w:rPr>
      </w:pPr>
      <w:r w:rsidRPr="00DC33B5">
        <w:rPr>
          <w:rFonts w:asciiTheme="minorHAnsi" w:hAnsiTheme="minorHAnsi" w:cstheme="minorHAnsi"/>
          <w:sz w:val="22"/>
          <w:szCs w:val="22"/>
        </w:rPr>
        <w:t>En el caso de un bien que consiste de varios componentes individuales que requieren interconectarse (lo que puede ser ejecutado por el suministrador, e</w:t>
      </w:r>
      <w:r w:rsidR="00F86B5B" w:rsidRPr="00DC33B5">
        <w:rPr>
          <w:rFonts w:asciiTheme="minorHAnsi" w:hAnsiTheme="minorHAnsi" w:cstheme="minorHAnsi"/>
          <w:sz w:val="22"/>
          <w:szCs w:val="22"/>
        </w:rPr>
        <w:t>l comprador</w:t>
      </w:r>
      <w:r w:rsidRPr="00DC33B5">
        <w:rPr>
          <w:rFonts w:asciiTheme="minorHAnsi" w:hAnsiTheme="minorHAnsi" w:cstheme="minorHAnsi"/>
          <w:sz w:val="22"/>
          <w:szCs w:val="22"/>
        </w:rPr>
        <w:t xml:space="preserve">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w:t>
      </w:r>
      <w:r w:rsidR="002264EF" w:rsidRPr="00DC33B5">
        <w:rPr>
          <w:rFonts w:asciiTheme="minorHAnsi" w:hAnsiTheme="minorHAnsi" w:cstheme="minorHAnsi"/>
          <w:sz w:val="22"/>
          <w:szCs w:val="22"/>
        </w:rPr>
        <w:t>l comprador</w:t>
      </w:r>
      <w:r w:rsidRPr="00DC33B5">
        <w:rPr>
          <w:rFonts w:asciiTheme="minorHAnsi" w:hAnsiTheme="minorHAnsi" w:cstheme="minorHAnsi"/>
          <w:sz w:val="22"/>
          <w:szCs w:val="22"/>
        </w:rPr>
        <w:t>.</w:t>
      </w:r>
    </w:p>
    <w:p w14:paraId="26FDF789" w14:textId="77777777" w:rsidR="003C4FFC" w:rsidRPr="00DC33B5" w:rsidRDefault="003C4FFC" w:rsidP="003C4FFC">
      <w:pPr>
        <w:ind w:left="1134"/>
        <w:jc w:val="both"/>
        <w:rPr>
          <w:rFonts w:asciiTheme="minorHAnsi" w:hAnsiTheme="minorHAnsi" w:cstheme="minorHAnsi"/>
          <w:sz w:val="22"/>
          <w:szCs w:val="22"/>
        </w:rPr>
      </w:pPr>
    </w:p>
    <w:p w14:paraId="780E18B6" w14:textId="77777777" w:rsidR="003C4FFC" w:rsidRPr="00DC33B5" w:rsidRDefault="003C4FFC" w:rsidP="003C4FFC">
      <w:pPr>
        <w:ind w:left="1134"/>
        <w:jc w:val="both"/>
        <w:rPr>
          <w:rFonts w:asciiTheme="minorHAnsi" w:hAnsiTheme="minorHAnsi" w:cstheme="minorHAnsi"/>
          <w:sz w:val="22"/>
          <w:szCs w:val="22"/>
        </w:rPr>
      </w:pPr>
      <w:r w:rsidRPr="00DC33B5">
        <w:rPr>
          <w:rFonts w:asciiTheme="minorHAnsi" w:hAnsiTheme="minorHAnsi" w:cstheme="minorHAnsi"/>
          <w:sz w:val="22"/>
          <w:szCs w:val="22"/>
        </w:rPr>
        <w:t>Para efectos de determinación del origen de los bienes identificados como “hecho en la Unión Europea”, estos serán elegibles sin necesidad de identificar el correspondiente país específico de la Unión Europea.</w:t>
      </w:r>
    </w:p>
    <w:p w14:paraId="4FD6E511" w14:textId="77777777" w:rsidR="003C4FFC" w:rsidRPr="00DC33B5" w:rsidRDefault="003C4FFC" w:rsidP="003C4FFC">
      <w:pPr>
        <w:ind w:left="1134"/>
        <w:jc w:val="both"/>
        <w:rPr>
          <w:rFonts w:asciiTheme="minorHAnsi" w:hAnsiTheme="minorHAnsi" w:cstheme="minorHAnsi"/>
          <w:sz w:val="22"/>
          <w:szCs w:val="22"/>
        </w:rPr>
      </w:pPr>
    </w:p>
    <w:p w14:paraId="72ACF16D" w14:textId="56BD82A7" w:rsidR="005C2008" w:rsidRPr="00DC33B5" w:rsidRDefault="003C4FFC" w:rsidP="003C4FFC">
      <w:pPr>
        <w:ind w:left="1134"/>
        <w:jc w:val="both"/>
        <w:rPr>
          <w:rFonts w:asciiTheme="minorHAnsi" w:hAnsiTheme="minorHAnsi" w:cstheme="minorHAnsi"/>
          <w:sz w:val="22"/>
          <w:szCs w:val="22"/>
        </w:rPr>
      </w:pPr>
      <w:r w:rsidRPr="00DC33B5">
        <w:rPr>
          <w:rFonts w:asciiTheme="minorHAnsi" w:hAnsiTheme="minorHAnsi" w:cstheme="minorHAnsi"/>
          <w:sz w:val="22"/>
          <w:szCs w:val="22"/>
        </w:rPr>
        <w:t>El origen de los materiales, partes o componentes de los bienes o la nacionalidad de la firma productora, ensambladora, distribuidora o vendedora de los bienes no determina el origen de los mismos.</w:t>
      </w:r>
    </w:p>
    <w:p w14:paraId="3F4A21B3" w14:textId="77777777" w:rsidR="003C4FFC" w:rsidRPr="00DC33B5" w:rsidRDefault="003C4FFC" w:rsidP="003C4FFC">
      <w:pPr>
        <w:jc w:val="both"/>
        <w:rPr>
          <w:rFonts w:asciiTheme="minorHAnsi" w:hAnsiTheme="minorHAnsi" w:cstheme="minorHAnsi"/>
          <w:sz w:val="22"/>
          <w:szCs w:val="22"/>
        </w:rPr>
      </w:pPr>
    </w:p>
    <w:p w14:paraId="6FB6D649" w14:textId="77777777" w:rsidR="005C2008" w:rsidRPr="00DC33B5" w:rsidRDefault="005C2008" w:rsidP="00392DCD">
      <w:pPr>
        <w:pStyle w:val="Prrafodelista"/>
        <w:numPr>
          <w:ilvl w:val="1"/>
          <w:numId w:val="8"/>
        </w:numPr>
        <w:ind w:left="1134" w:hanging="567"/>
        <w:jc w:val="both"/>
        <w:rPr>
          <w:rFonts w:asciiTheme="minorHAnsi" w:hAnsiTheme="minorHAnsi" w:cstheme="minorHAnsi"/>
          <w:b/>
          <w:sz w:val="22"/>
          <w:szCs w:val="22"/>
        </w:rPr>
      </w:pPr>
      <w:r w:rsidRPr="00DC33B5">
        <w:rPr>
          <w:rFonts w:asciiTheme="minorHAnsi" w:hAnsiTheme="minorHAnsi" w:cstheme="minorHAnsi"/>
          <w:b/>
          <w:sz w:val="22"/>
          <w:szCs w:val="22"/>
        </w:rPr>
        <w:t>Origen de los Servicios.</w:t>
      </w:r>
    </w:p>
    <w:p w14:paraId="59E1E52A" w14:textId="064484CE" w:rsidR="005C2008" w:rsidRPr="00DC33B5" w:rsidRDefault="005C2008" w:rsidP="005C2008">
      <w:pPr>
        <w:pStyle w:val="Textonotapie"/>
        <w:tabs>
          <w:tab w:val="left" w:pos="3420"/>
        </w:tabs>
        <w:ind w:left="1134" w:firstLine="0"/>
        <w:jc w:val="both"/>
        <w:rPr>
          <w:rFonts w:asciiTheme="minorHAnsi" w:hAnsiTheme="minorHAnsi" w:cstheme="minorHAnsi"/>
          <w:bCs/>
          <w:i/>
          <w:sz w:val="22"/>
          <w:szCs w:val="22"/>
        </w:rPr>
      </w:pPr>
      <w:r w:rsidRPr="00DC33B5">
        <w:rPr>
          <w:rFonts w:asciiTheme="minorHAnsi" w:hAnsiTheme="minorHAnsi" w:cstheme="minorHAnsi"/>
          <w:sz w:val="22"/>
          <w:szCs w:val="22"/>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5722049F" w14:textId="2BAC863A" w:rsidR="00E606CC" w:rsidRPr="00DC33B5" w:rsidRDefault="00E606CC" w:rsidP="005B6041">
      <w:pPr>
        <w:rPr>
          <w:rFonts w:asciiTheme="minorHAnsi" w:hAnsiTheme="minorHAnsi" w:cstheme="minorHAnsi"/>
          <w:sz w:val="22"/>
          <w:szCs w:val="22"/>
          <w:lang w:val="es-BO"/>
        </w:rPr>
      </w:pPr>
    </w:p>
    <w:p w14:paraId="14A638C3" w14:textId="2A03806E" w:rsidR="00E6439D" w:rsidRPr="00DC33B5" w:rsidRDefault="00E6439D" w:rsidP="005B6041">
      <w:pPr>
        <w:rPr>
          <w:rFonts w:asciiTheme="minorHAnsi" w:hAnsiTheme="minorHAnsi" w:cstheme="minorHAnsi"/>
          <w:sz w:val="22"/>
          <w:szCs w:val="22"/>
          <w:lang w:val="es-BO"/>
        </w:rPr>
      </w:pPr>
      <w:bookmarkStart w:id="12" w:name="_GoBack"/>
      <w:bookmarkEnd w:id="12"/>
    </w:p>
    <w:sectPr w:rsidR="00E6439D" w:rsidRPr="00DC33B5" w:rsidSect="00E6285D">
      <w:footerReference w:type="default" r:id="rId16"/>
      <w:footerReference w:type="first" r:id="rId17"/>
      <w:pgSz w:w="12242" w:h="15842" w:code="1"/>
      <w:pgMar w:top="1276" w:right="1327"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E35FE" w14:textId="77777777" w:rsidR="00067AA1" w:rsidRDefault="00067AA1" w:rsidP="009A6D7A">
      <w:r>
        <w:separator/>
      </w:r>
    </w:p>
  </w:endnote>
  <w:endnote w:type="continuationSeparator" w:id="0">
    <w:p w14:paraId="0A8D11CD" w14:textId="77777777" w:rsidR="00067AA1" w:rsidRDefault="00067AA1" w:rsidP="009A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BE14D" w14:textId="07993522" w:rsidR="00835D97" w:rsidRPr="00CC0D7B" w:rsidRDefault="00835D97" w:rsidP="00E51F3D">
    <w:pPr>
      <w:pStyle w:val="Piedepgina"/>
      <w:rPr>
        <w:rFonts w:ascii="Tahoma" w:hAnsi="Tahoma" w:cs="Tahoma"/>
        <w:sz w:val="16"/>
        <w:szCs w:val="16"/>
      </w:rPr>
    </w:pPr>
    <w:r w:rsidRPr="00E51F3D">
      <w:t xml:space="preserve"> </w:t>
    </w:r>
  </w:p>
  <w:p w14:paraId="20FF3DD0" w14:textId="77777777" w:rsidR="00835D97" w:rsidRDefault="00835D97" w:rsidP="00E51F3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341D7" w14:textId="77777777" w:rsidR="00835D97" w:rsidRDefault="00835D97" w:rsidP="00E53677">
    <w:pPr>
      <w:pStyle w:val="Piedepgina"/>
      <w:jc w:val="both"/>
      <w:rPr>
        <w:rFonts w:ascii="Tahoma" w:hAnsi="Tahoma" w:cs="Tahoma"/>
        <w:sz w:val="16"/>
        <w:szCs w:val="16"/>
      </w:rPr>
    </w:pPr>
  </w:p>
  <w:p w14:paraId="1A01B88A" w14:textId="302FEC0C" w:rsidR="00835D97" w:rsidRPr="001A54EB" w:rsidRDefault="00835D97" w:rsidP="00E53677">
    <w:pPr>
      <w:pStyle w:val="Piedepgina"/>
      <w:jc w:val="both"/>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r w:rsidRPr="001A54EB">
      <w:rPr>
        <w:rFonts w:ascii="Tahoma" w:hAnsi="Tahoma" w:cs="Tahoma"/>
        <w:sz w:val="16"/>
        <w:szCs w:val="16"/>
      </w:rPr>
      <w:fldChar w:fldCharType="begin"/>
    </w:r>
    <w:r w:rsidRPr="001A54EB">
      <w:rPr>
        <w:rFonts w:ascii="Tahoma" w:hAnsi="Tahoma" w:cs="Tahoma"/>
        <w:sz w:val="16"/>
        <w:szCs w:val="16"/>
      </w:rPr>
      <w:instrText>PAGE   \* MERGEFORMAT</w:instrText>
    </w:r>
    <w:r w:rsidRPr="001A54EB">
      <w:rPr>
        <w:rFonts w:ascii="Tahoma" w:hAnsi="Tahoma" w:cs="Tahoma"/>
        <w:sz w:val="16"/>
        <w:szCs w:val="16"/>
      </w:rPr>
      <w:fldChar w:fldCharType="separate"/>
    </w:r>
    <w:r w:rsidR="007078BE">
      <w:rPr>
        <w:rFonts w:ascii="Tahoma" w:hAnsi="Tahoma" w:cs="Tahoma"/>
        <w:noProof/>
        <w:sz w:val="16"/>
        <w:szCs w:val="16"/>
      </w:rPr>
      <w:t>13</w:t>
    </w:r>
    <w:r w:rsidRPr="001A54EB">
      <w:rPr>
        <w:rFonts w:ascii="Tahoma" w:hAnsi="Tahoma" w:cs="Tahoma"/>
        <w:sz w:val="16"/>
        <w:szCs w:val="16"/>
      </w:rPr>
      <w:fldChar w:fldCharType="end"/>
    </w:r>
  </w:p>
  <w:p w14:paraId="4F113B08" w14:textId="77777777" w:rsidR="00835D97" w:rsidRDefault="00835D97" w:rsidP="00A10390">
    <w:pPr>
      <w:ind w:right="-5"/>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DB693" w14:textId="5C15E46A" w:rsidR="00835D97" w:rsidRDefault="00835D97" w:rsidP="00DA3DDA">
    <w:pPr>
      <w:pStyle w:val="Piedepgina"/>
      <w:jc w:val="both"/>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r w:rsidRPr="001A54EB">
      <w:rPr>
        <w:rFonts w:ascii="Tahoma" w:hAnsi="Tahoma" w:cs="Tahoma"/>
        <w:sz w:val="16"/>
        <w:szCs w:val="16"/>
      </w:rPr>
      <w:fldChar w:fldCharType="begin"/>
    </w:r>
    <w:r w:rsidRPr="001A54EB">
      <w:rPr>
        <w:rFonts w:ascii="Tahoma" w:hAnsi="Tahoma" w:cs="Tahoma"/>
        <w:sz w:val="16"/>
        <w:szCs w:val="16"/>
      </w:rPr>
      <w:instrText>PAGE   \* MERGEFORMAT</w:instrText>
    </w:r>
    <w:r w:rsidRPr="001A54EB">
      <w:rPr>
        <w:rFonts w:ascii="Tahoma" w:hAnsi="Tahoma" w:cs="Tahoma"/>
        <w:sz w:val="16"/>
        <w:szCs w:val="16"/>
      </w:rPr>
      <w:fldChar w:fldCharType="separate"/>
    </w:r>
    <w:r w:rsidR="007078BE">
      <w:rPr>
        <w:rFonts w:ascii="Tahoma" w:hAnsi="Tahoma" w:cs="Tahoma"/>
        <w:noProof/>
        <w:sz w:val="16"/>
        <w:szCs w:val="16"/>
      </w:rPr>
      <w:t>2</w:t>
    </w:r>
    <w:r w:rsidRPr="001A54EB">
      <w:rPr>
        <w:rFonts w:ascii="Tahoma" w:hAnsi="Tahoma" w:cs="Tahoma"/>
        <w:sz w:val="16"/>
        <w:szCs w:val="16"/>
      </w:rPr>
      <w:fldChar w:fldCharType="end"/>
    </w:r>
  </w:p>
  <w:p w14:paraId="52C22950" w14:textId="77777777" w:rsidR="00835D97" w:rsidRPr="001A54EB" w:rsidRDefault="00835D97" w:rsidP="00DA3D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CB816" w14:textId="77777777" w:rsidR="00067AA1" w:rsidRDefault="00067AA1" w:rsidP="009A6D7A">
      <w:r>
        <w:separator/>
      </w:r>
    </w:p>
  </w:footnote>
  <w:footnote w:type="continuationSeparator" w:id="0">
    <w:p w14:paraId="51BD4389" w14:textId="77777777" w:rsidR="00067AA1" w:rsidRDefault="00067AA1" w:rsidP="009A6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0B839" w14:textId="77777777" w:rsidR="00835D97" w:rsidRPr="00E51F3D" w:rsidRDefault="00835D97" w:rsidP="00E51F3D">
    <w:pPr>
      <w:pStyle w:val="Encabezado"/>
    </w:pPr>
    <w:r w:rsidRPr="00E51F3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38F4"/>
    <w:multiLevelType w:val="singleLevel"/>
    <w:tmpl w:val="0C0A0015"/>
    <w:lvl w:ilvl="0">
      <w:start w:val="9"/>
      <w:numFmt w:val="upperLetter"/>
      <w:lvlText w:val="%1."/>
      <w:lvlJc w:val="left"/>
      <w:pPr>
        <w:tabs>
          <w:tab w:val="num" w:pos="360"/>
        </w:tabs>
        <w:ind w:left="360" w:hanging="360"/>
      </w:pPr>
      <w:rPr>
        <w:rFonts w:hint="default"/>
      </w:rPr>
    </w:lvl>
  </w:abstractNum>
  <w:abstractNum w:abstractNumId="1">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3">
    <w:nsid w:val="055841B6"/>
    <w:multiLevelType w:val="multilevel"/>
    <w:tmpl w:val="37367B52"/>
    <w:lvl w:ilvl="0">
      <w:start w:val="1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70917D3"/>
    <w:multiLevelType w:val="multilevel"/>
    <w:tmpl w:val="FB0CA4C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89D20E5"/>
    <w:multiLevelType w:val="multilevel"/>
    <w:tmpl w:val="488A5E54"/>
    <w:lvl w:ilvl="0">
      <w:start w:val="13"/>
      <w:numFmt w:val="decimal"/>
      <w:lvlText w:val="%1"/>
      <w:lvlJc w:val="left"/>
      <w:pPr>
        <w:ind w:left="540" w:hanging="540"/>
      </w:pPr>
      <w:rPr>
        <w:rFonts w:hint="default"/>
      </w:rPr>
    </w:lvl>
    <w:lvl w:ilvl="1">
      <w:start w:val="3"/>
      <w:numFmt w:val="decimal"/>
      <w:lvlText w:val="%1.%2"/>
      <w:lvlJc w:val="left"/>
      <w:pPr>
        <w:ind w:left="757" w:hanging="540"/>
      </w:pPr>
      <w:rPr>
        <w:rFonts w:hint="default"/>
      </w:rPr>
    </w:lvl>
    <w:lvl w:ilvl="2">
      <w:start w:val="1"/>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6">
    <w:nsid w:val="0DD841B9"/>
    <w:multiLevelType w:val="hybridMultilevel"/>
    <w:tmpl w:val="58EE1AB8"/>
    <w:lvl w:ilvl="0" w:tplc="400A000F">
      <w:start w:val="1"/>
      <w:numFmt w:val="decimal"/>
      <w:lvlText w:val="%1."/>
      <w:lvlJc w:val="left"/>
      <w:pPr>
        <w:ind w:left="720" w:hanging="360"/>
      </w:pPr>
      <w:rPr>
        <w:rFonts w:hint="default"/>
      </w:rPr>
    </w:lvl>
    <w:lvl w:ilvl="1" w:tplc="AFC6DD00">
      <w:start w:val="1"/>
      <w:numFmt w:val="upperLetter"/>
      <w:lvlText w:val="%2)"/>
      <w:lvlJc w:val="left"/>
      <w:pPr>
        <w:ind w:left="1650" w:hanging="570"/>
      </w:pPr>
      <w:rPr>
        <w:rFonts w:hint="default"/>
        <w:b/>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0FC6567C"/>
    <w:multiLevelType w:val="multilevel"/>
    <w:tmpl w:val="81168F58"/>
    <w:lvl w:ilvl="0">
      <w:start w:val="1"/>
      <w:numFmt w:val="decimal"/>
      <w:lvlText w:val="%1."/>
      <w:lvlJc w:val="left"/>
      <w:pPr>
        <w:ind w:left="502" w:hanging="360"/>
      </w:pPr>
      <w:rPr>
        <w:rFonts w:hint="default"/>
        <w:sz w:val="22"/>
        <w:szCs w:val="22"/>
      </w:rPr>
    </w:lvl>
    <w:lvl w:ilvl="1">
      <w:start w:val="1"/>
      <w:numFmt w:val="decimal"/>
      <w:lvlText w:val="1.%2"/>
      <w:lvlJc w:val="left"/>
      <w:pPr>
        <w:ind w:left="927" w:hanging="360"/>
      </w:pPr>
      <w:rPr>
        <w:rFonts w:hint="default"/>
        <w:b w:val="0"/>
        <w:bCs w:val="0"/>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8">
    <w:nsid w:val="109F595D"/>
    <w:multiLevelType w:val="hybridMultilevel"/>
    <w:tmpl w:val="01E6290C"/>
    <w:lvl w:ilvl="0" w:tplc="0C74006E">
      <w:start w:val="1"/>
      <w:numFmt w:val="lowerLetter"/>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11B1729C"/>
    <w:multiLevelType w:val="hybridMultilevel"/>
    <w:tmpl w:val="EDEAC308"/>
    <w:lvl w:ilvl="0" w:tplc="A9BADEF8">
      <w:numFmt w:val="bullet"/>
      <w:lvlText w:val="-"/>
      <w:lvlJc w:val="left"/>
      <w:pPr>
        <w:ind w:left="720" w:hanging="360"/>
      </w:pPr>
      <w:rPr>
        <w:rFonts w:ascii="Verdana" w:eastAsia="Times New Roman" w:hAnsi="Verdana"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25920BD"/>
    <w:multiLevelType w:val="hybridMultilevel"/>
    <w:tmpl w:val="9B242118"/>
    <w:lvl w:ilvl="0" w:tplc="6BBA1E78">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DA9AC214">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nsid w:val="13FF4270"/>
    <w:multiLevelType w:val="multilevel"/>
    <w:tmpl w:val="924C01EA"/>
    <w:lvl w:ilvl="0">
      <w:start w:val="1"/>
      <w:numFmt w:val="decimal"/>
      <w:lvlText w:val="%1."/>
      <w:lvlJc w:val="left"/>
      <w:pPr>
        <w:ind w:left="720" w:hanging="360"/>
      </w:pPr>
      <w:rPr>
        <w:rFonts w:hint="default"/>
      </w:rPr>
    </w:lvl>
    <w:lvl w:ilvl="1">
      <w:start w:val="3"/>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13">
    <w:nsid w:val="14540194"/>
    <w:multiLevelType w:val="hybridMultilevel"/>
    <w:tmpl w:val="5386CC0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17D15CA7"/>
    <w:multiLevelType w:val="hybridMultilevel"/>
    <w:tmpl w:val="311E96F6"/>
    <w:lvl w:ilvl="0" w:tplc="EC0076E0">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B02FA9"/>
    <w:multiLevelType w:val="hybridMultilevel"/>
    <w:tmpl w:val="7BAA97AE"/>
    <w:lvl w:ilvl="0" w:tplc="6C324CD8">
      <w:start w:val="1"/>
      <w:numFmt w:val="lowerLetter"/>
      <w:lvlText w:val="(%1)"/>
      <w:lvlJc w:val="left"/>
      <w:pPr>
        <w:ind w:left="2204" w:hanging="360"/>
      </w:pPr>
      <w:rPr>
        <w:rFonts w:hint="default"/>
        <w:b w:val="0"/>
        <w:bCs w:val="0"/>
        <w:i w:val="0"/>
        <w:iCs/>
        <w:color w:val="auto"/>
      </w:rPr>
    </w:lvl>
    <w:lvl w:ilvl="1" w:tplc="04090019" w:tentative="1">
      <w:start w:val="1"/>
      <w:numFmt w:val="lowerLetter"/>
      <w:lvlText w:val="%2."/>
      <w:lvlJc w:val="left"/>
      <w:pPr>
        <w:ind w:left="1574" w:hanging="360"/>
      </w:pPr>
    </w:lvl>
    <w:lvl w:ilvl="2" w:tplc="0409001B">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16">
    <w:nsid w:val="1D364ADE"/>
    <w:multiLevelType w:val="hybridMultilevel"/>
    <w:tmpl w:val="DF86A946"/>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7">
    <w:nsid w:val="1E31785E"/>
    <w:multiLevelType w:val="multilevel"/>
    <w:tmpl w:val="0DEED360"/>
    <w:lvl w:ilvl="0">
      <w:start w:val="1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nsid w:val="1E487533"/>
    <w:multiLevelType w:val="hybridMultilevel"/>
    <w:tmpl w:val="ED86BD8A"/>
    <w:lvl w:ilvl="0" w:tplc="601452D2">
      <w:start w:val="1"/>
      <w:numFmt w:val="lowerLetter"/>
      <w:lvlText w:val="(%1)"/>
      <w:lvlJc w:val="left"/>
      <w:pPr>
        <w:ind w:left="2070" w:hanging="360"/>
      </w:pPr>
      <w:rPr>
        <w:rFonts w:hint="default"/>
        <w:b w:val="0"/>
      </w:rPr>
    </w:lvl>
    <w:lvl w:ilvl="1" w:tplc="FE1E89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924942"/>
    <w:multiLevelType w:val="hybridMultilevel"/>
    <w:tmpl w:val="26DA00D4"/>
    <w:lvl w:ilvl="0" w:tplc="13A4E606">
      <w:start w:val="1"/>
      <w:numFmt w:val="lowerLetter"/>
      <w:lvlText w:val="(%1)"/>
      <w:lvlJc w:val="left"/>
      <w:pPr>
        <w:tabs>
          <w:tab w:val="num" w:pos="885"/>
        </w:tabs>
        <w:ind w:left="885" w:hanging="360"/>
      </w:pPr>
      <w:rPr>
        <w:rFonts w:hint="default"/>
        <w:i w:val="0"/>
      </w:rPr>
    </w:lvl>
    <w:lvl w:ilvl="1" w:tplc="9CF00AAE">
      <w:start w:val="1"/>
      <w:numFmt w:val="lowerLetter"/>
      <w:lvlText w:val="(%2)"/>
      <w:lvlJc w:val="left"/>
      <w:pPr>
        <w:tabs>
          <w:tab w:val="num" w:pos="1605"/>
        </w:tabs>
        <w:ind w:left="1605" w:hanging="360"/>
      </w:pPr>
      <w:rPr>
        <w:rFonts w:hint="default"/>
      </w:rPr>
    </w:lvl>
    <w:lvl w:ilvl="2" w:tplc="0409001B">
      <w:start w:val="1"/>
      <w:numFmt w:val="lowerRoman"/>
      <w:lvlText w:val="%3."/>
      <w:lvlJc w:val="right"/>
      <w:pPr>
        <w:tabs>
          <w:tab w:val="num" w:pos="2325"/>
        </w:tabs>
        <w:ind w:left="2325" w:hanging="180"/>
      </w:pPr>
    </w:lvl>
    <w:lvl w:ilvl="3" w:tplc="D3EEF8AC">
      <w:start w:val="37"/>
      <w:numFmt w:val="decimal"/>
      <w:lvlText w:val="%4."/>
      <w:lvlJc w:val="left"/>
      <w:pPr>
        <w:ind w:left="3045" w:hanging="360"/>
      </w:pPr>
      <w:rPr>
        <w:rFonts w:hint="default"/>
      </w:rPr>
    </w:lvl>
    <w:lvl w:ilvl="4" w:tplc="399EE2E2">
      <w:start w:val="1"/>
      <w:numFmt w:val="upperRoman"/>
      <w:lvlText w:val="%5."/>
      <w:lvlJc w:val="left"/>
      <w:pPr>
        <w:ind w:left="4125" w:hanging="720"/>
      </w:pPr>
      <w:rPr>
        <w:rFonts w:hint="default"/>
      </w:r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0">
    <w:nsid w:val="21A85E31"/>
    <w:multiLevelType w:val="hybridMultilevel"/>
    <w:tmpl w:val="58866FDC"/>
    <w:lvl w:ilvl="0" w:tplc="6BBA1E78">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21AE5137"/>
    <w:multiLevelType w:val="hybridMultilevel"/>
    <w:tmpl w:val="626086BA"/>
    <w:lvl w:ilvl="0" w:tplc="0090CBB4">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1D523F7"/>
    <w:multiLevelType w:val="multilevel"/>
    <w:tmpl w:val="0504ACDE"/>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3">
    <w:nsid w:val="225729A1"/>
    <w:multiLevelType w:val="multilevel"/>
    <w:tmpl w:val="A48AB798"/>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nsid w:val="23FD58D0"/>
    <w:multiLevelType w:val="hybridMultilevel"/>
    <w:tmpl w:val="EF8EB772"/>
    <w:lvl w:ilvl="0" w:tplc="0C0A000F">
      <w:start w:val="1"/>
      <w:numFmt w:val="decimal"/>
      <w:lvlText w:val="%1."/>
      <w:lvlJc w:val="left"/>
      <w:pPr>
        <w:ind w:left="720" w:hanging="360"/>
      </w:pPr>
      <w:rPr>
        <w:rFonts w:hint="default"/>
      </w:rPr>
    </w:lvl>
    <w:lvl w:ilvl="1" w:tplc="2F08B534">
      <w:start w:val="1"/>
      <w:numFmt w:val="lowerLetter"/>
      <w:lvlText w:val="(%2)"/>
      <w:lvlJc w:val="left"/>
      <w:pPr>
        <w:ind w:left="1440" w:hanging="360"/>
      </w:pPr>
      <w:rPr>
        <w:rFonts w:hint="default"/>
        <w:b w:val="0"/>
        <w:bCs/>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5A3795"/>
    <w:multiLevelType w:val="hybridMultilevel"/>
    <w:tmpl w:val="2CB6AD42"/>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6">
    <w:nsid w:val="27C4388D"/>
    <w:multiLevelType w:val="multilevel"/>
    <w:tmpl w:val="5B4AB676"/>
    <w:lvl w:ilvl="0">
      <w:start w:val="21"/>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7">
    <w:nsid w:val="2C6E28D5"/>
    <w:multiLevelType w:val="hybridMultilevel"/>
    <w:tmpl w:val="E18EC26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C7DA9B44">
      <w:start w:val="1"/>
      <w:numFmt w:val="upperRoman"/>
      <w:lvlText w:val="%3."/>
      <w:lvlJc w:val="left"/>
      <w:pPr>
        <w:ind w:left="3060" w:hanging="720"/>
      </w:pPr>
      <w:rPr>
        <w:rFonts w:hint="default"/>
      </w:rPr>
    </w:lvl>
    <w:lvl w:ilvl="3" w:tplc="FA5C36E4">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2CC255BB"/>
    <w:multiLevelType w:val="hybridMultilevel"/>
    <w:tmpl w:val="4AA8A7AE"/>
    <w:lvl w:ilvl="0" w:tplc="0C0A0017">
      <w:start w:val="1"/>
      <w:numFmt w:val="lowerLetter"/>
      <w:lvlText w:val="%1)"/>
      <w:lvlJc w:val="left"/>
      <w:pPr>
        <w:ind w:left="1429" w:hanging="360"/>
      </w:pPr>
    </w:lvl>
    <w:lvl w:ilvl="1" w:tplc="400A0019" w:tentative="1">
      <w:start w:val="1"/>
      <w:numFmt w:val="lowerLetter"/>
      <w:lvlText w:val="%2."/>
      <w:lvlJc w:val="left"/>
      <w:pPr>
        <w:ind w:left="2149" w:hanging="360"/>
      </w:pPr>
    </w:lvl>
    <w:lvl w:ilvl="2" w:tplc="400A001B" w:tentative="1">
      <w:start w:val="1"/>
      <w:numFmt w:val="lowerRoman"/>
      <w:lvlText w:val="%3."/>
      <w:lvlJc w:val="right"/>
      <w:pPr>
        <w:ind w:left="2869" w:hanging="180"/>
      </w:pPr>
    </w:lvl>
    <w:lvl w:ilvl="3" w:tplc="400A000F" w:tentative="1">
      <w:start w:val="1"/>
      <w:numFmt w:val="decimal"/>
      <w:lvlText w:val="%4."/>
      <w:lvlJc w:val="left"/>
      <w:pPr>
        <w:ind w:left="3589" w:hanging="360"/>
      </w:pPr>
    </w:lvl>
    <w:lvl w:ilvl="4" w:tplc="400A0019" w:tentative="1">
      <w:start w:val="1"/>
      <w:numFmt w:val="lowerLetter"/>
      <w:lvlText w:val="%5."/>
      <w:lvlJc w:val="left"/>
      <w:pPr>
        <w:ind w:left="4309" w:hanging="360"/>
      </w:pPr>
    </w:lvl>
    <w:lvl w:ilvl="5" w:tplc="400A001B" w:tentative="1">
      <w:start w:val="1"/>
      <w:numFmt w:val="lowerRoman"/>
      <w:lvlText w:val="%6."/>
      <w:lvlJc w:val="right"/>
      <w:pPr>
        <w:ind w:left="5029" w:hanging="180"/>
      </w:pPr>
    </w:lvl>
    <w:lvl w:ilvl="6" w:tplc="400A000F" w:tentative="1">
      <w:start w:val="1"/>
      <w:numFmt w:val="decimal"/>
      <w:lvlText w:val="%7."/>
      <w:lvlJc w:val="left"/>
      <w:pPr>
        <w:ind w:left="5749" w:hanging="360"/>
      </w:pPr>
    </w:lvl>
    <w:lvl w:ilvl="7" w:tplc="400A0019" w:tentative="1">
      <w:start w:val="1"/>
      <w:numFmt w:val="lowerLetter"/>
      <w:lvlText w:val="%8."/>
      <w:lvlJc w:val="left"/>
      <w:pPr>
        <w:ind w:left="6469" w:hanging="360"/>
      </w:pPr>
    </w:lvl>
    <w:lvl w:ilvl="8" w:tplc="400A001B" w:tentative="1">
      <w:start w:val="1"/>
      <w:numFmt w:val="lowerRoman"/>
      <w:lvlText w:val="%9."/>
      <w:lvlJc w:val="right"/>
      <w:pPr>
        <w:ind w:left="7189" w:hanging="180"/>
      </w:pPr>
    </w:lvl>
  </w:abstractNum>
  <w:abstractNum w:abstractNumId="29">
    <w:nsid w:val="2D0D0546"/>
    <w:multiLevelType w:val="hybridMultilevel"/>
    <w:tmpl w:val="EECCB2C4"/>
    <w:lvl w:ilvl="0" w:tplc="8C760DF0">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2D0F52D3"/>
    <w:multiLevelType w:val="multilevel"/>
    <w:tmpl w:val="15E20854"/>
    <w:lvl w:ilvl="0">
      <w:start w:val="5"/>
      <w:numFmt w:val="decimal"/>
      <w:lvlText w:val="%1."/>
      <w:lvlJc w:val="left"/>
      <w:pPr>
        <w:ind w:left="720" w:hanging="360"/>
      </w:pPr>
      <w:rPr>
        <w:rFonts w:ascii="Calibri" w:hAnsi="Calibri" w:cs="Calibri" w:hint="default"/>
        <w:b/>
        <w:bCs w:val="0"/>
        <w:color w:val="000000"/>
        <w:sz w:val="22"/>
      </w:rPr>
    </w:lvl>
    <w:lvl w:ilvl="1">
      <w:start w:val="1"/>
      <w:numFmt w:val="decimal"/>
      <w:isLgl/>
      <w:lvlText w:val="%1.%2"/>
      <w:lvlJc w:val="left"/>
      <w:pPr>
        <w:ind w:left="720" w:hanging="360"/>
      </w:pPr>
      <w:rPr>
        <w:rFonts w:hint="default"/>
        <w:b w:val="0"/>
        <w:i w:val="0"/>
        <w:i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2D5B2EF6"/>
    <w:multiLevelType w:val="hybridMultilevel"/>
    <w:tmpl w:val="BC70AAB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2E495FF2"/>
    <w:multiLevelType w:val="singleLevel"/>
    <w:tmpl w:val="3DA69A3E"/>
    <w:lvl w:ilvl="0">
      <w:start w:val="1"/>
      <w:numFmt w:val="lowerLetter"/>
      <w:lvlText w:val="%1)"/>
      <w:lvlJc w:val="left"/>
      <w:pPr>
        <w:tabs>
          <w:tab w:val="num" w:pos="2055"/>
        </w:tabs>
        <w:ind w:left="2055" w:hanging="360"/>
      </w:pPr>
      <w:rPr>
        <w:rFonts w:hint="default"/>
        <w:b w:val="0"/>
      </w:rPr>
    </w:lvl>
  </w:abstractNum>
  <w:abstractNum w:abstractNumId="33">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4">
    <w:nsid w:val="3078246B"/>
    <w:multiLevelType w:val="multilevel"/>
    <w:tmpl w:val="AF68B6D8"/>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nsid w:val="30915B8E"/>
    <w:multiLevelType w:val="hybridMultilevel"/>
    <w:tmpl w:val="63E009E4"/>
    <w:lvl w:ilvl="0" w:tplc="400A0001">
      <w:start w:val="1"/>
      <w:numFmt w:val="bullet"/>
      <w:lvlText w:val=""/>
      <w:lvlJc w:val="left"/>
      <w:pPr>
        <w:ind w:left="1494" w:hanging="360"/>
      </w:pPr>
      <w:rPr>
        <w:rFonts w:ascii="Symbol" w:hAnsi="Symbol"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36">
    <w:nsid w:val="343D4417"/>
    <w:multiLevelType w:val="hybridMultilevel"/>
    <w:tmpl w:val="FB28E2D6"/>
    <w:lvl w:ilvl="0" w:tplc="6BBA1E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68E20FA"/>
    <w:multiLevelType w:val="singleLevel"/>
    <w:tmpl w:val="0C0A0013"/>
    <w:lvl w:ilvl="0">
      <w:start w:val="2"/>
      <w:numFmt w:val="upperRoman"/>
      <w:lvlText w:val="%1."/>
      <w:lvlJc w:val="left"/>
      <w:pPr>
        <w:tabs>
          <w:tab w:val="num" w:pos="720"/>
        </w:tabs>
        <w:ind w:left="720" w:hanging="720"/>
      </w:pPr>
      <w:rPr>
        <w:rFonts w:hint="default"/>
      </w:rPr>
    </w:lvl>
  </w:abstractNum>
  <w:abstractNum w:abstractNumId="38">
    <w:nsid w:val="36F47783"/>
    <w:multiLevelType w:val="hybridMultilevel"/>
    <w:tmpl w:val="5EC4EF74"/>
    <w:lvl w:ilvl="0" w:tplc="F292642C">
      <w:start w:val="1"/>
      <w:numFmt w:val="lowerLetter"/>
      <w:lvlText w:val="(%1)"/>
      <w:lvlJc w:val="left"/>
      <w:pPr>
        <w:ind w:left="2574" w:hanging="360"/>
      </w:pPr>
      <w:rPr>
        <w:rFonts w:hint="default"/>
        <w:color w:val="auto"/>
      </w:rPr>
    </w:lvl>
    <w:lvl w:ilvl="1" w:tplc="400A0019" w:tentative="1">
      <w:start w:val="1"/>
      <w:numFmt w:val="lowerLetter"/>
      <w:lvlText w:val="%2."/>
      <w:lvlJc w:val="left"/>
      <w:pPr>
        <w:ind w:left="3294" w:hanging="360"/>
      </w:pPr>
    </w:lvl>
    <w:lvl w:ilvl="2" w:tplc="400A001B" w:tentative="1">
      <w:start w:val="1"/>
      <w:numFmt w:val="lowerRoman"/>
      <w:lvlText w:val="%3."/>
      <w:lvlJc w:val="right"/>
      <w:pPr>
        <w:ind w:left="4014" w:hanging="180"/>
      </w:pPr>
    </w:lvl>
    <w:lvl w:ilvl="3" w:tplc="400A000F" w:tentative="1">
      <w:start w:val="1"/>
      <w:numFmt w:val="decimal"/>
      <w:lvlText w:val="%4."/>
      <w:lvlJc w:val="left"/>
      <w:pPr>
        <w:ind w:left="4734" w:hanging="360"/>
      </w:pPr>
    </w:lvl>
    <w:lvl w:ilvl="4" w:tplc="400A0019" w:tentative="1">
      <w:start w:val="1"/>
      <w:numFmt w:val="lowerLetter"/>
      <w:lvlText w:val="%5."/>
      <w:lvlJc w:val="left"/>
      <w:pPr>
        <w:ind w:left="5454" w:hanging="360"/>
      </w:pPr>
    </w:lvl>
    <w:lvl w:ilvl="5" w:tplc="400A001B" w:tentative="1">
      <w:start w:val="1"/>
      <w:numFmt w:val="lowerRoman"/>
      <w:lvlText w:val="%6."/>
      <w:lvlJc w:val="right"/>
      <w:pPr>
        <w:ind w:left="6174" w:hanging="180"/>
      </w:pPr>
    </w:lvl>
    <w:lvl w:ilvl="6" w:tplc="400A000F" w:tentative="1">
      <w:start w:val="1"/>
      <w:numFmt w:val="decimal"/>
      <w:lvlText w:val="%7."/>
      <w:lvlJc w:val="left"/>
      <w:pPr>
        <w:ind w:left="6894" w:hanging="360"/>
      </w:pPr>
    </w:lvl>
    <w:lvl w:ilvl="7" w:tplc="400A0019" w:tentative="1">
      <w:start w:val="1"/>
      <w:numFmt w:val="lowerLetter"/>
      <w:lvlText w:val="%8."/>
      <w:lvlJc w:val="left"/>
      <w:pPr>
        <w:ind w:left="7614" w:hanging="360"/>
      </w:pPr>
    </w:lvl>
    <w:lvl w:ilvl="8" w:tplc="400A001B" w:tentative="1">
      <w:start w:val="1"/>
      <w:numFmt w:val="lowerRoman"/>
      <w:lvlText w:val="%9."/>
      <w:lvlJc w:val="right"/>
      <w:pPr>
        <w:ind w:left="8334" w:hanging="180"/>
      </w:pPr>
    </w:lvl>
  </w:abstractNum>
  <w:abstractNum w:abstractNumId="39">
    <w:nsid w:val="37614FF0"/>
    <w:multiLevelType w:val="hybridMultilevel"/>
    <w:tmpl w:val="E7FC3DA6"/>
    <w:lvl w:ilvl="0" w:tplc="861078BC">
      <w:start w:val="1"/>
      <w:numFmt w:val="lowerLetter"/>
      <w:lvlText w:val="(%1)"/>
      <w:lvlJc w:val="left"/>
      <w:pPr>
        <w:ind w:left="360" w:hanging="360"/>
      </w:pPr>
      <w:rPr>
        <w:rFonts w:hint="default"/>
        <w:b w:val="0"/>
        <w:bCs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88A4FA2"/>
    <w:multiLevelType w:val="singleLevel"/>
    <w:tmpl w:val="0C0A0013"/>
    <w:lvl w:ilvl="0">
      <w:start w:val="2"/>
      <w:numFmt w:val="upperRoman"/>
      <w:lvlText w:val="%1."/>
      <w:lvlJc w:val="left"/>
      <w:pPr>
        <w:tabs>
          <w:tab w:val="num" w:pos="720"/>
        </w:tabs>
        <w:ind w:left="720" w:hanging="720"/>
      </w:pPr>
      <w:rPr>
        <w:rFonts w:hint="default"/>
      </w:rPr>
    </w:lvl>
  </w:abstractNum>
  <w:abstractNum w:abstractNumId="41">
    <w:nsid w:val="3B9A4FA6"/>
    <w:multiLevelType w:val="multilevel"/>
    <w:tmpl w:val="8CE84B8A"/>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2">
    <w:nsid w:val="3BD77192"/>
    <w:multiLevelType w:val="hybridMultilevel"/>
    <w:tmpl w:val="8E8298A2"/>
    <w:lvl w:ilvl="0" w:tplc="0090CBB4">
      <w:start w:val="1"/>
      <w:numFmt w:val="lowerRoman"/>
      <w:lvlText w:val="%1."/>
      <w:lvlJc w:val="left"/>
      <w:pPr>
        <w:ind w:left="3272" w:hanging="360"/>
      </w:pPr>
      <w:rPr>
        <w:rFonts w:hint="default"/>
      </w:rPr>
    </w:lvl>
    <w:lvl w:ilvl="1" w:tplc="0C0A0019" w:tentative="1">
      <w:start w:val="1"/>
      <w:numFmt w:val="lowerLetter"/>
      <w:lvlText w:val="%2."/>
      <w:lvlJc w:val="left"/>
      <w:pPr>
        <w:ind w:left="3992" w:hanging="360"/>
      </w:pPr>
    </w:lvl>
    <w:lvl w:ilvl="2" w:tplc="0C0A001B" w:tentative="1">
      <w:start w:val="1"/>
      <w:numFmt w:val="lowerRoman"/>
      <w:lvlText w:val="%3."/>
      <w:lvlJc w:val="right"/>
      <w:pPr>
        <w:ind w:left="4712" w:hanging="180"/>
      </w:pPr>
    </w:lvl>
    <w:lvl w:ilvl="3" w:tplc="0C0A000F" w:tentative="1">
      <w:start w:val="1"/>
      <w:numFmt w:val="decimal"/>
      <w:lvlText w:val="%4."/>
      <w:lvlJc w:val="left"/>
      <w:pPr>
        <w:ind w:left="5432" w:hanging="360"/>
      </w:pPr>
    </w:lvl>
    <w:lvl w:ilvl="4" w:tplc="0C0A0019" w:tentative="1">
      <w:start w:val="1"/>
      <w:numFmt w:val="lowerLetter"/>
      <w:lvlText w:val="%5."/>
      <w:lvlJc w:val="left"/>
      <w:pPr>
        <w:ind w:left="6152" w:hanging="360"/>
      </w:pPr>
    </w:lvl>
    <w:lvl w:ilvl="5" w:tplc="0C0A001B" w:tentative="1">
      <w:start w:val="1"/>
      <w:numFmt w:val="lowerRoman"/>
      <w:lvlText w:val="%6."/>
      <w:lvlJc w:val="right"/>
      <w:pPr>
        <w:ind w:left="6872" w:hanging="180"/>
      </w:pPr>
    </w:lvl>
    <w:lvl w:ilvl="6" w:tplc="0C0A000F" w:tentative="1">
      <w:start w:val="1"/>
      <w:numFmt w:val="decimal"/>
      <w:lvlText w:val="%7."/>
      <w:lvlJc w:val="left"/>
      <w:pPr>
        <w:ind w:left="7592" w:hanging="360"/>
      </w:pPr>
    </w:lvl>
    <w:lvl w:ilvl="7" w:tplc="0C0A0019" w:tentative="1">
      <w:start w:val="1"/>
      <w:numFmt w:val="lowerLetter"/>
      <w:lvlText w:val="%8."/>
      <w:lvlJc w:val="left"/>
      <w:pPr>
        <w:ind w:left="8312" w:hanging="360"/>
      </w:pPr>
    </w:lvl>
    <w:lvl w:ilvl="8" w:tplc="0C0A001B" w:tentative="1">
      <w:start w:val="1"/>
      <w:numFmt w:val="lowerRoman"/>
      <w:lvlText w:val="%9."/>
      <w:lvlJc w:val="right"/>
      <w:pPr>
        <w:ind w:left="9032" w:hanging="180"/>
      </w:pPr>
    </w:lvl>
  </w:abstractNum>
  <w:abstractNum w:abstractNumId="43">
    <w:nsid w:val="3C9A1155"/>
    <w:multiLevelType w:val="hybridMultilevel"/>
    <w:tmpl w:val="54D26CC0"/>
    <w:lvl w:ilvl="0" w:tplc="400A0005">
      <w:start w:val="1"/>
      <w:numFmt w:val="bullet"/>
      <w:lvlText w:val=""/>
      <w:lvlJc w:val="left"/>
      <w:pPr>
        <w:ind w:left="2421" w:hanging="360"/>
      </w:pPr>
      <w:rPr>
        <w:rFonts w:ascii="Wingdings" w:hAnsi="Wingdings" w:hint="default"/>
      </w:rPr>
    </w:lvl>
    <w:lvl w:ilvl="1" w:tplc="400A0003" w:tentative="1">
      <w:start w:val="1"/>
      <w:numFmt w:val="bullet"/>
      <w:lvlText w:val="o"/>
      <w:lvlJc w:val="left"/>
      <w:pPr>
        <w:ind w:left="3141" w:hanging="360"/>
      </w:pPr>
      <w:rPr>
        <w:rFonts w:ascii="Courier New" w:hAnsi="Courier New" w:cs="Courier New" w:hint="default"/>
      </w:rPr>
    </w:lvl>
    <w:lvl w:ilvl="2" w:tplc="400A0005" w:tentative="1">
      <w:start w:val="1"/>
      <w:numFmt w:val="bullet"/>
      <w:lvlText w:val=""/>
      <w:lvlJc w:val="left"/>
      <w:pPr>
        <w:ind w:left="3861" w:hanging="360"/>
      </w:pPr>
      <w:rPr>
        <w:rFonts w:ascii="Wingdings" w:hAnsi="Wingdings" w:hint="default"/>
      </w:rPr>
    </w:lvl>
    <w:lvl w:ilvl="3" w:tplc="400A0001" w:tentative="1">
      <w:start w:val="1"/>
      <w:numFmt w:val="bullet"/>
      <w:lvlText w:val=""/>
      <w:lvlJc w:val="left"/>
      <w:pPr>
        <w:ind w:left="4581" w:hanging="360"/>
      </w:pPr>
      <w:rPr>
        <w:rFonts w:ascii="Symbol" w:hAnsi="Symbol" w:hint="default"/>
      </w:rPr>
    </w:lvl>
    <w:lvl w:ilvl="4" w:tplc="400A0003" w:tentative="1">
      <w:start w:val="1"/>
      <w:numFmt w:val="bullet"/>
      <w:lvlText w:val="o"/>
      <w:lvlJc w:val="left"/>
      <w:pPr>
        <w:ind w:left="5301" w:hanging="360"/>
      </w:pPr>
      <w:rPr>
        <w:rFonts w:ascii="Courier New" w:hAnsi="Courier New" w:cs="Courier New" w:hint="default"/>
      </w:rPr>
    </w:lvl>
    <w:lvl w:ilvl="5" w:tplc="400A0005" w:tentative="1">
      <w:start w:val="1"/>
      <w:numFmt w:val="bullet"/>
      <w:lvlText w:val=""/>
      <w:lvlJc w:val="left"/>
      <w:pPr>
        <w:ind w:left="6021" w:hanging="360"/>
      </w:pPr>
      <w:rPr>
        <w:rFonts w:ascii="Wingdings" w:hAnsi="Wingdings" w:hint="default"/>
      </w:rPr>
    </w:lvl>
    <w:lvl w:ilvl="6" w:tplc="400A0001" w:tentative="1">
      <w:start w:val="1"/>
      <w:numFmt w:val="bullet"/>
      <w:lvlText w:val=""/>
      <w:lvlJc w:val="left"/>
      <w:pPr>
        <w:ind w:left="6741" w:hanging="360"/>
      </w:pPr>
      <w:rPr>
        <w:rFonts w:ascii="Symbol" w:hAnsi="Symbol" w:hint="default"/>
      </w:rPr>
    </w:lvl>
    <w:lvl w:ilvl="7" w:tplc="400A0003" w:tentative="1">
      <w:start w:val="1"/>
      <w:numFmt w:val="bullet"/>
      <w:lvlText w:val="o"/>
      <w:lvlJc w:val="left"/>
      <w:pPr>
        <w:ind w:left="7461" w:hanging="360"/>
      </w:pPr>
      <w:rPr>
        <w:rFonts w:ascii="Courier New" w:hAnsi="Courier New" w:cs="Courier New" w:hint="default"/>
      </w:rPr>
    </w:lvl>
    <w:lvl w:ilvl="8" w:tplc="400A0005" w:tentative="1">
      <w:start w:val="1"/>
      <w:numFmt w:val="bullet"/>
      <w:lvlText w:val=""/>
      <w:lvlJc w:val="left"/>
      <w:pPr>
        <w:ind w:left="8181" w:hanging="360"/>
      </w:pPr>
      <w:rPr>
        <w:rFonts w:ascii="Wingdings" w:hAnsi="Wingdings" w:hint="default"/>
      </w:rPr>
    </w:lvl>
  </w:abstractNum>
  <w:abstractNum w:abstractNumId="44">
    <w:nsid w:val="3CAA78FC"/>
    <w:multiLevelType w:val="singleLevel"/>
    <w:tmpl w:val="0C0A0015"/>
    <w:lvl w:ilvl="0">
      <w:start w:val="9"/>
      <w:numFmt w:val="upperLetter"/>
      <w:lvlText w:val="%1."/>
      <w:lvlJc w:val="left"/>
      <w:pPr>
        <w:tabs>
          <w:tab w:val="num" w:pos="360"/>
        </w:tabs>
        <w:ind w:left="360" w:hanging="360"/>
      </w:pPr>
      <w:rPr>
        <w:rFonts w:hint="default"/>
      </w:rPr>
    </w:lvl>
  </w:abstractNum>
  <w:abstractNum w:abstractNumId="45">
    <w:nsid w:val="3D0F2F50"/>
    <w:multiLevelType w:val="multilevel"/>
    <w:tmpl w:val="AE9C4318"/>
    <w:lvl w:ilvl="0">
      <w:start w:val="1"/>
      <w:numFmt w:val="decimal"/>
      <w:lvlText w:val="%1"/>
      <w:lvlJc w:val="left"/>
      <w:pPr>
        <w:ind w:left="360" w:hanging="360"/>
      </w:pPr>
      <w:rPr>
        <w:rFonts w:hint="default"/>
      </w:rPr>
    </w:lvl>
    <w:lvl w:ilvl="1">
      <w:start w:val="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6">
    <w:nsid w:val="3F415C97"/>
    <w:multiLevelType w:val="hybridMultilevel"/>
    <w:tmpl w:val="334C67B6"/>
    <w:lvl w:ilvl="0" w:tplc="14204FDE">
      <w:start w:val="1"/>
      <w:numFmt w:val="lowerRoman"/>
      <w:lvlText w:val="%1."/>
      <w:lvlJc w:val="right"/>
      <w:pPr>
        <w:ind w:left="1962" w:hanging="360"/>
      </w:pPr>
      <w:rPr>
        <w:color w:val="000000" w:themeColor="text1"/>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47">
    <w:nsid w:val="3F7527F4"/>
    <w:multiLevelType w:val="multilevel"/>
    <w:tmpl w:val="D4D808F8"/>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8">
    <w:nsid w:val="41FB774B"/>
    <w:multiLevelType w:val="multilevel"/>
    <w:tmpl w:val="7EFCF324"/>
    <w:lvl w:ilvl="0">
      <w:start w:val="12"/>
      <w:numFmt w:val="decimal"/>
      <w:lvlText w:val="%1"/>
      <w:lvlJc w:val="left"/>
      <w:pPr>
        <w:ind w:left="540" w:hanging="540"/>
      </w:pPr>
      <w:rPr>
        <w:rFonts w:hint="default"/>
      </w:rPr>
    </w:lvl>
    <w:lvl w:ilvl="1">
      <w:start w:val="3"/>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9">
    <w:nsid w:val="42B2775C"/>
    <w:multiLevelType w:val="hybridMultilevel"/>
    <w:tmpl w:val="52E23858"/>
    <w:lvl w:ilvl="0" w:tplc="01EE54C2">
      <w:start w:val="1"/>
      <w:numFmt w:val="lowerLetter"/>
      <w:lvlText w:val="(%1)"/>
      <w:lvlJc w:val="left"/>
      <w:pPr>
        <w:ind w:left="108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4815A06"/>
    <w:multiLevelType w:val="hybridMultilevel"/>
    <w:tmpl w:val="A878879E"/>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51">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8EB35C2"/>
    <w:multiLevelType w:val="multilevel"/>
    <w:tmpl w:val="05D29878"/>
    <w:lvl w:ilvl="0">
      <w:start w:val="25"/>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3">
    <w:nsid w:val="49A867FA"/>
    <w:multiLevelType w:val="multilevel"/>
    <w:tmpl w:val="B53C5F3E"/>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55">
    <w:nsid w:val="503708A8"/>
    <w:multiLevelType w:val="hybridMultilevel"/>
    <w:tmpl w:val="A0706088"/>
    <w:lvl w:ilvl="0" w:tplc="BFC2140E">
      <w:start w:val="1"/>
      <w:numFmt w:val="upperLetter"/>
      <w:lvlText w:val="%1."/>
      <w:lvlJc w:val="left"/>
      <w:pPr>
        <w:ind w:left="3905" w:hanging="360"/>
      </w:pPr>
      <w:rPr>
        <w:rFonts w:hint="default"/>
        <w:b/>
        <w:sz w:val="24"/>
        <w:szCs w:val="24"/>
      </w:rPr>
    </w:lvl>
    <w:lvl w:ilvl="1" w:tplc="7F30FCDC">
      <w:start w:val="1"/>
      <w:numFmt w:val="lowerLetter"/>
      <w:lvlText w:val="(%2)"/>
      <w:lvlJc w:val="left"/>
      <w:pPr>
        <w:ind w:left="6609" w:hanging="360"/>
      </w:pPr>
      <w:rPr>
        <w:rFonts w:hint="default"/>
      </w:rPr>
    </w:lvl>
    <w:lvl w:ilvl="2" w:tplc="400A001B">
      <w:start w:val="1"/>
      <w:numFmt w:val="lowerRoman"/>
      <w:lvlText w:val="%3."/>
      <w:lvlJc w:val="right"/>
      <w:pPr>
        <w:ind w:left="7329" w:hanging="180"/>
      </w:pPr>
    </w:lvl>
    <w:lvl w:ilvl="3" w:tplc="400A000F" w:tentative="1">
      <w:start w:val="1"/>
      <w:numFmt w:val="decimal"/>
      <w:lvlText w:val="%4."/>
      <w:lvlJc w:val="left"/>
      <w:pPr>
        <w:ind w:left="8049" w:hanging="360"/>
      </w:pPr>
    </w:lvl>
    <w:lvl w:ilvl="4" w:tplc="400A0019" w:tentative="1">
      <w:start w:val="1"/>
      <w:numFmt w:val="lowerLetter"/>
      <w:lvlText w:val="%5."/>
      <w:lvlJc w:val="left"/>
      <w:pPr>
        <w:ind w:left="8769" w:hanging="360"/>
      </w:pPr>
    </w:lvl>
    <w:lvl w:ilvl="5" w:tplc="400A001B" w:tentative="1">
      <w:start w:val="1"/>
      <w:numFmt w:val="lowerRoman"/>
      <w:lvlText w:val="%6."/>
      <w:lvlJc w:val="right"/>
      <w:pPr>
        <w:ind w:left="9489" w:hanging="180"/>
      </w:pPr>
    </w:lvl>
    <w:lvl w:ilvl="6" w:tplc="400A000F" w:tentative="1">
      <w:start w:val="1"/>
      <w:numFmt w:val="decimal"/>
      <w:lvlText w:val="%7."/>
      <w:lvlJc w:val="left"/>
      <w:pPr>
        <w:ind w:left="10209" w:hanging="360"/>
      </w:pPr>
    </w:lvl>
    <w:lvl w:ilvl="7" w:tplc="400A0019" w:tentative="1">
      <w:start w:val="1"/>
      <w:numFmt w:val="lowerLetter"/>
      <w:lvlText w:val="%8."/>
      <w:lvlJc w:val="left"/>
      <w:pPr>
        <w:ind w:left="10929" w:hanging="360"/>
      </w:pPr>
    </w:lvl>
    <w:lvl w:ilvl="8" w:tplc="400A001B" w:tentative="1">
      <w:start w:val="1"/>
      <w:numFmt w:val="lowerRoman"/>
      <w:lvlText w:val="%9."/>
      <w:lvlJc w:val="right"/>
      <w:pPr>
        <w:ind w:left="11649" w:hanging="180"/>
      </w:pPr>
    </w:lvl>
  </w:abstractNum>
  <w:abstractNum w:abstractNumId="56">
    <w:nsid w:val="52850409"/>
    <w:multiLevelType w:val="multilevel"/>
    <w:tmpl w:val="00003F72"/>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7">
    <w:nsid w:val="53867B10"/>
    <w:multiLevelType w:val="hybridMultilevel"/>
    <w:tmpl w:val="E076907C"/>
    <w:lvl w:ilvl="0" w:tplc="400A0005">
      <w:start w:val="1"/>
      <w:numFmt w:val="bullet"/>
      <w:lvlText w:val=""/>
      <w:lvlJc w:val="left"/>
      <w:pPr>
        <w:ind w:left="1287" w:hanging="360"/>
      </w:pPr>
      <w:rPr>
        <w:rFonts w:ascii="Wingdings" w:hAnsi="Wingdings" w:hint="default"/>
      </w:rPr>
    </w:lvl>
    <w:lvl w:ilvl="1" w:tplc="400A0003" w:tentative="1">
      <w:start w:val="1"/>
      <w:numFmt w:val="bullet"/>
      <w:lvlText w:val="o"/>
      <w:lvlJc w:val="left"/>
      <w:pPr>
        <w:ind w:left="2007" w:hanging="360"/>
      </w:pPr>
      <w:rPr>
        <w:rFonts w:ascii="Courier New" w:hAnsi="Courier New" w:cs="Courier New" w:hint="default"/>
      </w:rPr>
    </w:lvl>
    <w:lvl w:ilvl="2" w:tplc="400A0005" w:tentative="1">
      <w:start w:val="1"/>
      <w:numFmt w:val="bullet"/>
      <w:lvlText w:val=""/>
      <w:lvlJc w:val="left"/>
      <w:pPr>
        <w:ind w:left="2727" w:hanging="360"/>
      </w:pPr>
      <w:rPr>
        <w:rFonts w:ascii="Wingdings" w:hAnsi="Wingdings" w:hint="default"/>
      </w:rPr>
    </w:lvl>
    <w:lvl w:ilvl="3" w:tplc="400A0001" w:tentative="1">
      <w:start w:val="1"/>
      <w:numFmt w:val="bullet"/>
      <w:lvlText w:val=""/>
      <w:lvlJc w:val="left"/>
      <w:pPr>
        <w:ind w:left="3447" w:hanging="360"/>
      </w:pPr>
      <w:rPr>
        <w:rFonts w:ascii="Symbol" w:hAnsi="Symbol" w:hint="default"/>
      </w:rPr>
    </w:lvl>
    <w:lvl w:ilvl="4" w:tplc="400A0003" w:tentative="1">
      <w:start w:val="1"/>
      <w:numFmt w:val="bullet"/>
      <w:lvlText w:val="o"/>
      <w:lvlJc w:val="left"/>
      <w:pPr>
        <w:ind w:left="4167" w:hanging="360"/>
      </w:pPr>
      <w:rPr>
        <w:rFonts w:ascii="Courier New" w:hAnsi="Courier New" w:cs="Courier New" w:hint="default"/>
      </w:rPr>
    </w:lvl>
    <w:lvl w:ilvl="5" w:tplc="400A0005" w:tentative="1">
      <w:start w:val="1"/>
      <w:numFmt w:val="bullet"/>
      <w:lvlText w:val=""/>
      <w:lvlJc w:val="left"/>
      <w:pPr>
        <w:ind w:left="4887" w:hanging="360"/>
      </w:pPr>
      <w:rPr>
        <w:rFonts w:ascii="Wingdings" w:hAnsi="Wingdings" w:hint="default"/>
      </w:rPr>
    </w:lvl>
    <w:lvl w:ilvl="6" w:tplc="400A0001" w:tentative="1">
      <w:start w:val="1"/>
      <w:numFmt w:val="bullet"/>
      <w:lvlText w:val=""/>
      <w:lvlJc w:val="left"/>
      <w:pPr>
        <w:ind w:left="5607" w:hanging="360"/>
      </w:pPr>
      <w:rPr>
        <w:rFonts w:ascii="Symbol" w:hAnsi="Symbol" w:hint="default"/>
      </w:rPr>
    </w:lvl>
    <w:lvl w:ilvl="7" w:tplc="400A0003" w:tentative="1">
      <w:start w:val="1"/>
      <w:numFmt w:val="bullet"/>
      <w:lvlText w:val="o"/>
      <w:lvlJc w:val="left"/>
      <w:pPr>
        <w:ind w:left="6327" w:hanging="360"/>
      </w:pPr>
      <w:rPr>
        <w:rFonts w:ascii="Courier New" w:hAnsi="Courier New" w:cs="Courier New" w:hint="default"/>
      </w:rPr>
    </w:lvl>
    <w:lvl w:ilvl="8" w:tplc="400A0005" w:tentative="1">
      <w:start w:val="1"/>
      <w:numFmt w:val="bullet"/>
      <w:lvlText w:val=""/>
      <w:lvlJc w:val="left"/>
      <w:pPr>
        <w:ind w:left="7047" w:hanging="360"/>
      </w:pPr>
      <w:rPr>
        <w:rFonts w:ascii="Wingdings" w:hAnsi="Wingdings" w:hint="default"/>
      </w:rPr>
    </w:lvl>
  </w:abstractNum>
  <w:abstractNum w:abstractNumId="58">
    <w:nsid w:val="55711424"/>
    <w:multiLevelType w:val="multilevel"/>
    <w:tmpl w:val="BFDCFEBC"/>
    <w:lvl w:ilvl="0">
      <w:start w:val="20"/>
      <w:numFmt w:val="decimal"/>
      <w:lvlText w:val="%1"/>
      <w:lvlJc w:val="left"/>
      <w:pPr>
        <w:ind w:left="375" w:hanging="375"/>
      </w:pPr>
      <w:rPr>
        <w:rFonts w:hint="default"/>
      </w:rPr>
    </w:lvl>
    <w:lvl w:ilvl="1">
      <w:start w:val="2"/>
      <w:numFmt w:val="decimal"/>
      <w:lvlText w:val="%1.%2"/>
      <w:lvlJc w:val="left"/>
      <w:pPr>
        <w:ind w:left="1317"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546" w:hanging="72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5790" w:hanging="108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034" w:hanging="1440"/>
      </w:pPr>
      <w:rPr>
        <w:rFonts w:hint="default"/>
      </w:rPr>
    </w:lvl>
    <w:lvl w:ilvl="8">
      <w:start w:val="1"/>
      <w:numFmt w:val="decimal"/>
      <w:lvlText w:val="%1.%2.%3.%4.%5.%6.%7.%8.%9"/>
      <w:lvlJc w:val="left"/>
      <w:pPr>
        <w:ind w:left="8976" w:hanging="1440"/>
      </w:pPr>
      <w:rPr>
        <w:rFonts w:hint="default"/>
      </w:rPr>
    </w:lvl>
  </w:abstractNum>
  <w:abstractNum w:abstractNumId="59">
    <w:nsid w:val="563E4AD5"/>
    <w:multiLevelType w:val="multilevel"/>
    <w:tmpl w:val="472A6C14"/>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0">
    <w:nsid w:val="58016166"/>
    <w:multiLevelType w:val="multilevel"/>
    <w:tmpl w:val="AA3091EC"/>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nsid w:val="58AF70C3"/>
    <w:multiLevelType w:val="multilevel"/>
    <w:tmpl w:val="5C36EC06"/>
    <w:lvl w:ilvl="0">
      <w:start w:val="13"/>
      <w:numFmt w:val="decimal"/>
      <w:lvlText w:val="%1"/>
      <w:lvlJc w:val="left"/>
      <w:pPr>
        <w:ind w:left="540" w:hanging="540"/>
      </w:pPr>
      <w:rPr>
        <w:rFonts w:hint="default"/>
      </w:rPr>
    </w:lvl>
    <w:lvl w:ilvl="1">
      <w:start w:val="2"/>
      <w:numFmt w:val="decimal"/>
      <w:lvlText w:val="%1.%2"/>
      <w:lvlJc w:val="left"/>
      <w:pPr>
        <w:ind w:left="757" w:hanging="540"/>
      </w:pPr>
      <w:rPr>
        <w:rFonts w:hint="default"/>
      </w:rPr>
    </w:lvl>
    <w:lvl w:ilvl="2">
      <w:start w:val="2"/>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62">
    <w:nsid w:val="5A9F5F68"/>
    <w:multiLevelType w:val="hybridMultilevel"/>
    <w:tmpl w:val="08DE724C"/>
    <w:lvl w:ilvl="0" w:tplc="6BBA1E78">
      <w:start w:val="1"/>
      <w:numFmt w:val="lowerLetter"/>
      <w:lvlText w:val="(%1)"/>
      <w:lvlJc w:val="left"/>
      <w:pPr>
        <w:tabs>
          <w:tab w:val="num" w:pos="2232"/>
        </w:tabs>
        <w:ind w:left="2232" w:hanging="504"/>
      </w:pPr>
      <w:rPr>
        <w:rFonts w:hint="default"/>
      </w:rPr>
    </w:lvl>
    <w:lvl w:ilvl="1" w:tplc="6BBA1E78">
      <w:start w:val="1"/>
      <w:numFmt w:val="lowerLetter"/>
      <w:lvlText w:val="(%2)"/>
      <w:lvlJc w:val="left"/>
      <w:pPr>
        <w:tabs>
          <w:tab w:val="num" w:pos="1440"/>
        </w:tabs>
        <w:ind w:left="1440" w:hanging="360"/>
      </w:pPr>
      <w:rPr>
        <w:rFonts w:hint="default"/>
      </w:rPr>
    </w:lvl>
    <w:lvl w:ilvl="2" w:tplc="DA9AC214">
      <w:start w:val="1"/>
      <w:numFmt w:val="upperLetter"/>
      <w:lvlText w:val="%3."/>
      <w:lvlJc w:val="left"/>
      <w:pPr>
        <w:ind w:left="2340" w:hanging="360"/>
      </w:pPr>
      <w:rPr>
        <w:rFonts w:hint="default"/>
      </w:rPr>
    </w:lvl>
    <w:lvl w:ilvl="3" w:tplc="2A2C5482">
      <w:start w:val="1"/>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B157966"/>
    <w:multiLevelType w:val="hybridMultilevel"/>
    <w:tmpl w:val="05D63D68"/>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4">
    <w:nsid w:val="5F481ADA"/>
    <w:multiLevelType w:val="hybridMultilevel"/>
    <w:tmpl w:val="99A61766"/>
    <w:lvl w:ilvl="0" w:tplc="9BB4AE2A">
      <w:start w:val="1"/>
      <w:numFmt w:val="lowerLetter"/>
      <w:lvlText w:val="(%1)"/>
      <w:lvlJc w:val="left"/>
      <w:pPr>
        <w:ind w:left="1110" w:hanging="360"/>
      </w:pPr>
      <w:rPr>
        <w:rFonts w:hint="default"/>
      </w:rPr>
    </w:lvl>
    <w:lvl w:ilvl="1" w:tplc="400A0019" w:tentative="1">
      <w:start w:val="1"/>
      <w:numFmt w:val="lowerLetter"/>
      <w:lvlText w:val="%2."/>
      <w:lvlJc w:val="left"/>
      <w:pPr>
        <w:ind w:left="1830" w:hanging="360"/>
      </w:pPr>
    </w:lvl>
    <w:lvl w:ilvl="2" w:tplc="400A001B" w:tentative="1">
      <w:start w:val="1"/>
      <w:numFmt w:val="lowerRoman"/>
      <w:lvlText w:val="%3."/>
      <w:lvlJc w:val="right"/>
      <w:pPr>
        <w:ind w:left="2550" w:hanging="180"/>
      </w:pPr>
    </w:lvl>
    <w:lvl w:ilvl="3" w:tplc="400A000F" w:tentative="1">
      <w:start w:val="1"/>
      <w:numFmt w:val="decimal"/>
      <w:lvlText w:val="%4."/>
      <w:lvlJc w:val="left"/>
      <w:pPr>
        <w:ind w:left="3270" w:hanging="360"/>
      </w:pPr>
    </w:lvl>
    <w:lvl w:ilvl="4" w:tplc="400A0019" w:tentative="1">
      <w:start w:val="1"/>
      <w:numFmt w:val="lowerLetter"/>
      <w:lvlText w:val="%5."/>
      <w:lvlJc w:val="left"/>
      <w:pPr>
        <w:ind w:left="3990" w:hanging="360"/>
      </w:pPr>
    </w:lvl>
    <w:lvl w:ilvl="5" w:tplc="400A001B" w:tentative="1">
      <w:start w:val="1"/>
      <w:numFmt w:val="lowerRoman"/>
      <w:lvlText w:val="%6."/>
      <w:lvlJc w:val="right"/>
      <w:pPr>
        <w:ind w:left="4710" w:hanging="180"/>
      </w:pPr>
    </w:lvl>
    <w:lvl w:ilvl="6" w:tplc="400A000F" w:tentative="1">
      <w:start w:val="1"/>
      <w:numFmt w:val="decimal"/>
      <w:lvlText w:val="%7."/>
      <w:lvlJc w:val="left"/>
      <w:pPr>
        <w:ind w:left="5430" w:hanging="360"/>
      </w:pPr>
    </w:lvl>
    <w:lvl w:ilvl="7" w:tplc="400A0019" w:tentative="1">
      <w:start w:val="1"/>
      <w:numFmt w:val="lowerLetter"/>
      <w:lvlText w:val="%8."/>
      <w:lvlJc w:val="left"/>
      <w:pPr>
        <w:ind w:left="6150" w:hanging="360"/>
      </w:pPr>
    </w:lvl>
    <w:lvl w:ilvl="8" w:tplc="400A001B" w:tentative="1">
      <w:start w:val="1"/>
      <w:numFmt w:val="lowerRoman"/>
      <w:lvlText w:val="%9."/>
      <w:lvlJc w:val="right"/>
      <w:pPr>
        <w:ind w:left="6870" w:hanging="180"/>
      </w:pPr>
    </w:lvl>
  </w:abstractNum>
  <w:abstractNum w:abstractNumId="65">
    <w:nsid w:val="5F7C70FD"/>
    <w:multiLevelType w:val="multilevel"/>
    <w:tmpl w:val="E24C40EC"/>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2"/>
        <w:szCs w:val="22"/>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30753EA"/>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68">
    <w:nsid w:val="63D05BDA"/>
    <w:multiLevelType w:val="hybridMultilevel"/>
    <w:tmpl w:val="ED86BD8A"/>
    <w:lvl w:ilvl="0" w:tplc="601452D2">
      <w:start w:val="1"/>
      <w:numFmt w:val="lowerLetter"/>
      <w:lvlText w:val="(%1)"/>
      <w:lvlJc w:val="left"/>
      <w:pPr>
        <w:ind w:left="2070" w:hanging="360"/>
      </w:pPr>
      <w:rPr>
        <w:rFonts w:hint="default"/>
        <w:b w:val="0"/>
      </w:rPr>
    </w:lvl>
    <w:lvl w:ilvl="1" w:tplc="FE1E89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41E2873"/>
    <w:multiLevelType w:val="multilevel"/>
    <w:tmpl w:val="1F847358"/>
    <w:lvl w:ilvl="0">
      <w:start w:val="12"/>
      <w:numFmt w:val="decimal"/>
      <w:lvlText w:val="%1"/>
      <w:lvlJc w:val="left"/>
      <w:pPr>
        <w:ind w:left="540" w:hanging="540"/>
      </w:pPr>
      <w:rPr>
        <w:rFonts w:hint="default"/>
      </w:rPr>
    </w:lvl>
    <w:lvl w:ilvl="1">
      <w:start w:val="2"/>
      <w:numFmt w:val="decimal"/>
      <w:lvlText w:val="%1.%2"/>
      <w:lvlJc w:val="left"/>
      <w:pPr>
        <w:ind w:left="757" w:hanging="540"/>
      </w:pPr>
      <w:rPr>
        <w:rFonts w:hint="default"/>
      </w:rPr>
    </w:lvl>
    <w:lvl w:ilvl="2">
      <w:start w:val="2"/>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70">
    <w:nsid w:val="64C644A5"/>
    <w:multiLevelType w:val="hybridMultilevel"/>
    <w:tmpl w:val="9DC28C0C"/>
    <w:lvl w:ilvl="0" w:tplc="1F2C28BA">
      <w:start w:val="1"/>
      <w:numFmt w:val="lowerLetter"/>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575734A"/>
    <w:multiLevelType w:val="hybridMultilevel"/>
    <w:tmpl w:val="AB567C36"/>
    <w:lvl w:ilvl="0" w:tplc="757CA2D0">
      <w:numFmt w:val="bullet"/>
      <w:lvlText w:val="-"/>
      <w:lvlJc w:val="left"/>
      <w:pPr>
        <w:ind w:left="720" w:hanging="360"/>
      </w:pPr>
      <w:rPr>
        <w:rFonts w:ascii="Tahoma" w:eastAsia="Times New Roman" w:hAnsi="Tahom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nsid w:val="657C1A6B"/>
    <w:multiLevelType w:val="hybridMultilevel"/>
    <w:tmpl w:val="EA3A3BC8"/>
    <w:lvl w:ilvl="0" w:tplc="B010F76E">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65FA012D"/>
    <w:multiLevelType w:val="hybridMultilevel"/>
    <w:tmpl w:val="FC889478"/>
    <w:lvl w:ilvl="0" w:tplc="53F8C690">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64A7572"/>
    <w:multiLevelType w:val="multilevel"/>
    <w:tmpl w:val="BF7A4104"/>
    <w:lvl w:ilvl="0">
      <w:start w:val="3"/>
      <w:numFmt w:val="decimal"/>
      <w:lvlText w:val="%1"/>
      <w:lvlJc w:val="left"/>
      <w:pPr>
        <w:ind w:left="360" w:hanging="360"/>
      </w:pPr>
      <w:rPr>
        <w:rFonts w:hint="default"/>
      </w:rPr>
    </w:lvl>
    <w:lvl w:ilvl="1">
      <w:start w:val="6"/>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044" w:hanging="108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392" w:hanging="1440"/>
      </w:pPr>
      <w:rPr>
        <w:rFonts w:hint="default"/>
      </w:rPr>
    </w:lvl>
  </w:abstractNum>
  <w:abstractNum w:abstractNumId="75">
    <w:nsid w:val="67F44202"/>
    <w:multiLevelType w:val="hybridMultilevel"/>
    <w:tmpl w:val="C16AA1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8">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79">
    <w:nsid w:val="6E3E0DC7"/>
    <w:multiLevelType w:val="multilevel"/>
    <w:tmpl w:val="714E56FA"/>
    <w:lvl w:ilvl="0">
      <w:start w:val="2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0">
    <w:nsid w:val="73BE1AAE"/>
    <w:multiLevelType w:val="hybridMultilevel"/>
    <w:tmpl w:val="7B7E15E6"/>
    <w:lvl w:ilvl="0" w:tplc="4C8E405C">
      <w:numFmt w:val="bullet"/>
      <w:lvlText w:val="-"/>
      <w:lvlJc w:val="left"/>
      <w:pPr>
        <w:ind w:left="720" w:hanging="360"/>
      </w:pPr>
      <w:rPr>
        <w:rFonts w:ascii="Verdana" w:eastAsia="Times New Roman" w:hAnsi="Verdana"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1">
    <w:nsid w:val="75A86FAC"/>
    <w:multiLevelType w:val="hybridMultilevel"/>
    <w:tmpl w:val="71C65C1A"/>
    <w:lvl w:ilvl="0" w:tplc="B2EEE21C">
      <w:start w:val="1"/>
      <w:numFmt w:val="lowerLetter"/>
      <w:lvlText w:val="(%1)"/>
      <w:lvlJc w:val="left"/>
      <w:pPr>
        <w:ind w:left="2070" w:hanging="360"/>
      </w:pPr>
      <w:rPr>
        <w:rFonts w:hint="default"/>
        <w:b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6F44A77"/>
    <w:multiLevelType w:val="hybridMultilevel"/>
    <w:tmpl w:val="E9A6068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3">
    <w:nsid w:val="7E0C66E6"/>
    <w:multiLevelType w:val="hybridMultilevel"/>
    <w:tmpl w:val="A44A43A2"/>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84">
    <w:nsid w:val="7FFD7062"/>
    <w:multiLevelType w:val="multilevel"/>
    <w:tmpl w:val="C3764270"/>
    <w:lvl w:ilvl="0">
      <w:start w:val="18"/>
      <w:numFmt w:val="decimal"/>
      <w:lvlText w:val="%1"/>
      <w:lvlJc w:val="left"/>
      <w:pPr>
        <w:ind w:left="465" w:hanging="465"/>
      </w:pPr>
      <w:rPr>
        <w:rFonts w:hint="default"/>
        <w:b/>
      </w:rPr>
    </w:lvl>
    <w:lvl w:ilvl="1">
      <w:start w:val="1"/>
      <w:numFmt w:val="decimal"/>
      <w:lvlText w:val="%1.%2"/>
      <w:lvlJc w:val="left"/>
      <w:pPr>
        <w:ind w:left="465" w:hanging="465"/>
      </w:pPr>
      <w:rPr>
        <w:rFonts w:hint="default"/>
        <w:b w:val="0"/>
        <w:bCs/>
        <w:strike w:val="0"/>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7"/>
  </w:num>
  <w:num w:numId="2">
    <w:abstractNumId w:val="70"/>
  </w:num>
  <w:num w:numId="3">
    <w:abstractNumId w:val="77"/>
  </w:num>
  <w:num w:numId="4">
    <w:abstractNumId w:val="27"/>
  </w:num>
  <w:num w:numId="5">
    <w:abstractNumId w:val="51"/>
  </w:num>
  <w:num w:numId="6">
    <w:abstractNumId w:val="36"/>
  </w:num>
  <w:num w:numId="7">
    <w:abstractNumId w:val="4"/>
  </w:num>
  <w:num w:numId="8">
    <w:abstractNumId w:val="6"/>
  </w:num>
  <w:num w:numId="9">
    <w:abstractNumId w:val="20"/>
  </w:num>
  <w:num w:numId="10">
    <w:abstractNumId w:val="11"/>
  </w:num>
  <w:num w:numId="11">
    <w:abstractNumId w:val="29"/>
  </w:num>
  <w:num w:numId="12">
    <w:abstractNumId w:val="81"/>
  </w:num>
  <w:num w:numId="13">
    <w:abstractNumId w:val="62"/>
  </w:num>
  <w:num w:numId="14">
    <w:abstractNumId w:val="15"/>
  </w:num>
  <w:num w:numId="15">
    <w:abstractNumId w:val="18"/>
  </w:num>
  <w:num w:numId="16">
    <w:abstractNumId w:val="19"/>
  </w:num>
  <w:num w:numId="17">
    <w:abstractNumId w:val="31"/>
  </w:num>
  <w:num w:numId="18">
    <w:abstractNumId w:val="44"/>
  </w:num>
  <w:num w:numId="19">
    <w:abstractNumId w:val="40"/>
  </w:num>
  <w:num w:numId="20">
    <w:abstractNumId w:val="54"/>
  </w:num>
  <w:num w:numId="21">
    <w:abstractNumId w:val="2"/>
  </w:num>
  <w:num w:numId="22">
    <w:abstractNumId w:val="32"/>
  </w:num>
  <w:num w:numId="23">
    <w:abstractNumId w:val="33"/>
  </w:num>
  <w:num w:numId="24">
    <w:abstractNumId w:val="9"/>
  </w:num>
  <w:num w:numId="25">
    <w:abstractNumId w:val="82"/>
  </w:num>
  <w:num w:numId="26">
    <w:abstractNumId w:val="78"/>
  </w:num>
  <w:num w:numId="27">
    <w:abstractNumId w:val="72"/>
  </w:num>
  <w:num w:numId="28">
    <w:abstractNumId w:val="75"/>
  </w:num>
  <w:num w:numId="29">
    <w:abstractNumId w:val="16"/>
  </w:num>
  <w:num w:numId="30">
    <w:abstractNumId w:val="66"/>
  </w:num>
  <w:num w:numId="31">
    <w:abstractNumId w:val="21"/>
  </w:num>
  <w:num w:numId="32">
    <w:abstractNumId w:val="42"/>
  </w:num>
  <w:num w:numId="33">
    <w:abstractNumId w:val="50"/>
  </w:num>
  <w:num w:numId="34">
    <w:abstractNumId w:val="64"/>
  </w:num>
  <w:num w:numId="35">
    <w:abstractNumId w:val="30"/>
  </w:num>
  <w:num w:numId="36">
    <w:abstractNumId w:val="24"/>
  </w:num>
  <w:num w:numId="37">
    <w:abstractNumId w:val="65"/>
  </w:num>
  <w:num w:numId="38">
    <w:abstractNumId w:val="10"/>
  </w:num>
  <w:num w:numId="39">
    <w:abstractNumId w:val="38"/>
  </w:num>
  <w:num w:numId="40">
    <w:abstractNumId w:val="49"/>
  </w:num>
  <w:num w:numId="41">
    <w:abstractNumId w:val="39"/>
  </w:num>
  <w:num w:numId="42">
    <w:abstractNumId w:val="76"/>
  </w:num>
  <w:num w:numId="43">
    <w:abstractNumId w:val="67"/>
  </w:num>
  <w:num w:numId="44">
    <w:abstractNumId w:val="46"/>
  </w:num>
  <w:num w:numId="45">
    <w:abstractNumId w:val="14"/>
  </w:num>
  <w:num w:numId="46">
    <w:abstractNumId w:val="73"/>
  </w:num>
  <w:num w:numId="47">
    <w:abstractNumId w:val="13"/>
  </w:num>
  <w:num w:numId="48">
    <w:abstractNumId w:val="63"/>
  </w:num>
  <w:num w:numId="49">
    <w:abstractNumId w:val="43"/>
  </w:num>
  <w:num w:numId="50">
    <w:abstractNumId w:val="68"/>
  </w:num>
  <w:num w:numId="51">
    <w:abstractNumId w:val="80"/>
  </w:num>
  <w:num w:numId="52">
    <w:abstractNumId w:val="28"/>
  </w:num>
  <w:num w:numId="53">
    <w:abstractNumId w:val="8"/>
  </w:num>
  <w:num w:numId="54">
    <w:abstractNumId w:val="1"/>
  </w:num>
  <w:num w:numId="55">
    <w:abstractNumId w:val="84"/>
  </w:num>
  <w:num w:numId="56">
    <w:abstractNumId w:val="52"/>
  </w:num>
  <w:num w:numId="57">
    <w:abstractNumId w:val="0"/>
  </w:num>
  <w:num w:numId="58">
    <w:abstractNumId w:val="37"/>
  </w:num>
  <w:num w:numId="59">
    <w:abstractNumId w:val="55"/>
  </w:num>
  <w:num w:numId="60">
    <w:abstractNumId w:val="45"/>
  </w:num>
  <w:num w:numId="61">
    <w:abstractNumId w:val="22"/>
  </w:num>
  <w:num w:numId="62">
    <w:abstractNumId w:val="41"/>
  </w:num>
  <w:num w:numId="63">
    <w:abstractNumId w:val="74"/>
  </w:num>
  <w:num w:numId="64">
    <w:abstractNumId w:val="47"/>
  </w:num>
  <w:num w:numId="65">
    <w:abstractNumId w:val="3"/>
  </w:num>
  <w:num w:numId="66">
    <w:abstractNumId w:val="34"/>
  </w:num>
  <w:num w:numId="67">
    <w:abstractNumId w:val="61"/>
  </w:num>
  <w:num w:numId="68">
    <w:abstractNumId w:val="5"/>
  </w:num>
  <w:num w:numId="69">
    <w:abstractNumId w:val="59"/>
  </w:num>
  <w:num w:numId="70">
    <w:abstractNumId w:val="79"/>
  </w:num>
  <w:num w:numId="71">
    <w:abstractNumId w:val="60"/>
  </w:num>
  <w:num w:numId="72">
    <w:abstractNumId w:val="56"/>
  </w:num>
  <w:num w:numId="73">
    <w:abstractNumId w:val="17"/>
  </w:num>
  <w:num w:numId="74">
    <w:abstractNumId w:val="69"/>
  </w:num>
  <w:num w:numId="75">
    <w:abstractNumId w:val="48"/>
  </w:num>
  <w:num w:numId="76">
    <w:abstractNumId w:val="23"/>
  </w:num>
  <w:num w:numId="77">
    <w:abstractNumId w:val="58"/>
  </w:num>
  <w:num w:numId="78">
    <w:abstractNumId w:val="53"/>
  </w:num>
  <w:num w:numId="79">
    <w:abstractNumId w:val="12"/>
  </w:num>
  <w:num w:numId="80">
    <w:abstractNumId w:val="57"/>
  </w:num>
  <w:num w:numId="81">
    <w:abstractNumId w:val="26"/>
  </w:num>
  <w:num w:numId="82">
    <w:abstractNumId w:val="25"/>
  </w:num>
  <w:num w:numId="83">
    <w:abstractNumId w:val="35"/>
  </w:num>
  <w:num w:numId="84">
    <w:abstractNumId w:val="71"/>
  </w:num>
  <w:num w:numId="85">
    <w:abstractNumId w:val="8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7A"/>
    <w:rsid w:val="00001A38"/>
    <w:rsid w:val="00004F7D"/>
    <w:rsid w:val="00004FFF"/>
    <w:rsid w:val="000064CF"/>
    <w:rsid w:val="00007FE0"/>
    <w:rsid w:val="00010429"/>
    <w:rsid w:val="00010F58"/>
    <w:rsid w:val="000113B3"/>
    <w:rsid w:val="00012AAD"/>
    <w:rsid w:val="000130D8"/>
    <w:rsid w:val="00016961"/>
    <w:rsid w:val="00020778"/>
    <w:rsid w:val="0002168D"/>
    <w:rsid w:val="000221A3"/>
    <w:rsid w:val="00022A6D"/>
    <w:rsid w:val="000231BF"/>
    <w:rsid w:val="00023B2F"/>
    <w:rsid w:val="00023C2B"/>
    <w:rsid w:val="00024FE5"/>
    <w:rsid w:val="000301EC"/>
    <w:rsid w:val="00031A74"/>
    <w:rsid w:val="0003484A"/>
    <w:rsid w:val="00035360"/>
    <w:rsid w:val="0003543E"/>
    <w:rsid w:val="0003779B"/>
    <w:rsid w:val="000377D1"/>
    <w:rsid w:val="00040087"/>
    <w:rsid w:val="000516C9"/>
    <w:rsid w:val="00052689"/>
    <w:rsid w:val="00053229"/>
    <w:rsid w:val="00061989"/>
    <w:rsid w:val="00067AA1"/>
    <w:rsid w:val="000718A6"/>
    <w:rsid w:val="00073EEF"/>
    <w:rsid w:val="000761FB"/>
    <w:rsid w:val="00076A71"/>
    <w:rsid w:val="00076DD8"/>
    <w:rsid w:val="000805C7"/>
    <w:rsid w:val="00080796"/>
    <w:rsid w:val="00080B54"/>
    <w:rsid w:val="00082001"/>
    <w:rsid w:val="000830B9"/>
    <w:rsid w:val="00086D28"/>
    <w:rsid w:val="0009052F"/>
    <w:rsid w:val="00090EBB"/>
    <w:rsid w:val="00093688"/>
    <w:rsid w:val="000946D6"/>
    <w:rsid w:val="00096339"/>
    <w:rsid w:val="000A2C14"/>
    <w:rsid w:val="000A47C7"/>
    <w:rsid w:val="000A77B2"/>
    <w:rsid w:val="000B2CFC"/>
    <w:rsid w:val="000B300B"/>
    <w:rsid w:val="000B460A"/>
    <w:rsid w:val="000C0E4A"/>
    <w:rsid w:val="000C388A"/>
    <w:rsid w:val="000C51ED"/>
    <w:rsid w:val="000D1581"/>
    <w:rsid w:val="000D3CC0"/>
    <w:rsid w:val="000D417A"/>
    <w:rsid w:val="000E0BCF"/>
    <w:rsid w:val="000E0E0E"/>
    <w:rsid w:val="000E442A"/>
    <w:rsid w:val="000E621D"/>
    <w:rsid w:val="000F110F"/>
    <w:rsid w:val="000F149C"/>
    <w:rsid w:val="000F3748"/>
    <w:rsid w:val="000F403C"/>
    <w:rsid w:val="000F49B3"/>
    <w:rsid w:val="000F786A"/>
    <w:rsid w:val="00100B14"/>
    <w:rsid w:val="00106A1F"/>
    <w:rsid w:val="00107897"/>
    <w:rsid w:val="00111012"/>
    <w:rsid w:val="00112849"/>
    <w:rsid w:val="00112C79"/>
    <w:rsid w:val="001139CD"/>
    <w:rsid w:val="0011564A"/>
    <w:rsid w:val="00115870"/>
    <w:rsid w:val="001166DA"/>
    <w:rsid w:val="001171AB"/>
    <w:rsid w:val="001201EB"/>
    <w:rsid w:val="00123E18"/>
    <w:rsid w:val="00124534"/>
    <w:rsid w:val="00124D5D"/>
    <w:rsid w:val="00126103"/>
    <w:rsid w:val="001321B9"/>
    <w:rsid w:val="00132D71"/>
    <w:rsid w:val="001338BB"/>
    <w:rsid w:val="001347B1"/>
    <w:rsid w:val="00134A5A"/>
    <w:rsid w:val="00136E92"/>
    <w:rsid w:val="00137C58"/>
    <w:rsid w:val="00140E49"/>
    <w:rsid w:val="00142465"/>
    <w:rsid w:val="00142D6F"/>
    <w:rsid w:val="001446FD"/>
    <w:rsid w:val="00144828"/>
    <w:rsid w:val="00147958"/>
    <w:rsid w:val="00147F26"/>
    <w:rsid w:val="00150404"/>
    <w:rsid w:val="0015092E"/>
    <w:rsid w:val="0015479D"/>
    <w:rsid w:val="0015545E"/>
    <w:rsid w:val="00155D2B"/>
    <w:rsid w:val="00157F82"/>
    <w:rsid w:val="00164389"/>
    <w:rsid w:val="001663FA"/>
    <w:rsid w:val="00166ABC"/>
    <w:rsid w:val="00174D0E"/>
    <w:rsid w:val="0017602E"/>
    <w:rsid w:val="00182907"/>
    <w:rsid w:val="00186217"/>
    <w:rsid w:val="00186B79"/>
    <w:rsid w:val="00191020"/>
    <w:rsid w:val="0019119B"/>
    <w:rsid w:val="0019214E"/>
    <w:rsid w:val="0019727A"/>
    <w:rsid w:val="001A4044"/>
    <w:rsid w:val="001B31F8"/>
    <w:rsid w:val="001B40BE"/>
    <w:rsid w:val="001B5367"/>
    <w:rsid w:val="001C02A2"/>
    <w:rsid w:val="001C131F"/>
    <w:rsid w:val="001C2AB4"/>
    <w:rsid w:val="001C4D54"/>
    <w:rsid w:val="001C51D3"/>
    <w:rsid w:val="001C5BB0"/>
    <w:rsid w:val="001C693A"/>
    <w:rsid w:val="001D06B4"/>
    <w:rsid w:val="001D6308"/>
    <w:rsid w:val="001D7006"/>
    <w:rsid w:val="001E0E7E"/>
    <w:rsid w:val="001E0FB4"/>
    <w:rsid w:val="001E1D35"/>
    <w:rsid w:val="001E2A8F"/>
    <w:rsid w:val="001E5734"/>
    <w:rsid w:val="001E67DE"/>
    <w:rsid w:val="001F27F0"/>
    <w:rsid w:val="001F31AF"/>
    <w:rsid w:val="001F52E5"/>
    <w:rsid w:val="001F7813"/>
    <w:rsid w:val="001F782E"/>
    <w:rsid w:val="002000F0"/>
    <w:rsid w:val="00200105"/>
    <w:rsid w:val="00200970"/>
    <w:rsid w:val="0020190C"/>
    <w:rsid w:val="00201967"/>
    <w:rsid w:val="002056A2"/>
    <w:rsid w:val="0020578E"/>
    <w:rsid w:val="002066BD"/>
    <w:rsid w:val="002068C7"/>
    <w:rsid w:val="00206C44"/>
    <w:rsid w:val="0021246A"/>
    <w:rsid w:val="00212E97"/>
    <w:rsid w:val="00214691"/>
    <w:rsid w:val="00215FB7"/>
    <w:rsid w:val="002173F2"/>
    <w:rsid w:val="002214DD"/>
    <w:rsid w:val="002231B7"/>
    <w:rsid w:val="002237CA"/>
    <w:rsid w:val="00224AC5"/>
    <w:rsid w:val="002264EF"/>
    <w:rsid w:val="00227B49"/>
    <w:rsid w:val="00227BAB"/>
    <w:rsid w:val="0023095A"/>
    <w:rsid w:val="002358FA"/>
    <w:rsid w:val="0024227F"/>
    <w:rsid w:val="00242391"/>
    <w:rsid w:val="00243027"/>
    <w:rsid w:val="00243C20"/>
    <w:rsid w:val="00245C74"/>
    <w:rsid w:val="0024671A"/>
    <w:rsid w:val="002471E5"/>
    <w:rsid w:val="0025028D"/>
    <w:rsid w:val="00250589"/>
    <w:rsid w:val="00252A78"/>
    <w:rsid w:val="00255841"/>
    <w:rsid w:val="002608F5"/>
    <w:rsid w:val="00260B5A"/>
    <w:rsid w:val="00265EBA"/>
    <w:rsid w:val="00266BFE"/>
    <w:rsid w:val="00270DD3"/>
    <w:rsid w:val="002712BE"/>
    <w:rsid w:val="0027378C"/>
    <w:rsid w:val="002754DB"/>
    <w:rsid w:val="00281A8E"/>
    <w:rsid w:val="00282199"/>
    <w:rsid w:val="0028372A"/>
    <w:rsid w:val="00284447"/>
    <w:rsid w:val="00286A7A"/>
    <w:rsid w:val="00287730"/>
    <w:rsid w:val="002927B5"/>
    <w:rsid w:val="002949ED"/>
    <w:rsid w:val="00294ED7"/>
    <w:rsid w:val="00295DB8"/>
    <w:rsid w:val="00297FC9"/>
    <w:rsid w:val="002A3F7F"/>
    <w:rsid w:val="002A43B6"/>
    <w:rsid w:val="002A527C"/>
    <w:rsid w:val="002A7672"/>
    <w:rsid w:val="002A7C73"/>
    <w:rsid w:val="002B0A4C"/>
    <w:rsid w:val="002B1185"/>
    <w:rsid w:val="002B16A9"/>
    <w:rsid w:val="002B3267"/>
    <w:rsid w:val="002B61DD"/>
    <w:rsid w:val="002C564A"/>
    <w:rsid w:val="002C6E48"/>
    <w:rsid w:val="002D1921"/>
    <w:rsid w:val="002D2418"/>
    <w:rsid w:val="002D2F70"/>
    <w:rsid w:val="002D69A2"/>
    <w:rsid w:val="002E0CB6"/>
    <w:rsid w:val="002E20A2"/>
    <w:rsid w:val="002E3F6E"/>
    <w:rsid w:val="002E5446"/>
    <w:rsid w:val="002E6845"/>
    <w:rsid w:val="002E6ABB"/>
    <w:rsid w:val="002F178F"/>
    <w:rsid w:val="002F32EF"/>
    <w:rsid w:val="002F4E21"/>
    <w:rsid w:val="002F5190"/>
    <w:rsid w:val="002F5422"/>
    <w:rsid w:val="00300AE9"/>
    <w:rsid w:val="003050C5"/>
    <w:rsid w:val="003114AC"/>
    <w:rsid w:val="00313B99"/>
    <w:rsid w:val="00315E56"/>
    <w:rsid w:val="00315E64"/>
    <w:rsid w:val="0032018B"/>
    <w:rsid w:val="00321A3F"/>
    <w:rsid w:val="0032538F"/>
    <w:rsid w:val="00327116"/>
    <w:rsid w:val="003300DE"/>
    <w:rsid w:val="003302A8"/>
    <w:rsid w:val="0033039B"/>
    <w:rsid w:val="00330C90"/>
    <w:rsid w:val="00334F08"/>
    <w:rsid w:val="0033749F"/>
    <w:rsid w:val="00343514"/>
    <w:rsid w:val="00345E0F"/>
    <w:rsid w:val="00350AD1"/>
    <w:rsid w:val="00353158"/>
    <w:rsid w:val="0035796C"/>
    <w:rsid w:val="00362D8D"/>
    <w:rsid w:val="00363CF5"/>
    <w:rsid w:val="00365DDC"/>
    <w:rsid w:val="00367264"/>
    <w:rsid w:val="00371178"/>
    <w:rsid w:val="003713F0"/>
    <w:rsid w:val="00371989"/>
    <w:rsid w:val="00372900"/>
    <w:rsid w:val="00372A30"/>
    <w:rsid w:val="003745BE"/>
    <w:rsid w:val="003833F5"/>
    <w:rsid w:val="003835F9"/>
    <w:rsid w:val="0038597D"/>
    <w:rsid w:val="00390E02"/>
    <w:rsid w:val="00392DCD"/>
    <w:rsid w:val="00393BD8"/>
    <w:rsid w:val="003A69C0"/>
    <w:rsid w:val="003A7A74"/>
    <w:rsid w:val="003A7F80"/>
    <w:rsid w:val="003B00ED"/>
    <w:rsid w:val="003B141E"/>
    <w:rsid w:val="003B3DF5"/>
    <w:rsid w:val="003B7C26"/>
    <w:rsid w:val="003C40AD"/>
    <w:rsid w:val="003C4FFC"/>
    <w:rsid w:val="003C57BB"/>
    <w:rsid w:val="003C6299"/>
    <w:rsid w:val="003D0BEC"/>
    <w:rsid w:val="003D2930"/>
    <w:rsid w:val="003D55BE"/>
    <w:rsid w:val="003D5603"/>
    <w:rsid w:val="003E05FA"/>
    <w:rsid w:val="003E0B19"/>
    <w:rsid w:val="003E1068"/>
    <w:rsid w:val="003E1593"/>
    <w:rsid w:val="003E2777"/>
    <w:rsid w:val="003F0BD2"/>
    <w:rsid w:val="003F5435"/>
    <w:rsid w:val="00403BDE"/>
    <w:rsid w:val="00412039"/>
    <w:rsid w:val="00412E0F"/>
    <w:rsid w:val="00413BF3"/>
    <w:rsid w:val="004158C2"/>
    <w:rsid w:val="004173BE"/>
    <w:rsid w:val="00420414"/>
    <w:rsid w:val="0042311A"/>
    <w:rsid w:val="00424B54"/>
    <w:rsid w:val="004264B4"/>
    <w:rsid w:val="0042680F"/>
    <w:rsid w:val="00426EC8"/>
    <w:rsid w:val="00427C93"/>
    <w:rsid w:val="0043025F"/>
    <w:rsid w:val="004302E8"/>
    <w:rsid w:val="00432F57"/>
    <w:rsid w:val="00433DC6"/>
    <w:rsid w:val="00434B89"/>
    <w:rsid w:val="00435337"/>
    <w:rsid w:val="00435FEF"/>
    <w:rsid w:val="0043701D"/>
    <w:rsid w:val="00437D2A"/>
    <w:rsid w:val="0044050D"/>
    <w:rsid w:val="00450669"/>
    <w:rsid w:val="00451768"/>
    <w:rsid w:val="00452486"/>
    <w:rsid w:val="00454033"/>
    <w:rsid w:val="00455045"/>
    <w:rsid w:val="00455076"/>
    <w:rsid w:val="004620B6"/>
    <w:rsid w:val="0046307C"/>
    <w:rsid w:val="004708B7"/>
    <w:rsid w:val="004723E4"/>
    <w:rsid w:val="00475878"/>
    <w:rsid w:val="004758C7"/>
    <w:rsid w:val="00475B81"/>
    <w:rsid w:val="004801C3"/>
    <w:rsid w:val="004802AA"/>
    <w:rsid w:val="004821AF"/>
    <w:rsid w:val="004825BD"/>
    <w:rsid w:val="00482A5D"/>
    <w:rsid w:val="004840C8"/>
    <w:rsid w:val="00485286"/>
    <w:rsid w:val="00485C69"/>
    <w:rsid w:val="0049187B"/>
    <w:rsid w:val="00491E3A"/>
    <w:rsid w:val="00491EDB"/>
    <w:rsid w:val="00492657"/>
    <w:rsid w:val="00494D9B"/>
    <w:rsid w:val="004A16F7"/>
    <w:rsid w:val="004A1E4E"/>
    <w:rsid w:val="004A23E2"/>
    <w:rsid w:val="004A2D8A"/>
    <w:rsid w:val="004A3037"/>
    <w:rsid w:val="004A63DD"/>
    <w:rsid w:val="004B0FE7"/>
    <w:rsid w:val="004B7023"/>
    <w:rsid w:val="004C1B21"/>
    <w:rsid w:val="004C47C8"/>
    <w:rsid w:val="004C5A45"/>
    <w:rsid w:val="004C7431"/>
    <w:rsid w:val="004C7D9F"/>
    <w:rsid w:val="004D4BE6"/>
    <w:rsid w:val="004D5D90"/>
    <w:rsid w:val="004E2AF6"/>
    <w:rsid w:val="004E3C4F"/>
    <w:rsid w:val="004E7E4D"/>
    <w:rsid w:val="004F45A4"/>
    <w:rsid w:val="004F53E8"/>
    <w:rsid w:val="004F5C32"/>
    <w:rsid w:val="004F7B59"/>
    <w:rsid w:val="005021D4"/>
    <w:rsid w:val="00503B50"/>
    <w:rsid w:val="00503DA1"/>
    <w:rsid w:val="00506643"/>
    <w:rsid w:val="0050704D"/>
    <w:rsid w:val="005076F6"/>
    <w:rsid w:val="00510A9E"/>
    <w:rsid w:val="00511EAA"/>
    <w:rsid w:val="00514A12"/>
    <w:rsid w:val="005153AE"/>
    <w:rsid w:val="005162DF"/>
    <w:rsid w:val="0051743E"/>
    <w:rsid w:val="0052083E"/>
    <w:rsid w:val="00522BFB"/>
    <w:rsid w:val="00525308"/>
    <w:rsid w:val="005260B6"/>
    <w:rsid w:val="005419C1"/>
    <w:rsid w:val="00543460"/>
    <w:rsid w:val="00546A8E"/>
    <w:rsid w:val="00546FB8"/>
    <w:rsid w:val="00552A25"/>
    <w:rsid w:val="005626A0"/>
    <w:rsid w:val="00563CD8"/>
    <w:rsid w:val="005651C0"/>
    <w:rsid w:val="00566CB4"/>
    <w:rsid w:val="005677C3"/>
    <w:rsid w:val="00570FB2"/>
    <w:rsid w:val="00572110"/>
    <w:rsid w:val="00572E55"/>
    <w:rsid w:val="00575B6E"/>
    <w:rsid w:val="00577AB2"/>
    <w:rsid w:val="00586774"/>
    <w:rsid w:val="005919F7"/>
    <w:rsid w:val="005941C5"/>
    <w:rsid w:val="00595427"/>
    <w:rsid w:val="00596E88"/>
    <w:rsid w:val="005A0485"/>
    <w:rsid w:val="005A0964"/>
    <w:rsid w:val="005A2D24"/>
    <w:rsid w:val="005A678D"/>
    <w:rsid w:val="005A704C"/>
    <w:rsid w:val="005B0D43"/>
    <w:rsid w:val="005B3130"/>
    <w:rsid w:val="005B4C51"/>
    <w:rsid w:val="005B5BC2"/>
    <w:rsid w:val="005B6041"/>
    <w:rsid w:val="005B61E9"/>
    <w:rsid w:val="005B6E88"/>
    <w:rsid w:val="005C13EB"/>
    <w:rsid w:val="005C1F14"/>
    <w:rsid w:val="005C2008"/>
    <w:rsid w:val="005C2D24"/>
    <w:rsid w:val="005C3B60"/>
    <w:rsid w:val="005C504B"/>
    <w:rsid w:val="005C7826"/>
    <w:rsid w:val="005D2972"/>
    <w:rsid w:val="005D56D9"/>
    <w:rsid w:val="005D66F9"/>
    <w:rsid w:val="005D6FEF"/>
    <w:rsid w:val="005E0E20"/>
    <w:rsid w:val="005E13EA"/>
    <w:rsid w:val="005E1F63"/>
    <w:rsid w:val="005E6654"/>
    <w:rsid w:val="005F082A"/>
    <w:rsid w:val="005F0930"/>
    <w:rsid w:val="005F2153"/>
    <w:rsid w:val="005F4178"/>
    <w:rsid w:val="005F4302"/>
    <w:rsid w:val="00600165"/>
    <w:rsid w:val="0060026E"/>
    <w:rsid w:val="0060161C"/>
    <w:rsid w:val="00601B58"/>
    <w:rsid w:val="00603863"/>
    <w:rsid w:val="00604F1D"/>
    <w:rsid w:val="006128A8"/>
    <w:rsid w:val="006157D2"/>
    <w:rsid w:val="00617CE7"/>
    <w:rsid w:val="00622F33"/>
    <w:rsid w:val="00632EE3"/>
    <w:rsid w:val="00633321"/>
    <w:rsid w:val="00637E73"/>
    <w:rsid w:val="00645724"/>
    <w:rsid w:val="00647463"/>
    <w:rsid w:val="00651DF6"/>
    <w:rsid w:val="006522CC"/>
    <w:rsid w:val="00653E37"/>
    <w:rsid w:val="0065618F"/>
    <w:rsid w:val="00657581"/>
    <w:rsid w:val="006606CB"/>
    <w:rsid w:val="00662846"/>
    <w:rsid w:val="00664EE7"/>
    <w:rsid w:val="006658B2"/>
    <w:rsid w:val="00667314"/>
    <w:rsid w:val="00667940"/>
    <w:rsid w:val="006701D1"/>
    <w:rsid w:val="00673927"/>
    <w:rsid w:val="00676D2C"/>
    <w:rsid w:val="00682B7A"/>
    <w:rsid w:val="006847C8"/>
    <w:rsid w:val="00685718"/>
    <w:rsid w:val="00685CCB"/>
    <w:rsid w:val="00686270"/>
    <w:rsid w:val="00692360"/>
    <w:rsid w:val="0069706A"/>
    <w:rsid w:val="006A0170"/>
    <w:rsid w:val="006A077D"/>
    <w:rsid w:val="006A111E"/>
    <w:rsid w:val="006A21A7"/>
    <w:rsid w:val="006A3A3B"/>
    <w:rsid w:val="006A4A76"/>
    <w:rsid w:val="006A535F"/>
    <w:rsid w:val="006A5EF3"/>
    <w:rsid w:val="006B1819"/>
    <w:rsid w:val="006B1BDD"/>
    <w:rsid w:val="006B2E73"/>
    <w:rsid w:val="006C0F1A"/>
    <w:rsid w:val="006C3B43"/>
    <w:rsid w:val="006D3C45"/>
    <w:rsid w:val="006D4E66"/>
    <w:rsid w:val="006D585F"/>
    <w:rsid w:val="006D727E"/>
    <w:rsid w:val="006D7555"/>
    <w:rsid w:val="006D7702"/>
    <w:rsid w:val="006E0156"/>
    <w:rsid w:val="006E0233"/>
    <w:rsid w:val="006E61DB"/>
    <w:rsid w:val="006E6AA8"/>
    <w:rsid w:val="006E7429"/>
    <w:rsid w:val="006E7E1C"/>
    <w:rsid w:val="006F058C"/>
    <w:rsid w:val="006F1B15"/>
    <w:rsid w:val="006F5575"/>
    <w:rsid w:val="006F7682"/>
    <w:rsid w:val="00701CDD"/>
    <w:rsid w:val="0070253B"/>
    <w:rsid w:val="007045EF"/>
    <w:rsid w:val="007058B2"/>
    <w:rsid w:val="00706794"/>
    <w:rsid w:val="00706CE3"/>
    <w:rsid w:val="007078BE"/>
    <w:rsid w:val="0071150F"/>
    <w:rsid w:val="00711815"/>
    <w:rsid w:val="00713843"/>
    <w:rsid w:val="00722662"/>
    <w:rsid w:val="007241C6"/>
    <w:rsid w:val="0072629F"/>
    <w:rsid w:val="00727967"/>
    <w:rsid w:val="0073061B"/>
    <w:rsid w:val="007319B0"/>
    <w:rsid w:val="00731E6C"/>
    <w:rsid w:val="007334F9"/>
    <w:rsid w:val="007358B3"/>
    <w:rsid w:val="00740A8B"/>
    <w:rsid w:val="00741E82"/>
    <w:rsid w:val="00745F93"/>
    <w:rsid w:val="0074693E"/>
    <w:rsid w:val="0075134D"/>
    <w:rsid w:val="00751B48"/>
    <w:rsid w:val="00752A10"/>
    <w:rsid w:val="00752A69"/>
    <w:rsid w:val="00756EA0"/>
    <w:rsid w:val="007572F8"/>
    <w:rsid w:val="007622D6"/>
    <w:rsid w:val="007624BD"/>
    <w:rsid w:val="00763733"/>
    <w:rsid w:val="00763785"/>
    <w:rsid w:val="0076544F"/>
    <w:rsid w:val="00765878"/>
    <w:rsid w:val="00767E73"/>
    <w:rsid w:val="007712D5"/>
    <w:rsid w:val="00773B05"/>
    <w:rsid w:val="00776011"/>
    <w:rsid w:val="00776D4A"/>
    <w:rsid w:val="007810B3"/>
    <w:rsid w:val="00784EFB"/>
    <w:rsid w:val="007869B7"/>
    <w:rsid w:val="00791A8E"/>
    <w:rsid w:val="00791C16"/>
    <w:rsid w:val="00792D75"/>
    <w:rsid w:val="007935CB"/>
    <w:rsid w:val="007A2D08"/>
    <w:rsid w:val="007A4201"/>
    <w:rsid w:val="007A4347"/>
    <w:rsid w:val="007A4668"/>
    <w:rsid w:val="007A7759"/>
    <w:rsid w:val="007A7E10"/>
    <w:rsid w:val="007B0E57"/>
    <w:rsid w:val="007B27E7"/>
    <w:rsid w:val="007B3C09"/>
    <w:rsid w:val="007B4A64"/>
    <w:rsid w:val="007B7A0C"/>
    <w:rsid w:val="007C05FD"/>
    <w:rsid w:val="007C182F"/>
    <w:rsid w:val="007C3D79"/>
    <w:rsid w:val="007C56B6"/>
    <w:rsid w:val="007C582D"/>
    <w:rsid w:val="007C5DEB"/>
    <w:rsid w:val="007D2E44"/>
    <w:rsid w:val="007D6DBD"/>
    <w:rsid w:val="007F1AC2"/>
    <w:rsid w:val="007F20B9"/>
    <w:rsid w:val="007F4BF6"/>
    <w:rsid w:val="007F4CBD"/>
    <w:rsid w:val="007F73AD"/>
    <w:rsid w:val="00800995"/>
    <w:rsid w:val="0080350B"/>
    <w:rsid w:val="00804637"/>
    <w:rsid w:val="00806F59"/>
    <w:rsid w:val="00807E16"/>
    <w:rsid w:val="008105E7"/>
    <w:rsid w:val="008179ED"/>
    <w:rsid w:val="00821482"/>
    <w:rsid w:val="00823B70"/>
    <w:rsid w:val="00830F1B"/>
    <w:rsid w:val="00831B5D"/>
    <w:rsid w:val="00831CF8"/>
    <w:rsid w:val="0083441D"/>
    <w:rsid w:val="0083463B"/>
    <w:rsid w:val="00835752"/>
    <w:rsid w:val="00835D97"/>
    <w:rsid w:val="00842CF6"/>
    <w:rsid w:val="008432C8"/>
    <w:rsid w:val="00844DED"/>
    <w:rsid w:val="00846F3B"/>
    <w:rsid w:val="00847D40"/>
    <w:rsid w:val="00853ACC"/>
    <w:rsid w:val="00855172"/>
    <w:rsid w:val="008607BD"/>
    <w:rsid w:val="008608EF"/>
    <w:rsid w:val="00862798"/>
    <w:rsid w:val="008635B7"/>
    <w:rsid w:val="008635EE"/>
    <w:rsid w:val="008647FF"/>
    <w:rsid w:val="008715D2"/>
    <w:rsid w:val="008718E5"/>
    <w:rsid w:val="008719FB"/>
    <w:rsid w:val="00872FC7"/>
    <w:rsid w:val="00873B73"/>
    <w:rsid w:val="00874052"/>
    <w:rsid w:val="00875CBE"/>
    <w:rsid w:val="00880205"/>
    <w:rsid w:val="00880275"/>
    <w:rsid w:val="00881764"/>
    <w:rsid w:val="00883622"/>
    <w:rsid w:val="008854A2"/>
    <w:rsid w:val="00887AE3"/>
    <w:rsid w:val="00891640"/>
    <w:rsid w:val="008942A4"/>
    <w:rsid w:val="00896303"/>
    <w:rsid w:val="008976E0"/>
    <w:rsid w:val="00897ADE"/>
    <w:rsid w:val="00897CFE"/>
    <w:rsid w:val="008A05B8"/>
    <w:rsid w:val="008A1EA9"/>
    <w:rsid w:val="008A68F4"/>
    <w:rsid w:val="008A705B"/>
    <w:rsid w:val="008A7ED6"/>
    <w:rsid w:val="008B21F8"/>
    <w:rsid w:val="008B269D"/>
    <w:rsid w:val="008B5155"/>
    <w:rsid w:val="008C08C8"/>
    <w:rsid w:val="008C0DE2"/>
    <w:rsid w:val="008C50CC"/>
    <w:rsid w:val="008C639E"/>
    <w:rsid w:val="008C79A2"/>
    <w:rsid w:val="008D04DF"/>
    <w:rsid w:val="008D0580"/>
    <w:rsid w:val="008D170A"/>
    <w:rsid w:val="008D713B"/>
    <w:rsid w:val="008D72D9"/>
    <w:rsid w:val="008D757E"/>
    <w:rsid w:val="008D785F"/>
    <w:rsid w:val="008E1B34"/>
    <w:rsid w:val="008E1EA4"/>
    <w:rsid w:val="008E1F4C"/>
    <w:rsid w:val="008E3389"/>
    <w:rsid w:val="008E503B"/>
    <w:rsid w:val="008E7B81"/>
    <w:rsid w:val="008F00D3"/>
    <w:rsid w:val="008F2F95"/>
    <w:rsid w:val="008F5A63"/>
    <w:rsid w:val="00905D3C"/>
    <w:rsid w:val="00907827"/>
    <w:rsid w:val="00912C87"/>
    <w:rsid w:val="009163BC"/>
    <w:rsid w:val="00916A35"/>
    <w:rsid w:val="00916FA8"/>
    <w:rsid w:val="00921D12"/>
    <w:rsid w:val="00922762"/>
    <w:rsid w:val="0093017E"/>
    <w:rsid w:val="009302D5"/>
    <w:rsid w:val="0093277D"/>
    <w:rsid w:val="00937449"/>
    <w:rsid w:val="00940C3C"/>
    <w:rsid w:val="009428E7"/>
    <w:rsid w:val="0094348E"/>
    <w:rsid w:val="00943A07"/>
    <w:rsid w:val="00943CFB"/>
    <w:rsid w:val="009468D0"/>
    <w:rsid w:val="00950169"/>
    <w:rsid w:val="0095101D"/>
    <w:rsid w:val="009514B8"/>
    <w:rsid w:val="00955295"/>
    <w:rsid w:val="009568C3"/>
    <w:rsid w:val="00961D02"/>
    <w:rsid w:val="00965F37"/>
    <w:rsid w:val="00982F12"/>
    <w:rsid w:val="00985FA6"/>
    <w:rsid w:val="00992981"/>
    <w:rsid w:val="009932EE"/>
    <w:rsid w:val="0099675D"/>
    <w:rsid w:val="00996DB7"/>
    <w:rsid w:val="00996E81"/>
    <w:rsid w:val="00997FF0"/>
    <w:rsid w:val="009A0EBB"/>
    <w:rsid w:val="009A2D7B"/>
    <w:rsid w:val="009A4A18"/>
    <w:rsid w:val="009A5B03"/>
    <w:rsid w:val="009A6D7A"/>
    <w:rsid w:val="009A7390"/>
    <w:rsid w:val="009A7F63"/>
    <w:rsid w:val="009B2BD3"/>
    <w:rsid w:val="009B5A86"/>
    <w:rsid w:val="009B66C8"/>
    <w:rsid w:val="009B68DB"/>
    <w:rsid w:val="009B7A94"/>
    <w:rsid w:val="009B7D2B"/>
    <w:rsid w:val="009C15C0"/>
    <w:rsid w:val="009C27E9"/>
    <w:rsid w:val="009C3969"/>
    <w:rsid w:val="009C64A2"/>
    <w:rsid w:val="009C66B5"/>
    <w:rsid w:val="009C7E90"/>
    <w:rsid w:val="009C7F79"/>
    <w:rsid w:val="009D3D9C"/>
    <w:rsid w:val="009D71B1"/>
    <w:rsid w:val="009E1701"/>
    <w:rsid w:val="009E431C"/>
    <w:rsid w:val="009E4407"/>
    <w:rsid w:val="009E5269"/>
    <w:rsid w:val="009F13C0"/>
    <w:rsid w:val="009F23D5"/>
    <w:rsid w:val="009F5BDB"/>
    <w:rsid w:val="00A00D72"/>
    <w:rsid w:val="00A01C50"/>
    <w:rsid w:val="00A01F8C"/>
    <w:rsid w:val="00A021BB"/>
    <w:rsid w:val="00A02B87"/>
    <w:rsid w:val="00A04683"/>
    <w:rsid w:val="00A062EC"/>
    <w:rsid w:val="00A075F5"/>
    <w:rsid w:val="00A10390"/>
    <w:rsid w:val="00A10494"/>
    <w:rsid w:val="00A10A67"/>
    <w:rsid w:val="00A10B5C"/>
    <w:rsid w:val="00A147BF"/>
    <w:rsid w:val="00A15296"/>
    <w:rsid w:val="00A16197"/>
    <w:rsid w:val="00A205DA"/>
    <w:rsid w:val="00A21274"/>
    <w:rsid w:val="00A2156F"/>
    <w:rsid w:val="00A24B09"/>
    <w:rsid w:val="00A3101A"/>
    <w:rsid w:val="00A32289"/>
    <w:rsid w:val="00A3269E"/>
    <w:rsid w:val="00A34E84"/>
    <w:rsid w:val="00A37284"/>
    <w:rsid w:val="00A3735D"/>
    <w:rsid w:val="00A373E6"/>
    <w:rsid w:val="00A402CB"/>
    <w:rsid w:val="00A40CF0"/>
    <w:rsid w:val="00A4364F"/>
    <w:rsid w:val="00A455BB"/>
    <w:rsid w:val="00A470B6"/>
    <w:rsid w:val="00A47E5C"/>
    <w:rsid w:val="00A50B14"/>
    <w:rsid w:val="00A51BE0"/>
    <w:rsid w:val="00A52769"/>
    <w:rsid w:val="00A53AAB"/>
    <w:rsid w:val="00A546E5"/>
    <w:rsid w:val="00A54871"/>
    <w:rsid w:val="00A61A85"/>
    <w:rsid w:val="00A61CC4"/>
    <w:rsid w:val="00A61DE1"/>
    <w:rsid w:val="00A635CB"/>
    <w:rsid w:val="00A6362D"/>
    <w:rsid w:val="00A6433D"/>
    <w:rsid w:val="00A643B9"/>
    <w:rsid w:val="00A6462A"/>
    <w:rsid w:val="00A65933"/>
    <w:rsid w:val="00A66A53"/>
    <w:rsid w:val="00A674E7"/>
    <w:rsid w:val="00A67CC4"/>
    <w:rsid w:val="00A74151"/>
    <w:rsid w:val="00A8534E"/>
    <w:rsid w:val="00A85E15"/>
    <w:rsid w:val="00A87193"/>
    <w:rsid w:val="00A955CD"/>
    <w:rsid w:val="00A97CCB"/>
    <w:rsid w:val="00AA2875"/>
    <w:rsid w:val="00AA4411"/>
    <w:rsid w:val="00AA4651"/>
    <w:rsid w:val="00AB07D2"/>
    <w:rsid w:val="00AB0D97"/>
    <w:rsid w:val="00AB1A41"/>
    <w:rsid w:val="00AB53A4"/>
    <w:rsid w:val="00AB7329"/>
    <w:rsid w:val="00AB786E"/>
    <w:rsid w:val="00AB7C37"/>
    <w:rsid w:val="00AC2A1F"/>
    <w:rsid w:val="00AC61AC"/>
    <w:rsid w:val="00AD1281"/>
    <w:rsid w:val="00AD1D92"/>
    <w:rsid w:val="00AD3C00"/>
    <w:rsid w:val="00AD3CBA"/>
    <w:rsid w:val="00AE1F7C"/>
    <w:rsid w:val="00AE5B41"/>
    <w:rsid w:val="00AE624F"/>
    <w:rsid w:val="00AF0386"/>
    <w:rsid w:val="00AF2C17"/>
    <w:rsid w:val="00AF3A88"/>
    <w:rsid w:val="00AF7011"/>
    <w:rsid w:val="00B02009"/>
    <w:rsid w:val="00B021A3"/>
    <w:rsid w:val="00B05A1F"/>
    <w:rsid w:val="00B1068A"/>
    <w:rsid w:val="00B10C8F"/>
    <w:rsid w:val="00B12045"/>
    <w:rsid w:val="00B13470"/>
    <w:rsid w:val="00B22146"/>
    <w:rsid w:val="00B241D1"/>
    <w:rsid w:val="00B27092"/>
    <w:rsid w:val="00B277CE"/>
    <w:rsid w:val="00B307A3"/>
    <w:rsid w:val="00B361D8"/>
    <w:rsid w:val="00B370A4"/>
    <w:rsid w:val="00B43ACF"/>
    <w:rsid w:val="00B44011"/>
    <w:rsid w:val="00B45B64"/>
    <w:rsid w:val="00B4685E"/>
    <w:rsid w:val="00B47665"/>
    <w:rsid w:val="00B47A92"/>
    <w:rsid w:val="00B57844"/>
    <w:rsid w:val="00B60F8E"/>
    <w:rsid w:val="00B634D0"/>
    <w:rsid w:val="00B66088"/>
    <w:rsid w:val="00B6646E"/>
    <w:rsid w:val="00B70064"/>
    <w:rsid w:val="00B70252"/>
    <w:rsid w:val="00B75B1D"/>
    <w:rsid w:val="00B76110"/>
    <w:rsid w:val="00B77648"/>
    <w:rsid w:val="00B829D0"/>
    <w:rsid w:val="00B86629"/>
    <w:rsid w:val="00B8694F"/>
    <w:rsid w:val="00B9034F"/>
    <w:rsid w:val="00B91470"/>
    <w:rsid w:val="00B95038"/>
    <w:rsid w:val="00B97A9F"/>
    <w:rsid w:val="00BA08F8"/>
    <w:rsid w:val="00BA2829"/>
    <w:rsid w:val="00BA2F1C"/>
    <w:rsid w:val="00BA3CEE"/>
    <w:rsid w:val="00BA425A"/>
    <w:rsid w:val="00BA5BB2"/>
    <w:rsid w:val="00BA6730"/>
    <w:rsid w:val="00BB065C"/>
    <w:rsid w:val="00BB0EDC"/>
    <w:rsid w:val="00BB111B"/>
    <w:rsid w:val="00BB3C44"/>
    <w:rsid w:val="00BB5FE6"/>
    <w:rsid w:val="00BB7F7E"/>
    <w:rsid w:val="00BC0ADB"/>
    <w:rsid w:val="00BC1C5D"/>
    <w:rsid w:val="00BC3CFF"/>
    <w:rsid w:val="00BD1572"/>
    <w:rsid w:val="00BD1F35"/>
    <w:rsid w:val="00BD2658"/>
    <w:rsid w:val="00BD4D8F"/>
    <w:rsid w:val="00BD5850"/>
    <w:rsid w:val="00BE195F"/>
    <w:rsid w:val="00BE2263"/>
    <w:rsid w:val="00BE3E22"/>
    <w:rsid w:val="00BE781B"/>
    <w:rsid w:val="00BF183E"/>
    <w:rsid w:val="00BF2C31"/>
    <w:rsid w:val="00BF3AF4"/>
    <w:rsid w:val="00BF452A"/>
    <w:rsid w:val="00BF473E"/>
    <w:rsid w:val="00C05142"/>
    <w:rsid w:val="00C11694"/>
    <w:rsid w:val="00C27D4C"/>
    <w:rsid w:val="00C306CA"/>
    <w:rsid w:val="00C312B4"/>
    <w:rsid w:val="00C32DE3"/>
    <w:rsid w:val="00C346BD"/>
    <w:rsid w:val="00C3473A"/>
    <w:rsid w:val="00C361E5"/>
    <w:rsid w:val="00C37B10"/>
    <w:rsid w:val="00C41A82"/>
    <w:rsid w:val="00C42177"/>
    <w:rsid w:val="00C42A12"/>
    <w:rsid w:val="00C45AC6"/>
    <w:rsid w:val="00C51D90"/>
    <w:rsid w:val="00C55336"/>
    <w:rsid w:val="00C57EB7"/>
    <w:rsid w:val="00C61C1A"/>
    <w:rsid w:val="00C6205B"/>
    <w:rsid w:val="00C62EDA"/>
    <w:rsid w:val="00C6304A"/>
    <w:rsid w:val="00C6457B"/>
    <w:rsid w:val="00C705F6"/>
    <w:rsid w:val="00C72004"/>
    <w:rsid w:val="00C765F6"/>
    <w:rsid w:val="00C86A4C"/>
    <w:rsid w:val="00C87308"/>
    <w:rsid w:val="00C875C5"/>
    <w:rsid w:val="00C949C4"/>
    <w:rsid w:val="00C97560"/>
    <w:rsid w:val="00CA2850"/>
    <w:rsid w:val="00CA4000"/>
    <w:rsid w:val="00CA6EAF"/>
    <w:rsid w:val="00CA7904"/>
    <w:rsid w:val="00CB357F"/>
    <w:rsid w:val="00CB5E64"/>
    <w:rsid w:val="00CC0D7B"/>
    <w:rsid w:val="00CC41EF"/>
    <w:rsid w:val="00CC7CD9"/>
    <w:rsid w:val="00CD0337"/>
    <w:rsid w:val="00CD0921"/>
    <w:rsid w:val="00CD754E"/>
    <w:rsid w:val="00CE6775"/>
    <w:rsid w:val="00CE6996"/>
    <w:rsid w:val="00CF05C9"/>
    <w:rsid w:val="00CF0D66"/>
    <w:rsid w:val="00CF1CC7"/>
    <w:rsid w:val="00CF1F02"/>
    <w:rsid w:val="00CF2010"/>
    <w:rsid w:val="00CF3A43"/>
    <w:rsid w:val="00CF533D"/>
    <w:rsid w:val="00CF64E4"/>
    <w:rsid w:val="00D07C07"/>
    <w:rsid w:val="00D125DB"/>
    <w:rsid w:val="00D12CF1"/>
    <w:rsid w:val="00D140ED"/>
    <w:rsid w:val="00D20FBF"/>
    <w:rsid w:val="00D24154"/>
    <w:rsid w:val="00D25274"/>
    <w:rsid w:val="00D263A4"/>
    <w:rsid w:val="00D30638"/>
    <w:rsid w:val="00D325AB"/>
    <w:rsid w:val="00D34ABE"/>
    <w:rsid w:val="00D37C42"/>
    <w:rsid w:val="00D40C25"/>
    <w:rsid w:val="00D42425"/>
    <w:rsid w:val="00D4329B"/>
    <w:rsid w:val="00D45441"/>
    <w:rsid w:val="00D474B6"/>
    <w:rsid w:val="00D513C8"/>
    <w:rsid w:val="00D51A36"/>
    <w:rsid w:val="00D5228D"/>
    <w:rsid w:val="00D52C6E"/>
    <w:rsid w:val="00D53458"/>
    <w:rsid w:val="00D53E5A"/>
    <w:rsid w:val="00D5421D"/>
    <w:rsid w:val="00D54929"/>
    <w:rsid w:val="00D61AA4"/>
    <w:rsid w:val="00D67936"/>
    <w:rsid w:val="00D70E0E"/>
    <w:rsid w:val="00D728A1"/>
    <w:rsid w:val="00D7382D"/>
    <w:rsid w:val="00D74865"/>
    <w:rsid w:val="00D751A5"/>
    <w:rsid w:val="00D77D0F"/>
    <w:rsid w:val="00D81132"/>
    <w:rsid w:val="00D83953"/>
    <w:rsid w:val="00D84C67"/>
    <w:rsid w:val="00D86A3D"/>
    <w:rsid w:val="00D8730C"/>
    <w:rsid w:val="00D901DC"/>
    <w:rsid w:val="00D90819"/>
    <w:rsid w:val="00D91B07"/>
    <w:rsid w:val="00D92783"/>
    <w:rsid w:val="00D92E50"/>
    <w:rsid w:val="00D94BA1"/>
    <w:rsid w:val="00DA2255"/>
    <w:rsid w:val="00DA38A0"/>
    <w:rsid w:val="00DA3DDA"/>
    <w:rsid w:val="00DA3FB1"/>
    <w:rsid w:val="00DA542E"/>
    <w:rsid w:val="00DA7069"/>
    <w:rsid w:val="00DB1A72"/>
    <w:rsid w:val="00DB2BFC"/>
    <w:rsid w:val="00DB629E"/>
    <w:rsid w:val="00DB708D"/>
    <w:rsid w:val="00DB75DE"/>
    <w:rsid w:val="00DC0CC6"/>
    <w:rsid w:val="00DC0FA4"/>
    <w:rsid w:val="00DC33B5"/>
    <w:rsid w:val="00DC404D"/>
    <w:rsid w:val="00DC430A"/>
    <w:rsid w:val="00DD0EB9"/>
    <w:rsid w:val="00DD15E0"/>
    <w:rsid w:val="00DD39DD"/>
    <w:rsid w:val="00DD3FB4"/>
    <w:rsid w:val="00DD5752"/>
    <w:rsid w:val="00DD5925"/>
    <w:rsid w:val="00DD5BAD"/>
    <w:rsid w:val="00DD7FF4"/>
    <w:rsid w:val="00DE1BCE"/>
    <w:rsid w:val="00DE3D16"/>
    <w:rsid w:val="00DE4CB4"/>
    <w:rsid w:val="00DE672E"/>
    <w:rsid w:val="00DE7601"/>
    <w:rsid w:val="00DE7768"/>
    <w:rsid w:val="00DF3AD7"/>
    <w:rsid w:val="00DF48FC"/>
    <w:rsid w:val="00DF79B6"/>
    <w:rsid w:val="00DF7DB0"/>
    <w:rsid w:val="00DF7F81"/>
    <w:rsid w:val="00E0143F"/>
    <w:rsid w:val="00E0394C"/>
    <w:rsid w:val="00E03E21"/>
    <w:rsid w:val="00E0501E"/>
    <w:rsid w:val="00E069DB"/>
    <w:rsid w:val="00E13608"/>
    <w:rsid w:val="00E15AEF"/>
    <w:rsid w:val="00E16390"/>
    <w:rsid w:val="00E217FE"/>
    <w:rsid w:val="00E23C3F"/>
    <w:rsid w:val="00E3152D"/>
    <w:rsid w:val="00E31F7C"/>
    <w:rsid w:val="00E378E3"/>
    <w:rsid w:val="00E40E6A"/>
    <w:rsid w:val="00E42FB5"/>
    <w:rsid w:val="00E442BD"/>
    <w:rsid w:val="00E458F3"/>
    <w:rsid w:val="00E46AF2"/>
    <w:rsid w:val="00E47363"/>
    <w:rsid w:val="00E51F3D"/>
    <w:rsid w:val="00E52987"/>
    <w:rsid w:val="00E5307C"/>
    <w:rsid w:val="00E53677"/>
    <w:rsid w:val="00E5389D"/>
    <w:rsid w:val="00E60032"/>
    <w:rsid w:val="00E606CC"/>
    <w:rsid w:val="00E61047"/>
    <w:rsid w:val="00E615CF"/>
    <w:rsid w:val="00E6285D"/>
    <w:rsid w:val="00E63B16"/>
    <w:rsid w:val="00E63C05"/>
    <w:rsid w:val="00E6439D"/>
    <w:rsid w:val="00E6546F"/>
    <w:rsid w:val="00E66B70"/>
    <w:rsid w:val="00E72BF1"/>
    <w:rsid w:val="00E7395C"/>
    <w:rsid w:val="00E750A8"/>
    <w:rsid w:val="00E753A7"/>
    <w:rsid w:val="00E7687C"/>
    <w:rsid w:val="00E8063C"/>
    <w:rsid w:val="00E809AB"/>
    <w:rsid w:val="00E80B22"/>
    <w:rsid w:val="00E84963"/>
    <w:rsid w:val="00E93653"/>
    <w:rsid w:val="00E93804"/>
    <w:rsid w:val="00E962B9"/>
    <w:rsid w:val="00E9743A"/>
    <w:rsid w:val="00EA588E"/>
    <w:rsid w:val="00EA641E"/>
    <w:rsid w:val="00EA7F6D"/>
    <w:rsid w:val="00EB1112"/>
    <w:rsid w:val="00EB57F3"/>
    <w:rsid w:val="00EB5AF2"/>
    <w:rsid w:val="00EB66A3"/>
    <w:rsid w:val="00EC05A5"/>
    <w:rsid w:val="00EC21AB"/>
    <w:rsid w:val="00EC34A5"/>
    <w:rsid w:val="00EC47F8"/>
    <w:rsid w:val="00ED1868"/>
    <w:rsid w:val="00ED2012"/>
    <w:rsid w:val="00ED42ED"/>
    <w:rsid w:val="00ED5585"/>
    <w:rsid w:val="00ED62F6"/>
    <w:rsid w:val="00EE61ED"/>
    <w:rsid w:val="00EE7A00"/>
    <w:rsid w:val="00EF5CA5"/>
    <w:rsid w:val="00F01058"/>
    <w:rsid w:val="00F11814"/>
    <w:rsid w:val="00F15D3A"/>
    <w:rsid w:val="00F16601"/>
    <w:rsid w:val="00F1799B"/>
    <w:rsid w:val="00F23551"/>
    <w:rsid w:val="00F261CF"/>
    <w:rsid w:val="00F277F8"/>
    <w:rsid w:val="00F30A2D"/>
    <w:rsid w:val="00F32E54"/>
    <w:rsid w:val="00F401AF"/>
    <w:rsid w:val="00F40CD9"/>
    <w:rsid w:val="00F40E31"/>
    <w:rsid w:val="00F41369"/>
    <w:rsid w:val="00F4498B"/>
    <w:rsid w:val="00F51A55"/>
    <w:rsid w:val="00F51F01"/>
    <w:rsid w:val="00F54807"/>
    <w:rsid w:val="00F5484A"/>
    <w:rsid w:val="00F54951"/>
    <w:rsid w:val="00F577B1"/>
    <w:rsid w:val="00F60C09"/>
    <w:rsid w:val="00F60F6C"/>
    <w:rsid w:val="00F61AFC"/>
    <w:rsid w:val="00F64DF5"/>
    <w:rsid w:val="00F64FCE"/>
    <w:rsid w:val="00F66310"/>
    <w:rsid w:val="00F673C7"/>
    <w:rsid w:val="00F739B9"/>
    <w:rsid w:val="00F75411"/>
    <w:rsid w:val="00F75F24"/>
    <w:rsid w:val="00F76051"/>
    <w:rsid w:val="00F76185"/>
    <w:rsid w:val="00F77387"/>
    <w:rsid w:val="00F8030C"/>
    <w:rsid w:val="00F80BF4"/>
    <w:rsid w:val="00F8228E"/>
    <w:rsid w:val="00F82DB7"/>
    <w:rsid w:val="00F83A96"/>
    <w:rsid w:val="00F83AB0"/>
    <w:rsid w:val="00F851DD"/>
    <w:rsid w:val="00F853BA"/>
    <w:rsid w:val="00F85958"/>
    <w:rsid w:val="00F86B5B"/>
    <w:rsid w:val="00F90B53"/>
    <w:rsid w:val="00F90E00"/>
    <w:rsid w:val="00F91152"/>
    <w:rsid w:val="00F92A6F"/>
    <w:rsid w:val="00FA0974"/>
    <w:rsid w:val="00FA1901"/>
    <w:rsid w:val="00FA1BF2"/>
    <w:rsid w:val="00FA32CF"/>
    <w:rsid w:val="00FA439B"/>
    <w:rsid w:val="00FA4676"/>
    <w:rsid w:val="00FA4958"/>
    <w:rsid w:val="00FA650D"/>
    <w:rsid w:val="00FA671E"/>
    <w:rsid w:val="00FA6A61"/>
    <w:rsid w:val="00FA7097"/>
    <w:rsid w:val="00FB041E"/>
    <w:rsid w:val="00FB1884"/>
    <w:rsid w:val="00FB5806"/>
    <w:rsid w:val="00FB6554"/>
    <w:rsid w:val="00FB72D2"/>
    <w:rsid w:val="00FC6363"/>
    <w:rsid w:val="00FD3CDC"/>
    <w:rsid w:val="00FD4D83"/>
    <w:rsid w:val="00FE04FF"/>
    <w:rsid w:val="00FE24BA"/>
    <w:rsid w:val="00FE6CFD"/>
    <w:rsid w:val="00FE7CDD"/>
    <w:rsid w:val="00FF1DAC"/>
    <w:rsid w:val="00FF3673"/>
    <w:rsid w:val="00FF4F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7B3A0"/>
  <w15:docId w15:val="{11BF08B0-09B9-4097-9A9F-56100AC0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DF6"/>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qFormat/>
    <w:rsid w:val="00012AAD"/>
    <w:pPr>
      <w:keepNext/>
      <w:suppressAutoHyphens/>
      <w:spacing w:before="240" w:after="240"/>
      <w:jc w:val="center"/>
      <w:outlineLvl w:val="0"/>
    </w:pPr>
    <w:rPr>
      <w:rFonts w:ascii="Times New Roman Bold" w:hAnsi="Times New Roman Bold"/>
      <w:b/>
      <w:spacing w:val="-5"/>
      <w:sz w:val="36"/>
    </w:rPr>
  </w:style>
  <w:style w:type="paragraph" w:styleId="Ttulo2">
    <w:name w:val="heading 2"/>
    <w:basedOn w:val="Normal"/>
    <w:next w:val="Normal"/>
    <w:link w:val="Ttulo2Car"/>
    <w:unhideWhenUsed/>
    <w:qFormat/>
    <w:rsid w:val="007D2E44"/>
    <w:pPr>
      <w:keepNext/>
      <w:keepLines/>
      <w:spacing w:before="40" w:line="360" w:lineRule="auto"/>
      <w:jc w:val="center"/>
      <w:outlineLvl w:val="1"/>
    </w:pPr>
    <w:rPr>
      <w:rFonts w:asciiTheme="minorHAnsi" w:eastAsiaTheme="majorEastAsia" w:hAnsiTheme="minorHAnsi" w:cstheme="majorBidi"/>
      <w:b/>
      <w:szCs w:val="26"/>
    </w:rPr>
  </w:style>
  <w:style w:type="paragraph" w:styleId="Ttulo3">
    <w:name w:val="heading 3"/>
    <w:basedOn w:val="Normal"/>
    <w:next w:val="Normal"/>
    <w:link w:val="Ttulo3Car"/>
    <w:unhideWhenUsed/>
    <w:qFormat/>
    <w:rsid w:val="007D2E44"/>
    <w:pPr>
      <w:keepNext/>
      <w:keepLines/>
      <w:spacing w:before="200" w:line="360" w:lineRule="auto"/>
      <w:jc w:val="center"/>
      <w:outlineLvl w:val="2"/>
    </w:pPr>
    <w:rPr>
      <w:rFonts w:asciiTheme="minorHAnsi" w:eastAsiaTheme="majorEastAsia" w:hAnsiTheme="minorHAnsi" w:cstheme="majorBidi"/>
      <w:b/>
      <w:bCs/>
    </w:rPr>
  </w:style>
  <w:style w:type="paragraph" w:styleId="Ttulo4">
    <w:name w:val="heading 4"/>
    <w:aliases w:val="Sub-Clause Sub-paragraph, Sub-Clause Sub-paragraph,ClauseSubSub_No&amp;Name,Subsection,Heading4,Kop 4"/>
    <w:basedOn w:val="Normal"/>
    <w:next w:val="Normal"/>
    <w:link w:val="Ttulo4Car"/>
    <w:unhideWhenUsed/>
    <w:qFormat/>
    <w:rsid w:val="00BF3AF4"/>
    <w:pPr>
      <w:keepNext/>
      <w:keepLines/>
      <w:spacing w:before="200"/>
      <w:outlineLvl w:val="3"/>
    </w:pPr>
    <w:rPr>
      <w:rFonts w:asciiTheme="minorHAnsi" w:eastAsiaTheme="majorEastAsia" w:hAnsiTheme="minorHAnsi" w:cstheme="majorBidi"/>
      <w:b/>
      <w:bCs/>
      <w:iCs/>
      <w:sz w:val="22"/>
    </w:rPr>
  </w:style>
  <w:style w:type="paragraph" w:styleId="Ttulo5">
    <w:name w:val="heading 5"/>
    <w:basedOn w:val="Normal"/>
    <w:next w:val="Normal"/>
    <w:link w:val="Ttulo5Car"/>
    <w:unhideWhenUsed/>
    <w:qFormat/>
    <w:rsid w:val="004C1B21"/>
    <w:pPr>
      <w:keepNext/>
      <w:keepLines/>
      <w:spacing w:before="40"/>
      <w:outlineLvl w:val="4"/>
    </w:pPr>
    <w:rPr>
      <w:rFonts w:asciiTheme="minorHAnsi" w:eastAsiaTheme="majorEastAsia" w:hAnsiTheme="minorHAnsi" w:cstheme="majorBidi"/>
      <w:b/>
      <w:sz w:val="22"/>
    </w:rPr>
  </w:style>
  <w:style w:type="paragraph" w:styleId="Ttulo6">
    <w:name w:val="heading 6"/>
    <w:basedOn w:val="Normal"/>
    <w:next w:val="Normal"/>
    <w:link w:val="Ttulo6Car"/>
    <w:qFormat/>
    <w:rsid w:val="009A5B03"/>
    <w:pPr>
      <w:keepNext/>
      <w:numPr>
        <w:numId w:val="10"/>
      </w:numPr>
      <w:jc w:val="center"/>
      <w:outlineLvl w:val="5"/>
    </w:pPr>
    <w:rPr>
      <w:b/>
      <w:sz w:val="20"/>
      <w:szCs w:val="20"/>
      <w:lang w:val="es-BO"/>
    </w:rPr>
  </w:style>
  <w:style w:type="paragraph" w:styleId="Ttulo7">
    <w:name w:val="heading 7"/>
    <w:basedOn w:val="Normal"/>
    <w:next w:val="Normal"/>
    <w:link w:val="Ttulo7Car"/>
    <w:qFormat/>
    <w:rsid w:val="009A5B03"/>
    <w:pPr>
      <w:spacing w:before="240" w:after="60"/>
      <w:outlineLvl w:val="6"/>
    </w:pPr>
    <w:rPr>
      <w:lang w:val="es-ES"/>
    </w:rPr>
  </w:style>
  <w:style w:type="paragraph" w:styleId="Ttulo8">
    <w:name w:val="heading 8"/>
    <w:basedOn w:val="Normal"/>
    <w:next w:val="Normal"/>
    <w:link w:val="Ttulo8Car"/>
    <w:unhideWhenUsed/>
    <w:qFormat/>
    <w:rsid w:val="002F32E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604F1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012AAD"/>
    <w:rPr>
      <w:rFonts w:ascii="Times New Roman Bold" w:eastAsia="Times New Roman" w:hAnsi="Times New Roman Bold" w:cs="Times New Roman"/>
      <w:b/>
      <w:spacing w:val="-5"/>
      <w:sz w:val="36"/>
      <w:szCs w:val="24"/>
      <w:lang w:val="es-ES_tradnl"/>
    </w:rPr>
  </w:style>
  <w:style w:type="character" w:customStyle="1" w:styleId="Ttulo2Car">
    <w:name w:val="Título 2 Car"/>
    <w:basedOn w:val="Fuentedeprrafopredeter"/>
    <w:link w:val="Ttulo2"/>
    <w:rsid w:val="007D2E44"/>
    <w:rPr>
      <w:rFonts w:eastAsiaTheme="majorEastAsia" w:cstheme="majorBidi"/>
      <w:b/>
      <w:sz w:val="24"/>
      <w:szCs w:val="26"/>
      <w:lang w:val="es-ES_tradnl"/>
    </w:rPr>
  </w:style>
  <w:style w:type="character" w:customStyle="1" w:styleId="Ttulo3Car">
    <w:name w:val="Título 3 Car"/>
    <w:basedOn w:val="Fuentedeprrafopredeter"/>
    <w:link w:val="Ttulo3"/>
    <w:rsid w:val="007D2E44"/>
    <w:rPr>
      <w:rFonts w:eastAsiaTheme="majorEastAsia" w:cstheme="majorBidi"/>
      <w:b/>
      <w:bCs/>
      <w:sz w:val="24"/>
      <w:szCs w:val="24"/>
      <w:lang w:val="es-ES_tradnl"/>
    </w:rPr>
  </w:style>
  <w:style w:type="character" w:customStyle="1" w:styleId="Ttulo4Car">
    <w:name w:val="Título 4 Car"/>
    <w:aliases w:val="Sub-Clause Sub-paragraph Car, Sub-Clause Sub-paragraph Car,ClauseSubSub_No&amp;Name Car,Subsection Car,Heading4 Car,Kop 4 Car"/>
    <w:basedOn w:val="Fuentedeprrafopredeter"/>
    <w:link w:val="Ttulo4"/>
    <w:rsid w:val="00BF3AF4"/>
    <w:rPr>
      <w:rFonts w:eastAsiaTheme="majorEastAsia" w:cstheme="majorBidi"/>
      <w:b/>
      <w:bCs/>
      <w:iCs/>
      <w:szCs w:val="24"/>
      <w:lang w:val="es-ES_tradnl"/>
    </w:rPr>
  </w:style>
  <w:style w:type="character" w:customStyle="1" w:styleId="Ttulo5Car">
    <w:name w:val="Título 5 Car"/>
    <w:basedOn w:val="Fuentedeprrafopredeter"/>
    <w:link w:val="Ttulo5"/>
    <w:rsid w:val="004C1B21"/>
    <w:rPr>
      <w:rFonts w:eastAsiaTheme="majorEastAsia" w:cstheme="majorBidi"/>
      <w:b/>
      <w:szCs w:val="24"/>
      <w:lang w:val="es-ES_tradnl"/>
    </w:rPr>
  </w:style>
  <w:style w:type="character" w:customStyle="1" w:styleId="Ttulo6Car">
    <w:name w:val="Título 6 Car"/>
    <w:basedOn w:val="Fuentedeprrafopredeter"/>
    <w:link w:val="Ttulo6"/>
    <w:rsid w:val="009A5B03"/>
    <w:rPr>
      <w:rFonts w:ascii="Times New Roman" w:eastAsia="Times New Roman" w:hAnsi="Times New Roman" w:cs="Times New Roman"/>
      <w:b/>
      <w:sz w:val="20"/>
      <w:szCs w:val="20"/>
      <w:lang w:val="es-BO"/>
    </w:rPr>
  </w:style>
  <w:style w:type="character" w:customStyle="1" w:styleId="Ttulo7Car">
    <w:name w:val="Título 7 Car"/>
    <w:basedOn w:val="Fuentedeprrafopredeter"/>
    <w:link w:val="Ttulo7"/>
    <w:rsid w:val="009A5B03"/>
    <w:rPr>
      <w:rFonts w:ascii="Times New Roman" w:eastAsia="Times New Roman" w:hAnsi="Times New Roman" w:cs="Times New Roman"/>
      <w:sz w:val="24"/>
      <w:szCs w:val="24"/>
    </w:rPr>
  </w:style>
  <w:style w:type="character" w:customStyle="1" w:styleId="Ttulo8Car">
    <w:name w:val="Título 8 Car"/>
    <w:basedOn w:val="Fuentedeprrafopredeter"/>
    <w:link w:val="Ttulo8"/>
    <w:rsid w:val="002F32EF"/>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604F1D"/>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nhideWhenUsed/>
    <w:rsid w:val="009A6D7A"/>
    <w:pPr>
      <w:tabs>
        <w:tab w:val="center" w:pos="4252"/>
        <w:tab w:val="right" w:pos="8504"/>
      </w:tabs>
    </w:pPr>
  </w:style>
  <w:style w:type="character" w:customStyle="1" w:styleId="EncabezadoCar">
    <w:name w:val="Encabezado Car"/>
    <w:basedOn w:val="Fuentedeprrafopredeter"/>
    <w:link w:val="Encabezado"/>
    <w:rsid w:val="009A6D7A"/>
    <w:rPr>
      <w:rFonts w:ascii="Times New Roman" w:eastAsia="Times New Roman" w:hAnsi="Times New Roman" w:cs="Times New Roman"/>
      <w:sz w:val="24"/>
      <w:szCs w:val="24"/>
      <w:lang w:val="es-ES_tradnl"/>
    </w:rPr>
  </w:style>
  <w:style w:type="paragraph" w:styleId="Piedepgina">
    <w:name w:val="footer"/>
    <w:basedOn w:val="Normal"/>
    <w:link w:val="PiedepginaCar"/>
    <w:uiPriority w:val="99"/>
    <w:unhideWhenUsed/>
    <w:rsid w:val="009A6D7A"/>
    <w:pPr>
      <w:tabs>
        <w:tab w:val="center" w:pos="4252"/>
        <w:tab w:val="right" w:pos="8504"/>
      </w:tabs>
    </w:pPr>
  </w:style>
  <w:style w:type="character" w:customStyle="1" w:styleId="PiedepginaCar">
    <w:name w:val="Pie de página Car"/>
    <w:basedOn w:val="Fuentedeprrafopredeter"/>
    <w:link w:val="Piedepgina"/>
    <w:uiPriority w:val="99"/>
    <w:rsid w:val="009A6D7A"/>
    <w:rPr>
      <w:rFonts w:ascii="Times New Roman" w:eastAsia="Times New Roman" w:hAnsi="Times New Roman" w:cs="Times New Roman"/>
      <w:sz w:val="24"/>
      <w:szCs w:val="24"/>
      <w:lang w:val="es-ES_tradnl"/>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651DF6"/>
    <w:pPr>
      <w:ind w:left="180" w:hanging="180"/>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651DF6"/>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651DF6"/>
    <w:rPr>
      <w:vertAlign w:val="superscript"/>
    </w:rPr>
  </w:style>
  <w:style w:type="paragraph" w:styleId="Prrafodelista">
    <w:name w:val="List Paragraph"/>
    <w:aliases w:val="Citation List,본문(내용),List Paragraph (numbered (a))"/>
    <w:basedOn w:val="Normal"/>
    <w:link w:val="PrrafodelistaCar"/>
    <w:uiPriority w:val="34"/>
    <w:qFormat/>
    <w:rsid w:val="00651DF6"/>
    <w:pPr>
      <w:ind w:left="720"/>
    </w:pPr>
  </w:style>
  <w:style w:type="character" w:customStyle="1" w:styleId="PrrafodelistaCar">
    <w:name w:val="Párrafo de lista Car"/>
    <w:aliases w:val="Citation List Car,본문(내용) Car,List Paragraph (numbered (a)) Car"/>
    <w:link w:val="Prrafodelista"/>
    <w:uiPriority w:val="34"/>
    <w:locked/>
    <w:rsid w:val="00651DF6"/>
    <w:rPr>
      <w:rFonts w:ascii="Times New Roman" w:eastAsia="Times New Roman" w:hAnsi="Times New Roman" w:cs="Times New Roman"/>
      <w:sz w:val="24"/>
      <w:szCs w:val="24"/>
      <w:lang w:val="es-ES_tradnl"/>
    </w:rPr>
  </w:style>
  <w:style w:type="paragraph" w:customStyle="1" w:styleId="Default">
    <w:name w:val="Default"/>
    <w:rsid w:val="00651DF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rsid w:val="00012AAD"/>
    <w:pPr>
      <w:suppressAutoHyphens/>
      <w:ind w:left="2160" w:hanging="720"/>
      <w:jc w:val="both"/>
    </w:pPr>
    <w:rPr>
      <w:spacing w:val="-3"/>
    </w:rPr>
  </w:style>
  <w:style w:type="character" w:customStyle="1" w:styleId="SangradetextonormalCar">
    <w:name w:val="Sangría de texto normal Car"/>
    <w:basedOn w:val="Fuentedeprrafopredeter"/>
    <w:link w:val="Sangradetextonormal"/>
    <w:rsid w:val="00012AAD"/>
    <w:rPr>
      <w:rFonts w:ascii="Times New Roman" w:eastAsia="Times New Roman" w:hAnsi="Times New Roman" w:cs="Times New Roman"/>
      <w:spacing w:val="-3"/>
      <w:sz w:val="24"/>
      <w:szCs w:val="24"/>
      <w:lang w:val="es-ES_tradnl"/>
    </w:rPr>
  </w:style>
  <w:style w:type="paragraph" w:styleId="Textodeglobo">
    <w:name w:val="Balloon Text"/>
    <w:basedOn w:val="Normal"/>
    <w:link w:val="TextodegloboCar"/>
    <w:semiHidden/>
    <w:unhideWhenUsed/>
    <w:rsid w:val="00012AAD"/>
    <w:rPr>
      <w:rFonts w:ascii="Segoe UI" w:hAnsi="Segoe UI" w:cs="Segoe UI"/>
      <w:sz w:val="18"/>
      <w:szCs w:val="18"/>
    </w:rPr>
  </w:style>
  <w:style w:type="character" w:customStyle="1" w:styleId="TextodegloboCar">
    <w:name w:val="Texto de globo Car"/>
    <w:basedOn w:val="Fuentedeprrafopredeter"/>
    <w:link w:val="Textodeglobo"/>
    <w:semiHidden/>
    <w:rsid w:val="00012AAD"/>
    <w:rPr>
      <w:rFonts w:ascii="Segoe UI" w:eastAsia="Times New Roman" w:hAnsi="Segoe UI" w:cs="Segoe UI"/>
      <w:sz w:val="18"/>
      <w:szCs w:val="18"/>
      <w:lang w:val="es-ES_tradnl"/>
    </w:rPr>
  </w:style>
  <w:style w:type="paragraph" w:styleId="Sangra2detindependiente">
    <w:name w:val="Body Text Indent 2"/>
    <w:basedOn w:val="Normal"/>
    <w:link w:val="Sangra2detindependienteCar"/>
    <w:unhideWhenUsed/>
    <w:rsid w:val="00FB041E"/>
    <w:pPr>
      <w:spacing w:after="120" w:line="480" w:lineRule="auto"/>
      <w:ind w:left="283"/>
    </w:pPr>
  </w:style>
  <w:style w:type="character" w:customStyle="1" w:styleId="Sangra2detindependienteCar">
    <w:name w:val="Sangría 2 de t. independiente Car"/>
    <w:basedOn w:val="Fuentedeprrafopredeter"/>
    <w:link w:val="Sangra2detindependiente"/>
    <w:rsid w:val="00FB041E"/>
    <w:rPr>
      <w:rFonts w:ascii="Times New Roman" w:eastAsia="Times New Roman" w:hAnsi="Times New Roman" w:cs="Times New Roman"/>
      <w:sz w:val="24"/>
      <w:szCs w:val="24"/>
      <w:lang w:val="es-ES_tradnl"/>
    </w:rPr>
  </w:style>
  <w:style w:type="paragraph" w:customStyle="1" w:styleId="Sub-ClauseText">
    <w:name w:val="Sub-Clause Text"/>
    <w:basedOn w:val="Normal"/>
    <w:rsid w:val="00E40E6A"/>
    <w:pPr>
      <w:spacing w:before="120" w:after="120"/>
      <w:jc w:val="both"/>
    </w:pPr>
    <w:rPr>
      <w:spacing w:val="-4"/>
      <w:szCs w:val="20"/>
      <w:lang w:val="en-US"/>
    </w:rPr>
  </w:style>
  <w:style w:type="character" w:styleId="Hipervnculo">
    <w:name w:val="Hyperlink"/>
    <w:basedOn w:val="Fuentedeprrafopredeter"/>
    <w:uiPriority w:val="99"/>
    <w:unhideWhenUsed/>
    <w:rsid w:val="009E1701"/>
    <w:rPr>
      <w:color w:val="0563C1" w:themeColor="hyperlink"/>
      <w:u w:val="single"/>
    </w:rPr>
  </w:style>
  <w:style w:type="character" w:customStyle="1" w:styleId="UnresolvedMention1">
    <w:name w:val="Unresolved Mention1"/>
    <w:basedOn w:val="Fuentedeprrafopredeter"/>
    <w:uiPriority w:val="99"/>
    <w:semiHidden/>
    <w:unhideWhenUsed/>
    <w:rsid w:val="009E1701"/>
    <w:rPr>
      <w:color w:val="605E5C"/>
      <w:shd w:val="clear" w:color="auto" w:fill="E1DFDD"/>
    </w:rPr>
  </w:style>
  <w:style w:type="paragraph" w:customStyle="1" w:styleId="Outline">
    <w:name w:val="Outline"/>
    <w:basedOn w:val="Normal"/>
    <w:rsid w:val="00A01F8C"/>
    <w:pPr>
      <w:spacing w:before="240"/>
    </w:pPr>
    <w:rPr>
      <w:kern w:val="28"/>
      <w:szCs w:val="20"/>
      <w:lang w:val="en-US"/>
    </w:rPr>
  </w:style>
  <w:style w:type="paragraph" w:customStyle="1" w:styleId="ColorfulList-Accent11">
    <w:name w:val="Colorful List - Accent 11"/>
    <w:basedOn w:val="Normal"/>
    <w:uiPriority w:val="34"/>
    <w:qFormat/>
    <w:rsid w:val="00CD0921"/>
    <w:pPr>
      <w:ind w:left="720"/>
      <w:contextualSpacing/>
    </w:pPr>
    <w:rPr>
      <w:lang w:val="en-US"/>
    </w:rPr>
  </w:style>
  <w:style w:type="paragraph" w:styleId="Textoindependiente2">
    <w:name w:val="Body Text 2"/>
    <w:basedOn w:val="Normal"/>
    <w:link w:val="Textoindependiente2Car"/>
    <w:unhideWhenUsed/>
    <w:rsid w:val="00682B7A"/>
    <w:pPr>
      <w:spacing w:after="120" w:line="480" w:lineRule="auto"/>
    </w:pPr>
  </w:style>
  <w:style w:type="character" w:customStyle="1" w:styleId="Textoindependiente2Car">
    <w:name w:val="Texto independiente 2 Car"/>
    <w:basedOn w:val="Fuentedeprrafopredeter"/>
    <w:link w:val="Textoindependiente2"/>
    <w:rsid w:val="00682B7A"/>
    <w:rPr>
      <w:rFonts w:ascii="Times New Roman" w:eastAsia="Times New Roman" w:hAnsi="Times New Roman" w:cs="Times New Roman"/>
      <w:sz w:val="24"/>
      <w:szCs w:val="24"/>
      <w:lang w:val="es-ES_tradnl"/>
    </w:rPr>
  </w:style>
  <w:style w:type="paragraph" w:customStyle="1" w:styleId="P3Header1-Clauses">
    <w:name w:val="P3 Header1-Clauses"/>
    <w:basedOn w:val="Normal"/>
    <w:rsid w:val="00B43ACF"/>
    <w:pPr>
      <w:tabs>
        <w:tab w:val="left" w:pos="972"/>
      </w:tabs>
      <w:spacing w:after="200"/>
      <w:jc w:val="both"/>
    </w:pPr>
    <w:rPr>
      <w:szCs w:val="20"/>
      <w:lang w:val="es-ES" w:eastAsia="es-ES" w:bidi="es-ES"/>
    </w:rPr>
  </w:style>
  <w:style w:type="paragraph" w:customStyle="1" w:styleId="Normali">
    <w:name w:val="Normal(i)"/>
    <w:basedOn w:val="Normal"/>
    <w:rsid w:val="00604F1D"/>
    <w:pPr>
      <w:keepLines/>
      <w:tabs>
        <w:tab w:val="left" w:pos="1843"/>
      </w:tabs>
      <w:spacing w:after="120"/>
      <w:jc w:val="both"/>
    </w:pPr>
    <w:rPr>
      <w:szCs w:val="20"/>
      <w:lang w:val="en-GB" w:eastAsia="en-GB"/>
    </w:rPr>
  </w:style>
  <w:style w:type="paragraph" w:customStyle="1" w:styleId="SectionIVH2">
    <w:name w:val="Section IV H2"/>
    <w:basedOn w:val="Ttulo2"/>
    <w:rsid w:val="005E6654"/>
    <w:pPr>
      <w:keepLines w:val="0"/>
      <w:suppressAutoHyphens/>
      <w:spacing w:before="120" w:after="200"/>
    </w:pPr>
    <w:rPr>
      <w:rFonts w:ascii="Times New Roman Bold" w:eastAsia="Times New Roman" w:hAnsi="Times New Roman Bold" w:cs="Times New Roman"/>
      <w:b w:val="0"/>
      <w:sz w:val="28"/>
      <w:szCs w:val="24"/>
    </w:rPr>
  </w:style>
  <w:style w:type="paragraph" w:customStyle="1" w:styleId="SectionVHeading2">
    <w:name w:val="Section V. Heading 2"/>
    <w:basedOn w:val="Normal"/>
    <w:link w:val="SectionVHeading2Char"/>
    <w:rsid w:val="00E52987"/>
    <w:pPr>
      <w:spacing w:before="120" w:after="200"/>
      <w:jc w:val="center"/>
    </w:pPr>
    <w:rPr>
      <w:b/>
      <w:sz w:val="28"/>
      <w:szCs w:val="20"/>
    </w:rPr>
  </w:style>
  <w:style w:type="character" w:customStyle="1" w:styleId="SectionVHeading2Char">
    <w:name w:val="Section V. Heading 2 Char"/>
    <w:link w:val="SectionVHeading2"/>
    <w:rsid w:val="00E52987"/>
    <w:rPr>
      <w:rFonts w:ascii="Times New Roman" w:eastAsia="Times New Roman" w:hAnsi="Times New Roman" w:cs="Times New Roman"/>
      <w:b/>
      <w:sz w:val="28"/>
      <w:szCs w:val="20"/>
      <w:lang w:val="es-ES_tradnl"/>
    </w:rPr>
  </w:style>
  <w:style w:type="paragraph" w:customStyle="1" w:styleId="aparagraphs">
    <w:name w:val="(a) paragraphs"/>
    <w:next w:val="Normal"/>
    <w:rsid w:val="00E217FE"/>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3detindependiente">
    <w:name w:val="Body Text Indent 3"/>
    <w:basedOn w:val="Normal"/>
    <w:link w:val="Sangra3detindependienteCar"/>
    <w:unhideWhenUsed/>
    <w:rsid w:val="00437D2A"/>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37D2A"/>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0F403C"/>
    <w:pPr>
      <w:spacing w:before="120" w:after="240"/>
      <w:jc w:val="center"/>
    </w:pPr>
    <w:rPr>
      <w:b/>
      <w:sz w:val="36"/>
      <w:szCs w:val="20"/>
      <w:lang w:val="en-US"/>
    </w:rPr>
  </w:style>
  <w:style w:type="paragraph" w:styleId="TtulodeTDC">
    <w:name w:val="TOC Heading"/>
    <w:basedOn w:val="Ttulo1"/>
    <w:next w:val="Normal"/>
    <w:uiPriority w:val="39"/>
    <w:unhideWhenUsed/>
    <w:qFormat/>
    <w:rsid w:val="007D2E44"/>
    <w:pPr>
      <w:keepLines/>
      <w:suppressAutoHyphens w:val="0"/>
      <w:spacing w:before="480" w:after="0" w:line="276" w:lineRule="auto"/>
      <w:jc w:val="left"/>
      <w:outlineLvl w:val="9"/>
    </w:pPr>
    <w:rPr>
      <w:rFonts w:asciiTheme="majorHAnsi" w:eastAsiaTheme="majorEastAsia" w:hAnsiTheme="majorHAnsi" w:cstheme="majorBidi"/>
      <w:bCs/>
      <w:color w:val="2F5496" w:themeColor="accent1" w:themeShade="BF"/>
      <w:spacing w:val="0"/>
      <w:sz w:val="28"/>
      <w:szCs w:val="28"/>
      <w:lang w:val="es-BO" w:eastAsia="es-BO"/>
    </w:rPr>
  </w:style>
  <w:style w:type="paragraph" w:styleId="TDC2">
    <w:name w:val="toc 2"/>
    <w:basedOn w:val="Normal"/>
    <w:next w:val="Normal"/>
    <w:autoRedefine/>
    <w:uiPriority w:val="39"/>
    <w:unhideWhenUsed/>
    <w:rsid w:val="000301EC"/>
    <w:pPr>
      <w:tabs>
        <w:tab w:val="right" w:leader="dot" w:pos="9113"/>
      </w:tabs>
      <w:spacing w:after="100"/>
      <w:ind w:left="240"/>
    </w:pPr>
    <w:rPr>
      <w:rFonts w:asciiTheme="minorHAnsi" w:hAnsiTheme="minorHAnsi" w:cstheme="minorHAnsi"/>
      <w:b/>
      <w:bCs/>
      <w:noProof/>
      <w:shd w:val="clear" w:color="auto" w:fill="D9D9D9" w:themeFill="background1" w:themeFillShade="D9"/>
      <w:lang w:val="es-BO"/>
    </w:rPr>
  </w:style>
  <w:style w:type="paragraph" w:styleId="TDC3">
    <w:name w:val="toc 3"/>
    <w:basedOn w:val="Normal"/>
    <w:next w:val="Normal"/>
    <w:autoRedefine/>
    <w:uiPriority w:val="39"/>
    <w:unhideWhenUsed/>
    <w:rsid w:val="002264EF"/>
    <w:pPr>
      <w:tabs>
        <w:tab w:val="left" w:pos="1134"/>
        <w:tab w:val="right" w:leader="dot" w:pos="9113"/>
      </w:tabs>
      <w:spacing w:after="100"/>
      <w:ind w:left="1134" w:hanging="567"/>
    </w:pPr>
  </w:style>
  <w:style w:type="paragraph" w:styleId="TDC4">
    <w:name w:val="toc 4"/>
    <w:basedOn w:val="Normal"/>
    <w:next w:val="Normal"/>
    <w:autoRedefine/>
    <w:uiPriority w:val="39"/>
    <w:unhideWhenUsed/>
    <w:rsid w:val="00E03E21"/>
    <w:pPr>
      <w:tabs>
        <w:tab w:val="left" w:pos="567"/>
        <w:tab w:val="right" w:leader="dot" w:pos="9214"/>
      </w:tabs>
      <w:spacing w:after="100"/>
      <w:ind w:left="567" w:hanging="567"/>
    </w:pPr>
    <w:rPr>
      <w:rFonts w:asciiTheme="minorHAnsi" w:hAnsiTheme="minorHAnsi" w:cstheme="minorHAnsi"/>
      <w:b/>
      <w:bCs/>
      <w:noProof/>
      <w:sz w:val="22"/>
      <w:szCs w:val="22"/>
      <w:lang w:val="es-BO"/>
    </w:rPr>
  </w:style>
  <w:style w:type="paragraph" w:styleId="TDC5">
    <w:name w:val="toc 5"/>
    <w:basedOn w:val="Normal"/>
    <w:next w:val="Normal"/>
    <w:autoRedefine/>
    <w:uiPriority w:val="39"/>
    <w:unhideWhenUsed/>
    <w:rsid w:val="00875CBE"/>
    <w:pPr>
      <w:tabs>
        <w:tab w:val="left" w:pos="1540"/>
        <w:tab w:val="right" w:leader="dot" w:pos="9214"/>
      </w:tabs>
      <w:spacing w:after="100"/>
      <w:ind w:left="1560" w:hanging="567"/>
      <w:jc w:val="both"/>
    </w:pPr>
  </w:style>
  <w:style w:type="paragraph" w:customStyle="1" w:styleId="S4-Header2">
    <w:name w:val="S4-Header 2"/>
    <w:basedOn w:val="Normal"/>
    <w:rsid w:val="007045EF"/>
    <w:pPr>
      <w:spacing w:before="120" w:after="240"/>
      <w:jc w:val="center"/>
    </w:pPr>
    <w:rPr>
      <w:b/>
      <w:sz w:val="32"/>
      <w:lang w:val="en-US"/>
    </w:rPr>
  </w:style>
  <w:style w:type="paragraph" w:customStyle="1" w:styleId="Section4heading">
    <w:name w:val="Section 4 heading"/>
    <w:basedOn w:val="Normal"/>
    <w:next w:val="Normal"/>
    <w:rsid w:val="007045EF"/>
    <w:pPr>
      <w:widowControl w:val="0"/>
      <w:tabs>
        <w:tab w:val="left" w:leader="dot" w:pos="8748"/>
      </w:tabs>
      <w:autoSpaceDE w:val="0"/>
      <w:autoSpaceDN w:val="0"/>
      <w:spacing w:after="240"/>
      <w:jc w:val="center"/>
    </w:pPr>
    <w:rPr>
      <w:b/>
      <w:sz w:val="36"/>
      <w:lang w:val="en-US"/>
    </w:rPr>
  </w:style>
  <w:style w:type="paragraph" w:customStyle="1" w:styleId="S6-Header1">
    <w:name w:val="S6-Header 1"/>
    <w:basedOn w:val="Normal"/>
    <w:next w:val="Normal"/>
    <w:rsid w:val="00CF1F02"/>
    <w:pPr>
      <w:spacing w:before="120" w:after="240"/>
      <w:jc w:val="center"/>
    </w:pPr>
    <w:rPr>
      <w:rFonts w:cs="Arial"/>
      <w:b/>
      <w:sz w:val="32"/>
      <w:lang w:val="en-US"/>
    </w:rPr>
  </w:style>
  <w:style w:type="paragraph" w:customStyle="1" w:styleId="Style5">
    <w:name w:val="Style 5"/>
    <w:basedOn w:val="Normal"/>
    <w:rsid w:val="00CF1F02"/>
    <w:pPr>
      <w:widowControl w:val="0"/>
      <w:autoSpaceDE w:val="0"/>
      <w:autoSpaceDN w:val="0"/>
      <w:spacing w:line="480" w:lineRule="exact"/>
      <w:jc w:val="center"/>
    </w:pPr>
    <w:rPr>
      <w:lang w:val="en-US"/>
    </w:rPr>
  </w:style>
  <w:style w:type="paragraph" w:styleId="HTMLconformatoprevio">
    <w:name w:val="HTML Preformatted"/>
    <w:basedOn w:val="Normal"/>
    <w:link w:val="HTMLconformatoprevioCar"/>
    <w:uiPriority w:val="99"/>
    <w:unhideWhenUsed/>
    <w:rsid w:val="0076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767E73"/>
    <w:rPr>
      <w:rFonts w:ascii="Courier New" w:eastAsia="Times New Roman" w:hAnsi="Courier New" w:cs="Courier New"/>
      <w:sz w:val="20"/>
      <w:szCs w:val="20"/>
      <w:lang w:val="en-US"/>
    </w:rPr>
  </w:style>
  <w:style w:type="paragraph" w:customStyle="1" w:styleId="1301Autolist">
    <w:name w:val="13.01 Autolist"/>
    <w:basedOn w:val="Normal"/>
    <w:next w:val="Normal"/>
    <w:rsid w:val="009A5B03"/>
    <w:pPr>
      <w:keepNext/>
      <w:tabs>
        <w:tab w:val="num" w:pos="720"/>
      </w:tabs>
      <w:spacing w:before="120" w:after="120"/>
      <w:ind w:left="720" w:hanging="720"/>
      <w:jc w:val="both"/>
    </w:pPr>
    <w:rPr>
      <w:szCs w:val="20"/>
    </w:rPr>
  </w:style>
  <w:style w:type="paragraph" w:customStyle="1" w:styleId="iAutoList">
    <w:name w:val="(i) AutoList"/>
    <w:basedOn w:val="aparagraphs"/>
    <w:next w:val="Normal"/>
    <w:rsid w:val="009A5B03"/>
    <w:pPr>
      <w:tabs>
        <w:tab w:val="num" w:pos="1584"/>
      </w:tabs>
      <w:ind w:left="1584" w:hanging="432"/>
    </w:pPr>
  </w:style>
  <w:style w:type="paragraph" w:styleId="Puesto">
    <w:name w:val="Title"/>
    <w:basedOn w:val="Normal"/>
    <w:link w:val="PuestoCar"/>
    <w:qFormat/>
    <w:rsid w:val="009A5B03"/>
    <w:pPr>
      <w:spacing w:before="240" w:after="60"/>
      <w:jc w:val="center"/>
      <w:outlineLvl w:val="0"/>
    </w:pPr>
    <w:rPr>
      <w:rFonts w:cs="Arial"/>
      <w:b/>
      <w:bCs/>
      <w:kern w:val="28"/>
      <w:sz w:val="20"/>
      <w:szCs w:val="32"/>
      <w:lang w:val="es-ES" w:eastAsia="es-ES"/>
    </w:rPr>
  </w:style>
  <w:style w:type="character" w:customStyle="1" w:styleId="PuestoCar">
    <w:name w:val="Puesto Car"/>
    <w:basedOn w:val="Fuentedeprrafopredeter"/>
    <w:link w:val="Puesto"/>
    <w:rsid w:val="009A5B03"/>
    <w:rPr>
      <w:rFonts w:ascii="Times New Roman" w:eastAsia="Times New Roman" w:hAnsi="Times New Roman" w:cs="Arial"/>
      <w:b/>
      <w:bCs/>
      <w:kern w:val="28"/>
      <w:sz w:val="20"/>
      <w:szCs w:val="32"/>
      <w:lang w:eastAsia="es-ES"/>
    </w:rPr>
  </w:style>
  <w:style w:type="character" w:customStyle="1" w:styleId="TtuloCar">
    <w:name w:val="Título Car"/>
    <w:basedOn w:val="Fuentedeprrafopredeter"/>
    <w:rsid w:val="009A5B03"/>
    <w:rPr>
      <w:rFonts w:asciiTheme="majorHAnsi" w:eastAsiaTheme="majorEastAsia" w:hAnsiTheme="majorHAnsi" w:cstheme="majorBidi"/>
      <w:spacing w:val="-10"/>
      <w:kern w:val="28"/>
      <w:sz w:val="56"/>
      <w:szCs w:val="56"/>
      <w:lang w:val="es-ES_tradnl"/>
    </w:rPr>
  </w:style>
  <w:style w:type="paragraph" w:styleId="Textoindependiente">
    <w:name w:val="Body Text"/>
    <w:aliases w:val=" Car"/>
    <w:basedOn w:val="Normal"/>
    <w:link w:val="TextoindependienteCar"/>
    <w:rsid w:val="009A5B03"/>
    <w:pPr>
      <w:spacing w:after="120"/>
    </w:pPr>
    <w:rPr>
      <w:rFonts w:ascii="Tms Rmn" w:hAnsi="Tms Rmn"/>
      <w:sz w:val="20"/>
      <w:szCs w:val="20"/>
      <w:lang w:val="en-US"/>
    </w:rPr>
  </w:style>
  <w:style w:type="character" w:customStyle="1" w:styleId="TextoindependienteCar">
    <w:name w:val="Texto independiente Car"/>
    <w:aliases w:val=" Car Car"/>
    <w:basedOn w:val="Fuentedeprrafopredeter"/>
    <w:link w:val="Textoindependiente"/>
    <w:rsid w:val="009A5B03"/>
    <w:rPr>
      <w:rFonts w:ascii="Tms Rmn" w:eastAsia="Times New Roman" w:hAnsi="Tms Rmn" w:cs="Times New Roman"/>
      <w:sz w:val="20"/>
      <w:szCs w:val="20"/>
      <w:lang w:val="en-US"/>
    </w:rPr>
  </w:style>
  <w:style w:type="paragraph" w:styleId="Listaconvietas2">
    <w:name w:val="List Bullet 2"/>
    <w:basedOn w:val="Normal"/>
    <w:autoRedefine/>
    <w:rsid w:val="009A5B03"/>
    <w:pPr>
      <w:tabs>
        <w:tab w:val="num" w:pos="643"/>
      </w:tabs>
      <w:ind w:left="643" w:hanging="360"/>
    </w:pPr>
    <w:rPr>
      <w:lang w:val="es-ES" w:eastAsia="es-ES"/>
    </w:rPr>
  </w:style>
  <w:style w:type="paragraph" w:styleId="Listaconvietas4">
    <w:name w:val="List Bullet 4"/>
    <w:basedOn w:val="Normal"/>
    <w:autoRedefine/>
    <w:rsid w:val="009A5B03"/>
    <w:pPr>
      <w:tabs>
        <w:tab w:val="num" w:pos="1209"/>
      </w:tabs>
      <w:ind w:left="1209" w:hanging="360"/>
    </w:pPr>
    <w:rPr>
      <w:lang w:val="es-ES" w:eastAsia="es-ES"/>
    </w:rPr>
  </w:style>
  <w:style w:type="paragraph" w:styleId="Textodebloque">
    <w:name w:val="Block Text"/>
    <w:basedOn w:val="Normal"/>
    <w:rsid w:val="009A5B03"/>
    <w:pPr>
      <w:ind w:left="1276" w:right="931"/>
      <w:jc w:val="center"/>
    </w:pPr>
    <w:rPr>
      <w:sz w:val="22"/>
      <w:szCs w:val="20"/>
      <w:lang w:val="es-ES"/>
    </w:rPr>
  </w:style>
  <w:style w:type="character" w:styleId="Refdecomentario">
    <w:name w:val="annotation reference"/>
    <w:basedOn w:val="Fuentedeprrafopredeter"/>
    <w:rsid w:val="009A5B03"/>
    <w:rPr>
      <w:sz w:val="16"/>
      <w:szCs w:val="16"/>
    </w:rPr>
  </w:style>
  <w:style w:type="character" w:customStyle="1" w:styleId="TextocomentarioCar">
    <w:name w:val="Texto comentario Car"/>
    <w:basedOn w:val="Fuentedeprrafopredeter"/>
    <w:link w:val="Textocomentario"/>
    <w:uiPriority w:val="99"/>
    <w:rsid w:val="009A5B03"/>
    <w:rPr>
      <w:rFonts w:ascii="Times New Roman" w:eastAsia="Times New Roman" w:hAnsi="Times New Roman" w:cs="Times New Roman"/>
      <w:sz w:val="20"/>
      <w:szCs w:val="20"/>
    </w:rPr>
  </w:style>
  <w:style w:type="paragraph" w:styleId="Textocomentario">
    <w:name w:val="annotation text"/>
    <w:basedOn w:val="Normal"/>
    <w:link w:val="TextocomentarioCar"/>
    <w:uiPriority w:val="99"/>
    <w:rsid w:val="009A5B03"/>
    <w:rPr>
      <w:sz w:val="20"/>
      <w:szCs w:val="20"/>
      <w:lang w:val="es-ES"/>
    </w:rPr>
  </w:style>
  <w:style w:type="character" w:customStyle="1" w:styleId="TextocomentarioCar1">
    <w:name w:val="Texto comentario Car1"/>
    <w:basedOn w:val="Fuentedeprrafopredeter"/>
    <w:uiPriority w:val="99"/>
    <w:semiHidden/>
    <w:rsid w:val="009A5B03"/>
    <w:rPr>
      <w:rFonts w:ascii="Times New Roman" w:eastAsia="Times New Roman" w:hAnsi="Times New Roman" w:cs="Times New Roman"/>
      <w:sz w:val="20"/>
      <w:szCs w:val="20"/>
      <w:lang w:val="es-ES_tradnl"/>
    </w:rPr>
  </w:style>
  <w:style w:type="character" w:customStyle="1" w:styleId="AsuntodelcomentarioCar">
    <w:name w:val="Asunto del comentario Car"/>
    <w:basedOn w:val="TextocomentarioCar"/>
    <w:link w:val="Asuntodelcomentario"/>
    <w:uiPriority w:val="99"/>
    <w:semiHidden/>
    <w:rsid w:val="009A5B03"/>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9A5B03"/>
    <w:rPr>
      <w:b/>
      <w:bCs/>
    </w:rPr>
  </w:style>
  <w:style w:type="character" w:customStyle="1" w:styleId="AsuntodelcomentarioCar1">
    <w:name w:val="Asunto del comentario Car1"/>
    <w:basedOn w:val="TextocomentarioCar1"/>
    <w:uiPriority w:val="99"/>
    <w:semiHidden/>
    <w:rsid w:val="009A5B03"/>
    <w:rPr>
      <w:rFonts w:ascii="Times New Roman" w:eastAsia="Times New Roman" w:hAnsi="Times New Roman" w:cs="Times New Roman"/>
      <w:b/>
      <w:bCs/>
      <w:sz w:val="20"/>
      <w:szCs w:val="20"/>
      <w:lang w:val="es-ES_tradnl"/>
    </w:rPr>
  </w:style>
  <w:style w:type="paragraph" w:customStyle="1" w:styleId="Normal2">
    <w:name w:val="Normal 2"/>
    <w:basedOn w:val="Normal"/>
    <w:rsid w:val="009A5B03"/>
    <w:pPr>
      <w:tabs>
        <w:tab w:val="left" w:pos="709"/>
      </w:tabs>
      <w:ind w:left="709" w:hanging="709"/>
      <w:jc w:val="both"/>
    </w:pPr>
    <w:rPr>
      <w:szCs w:val="20"/>
      <w:lang w:val="es-ES" w:eastAsia="es-ES"/>
    </w:rPr>
  </w:style>
  <w:style w:type="paragraph" w:customStyle="1" w:styleId="WW-Textosinformato">
    <w:name w:val="WW-Texto sin formato"/>
    <w:basedOn w:val="Normal"/>
    <w:rsid w:val="009A5B03"/>
    <w:pPr>
      <w:suppressAutoHyphens/>
    </w:pPr>
    <w:rPr>
      <w:rFonts w:ascii="Courier New" w:eastAsia="MS Mincho" w:hAnsi="Courier New"/>
      <w:sz w:val="20"/>
      <w:szCs w:val="20"/>
      <w:lang w:val="es-PE" w:eastAsia="es-ES"/>
    </w:rPr>
  </w:style>
  <w:style w:type="paragraph" w:styleId="Sinespaciado">
    <w:name w:val="No Spacing"/>
    <w:link w:val="SinespaciadoCar"/>
    <w:uiPriority w:val="1"/>
    <w:qFormat/>
    <w:rsid w:val="009A5B03"/>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9A5B03"/>
    <w:rPr>
      <w:rFonts w:ascii="Calibri" w:eastAsia="Times New Roman" w:hAnsi="Calibri" w:cs="Times New Roman"/>
    </w:rPr>
  </w:style>
  <w:style w:type="paragraph" w:styleId="NormalWeb">
    <w:name w:val="Normal (Web)"/>
    <w:basedOn w:val="Normal"/>
    <w:uiPriority w:val="99"/>
    <w:rsid w:val="009A5B03"/>
    <w:pPr>
      <w:spacing w:before="100" w:after="100"/>
    </w:pPr>
    <w:rPr>
      <w:lang w:val="en-US"/>
    </w:rPr>
  </w:style>
  <w:style w:type="paragraph" w:customStyle="1" w:styleId="Document1">
    <w:name w:val="Document 1"/>
    <w:rsid w:val="009A5B03"/>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9A5B03"/>
  </w:style>
  <w:style w:type="paragraph" w:styleId="Textoindependiente3">
    <w:name w:val="Body Text 3"/>
    <w:basedOn w:val="Normal"/>
    <w:link w:val="Textoindependiente3Car"/>
    <w:rsid w:val="009A5B03"/>
    <w:pPr>
      <w:spacing w:after="120"/>
    </w:pPr>
    <w:rPr>
      <w:sz w:val="16"/>
      <w:szCs w:val="16"/>
      <w:lang w:val="es-ES"/>
    </w:rPr>
  </w:style>
  <w:style w:type="character" w:customStyle="1" w:styleId="Textoindependiente3Car">
    <w:name w:val="Texto independiente 3 Car"/>
    <w:basedOn w:val="Fuentedeprrafopredeter"/>
    <w:link w:val="Textoindependiente3"/>
    <w:rsid w:val="009A5B03"/>
    <w:rPr>
      <w:rFonts w:ascii="Times New Roman" w:eastAsia="Times New Roman" w:hAnsi="Times New Roman" w:cs="Times New Roman"/>
      <w:sz w:val="16"/>
      <w:szCs w:val="16"/>
    </w:rPr>
  </w:style>
  <w:style w:type="paragraph" w:customStyle="1" w:styleId="Head1">
    <w:name w:val="Head1"/>
    <w:basedOn w:val="Normal"/>
    <w:rsid w:val="009A5B03"/>
    <w:pPr>
      <w:suppressAutoHyphens/>
      <w:spacing w:after="100"/>
      <w:jc w:val="center"/>
    </w:pPr>
    <w:rPr>
      <w:rFonts w:ascii="Times New Roman Bold" w:hAnsi="Times New Roman Bold"/>
      <w:b/>
      <w:szCs w:val="20"/>
    </w:rPr>
  </w:style>
  <w:style w:type="paragraph" w:styleId="Listaconvietas3">
    <w:name w:val="List Bullet 3"/>
    <w:basedOn w:val="Normal"/>
    <w:autoRedefine/>
    <w:rsid w:val="009A5B03"/>
    <w:pPr>
      <w:tabs>
        <w:tab w:val="num" w:pos="1584"/>
        <w:tab w:val="num" w:pos="1903"/>
      </w:tabs>
      <w:ind w:left="1903" w:hanging="283"/>
      <w:jc w:val="both"/>
    </w:pPr>
    <w:rPr>
      <w:snapToGrid w:val="0"/>
      <w:sz w:val="20"/>
      <w:szCs w:val="20"/>
      <w:lang w:val="es-BO" w:eastAsia="es-ES"/>
    </w:rPr>
  </w:style>
  <w:style w:type="paragraph" w:styleId="Continuarlista2">
    <w:name w:val="List Continue 2"/>
    <w:basedOn w:val="Normal"/>
    <w:rsid w:val="009A5B03"/>
    <w:pPr>
      <w:spacing w:after="120"/>
      <w:ind w:left="720"/>
    </w:pPr>
    <w:rPr>
      <w:sz w:val="20"/>
      <w:szCs w:val="20"/>
      <w:lang w:val="es-ES"/>
    </w:rPr>
  </w:style>
  <w:style w:type="paragraph" w:customStyle="1" w:styleId="xl25">
    <w:name w:val="xl25"/>
    <w:basedOn w:val="Normal"/>
    <w:rsid w:val="009A5B03"/>
    <w:pPr>
      <w:spacing w:before="100" w:beforeAutospacing="1" w:after="100" w:afterAutospacing="1"/>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9A5B03"/>
    <w:pPr>
      <w:widowControl w:val="0"/>
      <w:jc w:val="both"/>
    </w:pPr>
    <w:rPr>
      <w:b/>
      <w:szCs w:val="20"/>
      <w:lang w:val="es-ES" w:eastAsia="es-ES"/>
    </w:rPr>
  </w:style>
  <w:style w:type="paragraph" w:customStyle="1" w:styleId="BodyText21">
    <w:name w:val="Body Text 21"/>
    <w:basedOn w:val="Normal"/>
    <w:rsid w:val="009A5B03"/>
    <w:pPr>
      <w:widowControl w:val="0"/>
      <w:jc w:val="both"/>
    </w:pPr>
    <w:rPr>
      <w:szCs w:val="20"/>
      <w:lang w:val="es-ES"/>
    </w:rPr>
  </w:style>
  <w:style w:type="paragraph" w:customStyle="1" w:styleId="Sangra3detindependiente1">
    <w:name w:val="Sangría 3 de t. independiente1"/>
    <w:basedOn w:val="Normal"/>
    <w:rsid w:val="009A5B03"/>
    <w:pPr>
      <w:widowControl w:val="0"/>
      <w:ind w:left="709" w:hanging="709"/>
      <w:jc w:val="both"/>
    </w:pPr>
    <w:rPr>
      <w:szCs w:val="20"/>
      <w:lang w:val="es-ES" w:eastAsia="es-ES"/>
    </w:rPr>
  </w:style>
  <w:style w:type="paragraph" w:styleId="TDC1">
    <w:name w:val="toc 1"/>
    <w:basedOn w:val="Normal"/>
    <w:next w:val="Normal"/>
    <w:autoRedefine/>
    <w:uiPriority w:val="39"/>
    <w:rsid w:val="009A5B03"/>
    <w:pPr>
      <w:tabs>
        <w:tab w:val="left" w:pos="660"/>
        <w:tab w:val="right" w:leader="dot" w:pos="10054"/>
      </w:tabs>
      <w:spacing w:before="120"/>
    </w:pPr>
    <w:rPr>
      <w:sz w:val="18"/>
      <w:szCs w:val="20"/>
      <w:lang w:eastAsia="es-ES"/>
    </w:rPr>
  </w:style>
  <w:style w:type="paragraph" w:styleId="Lista2">
    <w:name w:val="List 2"/>
    <w:basedOn w:val="Normal"/>
    <w:rsid w:val="009A5B03"/>
    <w:pPr>
      <w:ind w:left="566" w:hanging="283"/>
    </w:pPr>
    <w:rPr>
      <w:sz w:val="16"/>
      <w:szCs w:val="16"/>
      <w:lang w:val="es-ES" w:eastAsia="es-ES"/>
    </w:rPr>
  </w:style>
  <w:style w:type="paragraph" w:customStyle="1" w:styleId="Textoindependiente32">
    <w:name w:val="Texto independiente 32"/>
    <w:basedOn w:val="Normal"/>
    <w:rsid w:val="009A5B03"/>
    <w:pPr>
      <w:widowControl w:val="0"/>
      <w:jc w:val="both"/>
    </w:pPr>
    <w:rPr>
      <w:b/>
      <w:szCs w:val="20"/>
      <w:lang w:val="es-ES" w:eastAsia="es-ES"/>
    </w:rPr>
  </w:style>
  <w:style w:type="paragraph" w:customStyle="1" w:styleId="Sangra3detindependiente2">
    <w:name w:val="Sangría 3 de t. independiente2"/>
    <w:basedOn w:val="Normal"/>
    <w:rsid w:val="009A5B03"/>
    <w:pPr>
      <w:widowControl w:val="0"/>
      <w:ind w:left="709" w:hanging="709"/>
      <w:jc w:val="both"/>
    </w:pPr>
    <w:rPr>
      <w:szCs w:val="20"/>
      <w:lang w:val="es-ES" w:eastAsia="es-ES"/>
    </w:rPr>
  </w:style>
  <w:style w:type="paragraph" w:customStyle="1" w:styleId="CM2">
    <w:name w:val="CM2"/>
    <w:basedOn w:val="Normal"/>
    <w:next w:val="Normal"/>
    <w:rsid w:val="009A5B03"/>
    <w:pPr>
      <w:widowControl w:val="0"/>
      <w:autoSpaceDE w:val="0"/>
      <w:autoSpaceDN w:val="0"/>
      <w:adjustRightInd w:val="0"/>
      <w:spacing w:line="220" w:lineRule="atLeast"/>
    </w:pPr>
    <w:rPr>
      <w:rFonts w:ascii="MECOND+Verdana" w:hAnsi="MECOND+Verdana"/>
      <w:lang w:val="es-ES" w:eastAsia="es-ES"/>
    </w:rPr>
  </w:style>
  <w:style w:type="paragraph" w:styleId="Mapadeldocumento">
    <w:name w:val="Document Map"/>
    <w:basedOn w:val="Normal"/>
    <w:link w:val="MapadeldocumentoCar"/>
    <w:rsid w:val="009A5B03"/>
    <w:rPr>
      <w:rFonts w:ascii="Tahoma" w:hAnsi="Tahoma" w:cs="Tahoma"/>
      <w:sz w:val="16"/>
      <w:szCs w:val="16"/>
      <w:lang w:val="es-ES"/>
    </w:rPr>
  </w:style>
  <w:style w:type="character" w:customStyle="1" w:styleId="MapadeldocumentoCar">
    <w:name w:val="Mapa del documento Car"/>
    <w:basedOn w:val="Fuentedeprrafopredeter"/>
    <w:link w:val="Mapadeldocumento"/>
    <w:rsid w:val="009A5B03"/>
    <w:rPr>
      <w:rFonts w:ascii="Tahoma" w:eastAsia="Times New Roman" w:hAnsi="Tahoma" w:cs="Tahoma"/>
      <w:sz w:val="16"/>
      <w:szCs w:val="16"/>
    </w:rPr>
  </w:style>
  <w:style w:type="character" w:styleId="Textoennegrita">
    <w:name w:val="Strong"/>
    <w:uiPriority w:val="22"/>
    <w:qFormat/>
    <w:rsid w:val="009A5B03"/>
    <w:rPr>
      <w:b/>
      <w:bCs/>
    </w:rPr>
  </w:style>
  <w:style w:type="character" w:styleId="nfasis">
    <w:name w:val="Emphasis"/>
    <w:uiPriority w:val="20"/>
    <w:qFormat/>
    <w:rsid w:val="009A5B03"/>
    <w:rPr>
      <w:i/>
      <w:iCs/>
    </w:rPr>
  </w:style>
  <w:style w:type="paragraph" w:customStyle="1" w:styleId="Ttulo10">
    <w:name w:val="Título1"/>
    <w:basedOn w:val="Normal"/>
    <w:qFormat/>
    <w:rsid w:val="009A5B03"/>
    <w:pPr>
      <w:spacing w:before="240" w:after="60"/>
      <w:jc w:val="center"/>
      <w:outlineLvl w:val="0"/>
    </w:pPr>
    <w:rPr>
      <w:b/>
      <w:bCs/>
      <w:kern w:val="28"/>
      <w:sz w:val="20"/>
      <w:szCs w:val="32"/>
      <w:lang w:val="x-none" w:eastAsia="x-none"/>
    </w:rPr>
  </w:style>
  <w:style w:type="paragraph" w:customStyle="1" w:styleId="SectionVHeading20">
    <w:name w:val="Section V Heading2"/>
    <w:basedOn w:val="Ttulo2"/>
    <w:rsid w:val="009A5B03"/>
    <w:pPr>
      <w:keepLines w:val="0"/>
      <w:suppressAutoHyphens/>
      <w:spacing w:before="120" w:after="200" w:line="240" w:lineRule="auto"/>
    </w:pPr>
    <w:rPr>
      <w:rFonts w:ascii="Times New Roman Bold" w:eastAsia="Times New Roman" w:hAnsi="Times New Roman Bold" w:cs="Times New Roman"/>
      <w:sz w:val="28"/>
      <w:szCs w:val="24"/>
    </w:rPr>
  </w:style>
  <w:style w:type="table" w:styleId="Tablaconcuadrcula">
    <w:name w:val="Table Grid"/>
    <w:basedOn w:val="Tablanormal"/>
    <w:uiPriority w:val="39"/>
    <w:rsid w:val="007622D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11">
    <w:name w:val="Car Car11"/>
    <w:rsid w:val="00572E55"/>
    <w:rPr>
      <w:rFonts w:ascii="Tahoma" w:eastAsia="Times New Roman" w:hAnsi="Tahoma"/>
      <w:b/>
      <w:caps/>
      <w:sz w:val="22"/>
      <w:szCs w:val="22"/>
      <w:u w:val="single"/>
      <w:lang w:val="es-MX" w:eastAsia="es-ES"/>
    </w:rPr>
  </w:style>
  <w:style w:type="character" w:customStyle="1" w:styleId="CarCar10">
    <w:name w:val="Car Car10"/>
    <w:rsid w:val="00572E55"/>
    <w:rPr>
      <w:rFonts w:ascii="Times New Roman" w:eastAsia="Times New Roman" w:hAnsi="Times New Roman"/>
      <w:b/>
      <w:sz w:val="22"/>
      <w:u w:val="single"/>
      <w:lang w:val="es-MX" w:eastAsia="es-ES"/>
    </w:rPr>
  </w:style>
  <w:style w:type="character" w:customStyle="1" w:styleId="TextonotaalfinalCar">
    <w:name w:val="Texto nota al final Car"/>
    <w:basedOn w:val="Fuentedeprrafopredeter"/>
    <w:link w:val="Textonotaalfinal"/>
    <w:uiPriority w:val="99"/>
    <w:semiHidden/>
    <w:rsid w:val="00572E55"/>
    <w:rPr>
      <w:rFonts w:ascii="Times New Roman" w:eastAsia="Times New Roman" w:hAnsi="Times New Roman" w:cs="Times New Roman"/>
      <w:sz w:val="20"/>
      <w:szCs w:val="20"/>
      <w:lang w:val="x-none"/>
    </w:rPr>
  </w:style>
  <w:style w:type="paragraph" w:styleId="Textonotaalfinal">
    <w:name w:val="endnote text"/>
    <w:basedOn w:val="Normal"/>
    <w:link w:val="TextonotaalfinalCar"/>
    <w:uiPriority w:val="99"/>
    <w:semiHidden/>
    <w:unhideWhenUsed/>
    <w:rsid w:val="00572E55"/>
    <w:rPr>
      <w:sz w:val="20"/>
      <w:szCs w:val="20"/>
      <w:lang w:val="x-none"/>
    </w:rPr>
  </w:style>
  <w:style w:type="paragraph" w:styleId="TDC6">
    <w:name w:val="toc 6"/>
    <w:basedOn w:val="Normal"/>
    <w:next w:val="Normal"/>
    <w:autoRedefine/>
    <w:uiPriority w:val="39"/>
    <w:unhideWhenUsed/>
    <w:rsid w:val="00572E55"/>
    <w:pPr>
      <w:ind w:left="800"/>
    </w:pPr>
    <w:rPr>
      <w:rFonts w:asciiTheme="minorHAnsi" w:hAnsiTheme="minorHAnsi"/>
      <w:sz w:val="20"/>
      <w:szCs w:val="20"/>
      <w:lang w:val="es-ES"/>
    </w:rPr>
  </w:style>
  <w:style w:type="paragraph" w:styleId="TDC7">
    <w:name w:val="toc 7"/>
    <w:basedOn w:val="Normal"/>
    <w:next w:val="Normal"/>
    <w:autoRedefine/>
    <w:uiPriority w:val="39"/>
    <w:unhideWhenUsed/>
    <w:rsid w:val="00572E55"/>
    <w:pPr>
      <w:ind w:left="1000"/>
    </w:pPr>
    <w:rPr>
      <w:rFonts w:asciiTheme="minorHAnsi" w:hAnsiTheme="minorHAnsi"/>
      <w:sz w:val="20"/>
      <w:szCs w:val="20"/>
      <w:lang w:val="es-ES"/>
    </w:rPr>
  </w:style>
  <w:style w:type="paragraph" w:styleId="TDC8">
    <w:name w:val="toc 8"/>
    <w:basedOn w:val="Normal"/>
    <w:next w:val="Normal"/>
    <w:autoRedefine/>
    <w:uiPriority w:val="39"/>
    <w:unhideWhenUsed/>
    <w:rsid w:val="00572E55"/>
    <w:pPr>
      <w:ind w:left="1200"/>
    </w:pPr>
    <w:rPr>
      <w:rFonts w:asciiTheme="minorHAnsi" w:hAnsiTheme="minorHAnsi"/>
      <w:sz w:val="20"/>
      <w:szCs w:val="20"/>
      <w:lang w:val="es-ES"/>
    </w:rPr>
  </w:style>
  <w:style w:type="paragraph" w:styleId="TDC9">
    <w:name w:val="toc 9"/>
    <w:basedOn w:val="Normal"/>
    <w:next w:val="Normal"/>
    <w:autoRedefine/>
    <w:uiPriority w:val="39"/>
    <w:unhideWhenUsed/>
    <w:rsid w:val="00572E55"/>
    <w:pPr>
      <w:ind w:left="1400"/>
    </w:pPr>
    <w:rPr>
      <w:rFonts w:asciiTheme="minorHAnsi" w:hAnsiTheme="minorHAnsi"/>
      <w:sz w:val="20"/>
      <w:szCs w:val="20"/>
      <w:lang w:val="es-ES"/>
    </w:rPr>
  </w:style>
  <w:style w:type="paragraph" w:customStyle="1" w:styleId="Header2-SubClauses">
    <w:name w:val="Header 2 - SubClauses"/>
    <w:basedOn w:val="Normal"/>
    <w:rsid w:val="00C705F6"/>
    <w:pPr>
      <w:tabs>
        <w:tab w:val="num" w:pos="2844"/>
      </w:tabs>
      <w:spacing w:after="200"/>
      <w:ind w:left="2844" w:hanging="504"/>
      <w:jc w:val="both"/>
    </w:pPr>
    <w:rPr>
      <w:rFonts w:cs="Arial"/>
      <w:lang w:val="en-US"/>
    </w:rPr>
  </w:style>
  <w:style w:type="paragraph" w:customStyle="1" w:styleId="S1-Header2">
    <w:name w:val="S1-Header2"/>
    <w:basedOn w:val="Normal"/>
    <w:rsid w:val="00C705F6"/>
    <w:pPr>
      <w:tabs>
        <w:tab w:val="num" w:pos="432"/>
      </w:tabs>
      <w:spacing w:after="200"/>
      <w:ind w:left="432" w:hanging="432"/>
    </w:pPr>
    <w:rPr>
      <w:b/>
      <w:lang w:val="en-US"/>
    </w:rPr>
  </w:style>
  <w:style w:type="paragraph" w:customStyle="1" w:styleId="S1-subpara">
    <w:name w:val="S1-sub para"/>
    <w:basedOn w:val="Normal"/>
    <w:link w:val="S1-subparaChar"/>
    <w:rsid w:val="00C72004"/>
    <w:pPr>
      <w:tabs>
        <w:tab w:val="num" w:pos="576"/>
      </w:tabs>
      <w:spacing w:after="200"/>
      <w:ind w:left="576" w:hanging="576"/>
      <w:jc w:val="both"/>
    </w:pPr>
    <w:rPr>
      <w:lang w:val="en-US"/>
    </w:rPr>
  </w:style>
  <w:style w:type="character" w:customStyle="1" w:styleId="S1-subparaChar">
    <w:name w:val="S1-sub para Char"/>
    <w:link w:val="S1-subpara"/>
    <w:rsid w:val="00C7200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37495">
      <w:bodyDiv w:val="1"/>
      <w:marLeft w:val="0"/>
      <w:marRight w:val="0"/>
      <w:marTop w:val="0"/>
      <w:marBottom w:val="0"/>
      <w:divBdr>
        <w:top w:val="none" w:sz="0" w:space="0" w:color="auto"/>
        <w:left w:val="none" w:sz="0" w:space="0" w:color="auto"/>
        <w:bottom w:val="none" w:sz="0" w:space="0" w:color="auto"/>
        <w:right w:val="none" w:sz="0" w:space="0" w:color="auto"/>
      </w:divBdr>
    </w:div>
    <w:div w:id="154885610">
      <w:bodyDiv w:val="1"/>
      <w:marLeft w:val="0"/>
      <w:marRight w:val="0"/>
      <w:marTop w:val="0"/>
      <w:marBottom w:val="0"/>
      <w:divBdr>
        <w:top w:val="none" w:sz="0" w:space="0" w:color="auto"/>
        <w:left w:val="none" w:sz="0" w:space="0" w:color="auto"/>
        <w:bottom w:val="none" w:sz="0" w:space="0" w:color="auto"/>
        <w:right w:val="none" w:sz="0" w:space="0" w:color="auto"/>
      </w:divBdr>
    </w:div>
    <w:div w:id="238712273">
      <w:bodyDiv w:val="1"/>
      <w:marLeft w:val="0"/>
      <w:marRight w:val="0"/>
      <w:marTop w:val="0"/>
      <w:marBottom w:val="0"/>
      <w:divBdr>
        <w:top w:val="none" w:sz="0" w:space="0" w:color="auto"/>
        <w:left w:val="none" w:sz="0" w:space="0" w:color="auto"/>
        <w:bottom w:val="none" w:sz="0" w:space="0" w:color="auto"/>
        <w:right w:val="none" w:sz="0" w:space="0" w:color="auto"/>
      </w:divBdr>
    </w:div>
    <w:div w:id="413818343">
      <w:bodyDiv w:val="1"/>
      <w:marLeft w:val="0"/>
      <w:marRight w:val="0"/>
      <w:marTop w:val="0"/>
      <w:marBottom w:val="0"/>
      <w:divBdr>
        <w:top w:val="none" w:sz="0" w:space="0" w:color="auto"/>
        <w:left w:val="none" w:sz="0" w:space="0" w:color="auto"/>
        <w:bottom w:val="none" w:sz="0" w:space="0" w:color="auto"/>
        <w:right w:val="none" w:sz="0" w:space="0" w:color="auto"/>
      </w:divBdr>
    </w:div>
    <w:div w:id="510992480">
      <w:bodyDiv w:val="1"/>
      <w:marLeft w:val="0"/>
      <w:marRight w:val="0"/>
      <w:marTop w:val="0"/>
      <w:marBottom w:val="0"/>
      <w:divBdr>
        <w:top w:val="none" w:sz="0" w:space="0" w:color="auto"/>
        <w:left w:val="none" w:sz="0" w:space="0" w:color="auto"/>
        <w:bottom w:val="none" w:sz="0" w:space="0" w:color="auto"/>
        <w:right w:val="none" w:sz="0" w:space="0" w:color="auto"/>
      </w:divBdr>
    </w:div>
    <w:div w:id="583223529">
      <w:bodyDiv w:val="1"/>
      <w:marLeft w:val="0"/>
      <w:marRight w:val="0"/>
      <w:marTop w:val="0"/>
      <w:marBottom w:val="0"/>
      <w:divBdr>
        <w:top w:val="none" w:sz="0" w:space="0" w:color="auto"/>
        <w:left w:val="none" w:sz="0" w:space="0" w:color="auto"/>
        <w:bottom w:val="none" w:sz="0" w:space="0" w:color="auto"/>
        <w:right w:val="none" w:sz="0" w:space="0" w:color="auto"/>
      </w:divBdr>
    </w:div>
    <w:div w:id="594674496">
      <w:bodyDiv w:val="1"/>
      <w:marLeft w:val="0"/>
      <w:marRight w:val="0"/>
      <w:marTop w:val="0"/>
      <w:marBottom w:val="0"/>
      <w:divBdr>
        <w:top w:val="none" w:sz="0" w:space="0" w:color="auto"/>
        <w:left w:val="none" w:sz="0" w:space="0" w:color="auto"/>
        <w:bottom w:val="none" w:sz="0" w:space="0" w:color="auto"/>
        <w:right w:val="none" w:sz="0" w:space="0" w:color="auto"/>
      </w:divBdr>
    </w:div>
    <w:div w:id="604462495">
      <w:bodyDiv w:val="1"/>
      <w:marLeft w:val="0"/>
      <w:marRight w:val="0"/>
      <w:marTop w:val="0"/>
      <w:marBottom w:val="0"/>
      <w:divBdr>
        <w:top w:val="none" w:sz="0" w:space="0" w:color="auto"/>
        <w:left w:val="none" w:sz="0" w:space="0" w:color="auto"/>
        <w:bottom w:val="none" w:sz="0" w:space="0" w:color="auto"/>
        <w:right w:val="none" w:sz="0" w:space="0" w:color="auto"/>
      </w:divBdr>
    </w:div>
    <w:div w:id="684674956">
      <w:bodyDiv w:val="1"/>
      <w:marLeft w:val="0"/>
      <w:marRight w:val="0"/>
      <w:marTop w:val="0"/>
      <w:marBottom w:val="0"/>
      <w:divBdr>
        <w:top w:val="none" w:sz="0" w:space="0" w:color="auto"/>
        <w:left w:val="none" w:sz="0" w:space="0" w:color="auto"/>
        <w:bottom w:val="none" w:sz="0" w:space="0" w:color="auto"/>
        <w:right w:val="none" w:sz="0" w:space="0" w:color="auto"/>
      </w:divBdr>
    </w:div>
    <w:div w:id="709191307">
      <w:bodyDiv w:val="1"/>
      <w:marLeft w:val="0"/>
      <w:marRight w:val="0"/>
      <w:marTop w:val="0"/>
      <w:marBottom w:val="0"/>
      <w:divBdr>
        <w:top w:val="none" w:sz="0" w:space="0" w:color="auto"/>
        <w:left w:val="none" w:sz="0" w:space="0" w:color="auto"/>
        <w:bottom w:val="none" w:sz="0" w:space="0" w:color="auto"/>
        <w:right w:val="none" w:sz="0" w:space="0" w:color="auto"/>
      </w:divBdr>
    </w:div>
    <w:div w:id="780882330">
      <w:bodyDiv w:val="1"/>
      <w:marLeft w:val="0"/>
      <w:marRight w:val="0"/>
      <w:marTop w:val="0"/>
      <w:marBottom w:val="0"/>
      <w:divBdr>
        <w:top w:val="none" w:sz="0" w:space="0" w:color="auto"/>
        <w:left w:val="none" w:sz="0" w:space="0" w:color="auto"/>
        <w:bottom w:val="none" w:sz="0" w:space="0" w:color="auto"/>
        <w:right w:val="none" w:sz="0" w:space="0" w:color="auto"/>
      </w:divBdr>
    </w:div>
    <w:div w:id="790317265">
      <w:bodyDiv w:val="1"/>
      <w:marLeft w:val="0"/>
      <w:marRight w:val="0"/>
      <w:marTop w:val="0"/>
      <w:marBottom w:val="0"/>
      <w:divBdr>
        <w:top w:val="none" w:sz="0" w:space="0" w:color="auto"/>
        <w:left w:val="none" w:sz="0" w:space="0" w:color="auto"/>
        <w:bottom w:val="none" w:sz="0" w:space="0" w:color="auto"/>
        <w:right w:val="none" w:sz="0" w:space="0" w:color="auto"/>
      </w:divBdr>
    </w:div>
    <w:div w:id="822114766">
      <w:bodyDiv w:val="1"/>
      <w:marLeft w:val="0"/>
      <w:marRight w:val="0"/>
      <w:marTop w:val="0"/>
      <w:marBottom w:val="0"/>
      <w:divBdr>
        <w:top w:val="none" w:sz="0" w:space="0" w:color="auto"/>
        <w:left w:val="none" w:sz="0" w:space="0" w:color="auto"/>
        <w:bottom w:val="none" w:sz="0" w:space="0" w:color="auto"/>
        <w:right w:val="none" w:sz="0" w:space="0" w:color="auto"/>
      </w:divBdr>
    </w:div>
    <w:div w:id="873615235">
      <w:bodyDiv w:val="1"/>
      <w:marLeft w:val="0"/>
      <w:marRight w:val="0"/>
      <w:marTop w:val="0"/>
      <w:marBottom w:val="0"/>
      <w:divBdr>
        <w:top w:val="none" w:sz="0" w:space="0" w:color="auto"/>
        <w:left w:val="none" w:sz="0" w:space="0" w:color="auto"/>
        <w:bottom w:val="none" w:sz="0" w:space="0" w:color="auto"/>
        <w:right w:val="none" w:sz="0" w:space="0" w:color="auto"/>
      </w:divBdr>
    </w:div>
    <w:div w:id="894510857">
      <w:bodyDiv w:val="1"/>
      <w:marLeft w:val="0"/>
      <w:marRight w:val="0"/>
      <w:marTop w:val="0"/>
      <w:marBottom w:val="0"/>
      <w:divBdr>
        <w:top w:val="none" w:sz="0" w:space="0" w:color="auto"/>
        <w:left w:val="none" w:sz="0" w:space="0" w:color="auto"/>
        <w:bottom w:val="none" w:sz="0" w:space="0" w:color="auto"/>
        <w:right w:val="none" w:sz="0" w:space="0" w:color="auto"/>
      </w:divBdr>
    </w:div>
    <w:div w:id="927275496">
      <w:bodyDiv w:val="1"/>
      <w:marLeft w:val="0"/>
      <w:marRight w:val="0"/>
      <w:marTop w:val="0"/>
      <w:marBottom w:val="0"/>
      <w:divBdr>
        <w:top w:val="none" w:sz="0" w:space="0" w:color="auto"/>
        <w:left w:val="none" w:sz="0" w:space="0" w:color="auto"/>
        <w:bottom w:val="none" w:sz="0" w:space="0" w:color="auto"/>
        <w:right w:val="none" w:sz="0" w:space="0" w:color="auto"/>
      </w:divBdr>
    </w:div>
    <w:div w:id="949582597">
      <w:bodyDiv w:val="1"/>
      <w:marLeft w:val="0"/>
      <w:marRight w:val="0"/>
      <w:marTop w:val="0"/>
      <w:marBottom w:val="0"/>
      <w:divBdr>
        <w:top w:val="none" w:sz="0" w:space="0" w:color="auto"/>
        <w:left w:val="none" w:sz="0" w:space="0" w:color="auto"/>
        <w:bottom w:val="none" w:sz="0" w:space="0" w:color="auto"/>
        <w:right w:val="none" w:sz="0" w:space="0" w:color="auto"/>
      </w:divBdr>
    </w:div>
    <w:div w:id="960769427">
      <w:bodyDiv w:val="1"/>
      <w:marLeft w:val="0"/>
      <w:marRight w:val="0"/>
      <w:marTop w:val="0"/>
      <w:marBottom w:val="0"/>
      <w:divBdr>
        <w:top w:val="none" w:sz="0" w:space="0" w:color="auto"/>
        <w:left w:val="none" w:sz="0" w:space="0" w:color="auto"/>
        <w:bottom w:val="none" w:sz="0" w:space="0" w:color="auto"/>
        <w:right w:val="none" w:sz="0" w:space="0" w:color="auto"/>
      </w:divBdr>
    </w:div>
    <w:div w:id="1104107033">
      <w:bodyDiv w:val="1"/>
      <w:marLeft w:val="0"/>
      <w:marRight w:val="0"/>
      <w:marTop w:val="0"/>
      <w:marBottom w:val="0"/>
      <w:divBdr>
        <w:top w:val="none" w:sz="0" w:space="0" w:color="auto"/>
        <w:left w:val="none" w:sz="0" w:space="0" w:color="auto"/>
        <w:bottom w:val="none" w:sz="0" w:space="0" w:color="auto"/>
        <w:right w:val="none" w:sz="0" w:space="0" w:color="auto"/>
      </w:divBdr>
    </w:div>
    <w:div w:id="1115910308">
      <w:bodyDiv w:val="1"/>
      <w:marLeft w:val="0"/>
      <w:marRight w:val="0"/>
      <w:marTop w:val="0"/>
      <w:marBottom w:val="0"/>
      <w:divBdr>
        <w:top w:val="none" w:sz="0" w:space="0" w:color="auto"/>
        <w:left w:val="none" w:sz="0" w:space="0" w:color="auto"/>
        <w:bottom w:val="none" w:sz="0" w:space="0" w:color="auto"/>
        <w:right w:val="none" w:sz="0" w:space="0" w:color="auto"/>
      </w:divBdr>
    </w:div>
    <w:div w:id="1306281371">
      <w:bodyDiv w:val="1"/>
      <w:marLeft w:val="0"/>
      <w:marRight w:val="0"/>
      <w:marTop w:val="0"/>
      <w:marBottom w:val="0"/>
      <w:divBdr>
        <w:top w:val="none" w:sz="0" w:space="0" w:color="auto"/>
        <w:left w:val="none" w:sz="0" w:space="0" w:color="auto"/>
        <w:bottom w:val="none" w:sz="0" w:space="0" w:color="auto"/>
        <w:right w:val="none" w:sz="0" w:space="0" w:color="auto"/>
      </w:divBdr>
    </w:div>
    <w:div w:id="1436289855">
      <w:bodyDiv w:val="1"/>
      <w:marLeft w:val="0"/>
      <w:marRight w:val="0"/>
      <w:marTop w:val="0"/>
      <w:marBottom w:val="0"/>
      <w:divBdr>
        <w:top w:val="none" w:sz="0" w:space="0" w:color="auto"/>
        <w:left w:val="none" w:sz="0" w:space="0" w:color="auto"/>
        <w:bottom w:val="none" w:sz="0" w:space="0" w:color="auto"/>
        <w:right w:val="none" w:sz="0" w:space="0" w:color="auto"/>
      </w:divBdr>
    </w:div>
    <w:div w:id="1506245300">
      <w:bodyDiv w:val="1"/>
      <w:marLeft w:val="0"/>
      <w:marRight w:val="0"/>
      <w:marTop w:val="0"/>
      <w:marBottom w:val="0"/>
      <w:divBdr>
        <w:top w:val="none" w:sz="0" w:space="0" w:color="auto"/>
        <w:left w:val="none" w:sz="0" w:space="0" w:color="auto"/>
        <w:bottom w:val="none" w:sz="0" w:space="0" w:color="auto"/>
        <w:right w:val="none" w:sz="0" w:space="0" w:color="auto"/>
      </w:divBdr>
    </w:div>
    <w:div w:id="1528786118">
      <w:bodyDiv w:val="1"/>
      <w:marLeft w:val="0"/>
      <w:marRight w:val="0"/>
      <w:marTop w:val="0"/>
      <w:marBottom w:val="0"/>
      <w:divBdr>
        <w:top w:val="none" w:sz="0" w:space="0" w:color="auto"/>
        <w:left w:val="none" w:sz="0" w:space="0" w:color="auto"/>
        <w:bottom w:val="none" w:sz="0" w:space="0" w:color="auto"/>
        <w:right w:val="none" w:sz="0" w:space="0" w:color="auto"/>
      </w:divBdr>
    </w:div>
    <w:div w:id="1555501688">
      <w:bodyDiv w:val="1"/>
      <w:marLeft w:val="0"/>
      <w:marRight w:val="0"/>
      <w:marTop w:val="0"/>
      <w:marBottom w:val="0"/>
      <w:divBdr>
        <w:top w:val="none" w:sz="0" w:space="0" w:color="auto"/>
        <w:left w:val="none" w:sz="0" w:space="0" w:color="auto"/>
        <w:bottom w:val="none" w:sz="0" w:space="0" w:color="auto"/>
        <w:right w:val="none" w:sz="0" w:space="0" w:color="auto"/>
      </w:divBdr>
    </w:div>
    <w:div w:id="1557471434">
      <w:bodyDiv w:val="1"/>
      <w:marLeft w:val="0"/>
      <w:marRight w:val="0"/>
      <w:marTop w:val="0"/>
      <w:marBottom w:val="0"/>
      <w:divBdr>
        <w:top w:val="none" w:sz="0" w:space="0" w:color="auto"/>
        <w:left w:val="none" w:sz="0" w:space="0" w:color="auto"/>
        <w:bottom w:val="none" w:sz="0" w:space="0" w:color="auto"/>
        <w:right w:val="none" w:sz="0" w:space="0" w:color="auto"/>
      </w:divBdr>
    </w:div>
    <w:div w:id="1573925376">
      <w:bodyDiv w:val="1"/>
      <w:marLeft w:val="0"/>
      <w:marRight w:val="0"/>
      <w:marTop w:val="0"/>
      <w:marBottom w:val="0"/>
      <w:divBdr>
        <w:top w:val="none" w:sz="0" w:space="0" w:color="auto"/>
        <w:left w:val="none" w:sz="0" w:space="0" w:color="auto"/>
        <w:bottom w:val="none" w:sz="0" w:space="0" w:color="auto"/>
        <w:right w:val="none" w:sz="0" w:space="0" w:color="auto"/>
      </w:divBdr>
    </w:div>
    <w:div w:id="1719671103">
      <w:bodyDiv w:val="1"/>
      <w:marLeft w:val="0"/>
      <w:marRight w:val="0"/>
      <w:marTop w:val="0"/>
      <w:marBottom w:val="0"/>
      <w:divBdr>
        <w:top w:val="none" w:sz="0" w:space="0" w:color="auto"/>
        <w:left w:val="none" w:sz="0" w:space="0" w:color="auto"/>
        <w:bottom w:val="none" w:sz="0" w:space="0" w:color="auto"/>
        <w:right w:val="none" w:sz="0" w:space="0" w:color="auto"/>
      </w:divBdr>
    </w:div>
    <w:div w:id="1741439605">
      <w:bodyDiv w:val="1"/>
      <w:marLeft w:val="0"/>
      <w:marRight w:val="0"/>
      <w:marTop w:val="0"/>
      <w:marBottom w:val="0"/>
      <w:divBdr>
        <w:top w:val="none" w:sz="0" w:space="0" w:color="auto"/>
        <w:left w:val="none" w:sz="0" w:space="0" w:color="auto"/>
        <w:bottom w:val="none" w:sz="0" w:space="0" w:color="auto"/>
        <w:right w:val="none" w:sz="0" w:space="0" w:color="auto"/>
      </w:divBdr>
    </w:div>
    <w:div w:id="1742633980">
      <w:bodyDiv w:val="1"/>
      <w:marLeft w:val="0"/>
      <w:marRight w:val="0"/>
      <w:marTop w:val="0"/>
      <w:marBottom w:val="0"/>
      <w:divBdr>
        <w:top w:val="none" w:sz="0" w:space="0" w:color="auto"/>
        <w:left w:val="none" w:sz="0" w:space="0" w:color="auto"/>
        <w:bottom w:val="none" w:sz="0" w:space="0" w:color="auto"/>
        <w:right w:val="none" w:sz="0" w:space="0" w:color="auto"/>
      </w:divBdr>
    </w:div>
    <w:div w:id="1822192879">
      <w:bodyDiv w:val="1"/>
      <w:marLeft w:val="0"/>
      <w:marRight w:val="0"/>
      <w:marTop w:val="0"/>
      <w:marBottom w:val="0"/>
      <w:divBdr>
        <w:top w:val="none" w:sz="0" w:space="0" w:color="auto"/>
        <w:left w:val="none" w:sz="0" w:space="0" w:color="auto"/>
        <w:bottom w:val="none" w:sz="0" w:space="0" w:color="auto"/>
        <w:right w:val="none" w:sz="0" w:space="0" w:color="auto"/>
      </w:divBdr>
    </w:div>
    <w:div w:id="1834225717">
      <w:bodyDiv w:val="1"/>
      <w:marLeft w:val="0"/>
      <w:marRight w:val="0"/>
      <w:marTop w:val="0"/>
      <w:marBottom w:val="0"/>
      <w:divBdr>
        <w:top w:val="none" w:sz="0" w:space="0" w:color="auto"/>
        <w:left w:val="none" w:sz="0" w:space="0" w:color="auto"/>
        <w:bottom w:val="none" w:sz="0" w:space="0" w:color="auto"/>
        <w:right w:val="none" w:sz="0" w:space="0" w:color="auto"/>
      </w:divBdr>
    </w:div>
    <w:div w:id="1957977841">
      <w:bodyDiv w:val="1"/>
      <w:marLeft w:val="0"/>
      <w:marRight w:val="0"/>
      <w:marTop w:val="0"/>
      <w:marBottom w:val="0"/>
      <w:divBdr>
        <w:top w:val="none" w:sz="0" w:space="0" w:color="auto"/>
        <w:left w:val="none" w:sz="0" w:space="0" w:color="auto"/>
        <w:bottom w:val="none" w:sz="0" w:space="0" w:color="auto"/>
        <w:right w:val="none" w:sz="0" w:space="0" w:color="auto"/>
      </w:divBdr>
    </w:div>
    <w:div w:id="1988969808">
      <w:bodyDiv w:val="1"/>
      <w:marLeft w:val="0"/>
      <w:marRight w:val="0"/>
      <w:marTop w:val="0"/>
      <w:marBottom w:val="0"/>
      <w:divBdr>
        <w:top w:val="none" w:sz="0" w:space="0" w:color="auto"/>
        <w:left w:val="none" w:sz="0" w:space="0" w:color="auto"/>
        <w:bottom w:val="none" w:sz="0" w:space="0" w:color="auto"/>
        <w:right w:val="none" w:sz="0" w:space="0" w:color="auto"/>
      </w:divBdr>
    </w:div>
    <w:div w:id="200959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adb.org/integridad"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282E6-9390-4A55-A7F5-BE3A9CE0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2997</Words>
  <Characters>16488</Characters>
  <Application>Microsoft Office Word</Application>
  <DocSecurity>0</DocSecurity>
  <Lines>137</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Michel Miranda</dc:creator>
  <cp:lastModifiedBy>Gabriela Sonia Lima Mercado</cp:lastModifiedBy>
  <cp:revision>2</cp:revision>
  <cp:lastPrinted>2019-09-12T15:57:00Z</cp:lastPrinted>
  <dcterms:created xsi:type="dcterms:W3CDTF">2021-11-15T20:02:00Z</dcterms:created>
  <dcterms:modified xsi:type="dcterms:W3CDTF">2021-11-15T20:02:00Z</dcterms:modified>
</cp:coreProperties>
</file>