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B7309B" w:rsidRPr="00D46844" w:rsidRDefault="00B7309B"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B7309B" w:rsidRPr="00D46844" w:rsidRDefault="00B7309B"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69115568" w:rsidR="00B7309B" w:rsidRPr="00F94BF9" w:rsidRDefault="00630B24"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69115568" w:rsidR="00B7309B" w:rsidRPr="00F94BF9" w:rsidRDefault="00630B24"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B7309B" w:rsidRPr="00F94BF9" w:rsidRDefault="00B7309B"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B7309B" w:rsidRPr="00F94BF9" w:rsidRDefault="00B7309B"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B7309B" w:rsidRDefault="00B7309B"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5B581C88" w:rsidR="00B7309B" w:rsidRPr="008945FA" w:rsidRDefault="00B7309B"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005D4840">
                              <w:rPr>
                                <w:rFonts w:ascii="Tahoma" w:hAnsi="Tahoma" w:cs="Tahoma"/>
                                <w:b/>
                                <w:bCs/>
                                <w:color w:val="000000"/>
                                <w:sz w:val="32"/>
                                <w:szCs w:val="24"/>
                                <w:lang w:val="pt-BR"/>
                              </w:rPr>
                              <w:t>026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B7309B" w:rsidRDefault="00B7309B"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5B581C88" w:rsidR="00B7309B" w:rsidRPr="008945FA" w:rsidRDefault="00B7309B"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005D4840">
                        <w:rPr>
                          <w:rFonts w:ascii="Tahoma" w:hAnsi="Tahoma" w:cs="Tahoma"/>
                          <w:b/>
                          <w:bCs/>
                          <w:color w:val="000000"/>
                          <w:sz w:val="32"/>
                          <w:szCs w:val="24"/>
                          <w:lang w:val="pt-BR"/>
                        </w:rPr>
                        <w:t>026</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579DDEDA">
                <wp:simplePos x="0" y="0"/>
                <wp:positionH relativeFrom="column">
                  <wp:posOffset>260985</wp:posOffset>
                </wp:positionH>
                <wp:positionV relativeFrom="paragraph">
                  <wp:posOffset>57277</wp:posOffset>
                </wp:positionV>
                <wp:extent cx="5181600" cy="1018032"/>
                <wp:effectExtent l="0" t="0" r="19050" b="10795"/>
                <wp:wrapNone/>
                <wp:docPr id="12" name="Cuadro de texto 12"/>
                <wp:cNvGraphicFramePr/>
                <a:graphic xmlns:a="http://schemas.openxmlformats.org/drawingml/2006/main">
                  <a:graphicData uri="http://schemas.microsoft.com/office/word/2010/wordprocessingShape">
                    <wps:wsp>
                      <wps:cNvSpPr txBox="1"/>
                      <wps:spPr>
                        <a:xfrm>
                          <a:off x="0" y="0"/>
                          <a:ext cx="5181600" cy="1018032"/>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7D7D2634" w:rsidR="00B7309B" w:rsidRPr="003D3639" w:rsidRDefault="005D4840"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840">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BATERIAS DE PLOMO ACIDO PARA GRUPOS GENERADORES DE LA REGIONAL COBIJA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55pt;margin-top:4.5pt;width:408pt;height:8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" fillcolor="#f4fafc [180]" strokecolor="#cddde1 [1304]">
                <v:fill color2="#bfe0ed [980]" rotate="t" colors="0 #f4fafc;48497f #9fd1e4;54395f #9fd1e4;1 #bfe0ed" focus="100%" type="gradient"/>
                <v:textbox>
                  <w:txbxContent>
                    <w:p w14:paraId="4DDDA72F" w14:textId="7D7D2634" w:rsidR="00B7309B" w:rsidRPr="003D3639" w:rsidRDefault="005D4840"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840">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BATERIAS DE PLOMO ACIDO PARA GRUPOS GENERADORES DE LA REGIONAL COBIJA 2023</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532BBE2" w:rsidR="00B7309B" w:rsidRPr="00D46844" w:rsidRDefault="00B7309B"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w:t>
                            </w:r>
                            <w:r w:rsidR="005D4840">
                              <w:rPr>
                                <w:rFonts w:ascii="Tahoma" w:hAnsi="Tahoma" w:cs="Tahoma"/>
                                <w:color w:val="000000"/>
                                <w:sz w:val="32"/>
                                <w:szCs w:val="36"/>
                                <w:lang w:val="pt-BR"/>
                              </w:rPr>
                              <w:t>ochabamba, agosto</w:t>
                            </w:r>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6532BBE2" w:rsidR="00B7309B" w:rsidRPr="00D46844" w:rsidRDefault="00B7309B"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w:t>
                      </w:r>
                      <w:r w:rsidR="005D4840">
                        <w:rPr>
                          <w:rFonts w:ascii="Tahoma" w:hAnsi="Tahoma" w:cs="Tahoma"/>
                          <w:color w:val="000000"/>
                          <w:sz w:val="32"/>
                          <w:szCs w:val="36"/>
                          <w:lang w:val="pt-BR"/>
                        </w:rPr>
                        <w:t>ochabamba, agosto</w:t>
                      </w:r>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228B6D5C" w14:textId="77777777" w:rsidR="00C86C16" w:rsidRDefault="00C86C16" w:rsidP="00067DDF">
      <w:pPr>
        <w:jc w:val="center"/>
        <w:rPr>
          <w:rFonts w:ascii="Verdana" w:hAnsi="Verdana" w:cs="Arial"/>
          <w:b/>
          <w:sz w:val="18"/>
          <w:szCs w:val="18"/>
        </w:rPr>
      </w:pPr>
    </w:p>
    <w:p w14:paraId="6ADBD6B2" w14:textId="77777777" w:rsidR="000575B7" w:rsidRDefault="000575B7"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proofErr w:type="gramStart"/>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proofErr w:type="gramEnd"/>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6D392FC"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28A3C174" w14:textId="77777777" w:rsidR="0051146D" w:rsidRDefault="0051146D" w:rsidP="002F76E9">
      <w:pPr>
        <w:jc w:val="center"/>
        <w:rPr>
          <w:rFonts w:ascii="Verdana" w:hAnsi="Verdana" w:cs="Arial"/>
          <w:b/>
          <w:sz w:val="18"/>
          <w:szCs w:val="18"/>
        </w:rPr>
      </w:pPr>
    </w:p>
    <w:p w14:paraId="04E46C4B" w14:textId="6DBA8C42"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2695B173"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lastRenderedPageBreak/>
        <w:t>FORMULARIO – B- 1</w:t>
      </w:r>
    </w:p>
    <w:p w14:paraId="57C555E1"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t>PROPUESTA ECONÓMICA</w:t>
      </w:r>
    </w:p>
    <w:p w14:paraId="487C6F0E" w14:textId="77777777" w:rsidR="00DA427D" w:rsidRDefault="00DA427D" w:rsidP="00DA427D">
      <w:pPr>
        <w:jc w:val="center"/>
        <w:rPr>
          <w:rFonts w:ascii="Verdana" w:hAnsi="Verdana" w:cs="Arial"/>
          <w:sz w:val="18"/>
          <w:szCs w:val="18"/>
        </w:rPr>
      </w:pPr>
      <w:r w:rsidRPr="009341E6">
        <w:rPr>
          <w:rFonts w:ascii="Verdana" w:hAnsi="Verdana" w:cs="Arial"/>
          <w:sz w:val="18"/>
          <w:szCs w:val="18"/>
        </w:rPr>
        <w:t>(Formato para contratación por Ítems o por el Total)</w:t>
      </w:r>
    </w:p>
    <w:p w14:paraId="44B152CD" w14:textId="77777777" w:rsidR="002541BA" w:rsidRPr="007E02FB" w:rsidRDefault="002541BA" w:rsidP="002541BA">
      <w:pPr>
        <w:rPr>
          <w:rFonts w:ascii="Arial" w:hAnsi="Arial" w:cs="Arial"/>
        </w:rPr>
      </w:pPr>
    </w:p>
    <w:tbl>
      <w:tblPr>
        <w:tblW w:w="136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736"/>
        <w:gridCol w:w="496"/>
        <w:gridCol w:w="879"/>
        <w:gridCol w:w="950"/>
        <w:gridCol w:w="950"/>
        <w:gridCol w:w="941"/>
        <w:gridCol w:w="1207"/>
        <w:gridCol w:w="947"/>
        <w:gridCol w:w="963"/>
        <w:gridCol w:w="988"/>
        <w:gridCol w:w="1125"/>
        <w:gridCol w:w="942"/>
        <w:gridCol w:w="7"/>
      </w:tblGrid>
      <w:tr w:rsidR="00B2212F" w:rsidRPr="00CD6F42" w14:paraId="595CD7FF" w14:textId="77777777" w:rsidTr="00D03DA6">
        <w:trPr>
          <w:trHeight w:val="262"/>
        </w:trPr>
        <w:tc>
          <w:tcPr>
            <w:tcW w:w="7421" w:type="dxa"/>
            <w:gridSpan w:val="7"/>
            <w:shd w:val="clear" w:color="000000" w:fill="ACB9CA"/>
            <w:vAlign w:val="center"/>
            <w:hideMark/>
          </w:tcPr>
          <w:p w14:paraId="7398C315"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w:t>
            </w:r>
          </w:p>
        </w:tc>
        <w:tc>
          <w:tcPr>
            <w:tcW w:w="6179" w:type="dxa"/>
            <w:gridSpan w:val="7"/>
            <w:shd w:val="clear" w:color="000000" w:fill="DEEAF6"/>
            <w:vAlign w:val="center"/>
            <w:hideMark/>
          </w:tcPr>
          <w:p w14:paraId="4680E1A2"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PROPUESTA (A SER COMPLETADO POR EL PROPONENTE)</w:t>
            </w:r>
          </w:p>
        </w:tc>
      </w:tr>
      <w:tr w:rsidR="00B2212F" w:rsidRPr="00CD6F42" w14:paraId="35E0AF1D" w14:textId="77777777" w:rsidTr="00D03DA6">
        <w:trPr>
          <w:gridAfter w:val="1"/>
          <w:wAfter w:w="7" w:type="dxa"/>
          <w:trHeight w:val="588"/>
        </w:trPr>
        <w:tc>
          <w:tcPr>
            <w:tcW w:w="469" w:type="dxa"/>
            <w:vMerge w:val="restart"/>
            <w:shd w:val="clear" w:color="000000" w:fill="ACB9CA"/>
            <w:vAlign w:val="center"/>
            <w:hideMark/>
          </w:tcPr>
          <w:p w14:paraId="59D72ACD"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Ítem</w:t>
            </w:r>
          </w:p>
        </w:tc>
        <w:tc>
          <w:tcPr>
            <w:tcW w:w="2736" w:type="dxa"/>
            <w:vMerge w:val="restart"/>
            <w:shd w:val="clear" w:color="000000" w:fill="ACB9CA"/>
            <w:vAlign w:val="center"/>
            <w:hideMark/>
          </w:tcPr>
          <w:p w14:paraId="2E91DA28"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Descripción del bien</w:t>
            </w:r>
          </w:p>
        </w:tc>
        <w:tc>
          <w:tcPr>
            <w:tcW w:w="496" w:type="dxa"/>
            <w:vMerge w:val="restart"/>
            <w:shd w:val="clear" w:color="000000" w:fill="ACB9CA"/>
            <w:vAlign w:val="center"/>
            <w:hideMark/>
          </w:tcPr>
          <w:p w14:paraId="2C6B08A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Unid</w:t>
            </w:r>
          </w:p>
        </w:tc>
        <w:tc>
          <w:tcPr>
            <w:tcW w:w="879" w:type="dxa"/>
            <w:vMerge w:val="restart"/>
            <w:shd w:val="clear" w:color="000000" w:fill="ACB9CA"/>
            <w:vAlign w:val="center"/>
            <w:hideMark/>
          </w:tcPr>
          <w:p w14:paraId="21379329"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Cantidad solicitada</w:t>
            </w:r>
          </w:p>
        </w:tc>
        <w:tc>
          <w:tcPr>
            <w:tcW w:w="950" w:type="dxa"/>
            <w:vMerge w:val="restart"/>
            <w:shd w:val="clear" w:color="000000" w:fill="ACB9CA"/>
            <w:vAlign w:val="center"/>
            <w:hideMark/>
          </w:tcPr>
          <w:p w14:paraId="6C1550FA"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referencial unitario</w:t>
            </w:r>
          </w:p>
        </w:tc>
        <w:tc>
          <w:tcPr>
            <w:tcW w:w="950" w:type="dxa"/>
            <w:vMerge w:val="restart"/>
            <w:shd w:val="clear" w:color="000000" w:fill="ACB9CA"/>
            <w:vAlign w:val="center"/>
            <w:hideMark/>
          </w:tcPr>
          <w:p w14:paraId="08D072CC"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referencial total (Bs)</w:t>
            </w:r>
          </w:p>
        </w:tc>
        <w:tc>
          <w:tcPr>
            <w:tcW w:w="941" w:type="dxa"/>
            <w:shd w:val="clear" w:color="000000" w:fill="ACB9CA"/>
            <w:vAlign w:val="center"/>
            <w:hideMark/>
          </w:tcPr>
          <w:p w14:paraId="3FD0A5D8"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Plazo de entrega solicitado</w:t>
            </w:r>
          </w:p>
        </w:tc>
        <w:tc>
          <w:tcPr>
            <w:tcW w:w="1207" w:type="dxa"/>
            <w:vMerge w:val="restart"/>
            <w:shd w:val="clear" w:color="000000" w:fill="DEEAF6"/>
            <w:vAlign w:val="center"/>
            <w:hideMark/>
          </w:tcPr>
          <w:p w14:paraId="42772FFA"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Marca/Modelo</w:t>
            </w:r>
          </w:p>
        </w:tc>
        <w:tc>
          <w:tcPr>
            <w:tcW w:w="947" w:type="dxa"/>
            <w:vMerge w:val="restart"/>
            <w:shd w:val="clear" w:color="000000" w:fill="DEEAF6"/>
            <w:vAlign w:val="center"/>
            <w:hideMark/>
          </w:tcPr>
          <w:p w14:paraId="717861DC" w14:textId="77777777" w:rsidR="00B2212F" w:rsidRPr="00CD6F42" w:rsidRDefault="00B2212F" w:rsidP="00D03DA6">
            <w:pPr>
              <w:jc w:val="center"/>
              <w:rPr>
                <w:rFonts w:ascii="Arial" w:eastAsia="Times New Roman" w:hAnsi="Arial" w:cs="Arial"/>
                <w:b/>
                <w:bCs/>
                <w:color w:val="000000"/>
                <w:sz w:val="16"/>
                <w:szCs w:val="16"/>
                <w:lang w:eastAsia="es-BO"/>
              </w:rPr>
            </w:pPr>
            <w:proofErr w:type="spellStart"/>
            <w:r w:rsidRPr="00CD6F42">
              <w:rPr>
                <w:rFonts w:ascii="Arial" w:eastAsia="Times New Roman" w:hAnsi="Arial" w:cs="Arial"/>
                <w:b/>
                <w:bCs/>
                <w:color w:val="000000"/>
                <w:sz w:val="16"/>
                <w:szCs w:val="16"/>
                <w:lang w:eastAsia="es-BO"/>
              </w:rPr>
              <w:t>Pais</w:t>
            </w:r>
            <w:proofErr w:type="spellEnd"/>
            <w:r w:rsidRPr="00CD6F42">
              <w:rPr>
                <w:rFonts w:ascii="Arial" w:eastAsia="Times New Roman" w:hAnsi="Arial" w:cs="Arial"/>
                <w:b/>
                <w:bCs/>
                <w:color w:val="000000"/>
                <w:sz w:val="16"/>
                <w:szCs w:val="16"/>
                <w:lang w:eastAsia="es-BO"/>
              </w:rPr>
              <w:t xml:space="preserve"> de Origen</w:t>
            </w:r>
          </w:p>
        </w:tc>
        <w:tc>
          <w:tcPr>
            <w:tcW w:w="963" w:type="dxa"/>
            <w:vMerge w:val="restart"/>
            <w:shd w:val="clear" w:color="000000" w:fill="DEEAF6"/>
            <w:vAlign w:val="center"/>
            <w:hideMark/>
          </w:tcPr>
          <w:p w14:paraId="324F1F2C"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 xml:space="preserve">Plazo de entrega (en </w:t>
            </w:r>
            <w:proofErr w:type="spellStart"/>
            <w:r w:rsidRPr="00CD6F42">
              <w:rPr>
                <w:rFonts w:ascii="Arial" w:eastAsia="Times New Roman" w:hAnsi="Arial" w:cs="Arial"/>
                <w:b/>
                <w:bCs/>
                <w:color w:val="000000"/>
                <w:sz w:val="16"/>
                <w:szCs w:val="16"/>
                <w:lang w:eastAsia="es-BO"/>
              </w:rPr>
              <w:t>dias</w:t>
            </w:r>
            <w:proofErr w:type="spellEnd"/>
            <w:r w:rsidRPr="00CD6F42">
              <w:rPr>
                <w:rFonts w:ascii="Arial" w:eastAsia="Times New Roman" w:hAnsi="Arial" w:cs="Arial"/>
                <w:b/>
                <w:bCs/>
                <w:color w:val="000000"/>
                <w:sz w:val="16"/>
                <w:szCs w:val="16"/>
                <w:lang w:eastAsia="es-BO"/>
              </w:rPr>
              <w:t>)</w:t>
            </w:r>
          </w:p>
        </w:tc>
        <w:tc>
          <w:tcPr>
            <w:tcW w:w="988" w:type="dxa"/>
            <w:vMerge w:val="restart"/>
            <w:shd w:val="clear" w:color="000000" w:fill="DEEAF6"/>
            <w:vAlign w:val="center"/>
            <w:hideMark/>
          </w:tcPr>
          <w:p w14:paraId="206BA457"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Cantidad Ofertada</w:t>
            </w:r>
          </w:p>
        </w:tc>
        <w:tc>
          <w:tcPr>
            <w:tcW w:w="1125" w:type="dxa"/>
            <w:shd w:val="clear" w:color="000000" w:fill="DEEAF6"/>
            <w:vAlign w:val="center"/>
            <w:hideMark/>
          </w:tcPr>
          <w:p w14:paraId="5C8C70C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Unitario</w:t>
            </w:r>
          </w:p>
        </w:tc>
        <w:tc>
          <w:tcPr>
            <w:tcW w:w="942" w:type="dxa"/>
            <w:shd w:val="clear" w:color="000000" w:fill="DEEAF6"/>
            <w:vAlign w:val="center"/>
            <w:hideMark/>
          </w:tcPr>
          <w:p w14:paraId="12CF4D99"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Total</w:t>
            </w:r>
          </w:p>
        </w:tc>
      </w:tr>
      <w:tr w:rsidR="00B2212F" w:rsidRPr="00CD6F42" w14:paraId="39FA368A" w14:textId="77777777" w:rsidTr="00D03DA6">
        <w:trPr>
          <w:gridAfter w:val="1"/>
          <w:wAfter w:w="7" w:type="dxa"/>
          <w:trHeight w:val="297"/>
        </w:trPr>
        <w:tc>
          <w:tcPr>
            <w:tcW w:w="469" w:type="dxa"/>
            <w:vMerge/>
            <w:vAlign w:val="center"/>
            <w:hideMark/>
          </w:tcPr>
          <w:p w14:paraId="07AABEC9" w14:textId="77777777" w:rsidR="00B2212F" w:rsidRPr="00CD6F42" w:rsidRDefault="00B2212F" w:rsidP="00D03DA6">
            <w:pPr>
              <w:rPr>
                <w:rFonts w:ascii="Arial" w:eastAsia="Times New Roman" w:hAnsi="Arial" w:cs="Arial"/>
                <w:b/>
                <w:bCs/>
                <w:color w:val="000000"/>
                <w:sz w:val="16"/>
                <w:szCs w:val="16"/>
                <w:lang w:eastAsia="es-BO"/>
              </w:rPr>
            </w:pPr>
          </w:p>
        </w:tc>
        <w:tc>
          <w:tcPr>
            <w:tcW w:w="2736" w:type="dxa"/>
            <w:vMerge/>
            <w:vAlign w:val="center"/>
            <w:hideMark/>
          </w:tcPr>
          <w:p w14:paraId="3C65D0EE" w14:textId="77777777" w:rsidR="00B2212F" w:rsidRPr="00CD6F42" w:rsidRDefault="00B2212F" w:rsidP="00D03DA6">
            <w:pPr>
              <w:rPr>
                <w:rFonts w:ascii="Arial" w:eastAsia="Times New Roman" w:hAnsi="Arial" w:cs="Arial"/>
                <w:b/>
                <w:bCs/>
                <w:color w:val="000000"/>
                <w:sz w:val="16"/>
                <w:szCs w:val="16"/>
                <w:lang w:eastAsia="es-BO"/>
              </w:rPr>
            </w:pPr>
          </w:p>
        </w:tc>
        <w:tc>
          <w:tcPr>
            <w:tcW w:w="496" w:type="dxa"/>
            <w:vMerge/>
            <w:vAlign w:val="center"/>
            <w:hideMark/>
          </w:tcPr>
          <w:p w14:paraId="290CFEDF" w14:textId="77777777" w:rsidR="00B2212F" w:rsidRPr="00CD6F42" w:rsidRDefault="00B2212F" w:rsidP="00D03DA6">
            <w:pPr>
              <w:rPr>
                <w:rFonts w:ascii="Arial" w:eastAsia="Times New Roman" w:hAnsi="Arial" w:cs="Arial"/>
                <w:b/>
                <w:bCs/>
                <w:color w:val="000000"/>
                <w:sz w:val="16"/>
                <w:szCs w:val="16"/>
                <w:lang w:eastAsia="es-BO"/>
              </w:rPr>
            </w:pPr>
          </w:p>
        </w:tc>
        <w:tc>
          <w:tcPr>
            <w:tcW w:w="879" w:type="dxa"/>
            <w:vMerge/>
            <w:vAlign w:val="center"/>
            <w:hideMark/>
          </w:tcPr>
          <w:p w14:paraId="729A84A1" w14:textId="77777777" w:rsidR="00B2212F" w:rsidRPr="00CD6F42" w:rsidRDefault="00B2212F" w:rsidP="00D03DA6">
            <w:pPr>
              <w:rPr>
                <w:rFonts w:ascii="Arial" w:eastAsia="Times New Roman" w:hAnsi="Arial" w:cs="Arial"/>
                <w:b/>
                <w:bCs/>
                <w:color w:val="000000"/>
                <w:sz w:val="16"/>
                <w:szCs w:val="16"/>
                <w:lang w:eastAsia="es-BO"/>
              </w:rPr>
            </w:pPr>
          </w:p>
        </w:tc>
        <w:tc>
          <w:tcPr>
            <w:tcW w:w="950" w:type="dxa"/>
            <w:vMerge/>
            <w:vAlign w:val="center"/>
            <w:hideMark/>
          </w:tcPr>
          <w:p w14:paraId="2CDF099A" w14:textId="77777777" w:rsidR="00B2212F" w:rsidRPr="00CD6F42" w:rsidRDefault="00B2212F" w:rsidP="00D03DA6">
            <w:pPr>
              <w:rPr>
                <w:rFonts w:ascii="Arial" w:eastAsia="Times New Roman" w:hAnsi="Arial" w:cs="Arial"/>
                <w:b/>
                <w:bCs/>
                <w:color w:val="000000"/>
                <w:sz w:val="16"/>
                <w:szCs w:val="16"/>
                <w:lang w:eastAsia="es-BO"/>
              </w:rPr>
            </w:pPr>
          </w:p>
        </w:tc>
        <w:tc>
          <w:tcPr>
            <w:tcW w:w="950" w:type="dxa"/>
            <w:vMerge/>
            <w:vAlign w:val="center"/>
            <w:hideMark/>
          </w:tcPr>
          <w:p w14:paraId="03802F31" w14:textId="77777777" w:rsidR="00B2212F" w:rsidRPr="00CD6F42" w:rsidRDefault="00B2212F" w:rsidP="00D03DA6">
            <w:pPr>
              <w:rPr>
                <w:rFonts w:ascii="Arial" w:eastAsia="Times New Roman" w:hAnsi="Arial" w:cs="Arial"/>
                <w:b/>
                <w:bCs/>
                <w:color w:val="000000"/>
                <w:sz w:val="16"/>
                <w:szCs w:val="16"/>
                <w:lang w:eastAsia="es-BO"/>
              </w:rPr>
            </w:pPr>
          </w:p>
        </w:tc>
        <w:tc>
          <w:tcPr>
            <w:tcW w:w="941" w:type="dxa"/>
            <w:shd w:val="clear" w:color="000000" w:fill="ACB9CA"/>
            <w:vAlign w:val="center"/>
            <w:hideMark/>
          </w:tcPr>
          <w:p w14:paraId="679F20E6" w14:textId="77777777" w:rsidR="00B2212F" w:rsidRPr="00CD6F42" w:rsidRDefault="00B2212F" w:rsidP="00D03DA6">
            <w:pPr>
              <w:jc w:val="center"/>
              <w:rPr>
                <w:rFonts w:ascii="Arial" w:eastAsia="Times New Roman" w:hAnsi="Arial" w:cs="Arial"/>
                <w:b/>
                <w:bCs/>
                <w:color w:val="000000"/>
                <w:sz w:val="16"/>
                <w:szCs w:val="16"/>
                <w:lang w:eastAsia="es-BO"/>
              </w:rPr>
            </w:pPr>
            <w:proofErr w:type="spellStart"/>
            <w:r w:rsidRPr="00CD6F42">
              <w:rPr>
                <w:rFonts w:ascii="Arial" w:eastAsia="Times New Roman" w:hAnsi="Arial" w:cs="Arial"/>
                <w:b/>
                <w:bCs/>
                <w:color w:val="000000"/>
                <w:sz w:val="16"/>
                <w:szCs w:val="16"/>
                <w:lang w:eastAsia="es-BO"/>
              </w:rPr>
              <w:t>Dias</w:t>
            </w:r>
            <w:proofErr w:type="spellEnd"/>
            <w:r w:rsidRPr="00CD6F42">
              <w:rPr>
                <w:rFonts w:ascii="Arial" w:eastAsia="Times New Roman" w:hAnsi="Arial" w:cs="Arial"/>
                <w:b/>
                <w:bCs/>
                <w:color w:val="000000"/>
                <w:sz w:val="16"/>
                <w:szCs w:val="16"/>
                <w:lang w:eastAsia="es-BO"/>
              </w:rPr>
              <w:t xml:space="preserve"> calendario</w:t>
            </w:r>
          </w:p>
        </w:tc>
        <w:tc>
          <w:tcPr>
            <w:tcW w:w="1207" w:type="dxa"/>
            <w:vMerge/>
            <w:vAlign w:val="center"/>
            <w:hideMark/>
          </w:tcPr>
          <w:p w14:paraId="5EBDF6F0" w14:textId="77777777" w:rsidR="00B2212F" w:rsidRPr="00CD6F42" w:rsidRDefault="00B2212F" w:rsidP="00D03DA6">
            <w:pPr>
              <w:rPr>
                <w:rFonts w:ascii="Arial" w:eastAsia="Times New Roman" w:hAnsi="Arial" w:cs="Arial"/>
                <w:b/>
                <w:bCs/>
                <w:color w:val="000000"/>
                <w:sz w:val="16"/>
                <w:szCs w:val="16"/>
                <w:lang w:eastAsia="es-BO"/>
              </w:rPr>
            </w:pPr>
          </w:p>
        </w:tc>
        <w:tc>
          <w:tcPr>
            <w:tcW w:w="947" w:type="dxa"/>
            <w:vMerge/>
            <w:vAlign w:val="center"/>
            <w:hideMark/>
          </w:tcPr>
          <w:p w14:paraId="38B737CB" w14:textId="77777777" w:rsidR="00B2212F" w:rsidRPr="00CD6F42" w:rsidRDefault="00B2212F" w:rsidP="00D03DA6">
            <w:pPr>
              <w:rPr>
                <w:rFonts w:ascii="Arial" w:eastAsia="Times New Roman" w:hAnsi="Arial" w:cs="Arial"/>
                <w:b/>
                <w:bCs/>
                <w:color w:val="000000"/>
                <w:sz w:val="16"/>
                <w:szCs w:val="16"/>
                <w:lang w:eastAsia="es-BO"/>
              </w:rPr>
            </w:pPr>
          </w:p>
        </w:tc>
        <w:tc>
          <w:tcPr>
            <w:tcW w:w="963" w:type="dxa"/>
            <w:vMerge/>
            <w:vAlign w:val="center"/>
            <w:hideMark/>
          </w:tcPr>
          <w:p w14:paraId="67E44215" w14:textId="77777777" w:rsidR="00B2212F" w:rsidRPr="00CD6F42" w:rsidRDefault="00B2212F" w:rsidP="00D03DA6">
            <w:pPr>
              <w:rPr>
                <w:rFonts w:ascii="Arial" w:eastAsia="Times New Roman" w:hAnsi="Arial" w:cs="Arial"/>
                <w:b/>
                <w:bCs/>
                <w:color w:val="000000"/>
                <w:sz w:val="16"/>
                <w:szCs w:val="16"/>
                <w:lang w:eastAsia="es-BO"/>
              </w:rPr>
            </w:pPr>
          </w:p>
        </w:tc>
        <w:tc>
          <w:tcPr>
            <w:tcW w:w="988" w:type="dxa"/>
            <w:vMerge/>
            <w:vAlign w:val="center"/>
            <w:hideMark/>
          </w:tcPr>
          <w:p w14:paraId="3AC80994" w14:textId="77777777" w:rsidR="00B2212F" w:rsidRPr="00CD6F42" w:rsidRDefault="00B2212F" w:rsidP="00D03DA6">
            <w:pPr>
              <w:rPr>
                <w:rFonts w:ascii="Arial" w:eastAsia="Times New Roman" w:hAnsi="Arial" w:cs="Arial"/>
                <w:b/>
                <w:bCs/>
                <w:color w:val="000000"/>
                <w:sz w:val="16"/>
                <w:szCs w:val="16"/>
                <w:lang w:eastAsia="es-BO"/>
              </w:rPr>
            </w:pPr>
          </w:p>
        </w:tc>
        <w:tc>
          <w:tcPr>
            <w:tcW w:w="1125" w:type="dxa"/>
            <w:shd w:val="clear" w:color="000000" w:fill="DEEAF6"/>
            <w:vAlign w:val="center"/>
            <w:hideMark/>
          </w:tcPr>
          <w:p w14:paraId="2724467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(Bs.)</w:t>
            </w:r>
          </w:p>
        </w:tc>
        <w:tc>
          <w:tcPr>
            <w:tcW w:w="942" w:type="dxa"/>
            <w:shd w:val="clear" w:color="000000" w:fill="DEEAF6"/>
            <w:vAlign w:val="center"/>
            <w:hideMark/>
          </w:tcPr>
          <w:p w14:paraId="35AFF29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(Bs.)</w:t>
            </w:r>
          </w:p>
        </w:tc>
      </w:tr>
      <w:tr w:rsidR="00B2212F" w:rsidRPr="00CD6F42" w14:paraId="60512A6B" w14:textId="77777777" w:rsidTr="00D03DA6">
        <w:trPr>
          <w:gridAfter w:val="1"/>
          <w:wAfter w:w="7" w:type="dxa"/>
          <w:trHeight w:val="210"/>
        </w:trPr>
        <w:tc>
          <w:tcPr>
            <w:tcW w:w="469" w:type="dxa"/>
            <w:shd w:val="clear" w:color="auto" w:fill="auto"/>
            <w:vAlign w:val="center"/>
            <w:hideMark/>
          </w:tcPr>
          <w:p w14:paraId="4F0B220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w:t>
            </w:r>
          </w:p>
        </w:tc>
        <w:tc>
          <w:tcPr>
            <w:tcW w:w="2736" w:type="dxa"/>
            <w:shd w:val="clear" w:color="auto" w:fill="auto"/>
            <w:vAlign w:val="center"/>
            <w:hideMark/>
          </w:tcPr>
          <w:p w14:paraId="792439FB" w14:textId="1D7AA1F4" w:rsidR="00B2212F" w:rsidRPr="00CD6F42" w:rsidRDefault="00E85758" w:rsidP="00D03DA6">
            <w:pPr>
              <w:rPr>
                <w:rFonts w:ascii="Tahoma" w:eastAsia="Times New Roman" w:hAnsi="Tahoma" w:cs="Tahoma"/>
                <w:color w:val="000000"/>
                <w:sz w:val="16"/>
                <w:szCs w:val="16"/>
                <w:lang w:eastAsia="es-BO"/>
              </w:rPr>
            </w:pPr>
            <w:r w:rsidRPr="00E85758">
              <w:rPr>
                <w:rFonts w:ascii="Tahoma" w:eastAsia="Times New Roman" w:hAnsi="Tahoma" w:cs="Tahoma"/>
                <w:color w:val="000000"/>
                <w:sz w:val="16"/>
                <w:szCs w:val="16"/>
                <w:lang w:eastAsia="es-BO"/>
              </w:rPr>
              <w:t>BATERIA DE PLOMO ACIDO DE 12 V DC</w:t>
            </w:r>
          </w:p>
        </w:tc>
        <w:tc>
          <w:tcPr>
            <w:tcW w:w="496" w:type="dxa"/>
            <w:shd w:val="clear" w:color="auto" w:fill="auto"/>
            <w:vAlign w:val="center"/>
            <w:hideMark/>
          </w:tcPr>
          <w:p w14:paraId="7DD1462B"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607DE6B7" w14:textId="3426D485" w:rsidR="00B2212F" w:rsidRPr="00CD6F42" w:rsidRDefault="00E85758" w:rsidP="00E85758">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      85</w:t>
            </w:r>
            <w:r w:rsidR="00B2212F" w:rsidRPr="00CD6F42">
              <w:rPr>
                <w:rFonts w:ascii="Tahoma" w:eastAsia="Times New Roman" w:hAnsi="Tahoma" w:cs="Tahoma"/>
                <w:color w:val="000000"/>
                <w:sz w:val="16"/>
                <w:szCs w:val="16"/>
                <w:lang w:eastAsia="es-BO"/>
              </w:rPr>
              <w:t xml:space="preserve">,00 </w:t>
            </w:r>
          </w:p>
        </w:tc>
        <w:tc>
          <w:tcPr>
            <w:tcW w:w="950" w:type="dxa"/>
            <w:shd w:val="clear" w:color="auto" w:fill="auto"/>
            <w:vAlign w:val="center"/>
            <w:hideMark/>
          </w:tcPr>
          <w:p w14:paraId="5908E780" w14:textId="4F076160" w:rsidR="00B2212F" w:rsidRPr="00CD6F42" w:rsidRDefault="00E85758" w:rsidP="00E85758">
            <w:pPr>
              <w:jc w:val="right"/>
              <w:rPr>
                <w:rFonts w:ascii="Tahoma" w:eastAsia="Times New Roman" w:hAnsi="Tahoma" w:cs="Tahoma"/>
                <w:color w:val="000000"/>
                <w:sz w:val="16"/>
                <w:szCs w:val="16"/>
                <w:lang w:eastAsia="es-BO"/>
              </w:rPr>
            </w:pPr>
            <w:r w:rsidRPr="00E85758">
              <w:rPr>
                <w:rFonts w:ascii="Tahoma" w:eastAsia="Times New Roman" w:hAnsi="Tahoma" w:cs="Tahoma"/>
                <w:color w:val="000000"/>
                <w:sz w:val="16"/>
                <w:szCs w:val="16"/>
                <w:lang w:eastAsia="es-BO"/>
              </w:rPr>
              <w:t>2</w:t>
            </w:r>
            <w:r>
              <w:rPr>
                <w:rFonts w:ascii="Tahoma" w:eastAsia="Times New Roman" w:hAnsi="Tahoma" w:cs="Tahoma"/>
                <w:color w:val="000000"/>
                <w:sz w:val="16"/>
                <w:szCs w:val="16"/>
                <w:lang w:eastAsia="es-BO"/>
              </w:rPr>
              <w:t>.</w:t>
            </w:r>
            <w:r w:rsidRPr="00E85758">
              <w:rPr>
                <w:rFonts w:ascii="Tahoma" w:eastAsia="Times New Roman" w:hAnsi="Tahoma" w:cs="Tahoma"/>
                <w:color w:val="000000"/>
                <w:sz w:val="16"/>
                <w:szCs w:val="16"/>
                <w:lang w:eastAsia="es-BO"/>
              </w:rPr>
              <w:t>100</w:t>
            </w:r>
            <w:r>
              <w:rPr>
                <w:rFonts w:ascii="Tahoma" w:eastAsia="Times New Roman" w:hAnsi="Tahoma" w:cs="Tahoma"/>
                <w:color w:val="000000"/>
                <w:sz w:val="16"/>
                <w:szCs w:val="16"/>
                <w:lang w:eastAsia="es-BO"/>
              </w:rPr>
              <w:t>,00</w:t>
            </w:r>
          </w:p>
        </w:tc>
        <w:tc>
          <w:tcPr>
            <w:tcW w:w="950" w:type="dxa"/>
            <w:shd w:val="clear" w:color="auto" w:fill="auto"/>
            <w:vAlign w:val="center"/>
            <w:hideMark/>
          </w:tcPr>
          <w:p w14:paraId="45A5FE5A" w14:textId="692F8553" w:rsidR="00B2212F" w:rsidRPr="00CD6F42" w:rsidRDefault="00E85758" w:rsidP="00D03DA6">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178.500,00</w:t>
            </w:r>
          </w:p>
        </w:tc>
        <w:tc>
          <w:tcPr>
            <w:tcW w:w="941" w:type="dxa"/>
            <w:shd w:val="clear" w:color="000000" w:fill="F2F2F2"/>
            <w:vAlign w:val="center"/>
            <w:hideMark/>
          </w:tcPr>
          <w:p w14:paraId="0C1BAF45" w14:textId="365E445A" w:rsidR="00B2212F" w:rsidRPr="00CD6F42" w:rsidRDefault="00E85758" w:rsidP="00D03DA6">
            <w:pPr>
              <w:jc w:val="center"/>
              <w:rPr>
                <w:rFonts w:ascii="Tahoma" w:eastAsia="Times New Roman" w:hAnsi="Tahoma" w:cs="Tahoma"/>
                <w:b/>
                <w:bCs/>
                <w:sz w:val="16"/>
                <w:szCs w:val="16"/>
                <w:lang w:eastAsia="es-BO"/>
              </w:rPr>
            </w:pPr>
            <w:r>
              <w:rPr>
                <w:rFonts w:ascii="Tahoma" w:eastAsia="Times New Roman" w:hAnsi="Tahoma" w:cs="Tahoma"/>
                <w:b/>
                <w:bCs/>
                <w:sz w:val="16"/>
                <w:szCs w:val="16"/>
                <w:lang w:eastAsia="es-BO"/>
              </w:rPr>
              <w:t>15</w:t>
            </w:r>
          </w:p>
        </w:tc>
        <w:tc>
          <w:tcPr>
            <w:tcW w:w="1207" w:type="dxa"/>
            <w:shd w:val="clear" w:color="auto" w:fill="auto"/>
            <w:vAlign w:val="center"/>
            <w:hideMark/>
          </w:tcPr>
          <w:p w14:paraId="1D1FA51D"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xml:space="preserve"> </w:t>
            </w:r>
          </w:p>
        </w:tc>
        <w:tc>
          <w:tcPr>
            <w:tcW w:w="947" w:type="dxa"/>
            <w:shd w:val="clear" w:color="auto" w:fill="auto"/>
            <w:vAlign w:val="center"/>
            <w:hideMark/>
          </w:tcPr>
          <w:p w14:paraId="620E021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4E73A4F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458C8BC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3BDBD27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7B25483C"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1FAA912B" w14:textId="77777777" w:rsidTr="00D03DA6">
        <w:trPr>
          <w:trHeight w:val="210"/>
        </w:trPr>
        <w:tc>
          <w:tcPr>
            <w:tcW w:w="5530" w:type="dxa"/>
            <w:gridSpan w:val="5"/>
            <w:shd w:val="clear" w:color="000000" w:fill="ACB9CA"/>
            <w:vAlign w:val="center"/>
            <w:hideMark/>
          </w:tcPr>
          <w:p w14:paraId="12F69A9F" w14:textId="77777777" w:rsidR="00B2212F" w:rsidRPr="00CD6F42" w:rsidRDefault="00B2212F" w:rsidP="00D03DA6">
            <w:pPr>
              <w:jc w:val="right"/>
              <w:rPr>
                <w:rFonts w:ascii="Arial" w:eastAsia="Times New Roman" w:hAnsi="Arial" w:cs="Arial"/>
                <w:b/>
                <w:bCs/>
                <w:color w:val="000000"/>
                <w:sz w:val="18"/>
                <w:szCs w:val="18"/>
                <w:lang w:eastAsia="es-BO"/>
              </w:rPr>
            </w:pPr>
            <w:r w:rsidRPr="00CD6F42">
              <w:rPr>
                <w:rFonts w:ascii="Arial" w:eastAsia="Times New Roman" w:hAnsi="Arial" w:cs="Arial"/>
                <w:b/>
                <w:bCs/>
                <w:color w:val="000000"/>
                <w:sz w:val="18"/>
                <w:szCs w:val="18"/>
                <w:lang w:eastAsia="es-BO"/>
              </w:rPr>
              <w:t>TOTAL PRECIO REFERENCIAL  (Numeral)</w:t>
            </w:r>
          </w:p>
        </w:tc>
        <w:tc>
          <w:tcPr>
            <w:tcW w:w="1891" w:type="dxa"/>
            <w:gridSpan w:val="2"/>
            <w:shd w:val="clear" w:color="000000" w:fill="ACB9CA"/>
            <w:vAlign w:val="center"/>
            <w:hideMark/>
          </w:tcPr>
          <w:p w14:paraId="19967319" w14:textId="07298BFB" w:rsidR="00B2212F" w:rsidRPr="00CD6F42" w:rsidRDefault="00E85758" w:rsidP="00D03DA6">
            <w:pPr>
              <w:jc w:val="center"/>
              <w:rPr>
                <w:rFonts w:ascii="Tahoma" w:eastAsia="Times New Roman" w:hAnsi="Tahoma" w:cs="Tahoma"/>
                <w:b/>
                <w:bCs/>
                <w:color w:val="000000"/>
                <w:sz w:val="16"/>
                <w:szCs w:val="16"/>
                <w:lang w:eastAsia="es-BO"/>
              </w:rPr>
            </w:pPr>
            <w:r w:rsidRPr="00E85758">
              <w:rPr>
                <w:rFonts w:ascii="Tahoma" w:eastAsia="Times New Roman" w:hAnsi="Tahoma" w:cs="Tahoma"/>
                <w:b/>
                <w:bCs/>
                <w:color w:val="000000"/>
                <w:sz w:val="16"/>
                <w:szCs w:val="16"/>
                <w:lang w:eastAsia="es-BO"/>
              </w:rPr>
              <w:t>178.500,00</w:t>
            </w:r>
          </w:p>
        </w:tc>
        <w:tc>
          <w:tcPr>
            <w:tcW w:w="5230" w:type="dxa"/>
            <w:gridSpan w:val="5"/>
            <w:shd w:val="clear" w:color="000000" w:fill="DEEAF6"/>
            <w:vAlign w:val="center"/>
            <w:hideMark/>
          </w:tcPr>
          <w:p w14:paraId="3BCA3570"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TOTAL PROPUESTA (Numeral)</w:t>
            </w:r>
          </w:p>
        </w:tc>
        <w:tc>
          <w:tcPr>
            <w:tcW w:w="949" w:type="dxa"/>
            <w:gridSpan w:val="2"/>
            <w:shd w:val="clear" w:color="000000" w:fill="DEEAF6"/>
            <w:vAlign w:val="center"/>
            <w:hideMark/>
          </w:tcPr>
          <w:p w14:paraId="5770DBBC"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376BE05E" w14:textId="77777777" w:rsidTr="00D03DA6">
        <w:trPr>
          <w:trHeight w:val="456"/>
        </w:trPr>
        <w:tc>
          <w:tcPr>
            <w:tcW w:w="5530" w:type="dxa"/>
            <w:gridSpan w:val="5"/>
            <w:shd w:val="clear" w:color="000000" w:fill="ACB9CA"/>
            <w:vAlign w:val="center"/>
            <w:hideMark/>
          </w:tcPr>
          <w:p w14:paraId="6D8FD83D" w14:textId="77777777" w:rsidR="00B2212F" w:rsidRPr="00CD6F42" w:rsidRDefault="00B2212F" w:rsidP="00D03DA6">
            <w:pPr>
              <w:jc w:val="center"/>
              <w:rPr>
                <w:rFonts w:ascii="Arial" w:eastAsia="Times New Roman" w:hAnsi="Arial" w:cs="Arial"/>
                <w:b/>
                <w:bCs/>
                <w:color w:val="000000"/>
                <w:sz w:val="18"/>
                <w:szCs w:val="18"/>
                <w:lang w:eastAsia="es-BO"/>
              </w:rPr>
            </w:pPr>
            <w:r w:rsidRPr="00CD6F42">
              <w:rPr>
                <w:rFonts w:ascii="Arial" w:eastAsia="Times New Roman" w:hAnsi="Arial" w:cs="Arial"/>
                <w:b/>
                <w:bCs/>
                <w:color w:val="000000"/>
                <w:sz w:val="18"/>
                <w:szCs w:val="18"/>
                <w:lang w:eastAsia="es-BO"/>
              </w:rPr>
              <w:t>(Literal)</w:t>
            </w:r>
          </w:p>
        </w:tc>
        <w:tc>
          <w:tcPr>
            <w:tcW w:w="1891" w:type="dxa"/>
            <w:gridSpan w:val="2"/>
            <w:shd w:val="clear" w:color="000000" w:fill="ACB9CA"/>
            <w:vAlign w:val="center"/>
            <w:hideMark/>
          </w:tcPr>
          <w:p w14:paraId="42679026" w14:textId="19E7A48D" w:rsidR="00B2212F" w:rsidRPr="00CD6F42" w:rsidRDefault="00B2212F" w:rsidP="00E85758">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 xml:space="preserve">Ciento </w:t>
            </w:r>
            <w:r w:rsidR="00E85758">
              <w:rPr>
                <w:rFonts w:ascii="Arial" w:eastAsia="Times New Roman" w:hAnsi="Arial" w:cs="Arial"/>
                <w:b/>
                <w:bCs/>
                <w:color w:val="000000"/>
                <w:sz w:val="16"/>
                <w:szCs w:val="16"/>
                <w:lang w:eastAsia="es-BO"/>
              </w:rPr>
              <w:t>setenta y ocho mil quinientos 00</w:t>
            </w:r>
            <w:r w:rsidRPr="00CD6F42">
              <w:rPr>
                <w:rFonts w:ascii="Arial" w:eastAsia="Times New Roman" w:hAnsi="Arial" w:cs="Arial"/>
                <w:b/>
                <w:bCs/>
                <w:color w:val="000000"/>
                <w:sz w:val="16"/>
                <w:szCs w:val="16"/>
                <w:lang w:eastAsia="es-BO"/>
              </w:rPr>
              <w:t>/100 Bolivianos</w:t>
            </w:r>
          </w:p>
        </w:tc>
        <w:tc>
          <w:tcPr>
            <w:tcW w:w="5230" w:type="dxa"/>
            <w:gridSpan w:val="5"/>
            <w:shd w:val="clear" w:color="000000" w:fill="DEEAF6"/>
            <w:vAlign w:val="center"/>
            <w:hideMark/>
          </w:tcPr>
          <w:p w14:paraId="1A11E28A"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(Literal)</w:t>
            </w:r>
          </w:p>
        </w:tc>
        <w:tc>
          <w:tcPr>
            <w:tcW w:w="949" w:type="dxa"/>
            <w:gridSpan w:val="2"/>
            <w:shd w:val="clear" w:color="000000" w:fill="DEEAF6"/>
            <w:vAlign w:val="center"/>
            <w:hideMark/>
          </w:tcPr>
          <w:p w14:paraId="3B2C8EB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bl>
    <w:p w14:paraId="422BCC98" w14:textId="77777777" w:rsidR="002541BA" w:rsidRDefault="002541BA"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40FCE341" w14:textId="77777777" w:rsidR="00E85758" w:rsidRPr="005E6F03" w:rsidRDefault="00E85758" w:rsidP="00E85758">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40A70C81" w14:textId="77777777" w:rsidR="00E85758" w:rsidRPr="005E6F03" w:rsidRDefault="00E85758" w:rsidP="00E85758">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63978D2C" w14:textId="1E7B1DE7" w:rsidR="00E85758" w:rsidRPr="004B6063" w:rsidRDefault="00E85758" w:rsidP="00E85758">
      <w:pPr>
        <w:jc w:val="center"/>
        <w:rPr>
          <w:rFonts w:ascii="Tahoma" w:hAnsi="Tahoma" w:cs="Tahoma"/>
          <w:b/>
          <w:bCs/>
          <w:sz w:val="16"/>
          <w:szCs w:val="16"/>
        </w:rPr>
      </w:pPr>
    </w:p>
    <w:tbl>
      <w:tblPr>
        <w:tblW w:w="8931" w:type="dxa"/>
        <w:tblInd w:w="552" w:type="dxa"/>
        <w:tblLayout w:type="fixed"/>
        <w:tblCellMar>
          <w:left w:w="70" w:type="dxa"/>
          <w:right w:w="70" w:type="dxa"/>
        </w:tblCellMar>
        <w:tblLook w:val="04A0" w:firstRow="1" w:lastRow="0" w:firstColumn="1" w:lastColumn="0" w:noHBand="0" w:noVBand="1"/>
      </w:tblPr>
      <w:tblGrid>
        <w:gridCol w:w="765"/>
        <w:gridCol w:w="4895"/>
        <w:gridCol w:w="3271"/>
      </w:tblGrid>
      <w:tr w:rsidR="00E85758" w:rsidRPr="004B6063" w14:paraId="5BB1E7CE" w14:textId="77777777" w:rsidTr="00E85758">
        <w:trPr>
          <w:trHeight w:val="473"/>
        </w:trPr>
        <w:tc>
          <w:tcPr>
            <w:tcW w:w="5660" w:type="dxa"/>
            <w:gridSpan w:val="2"/>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480FC8CB" w14:textId="77777777" w:rsidR="00E85758" w:rsidRPr="004B6063" w:rsidRDefault="00E85758" w:rsidP="00467531">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2096FE99" w14:textId="77777777" w:rsidR="00E85758" w:rsidRPr="004B6063" w:rsidRDefault="00E85758" w:rsidP="00467531">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E85758" w:rsidRPr="004B6063" w14:paraId="243164A3" w14:textId="77777777" w:rsidTr="00E85758">
        <w:trPr>
          <w:trHeight w:val="105"/>
        </w:trPr>
        <w:tc>
          <w:tcPr>
            <w:tcW w:w="765"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5316BAD4" w14:textId="77777777" w:rsidR="00E85758" w:rsidRPr="004B6063" w:rsidRDefault="00E85758" w:rsidP="00467531">
            <w:pPr>
              <w:jc w:val="center"/>
              <w:rPr>
                <w:rFonts w:ascii="Tahoma" w:hAnsi="Tahoma" w:cs="Tahoma"/>
                <w:sz w:val="16"/>
                <w:szCs w:val="16"/>
                <w:lang w:eastAsia="es-ES"/>
              </w:rPr>
            </w:pPr>
            <w:r>
              <w:rPr>
                <w:rFonts w:ascii="Tahoma" w:hAnsi="Tahoma" w:cs="Tahoma"/>
                <w:sz w:val="16"/>
                <w:szCs w:val="16"/>
                <w:lang w:eastAsia="es-ES"/>
              </w:rPr>
              <w:t>Ítem</w:t>
            </w:r>
          </w:p>
        </w:tc>
        <w:tc>
          <w:tcPr>
            <w:tcW w:w="4895" w:type="dxa"/>
            <w:tcBorders>
              <w:top w:val="nil"/>
              <w:left w:val="nil"/>
              <w:bottom w:val="single" w:sz="4" w:space="0" w:color="auto"/>
              <w:right w:val="single" w:sz="8" w:space="0" w:color="auto"/>
            </w:tcBorders>
            <w:shd w:val="clear" w:color="auto" w:fill="B1C6D7" w:themeFill="background2" w:themeFillShade="E6"/>
            <w:vAlign w:val="center"/>
            <w:hideMark/>
          </w:tcPr>
          <w:p w14:paraId="2A0A2D8F" w14:textId="77777777" w:rsidR="00E85758" w:rsidRPr="00F958AB" w:rsidRDefault="00E85758" w:rsidP="00467531">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638298EB" w14:textId="0AD83E91" w:rsidR="00E85758" w:rsidRPr="004B6063" w:rsidRDefault="00E85758" w:rsidP="00467531">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E85758" w:rsidRPr="004B6063" w14:paraId="4CB9B6FC" w14:textId="77777777" w:rsidTr="00E85758">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15EE7EF5" w14:textId="77777777" w:rsidR="00E85758" w:rsidRPr="00041F0A" w:rsidRDefault="00E85758" w:rsidP="00467531">
            <w:pPr>
              <w:jc w:val="center"/>
              <w:rPr>
                <w:rFonts w:ascii="Tahoma" w:hAnsi="Tahoma" w:cs="Tahoma"/>
                <w:b/>
                <w:sz w:val="16"/>
                <w:szCs w:val="16"/>
                <w:lang w:eastAsia="es-ES"/>
              </w:rPr>
            </w:pPr>
            <w:r w:rsidRPr="00041F0A">
              <w:rPr>
                <w:rFonts w:ascii="Tahoma" w:hAnsi="Tahoma" w:cs="Tahoma"/>
                <w:b/>
                <w:sz w:val="16"/>
                <w:szCs w:val="16"/>
                <w:lang w:eastAsia="es-ES"/>
              </w:rPr>
              <w:t>1</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14:paraId="79894A40" w14:textId="77777777" w:rsidR="00E85758" w:rsidRPr="00123389" w:rsidRDefault="00E85758" w:rsidP="00467531">
            <w:pPr>
              <w:rPr>
                <w:rFonts w:ascii="Tahoma" w:hAnsi="Tahoma" w:cs="Tahoma"/>
                <w:b/>
                <w:bCs/>
                <w:sz w:val="16"/>
                <w:szCs w:val="16"/>
              </w:rPr>
            </w:pPr>
            <w:r w:rsidRPr="00F5307A">
              <w:rPr>
                <w:rFonts w:ascii="Tahoma" w:hAnsi="Tahoma" w:cs="Tahoma"/>
                <w:b/>
                <w:noProof/>
                <w:sz w:val="16"/>
                <w:szCs w:val="16"/>
              </w:rPr>
              <w:t>BATERIA DE PLOMO ACIDO DE 12 V DC</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2F283DF" w14:textId="77777777" w:rsidR="00E85758" w:rsidRPr="00041F0A" w:rsidRDefault="00E85758" w:rsidP="00467531">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E85758" w:rsidRPr="004B6063" w14:paraId="751E26E5" w14:textId="77777777" w:rsidTr="00E85758">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BADCB80" w14:textId="77777777" w:rsidR="00E85758" w:rsidRPr="006E6155" w:rsidRDefault="00E85758" w:rsidP="00467531">
            <w:pPr>
              <w:jc w:val="center"/>
              <w:rPr>
                <w:rFonts w:ascii="Tahoma" w:hAnsi="Tahoma" w:cs="Tahoma"/>
                <w:sz w:val="16"/>
                <w:szCs w:val="16"/>
                <w:lang w:eastAsia="es-ES"/>
              </w:rPr>
            </w:pP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14:paraId="38F40DEC" w14:textId="77777777" w:rsidR="00E85758" w:rsidRPr="0016471D" w:rsidRDefault="00E85758" w:rsidP="00467531">
            <w:pPr>
              <w:jc w:val="center"/>
              <w:rPr>
                <w:rFonts w:ascii="Tahoma" w:eastAsia="Times New Roman" w:hAnsi="Tahoma" w:cs="Tahoma"/>
                <w:b/>
                <w:bCs/>
                <w:color w:val="000000"/>
                <w:sz w:val="16"/>
                <w:szCs w:val="16"/>
                <w:lang w:eastAsia="es-ES"/>
              </w:rPr>
            </w:pPr>
            <w:r w:rsidRPr="0016471D">
              <w:rPr>
                <w:noProof/>
                <w:sz w:val="16"/>
                <w:szCs w:val="16"/>
                <w:lang w:eastAsia="es-BO"/>
              </w:rPr>
              <mc:AlternateContent>
                <mc:Choice Requires="wps">
                  <w:drawing>
                    <wp:anchor distT="0" distB="0" distL="114300" distR="114300" simplePos="0" relativeHeight="251680768" behindDoc="0" locked="0" layoutInCell="1" allowOverlap="1" wp14:anchorId="1358250A" wp14:editId="37919D5E">
                      <wp:simplePos x="0" y="0"/>
                      <wp:positionH relativeFrom="column">
                        <wp:posOffset>742950</wp:posOffset>
                      </wp:positionH>
                      <wp:positionV relativeFrom="paragraph">
                        <wp:posOffset>295910</wp:posOffset>
                      </wp:positionV>
                      <wp:extent cx="492760" cy="339725"/>
                      <wp:effectExtent l="0" t="0" r="21590" b="22225"/>
                      <wp:wrapNone/>
                      <wp:docPr id="9" name="Forma libre 9"/>
                      <wp:cNvGraphicFramePr/>
                      <a:graphic xmlns:a="http://schemas.openxmlformats.org/drawingml/2006/main">
                        <a:graphicData uri="http://schemas.microsoft.com/office/word/2010/wordprocessingShape">
                          <wps:wsp>
                            <wps:cNvSpPr/>
                            <wps:spPr>
                              <a:xfrm>
                                <a:off x="0" y="0"/>
                                <a:ext cx="492760" cy="339725"/>
                              </a:xfrm>
                              <a:custGeom>
                                <a:avLst/>
                                <a:gdLst>
                                  <a:gd name="connsiteX0" fmla="*/ 0 w 492893"/>
                                  <a:gd name="connsiteY0" fmla="*/ 0 h 339926"/>
                                  <a:gd name="connsiteX1" fmla="*/ 27194 w 492893"/>
                                  <a:gd name="connsiteY1" fmla="*/ 207355 h 339926"/>
                                  <a:gd name="connsiteX2" fmla="*/ 492893 w 492893"/>
                                  <a:gd name="connsiteY2" fmla="*/ 339926 h 339926"/>
                                  <a:gd name="connsiteX3" fmla="*/ 482695 w 492893"/>
                                  <a:gd name="connsiteY3" fmla="*/ 98578 h 339926"/>
                                  <a:gd name="connsiteX4" fmla="*/ 0 w 492893"/>
                                  <a:gd name="connsiteY4" fmla="*/ 0 h 3399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893" h="339926">
                                    <a:moveTo>
                                      <a:pt x="0" y="0"/>
                                    </a:moveTo>
                                    <a:lnTo>
                                      <a:pt x="27194" y="207355"/>
                                    </a:lnTo>
                                    <a:lnTo>
                                      <a:pt x="492893" y="339926"/>
                                    </a:lnTo>
                                    <a:lnTo>
                                      <a:pt x="482695" y="98578"/>
                                    </a:lnTo>
                                    <a:lnTo>
                                      <a:pt x="0" y="0"/>
                                    </a:lnTo>
                                    <a:close/>
                                  </a:path>
                                </a:pathLst>
                              </a:cu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BEEB" id="Forma libre 9" o:spid="_x0000_s1026" style="position:absolute;margin-left:58.5pt;margin-top:23.3pt;width:38.8pt;height:2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2893,33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" path="m,l27194,207355,492893,339926,482695,98578,,xe" fillcolor="#0070c0" strokecolor="#0070c0" strokeweight="1pt">
                      <v:stroke joinstyle="miter"/>
                      <v:path arrowok="t" o:connecttype="custom" o:connectlocs="0,0;27187,207232;492760,339725;482565,98520;0,0" o:connectangles="0,0,0,0,0"/>
                    </v:shape>
                  </w:pict>
                </mc:Fallback>
              </mc:AlternateContent>
            </w:r>
            <w:r w:rsidRPr="0016471D">
              <w:rPr>
                <w:noProof/>
                <w:sz w:val="16"/>
                <w:szCs w:val="16"/>
                <w:lang w:eastAsia="es-BO"/>
              </w:rPr>
              <w:drawing>
                <wp:inline distT="0" distB="0" distL="0" distR="0" wp14:anchorId="684EE37B" wp14:editId="799BAFD1">
                  <wp:extent cx="1302643" cy="963168"/>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337" t="30948" r="53507" b="48037"/>
                          <a:stretch/>
                        </pic:blipFill>
                        <pic:spPr bwMode="auto">
                          <a:xfrm>
                            <a:off x="0" y="0"/>
                            <a:ext cx="1329823" cy="983265"/>
                          </a:xfrm>
                          <a:prstGeom prst="rect">
                            <a:avLst/>
                          </a:prstGeom>
                          <a:ln>
                            <a:noFill/>
                          </a:ln>
                          <a:extLst>
                            <a:ext uri="{53640926-AAD7-44D8-BBD7-CCE9431645EC}">
                              <a14:shadowObscured xmlns:a14="http://schemas.microsoft.com/office/drawing/2010/main"/>
                            </a:ext>
                          </a:extLst>
                        </pic:spPr>
                      </pic:pic>
                    </a:graphicData>
                  </a:graphic>
                </wp:inline>
              </w:drawing>
            </w:r>
          </w:p>
          <w:p w14:paraId="05C6DA8C" w14:textId="77777777" w:rsidR="00E85758" w:rsidRPr="0016471D" w:rsidRDefault="00E85758" w:rsidP="00467531">
            <w:pPr>
              <w:rPr>
                <w:rFonts w:ascii="Tahoma" w:eastAsia="Times New Roman" w:hAnsi="Tahoma" w:cs="Tahoma"/>
                <w:b/>
                <w:bCs/>
                <w:color w:val="000000"/>
                <w:sz w:val="16"/>
                <w:szCs w:val="16"/>
                <w:lang w:eastAsia="es-ES"/>
              </w:rPr>
            </w:pPr>
          </w:p>
          <w:p w14:paraId="38BAEF19" w14:textId="77777777" w:rsidR="00E85758" w:rsidRPr="0016471D" w:rsidRDefault="00E85758" w:rsidP="00467531">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76735B6F" w14:textId="77777777" w:rsidR="00E85758" w:rsidRPr="0016471D" w:rsidRDefault="00E85758" w:rsidP="00690657">
            <w:pPr>
              <w:pStyle w:val="Prrafodelista"/>
              <w:numPr>
                <w:ilvl w:val="0"/>
                <w:numId w:val="43"/>
              </w:numPr>
              <w:contextualSpacing/>
              <w:rPr>
                <w:rFonts w:ascii="Tahoma" w:hAnsi="Tahoma" w:cs="Tahoma"/>
                <w:color w:val="000000"/>
                <w:sz w:val="16"/>
                <w:szCs w:val="16"/>
              </w:rPr>
            </w:pPr>
            <w:r w:rsidRPr="0016471D">
              <w:rPr>
                <w:rFonts w:ascii="Tahoma" w:hAnsi="Tahoma" w:cs="Tahoma"/>
                <w:color w:val="000000"/>
                <w:sz w:val="16"/>
                <w:szCs w:val="16"/>
              </w:rPr>
              <w:t>Capacidad    150 Ah</w:t>
            </w:r>
          </w:p>
          <w:p w14:paraId="4287AADC" w14:textId="77777777" w:rsidR="00E85758" w:rsidRPr="0016471D" w:rsidRDefault="00E85758" w:rsidP="00690657">
            <w:pPr>
              <w:pStyle w:val="Prrafodelista"/>
              <w:numPr>
                <w:ilvl w:val="0"/>
                <w:numId w:val="43"/>
              </w:numPr>
              <w:contextualSpacing/>
              <w:rPr>
                <w:rFonts w:ascii="Tahoma" w:hAnsi="Tahoma" w:cs="Tahoma"/>
                <w:color w:val="000000"/>
                <w:sz w:val="16"/>
                <w:szCs w:val="16"/>
              </w:rPr>
            </w:pPr>
            <w:r w:rsidRPr="0016471D">
              <w:rPr>
                <w:rFonts w:ascii="Tahoma" w:hAnsi="Tahoma" w:cs="Tahoma"/>
                <w:color w:val="000000"/>
                <w:sz w:val="16"/>
                <w:szCs w:val="16"/>
              </w:rPr>
              <w:t xml:space="preserve">CCA (amperio de arranque en frío)           810 </w:t>
            </w:r>
            <w:proofErr w:type="spellStart"/>
            <w:r w:rsidRPr="0016471D">
              <w:rPr>
                <w:rFonts w:ascii="Tahoma" w:hAnsi="Tahoma" w:cs="Tahoma"/>
                <w:color w:val="000000"/>
                <w:sz w:val="16"/>
                <w:szCs w:val="16"/>
              </w:rPr>
              <w:t>Amp</w:t>
            </w:r>
            <w:proofErr w:type="spellEnd"/>
          </w:p>
          <w:p w14:paraId="69B2855F" w14:textId="77777777" w:rsidR="00E85758" w:rsidRPr="0016471D" w:rsidRDefault="00E85758" w:rsidP="00690657">
            <w:pPr>
              <w:pStyle w:val="Prrafodelista"/>
              <w:numPr>
                <w:ilvl w:val="0"/>
                <w:numId w:val="43"/>
              </w:numPr>
              <w:contextualSpacing/>
              <w:rPr>
                <w:rFonts w:ascii="Tahoma" w:hAnsi="Tahoma" w:cs="Tahoma"/>
                <w:color w:val="000000"/>
                <w:sz w:val="16"/>
                <w:szCs w:val="16"/>
              </w:rPr>
            </w:pPr>
            <w:r w:rsidRPr="0016471D">
              <w:rPr>
                <w:rFonts w:ascii="Tahoma" w:hAnsi="Tahoma" w:cs="Tahoma"/>
                <w:color w:val="000000"/>
                <w:sz w:val="16"/>
                <w:szCs w:val="16"/>
              </w:rPr>
              <w:t>Tipo                                                      Plomo acido</w:t>
            </w:r>
          </w:p>
          <w:p w14:paraId="00B38A59" w14:textId="77777777" w:rsidR="00E85758" w:rsidRPr="0016471D" w:rsidRDefault="00E85758" w:rsidP="00690657">
            <w:pPr>
              <w:pStyle w:val="Prrafodelista"/>
              <w:numPr>
                <w:ilvl w:val="0"/>
                <w:numId w:val="43"/>
              </w:numPr>
              <w:contextualSpacing/>
              <w:rPr>
                <w:rFonts w:ascii="Tahoma" w:hAnsi="Tahoma" w:cs="Tahoma"/>
                <w:color w:val="000000"/>
                <w:sz w:val="16"/>
                <w:szCs w:val="16"/>
              </w:rPr>
            </w:pPr>
            <w:r w:rsidRPr="0016471D">
              <w:rPr>
                <w:rFonts w:ascii="Tahoma" w:hAnsi="Tahoma" w:cs="Tahoma"/>
                <w:color w:val="000000"/>
                <w:sz w:val="16"/>
                <w:szCs w:val="16"/>
              </w:rPr>
              <w:t>Borne                                                    Estándar</w:t>
            </w:r>
          </w:p>
          <w:p w14:paraId="02CF1CFA" w14:textId="77777777" w:rsidR="00E85758" w:rsidRPr="0016471D" w:rsidRDefault="00E85758" w:rsidP="00690657">
            <w:pPr>
              <w:pStyle w:val="Prrafodelista"/>
              <w:numPr>
                <w:ilvl w:val="0"/>
                <w:numId w:val="43"/>
              </w:numPr>
              <w:contextualSpacing/>
              <w:rPr>
                <w:rFonts w:ascii="Tahoma" w:hAnsi="Tahoma" w:cs="Tahoma"/>
                <w:color w:val="000000"/>
                <w:sz w:val="16"/>
                <w:szCs w:val="16"/>
              </w:rPr>
            </w:pPr>
            <w:r w:rsidRPr="0016471D">
              <w:rPr>
                <w:rFonts w:ascii="Tahoma" w:hAnsi="Tahoma" w:cs="Tahoma"/>
                <w:color w:val="000000"/>
                <w:sz w:val="16"/>
                <w:szCs w:val="16"/>
              </w:rPr>
              <w:t>Aplicación                                              Automotriz-arranque</w:t>
            </w:r>
          </w:p>
          <w:p w14:paraId="61E2A9C1" w14:textId="5E974F7A" w:rsidR="00E85758" w:rsidRPr="006E6155" w:rsidRDefault="00E85758" w:rsidP="00467531">
            <w:pPr>
              <w:rPr>
                <w:rFonts w:ascii="Tahoma" w:eastAsia="Times New Roman" w:hAnsi="Tahoma" w:cs="Tahoma"/>
                <w:b/>
                <w:bCs/>
                <w:sz w:val="16"/>
                <w:szCs w:val="16"/>
                <w:lang w:eastAsia="es-ES"/>
              </w:rPr>
            </w:pPr>
            <w:r w:rsidRPr="0016471D">
              <w:rPr>
                <w:rFonts w:ascii="Tahoma" w:hAnsi="Tahoma" w:cs="Tahoma"/>
                <w:color w:val="000000"/>
                <w:sz w:val="16"/>
                <w:szCs w:val="16"/>
              </w:rPr>
              <w:t>Las baterías deben ser entregadas con la cantidad necesaria de Electrolito (acido - agua destilada)</w:t>
            </w:r>
            <w:r>
              <w:rPr>
                <w:rFonts w:ascii="Tahoma" w:hAnsi="Tahoma" w:cs="Tahoma"/>
                <w:color w:val="000000"/>
                <w:sz w:val="16"/>
                <w:szCs w:val="16"/>
              </w:rPr>
              <w:t xml:space="preserve"> en contenedores adecuados.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F972974" w14:textId="77777777" w:rsidR="00E85758" w:rsidRPr="00730097" w:rsidRDefault="00E85758" w:rsidP="00467531">
            <w:pPr>
              <w:jc w:val="center"/>
              <w:rPr>
                <w:rFonts w:ascii="Tahoma" w:hAnsi="Tahoma" w:cs="Tahoma"/>
                <w:sz w:val="16"/>
                <w:szCs w:val="16"/>
                <w:highlight w:val="yellow"/>
                <w:lang w:eastAsia="es-ES"/>
              </w:rPr>
            </w:pPr>
          </w:p>
        </w:tc>
      </w:tr>
      <w:tr w:rsidR="00E85758" w:rsidRPr="004B6063" w14:paraId="20F89865"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2"/>
            <w:shd w:val="clear" w:color="000000" w:fill="808080"/>
            <w:vAlign w:val="center"/>
            <w:hideMark/>
          </w:tcPr>
          <w:p w14:paraId="20C724A4" w14:textId="77777777" w:rsidR="00E85758" w:rsidRPr="004B6063" w:rsidRDefault="00E85758" w:rsidP="00467531">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12D56E63" w14:textId="77777777" w:rsidR="00E85758" w:rsidRPr="004B6063" w:rsidRDefault="00E85758" w:rsidP="00467531">
            <w:pPr>
              <w:jc w:val="center"/>
              <w:rPr>
                <w:rFonts w:ascii="Tahoma" w:hAnsi="Tahoma" w:cs="Tahoma"/>
                <w:b/>
                <w:bCs/>
                <w:color w:val="FFFFFF"/>
                <w:sz w:val="16"/>
                <w:szCs w:val="16"/>
                <w:u w:val="single"/>
                <w:lang w:eastAsia="es-ES"/>
              </w:rPr>
            </w:pPr>
          </w:p>
        </w:tc>
      </w:tr>
      <w:tr w:rsidR="00E85758" w:rsidRPr="004B6063" w14:paraId="3EFF547B"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2"/>
            <w:shd w:val="clear" w:color="auto" w:fill="auto"/>
            <w:vAlign w:val="center"/>
          </w:tcPr>
          <w:p w14:paraId="7BFB18A7" w14:textId="77777777" w:rsidR="00E85758" w:rsidRPr="006E6155" w:rsidRDefault="00E85758" w:rsidP="00467531">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6AEDC72F" w14:textId="77777777" w:rsidR="00E85758" w:rsidRPr="004B6063" w:rsidRDefault="00E85758" w:rsidP="00467531">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E85758" w:rsidRPr="004B6063" w14:paraId="43186F02"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2"/>
            <w:shd w:val="clear" w:color="auto" w:fill="auto"/>
          </w:tcPr>
          <w:p w14:paraId="6458B6A4" w14:textId="77777777" w:rsidR="00E85758" w:rsidRPr="00C50285" w:rsidRDefault="00E85758" w:rsidP="00467531">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3A63A81E" w14:textId="77777777" w:rsidR="00E85758" w:rsidRPr="006E6155" w:rsidRDefault="00E85758" w:rsidP="00467531">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 xml:space="preserve">Los costos transporte, </w:t>
            </w:r>
            <w:proofErr w:type="spellStart"/>
            <w:r w:rsidRPr="00C50285">
              <w:rPr>
                <w:rFonts w:ascii="Tahoma" w:hAnsi="Tahoma" w:cs="Tahoma"/>
                <w:sz w:val="16"/>
                <w:szCs w:val="16"/>
                <w:lang w:eastAsia="es-ES"/>
              </w:rPr>
              <w:t>descarguio</w:t>
            </w:r>
            <w:proofErr w:type="spellEnd"/>
            <w:r w:rsidRPr="00C50285">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271" w:type="dxa"/>
            <w:shd w:val="clear" w:color="auto" w:fill="auto"/>
          </w:tcPr>
          <w:p w14:paraId="1C354803" w14:textId="77777777" w:rsidR="00E85758" w:rsidRPr="004B6063" w:rsidRDefault="00E85758" w:rsidP="00467531">
            <w:pPr>
              <w:jc w:val="center"/>
              <w:rPr>
                <w:rFonts w:ascii="Tahoma" w:hAnsi="Tahoma" w:cs="Tahoma"/>
                <w:b/>
                <w:bCs/>
                <w:color w:val="FFFFFF"/>
                <w:sz w:val="16"/>
                <w:szCs w:val="16"/>
                <w:u w:val="single"/>
                <w:lang w:eastAsia="es-ES"/>
              </w:rPr>
            </w:pPr>
          </w:p>
        </w:tc>
      </w:tr>
      <w:tr w:rsidR="00E85758" w:rsidRPr="004B6063" w14:paraId="449EB43B"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2"/>
            <w:shd w:val="clear" w:color="auto" w:fill="auto"/>
            <w:noWrap/>
            <w:vAlign w:val="center"/>
          </w:tcPr>
          <w:p w14:paraId="1B678A5A" w14:textId="77777777" w:rsidR="00E85758" w:rsidRPr="006E6155" w:rsidRDefault="00E85758" w:rsidP="00467531">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6E336460" w14:textId="77777777" w:rsidR="00E85758" w:rsidRPr="004B6063" w:rsidRDefault="00E85758" w:rsidP="00467531">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E85758" w:rsidRPr="004B6063" w14:paraId="3DC916FC"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2"/>
            <w:shd w:val="clear" w:color="auto" w:fill="auto"/>
          </w:tcPr>
          <w:p w14:paraId="177510EE" w14:textId="77777777" w:rsidR="00E85758" w:rsidRPr="0016471D" w:rsidRDefault="00E85758" w:rsidP="00467531">
            <w:pPr>
              <w:jc w:val="both"/>
              <w:rPr>
                <w:rFonts w:ascii="Tahoma" w:hAnsi="Tahoma" w:cs="Tahoma"/>
                <w:sz w:val="16"/>
                <w:szCs w:val="16"/>
                <w:lang w:eastAsia="es-ES"/>
              </w:rPr>
            </w:pPr>
            <w:r w:rsidRPr="0016471D">
              <w:rPr>
                <w:rFonts w:ascii="Tahoma" w:hAnsi="Tahoma" w:cs="Tahoma"/>
                <w:sz w:val="16"/>
                <w:szCs w:val="16"/>
                <w:lang w:eastAsia="es-ES"/>
              </w:rPr>
              <w:t xml:space="preserve">El plazo de entrega es de </w:t>
            </w:r>
            <w:r>
              <w:rPr>
                <w:rFonts w:ascii="Tahoma" w:hAnsi="Tahoma" w:cs="Tahoma"/>
                <w:sz w:val="16"/>
                <w:szCs w:val="16"/>
                <w:lang w:eastAsia="es-ES"/>
              </w:rPr>
              <w:t>15</w:t>
            </w:r>
            <w:r w:rsidRPr="0016471D">
              <w:rPr>
                <w:rFonts w:ascii="Tahoma" w:hAnsi="Tahoma" w:cs="Tahoma"/>
                <w:sz w:val="16"/>
                <w:szCs w:val="16"/>
                <w:lang w:eastAsia="es-ES"/>
              </w:rPr>
              <w:t xml:space="preserve"> días calendario, a partir del día siguiente hábil de la recepción de la orden de compra.</w:t>
            </w:r>
          </w:p>
          <w:p w14:paraId="0117379B" w14:textId="77777777" w:rsidR="00E85758" w:rsidRDefault="00E85758" w:rsidP="00467531">
            <w:pPr>
              <w:jc w:val="both"/>
              <w:rPr>
                <w:rFonts w:ascii="Tahoma" w:hAnsi="Tahoma" w:cs="Tahoma"/>
                <w:sz w:val="16"/>
                <w:szCs w:val="16"/>
                <w:lang w:eastAsia="es-ES"/>
              </w:rPr>
            </w:pPr>
          </w:p>
          <w:p w14:paraId="72BCF12C" w14:textId="77777777" w:rsidR="00E85758" w:rsidRPr="006E6155" w:rsidRDefault="00E85758" w:rsidP="00467531">
            <w:pPr>
              <w:jc w:val="both"/>
              <w:rPr>
                <w:rFonts w:ascii="Tahoma" w:eastAsia="Times New Roman" w:hAnsi="Tahoma" w:cs="Tahoma"/>
                <w:b/>
                <w:bCs/>
                <w:noProof/>
                <w:sz w:val="16"/>
                <w:szCs w:val="16"/>
                <w:lang w:eastAsia="es-BO"/>
              </w:rPr>
            </w:pPr>
            <w:r w:rsidRPr="0016471D">
              <w:rPr>
                <w:rFonts w:ascii="Tahoma" w:hAnsi="Tahoma" w:cs="Tahoma"/>
                <w:sz w:val="16"/>
                <w:szCs w:val="16"/>
                <w:lang w:eastAsia="es-ES"/>
              </w:rPr>
              <w:t>El retraso en el plazo de entrega establecido con el proponente adjudicado, que no justifique causal de fuerza mayor o caso fortuito, será penalizado con una multa a establecerse en la orden de compra.</w:t>
            </w:r>
          </w:p>
        </w:tc>
        <w:tc>
          <w:tcPr>
            <w:tcW w:w="3271" w:type="dxa"/>
          </w:tcPr>
          <w:p w14:paraId="557D2A35" w14:textId="77777777" w:rsidR="00E85758" w:rsidRPr="004B6063" w:rsidRDefault="00E85758" w:rsidP="00467531">
            <w:pPr>
              <w:rPr>
                <w:rFonts w:ascii="Tahoma" w:hAnsi="Tahoma" w:cs="Tahoma"/>
                <w:b/>
                <w:bCs/>
                <w:color w:val="000000"/>
                <w:sz w:val="16"/>
                <w:szCs w:val="16"/>
                <w:lang w:eastAsia="es-ES"/>
              </w:rPr>
            </w:pPr>
          </w:p>
        </w:tc>
      </w:tr>
      <w:tr w:rsidR="00E85758" w:rsidRPr="004B6063" w14:paraId="3B7697D6"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2"/>
            <w:shd w:val="clear" w:color="auto" w:fill="auto"/>
            <w:vAlign w:val="center"/>
          </w:tcPr>
          <w:p w14:paraId="66839251" w14:textId="77777777" w:rsidR="00E85758" w:rsidRPr="006E6155" w:rsidRDefault="00E85758" w:rsidP="00467531">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60912649" w14:textId="77777777" w:rsidR="00E85758" w:rsidRPr="004B6063" w:rsidRDefault="00E85758" w:rsidP="00467531">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E85758" w:rsidRPr="004B6063" w14:paraId="7343E3FA"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2"/>
            <w:shd w:val="clear" w:color="auto" w:fill="auto"/>
          </w:tcPr>
          <w:p w14:paraId="4FABB400" w14:textId="77777777" w:rsidR="00E85758" w:rsidRPr="006E6155" w:rsidRDefault="00E85758" w:rsidP="00467531">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092533E1" w14:textId="77777777" w:rsidR="00E85758" w:rsidRPr="004B6063" w:rsidRDefault="00E85758" w:rsidP="00467531">
            <w:pPr>
              <w:rPr>
                <w:rFonts w:ascii="Tahoma" w:hAnsi="Tahoma" w:cs="Tahoma"/>
                <w:color w:val="A5A5A5"/>
                <w:sz w:val="16"/>
                <w:szCs w:val="16"/>
              </w:rPr>
            </w:pPr>
          </w:p>
        </w:tc>
      </w:tr>
      <w:tr w:rsidR="00E85758" w:rsidRPr="004B6063" w14:paraId="706D6825"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2"/>
            <w:shd w:val="clear" w:color="auto" w:fill="auto"/>
            <w:vAlign w:val="center"/>
          </w:tcPr>
          <w:p w14:paraId="0E8DD23A" w14:textId="77777777" w:rsidR="00E85758" w:rsidRPr="006E6155" w:rsidRDefault="00E85758" w:rsidP="00467531">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3271" w:type="dxa"/>
          </w:tcPr>
          <w:p w14:paraId="71C6BDD4" w14:textId="77777777" w:rsidR="00E85758" w:rsidRPr="004B6063" w:rsidRDefault="00E85758" w:rsidP="00467531">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E85758" w:rsidRPr="004B6063" w14:paraId="4FFE75EC"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2"/>
            <w:shd w:val="clear" w:color="auto" w:fill="auto"/>
          </w:tcPr>
          <w:p w14:paraId="304156A4" w14:textId="77777777" w:rsidR="00E85758" w:rsidRPr="006E6155" w:rsidRDefault="00E85758" w:rsidP="00467531">
            <w:pPr>
              <w:rPr>
                <w:rFonts w:ascii="Tahoma" w:eastAsia="Times New Roman" w:hAnsi="Tahoma" w:cs="Tahoma"/>
                <w:b/>
                <w:bCs/>
                <w:noProof/>
                <w:sz w:val="16"/>
                <w:szCs w:val="16"/>
                <w:lang w:eastAsia="es-BO"/>
              </w:rPr>
            </w:pPr>
            <w:r w:rsidRPr="00DC5893">
              <w:rPr>
                <w:rFonts w:ascii="Tahoma" w:hAnsi="Tahoma" w:cs="Tahoma"/>
                <w:sz w:val="16"/>
                <w:szCs w:val="16"/>
                <w:lang w:eastAsia="es-ES"/>
              </w:rPr>
              <w:t>Los equipos ofertados bajo estas especificaciones deberán contar con una garantía mínima de un (1) año, a partir de la recepción definitiva.</w:t>
            </w:r>
          </w:p>
        </w:tc>
        <w:tc>
          <w:tcPr>
            <w:tcW w:w="3271" w:type="dxa"/>
          </w:tcPr>
          <w:p w14:paraId="55A5AD84" w14:textId="77777777" w:rsidR="00E85758" w:rsidRPr="004B6063" w:rsidRDefault="00E85758" w:rsidP="00467531">
            <w:pPr>
              <w:rPr>
                <w:rFonts w:ascii="Tahoma" w:hAnsi="Tahoma" w:cs="Tahoma"/>
                <w:color w:val="000000"/>
                <w:sz w:val="16"/>
                <w:szCs w:val="16"/>
                <w:lang w:eastAsia="es-ES"/>
              </w:rPr>
            </w:pPr>
          </w:p>
        </w:tc>
      </w:tr>
      <w:tr w:rsidR="00E85758" w:rsidRPr="004B6063" w14:paraId="1904DC63"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2"/>
            <w:shd w:val="clear" w:color="auto" w:fill="auto"/>
            <w:vAlign w:val="center"/>
          </w:tcPr>
          <w:p w14:paraId="6FFEB7D2" w14:textId="77777777" w:rsidR="00E85758" w:rsidRPr="008075B7" w:rsidRDefault="00E85758" w:rsidP="00467531">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19DEF25F" w14:textId="77777777" w:rsidR="00E85758" w:rsidRPr="004B6063" w:rsidRDefault="00E85758" w:rsidP="00467531">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E85758" w:rsidRPr="004B6063" w14:paraId="0AADED3D"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2"/>
            <w:shd w:val="clear" w:color="auto" w:fill="auto"/>
          </w:tcPr>
          <w:p w14:paraId="6A878C71" w14:textId="77777777" w:rsidR="00E85758" w:rsidRPr="00DC5893" w:rsidRDefault="00E85758" w:rsidP="00467531">
            <w:pPr>
              <w:jc w:val="both"/>
              <w:rPr>
                <w:rFonts w:ascii="Tahoma" w:hAnsi="Tahoma" w:cs="Tahoma"/>
                <w:sz w:val="16"/>
                <w:szCs w:val="16"/>
                <w:lang w:eastAsia="es-ES"/>
              </w:rPr>
            </w:pPr>
            <w:r w:rsidRPr="00DC5893">
              <w:rPr>
                <w:rFonts w:ascii="Tahoma" w:hAnsi="Tahoma" w:cs="Tahoma"/>
                <w:sz w:val="16"/>
                <w:szCs w:val="16"/>
                <w:lang w:eastAsia="es-ES"/>
              </w:rPr>
              <w:t xml:space="preserve">Los bienes deberán ser entregados debidamente embalados. </w:t>
            </w:r>
          </w:p>
          <w:p w14:paraId="6D23BA04" w14:textId="77777777" w:rsidR="00E85758" w:rsidRPr="00DC5893" w:rsidRDefault="00E85758" w:rsidP="00467531">
            <w:pPr>
              <w:jc w:val="both"/>
              <w:rPr>
                <w:rFonts w:ascii="Tahoma" w:hAnsi="Tahoma" w:cs="Tahoma"/>
                <w:sz w:val="16"/>
                <w:szCs w:val="16"/>
                <w:lang w:eastAsia="es-ES"/>
              </w:rPr>
            </w:pPr>
            <w:r w:rsidRPr="00DC5893">
              <w:rPr>
                <w:rFonts w:ascii="Tahoma" w:hAnsi="Tahoma" w:cs="Tahoma"/>
                <w:sz w:val="16"/>
                <w:szCs w:val="16"/>
                <w:lang w:eastAsia="es-ES"/>
              </w:rPr>
              <w:t>La entrega deberá ser a requerimiento de ENDE, en Almacenes de la Planta de Generación Bahía del Sistema Cobija.</w:t>
            </w:r>
          </w:p>
          <w:p w14:paraId="0EA42C09" w14:textId="77777777" w:rsidR="00E85758" w:rsidRPr="008075B7" w:rsidRDefault="00E85758" w:rsidP="00467531">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w:t>
            </w:r>
            <w:proofErr w:type="spellStart"/>
            <w:r>
              <w:rPr>
                <w:rFonts w:ascii="Tahoma" w:hAnsi="Tahoma" w:cs="Tahoma"/>
                <w:sz w:val="16"/>
                <w:szCs w:val="16"/>
                <w:lang w:eastAsia="es-ES"/>
              </w:rPr>
              <w:t>lo</w:t>
            </w:r>
            <w:proofErr w:type="spellEnd"/>
            <w:r>
              <w:rPr>
                <w:rFonts w:ascii="Tahoma" w:hAnsi="Tahoma" w:cs="Tahoma"/>
                <w:sz w:val="16"/>
                <w:szCs w:val="16"/>
                <w:lang w:eastAsia="es-ES"/>
              </w:rPr>
              <w:t xml:space="preserve">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w:t>
            </w:r>
            <w:r w:rsidRPr="00DC5893">
              <w:rPr>
                <w:rFonts w:ascii="Tahoma" w:hAnsi="Tahoma" w:cs="Tahoma"/>
                <w:sz w:val="16"/>
                <w:szCs w:val="16"/>
                <w:lang w:eastAsia="es-ES"/>
              </w:rPr>
              <w:lastRenderedPageBreak/>
              <w:t xml:space="preserve">(en daños) los equipos dañados no serán </w:t>
            </w:r>
            <w:proofErr w:type="spellStart"/>
            <w:r w:rsidRPr="00DC5893">
              <w:rPr>
                <w:rFonts w:ascii="Tahoma" w:hAnsi="Tahoma" w:cs="Tahoma"/>
                <w:sz w:val="16"/>
                <w:szCs w:val="16"/>
                <w:lang w:eastAsia="es-ES"/>
              </w:rPr>
              <w:t>recepcionados</w:t>
            </w:r>
            <w:proofErr w:type="spellEnd"/>
            <w:r w:rsidRPr="00DC5893">
              <w:rPr>
                <w:rFonts w:ascii="Tahoma" w:hAnsi="Tahoma" w:cs="Tahoma"/>
                <w:sz w:val="16"/>
                <w:szCs w:val="16"/>
                <w:lang w:eastAsia="es-ES"/>
              </w:rPr>
              <w:t xml:space="preserve">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4B39FD0E" w14:textId="77777777" w:rsidR="00E85758" w:rsidRPr="004B6063" w:rsidRDefault="00E85758" w:rsidP="00467531">
            <w:pPr>
              <w:rPr>
                <w:rFonts w:ascii="Tahoma" w:hAnsi="Tahoma" w:cs="Tahoma"/>
                <w:color w:val="A5A5A5"/>
                <w:sz w:val="16"/>
                <w:szCs w:val="16"/>
              </w:rPr>
            </w:pPr>
          </w:p>
        </w:tc>
      </w:tr>
      <w:tr w:rsidR="00E85758" w:rsidRPr="004B6063" w14:paraId="39970E12"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2"/>
            <w:shd w:val="clear" w:color="auto" w:fill="auto"/>
            <w:vAlign w:val="center"/>
          </w:tcPr>
          <w:p w14:paraId="4D72E6E5" w14:textId="77777777" w:rsidR="00E85758" w:rsidRPr="00283469" w:rsidRDefault="00E85758" w:rsidP="00467531">
            <w:r>
              <w:rPr>
                <w:rFonts w:ascii="Tahoma" w:hAnsi="Tahoma" w:cs="Tahoma"/>
                <w:b/>
                <w:sz w:val="16"/>
                <w:szCs w:val="16"/>
                <w:lang w:eastAsia="es-BO"/>
              </w:rPr>
              <w:lastRenderedPageBreak/>
              <w:t>PRECIO DE LA PROPUESTA:</w:t>
            </w:r>
          </w:p>
        </w:tc>
        <w:tc>
          <w:tcPr>
            <w:tcW w:w="3271" w:type="dxa"/>
          </w:tcPr>
          <w:p w14:paraId="4C10BFB3" w14:textId="77777777" w:rsidR="00E85758" w:rsidRPr="004B6063" w:rsidRDefault="00E85758" w:rsidP="00467531">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E85758" w:rsidRPr="004B6063" w14:paraId="27587625"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2"/>
            <w:shd w:val="clear" w:color="auto" w:fill="auto"/>
          </w:tcPr>
          <w:p w14:paraId="73038C6C" w14:textId="77777777" w:rsidR="00E85758" w:rsidRDefault="00E85758" w:rsidP="00467531">
            <w:pPr>
              <w:jc w:val="both"/>
            </w:pPr>
            <w:r w:rsidRPr="0069271C">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69271C">
              <w:rPr>
                <w:rFonts w:ascii="Tahoma" w:hAnsi="Tahoma" w:cs="Tahoma"/>
                <w:sz w:val="16"/>
                <w:szCs w:val="16"/>
                <w:lang w:eastAsia="es-ES"/>
              </w:rPr>
              <w:t>ó</w:t>
            </w:r>
            <w:proofErr w:type="spellEnd"/>
            <w:r w:rsidRPr="0069271C">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6A2EFACD" w14:textId="77777777" w:rsidR="00E85758" w:rsidRPr="004B6063" w:rsidRDefault="00E85758" w:rsidP="00467531">
            <w:pPr>
              <w:rPr>
                <w:rFonts w:ascii="Tahoma" w:hAnsi="Tahoma" w:cs="Tahoma"/>
                <w:color w:val="A5A5A5"/>
                <w:sz w:val="16"/>
                <w:szCs w:val="16"/>
              </w:rPr>
            </w:pPr>
            <w:r>
              <w:rPr>
                <w:rFonts w:ascii="Tahoma" w:hAnsi="Tahoma" w:cs="Tahoma"/>
                <w:color w:val="A5A5A5"/>
                <w:sz w:val="16"/>
                <w:szCs w:val="16"/>
              </w:rPr>
              <w:t xml:space="preserve"> </w:t>
            </w:r>
          </w:p>
        </w:tc>
      </w:tr>
      <w:tr w:rsidR="00E85758" w:rsidRPr="004B6063" w14:paraId="2828416C"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2"/>
            <w:shd w:val="clear" w:color="auto" w:fill="auto"/>
            <w:vAlign w:val="center"/>
          </w:tcPr>
          <w:p w14:paraId="07B943F5" w14:textId="77777777" w:rsidR="00E85758" w:rsidRPr="00DF4176" w:rsidRDefault="00E85758" w:rsidP="00467531">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6970D1A9" w14:textId="77777777" w:rsidR="00E85758" w:rsidRPr="004B6063" w:rsidRDefault="00E85758" w:rsidP="00467531">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E85758" w:rsidRPr="004B6063" w14:paraId="77730A1E" w14:textId="77777777" w:rsidTr="00E8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2"/>
            <w:shd w:val="clear" w:color="auto" w:fill="auto"/>
          </w:tcPr>
          <w:p w14:paraId="2B629DD5" w14:textId="77777777" w:rsidR="00E85758" w:rsidRPr="00DF4176" w:rsidRDefault="00E85758" w:rsidP="00467531">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014DC6CE" w14:textId="77777777" w:rsidR="00E85758" w:rsidRPr="00DF4176" w:rsidRDefault="00E85758" w:rsidP="00467531">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1FD078D2" w14:textId="77777777" w:rsidR="00E85758" w:rsidRPr="00DF4176" w:rsidRDefault="00E85758" w:rsidP="00467531">
            <w:pPr>
              <w:rPr>
                <w:rFonts w:ascii="Tahoma" w:hAnsi="Tahoma" w:cs="Tahoma"/>
                <w:sz w:val="16"/>
                <w:szCs w:val="16"/>
                <w:lang w:eastAsia="es-ES"/>
              </w:rPr>
            </w:pPr>
            <w:r w:rsidRPr="00DF4176">
              <w:rPr>
                <w:rFonts w:ascii="Tahoma" w:hAnsi="Tahoma" w:cs="Tahoma"/>
                <w:sz w:val="16"/>
                <w:szCs w:val="16"/>
              </w:rPr>
              <w:t>(*)</w:t>
            </w:r>
            <w:r w:rsidRPr="00DF4176">
              <w:rPr>
                <w:rFonts w:ascii="Tahoma" w:hAnsi="Tahoma" w:cs="Tahoma"/>
                <w:i/>
                <w:sz w:val="16"/>
                <w:szCs w:val="16"/>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c>
          <w:tcPr>
            <w:tcW w:w="3271" w:type="dxa"/>
          </w:tcPr>
          <w:p w14:paraId="1BB7DBAC" w14:textId="77777777" w:rsidR="00E85758" w:rsidRPr="004B6063" w:rsidRDefault="00E85758" w:rsidP="00467531">
            <w:pPr>
              <w:rPr>
                <w:rFonts w:ascii="Tahoma" w:hAnsi="Tahoma" w:cs="Tahoma"/>
                <w:color w:val="A5A5A5"/>
                <w:sz w:val="16"/>
                <w:szCs w:val="16"/>
              </w:rPr>
            </w:pPr>
          </w:p>
        </w:tc>
      </w:tr>
    </w:tbl>
    <w:p w14:paraId="6EF0027B" w14:textId="77777777" w:rsidR="006716FF" w:rsidRDefault="006716FF" w:rsidP="006716FF">
      <w:pPr>
        <w:autoSpaceDE w:val="0"/>
        <w:autoSpaceDN w:val="0"/>
        <w:adjustRightInd w:val="0"/>
        <w:ind w:left="-284"/>
        <w:jc w:val="both"/>
        <w:rPr>
          <w:rFonts w:ascii="Tahoma" w:hAnsi="Tahoma" w:cs="Tahoma"/>
          <w:sz w:val="18"/>
          <w:szCs w:val="18"/>
        </w:rPr>
      </w:pPr>
    </w:p>
    <w:p w14:paraId="089C199B" w14:textId="77777777" w:rsidR="006716FF" w:rsidRDefault="006716FF" w:rsidP="006716FF">
      <w:pPr>
        <w:autoSpaceDE w:val="0"/>
        <w:autoSpaceDN w:val="0"/>
        <w:adjustRightInd w:val="0"/>
        <w:ind w:left="-284"/>
        <w:jc w:val="both"/>
        <w:rPr>
          <w:rFonts w:ascii="Tahoma" w:hAnsi="Tahoma" w:cs="Tahoma"/>
          <w:sz w:val="18"/>
          <w:szCs w:val="18"/>
        </w:rPr>
      </w:pPr>
    </w:p>
    <w:p w14:paraId="678EF898" w14:textId="77777777" w:rsidR="006716FF" w:rsidRDefault="006716FF" w:rsidP="006716FF">
      <w:pPr>
        <w:autoSpaceDE w:val="0"/>
        <w:autoSpaceDN w:val="0"/>
        <w:adjustRightInd w:val="0"/>
        <w:ind w:left="-284"/>
        <w:jc w:val="both"/>
        <w:rPr>
          <w:rFonts w:ascii="Tahoma" w:hAnsi="Tahoma" w:cs="Tahoma"/>
          <w:sz w:val="18"/>
          <w:szCs w:val="18"/>
        </w:rPr>
      </w:pPr>
    </w:p>
    <w:p w14:paraId="72E3BC47" w14:textId="77777777" w:rsidR="006716FF" w:rsidRDefault="006716FF" w:rsidP="006716FF">
      <w:pPr>
        <w:autoSpaceDE w:val="0"/>
        <w:autoSpaceDN w:val="0"/>
        <w:adjustRightInd w:val="0"/>
        <w:ind w:left="-284"/>
        <w:jc w:val="both"/>
        <w:rPr>
          <w:rFonts w:ascii="Tahoma" w:hAnsi="Tahoma" w:cs="Tahoma"/>
          <w:sz w:val="18"/>
          <w:szCs w:val="18"/>
        </w:rPr>
      </w:pPr>
    </w:p>
    <w:p w14:paraId="25BAE090" w14:textId="77777777" w:rsidR="006716FF" w:rsidRDefault="006716FF" w:rsidP="006716FF">
      <w:pPr>
        <w:autoSpaceDE w:val="0"/>
        <w:autoSpaceDN w:val="0"/>
        <w:adjustRightInd w:val="0"/>
        <w:ind w:left="-284"/>
        <w:jc w:val="both"/>
        <w:rPr>
          <w:rFonts w:ascii="Tahoma" w:hAnsi="Tahoma" w:cs="Tahoma"/>
          <w:sz w:val="18"/>
          <w:szCs w:val="18"/>
        </w:rPr>
      </w:pPr>
    </w:p>
    <w:p w14:paraId="0D45B607" w14:textId="77777777" w:rsidR="006716FF" w:rsidRDefault="006716FF" w:rsidP="006716FF">
      <w:pPr>
        <w:autoSpaceDE w:val="0"/>
        <w:autoSpaceDN w:val="0"/>
        <w:adjustRightInd w:val="0"/>
        <w:ind w:left="-284"/>
        <w:jc w:val="both"/>
        <w:rPr>
          <w:rFonts w:ascii="Tahoma" w:hAnsi="Tahoma" w:cs="Tahoma"/>
          <w:sz w:val="18"/>
          <w:szCs w:val="18"/>
        </w:rPr>
      </w:pPr>
    </w:p>
    <w:p w14:paraId="4664E97C" w14:textId="77777777" w:rsidR="006716FF" w:rsidRDefault="006716FF" w:rsidP="006716FF">
      <w:pPr>
        <w:autoSpaceDE w:val="0"/>
        <w:autoSpaceDN w:val="0"/>
        <w:adjustRightInd w:val="0"/>
        <w:ind w:left="-284"/>
        <w:jc w:val="both"/>
        <w:rPr>
          <w:rFonts w:ascii="Tahoma" w:hAnsi="Tahoma" w:cs="Tahoma"/>
          <w:sz w:val="18"/>
          <w:szCs w:val="18"/>
        </w:rPr>
      </w:pPr>
    </w:p>
    <w:p w14:paraId="285E03B4" w14:textId="77777777" w:rsidR="006716FF" w:rsidRDefault="006716FF" w:rsidP="006716FF">
      <w:pPr>
        <w:autoSpaceDE w:val="0"/>
        <w:autoSpaceDN w:val="0"/>
        <w:adjustRightInd w:val="0"/>
        <w:ind w:left="-284"/>
        <w:jc w:val="both"/>
        <w:rPr>
          <w:rFonts w:ascii="Tahoma" w:hAnsi="Tahoma" w:cs="Tahoma"/>
          <w:sz w:val="18"/>
          <w:szCs w:val="18"/>
        </w:rPr>
      </w:pPr>
    </w:p>
    <w:p w14:paraId="39C0D912" w14:textId="77777777" w:rsidR="006716FF" w:rsidRDefault="006716FF" w:rsidP="006716FF">
      <w:pPr>
        <w:autoSpaceDE w:val="0"/>
        <w:autoSpaceDN w:val="0"/>
        <w:adjustRightInd w:val="0"/>
        <w:ind w:left="-284"/>
        <w:jc w:val="both"/>
        <w:rPr>
          <w:rFonts w:ascii="Tahoma" w:hAnsi="Tahoma" w:cs="Tahoma"/>
          <w:sz w:val="18"/>
          <w:szCs w:val="18"/>
        </w:rPr>
      </w:pPr>
    </w:p>
    <w:p w14:paraId="64B4E99F" w14:textId="77777777" w:rsidR="00E85758" w:rsidRDefault="00E85758" w:rsidP="006716FF">
      <w:pPr>
        <w:autoSpaceDE w:val="0"/>
        <w:autoSpaceDN w:val="0"/>
        <w:adjustRightInd w:val="0"/>
        <w:ind w:left="-284"/>
        <w:jc w:val="both"/>
        <w:rPr>
          <w:rFonts w:ascii="Tahoma" w:hAnsi="Tahoma" w:cs="Tahoma"/>
          <w:sz w:val="18"/>
          <w:szCs w:val="18"/>
        </w:rPr>
      </w:pPr>
    </w:p>
    <w:p w14:paraId="0B736CFB" w14:textId="77777777" w:rsidR="00E85758" w:rsidRDefault="00E85758" w:rsidP="006716FF">
      <w:pPr>
        <w:autoSpaceDE w:val="0"/>
        <w:autoSpaceDN w:val="0"/>
        <w:adjustRightInd w:val="0"/>
        <w:ind w:left="-284"/>
        <w:jc w:val="both"/>
        <w:rPr>
          <w:rFonts w:ascii="Tahoma" w:hAnsi="Tahoma" w:cs="Tahoma"/>
          <w:sz w:val="18"/>
          <w:szCs w:val="18"/>
        </w:rPr>
      </w:pPr>
    </w:p>
    <w:p w14:paraId="66288218" w14:textId="77777777" w:rsidR="00E85758" w:rsidRDefault="00E85758" w:rsidP="006716FF">
      <w:pPr>
        <w:autoSpaceDE w:val="0"/>
        <w:autoSpaceDN w:val="0"/>
        <w:adjustRightInd w:val="0"/>
        <w:ind w:left="-284"/>
        <w:jc w:val="both"/>
        <w:rPr>
          <w:rFonts w:ascii="Tahoma" w:hAnsi="Tahoma" w:cs="Tahoma"/>
          <w:sz w:val="18"/>
          <w:szCs w:val="18"/>
        </w:rPr>
      </w:pPr>
    </w:p>
    <w:p w14:paraId="3B13B34D" w14:textId="77777777" w:rsidR="00E85758" w:rsidRDefault="00E85758" w:rsidP="006716FF">
      <w:pPr>
        <w:autoSpaceDE w:val="0"/>
        <w:autoSpaceDN w:val="0"/>
        <w:adjustRightInd w:val="0"/>
        <w:ind w:left="-284"/>
        <w:jc w:val="both"/>
        <w:rPr>
          <w:rFonts w:ascii="Tahoma" w:hAnsi="Tahoma" w:cs="Tahoma"/>
          <w:sz w:val="18"/>
          <w:szCs w:val="18"/>
        </w:rPr>
      </w:pPr>
    </w:p>
    <w:p w14:paraId="7DD26FFA" w14:textId="77777777" w:rsidR="00E85758" w:rsidRDefault="00E85758" w:rsidP="006716FF">
      <w:pPr>
        <w:autoSpaceDE w:val="0"/>
        <w:autoSpaceDN w:val="0"/>
        <w:adjustRightInd w:val="0"/>
        <w:ind w:left="-284"/>
        <w:jc w:val="both"/>
        <w:rPr>
          <w:rFonts w:ascii="Tahoma" w:hAnsi="Tahoma" w:cs="Tahoma"/>
          <w:sz w:val="18"/>
          <w:szCs w:val="18"/>
        </w:rPr>
      </w:pPr>
    </w:p>
    <w:p w14:paraId="0D1ED650" w14:textId="77777777" w:rsidR="00E85758" w:rsidRDefault="00E85758" w:rsidP="006716FF">
      <w:pPr>
        <w:autoSpaceDE w:val="0"/>
        <w:autoSpaceDN w:val="0"/>
        <w:adjustRightInd w:val="0"/>
        <w:ind w:left="-284"/>
        <w:jc w:val="both"/>
        <w:rPr>
          <w:rFonts w:ascii="Tahoma" w:hAnsi="Tahoma" w:cs="Tahoma"/>
          <w:sz w:val="18"/>
          <w:szCs w:val="18"/>
        </w:rPr>
      </w:pPr>
    </w:p>
    <w:p w14:paraId="731084B7" w14:textId="77777777" w:rsidR="00E85758" w:rsidRDefault="00E85758" w:rsidP="006716FF">
      <w:pPr>
        <w:autoSpaceDE w:val="0"/>
        <w:autoSpaceDN w:val="0"/>
        <w:adjustRightInd w:val="0"/>
        <w:ind w:left="-284"/>
        <w:jc w:val="both"/>
        <w:rPr>
          <w:rFonts w:ascii="Tahoma" w:hAnsi="Tahoma" w:cs="Tahoma"/>
          <w:sz w:val="18"/>
          <w:szCs w:val="18"/>
        </w:rPr>
      </w:pPr>
    </w:p>
    <w:p w14:paraId="5BC04F86" w14:textId="77777777" w:rsidR="00E85758" w:rsidRDefault="00E85758" w:rsidP="006716FF">
      <w:pPr>
        <w:autoSpaceDE w:val="0"/>
        <w:autoSpaceDN w:val="0"/>
        <w:adjustRightInd w:val="0"/>
        <w:ind w:left="-284"/>
        <w:jc w:val="both"/>
        <w:rPr>
          <w:rFonts w:ascii="Tahoma" w:hAnsi="Tahoma" w:cs="Tahoma"/>
          <w:sz w:val="18"/>
          <w:szCs w:val="18"/>
        </w:rPr>
      </w:pPr>
    </w:p>
    <w:p w14:paraId="7BB7A902" w14:textId="77777777" w:rsidR="00E85758" w:rsidRDefault="00E85758" w:rsidP="006716FF">
      <w:pPr>
        <w:autoSpaceDE w:val="0"/>
        <w:autoSpaceDN w:val="0"/>
        <w:adjustRightInd w:val="0"/>
        <w:ind w:left="-284"/>
        <w:jc w:val="both"/>
        <w:rPr>
          <w:rFonts w:ascii="Tahoma" w:hAnsi="Tahoma" w:cs="Tahoma"/>
          <w:sz w:val="18"/>
          <w:szCs w:val="18"/>
        </w:rPr>
      </w:pPr>
    </w:p>
    <w:p w14:paraId="4FDBB00E" w14:textId="77777777" w:rsidR="00E85758" w:rsidRDefault="00E85758" w:rsidP="006716FF">
      <w:pPr>
        <w:autoSpaceDE w:val="0"/>
        <w:autoSpaceDN w:val="0"/>
        <w:adjustRightInd w:val="0"/>
        <w:ind w:left="-284"/>
        <w:jc w:val="both"/>
        <w:rPr>
          <w:rFonts w:ascii="Tahoma" w:hAnsi="Tahoma" w:cs="Tahoma"/>
          <w:sz w:val="18"/>
          <w:szCs w:val="18"/>
        </w:rPr>
      </w:pPr>
    </w:p>
    <w:p w14:paraId="39FDEC84" w14:textId="77777777" w:rsidR="00E85758" w:rsidRDefault="00E85758" w:rsidP="006716FF">
      <w:pPr>
        <w:autoSpaceDE w:val="0"/>
        <w:autoSpaceDN w:val="0"/>
        <w:adjustRightInd w:val="0"/>
        <w:ind w:left="-284"/>
        <w:jc w:val="both"/>
        <w:rPr>
          <w:rFonts w:ascii="Tahoma" w:hAnsi="Tahoma" w:cs="Tahoma"/>
          <w:sz w:val="18"/>
          <w:szCs w:val="18"/>
        </w:rPr>
      </w:pPr>
    </w:p>
    <w:p w14:paraId="5D675F37" w14:textId="77777777" w:rsidR="00E85758" w:rsidRDefault="00E85758" w:rsidP="006716FF">
      <w:pPr>
        <w:autoSpaceDE w:val="0"/>
        <w:autoSpaceDN w:val="0"/>
        <w:adjustRightInd w:val="0"/>
        <w:ind w:left="-284"/>
        <w:jc w:val="both"/>
        <w:rPr>
          <w:rFonts w:ascii="Tahoma" w:hAnsi="Tahoma" w:cs="Tahoma"/>
          <w:sz w:val="18"/>
          <w:szCs w:val="18"/>
        </w:rPr>
      </w:pPr>
    </w:p>
    <w:p w14:paraId="61BCA3F6" w14:textId="77777777" w:rsidR="00E85758" w:rsidRDefault="00E85758" w:rsidP="006716FF">
      <w:pPr>
        <w:autoSpaceDE w:val="0"/>
        <w:autoSpaceDN w:val="0"/>
        <w:adjustRightInd w:val="0"/>
        <w:ind w:left="-284"/>
        <w:jc w:val="both"/>
        <w:rPr>
          <w:rFonts w:ascii="Tahoma" w:hAnsi="Tahoma" w:cs="Tahoma"/>
          <w:sz w:val="18"/>
          <w:szCs w:val="18"/>
        </w:rPr>
      </w:pPr>
    </w:p>
    <w:p w14:paraId="1CEAEC30" w14:textId="77777777" w:rsidR="00E85758" w:rsidRDefault="00E85758" w:rsidP="006716FF">
      <w:pPr>
        <w:autoSpaceDE w:val="0"/>
        <w:autoSpaceDN w:val="0"/>
        <w:adjustRightInd w:val="0"/>
        <w:ind w:left="-284"/>
        <w:jc w:val="both"/>
        <w:rPr>
          <w:rFonts w:ascii="Tahoma" w:hAnsi="Tahoma" w:cs="Tahoma"/>
          <w:sz w:val="18"/>
          <w:szCs w:val="18"/>
        </w:rPr>
      </w:pPr>
    </w:p>
    <w:p w14:paraId="7B739C6A" w14:textId="77777777" w:rsidR="00E85758" w:rsidRDefault="00E85758" w:rsidP="006716FF">
      <w:pPr>
        <w:autoSpaceDE w:val="0"/>
        <w:autoSpaceDN w:val="0"/>
        <w:adjustRightInd w:val="0"/>
        <w:ind w:left="-284"/>
        <w:jc w:val="both"/>
        <w:rPr>
          <w:rFonts w:ascii="Tahoma" w:hAnsi="Tahoma" w:cs="Tahoma"/>
          <w:sz w:val="18"/>
          <w:szCs w:val="18"/>
        </w:rPr>
      </w:pPr>
    </w:p>
    <w:p w14:paraId="1D448A71" w14:textId="77777777" w:rsidR="00E85758" w:rsidRDefault="00E85758" w:rsidP="006716FF">
      <w:pPr>
        <w:autoSpaceDE w:val="0"/>
        <w:autoSpaceDN w:val="0"/>
        <w:adjustRightInd w:val="0"/>
        <w:ind w:left="-284"/>
        <w:jc w:val="both"/>
        <w:rPr>
          <w:rFonts w:ascii="Tahoma" w:hAnsi="Tahoma" w:cs="Tahoma"/>
          <w:sz w:val="18"/>
          <w:szCs w:val="18"/>
        </w:rPr>
      </w:pPr>
    </w:p>
    <w:p w14:paraId="365468B9" w14:textId="77777777" w:rsidR="006716FF" w:rsidRDefault="006716FF" w:rsidP="006716FF">
      <w:pPr>
        <w:autoSpaceDE w:val="0"/>
        <w:autoSpaceDN w:val="0"/>
        <w:adjustRightInd w:val="0"/>
        <w:ind w:left="-284"/>
        <w:jc w:val="both"/>
        <w:rPr>
          <w:rFonts w:ascii="Tahoma" w:hAnsi="Tahoma" w:cs="Tahoma"/>
          <w:sz w:val="18"/>
          <w:szCs w:val="18"/>
        </w:rPr>
      </w:pPr>
    </w:p>
    <w:p w14:paraId="27389624" w14:textId="77777777" w:rsidR="000575B7" w:rsidRDefault="000575B7" w:rsidP="000575B7">
      <w:pPr>
        <w:ind w:firstLine="567"/>
        <w:jc w:val="center"/>
        <w:rPr>
          <w:rFonts w:ascii="Tahoma" w:hAnsi="Tahoma" w:cs="Tahoma"/>
          <w:b/>
          <w:bCs/>
          <w:sz w:val="18"/>
          <w:szCs w:val="18"/>
          <w:highlight w:val="yellow"/>
        </w:rPr>
      </w:pPr>
    </w:p>
    <w:p w14:paraId="2EB897D3" w14:textId="77777777" w:rsidR="00644F8B" w:rsidRDefault="00644F8B" w:rsidP="000575B7">
      <w:pPr>
        <w:ind w:firstLine="567"/>
        <w:jc w:val="center"/>
        <w:rPr>
          <w:rFonts w:ascii="Tahoma" w:hAnsi="Tahoma" w:cs="Tahoma"/>
          <w:b/>
          <w:bCs/>
          <w:sz w:val="18"/>
          <w:szCs w:val="18"/>
          <w:highlight w:val="yellow"/>
        </w:rPr>
      </w:pPr>
    </w:p>
    <w:p w14:paraId="7AA535AB" w14:textId="77777777" w:rsidR="00644F8B" w:rsidRDefault="00644F8B" w:rsidP="000575B7">
      <w:pPr>
        <w:ind w:firstLine="567"/>
        <w:jc w:val="center"/>
        <w:rPr>
          <w:rFonts w:ascii="Tahoma" w:hAnsi="Tahoma" w:cs="Tahoma"/>
          <w:b/>
          <w:bCs/>
          <w:sz w:val="18"/>
          <w:szCs w:val="18"/>
          <w:highlight w:val="yellow"/>
        </w:rPr>
      </w:pPr>
    </w:p>
    <w:p w14:paraId="2F08CDEB" w14:textId="77777777" w:rsidR="00644F8B" w:rsidRPr="00B11A85" w:rsidRDefault="00644F8B" w:rsidP="000575B7">
      <w:pPr>
        <w:ind w:firstLine="567"/>
        <w:jc w:val="center"/>
        <w:rPr>
          <w:rFonts w:ascii="Tahoma" w:hAnsi="Tahoma" w:cs="Tahoma"/>
          <w:b/>
          <w:bCs/>
          <w:sz w:val="18"/>
          <w:szCs w:val="18"/>
          <w:highlight w:val="yellow"/>
        </w:rPr>
      </w:pPr>
    </w:p>
    <w:p w14:paraId="40E4A05F" w14:textId="77777777" w:rsidR="000575B7" w:rsidRPr="00B11A85" w:rsidRDefault="000575B7" w:rsidP="000575B7">
      <w:pPr>
        <w:ind w:firstLine="567"/>
        <w:jc w:val="center"/>
        <w:rPr>
          <w:rFonts w:ascii="Tahoma" w:hAnsi="Tahoma" w:cs="Tahoma"/>
          <w:b/>
          <w:bCs/>
          <w:sz w:val="18"/>
          <w:szCs w:val="18"/>
          <w:highlight w:val="yellow"/>
        </w:rPr>
      </w:pPr>
    </w:p>
    <w:p w14:paraId="1DE931D2" w14:textId="77777777" w:rsidR="000575B7" w:rsidRPr="00B11A85" w:rsidRDefault="000575B7" w:rsidP="000575B7">
      <w:pPr>
        <w:ind w:firstLine="567"/>
        <w:jc w:val="center"/>
        <w:rPr>
          <w:rFonts w:ascii="Tahoma" w:hAnsi="Tahoma" w:cs="Tahoma"/>
          <w:b/>
          <w:bCs/>
          <w:sz w:val="18"/>
          <w:szCs w:val="18"/>
          <w:highlight w:val="yellow"/>
        </w:rPr>
      </w:pPr>
    </w:p>
    <w:p w14:paraId="1629043B" w14:textId="77777777" w:rsidR="000575B7" w:rsidRPr="00B11A85" w:rsidRDefault="000575B7" w:rsidP="000575B7">
      <w:pPr>
        <w:ind w:firstLine="567"/>
        <w:jc w:val="center"/>
        <w:rPr>
          <w:rFonts w:ascii="Tahoma" w:hAnsi="Tahoma" w:cs="Tahoma"/>
          <w:b/>
          <w:bCs/>
          <w:sz w:val="18"/>
          <w:szCs w:val="18"/>
          <w:highlight w:val="yellow"/>
        </w:rPr>
      </w:pPr>
    </w:p>
    <w:p w14:paraId="3E941517" w14:textId="77777777" w:rsidR="000575B7" w:rsidRPr="00B11A85" w:rsidRDefault="000575B7" w:rsidP="000575B7">
      <w:pPr>
        <w:ind w:firstLine="567"/>
        <w:jc w:val="center"/>
        <w:rPr>
          <w:rFonts w:ascii="Tahoma" w:hAnsi="Tahoma" w:cs="Tahoma"/>
          <w:b/>
          <w:bCs/>
          <w:sz w:val="18"/>
          <w:szCs w:val="18"/>
          <w:highlight w:val="yellow"/>
        </w:rPr>
      </w:pPr>
    </w:p>
    <w:p w14:paraId="51F9DC09" w14:textId="77777777" w:rsidR="000575B7" w:rsidRPr="00B11A85" w:rsidRDefault="000575B7" w:rsidP="000575B7">
      <w:pPr>
        <w:ind w:firstLine="567"/>
        <w:jc w:val="center"/>
        <w:rPr>
          <w:rFonts w:ascii="Tahoma" w:hAnsi="Tahoma" w:cs="Tahoma"/>
          <w:b/>
          <w:bCs/>
          <w:sz w:val="18"/>
          <w:szCs w:val="18"/>
          <w:highlight w:val="yellow"/>
        </w:rPr>
      </w:pPr>
    </w:p>
    <w:p w14:paraId="797B2673" w14:textId="77777777" w:rsidR="000575B7" w:rsidRPr="00B11A85" w:rsidRDefault="000575B7" w:rsidP="000575B7">
      <w:pPr>
        <w:ind w:firstLine="567"/>
        <w:jc w:val="center"/>
        <w:rPr>
          <w:rFonts w:ascii="Tahoma" w:hAnsi="Tahoma" w:cs="Tahoma"/>
          <w:b/>
          <w:bCs/>
          <w:sz w:val="18"/>
          <w:szCs w:val="18"/>
          <w:highlight w:val="yellow"/>
        </w:rPr>
      </w:pPr>
    </w:p>
    <w:p w14:paraId="047EFA2C" w14:textId="77777777" w:rsidR="000575B7" w:rsidRPr="00B11A85" w:rsidRDefault="000575B7" w:rsidP="000575B7">
      <w:pPr>
        <w:ind w:firstLine="567"/>
        <w:jc w:val="center"/>
        <w:rPr>
          <w:rFonts w:ascii="Tahoma" w:hAnsi="Tahoma" w:cs="Tahoma"/>
          <w:b/>
          <w:bCs/>
          <w:sz w:val="18"/>
          <w:szCs w:val="18"/>
          <w:highlight w:val="yellow"/>
        </w:rPr>
      </w:pPr>
    </w:p>
    <w:p w14:paraId="16502F25" w14:textId="77777777" w:rsidR="000575B7" w:rsidRPr="00B11A85" w:rsidRDefault="000575B7" w:rsidP="000575B7">
      <w:pPr>
        <w:ind w:firstLine="567"/>
        <w:jc w:val="center"/>
        <w:rPr>
          <w:rFonts w:ascii="Tahoma" w:hAnsi="Tahoma" w:cs="Tahoma"/>
          <w:b/>
          <w:bCs/>
          <w:sz w:val="18"/>
          <w:szCs w:val="18"/>
          <w:highlight w:val="yellow"/>
        </w:rPr>
      </w:pPr>
      <w:bookmarkStart w:id="3" w:name="_GoBack"/>
      <w:bookmarkEnd w:id="0"/>
      <w:bookmarkEnd w:id="3"/>
    </w:p>
    <w:sectPr w:rsidR="000575B7" w:rsidRPr="00B11A85"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87040" w14:textId="77777777" w:rsidR="00C07A05" w:rsidRDefault="00C07A05">
      <w:r>
        <w:separator/>
      </w:r>
    </w:p>
  </w:endnote>
  <w:endnote w:type="continuationSeparator" w:id="0">
    <w:p w14:paraId="542FAAAB" w14:textId="77777777" w:rsidR="00C07A05" w:rsidRDefault="00C0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DD81" w14:textId="50C96B0D" w:rsidR="00B7309B" w:rsidRDefault="00B7309B">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E8623B" w:rsidRPr="00E8623B">
      <w:rPr>
        <w:caps/>
        <w:noProof/>
        <w:color w:val="3494BA" w:themeColor="accent1"/>
        <w:lang w:val="es-ES"/>
      </w:rPr>
      <w:t>9</w:t>
    </w:r>
    <w:r>
      <w:rPr>
        <w:caps/>
        <w:color w:val="3494BA" w:themeColor="accent1"/>
      </w:rPr>
      <w:fldChar w:fldCharType="end"/>
    </w:r>
  </w:p>
  <w:p w14:paraId="0FF54F8B" w14:textId="77777777" w:rsidR="00B7309B" w:rsidRDefault="00B7309B">
    <w:pPr>
      <w:spacing w:line="200" w:lineRule="exact"/>
    </w:pPr>
  </w:p>
  <w:p w14:paraId="0CA6AEF7" w14:textId="77777777" w:rsidR="00B7309B" w:rsidRDefault="00B730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0D66" w14:textId="11BCF666" w:rsidR="00B7309B" w:rsidRDefault="00B7309B">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E8623B" w:rsidRPr="00E8623B">
      <w:rPr>
        <w:caps/>
        <w:noProof/>
        <w:color w:val="3494BA" w:themeColor="accent1"/>
        <w:lang w:val="es-ES"/>
      </w:rPr>
      <w:t>8</w:t>
    </w:r>
    <w:r>
      <w:rPr>
        <w:caps/>
        <w:color w:val="3494BA" w:themeColor="accent1"/>
      </w:rPr>
      <w:fldChar w:fldCharType="end"/>
    </w:r>
  </w:p>
  <w:p w14:paraId="2920B9F4" w14:textId="77777777" w:rsidR="00B7309B" w:rsidRDefault="00B7309B">
    <w:pPr>
      <w:pStyle w:val="Piedepgina"/>
    </w:pPr>
  </w:p>
  <w:p w14:paraId="7F52F0C6" w14:textId="77777777" w:rsidR="00B7309B" w:rsidRDefault="00B730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A5C3" w14:textId="77777777" w:rsidR="00C07A05" w:rsidRDefault="00C07A05">
      <w:r>
        <w:separator/>
      </w:r>
    </w:p>
  </w:footnote>
  <w:footnote w:type="continuationSeparator" w:id="0">
    <w:p w14:paraId="3E71B03E" w14:textId="77777777" w:rsidR="00C07A05" w:rsidRDefault="00C0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B7309B" w:rsidRPr="00DA4E9D" w:rsidRDefault="00B7309B">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2841FF43" w14:textId="77777777" w:rsidR="00B7309B" w:rsidRDefault="00B730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3">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5">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6">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2">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0"/>
  </w:num>
  <w:num w:numId="4">
    <w:abstractNumId w:val="17"/>
  </w:num>
  <w:num w:numId="5">
    <w:abstractNumId w:val="28"/>
  </w:num>
  <w:num w:numId="6">
    <w:abstractNumId w:val="18"/>
  </w:num>
  <w:num w:numId="7">
    <w:abstractNumId w:val="13"/>
  </w:num>
  <w:num w:numId="8">
    <w:abstractNumId w:val="37"/>
  </w:num>
  <w:num w:numId="9">
    <w:abstractNumId w:val="16"/>
  </w:num>
  <w:num w:numId="10">
    <w:abstractNumId w:val="26"/>
  </w:num>
  <w:num w:numId="11">
    <w:abstractNumId w:val="27"/>
  </w:num>
  <w:num w:numId="12">
    <w:abstractNumId w:val="3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7"/>
  </w:num>
  <w:num w:numId="16">
    <w:abstractNumId w:val="9"/>
  </w:num>
  <w:num w:numId="17">
    <w:abstractNumId w:val="4"/>
  </w:num>
  <w:num w:numId="18">
    <w:abstractNumId w:val="33"/>
  </w:num>
  <w:num w:numId="19">
    <w:abstractNumId w:val="30"/>
  </w:num>
  <w:num w:numId="20">
    <w:abstractNumId w:val="11"/>
  </w:num>
  <w:num w:numId="21">
    <w:abstractNumId w:val="0"/>
  </w:num>
  <w:num w:numId="22">
    <w:abstractNumId w:val="42"/>
  </w:num>
  <w:num w:numId="23">
    <w:abstractNumId w:val="21"/>
  </w:num>
  <w:num w:numId="24">
    <w:abstractNumId w:val="22"/>
  </w:num>
  <w:num w:numId="25">
    <w:abstractNumId w:val="6"/>
  </w:num>
  <w:num w:numId="26">
    <w:abstractNumId w:val="35"/>
  </w:num>
  <w:num w:numId="27">
    <w:abstractNumId w:val="25"/>
  </w:num>
  <w:num w:numId="28">
    <w:abstractNumId w:val="41"/>
  </w:num>
  <w:num w:numId="29">
    <w:abstractNumId w:val="1"/>
  </w:num>
  <w:num w:numId="30">
    <w:abstractNumId w:val="20"/>
  </w:num>
  <w:num w:numId="31">
    <w:abstractNumId w:val="24"/>
  </w:num>
  <w:num w:numId="32">
    <w:abstractNumId w:val="40"/>
  </w:num>
  <w:num w:numId="33">
    <w:abstractNumId w:val="14"/>
  </w:num>
  <w:num w:numId="34">
    <w:abstractNumId w:val="38"/>
  </w:num>
  <w:num w:numId="35">
    <w:abstractNumId w:val="8"/>
  </w:num>
  <w:num w:numId="36">
    <w:abstractNumId w:val="2"/>
  </w:num>
  <w:num w:numId="37">
    <w:abstractNumId w:val="19"/>
  </w:num>
  <w:num w:numId="38">
    <w:abstractNumId w:val="3"/>
  </w:num>
  <w:num w:numId="39">
    <w:abstractNumId w:val="31"/>
  </w:num>
  <w:num w:numId="40">
    <w:abstractNumId w:val="36"/>
  </w:num>
  <w:num w:numId="41">
    <w:abstractNumId w:val="39"/>
  </w:num>
  <w:num w:numId="42">
    <w:abstractNumId w:val="34"/>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8C5"/>
    <w:rsid w:val="001A294B"/>
    <w:rsid w:val="001A3F48"/>
    <w:rsid w:val="001A4F2B"/>
    <w:rsid w:val="001A5693"/>
    <w:rsid w:val="001A58EB"/>
    <w:rsid w:val="001A7D50"/>
    <w:rsid w:val="001B0878"/>
    <w:rsid w:val="001B0A36"/>
    <w:rsid w:val="001B1039"/>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82A"/>
    <w:rsid w:val="001F7919"/>
    <w:rsid w:val="00200554"/>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1F1F"/>
    <w:rsid w:val="002A2964"/>
    <w:rsid w:val="002A2A10"/>
    <w:rsid w:val="002A2AD0"/>
    <w:rsid w:val="002A2F10"/>
    <w:rsid w:val="002A337A"/>
    <w:rsid w:val="002A45B6"/>
    <w:rsid w:val="002A4DCA"/>
    <w:rsid w:val="002A5147"/>
    <w:rsid w:val="002A5347"/>
    <w:rsid w:val="002A5943"/>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102E"/>
    <w:rsid w:val="005811B4"/>
    <w:rsid w:val="005811ED"/>
    <w:rsid w:val="005815BC"/>
    <w:rsid w:val="00581814"/>
    <w:rsid w:val="00581FBA"/>
    <w:rsid w:val="005826B1"/>
    <w:rsid w:val="00583C8F"/>
    <w:rsid w:val="00583D58"/>
    <w:rsid w:val="00584335"/>
    <w:rsid w:val="005853FD"/>
    <w:rsid w:val="00585ABF"/>
    <w:rsid w:val="00586C4F"/>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17BF"/>
    <w:rsid w:val="005D1900"/>
    <w:rsid w:val="005D2129"/>
    <w:rsid w:val="005D255C"/>
    <w:rsid w:val="005D2A6E"/>
    <w:rsid w:val="005D2B41"/>
    <w:rsid w:val="005D37BE"/>
    <w:rsid w:val="005D4840"/>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0B24"/>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D01"/>
    <w:rsid w:val="00644088"/>
    <w:rsid w:val="00644F8B"/>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657"/>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D90"/>
    <w:rsid w:val="006C42CF"/>
    <w:rsid w:val="006C541D"/>
    <w:rsid w:val="006C6505"/>
    <w:rsid w:val="006C70B1"/>
    <w:rsid w:val="006C793B"/>
    <w:rsid w:val="006C7F2A"/>
    <w:rsid w:val="006D0616"/>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D72F4"/>
    <w:rsid w:val="006E021F"/>
    <w:rsid w:val="006E02EF"/>
    <w:rsid w:val="006E03DC"/>
    <w:rsid w:val="006E065A"/>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526"/>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4DB2"/>
    <w:rsid w:val="00875ADA"/>
    <w:rsid w:val="00875E1C"/>
    <w:rsid w:val="00876FBA"/>
    <w:rsid w:val="00877E37"/>
    <w:rsid w:val="00877E51"/>
    <w:rsid w:val="00877E84"/>
    <w:rsid w:val="008816BF"/>
    <w:rsid w:val="00881C57"/>
    <w:rsid w:val="00881CFF"/>
    <w:rsid w:val="0088212D"/>
    <w:rsid w:val="0088265D"/>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F70"/>
    <w:rsid w:val="00895376"/>
    <w:rsid w:val="008955D0"/>
    <w:rsid w:val="00895F6C"/>
    <w:rsid w:val="00896497"/>
    <w:rsid w:val="00896DF0"/>
    <w:rsid w:val="0089741D"/>
    <w:rsid w:val="008A0E13"/>
    <w:rsid w:val="008A10C6"/>
    <w:rsid w:val="008A16D3"/>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A49"/>
    <w:rsid w:val="00926550"/>
    <w:rsid w:val="00926CB0"/>
    <w:rsid w:val="00926ED4"/>
    <w:rsid w:val="00926F11"/>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C5D"/>
    <w:rsid w:val="00986E19"/>
    <w:rsid w:val="0098710A"/>
    <w:rsid w:val="0098782D"/>
    <w:rsid w:val="009906CD"/>
    <w:rsid w:val="00990B26"/>
    <w:rsid w:val="009925AF"/>
    <w:rsid w:val="009927D3"/>
    <w:rsid w:val="00992E3F"/>
    <w:rsid w:val="00994400"/>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827"/>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3F1C"/>
    <w:rsid w:val="00A4414A"/>
    <w:rsid w:val="00A45103"/>
    <w:rsid w:val="00A45BCF"/>
    <w:rsid w:val="00A45EB8"/>
    <w:rsid w:val="00A5019C"/>
    <w:rsid w:val="00A50F14"/>
    <w:rsid w:val="00A51FAD"/>
    <w:rsid w:val="00A52153"/>
    <w:rsid w:val="00A52C8A"/>
    <w:rsid w:val="00A531F8"/>
    <w:rsid w:val="00A53488"/>
    <w:rsid w:val="00A544DB"/>
    <w:rsid w:val="00A54B29"/>
    <w:rsid w:val="00A55E66"/>
    <w:rsid w:val="00A57A92"/>
    <w:rsid w:val="00A57CD0"/>
    <w:rsid w:val="00A57E81"/>
    <w:rsid w:val="00A60E5E"/>
    <w:rsid w:val="00A61770"/>
    <w:rsid w:val="00A62493"/>
    <w:rsid w:val="00A6274E"/>
    <w:rsid w:val="00A63890"/>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580"/>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17A02"/>
    <w:rsid w:val="00B20AAD"/>
    <w:rsid w:val="00B20EED"/>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1EC"/>
    <w:rsid w:val="00BA325C"/>
    <w:rsid w:val="00BA4439"/>
    <w:rsid w:val="00BA4B64"/>
    <w:rsid w:val="00BA4C37"/>
    <w:rsid w:val="00BA56E6"/>
    <w:rsid w:val="00BA5838"/>
    <w:rsid w:val="00BA6D59"/>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4D8"/>
    <w:rsid w:val="00C07A05"/>
    <w:rsid w:val="00C07ECA"/>
    <w:rsid w:val="00C10578"/>
    <w:rsid w:val="00C10A6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25AD"/>
    <w:rsid w:val="00CF3230"/>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66F"/>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75F"/>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758"/>
    <w:rsid w:val="00E85A05"/>
    <w:rsid w:val="00E85A59"/>
    <w:rsid w:val="00E8623B"/>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485"/>
    <w:rsid w:val="00F359E4"/>
    <w:rsid w:val="00F35E90"/>
    <w:rsid w:val="00F36B09"/>
    <w:rsid w:val="00F36DD6"/>
    <w:rsid w:val="00F372A6"/>
    <w:rsid w:val="00F3735F"/>
    <w:rsid w:val="00F41183"/>
    <w:rsid w:val="00F42770"/>
    <w:rsid w:val="00F433DA"/>
    <w:rsid w:val="00F43417"/>
    <w:rsid w:val="00F43DE2"/>
    <w:rsid w:val="00F44AFD"/>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2709"/>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575"/>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17C"/>
    <w:rsid w:val="00FE43B7"/>
    <w:rsid w:val="00FE5C03"/>
    <w:rsid w:val="00FE66B2"/>
    <w:rsid w:val="00FE6D81"/>
    <w:rsid w:val="00FE6DB5"/>
    <w:rsid w:val="00FE7B6C"/>
    <w:rsid w:val="00FE7F24"/>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a2">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web31">
    <w:name w:val="Tabla web 31"/>
    <w:basedOn w:val="Tablanormal"/>
    <w:next w:val="Tablaweb3"/>
    <w:rsid w:val="00644F8B"/>
    <w:rPr>
      <w:rFonts w:eastAsia="Times New Roman"/>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38"/>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39"/>
      </w:numPr>
    </w:pPr>
  </w:style>
  <w:style w:type="numbering" w:customStyle="1" w:styleId="Estilo51">
    <w:name w:val="Estilo51"/>
    <w:rsid w:val="00644F8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F14C-66A5-4763-A1E7-B0F4E6D1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2292</Words>
  <Characters>12610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14873</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2023-08-15T16:11:00Z</cp:lastPrinted>
  <dcterms:created xsi:type="dcterms:W3CDTF">2023-08-15T16:14:00Z</dcterms:created>
  <dcterms:modified xsi:type="dcterms:W3CDTF">2023-08-15T16:15:00Z</dcterms:modified>
</cp:coreProperties>
</file>