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AE0" w:rsidRPr="00B21196" w:rsidRDefault="00A67AE0"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A67AE0" w:rsidRPr="00B21196" w:rsidRDefault="00A67AE0"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AE0" w:rsidRPr="00D46844" w:rsidRDefault="00A67AE0"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A67AE0" w:rsidRPr="00D46844" w:rsidRDefault="00A67AE0"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A67AE0" w:rsidRPr="00F51EBA" w:rsidRDefault="00A67AE0"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A67AE0" w:rsidRPr="00F51EBA" w:rsidRDefault="00A67AE0"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A67AE0" w:rsidRPr="00103496" w:rsidRDefault="00567510"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A67AE0" w:rsidRPr="00103496" w:rsidRDefault="00567510"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A67AE0" w:rsidRPr="00CD0B3C" w:rsidRDefault="00A67AE0"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w:t>
                            </w:r>
                            <w:r w:rsidRPr="00856C22">
                              <w:rPr>
                                <w:rFonts w:ascii="Tahoma" w:hAnsi="Tahoma" w:cs="Tahoma"/>
                                <w:b/>
                                <w:bCs/>
                                <w:color w:val="000000"/>
                                <w:sz w:val="24"/>
                                <w:szCs w:val="24"/>
                                <w:lang w:val="pt-BR"/>
                              </w:rPr>
                              <w:t>ENDE-2019-055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A67AE0" w:rsidRPr="00CD0B3C" w:rsidRDefault="00A67AE0"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w:t>
                      </w:r>
                      <w:r w:rsidRPr="00856C22">
                        <w:rPr>
                          <w:rFonts w:ascii="Tahoma" w:hAnsi="Tahoma" w:cs="Tahoma"/>
                          <w:b/>
                          <w:bCs/>
                          <w:color w:val="000000"/>
                          <w:sz w:val="24"/>
                          <w:szCs w:val="24"/>
                          <w:lang w:val="pt-BR"/>
                        </w:rPr>
                        <w:t>ENDE-2019-055</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58500A" w:rsidRPr="0058500A" w:rsidRDefault="00DE6E5D" w:rsidP="00B8537F">
      <w:pPr>
        <w:jc w:val="center"/>
        <w:rPr>
          <w:rFonts w:cs="Tahoma"/>
          <w:b/>
          <w:bCs/>
          <w:iCs/>
          <w:sz w:val="40"/>
          <w:szCs w:val="40"/>
        </w:rPr>
      </w:pPr>
      <w:r>
        <w:rPr>
          <w:rFonts w:cs="Tahoma"/>
          <w:b/>
          <w:bCs/>
          <w:iCs/>
          <w:sz w:val="40"/>
          <w:szCs w:val="40"/>
        </w:rPr>
        <w:t>SERVICIOS DE CONSULTORIA INDIVIDUAL DE LINEA PARA LA VICEPRESIDENCIA</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DE6E5D" w:rsidRDefault="00DE6E5D"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A67AE0" w:rsidRPr="00D46844" w:rsidRDefault="00A67AE0"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A67AE0" w:rsidRPr="00D46844" w:rsidRDefault="00A67AE0"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Marzo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A56118" w:rsidRDefault="00A56118" w:rsidP="00E178BE">
      <w:pPr>
        <w:jc w:val="center"/>
        <w:rPr>
          <w:rFonts w:cs="Tahoma"/>
          <w:color w:val="000000" w:themeColor="text1"/>
          <w:sz w:val="18"/>
          <w:szCs w:val="18"/>
        </w:rPr>
      </w:pPr>
      <w:bookmarkStart w:id="2" w:name="_Toc347485812"/>
      <w:bookmarkStart w:id="3" w:name="_Toc355779900"/>
      <w:bookmarkEnd w:id="0"/>
      <w:bookmarkEnd w:id="1"/>
    </w:p>
    <w:p w:rsidR="00E178BE" w:rsidRDefault="00E178BE" w:rsidP="00E178BE">
      <w:pPr>
        <w:jc w:val="center"/>
        <w:rPr>
          <w:rFonts w:cs="Tahoma"/>
          <w:color w:val="000000" w:themeColor="text1"/>
          <w:sz w:val="18"/>
          <w:szCs w:val="18"/>
        </w:rPr>
      </w:pPr>
    </w:p>
    <w:p w:rsidR="00E178BE" w:rsidRDefault="00E178BE" w:rsidP="00E178BE">
      <w:pPr>
        <w:jc w:val="center"/>
        <w:rPr>
          <w:rFonts w:cs="Tahoma"/>
          <w:color w:val="000000" w:themeColor="text1"/>
          <w:sz w:val="18"/>
          <w:szCs w:val="18"/>
        </w:rPr>
      </w:pPr>
    </w:p>
    <w:p w:rsidR="00C36B1A" w:rsidRPr="000A3F25" w:rsidRDefault="00C36B1A" w:rsidP="00F4659F">
      <w:pPr>
        <w:outlineLvl w:val="0"/>
        <w:rPr>
          <w:rFonts w:cs="Tahoma"/>
          <w:b/>
          <w:spacing w:val="8"/>
          <w:sz w:val="18"/>
          <w:szCs w:val="18"/>
        </w:rPr>
      </w:pPr>
    </w:p>
    <w:p w:rsidR="008823FF" w:rsidRDefault="008823FF" w:rsidP="00D041E5">
      <w:pPr>
        <w:jc w:val="center"/>
        <w:outlineLvl w:val="0"/>
        <w:rPr>
          <w:rFonts w:cs="Arial"/>
          <w:b/>
          <w:sz w:val="18"/>
          <w:szCs w:val="18"/>
        </w:rPr>
      </w:pPr>
    </w:p>
    <w:p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 xml:space="preserve">La presente oferta tendrá una validez </w:t>
                  </w:r>
                  <w:proofErr w:type="gramStart"/>
                  <w:r>
                    <w:rPr>
                      <w:rFonts w:cs="Arial"/>
                      <w:b/>
                      <w:color w:val="000000"/>
                    </w:rPr>
                    <w:t>de …</w:t>
                  </w:r>
                  <w:proofErr w:type="gramEnd"/>
                  <w:r>
                    <w:rPr>
                      <w:rFonts w:cs="Arial"/>
                      <w:b/>
                      <w:color w:val="000000"/>
                    </w:rPr>
                    <w:t>………….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proofErr w:type="spellStart"/>
      <w:r>
        <w:rPr>
          <w:rFonts w:cs="Arial"/>
          <w:sz w:val="18"/>
          <w:szCs w:val="18"/>
        </w:rPr>
        <w:t>Curri</w:t>
      </w:r>
      <w:r w:rsidR="006B569F">
        <w:rPr>
          <w:rFonts w:cs="Arial"/>
          <w:sz w:val="18"/>
          <w:szCs w:val="18"/>
        </w:rPr>
        <w:t>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E178BE" w:rsidRDefault="00E178BE" w:rsidP="000A27F3">
      <w:pPr>
        <w:jc w:val="both"/>
        <w:rPr>
          <w:rFonts w:cs="Arial"/>
          <w:sz w:val="18"/>
          <w:szCs w:val="18"/>
        </w:rPr>
      </w:pPr>
    </w:p>
    <w:p w:rsidR="00E178BE" w:rsidRDefault="00E178BE"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56118" w:rsidRDefault="00A56118"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lastRenderedPageBreak/>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E178BE" w:rsidRDefault="00E178BE" w:rsidP="0045593E">
      <w:pPr>
        <w:spacing w:line="200" w:lineRule="exact"/>
        <w:jc w:val="both"/>
        <w:rPr>
          <w:rFonts w:cs="Arial"/>
          <w:sz w:val="18"/>
          <w:szCs w:val="18"/>
          <w:lang w:val="es-ES_tradnl"/>
        </w:rPr>
      </w:pPr>
    </w:p>
    <w:p w:rsidR="00E178BE" w:rsidRDefault="00E178BE" w:rsidP="0045593E">
      <w:pPr>
        <w:spacing w:line="200" w:lineRule="exact"/>
        <w:jc w:val="both"/>
        <w:rPr>
          <w:rFonts w:cs="Arial"/>
          <w:sz w:val="18"/>
          <w:szCs w:val="18"/>
          <w:lang w:val="es-ES_tradnl"/>
        </w:rPr>
      </w:pPr>
    </w:p>
    <w:p w:rsidR="00E178BE" w:rsidRDefault="00E178BE" w:rsidP="0045593E">
      <w:pPr>
        <w:spacing w:line="200" w:lineRule="exact"/>
        <w:jc w:val="both"/>
        <w:rPr>
          <w:rFonts w:cs="Arial"/>
          <w:sz w:val="18"/>
          <w:szCs w:val="18"/>
          <w:lang w:val="es-ES_tradnl"/>
        </w:rPr>
      </w:pPr>
    </w:p>
    <w:p w:rsidR="00E178BE" w:rsidRDefault="00E178BE" w:rsidP="0045593E">
      <w:pPr>
        <w:spacing w:line="200" w:lineRule="exact"/>
        <w:jc w:val="both"/>
        <w:rPr>
          <w:rFonts w:cs="Arial"/>
          <w:sz w:val="18"/>
          <w:szCs w:val="18"/>
          <w:lang w:val="es-ES_tradnl"/>
        </w:rPr>
      </w:pPr>
    </w:p>
    <w:p w:rsidR="00E178BE" w:rsidRPr="00806856" w:rsidRDefault="00E178B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7F6FE8" w:rsidRPr="00A56118" w:rsidRDefault="00A56118" w:rsidP="00D40A85">
      <w:pPr>
        <w:outlineLvl w:val="0"/>
        <w:rPr>
          <w:rFonts w:cs="Tahoma"/>
          <w:b/>
          <w:color w:val="4F81BD" w:themeColor="accent1"/>
          <w:spacing w:val="8"/>
          <w:sz w:val="18"/>
          <w:szCs w:val="18"/>
        </w:rPr>
      </w:pPr>
      <w:r w:rsidRPr="00A56118">
        <w:rPr>
          <w:rFonts w:cs="Tahoma"/>
          <w:b/>
          <w:color w:val="4F81BD" w:themeColor="accent1"/>
          <w:spacing w:val="8"/>
          <w:sz w:val="18"/>
          <w:szCs w:val="18"/>
        </w:rPr>
        <w:lastRenderedPageBreak/>
        <w:t>ITEM 1: PROFESIONAL NIVEL V- VIPR 2</w:t>
      </w: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426" w:type="dxa"/>
        <w:tblInd w:w="-120" w:type="dxa"/>
        <w:tblCellMar>
          <w:left w:w="70" w:type="dxa"/>
          <w:right w:w="70" w:type="dxa"/>
        </w:tblCellMar>
        <w:tblLook w:val="04A0" w:firstRow="1" w:lastRow="0" w:firstColumn="1" w:lastColumn="0" w:noHBand="0" w:noVBand="1"/>
      </w:tblPr>
      <w:tblGrid>
        <w:gridCol w:w="10"/>
        <w:gridCol w:w="1006"/>
        <w:gridCol w:w="2213"/>
        <w:gridCol w:w="605"/>
        <w:gridCol w:w="918"/>
        <w:gridCol w:w="786"/>
        <w:gridCol w:w="1279"/>
        <w:gridCol w:w="590"/>
        <w:gridCol w:w="846"/>
        <w:gridCol w:w="913"/>
        <w:gridCol w:w="260"/>
      </w:tblGrid>
      <w:tr w:rsidR="006A1CB2" w:rsidRPr="00806856" w:rsidTr="00163E7B">
        <w:trPr>
          <w:gridAfter w:val="1"/>
          <w:wAfter w:w="260" w:type="dxa"/>
          <w:trHeight w:val="291"/>
        </w:trPr>
        <w:tc>
          <w:tcPr>
            <w:tcW w:w="9166"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6A1CB2" w:rsidRPr="00806856" w:rsidRDefault="006A1CB2" w:rsidP="004E617D">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6A1CB2" w:rsidRPr="00806856" w:rsidTr="00163E7B">
        <w:trPr>
          <w:gridAfter w:val="1"/>
          <w:wAfter w:w="260" w:type="dxa"/>
          <w:trHeight w:val="291"/>
        </w:trPr>
        <w:tc>
          <w:tcPr>
            <w:tcW w:w="1016" w:type="dxa"/>
            <w:gridSpan w:val="2"/>
            <w:tcBorders>
              <w:top w:val="nil"/>
              <w:left w:val="single" w:sz="8" w:space="0" w:color="auto"/>
              <w:bottom w:val="nil"/>
              <w:right w:val="nil"/>
            </w:tcBorders>
            <w:shd w:val="clear" w:color="auto" w:fill="auto"/>
            <w:vAlign w:val="bottom"/>
            <w:hideMark/>
          </w:tcPr>
          <w:p w:rsidR="006A1CB2" w:rsidRPr="00806856" w:rsidRDefault="006A1CB2" w:rsidP="004E617D">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163E7B">
        <w:trPr>
          <w:gridAfter w:val="1"/>
          <w:wAfter w:w="260" w:type="dxa"/>
          <w:trHeight w:val="291"/>
        </w:trPr>
        <w:tc>
          <w:tcPr>
            <w:tcW w:w="3229" w:type="dxa"/>
            <w:gridSpan w:val="3"/>
            <w:tcBorders>
              <w:top w:val="nil"/>
              <w:left w:val="single" w:sz="8" w:space="0" w:color="auto"/>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56118" w:rsidRPr="00A56118" w:rsidRDefault="00A56118" w:rsidP="00A56118">
            <w:pPr>
              <w:jc w:val="both"/>
              <w:rPr>
                <w:rFonts w:cs="Tahoma"/>
                <w:i/>
              </w:rPr>
            </w:pPr>
            <w:r w:rsidRPr="00A56118">
              <w:rPr>
                <w:rFonts w:cs="Tahoma"/>
                <w:i/>
              </w:rPr>
              <w:t>Título en Provisión Nacional de Ingeniería Industrial a nivel Licenciatura, este requisito es un factor de habilitación.</w:t>
            </w:r>
          </w:p>
          <w:p w:rsidR="00A56118" w:rsidRPr="00701DB0" w:rsidRDefault="00A56118" w:rsidP="004E617D">
            <w:pPr>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6A1CB2" w:rsidRPr="00806856" w:rsidRDefault="006A1CB2" w:rsidP="004E617D">
            <w:pPr>
              <w:rPr>
                <w:rFonts w:cs="Arial"/>
                <w:color w:val="000000"/>
                <w:sz w:val="18"/>
                <w:szCs w:val="18"/>
                <w:lang w:eastAsia="es-BO"/>
              </w:rPr>
            </w:pPr>
            <w:r w:rsidRPr="00806856">
              <w:rPr>
                <w:rFonts w:cs="Arial"/>
                <w:color w:val="000000"/>
                <w:sz w:val="18"/>
                <w:szCs w:val="18"/>
                <w:lang w:eastAsia="es-BO"/>
              </w:rPr>
              <w:t> </w:t>
            </w:r>
          </w:p>
        </w:tc>
      </w:tr>
      <w:tr w:rsidR="006A1CB2" w:rsidRPr="00806856" w:rsidTr="00163E7B">
        <w:trPr>
          <w:gridAfter w:val="1"/>
          <w:wAfter w:w="260" w:type="dxa"/>
          <w:trHeight w:val="291"/>
        </w:trPr>
        <w:tc>
          <w:tcPr>
            <w:tcW w:w="3229" w:type="dxa"/>
            <w:gridSpan w:val="3"/>
            <w:tcBorders>
              <w:top w:val="nil"/>
              <w:left w:val="single" w:sz="8" w:space="0" w:color="auto"/>
              <w:bottom w:val="nil"/>
              <w:right w:val="nil"/>
            </w:tcBorders>
            <w:shd w:val="clear" w:color="auto" w:fill="auto"/>
          </w:tcPr>
          <w:p w:rsidR="006A1CB2" w:rsidRPr="00806856" w:rsidRDefault="006A1CB2" w:rsidP="004E617D">
            <w:pPr>
              <w:rPr>
                <w:rFonts w:cs="Arial"/>
                <w:b/>
                <w:bCs/>
                <w:color w:val="000000"/>
                <w:sz w:val="18"/>
                <w:szCs w:val="18"/>
                <w:lang w:eastAsia="es-BO"/>
              </w:rPr>
            </w:pPr>
          </w:p>
        </w:tc>
        <w:tc>
          <w:tcPr>
            <w:tcW w:w="605" w:type="dxa"/>
            <w:tcBorders>
              <w:top w:val="nil"/>
              <w:left w:val="nil"/>
              <w:bottom w:val="nil"/>
            </w:tcBorders>
            <w:shd w:val="clear" w:color="auto" w:fill="auto"/>
            <w:vAlign w:val="bottom"/>
          </w:tcPr>
          <w:p w:rsidR="006A1CB2" w:rsidRPr="00806856" w:rsidRDefault="006A1CB2" w:rsidP="004E617D">
            <w:pPr>
              <w:rPr>
                <w:rFonts w:cs="Arial"/>
                <w:b/>
                <w:bCs/>
                <w:color w:val="000000"/>
                <w:sz w:val="18"/>
                <w:szCs w:val="18"/>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6A1CB2" w:rsidRPr="00400D66" w:rsidRDefault="006A1CB2" w:rsidP="004E617D">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6A1CB2" w:rsidRPr="00806856" w:rsidRDefault="006A1CB2" w:rsidP="004E617D">
            <w:pPr>
              <w:rPr>
                <w:rFonts w:cs="Arial"/>
                <w:color w:val="000000"/>
                <w:sz w:val="18"/>
                <w:szCs w:val="18"/>
                <w:lang w:eastAsia="es-BO"/>
              </w:rPr>
            </w:pPr>
          </w:p>
        </w:tc>
      </w:tr>
      <w:tr w:rsidR="006A1CB2" w:rsidRPr="00806856" w:rsidTr="00163E7B">
        <w:trPr>
          <w:gridAfter w:val="1"/>
          <w:wAfter w:w="260" w:type="dxa"/>
          <w:trHeight w:val="291"/>
        </w:trPr>
        <w:tc>
          <w:tcPr>
            <w:tcW w:w="3229" w:type="dxa"/>
            <w:gridSpan w:val="3"/>
            <w:tcBorders>
              <w:top w:val="nil"/>
              <w:left w:val="single" w:sz="8" w:space="0" w:color="auto"/>
              <w:bottom w:val="nil"/>
              <w:right w:val="nil"/>
            </w:tcBorders>
            <w:shd w:val="clear" w:color="auto" w:fill="auto"/>
            <w:vAlign w:val="center"/>
          </w:tcPr>
          <w:p w:rsidR="006A1CB2" w:rsidRPr="00806856" w:rsidRDefault="006A1CB2" w:rsidP="004E617D">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center"/>
          </w:tcPr>
          <w:p w:rsidR="006A1CB2" w:rsidRPr="00806856" w:rsidRDefault="006A1CB2" w:rsidP="004E617D">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6A1CB2" w:rsidRPr="00A67AE0" w:rsidRDefault="00A56118" w:rsidP="004E617D">
            <w:pPr>
              <w:rPr>
                <w:rFonts w:cs="Arial"/>
                <w:bCs/>
                <w:i/>
                <w:color w:val="000000"/>
                <w:lang w:eastAsia="es-BO"/>
              </w:rPr>
            </w:pPr>
            <w:r w:rsidRPr="00A67AE0">
              <w:rPr>
                <w:rFonts w:cs="Arial"/>
                <w:bCs/>
                <w:i/>
                <w:color w:val="000000"/>
                <w:lang w:eastAsia="es-BO"/>
              </w:rPr>
              <w:t>No requiere.</w:t>
            </w:r>
          </w:p>
        </w:tc>
        <w:tc>
          <w:tcPr>
            <w:tcW w:w="913" w:type="dxa"/>
            <w:tcBorders>
              <w:top w:val="nil"/>
              <w:left w:val="nil"/>
              <w:bottom w:val="nil"/>
              <w:right w:val="single" w:sz="8" w:space="0" w:color="000000"/>
            </w:tcBorders>
            <w:shd w:val="clear" w:color="auto" w:fill="auto"/>
            <w:noWrap/>
            <w:vAlign w:val="bottom"/>
          </w:tcPr>
          <w:p w:rsidR="006A1CB2" w:rsidRPr="00806856" w:rsidRDefault="006A1CB2" w:rsidP="004E617D">
            <w:pPr>
              <w:rPr>
                <w:rFonts w:cs="Arial"/>
                <w:color w:val="000000"/>
                <w:sz w:val="18"/>
                <w:szCs w:val="18"/>
                <w:lang w:eastAsia="es-BO"/>
              </w:rPr>
            </w:pPr>
          </w:p>
        </w:tc>
      </w:tr>
      <w:tr w:rsidR="006A1CB2" w:rsidRPr="00806856" w:rsidTr="00163E7B">
        <w:trPr>
          <w:gridAfter w:val="1"/>
          <w:wAfter w:w="260" w:type="dxa"/>
          <w:trHeight w:val="291"/>
        </w:trPr>
        <w:tc>
          <w:tcPr>
            <w:tcW w:w="1016" w:type="dxa"/>
            <w:gridSpan w:val="2"/>
            <w:tcBorders>
              <w:top w:val="nil"/>
              <w:left w:val="single" w:sz="8" w:space="0" w:color="auto"/>
              <w:bottom w:val="nil"/>
              <w:right w:val="nil"/>
            </w:tcBorders>
            <w:shd w:val="clear" w:color="auto" w:fill="auto"/>
            <w:hideMark/>
          </w:tcPr>
          <w:p w:rsidR="006A1CB2" w:rsidRPr="00806856" w:rsidRDefault="006A1CB2" w:rsidP="004E617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6A1CB2" w:rsidRPr="00806856" w:rsidRDefault="006A1CB2" w:rsidP="004E617D">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6A1CB2" w:rsidRPr="00806856" w:rsidRDefault="006A1CB2" w:rsidP="004E617D">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6A1CB2" w:rsidRPr="005F404A" w:rsidRDefault="006A1CB2" w:rsidP="004E617D">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6A1CB2" w:rsidRPr="005F404A" w:rsidRDefault="006A1CB2" w:rsidP="004E617D">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6A1CB2" w:rsidRPr="005F404A" w:rsidRDefault="006A1CB2" w:rsidP="004E617D">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6A1CB2" w:rsidRPr="005F404A" w:rsidRDefault="006A1CB2" w:rsidP="004E617D">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6A1CB2" w:rsidRPr="005F404A" w:rsidRDefault="006A1CB2" w:rsidP="004E617D">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163E7B">
        <w:trPr>
          <w:gridAfter w:val="1"/>
          <w:wAfter w:w="260" w:type="dxa"/>
          <w:trHeight w:val="266"/>
        </w:trPr>
        <w:tc>
          <w:tcPr>
            <w:tcW w:w="3229" w:type="dxa"/>
            <w:gridSpan w:val="3"/>
            <w:tcBorders>
              <w:top w:val="nil"/>
              <w:left w:val="single" w:sz="8" w:space="0" w:color="auto"/>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56118" w:rsidRPr="00A56118" w:rsidRDefault="00A56118" w:rsidP="00A56118">
            <w:pPr>
              <w:jc w:val="both"/>
              <w:rPr>
                <w:rFonts w:cs="Tahoma"/>
                <w:i/>
              </w:rPr>
            </w:pPr>
            <w:r w:rsidRPr="00A56118">
              <w:rPr>
                <w:rFonts w:cs="Tahoma"/>
                <w:i/>
              </w:rPr>
              <w:t>Experiencia profesional igual o mayor a 6 años computada a partir de la fecha de emisión del Título en Provisión Nacional.</w:t>
            </w:r>
          </w:p>
          <w:p w:rsidR="006A1CB2" w:rsidRPr="00A56118" w:rsidRDefault="006A1CB2" w:rsidP="004E617D">
            <w:pPr>
              <w:ind w:right="255"/>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6A1CB2" w:rsidRPr="00806856" w:rsidRDefault="006A1CB2" w:rsidP="004E617D">
            <w:pPr>
              <w:rPr>
                <w:rFonts w:cs="Arial"/>
                <w:color w:val="000000"/>
                <w:sz w:val="18"/>
                <w:szCs w:val="18"/>
                <w:lang w:eastAsia="es-BO"/>
              </w:rPr>
            </w:pPr>
            <w:r w:rsidRPr="00806856">
              <w:rPr>
                <w:rFonts w:cs="Arial"/>
                <w:color w:val="000000"/>
                <w:sz w:val="18"/>
                <w:szCs w:val="18"/>
                <w:lang w:eastAsia="es-BO"/>
              </w:rPr>
              <w:t> </w:t>
            </w:r>
          </w:p>
        </w:tc>
      </w:tr>
      <w:tr w:rsidR="006A1CB2" w:rsidRPr="00806856" w:rsidTr="00163E7B">
        <w:trPr>
          <w:gridAfter w:val="1"/>
          <w:wAfter w:w="260" w:type="dxa"/>
          <w:trHeight w:val="291"/>
        </w:trPr>
        <w:tc>
          <w:tcPr>
            <w:tcW w:w="3229" w:type="dxa"/>
            <w:gridSpan w:val="3"/>
            <w:tcBorders>
              <w:top w:val="nil"/>
              <w:left w:val="single" w:sz="8" w:space="0" w:color="auto"/>
              <w:bottom w:val="nil"/>
              <w:right w:val="nil"/>
            </w:tcBorders>
            <w:shd w:val="clear" w:color="auto" w:fill="auto"/>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6A1CB2" w:rsidRPr="00593219" w:rsidRDefault="006A1CB2" w:rsidP="004E617D">
            <w:pPr>
              <w:rPr>
                <w:rFonts w:cs="Arial"/>
                <w:bCs/>
                <w:i/>
                <w:color w:val="000000"/>
                <w:highlight w:val="yellow"/>
                <w:lang w:eastAsia="es-BO"/>
              </w:rPr>
            </w:pPr>
          </w:p>
        </w:tc>
      </w:tr>
      <w:tr w:rsidR="006A1CB2" w:rsidRPr="00806856" w:rsidTr="00163E7B">
        <w:trPr>
          <w:gridAfter w:val="1"/>
          <w:wAfter w:w="260" w:type="dxa"/>
          <w:trHeight w:val="291"/>
        </w:trPr>
        <w:tc>
          <w:tcPr>
            <w:tcW w:w="3229" w:type="dxa"/>
            <w:gridSpan w:val="3"/>
            <w:tcBorders>
              <w:top w:val="nil"/>
              <w:left w:val="single" w:sz="8" w:space="0" w:color="auto"/>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56118" w:rsidRPr="00A56118" w:rsidRDefault="00A56118" w:rsidP="00A56118">
            <w:pPr>
              <w:jc w:val="both"/>
              <w:rPr>
                <w:rFonts w:cs="Tahoma"/>
                <w:i/>
              </w:rPr>
            </w:pPr>
            <w:r w:rsidRPr="00A56118">
              <w:rPr>
                <w:rFonts w:cs="Tahoma"/>
                <w:i/>
              </w:rPr>
              <w:t>Experiencia profesional igual o mayor a 3 años de trabajo para el control y se</w:t>
            </w:r>
            <w:r w:rsidR="001F7DC2">
              <w:rPr>
                <w:rFonts w:cs="Tahoma"/>
                <w:i/>
              </w:rPr>
              <w:t xml:space="preserve">guimiento a las inversiones y/o monitoreo </w:t>
            </w:r>
            <w:r w:rsidRPr="00A56118">
              <w:rPr>
                <w:rFonts w:cs="Tahoma"/>
                <w:i/>
              </w:rPr>
              <w:t>proyectos en el sector eléctrico.</w:t>
            </w:r>
          </w:p>
          <w:p w:rsidR="006A1CB2" w:rsidRPr="00593219" w:rsidRDefault="006A1CB2" w:rsidP="004E617D">
            <w:pPr>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163E7B">
        <w:trPr>
          <w:gridAfter w:val="1"/>
          <w:wAfter w:w="260" w:type="dxa"/>
          <w:trHeight w:val="109"/>
        </w:trPr>
        <w:tc>
          <w:tcPr>
            <w:tcW w:w="1016" w:type="dxa"/>
            <w:gridSpan w:val="2"/>
            <w:tcBorders>
              <w:top w:val="nil"/>
              <w:left w:val="single" w:sz="8" w:space="0" w:color="auto"/>
              <w:bottom w:val="single" w:sz="8" w:space="0" w:color="auto"/>
              <w:right w:val="nil"/>
            </w:tcBorders>
            <w:shd w:val="clear" w:color="auto" w:fill="auto"/>
            <w:vAlign w:val="bottom"/>
            <w:hideMark/>
          </w:tcPr>
          <w:p w:rsidR="006A1CB2" w:rsidRPr="00806856" w:rsidRDefault="006A1CB2" w:rsidP="004E617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6A1CB2" w:rsidRPr="00806856" w:rsidRDefault="006A1CB2" w:rsidP="004E617D">
            <w:pPr>
              <w:rPr>
                <w:rFonts w:cs="Arial"/>
                <w:color w:val="000000"/>
                <w:sz w:val="2"/>
                <w:szCs w:val="2"/>
                <w:lang w:eastAsia="es-BO"/>
              </w:rPr>
            </w:pPr>
            <w:r w:rsidRPr="00806856">
              <w:rPr>
                <w:rFonts w:cs="Arial"/>
                <w:color w:val="000000"/>
                <w:sz w:val="2"/>
                <w:szCs w:val="2"/>
                <w:lang w:eastAsia="es-BO"/>
              </w:rPr>
              <w:t> </w:t>
            </w:r>
          </w:p>
        </w:tc>
      </w:tr>
      <w:tr w:rsidR="006A1CB2" w:rsidRPr="00806856" w:rsidTr="00163E7B">
        <w:trPr>
          <w:gridAfter w:val="1"/>
          <w:wAfter w:w="260" w:type="dxa"/>
          <w:trHeight w:val="291"/>
        </w:trPr>
        <w:tc>
          <w:tcPr>
            <w:tcW w:w="9166" w:type="dxa"/>
            <w:gridSpan w:val="10"/>
            <w:tcBorders>
              <w:top w:val="nil"/>
              <w:left w:val="single" w:sz="8" w:space="0" w:color="auto"/>
              <w:bottom w:val="single" w:sz="8" w:space="0" w:color="auto"/>
              <w:right w:val="single" w:sz="8" w:space="0" w:color="000000"/>
            </w:tcBorders>
            <w:shd w:val="clear" w:color="000000" w:fill="0F253F"/>
            <w:vAlign w:val="bottom"/>
            <w:hideMark/>
          </w:tcPr>
          <w:p w:rsidR="006A1CB2" w:rsidRPr="00806856" w:rsidRDefault="006A1CB2" w:rsidP="004E617D">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6A1CB2" w:rsidRPr="00806856" w:rsidTr="00163E7B">
        <w:trPr>
          <w:gridAfter w:val="1"/>
          <w:wAfter w:w="260" w:type="dxa"/>
          <w:trHeight w:val="277"/>
        </w:trPr>
        <w:tc>
          <w:tcPr>
            <w:tcW w:w="9166" w:type="dxa"/>
            <w:gridSpan w:val="10"/>
            <w:tcBorders>
              <w:top w:val="single" w:sz="8" w:space="0" w:color="auto"/>
              <w:left w:val="single" w:sz="8" w:space="0" w:color="auto"/>
              <w:bottom w:val="nil"/>
              <w:right w:val="single" w:sz="8" w:space="0" w:color="000000"/>
            </w:tcBorders>
            <w:shd w:val="clear" w:color="000000" w:fill="0F253F"/>
            <w:vAlign w:val="bottom"/>
            <w:hideMark/>
          </w:tcPr>
          <w:p w:rsidR="006A1CB2" w:rsidRPr="00806856" w:rsidRDefault="006A1CB2" w:rsidP="004E617D">
            <w:pPr>
              <w:rPr>
                <w:rFonts w:cs="Arial"/>
                <w:b/>
                <w:bCs/>
                <w:color w:val="FFFFFF"/>
                <w:lang w:eastAsia="es-BO"/>
              </w:rPr>
            </w:pPr>
            <w:r w:rsidRPr="00806856">
              <w:rPr>
                <w:rFonts w:cs="Arial"/>
                <w:b/>
                <w:bCs/>
                <w:color w:val="FFFFFF"/>
                <w:lang w:eastAsia="es-BO"/>
              </w:rPr>
              <w:t xml:space="preserve">A. FORMACIÓN </w:t>
            </w:r>
          </w:p>
        </w:tc>
      </w:tr>
      <w:tr w:rsidR="006A1CB2" w:rsidRPr="00806856" w:rsidTr="00163E7B">
        <w:trPr>
          <w:gridAfter w:val="1"/>
          <w:wAfter w:w="260" w:type="dxa"/>
          <w:trHeight w:val="277"/>
        </w:trPr>
        <w:tc>
          <w:tcPr>
            <w:tcW w:w="10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xml:space="preserve">Documento, certificado u otros </w:t>
            </w:r>
          </w:p>
        </w:tc>
      </w:tr>
      <w:tr w:rsidR="006A1CB2" w:rsidRPr="00806856" w:rsidTr="00163E7B">
        <w:trPr>
          <w:gridAfter w:val="1"/>
          <w:wAfter w:w="260" w:type="dxa"/>
          <w:trHeight w:val="277"/>
        </w:trPr>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r>
      <w:tr w:rsidR="006A1CB2" w:rsidRPr="00806856" w:rsidTr="00163E7B">
        <w:trPr>
          <w:gridAfter w:val="1"/>
          <w:wAfter w:w="260" w:type="dxa"/>
          <w:trHeight w:val="277"/>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6A1CB2" w:rsidRPr="00806856" w:rsidTr="00163E7B">
        <w:trPr>
          <w:gridAfter w:val="1"/>
          <w:wAfter w:w="260" w:type="dxa"/>
          <w:trHeight w:val="277"/>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6A1CB2" w:rsidRPr="00806856" w:rsidTr="00163E7B">
        <w:trPr>
          <w:gridAfter w:val="1"/>
          <w:wAfter w:w="260" w:type="dxa"/>
          <w:trHeight w:val="291"/>
        </w:trPr>
        <w:tc>
          <w:tcPr>
            <w:tcW w:w="9166" w:type="dxa"/>
            <w:gridSpan w:val="10"/>
            <w:tcBorders>
              <w:top w:val="nil"/>
              <w:left w:val="single" w:sz="8" w:space="0" w:color="auto"/>
              <w:bottom w:val="nil"/>
              <w:right w:val="single" w:sz="8" w:space="0" w:color="000000"/>
            </w:tcBorders>
            <w:shd w:val="clear" w:color="000000" w:fill="0F253F"/>
            <w:vAlign w:val="bottom"/>
            <w:hideMark/>
          </w:tcPr>
          <w:p w:rsidR="006A1CB2" w:rsidRPr="00806856" w:rsidRDefault="006A1CB2" w:rsidP="004E617D">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6A1CB2" w:rsidRPr="00806856" w:rsidTr="00163E7B">
        <w:trPr>
          <w:gridAfter w:val="1"/>
          <w:wAfter w:w="260" w:type="dxa"/>
          <w:trHeight w:val="291"/>
        </w:trPr>
        <w:tc>
          <w:tcPr>
            <w:tcW w:w="10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Duración en Horas Académicas</w:t>
            </w:r>
          </w:p>
        </w:tc>
      </w:tr>
      <w:tr w:rsidR="006A1CB2" w:rsidRPr="00806856" w:rsidTr="00163E7B">
        <w:trPr>
          <w:gridAfter w:val="1"/>
          <w:wAfter w:w="260" w:type="dxa"/>
          <w:trHeight w:val="415"/>
        </w:trPr>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6A1CB2" w:rsidRPr="00806856" w:rsidRDefault="006A1CB2"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r>
      <w:tr w:rsidR="006A1CB2" w:rsidRPr="00806856" w:rsidTr="00163E7B">
        <w:trPr>
          <w:gridAfter w:val="1"/>
          <w:wAfter w:w="260" w:type="dxa"/>
          <w:trHeight w:val="277"/>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r>
      <w:tr w:rsidR="006A1CB2" w:rsidRPr="00806856" w:rsidTr="00163E7B">
        <w:trPr>
          <w:gridAfter w:val="1"/>
          <w:wAfter w:w="260" w:type="dxa"/>
          <w:trHeight w:val="277"/>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r>
      <w:tr w:rsidR="006A1CB2" w:rsidRPr="00806856" w:rsidTr="00163E7B">
        <w:trPr>
          <w:gridAfter w:val="1"/>
          <w:wAfter w:w="260" w:type="dxa"/>
          <w:trHeight w:val="304"/>
        </w:trPr>
        <w:tc>
          <w:tcPr>
            <w:tcW w:w="9166" w:type="dxa"/>
            <w:gridSpan w:val="10"/>
            <w:tcBorders>
              <w:top w:val="nil"/>
              <w:left w:val="single" w:sz="12" w:space="0" w:color="auto"/>
              <w:bottom w:val="nil"/>
              <w:right w:val="nil"/>
            </w:tcBorders>
            <w:shd w:val="clear" w:color="000000" w:fill="0F253F"/>
            <w:vAlign w:val="bottom"/>
            <w:hideMark/>
          </w:tcPr>
          <w:p w:rsidR="006A1CB2" w:rsidRPr="00806856" w:rsidRDefault="006A1CB2" w:rsidP="004E617D">
            <w:pPr>
              <w:rPr>
                <w:rFonts w:cs="Arial"/>
                <w:b/>
                <w:bCs/>
                <w:color w:val="FFFFFF"/>
                <w:lang w:eastAsia="es-BO"/>
              </w:rPr>
            </w:pPr>
            <w:r w:rsidRPr="00806856">
              <w:rPr>
                <w:rFonts w:cs="Arial"/>
                <w:b/>
                <w:bCs/>
                <w:color w:val="FFFFFF"/>
                <w:lang w:eastAsia="es-BO"/>
              </w:rPr>
              <w:t xml:space="preserve">C. EXPERIENCIA GENERAL </w:t>
            </w:r>
          </w:p>
        </w:tc>
      </w:tr>
      <w:tr w:rsidR="006A1CB2" w:rsidRPr="00806856" w:rsidTr="00163E7B">
        <w:trPr>
          <w:gridAfter w:val="1"/>
          <w:wAfter w:w="260" w:type="dxa"/>
          <w:trHeight w:val="304"/>
        </w:trPr>
        <w:tc>
          <w:tcPr>
            <w:tcW w:w="10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Tiempo Trabajado</w:t>
            </w:r>
          </w:p>
        </w:tc>
      </w:tr>
      <w:tr w:rsidR="006A1CB2" w:rsidRPr="00806856" w:rsidTr="00163E7B">
        <w:trPr>
          <w:gridAfter w:val="1"/>
          <w:wAfter w:w="260" w:type="dxa"/>
          <w:trHeight w:val="291"/>
        </w:trPr>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Meses</w:t>
            </w:r>
          </w:p>
        </w:tc>
      </w:tr>
      <w:tr w:rsidR="006A1CB2" w:rsidRPr="00806856" w:rsidTr="00163E7B">
        <w:trPr>
          <w:gridAfter w:val="1"/>
          <w:wAfter w:w="260" w:type="dxa"/>
          <w:trHeight w:val="277"/>
        </w:trPr>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1CB2" w:rsidRPr="00806856" w:rsidRDefault="006A1CB2" w:rsidP="004E617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163E7B">
        <w:trPr>
          <w:gridAfter w:val="1"/>
          <w:wAfter w:w="260" w:type="dxa"/>
          <w:trHeight w:val="277"/>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1CB2" w:rsidRPr="00806856" w:rsidRDefault="006A1CB2" w:rsidP="004E617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163E7B">
        <w:trPr>
          <w:gridAfter w:val="1"/>
          <w:wAfter w:w="260" w:type="dxa"/>
          <w:trHeight w:val="277"/>
        </w:trPr>
        <w:tc>
          <w:tcPr>
            <w:tcW w:w="9166" w:type="dxa"/>
            <w:gridSpan w:val="10"/>
            <w:tcBorders>
              <w:top w:val="single" w:sz="4" w:space="0" w:color="auto"/>
              <w:left w:val="single" w:sz="12" w:space="0" w:color="auto"/>
              <w:bottom w:val="nil"/>
              <w:right w:val="nil"/>
            </w:tcBorders>
            <w:shd w:val="clear" w:color="000000" w:fill="0F253F"/>
            <w:vAlign w:val="bottom"/>
            <w:hideMark/>
          </w:tcPr>
          <w:p w:rsidR="006A1CB2" w:rsidRPr="00806856" w:rsidRDefault="006A1CB2" w:rsidP="004E617D">
            <w:pPr>
              <w:rPr>
                <w:rFonts w:cs="Arial"/>
                <w:b/>
                <w:bCs/>
                <w:color w:val="FFFFFF"/>
                <w:lang w:eastAsia="es-BO"/>
              </w:rPr>
            </w:pPr>
            <w:r w:rsidRPr="00806856">
              <w:rPr>
                <w:rFonts w:cs="Arial"/>
                <w:b/>
                <w:bCs/>
                <w:color w:val="FFFFFF"/>
                <w:lang w:eastAsia="es-BO"/>
              </w:rPr>
              <w:t xml:space="preserve">D. EXPERIENCIA ESPECÍFICAS </w:t>
            </w:r>
          </w:p>
        </w:tc>
      </w:tr>
      <w:tr w:rsidR="006A1CB2" w:rsidRPr="00806856" w:rsidTr="00163E7B">
        <w:trPr>
          <w:gridAfter w:val="1"/>
          <w:wAfter w:w="260" w:type="dxa"/>
          <w:trHeight w:val="304"/>
        </w:trPr>
        <w:tc>
          <w:tcPr>
            <w:tcW w:w="1016" w:type="dxa"/>
            <w:gridSpan w:val="2"/>
            <w:vMerge w:val="restart"/>
            <w:tcBorders>
              <w:top w:val="single" w:sz="4" w:space="0" w:color="auto"/>
              <w:left w:val="single" w:sz="4" w:space="0" w:color="auto"/>
              <w:bottom w:val="single" w:sz="4" w:space="0" w:color="auto"/>
              <w:right w:val="nil"/>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Tiempo Trabajado</w:t>
            </w:r>
          </w:p>
        </w:tc>
      </w:tr>
      <w:tr w:rsidR="006A1CB2" w:rsidRPr="00806856" w:rsidTr="00163E7B">
        <w:trPr>
          <w:gridAfter w:val="1"/>
          <w:wAfter w:w="260" w:type="dxa"/>
          <w:trHeight w:val="291"/>
        </w:trPr>
        <w:tc>
          <w:tcPr>
            <w:tcW w:w="1016" w:type="dxa"/>
            <w:gridSpan w:val="2"/>
            <w:vMerge/>
            <w:tcBorders>
              <w:top w:val="single" w:sz="4" w:space="0" w:color="auto"/>
              <w:left w:val="single" w:sz="4" w:space="0" w:color="auto"/>
              <w:bottom w:val="single" w:sz="4" w:space="0" w:color="auto"/>
              <w:right w:val="nil"/>
            </w:tcBorders>
            <w:vAlign w:val="center"/>
            <w:hideMark/>
          </w:tcPr>
          <w:p w:rsidR="006A1CB2" w:rsidRPr="00806856" w:rsidRDefault="006A1CB2"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Meses</w:t>
            </w:r>
          </w:p>
        </w:tc>
      </w:tr>
      <w:tr w:rsidR="006A1CB2" w:rsidRPr="00806856" w:rsidTr="00163E7B">
        <w:trPr>
          <w:gridAfter w:val="1"/>
          <w:wAfter w:w="260" w:type="dxa"/>
          <w:trHeight w:val="291"/>
        </w:trPr>
        <w:tc>
          <w:tcPr>
            <w:tcW w:w="1016" w:type="dxa"/>
            <w:gridSpan w:val="2"/>
            <w:tcBorders>
              <w:top w:val="single" w:sz="4" w:space="0" w:color="auto"/>
              <w:left w:val="single" w:sz="8" w:space="0" w:color="auto"/>
              <w:bottom w:val="single" w:sz="8" w:space="0" w:color="auto"/>
              <w:right w:val="nil"/>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163E7B">
        <w:trPr>
          <w:gridAfter w:val="1"/>
          <w:wAfter w:w="260" w:type="dxa"/>
          <w:trHeight w:val="291"/>
        </w:trPr>
        <w:tc>
          <w:tcPr>
            <w:tcW w:w="1016" w:type="dxa"/>
            <w:gridSpan w:val="2"/>
            <w:tcBorders>
              <w:top w:val="nil"/>
              <w:left w:val="single" w:sz="8" w:space="0" w:color="auto"/>
              <w:bottom w:val="single" w:sz="8" w:space="0" w:color="auto"/>
              <w:right w:val="nil"/>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4E617D" w:rsidTr="00163E7B">
        <w:trPr>
          <w:gridBefore w:val="1"/>
          <w:wBefore w:w="10" w:type="dxa"/>
          <w:trHeight w:val="80"/>
        </w:trPr>
        <w:tc>
          <w:tcPr>
            <w:tcW w:w="9416" w:type="dxa"/>
            <w:gridSpan w:val="10"/>
            <w:tcBorders>
              <w:top w:val="nil"/>
              <w:left w:val="nil"/>
              <w:bottom w:val="nil"/>
              <w:right w:val="nil"/>
            </w:tcBorders>
            <w:shd w:val="clear" w:color="auto" w:fill="auto"/>
            <w:noWrap/>
            <w:vAlign w:val="bottom"/>
            <w:hideMark/>
          </w:tcPr>
          <w:p w:rsidR="006A1CB2" w:rsidRPr="004E617D" w:rsidRDefault="006A1CB2" w:rsidP="004E617D">
            <w:pPr>
              <w:jc w:val="both"/>
              <w:rPr>
                <w:b/>
                <w:color w:val="000000"/>
                <w:highlight w:val="green"/>
              </w:rPr>
            </w:pPr>
            <w:r w:rsidRPr="00F37F52">
              <w:rPr>
                <w:b/>
                <w:color w:val="000000"/>
              </w:rPr>
              <w:t>NOTA: DEBERAN ADJUNTAR DOCU</w:t>
            </w:r>
            <w:r w:rsidR="00E41097">
              <w:rPr>
                <w:b/>
                <w:color w:val="000000"/>
              </w:rPr>
              <w:t>M</w:t>
            </w:r>
            <w:r w:rsidRPr="00F37F52">
              <w:rPr>
                <w:b/>
                <w:color w:val="000000"/>
              </w:rPr>
              <w:t>ENTOS EN FOTOCOPIA SIMPLE QUE RESPALDEN LO DECLARADO EN EL PRESENTE FORMULARIO</w:t>
            </w:r>
          </w:p>
          <w:p w:rsidR="006A1CB2" w:rsidRPr="004E617D" w:rsidRDefault="006A1CB2" w:rsidP="004E617D">
            <w:pPr>
              <w:jc w:val="both"/>
              <w:rPr>
                <w:color w:val="000000"/>
                <w:highlight w:val="green"/>
              </w:rPr>
            </w:pPr>
          </w:p>
        </w:tc>
      </w:tr>
    </w:tbl>
    <w:p w:rsidR="006A1CB2" w:rsidRPr="00806856" w:rsidRDefault="006A1CB2" w:rsidP="006A1CB2">
      <w:pPr>
        <w:jc w:val="center"/>
        <w:rPr>
          <w:rFonts w:cs="Arial"/>
          <w:b/>
          <w:i/>
          <w:sz w:val="18"/>
          <w:szCs w:val="18"/>
        </w:rPr>
      </w:pPr>
      <w:r w:rsidRPr="00806856">
        <w:rPr>
          <w:rFonts w:cs="Arial"/>
          <w:b/>
          <w:i/>
          <w:sz w:val="18"/>
          <w:szCs w:val="18"/>
        </w:rPr>
        <w:t>(Firma del proponente)</w:t>
      </w:r>
    </w:p>
    <w:p w:rsidR="006A1CB2" w:rsidRPr="00806856" w:rsidRDefault="006A1CB2" w:rsidP="006A1CB2">
      <w:pPr>
        <w:jc w:val="center"/>
        <w:rPr>
          <w:rFonts w:cs="Arial"/>
          <w:b/>
          <w:bCs/>
          <w:i/>
          <w:iCs/>
          <w:sz w:val="18"/>
          <w:szCs w:val="18"/>
        </w:rPr>
      </w:pPr>
      <w:r w:rsidRPr="00806856">
        <w:rPr>
          <w:rFonts w:cs="Arial"/>
          <w:b/>
          <w:bCs/>
          <w:i/>
          <w:iCs/>
          <w:sz w:val="18"/>
          <w:szCs w:val="18"/>
        </w:rPr>
        <w:t xml:space="preserve"> (Nombre completo del proponente)</w:t>
      </w:r>
    </w:p>
    <w:p w:rsidR="00A4744F" w:rsidRDefault="00A4744F" w:rsidP="0045494C">
      <w:pPr>
        <w:spacing w:line="200" w:lineRule="exact"/>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4E617D" w:rsidRPr="00806856" w:rsidRDefault="004E617D" w:rsidP="004E617D">
      <w:pPr>
        <w:jc w:val="center"/>
        <w:rPr>
          <w:rFonts w:cs="Arial"/>
          <w:b/>
          <w:sz w:val="18"/>
          <w:szCs w:val="18"/>
        </w:rPr>
      </w:pPr>
      <w:r w:rsidRPr="00F70F90">
        <w:rPr>
          <w:rFonts w:cs="Arial"/>
          <w:b/>
          <w:sz w:val="18"/>
          <w:szCs w:val="18"/>
        </w:rPr>
        <w:t>FORMULARIO C-2</w:t>
      </w:r>
    </w:p>
    <w:p w:rsidR="004E617D" w:rsidRPr="00806856" w:rsidRDefault="004E617D" w:rsidP="004E617D">
      <w:pPr>
        <w:spacing w:line="200" w:lineRule="exact"/>
        <w:jc w:val="center"/>
        <w:rPr>
          <w:rFonts w:cs="Arial"/>
          <w:b/>
          <w:sz w:val="18"/>
          <w:szCs w:val="18"/>
        </w:rPr>
      </w:pPr>
      <w:r w:rsidRPr="00806856">
        <w:rPr>
          <w:rFonts w:cs="Arial"/>
          <w:b/>
          <w:sz w:val="18"/>
          <w:szCs w:val="18"/>
        </w:rPr>
        <w:t xml:space="preserve">FORMACIÓN Y EXPERIENCIA ADICIONAL </w:t>
      </w:r>
    </w:p>
    <w:p w:rsidR="004E617D" w:rsidRPr="00806856" w:rsidRDefault="004E617D" w:rsidP="004E617D">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E617D" w:rsidRPr="00806856" w:rsidTr="004E617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E617D" w:rsidRPr="00806856" w:rsidRDefault="004E617D" w:rsidP="004E617D">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4E617D" w:rsidRPr="00806856" w:rsidTr="004E617D">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E617D" w:rsidRPr="00806856" w:rsidRDefault="004E617D" w:rsidP="004E617D">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r>
      <w:tr w:rsidR="004E617D" w:rsidRPr="00806856" w:rsidTr="00220D52">
        <w:trPr>
          <w:trHeight w:val="375"/>
        </w:trPr>
        <w:tc>
          <w:tcPr>
            <w:tcW w:w="2127" w:type="dxa"/>
            <w:gridSpan w:val="3"/>
            <w:tcBorders>
              <w:top w:val="nil"/>
              <w:left w:val="single" w:sz="8" w:space="0" w:color="auto"/>
              <w:bottom w:val="nil"/>
              <w:right w:val="nil"/>
            </w:tcBorders>
            <w:shd w:val="clear" w:color="auto" w:fill="auto"/>
            <w:vAlign w:val="center"/>
            <w:hideMark/>
          </w:tcPr>
          <w:p w:rsidR="004E617D" w:rsidRPr="00806856" w:rsidRDefault="004E617D" w:rsidP="004E617D">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4E617D" w:rsidRPr="00806856" w:rsidRDefault="004E617D" w:rsidP="004E617D">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747FC" w:rsidRPr="00126EFC" w:rsidRDefault="006747FC" w:rsidP="006747FC">
            <w:pPr>
              <w:spacing w:line="276" w:lineRule="auto"/>
              <w:jc w:val="both"/>
              <w:rPr>
                <w:rFonts w:cs="Tahoma"/>
                <w:i/>
              </w:rPr>
            </w:pPr>
            <w:r>
              <w:rPr>
                <w:rFonts w:ascii="Tahoma" w:hAnsi="Tahoma" w:cs="Tahoma"/>
              </w:rPr>
              <w:t>-</w:t>
            </w:r>
            <w:r w:rsidRPr="00126EFC">
              <w:rPr>
                <w:rFonts w:cs="Tahoma"/>
                <w:i/>
              </w:rPr>
              <w:t>Conocimientos ofimá</w:t>
            </w:r>
            <w:r>
              <w:rPr>
                <w:rFonts w:cs="Tahoma"/>
                <w:i/>
              </w:rPr>
              <w:t xml:space="preserve">ticos. </w:t>
            </w:r>
            <w:r w:rsidRPr="00FE5ACF">
              <w:rPr>
                <w:rFonts w:cs="Tahoma"/>
                <w:b/>
                <w:i/>
              </w:rPr>
              <w:t>5 puntos</w:t>
            </w:r>
            <w:r w:rsidR="00FE5ACF" w:rsidRPr="00FE5ACF">
              <w:rPr>
                <w:rFonts w:cs="Tahoma"/>
                <w:b/>
                <w:i/>
              </w:rPr>
              <w:t>.</w:t>
            </w:r>
          </w:p>
          <w:p w:rsidR="006747FC" w:rsidRPr="00126EFC" w:rsidRDefault="006747FC" w:rsidP="006747FC">
            <w:pPr>
              <w:spacing w:line="276" w:lineRule="auto"/>
              <w:jc w:val="both"/>
              <w:rPr>
                <w:rFonts w:cs="Tahoma"/>
                <w:i/>
              </w:rPr>
            </w:pPr>
            <w:r>
              <w:rPr>
                <w:rFonts w:cs="Tahoma"/>
                <w:i/>
              </w:rPr>
              <w:t>-Cursos de gestión de calidad:</w:t>
            </w:r>
            <w:r w:rsidRPr="00126EFC">
              <w:rPr>
                <w:rFonts w:cs="Tahoma"/>
                <w:i/>
              </w:rPr>
              <w:t xml:space="preserve"> </w:t>
            </w:r>
            <w:r w:rsidRPr="006747FC">
              <w:rPr>
                <w:rFonts w:cs="Tahoma"/>
                <w:b/>
                <w:i/>
              </w:rPr>
              <w:t>5 puntos.</w:t>
            </w:r>
            <w:r w:rsidRPr="00126EFC">
              <w:rPr>
                <w:rFonts w:cs="Tahoma"/>
                <w:i/>
              </w:rPr>
              <w:t xml:space="preserve"> </w:t>
            </w:r>
          </w:p>
          <w:p w:rsidR="006747FC" w:rsidRPr="00126EFC" w:rsidRDefault="006747FC" w:rsidP="006747FC">
            <w:pPr>
              <w:spacing w:line="276" w:lineRule="auto"/>
              <w:jc w:val="both"/>
              <w:rPr>
                <w:rFonts w:cs="Tahoma"/>
                <w:i/>
              </w:rPr>
            </w:pPr>
            <w:r w:rsidRPr="00126EFC">
              <w:rPr>
                <w:rFonts w:cs="Tahoma"/>
                <w:i/>
              </w:rPr>
              <w:t xml:space="preserve">-Cursos </w:t>
            </w:r>
            <w:r>
              <w:rPr>
                <w:rFonts w:cs="Tahoma"/>
                <w:i/>
              </w:rPr>
              <w:t xml:space="preserve">o seminarios de manejo de Proyectos: </w:t>
            </w:r>
            <w:r w:rsidRPr="006747FC">
              <w:rPr>
                <w:rFonts w:cs="Tahoma"/>
                <w:b/>
                <w:i/>
              </w:rPr>
              <w:t>5 puntos.</w:t>
            </w:r>
          </w:p>
          <w:p w:rsidR="006747FC" w:rsidRPr="00A7774D" w:rsidRDefault="006747FC" w:rsidP="00E41097">
            <w:pPr>
              <w:jc w:val="both"/>
              <w:rPr>
                <w:rFonts w:cs="Arial"/>
                <w:bCs/>
                <w:i/>
                <w:color w:val="000000"/>
                <w:lang w:eastAsia="es-BO"/>
              </w:rPr>
            </w:pPr>
          </w:p>
        </w:tc>
        <w:tc>
          <w:tcPr>
            <w:tcW w:w="1100" w:type="dxa"/>
            <w:tcBorders>
              <w:top w:val="nil"/>
              <w:left w:val="nil"/>
              <w:bottom w:val="nil"/>
              <w:right w:val="nil"/>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E617D" w:rsidRPr="00593219" w:rsidRDefault="004E617D" w:rsidP="007C56BA">
            <w:pPr>
              <w:jc w:val="center"/>
              <w:rPr>
                <w:rFonts w:cs="Arial"/>
                <w:b/>
                <w:bCs/>
                <w:color w:val="000000"/>
                <w:sz w:val="18"/>
                <w:szCs w:val="18"/>
                <w:highlight w:val="yellow"/>
                <w:lang w:eastAsia="es-BO"/>
              </w:rPr>
            </w:pPr>
            <w:r w:rsidRPr="000A0AB3">
              <w:rPr>
                <w:rFonts w:cs="Arial"/>
                <w:b/>
                <w:bCs/>
                <w:color w:val="000000"/>
                <w:sz w:val="18"/>
                <w:szCs w:val="18"/>
                <w:lang w:eastAsia="es-BO"/>
              </w:rPr>
              <w:t> </w:t>
            </w:r>
            <w:r w:rsidRPr="000A0AB3">
              <w:rPr>
                <w:rFonts w:cs="Arial"/>
                <w:b/>
                <w:bCs/>
                <w:color w:val="000000"/>
                <w:lang w:eastAsia="es-BO"/>
              </w:rPr>
              <w:t>a.1 =</w:t>
            </w:r>
            <w:r w:rsidR="00932D6A">
              <w:rPr>
                <w:rFonts w:cs="Arial"/>
                <w:b/>
                <w:bCs/>
                <w:color w:val="000000"/>
                <w:lang w:eastAsia="es-BO"/>
              </w:rPr>
              <w:t>1</w:t>
            </w:r>
            <w:r w:rsidR="007C56BA">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99"/>
        </w:trPr>
        <w:tc>
          <w:tcPr>
            <w:tcW w:w="2127" w:type="dxa"/>
            <w:gridSpan w:val="3"/>
            <w:tcBorders>
              <w:top w:val="nil"/>
              <w:left w:val="single" w:sz="8" w:space="0" w:color="auto"/>
              <w:bottom w:val="nil"/>
              <w:right w:val="nil"/>
            </w:tcBorders>
            <w:shd w:val="clear" w:color="auto" w:fill="auto"/>
            <w:vAlign w:val="bottom"/>
            <w:hideMark/>
          </w:tcPr>
          <w:p w:rsidR="004E617D" w:rsidRPr="00806856" w:rsidRDefault="004E617D" w:rsidP="004E617D">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E617D" w:rsidRPr="00593219" w:rsidRDefault="004E617D" w:rsidP="004E617D">
            <w:pPr>
              <w:rPr>
                <w:rFonts w:cs="Calibri"/>
                <w:color w:val="000000"/>
                <w:szCs w:val="22"/>
                <w:highlight w:val="yellow"/>
                <w:lang w:eastAsia="es-BO"/>
              </w:rPr>
            </w:pPr>
          </w:p>
        </w:tc>
      </w:tr>
      <w:tr w:rsidR="004E617D" w:rsidRPr="00806856" w:rsidTr="00220D52">
        <w:trPr>
          <w:trHeight w:val="405"/>
        </w:trPr>
        <w:tc>
          <w:tcPr>
            <w:tcW w:w="2127" w:type="dxa"/>
            <w:gridSpan w:val="3"/>
            <w:tcBorders>
              <w:top w:val="nil"/>
              <w:left w:val="single" w:sz="8" w:space="0" w:color="auto"/>
              <w:bottom w:val="nil"/>
              <w:right w:val="nil"/>
            </w:tcBorders>
            <w:shd w:val="clear" w:color="auto" w:fill="auto"/>
            <w:vAlign w:val="center"/>
            <w:hideMark/>
          </w:tcPr>
          <w:p w:rsidR="004E617D" w:rsidRPr="00806856" w:rsidRDefault="004E617D" w:rsidP="004E617D">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4E617D" w:rsidRPr="00A7774D" w:rsidRDefault="004E617D" w:rsidP="004E617D">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2D6A" w:rsidRPr="00932D6A" w:rsidRDefault="00932D6A" w:rsidP="00932D6A">
            <w:pPr>
              <w:spacing w:line="276" w:lineRule="auto"/>
              <w:ind w:left="139"/>
              <w:jc w:val="both"/>
              <w:rPr>
                <w:rFonts w:cs="Arial"/>
                <w:bCs/>
                <w:i/>
                <w:color w:val="000000"/>
                <w:lang w:eastAsia="es-BO"/>
              </w:rPr>
            </w:pPr>
            <w:r>
              <w:rPr>
                <w:rFonts w:cs="Arial"/>
                <w:bCs/>
                <w:i/>
                <w:color w:val="000000"/>
                <w:lang w:eastAsia="es-BO"/>
              </w:rPr>
              <w:t xml:space="preserve">Experiencia de trabajo realizando </w:t>
            </w:r>
            <w:r w:rsidRPr="00932D6A">
              <w:rPr>
                <w:rFonts w:cs="Arial"/>
                <w:bCs/>
                <w:i/>
                <w:color w:val="000000"/>
                <w:lang w:eastAsia="es-BO"/>
              </w:rPr>
              <w:t>control y se</w:t>
            </w:r>
            <w:r w:rsidR="00870456">
              <w:rPr>
                <w:rFonts w:cs="Arial"/>
                <w:bCs/>
                <w:i/>
                <w:color w:val="000000"/>
                <w:lang w:eastAsia="es-BO"/>
              </w:rPr>
              <w:t xml:space="preserve">guimiento a las inversiones y/o monitoreo </w:t>
            </w:r>
            <w:r w:rsidRPr="00932D6A">
              <w:rPr>
                <w:rFonts w:cs="Arial"/>
                <w:bCs/>
                <w:i/>
                <w:color w:val="000000"/>
                <w:lang w:eastAsia="es-BO"/>
              </w:rPr>
              <w:t>proyectos en el sector</w:t>
            </w:r>
            <w:r w:rsidR="00C753D3">
              <w:rPr>
                <w:rFonts w:cs="Arial"/>
                <w:bCs/>
                <w:i/>
                <w:color w:val="000000"/>
                <w:lang w:eastAsia="es-BO"/>
              </w:rPr>
              <w:t xml:space="preserve"> público </w:t>
            </w:r>
            <w:r w:rsidRPr="00932D6A">
              <w:rPr>
                <w:rFonts w:cs="Arial"/>
                <w:bCs/>
                <w:i/>
                <w:color w:val="000000"/>
                <w:lang w:eastAsia="es-BO"/>
              </w:rPr>
              <w:t>eléctrico.</w:t>
            </w:r>
          </w:p>
          <w:p w:rsidR="004E617D" w:rsidRDefault="004E617D" w:rsidP="004E617D">
            <w:pPr>
              <w:jc w:val="both"/>
              <w:rPr>
                <w:rFonts w:cs="Arial"/>
                <w:bCs/>
                <w:color w:val="000000"/>
                <w:lang w:eastAsia="es-BO"/>
              </w:rPr>
            </w:pPr>
          </w:p>
          <w:p w:rsidR="004E617D" w:rsidRDefault="004E617D" w:rsidP="004E617D">
            <w:pPr>
              <w:pStyle w:val="Prrafodelista"/>
              <w:ind w:left="564" w:hanging="284"/>
              <w:rPr>
                <w:rFonts w:ascii="Verdana" w:hAnsi="Verdana" w:cs="Arial"/>
                <w:b/>
                <w:bCs/>
                <w:color w:val="000000" w:themeColor="text1"/>
                <w:sz w:val="16"/>
                <w:szCs w:val="16"/>
                <w:lang w:eastAsia="es-BO"/>
              </w:rPr>
            </w:pPr>
            <w:r w:rsidRPr="00260330">
              <w:rPr>
                <w:rFonts w:ascii="Verdana" w:hAnsi="Verdana" w:cs="Arial"/>
                <w:b/>
                <w:bCs/>
                <w:color w:val="000000" w:themeColor="text1"/>
                <w:sz w:val="16"/>
                <w:szCs w:val="16"/>
                <w:lang w:eastAsia="es-BO"/>
              </w:rPr>
              <w:t xml:space="preserve">&gt;  </w:t>
            </w:r>
            <w:r w:rsidRPr="00260330">
              <w:rPr>
                <w:rFonts w:ascii="Verdana" w:hAnsi="Verdana" w:cs="Arial"/>
                <w:bCs/>
                <w:color w:val="000000" w:themeColor="text1"/>
                <w:sz w:val="16"/>
                <w:szCs w:val="16"/>
                <w:lang w:eastAsia="es-BO"/>
              </w:rPr>
              <w:t xml:space="preserve">A </w:t>
            </w:r>
            <w:r w:rsidR="00C753D3">
              <w:rPr>
                <w:rFonts w:ascii="Verdana" w:hAnsi="Verdana" w:cs="Arial"/>
                <w:bCs/>
                <w:color w:val="000000" w:themeColor="text1"/>
                <w:sz w:val="16"/>
                <w:szCs w:val="16"/>
                <w:lang w:eastAsia="es-BO"/>
              </w:rPr>
              <w:t>1</w:t>
            </w:r>
            <w:r w:rsidR="00713154">
              <w:rPr>
                <w:rFonts w:ascii="Verdana" w:hAnsi="Verdana" w:cs="Arial"/>
                <w:bCs/>
                <w:color w:val="000000" w:themeColor="text1"/>
                <w:sz w:val="16"/>
                <w:szCs w:val="16"/>
                <w:lang w:eastAsia="es-BO"/>
              </w:rPr>
              <w:t xml:space="preserve"> año</w:t>
            </w:r>
            <w:r w:rsidRPr="00260330">
              <w:rPr>
                <w:rFonts w:ascii="Verdana" w:hAnsi="Verdana" w:cs="Arial"/>
                <w:bCs/>
                <w:color w:val="000000" w:themeColor="text1"/>
                <w:sz w:val="16"/>
                <w:szCs w:val="16"/>
                <w:lang w:eastAsia="es-BO"/>
              </w:rPr>
              <w:t xml:space="preserve"> - </w:t>
            </w:r>
            <w:r w:rsidR="00C753D3">
              <w:rPr>
                <w:rFonts w:ascii="Verdana" w:hAnsi="Verdana" w:cs="Arial"/>
                <w:bCs/>
                <w:color w:val="000000" w:themeColor="text1"/>
                <w:sz w:val="16"/>
                <w:szCs w:val="16"/>
                <w:lang w:eastAsia="es-BO"/>
              </w:rPr>
              <w:t>2</w:t>
            </w:r>
            <w:r w:rsidRPr="00260330">
              <w:rPr>
                <w:rFonts w:ascii="Verdana" w:hAnsi="Verdana" w:cs="Arial"/>
                <w:bCs/>
                <w:color w:val="000000" w:themeColor="text1"/>
                <w:sz w:val="16"/>
                <w:szCs w:val="16"/>
                <w:lang w:eastAsia="es-BO"/>
              </w:rPr>
              <w:t xml:space="preserve"> años: </w:t>
            </w:r>
            <w:r w:rsidR="007C56BA" w:rsidRPr="006747FC">
              <w:rPr>
                <w:rFonts w:ascii="Verdana" w:hAnsi="Verdana" w:cs="Arial"/>
                <w:b/>
                <w:bCs/>
                <w:color w:val="000000" w:themeColor="text1"/>
                <w:sz w:val="16"/>
                <w:szCs w:val="16"/>
                <w:lang w:eastAsia="es-BO"/>
              </w:rPr>
              <w:t>15</w:t>
            </w:r>
            <w:r w:rsidRPr="006747FC">
              <w:rPr>
                <w:rFonts w:ascii="Verdana" w:hAnsi="Verdana" w:cs="Arial"/>
                <w:b/>
                <w:bCs/>
                <w:color w:val="000000" w:themeColor="text1"/>
                <w:sz w:val="16"/>
                <w:szCs w:val="16"/>
                <w:lang w:eastAsia="es-BO"/>
              </w:rPr>
              <w:t xml:space="preserve"> puntos.</w:t>
            </w:r>
          </w:p>
          <w:p w:rsidR="008110C5" w:rsidRPr="00260330" w:rsidRDefault="008110C5" w:rsidP="004E617D">
            <w:pPr>
              <w:pStyle w:val="Prrafodelista"/>
              <w:ind w:left="564" w:hanging="284"/>
              <w:rPr>
                <w:rFonts w:ascii="Verdana" w:hAnsi="Verdana" w:cs="Arial"/>
                <w:b/>
                <w:bCs/>
                <w:color w:val="000000" w:themeColor="text1"/>
                <w:sz w:val="16"/>
                <w:szCs w:val="16"/>
                <w:lang w:eastAsia="es-BO"/>
              </w:rPr>
            </w:pPr>
          </w:p>
          <w:p w:rsidR="004E617D" w:rsidRPr="00260330" w:rsidRDefault="004E617D" w:rsidP="004E617D">
            <w:pPr>
              <w:pStyle w:val="Prrafodelista"/>
              <w:ind w:left="564" w:hanging="284"/>
              <w:rPr>
                <w:rFonts w:ascii="Verdana" w:hAnsi="Verdana" w:cs="Arial"/>
                <w:b/>
                <w:bCs/>
                <w:color w:val="000000" w:themeColor="text1"/>
                <w:sz w:val="16"/>
                <w:szCs w:val="16"/>
                <w:lang w:eastAsia="es-BO"/>
              </w:rPr>
            </w:pPr>
            <w:r w:rsidRPr="00260330">
              <w:rPr>
                <w:rFonts w:ascii="Verdana" w:hAnsi="Verdana" w:cs="Arial"/>
                <w:b/>
                <w:bCs/>
                <w:color w:val="000000" w:themeColor="text1"/>
                <w:sz w:val="16"/>
                <w:szCs w:val="16"/>
                <w:lang w:eastAsia="es-BO"/>
              </w:rPr>
              <w:t xml:space="preserve">&gt;  </w:t>
            </w:r>
            <w:r w:rsidRPr="00260330">
              <w:rPr>
                <w:rFonts w:ascii="Verdana" w:hAnsi="Verdana" w:cs="Arial"/>
                <w:bCs/>
                <w:color w:val="000000" w:themeColor="text1"/>
                <w:sz w:val="16"/>
                <w:szCs w:val="16"/>
                <w:lang w:eastAsia="es-BO"/>
              </w:rPr>
              <w:t xml:space="preserve">A </w:t>
            </w:r>
            <w:r w:rsidR="00C753D3">
              <w:rPr>
                <w:rFonts w:ascii="Verdana" w:hAnsi="Verdana" w:cs="Arial"/>
                <w:bCs/>
                <w:color w:val="000000" w:themeColor="text1"/>
                <w:sz w:val="16"/>
                <w:szCs w:val="16"/>
                <w:lang w:eastAsia="es-BO"/>
              </w:rPr>
              <w:t>2</w:t>
            </w:r>
            <w:r w:rsidRPr="00260330">
              <w:rPr>
                <w:rFonts w:ascii="Verdana" w:hAnsi="Verdana" w:cs="Arial"/>
                <w:bCs/>
                <w:color w:val="000000" w:themeColor="text1"/>
                <w:sz w:val="16"/>
                <w:szCs w:val="16"/>
                <w:lang w:eastAsia="es-BO"/>
              </w:rPr>
              <w:t xml:space="preserve"> años: </w:t>
            </w:r>
            <w:r w:rsidR="007C56BA" w:rsidRPr="006747FC">
              <w:rPr>
                <w:rFonts w:ascii="Verdana" w:hAnsi="Verdana" w:cs="Arial"/>
                <w:b/>
                <w:bCs/>
                <w:color w:val="000000" w:themeColor="text1"/>
                <w:sz w:val="16"/>
                <w:szCs w:val="16"/>
                <w:lang w:eastAsia="es-BO"/>
              </w:rPr>
              <w:t>20</w:t>
            </w:r>
            <w:r w:rsidRPr="006747FC">
              <w:rPr>
                <w:rFonts w:ascii="Verdana" w:hAnsi="Verdana" w:cs="Arial"/>
                <w:b/>
                <w:bCs/>
                <w:color w:val="000000" w:themeColor="text1"/>
                <w:sz w:val="16"/>
                <w:szCs w:val="16"/>
                <w:lang w:eastAsia="es-BO"/>
              </w:rPr>
              <w:t xml:space="preserve"> puntos.</w:t>
            </w:r>
          </w:p>
          <w:p w:rsidR="004E617D" w:rsidRPr="00260330" w:rsidRDefault="004E617D" w:rsidP="004E617D">
            <w:pPr>
              <w:jc w:val="both"/>
              <w:rPr>
                <w:rFonts w:cs="Arial"/>
                <w:bCs/>
                <w:i/>
                <w:color w:val="000000"/>
                <w:lang w:eastAsia="es-BO"/>
              </w:rPr>
            </w:pPr>
          </w:p>
          <w:p w:rsidR="004E617D" w:rsidRPr="00A7774D" w:rsidRDefault="004E617D" w:rsidP="00932D6A">
            <w:pPr>
              <w:pStyle w:val="Prrafodelista"/>
              <w:ind w:left="564" w:hanging="284"/>
              <w:rPr>
                <w:rFonts w:cs="Arial"/>
                <w:b/>
                <w:bCs/>
                <w:color w:val="000000"/>
                <w:sz w:val="18"/>
                <w:szCs w:val="18"/>
                <w:lang w:eastAsia="es-BO"/>
              </w:rPr>
            </w:pPr>
          </w:p>
        </w:tc>
        <w:tc>
          <w:tcPr>
            <w:tcW w:w="1100" w:type="dxa"/>
            <w:tcBorders>
              <w:top w:val="nil"/>
              <w:left w:val="nil"/>
              <w:bottom w:val="nil"/>
              <w:right w:val="nil"/>
            </w:tcBorders>
            <w:shd w:val="clear" w:color="000000" w:fill="FFFFFF"/>
            <w:vAlign w:val="center"/>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E617D" w:rsidRPr="00593219" w:rsidRDefault="004E617D" w:rsidP="007C56BA">
            <w:pPr>
              <w:jc w:val="center"/>
              <w:rPr>
                <w:rFonts w:cs="Arial"/>
                <w:b/>
                <w:bCs/>
                <w:color w:val="000000"/>
                <w:highlight w:val="yellow"/>
                <w:lang w:eastAsia="es-BO"/>
              </w:rPr>
            </w:pPr>
            <w:r w:rsidRPr="00A7774D">
              <w:rPr>
                <w:rFonts w:cs="Arial"/>
                <w:b/>
                <w:bCs/>
                <w:color w:val="000000"/>
                <w:lang w:eastAsia="es-BO"/>
              </w:rPr>
              <w:t xml:space="preserve">b.1 = </w:t>
            </w:r>
            <w:r w:rsidR="00E41097">
              <w:rPr>
                <w:rFonts w:cs="Arial"/>
                <w:b/>
                <w:bCs/>
                <w:color w:val="000000"/>
                <w:lang w:eastAsia="es-BO"/>
              </w:rPr>
              <w:t>2</w:t>
            </w:r>
            <w:r w:rsidR="007C56BA">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15"/>
        </w:trPr>
        <w:tc>
          <w:tcPr>
            <w:tcW w:w="2127" w:type="dxa"/>
            <w:gridSpan w:val="3"/>
            <w:tcBorders>
              <w:top w:val="nil"/>
              <w:left w:val="single" w:sz="8" w:space="0" w:color="auto"/>
              <w:bottom w:val="nil"/>
              <w:right w:val="nil"/>
            </w:tcBorders>
            <w:shd w:val="clear" w:color="auto" w:fill="auto"/>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E617D" w:rsidRPr="00806856" w:rsidRDefault="004E617D" w:rsidP="004E617D">
            <w:pPr>
              <w:rPr>
                <w:rFonts w:cs="Calibri"/>
                <w:color w:val="000000"/>
                <w:szCs w:val="22"/>
                <w:lang w:eastAsia="es-BO"/>
              </w:rPr>
            </w:pPr>
          </w:p>
        </w:tc>
      </w:tr>
      <w:tr w:rsidR="004E617D" w:rsidRPr="00806856" w:rsidTr="004E617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E617D" w:rsidRPr="00806856" w:rsidRDefault="004E617D" w:rsidP="004E617D">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4E617D" w:rsidRPr="00806856" w:rsidTr="004E617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A. FORMACIÓN COMPLEMENTARIA</w:t>
            </w:r>
          </w:p>
        </w:tc>
      </w:tr>
      <w:tr w:rsidR="004E617D" w:rsidRPr="00806856" w:rsidTr="004E617D">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Título </w:t>
            </w:r>
          </w:p>
        </w:tc>
      </w:tr>
      <w:tr w:rsidR="004E617D" w:rsidRPr="00806856" w:rsidTr="004E617D">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B. EXPERIENCIA ESPECÍFICAS </w:t>
            </w:r>
          </w:p>
        </w:tc>
      </w:tr>
      <w:tr w:rsidR="004E617D" w:rsidRPr="00806856" w:rsidTr="004E617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Tiempo Trabajado</w:t>
            </w:r>
          </w:p>
        </w:tc>
      </w:tr>
      <w:tr w:rsidR="004E617D" w:rsidRPr="00806856" w:rsidTr="004E617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Meses</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bl>
    <w:p w:rsidR="00AE30C4" w:rsidRDefault="00AE30C4" w:rsidP="004E617D">
      <w:pPr>
        <w:jc w:val="both"/>
        <w:rPr>
          <w:rFonts w:cs="Arial"/>
          <w:highlight w:val="yellow"/>
        </w:rPr>
      </w:pPr>
    </w:p>
    <w:p w:rsidR="00AE30C4" w:rsidRPr="004E617D" w:rsidRDefault="00AE30C4" w:rsidP="00AE30C4">
      <w:pPr>
        <w:jc w:val="both"/>
        <w:rPr>
          <w:b/>
          <w:color w:val="000000"/>
          <w:highlight w:val="green"/>
        </w:rPr>
      </w:pPr>
      <w:r w:rsidRPr="00F37F52">
        <w:rPr>
          <w:b/>
          <w:color w:val="000000"/>
        </w:rPr>
        <w:t>NOTA: DEBERAN ADJUNTAR DOCU</w:t>
      </w:r>
      <w:r>
        <w:rPr>
          <w:b/>
          <w:color w:val="000000"/>
        </w:rPr>
        <w:t>M</w:t>
      </w:r>
      <w:r w:rsidRPr="00F37F52">
        <w:rPr>
          <w:b/>
          <w:color w:val="000000"/>
        </w:rPr>
        <w:t>ENTOS EN FOTOCOPIA SIMPLE QUE RESPALDEN LO DECLARADO EN EL PRESENTE FORMULARIO</w:t>
      </w:r>
    </w:p>
    <w:p w:rsidR="00AE30C4" w:rsidRPr="00806856" w:rsidRDefault="00AE30C4" w:rsidP="004E617D">
      <w:pPr>
        <w:jc w:val="both"/>
        <w:rPr>
          <w:rFonts w:cs="Arial"/>
          <w:highlight w:val="yellow"/>
        </w:rPr>
      </w:pPr>
    </w:p>
    <w:p w:rsidR="004E617D" w:rsidRPr="00806856" w:rsidRDefault="004E617D" w:rsidP="004E617D">
      <w:pPr>
        <w:jc w:val="center"/>
        <w:rPr>
          <w:rFonts w:cs="Arial"/>
          <w:b/>
          <w:i/>
          <w:sz w:val="18"/>
          <w:szCs w:val="18"/>
        </w:rPr>
      </w:pPr>
      <w:r w:rsidRPr="00806856">
        <w:rPr>
          <w:rFonts w:cs="Arial"/>
          <w:b/>
          <w:i/>
          <w:sz w:val="18"/>
          <w:szCs w:val="18"/>
        </w:rPr>
        <w:t>(Firma del proponente)</w:t>
      </w:r>
    </w:p>
    <w:p w:rsidR="004E617D" w:rsidRPr="00806856" w:rsidRDefault="004E617D" w:rsidP="004E617D">
      <w:pPr>
        <w:jc w:val="center"/>
        <w:rPr>
          <w:rFonts w:cs="Arial"/>
          <w:b/>
          <w:bCs/>
          <w:i/>
          <w:iCs/>
          <w:sz w:val="18"/>
          <w:szCs w:val="18"/>
        </w:rPr>
      </w:pPr>
      <w:r w:rsidRPr="00806856">
        <w:rPr>
          <w:rFonts w:cs="Arial"/>
          <w:b/>
          <w:bCs/>
          <w:i/>
          <w:iCs/>
          <w:sz w:val="18"/>
          <w:szCs w:val="18"/>
        </w:rPr>
        <w:t xml:space="preserve"> (Nombre completo del proponente)</w:t>
      </w:r>
    </w:p>
    <w:p w:rsidR="004E617D" w:rsidRPr="00806856" w:rsidRDefault="004E617D" w:rsidP="004E617D">
      <w:pPr>
        <w:rPr>
          <w:rFonts w:cs="Arial"/>
          <w:b/>
        </w:rPr>
      </w:pPr>
    </w:p>
    <w:p w:rsidR="004E617D" w:rsidRDefault="004E617D" w:rsidP="004E617D">
      <w:pPr>
        <w:rPr>
          <w:rFonts w:cs="Arial"/>
          <w:b/>
          <w:sz w:val="18"/>
          <w:szCs w:val="18"/>
        </w:rPr>
      </w:pPr>
      <w:r>
        <w:rPr>
          <w:rFonts w:cs="Arial"/>
          <w:b/>
          <w:sz w:val="18"/>
          <w:szCs w:val="18"/>
        </w:rPr>
        <w:br w:type="page"/>
      </w:r>
    </w:p>
    <w:p w:rsidR="00D935FE" w:rsidRDefault="00D935FE" w:rsidP="00D935FE">
      <w:pPr>
        <w:outlineLvl w:val="0"/>
        <w:rPr>
          <w:rFonts w:cs="Tahoma"/>
          <w:b/>
          <w:spacing w:val="8"/>
          <w:sz w:val="18"/>
          <w:szCs w:val="18"/>
        </w:rPr>
      </w:pPr>
      <w:r w:rsidRPr="000A3F25">
        <w:rPr>
          <w:rFonts w:cs="Tahoma"/>
          <w:b/>
          <w:spacing w:val="8"/>
          <w:sz w:val="18"/>
          <w:szCs w:val="18"/>
        </w:rPr>
        <w:lastRenderedPageBreak/>
        <w:t xml:space="preserve">ITEM 2: </w:t>
      </w:r>
      <w:r>
        <w:rPr>
          <w:rFonts w:cs="Tahoma"/>
          <w:b/>
          <w:spacing w:val="8"/>
          <w:sz w:val="18"/>
          <w:szCs w:val="18"/>
        </w:rPr>
        <w:t>TECNICO ADMINISTRATIVO NIVEL III – VIPR 4</w:t>
      </w:r>
    </w:p>
    <w:p w:rsidR="004E617D" w:rsidRPr="00806856" w:rsidRDefault="004E617D" w:rsidP="004E617D">
      <w:pPr>
        <w:spacing w:line="200" w:lineRule="exact"/>
        <w:rPr>
          <w:rFonts w:cs="Arial"/>
          <w:b/>
          <w:sz w:val="18"/>
          <w:szCs w:val="18"/>
        </w:rPr>
      </w:pPr>
    </w:p>
    <w:p w:rsidR="004E617D" w:rsidRPr="00806856" w:rsidRDefault="004E617D" w:rsidP="004E617D">
      <w:pPr>
        <w:spacing w:line="200" w:lineRule="exact"/>
        <w:jc w:val="center"/>
        <w:rPr>
          <w:rFonts w:cs="Arial"/>
          <w:b/>
          <w:sz w:val="18"/>
          <w:szCs w:val="18"/>
        </w:rPr>
      </w:pPr>
      <w:r w:rsidRPr="00806856">
        <w:rPr>
          <w:rFonts w:cs="Arial"/>
          <w:b/>
          <w:sz w:val="18"/>
          <w:szCs w:val="18"/>
        </w:rPr>
        <w:t>FORMULARIO C-1</w:t>
      </w:r>
    </w:p>
    <w:p w:rsidR="004E617D" w:rsidRPr="00806856" w:rsidRDefault="004E617D" w:rsidP="004E617D">
      <w:pPr>
        <w:spacing w:line="200" w:lineRule="exact"/>
        <w:jc w:val="center"/>
        <w:rPr>
          <w:rFonts w:cs="Arial"/>
          <w:b/>
          <w:sz w:val="18"/>
          <w:szCs w:val="18"/>
        </w:rPr>
      </w:pPr>
      <w:r w:rsidRPr="00806856">
        <w:rPr>
          <w:rFonts w:cs="Arial"/>
          <w:b/>
          <w:sz w:val="18"/>
          <w:szCs w:val="18"/>
        </w:rPr>
        <w:t xml:space="preserve">FORMACIÓN Y EXPERIENCIA  </w:t>
      </w:r>
    </w:p>
    <w:tbl>
      <w:tblPr>
        <w:tblW w:w="9166" w:type="dxa"/>
        <w:tblInd w:w="-10"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4E617D" w:rsidRPr="00806856" w:rsidTr="00F37F52">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4E617D" w:rsidRPr="00806856" w:rsidRDefault="004E617D" w:rsidP="004E617D">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4E617D" w:rsidRPr="00806856" w:rsidTr="00F37F52">
        <w:trPr>
          <w:trHeight w:val="291"/>
        </w:trPr>
        <w:tc>
          <w:tcPr>
            <w:tcW w:w="1016" w:type="dxa"/>
            <w:tcBorders>
              <w:top w:val="nil"/>
              <w:left w:val="single" w:sz="8" w:space="0" w:color="auto"/>
              <w:bottom w:val="nil"/>
              <w:right w:val="nil"/>
            </w:tcBorders>
            <w:shd w:val="clear" w:color="auto" w:fill="auto"/>
            <w:vAlign w:val="bottom"/>
            <w:hideMark/>
          </w:tcPr>
          <w:p w:rsidR="004E617D" w:rsidRPr="00806856" w:rsidRDefault="004E617D" w:rsidP="004E617D">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4E617D" w:rsidRPr="00556203" w:rsidRDefault="004E617D" w:rsidP="004E617D">
            <w:pPr>
              <w:rPr>
                <w:rFonts w:cs="Arial"/>
                <w:bCs/>
                <w:i/>
                <w:color w:val="000000"/>
                <w:lang w:eastAsia="es-BO"/>
              </w:rPr>
            </w:pPr>
            <w:r w:rsidRPr="00556203">
              <w:rPr>
                <w:rFonts w:cs="Arial"/>
                <w:bCs/>
                <w:i/>
                <w:color w:val="000000"/>
                <w:lang w:eastAsia="es-BO"/>
              </w:rPr>
              <w:t> </w:t>
            </w:r>
          </w:p>
        </w:tc>
        <w:tc>
          <w:tcPr>
            <w:tcW w:w="918" w:type="dxa"/>
            <w:tcBorders>
              <w:top w:val="nil"/>
              <w:left w:val="nil"/>
              <w:bottom w:val="nil"/>
              <w:right w:val="nil"/>
            </w:tcBorders>
            <w:shd w:val="clear" w:color="auto" w:fill="auto"/>
            <w:vAlign w:val="bottom"/>
            <w:hideMark/>
          </w:tcPr>
          <w:p w:rsidR="004E617D" w:rsidRPr="00556203" w:rsidRDefault="004E617D" w:rsidP="004E617D">
            <w:pPr>
              <w:rPr>
                <w:rFonts w:cs="Arial"/>
                <w:bCs/>
                <w:i/>
                <w:color w:val="000000"/>
                <w:lang w:eastAsia="es-BO"/>
              </w:rPr>
            </w:pPr>
            <w:r w:rsidRPr="00556203">
              <w:rPr>
                <w:rFonts w:cs="Arial"/>
                <w:bCs/>
                <w:i/>
                <w:color w:val="000000"/>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2E4845">
        <w:trPr>
          <w:trHeight w:val="466"/>
        </w:trPr>
        <w:tc>
          <w:tcPr>
            <w:tcW w:w="3229" w:type="dxa"/>
            <w:gridSpan w:val="2"/>
            <w:tcBorders>
              <w:top w:val="nil"/>
              <w:left w:val="single" w:sz="8" w:space="0" w:color="auto"/>
              <w:bottom w:val="nil"/>
              <w:right w:val="nil"/>
            </w:tcBorders>
            <w:shd w:val="clear" w:color="auto" w:fill="auto"/>
            <w:vAlign w:val="center"/>
            <w:hideMark/>
          </w:tcPr>
          <w:p w:rsidR="004E617D" w:rsidRPr="00556203" w:rsidRDefault="004E617D" w:rsidP="004E617D">
            <w:pPr>
              <w:rPr>
                <w:rFonts w:cs="Arial"/>
                <w:bCs/>
                <w:i/>
                <w:color w:val="000000"/>
                <w:lang w:eastAsia="es-BO"/>
              </w:rPr>
            </w:pPr>
            <w:r w:rsidRPr="00556203">
              <w:rPr>
                <w:rFonts w:cs="Arial"/>
                <w:b/>
                <w:bCs/>
                <w:color w:val="000000"/>
                <w:sz w:val="18"/>
                <w:szCs w:val="18"/>
                <w:lang w:eastAsia="es-BO"/>
              </w:rPr>
              <w:t>A. Formación</w:t>
            </w:r>
            <w:r w:rsidRPr="00556203">
              <w:rPr>
                <w:rFonts w:cs="Arial"/>
                <w:bCs/>
                <w:i/>
                <w:color w:val="000000"/>
                <w:lang w:eastAsia="es-BO"/>
              </w:rPr>
              <w:t xml:space="preserve"> </w:t>
            </w:r>
          </w:p>
        </w:tc>
        <w:tc>
          <w:tcPr>
            <w:tcW w:w="605" w:type="dxa"/>
            <w:tcBorders>
              <w:top w:val="nil"/>
              <w:left w:val="nil"/>
              <w:bottom w:val="nil"/>
              <w:right w:val="nil"/>
            </w:tcBorders>
            <w:shd w:val="clear" w:color="auto" w:fill="auto"/>
            <w:vAlign w:val="center"/>
            <w:hideMark/>
          </w:tcPr>
          <w:p w:rsidR="004E617D" w:rsidRPr="00220D52" w:rsidRDefault="004E617D" w:rsidP="004E617D">
            <w:pPr>
              <w:rPr>
                <w:rFonts w:cs="Arial"/>
                <w:b/>
                <w:bCs/>
                <w:i/>
                <w:color w:val="000000"/>
                <w:lang w:eastAsia="es-BO"/>
              </w:rPr>
            </w:pPr>
            <w:r w:rsidRPr="00220D52">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747FC" w:rsidRPr="00880A2D" w:rsidRDefault="006747FC" w:rsidP="004E617D">
            <w:pPr>
              <w:jc w:val="both"/>
              <w:rPr>
                <w:rFonts w:cs="Arial"/>
                <w:bCs/>
                <w:i/>
                <w:color w:val="000000"/>
                <w:lang w:eastAsia="es-BO"/>
              </w:rPr>
            </w:pPr>
            <w:r w:rsidRPr="006747FC">
              <w:rPr>
                <w:rFonts w:cs="Arial"/>
                <w:bCs/>
                <w:i/>
                <w:color w:val="000000"/>
                <w:lang w:eastAsia="es-BO"/>
              </w:rPr>
              <w:t>Título en Provisión Nacional de: Ingeniería de Sistemas Electrónicos, o ramas afines a nivel Licenciatura</w:t>
            </w:r>
            <w:r w:rsidR="0034711E">
              <w:rPr>
                <w:rFonts w:cs="Arial"/>
                <w:bCs/>
                <w:i/>
                <w:color w:val="000000"/>
                <w:lang w:eastAsia="es-BO"/>
              </w:rPr>
              <w:t>, con registro en la Sociedad de Ingenieros de Bolivia.</w:t>
            </w:r>
          </w:p>
        </w:tc>
        <w:tc>
          <w:tcPr>
            <w:tcW w:w="913" w:type="dxa"/>
            <w:tcBorders>
              <w:top w:val="nil"/>
              <w:left w:val="nil"/>
              <w:bottom w:val="nil"/>
              <w:right w:val="single" w:sz="8" w:space="0" w:color="000000"/>
            </w:tcBorders>
            <w:shd w:val="clear" w:color="auto" w:fill="auto"/>
            <w:noWrap/>
            <w:vAlign w:val="bottom"/>
            <w:hideMark/>
          </w:tcPr>
          <w:p w:rsidR="004E617D" w:rsidRPr="00806856" w:rsidRDefault="004E617D" w:rsidP="004E617D">
            <w:pPr>
              <w:rPr>
                <w:rFonts w:cs="Arial"/>
                <w:color w:val="000000"/>
                <w:sz w:val="18"/>
                <w:szCs w:val="18"/>
                <w:lang w:eastAsia="es-BO"/>
              </w:rPr>
            </w:pPr>
            <w:r w:rsidRPr="00806856">
              <w:rPr>
                <w:rFonts w:cs="Arial"/>
                <w:color w:val="000000"/>
                <w:sz w:val="18"/>
                <w:szCs w:val="18"/>
                <w:lang w:eastAsia="es-BO"/>
              </w:rPr>
              <w:t> </w:t>
            </w:r>
          </w:p>
        </w:tc>
      </w:tr>
      <w:tr w:rsidR="004E617D" w:rsidRPr="00806856" w:rsidTr="00220D52">
        <w:trPr>
          <w:trHeight w:val="291"/>
        </w:trPr>
        <w:tc>
          <w:tcPr>
            <w:tcW w:w="3229" w:type="dxa"/>
            <w:gridSpan w:val="2"/>
            <w:tcBorders>
              <w:top w:val="nil"/>
              <w:left w:val="single" w:sz="8" w:space="0" w:color="auto"/>
              <w:bottom w:val="nil"/>
              <w:right w:val="nil"/>
            </w:tcBorders>
            <w:shd w:val="clear" w:color="auto" w:fill="auto"/>
            <w:vAlign w:val="center"/>
          </w:tcPr>
          <w:p w:rsidR="004E617D" w:rsidRPr="00806856" w:rsidRDefault="004E617D" w:rsidP="004E617D">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4E617D" w:rsidRPr="00806856" w:rsidRDefault="004E617D" w:rsidP="004E617D">
            <w:pPr>
              <w:rPr>
                <w:rFonts w:cs="Arial"/>
                <w:b/>
                <w:bCs/>
                <w:color w:val="000000"/>
                <w:sz w:val="18"/>
                <w:szCs w:val="18"/>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4E617D" w:rsidRPr="00400D66" w:rsidRDefault="004E617D" w:rsidP="004E617D">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4E617D" w:rsidRPr="00806856" w:rsidRDefault="004E617D" w:rsidP="004E617D">
            <w:pPr>
              <w:rPr>
                <w:rFonts w:cs="Arial"/>
                <w:color w:val="000000"/>
                <w:sz w:val="18"/>
                <w:szCs w:val="18"/>
                <w:lang w:eastAsia="es-BO"/>
              </w:rPr>
            </w:pPr>
          </w:p>
        </w:tc>
      </w:tr>
      <w:tr w:rsidR="004E617D" w:rsidRPr="00806856" w:rsidTr="002E4845">
        <w:trPr>
          <w:trHeight w:val="291"/>
        </w:trPr>
        <w:tc>
          <w:tcPr>
            <w:tcW w:w="3229" w:type="dxa"/>
            <w:gridSpan w:val="2"/>
            <w:tcBorders>
              <w:top w:val="nil"/>
              <w:left w:val="single" w:sz="8" w:space="0" w:color="auto"/>
              <w:bottom w:val="nil"/>
              <w:right w:val="nil"/>
            </w:tcBorders>
            <w:shd w:val="clear" w:color="auto" w:fill="auto"/>
            <w:vAlign w:val="center"/>
          </w:tcPr>
          <w:p w:rsidR="004E617D" w:rsidRPr="00806856" w:rsidRDefault="004E617D" w:rsidP="004E617D">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center"/>
          </w:tcPr>
          <w:p w:rsidR="004E617D" w:rsidRPr="00806856" w:rsidRDefault="004E617D" w:rsidP="004E617D">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6747FC" w:rsidRPr="006747FC" w:rsidRDefault="006747FC" w:rsidP="006747FC">
            <w:pPr>
              <w:jc w:val="both"/>
              <w:rPr>
                <w:rFonts w:cs="Arial"/>
                <w:bCs/>
                <w:i/>
                <w:color w:val="000000"/>
                <w:lang w:eastAsia="es-BO"/>
              </w:rPr>
            </w:pPr>
            <w:r w:rsidRPr="006747FC">
              <w:rPr>
                <w:rFonts w:cs="Arial"/>
                <w:bCs/>
                <w:i/>
                <w:color w:val="000000"/>
                <w:lang w:eastAsia="es-BO"/>
              </w:rPr>
              <w:t>Diplomado en Marketing en Redes Sociales (Requisito Indispensable)</w:t>
            </w:r>
          </w:p>
          <w:p w:rsidR="004E617D" w:rsidRPr="006747FC" w:rsidRDefault="004E617D" w:rsidP="006747FC">
            <w:pPr>
              <w:jc w:val="both"/>
              <w:rPr>
                <w:rFonts w:cs="Tahoma"/>
                <w:i/>
                <w:sz w:val="14"/>
                <w:szCs w:val="14"/>
              </w:rPr>
            </w:pPr>
          </w:p>
        </w:tc>
        <w:tc>
          <w:tcPr>
            <w:tcW w:w="913" w:type="dxa"/>
            <w:tcBorders>
              <w:top w:val="nil"/>
              <w:left w:val="nil"/>
              <w:bottom w:val="nil"/>
              <w:right w:val="single" w:sz="8" w:space="0" w:color="000000"/>
            </w:tcBorders>
            <w:shd w:val="clear" w:color="auto" w:fill="auto"/>
            <w:noWrap/>
            <w:vAlign w:val="bottom"/>
          </w:tcPr>
          <w:p w:rsidR="004E617D" w:rsidRPr="00806856" w:rsidRDefault="004E617D" w:rsidP="004E617D">
            <w:pPr>
              <w:rPr>
                <w:rFonts w:cs="Arial"/>
                <w:color w:val="000000"/>
                <w:sz w:val="18"/>
                <w:szCs w:val="18"/>
                <w:lang w:eastAsia="es-BO"/>
              </w:rPr>
            </w:pPr>
          </w:p>
        </w:tc>
      </w:tr>
      <w:tr w:rsidR="004E617D" w:rsidRPr="00806856" w:rsidTr="00220D52">
        <w:trPr>
          <w:trHeight w:val="291"/>
        </w:trPr>
        <w:tc>
          <w:tcPr>
            <w:tcW w:w="1016" w:type="dxa"/>
            <w:tcBorders>
              <w:top w:val="nil"/>
              <w:left w:val="single" w:sz="8" w:space="0" w:color="auto"/>
              <w:bottom w:val="nil"/>
              <w:right w:val="nil"/>
            </w:tcBorders>
            <w:shd w:val="clear" w:color="auto" w:fill="auto"/>
            <w:vAlign w:val="center"/>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4E617D" w:rsidRPr="00806856" w:rsidRDefault="004E617D" w:rsidP="004E617D">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4E617D" w:rsidRPr="00806856" w:rsidRDefault="004E617D" w:rsidP="004E617D">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4E617D" w:rsidRPr="005F404A" w:rsidRDefault="004E617D" w:rsidP="004E617D">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4E617D" w:rsidRPr="005F404A" w:rsidRDefault="004E617D" w:rsidP="004E617D">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4E617D" w:rsidRPr="005F404A" w:rsidRDefault="004E617D" w:rsidP="004E617D">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4E617D" w:rsidRPr="005F404A" w:rsidRDefault="004E617D" w:rsidP="004E617D">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4E617D" w:rsidRPr="005F404A" w:rsidRDefault="004E617D" w:rsidP="004E617D">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220D52">
        <w:trPr>
          <w:trHeight w:val="266"/>
        </w:trPr>
        <w:tc>
          <w:tcPr>
            <w:tcW w:w="3229" w:type="dxa"/>
            <w:gridSpan w:val="2"/>
            <w:tcBorders>
              <w:top w:val="nil"/>
              <w:left w:val="single" w:sz="8" w:space="0" w:color="auto"/>
              <w:bottom w:val="nil"/>
              <w:right w:val="nil"/>
            </w:tcBorders>
            <w:shd w:val="clear" w:color="auto" w:fill="auto"/>
            <w:vAlign w:val="center"/>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E617D" w:rsidRPr="00880A2D" w:rsidRDefault="006747FC" w:rsidP="004E617D">
            <w:pPr>
              <w:ind w:right="33"/>
              <w:jc w:val="both"/>
              <w:rPr>
                <w:rFonts w:cs="Arial"/>
                <w:bCs/>
                <w:i/>
                <w:color w:val="000000"/>
                <w:highlight w:val="yellow"/>
                <w:lang w:val="es-ES_tradnl" w:eastAsia="es-BO"/>
              </w:rPr>
            </w:pPr>
            <w:r w:rsidRPr="000138AE">
              <w:rPr>
                <w:rFonts w:cs="Arial"/>
                <w:bCs/>
                <w:i/>
                <w:color w:val="000000"/>
                <w:lang w:eastAsia="es-BO"/>
              </w:rPr>
              <w:t>Experiencia de al menos 1 año desde la obtención del</w:t>
            </w:r>
            <w:r w:rsidR="007D39ED">
              <w:rPr>
                <w:rFonts w:cs="Arial"/>
                <w:bCs/>
                <w:i/>
                <w:color w:val="000000"/>
                <w:lang w:eastAsia="es-BO"/>
              </w:rPr>
              <w:t xml:space="preserve"> Título en Provisión N</w:t>
            </w:r>
            <w:r w:rsidRPr="000138AE">
              <w:rPr>
                <w:rFonts w:cs="Arial"/>
                <w:bCs/>
                <w:i/>
                <w:color w:val="000000"/>
                <w:lang w:eastAsia="es-BO"/>
              </w:rPr>
              <w:t>acional.</w:t>
            </w:r>
          </w:p>
        </w:tc>
        <w:tc>
          <w:tcPr>
            <w:tcW w:w="913" w:type="dxa"/>
            <w:tcBorders>
              <w:top w:val="nil"/>
              <w:left w:val="nil"/>
              <w:bottom w:val="nil"/>
              <w:right w:val="single" w:sz="8" w:space="0" w:color="000000"/>
            </w:tcBorders>
            <w:shd w:val="clear" w:color="auto" w:fill="auto"/>
            <w:noWrap/>
            <w:vAlign w:val="bottom"/>
            <w:hideMark/>
          </w:tcPr>
          <w:p w:rsidR="004E617D" w:rsidRPr="00806856" w:rsidRDefault="004E617D" w:rsidP="004E617D">
            <w:pPr>
              <w:rPr>
                <w:rFonts w:cs="Arial"/>
                <w:color w:val="000000"/>
                <w:sz w:val="18"/>
                <w:szCs w:val="18"/>
                <w:lang w:eastAsia="es-BO"/>
              </w:rPr>
            </w:pPr>
            <w:r w:rsidRPr="00806856">
              <w:rPr>
                <w:rFonts w:cs="Arial"/>
                <w:color w:val="000000"/>
                <w:sz w:val="18"/>
                <w:szCs w:val="18"/>
                <w:lang w:eastAsia="es-BO"/>
              </w:rPr>
              <w:t> </w:t>
            </w:r>
          </w:p>
        </w:tc>
      </w:tr>
      <w:tr w:rsidR="004E617D" w:rsidRPr="00806856" w:rsidTr="00220D52">
        <w:trPr>
          <w:trHeight w:val="291"/>
        </w:trPr>
        <w:tc>
          <w:tcPr>
            <w:tcW w:w="3229" w:type="dxa"/>
            <w:gridSpan w:val="2"/>
            <w:tcBorders>
              <w:top w:val="nil"/>
              <w:left w:val="single" w:sz="8" w:space="0" w:color="auto"/>
              <w:bottom w:val="nil"/>
              <w:right w:val="nil"/>
            </w:tcBorders>
            <w:shd w:val="clear" w:color="auto" w:fill="auto"/>
            <w:vAlign w:val="center"/>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4E617D" w:rsidRPr="00593219" w:rsidRDefault="004E617D" w:rsidP="004E617D">
            <w:pPr>
              <w:rPr>
                <w:rFonts w:cs="Arial"/>
                <w:bCs/>
                <w:i/>
                <w:color w:val="000000"/>
                <w:highlight w:val="yellow"/>
                <w:lang w:eastAsia="es-BO"/>
              </w:rPr>
            </w:pPr>
          </w:p>
        </w:tc>
      </w:tr>
      <w:tr w:rsidR="004E617D" w:rsidRPr="00806856" w:rsidTr="00220D52">
        <w:trPr>
          <w:trHeight w:val="291"/>
        </w:trPr>
        <w:tc>
          <w:tcPr>
            <w:tcW w:w="3229" w:type="dxa"/>
            <w:gridSpan w:val="2"/>
            <w:tcBorders>
              <w:top w:val="nil"/>
              <w:left w:val="single" w:sz="8" w:space="0" w:color="auto"/>
              <w:bottom w:val="nil"/>
              <w:right w:val="nil"/>
            </w:tcBorders>
            <w:shd w:val="clear" w:color="auto" w:fill="auto"/>
            <w:vAlign w:val="center"/>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E617D" w:rsidRPr="00880A2D" w:rsidRDefault="006747FC" w:rsidP="0076375F">
            <w:pPr>
              <w:tabs>
                <w:tab w:val="num" w:pos="2493"/>
              </w:tabs>
              <w:jc w:val="both"/>
              <w:rPr>
                <w:rFonts w:cs="Arial"/>
                <w:bCs/>
                <w:i/>
                <w:color w:val="000000"/>
                <w:highlight w:val="yellow"/>
                <w:lang w:eastAsia="es-BO"/>
              </w:rPr>
            </w:pPr>
            <w:r w:rsidRPr="000138AE">
              <w:rPr>
                <w:rFonts w:cs="Arial"/>
                <w:bCs/>
                <w:i/>
                <w:color w:val="000000"/>
                <w:lang w:eastAsia="es-BO"/>
              </w:rPr>
              <w:t xml:space="preserve">Experiencia específica de 1 año en </w:t>
            </w:r>
            <w:r w:rsidRPr="0076375F">
              <w:rPr>
                <w:rFonts w:cs="Arial"/>
                <w:bCs/>
                <w:i/>
                <w:color w:val="000000"/>
                <w:lang w:eastAsia="es-BO"/>
              </w:rPr>
              <w:t>empresas públicas</w:t>
            </w:r>
            <w:r w:rsidR="0076375F" w:rsidRPr="0076375F">
              <w:rPr>
                <w:rFonts w:cs="Arial"/>
                <w:bCs/>
                <w:i/>
                <w:color w:val="000000"/>
                <w:lang w:eastAsia="es-BO"/>
              </w:rPr>
              <w:t>.</w:t>
            </w:r>
          </w:p>
        </w:tc>
        <w:tc>
          <w:tcPr>
            <w:tcW w:w="913" w:type="dxa"/>
            <w:tcBorders>
              <w:top w:val="nil"/>
              <w:left w:val="nil"/>
              <w:bottom w:val="nil"/>
              <w:right w:val="single" w:sz="8" w:space="0" w:color="000000"/>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F37F52">
        <w:trPr>
          <w:trHeight w:val="109"/>
        </w:trPr>
        <w:tc>
          <w:tcPr>
            <w:tcW w:w="1016" w:type="dxa"/>
            <w:tcBorders>
              <w:top w:val="nil"/>
              <w:left w:val="single" w:sz="8" w:space="0" w:color="auto"/>
              <w:bottom w:val="single" w:sz="8" w:space="0" w:color="auto"/>
              <w:right w:val="nil"/>
            </w:tcBorders>
            <w:shd w:val="clear" w:color="auto" w:fill="auto"/>
            <w:vAlign w:val="bottom"/>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4E617D" w:rsidRPr="00806856" w:rsidRDefault="004E617D" w:rsidP="004E617D">
            <w:pPr>
              <w:rPr>
                <w:rFonts w:cs="Arial"/>
                <w:color w:val="000000"/>
                <w:sz w:val="2"/>
                <w:szCs w:val="2"/>
                <w:lang w:eastAsia="es-BO"/>
              </w:rPr>
            </w:pPr>
            <w:r w:rsidRPr="00806856">
              <w:rPr>
                <w:rFonts w:cs="Arial"/>
                <w:color w:val="000000"/>
                <w:sz w:val="2"/>
                <w:szCs w:val="2"/>
                <w:lang w:eastAsia="es-BO"/>
              </w:rPr>
              <w:t> </w:t>
            </w:r>
          </w:p>
        </w:tc>
      </w:tr>
      <w:tr w:rsidR="004E617D" w:rsidRPr="00806856" w:rsidTr="00F37F52">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4E617D" w:rsidRPr="00806856" w:rsidRDefault="004E617D" w:rsidP="004E617D">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4E617D" w:rsidRPr="00806856" w:rsidTr="00F37F52">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A. FORMACIÓN </w:t>
            </w:r>
          </w:p>
        </w:tc>
      </w:tr>
      <w:tr w:rsidR="004E617D" w:rsidRPr="00806856" w:rsidTr="00F37F52">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Documento, certificado u otros </w:t>
            </w:r>
          </w:p>
        </w:tc>
      </w:tr>
      <w:tr w:rsidR="004E617D" w:rsidRPr="00806856" w:rsidTr="00F37F52">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r>
      <w:tr w:rsidR="004E617D" w:rsidRPr="00806856" w:rsidTr="00F37F5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F37F5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F37F5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F37F52">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4E617D" w:rsidRPr="00806856" w:rsidTr="00F37F52">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Duración en Horas Académicas</w:t>
            </w:r>
          </w:p>
        </w:tc>
      </w:tr>
      <w:tr w:rsidR="004E617D" w:rsidRPr="00806856" w:rsidTr="00F37F52">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4E617D" w:rsidRPr="00806856" w:rsidRDefault="004E617D"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r>
      <w:tr w:rsidR="004E617D" w:rsidRPr="00806856" w:rsidTr="00F37F5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r>
      <w:tr w:rsidR="004E617D" w:rsidRPr="00806856" w:rsidTr="00F37F5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r>
      <w:tr w:rsidR="004E617D" w:rsidRPr="00806856" w:rsidTr="00F37F52">
        <w:trPr>
          <w:trHeight w:val="304"/>
        </w:trPr>
        <w:tc>
          <w:tcPr>
            <w:tcW w:w="9166" w:type="dxa"/>
            <w:gridSpan w:val="9"/>
            <w:tcBorders>
              <w:top w:val="nil"/>
              <w:left w:val="single" w:sz="12" w:space="0" w:color="auto"/>
              <w:bottom w:val="nil"/>
              <w:right w:val="nil"/>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C. EXPERIENCIA GENERAL </w:t>
            </w:r>
          </w:p>
        </w:tc>
      </w:tr>
      <w:tr w:rsidR="004E617D" w:rsidRPr="00806856" w:rsidTr="00F37F52">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Tiempo Trabajado</w:t>
            </w:r>
          </w:p>
        </w:tc>
      </w:tr>
      <w:tr w:rsidR="004E617D" w:rsidRPr="00806856" w:rsidTr="00F37F52">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Meses</w:t>
            </w:r>
          </w:p>
        </w:tc>
      </w:tr>
      <w:tr w:rsidR="004E617D" w:rsidRPr="00806856" w:rsidTr="00F37F52">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E617D" w:rsidRPr="00806856" w:rsidRDefault="004E617D" w:rsidP="004E617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F37F5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E617D" w:rsidRPr="00806856" w:rsidRDefault="004E617D" w:rsidP="004E617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F37F52">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D. EXPERIENCIA ESPECÍFICAS </w:t>
            </w:r>
          </w:p>
        </w:tc>
      </w:tr>
      <w:tr w:rsidR="004E617D" w:rsidRPr="00806856" w:rsidTr="00F37F52">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Tiempo Trabajado</w:t>
            </w:r>
          </w:p>
        </w:tc>
      </w:tr>
      <w:tr w:rsidR="004E617D" w:rsidRPr="00806856" w:rsidTr="00F37F52">
        <w:trPr>
          <w:trHeight w:val="291"/>
        </w:trPr>
        <w:tc>
          <w:tcPr>
            <w:tcW w:w="1016" w:type="dxa"/>
            <w:vMerge/>
            <w:tcBorders>
              <w:top w:val="single" w:sz="4" w:space="0" w:color="auto"/>
              <w:left w:val="single" w:sz="4" w:space="0" w:color="auto"/>
              <w:bottom w:val="single" w:sz="4" w:space="0" w:color="auto"/>
              <w:right w:val="nil"/>
            </w:tcBorders>
            <w:vAlign w:val="center"/>
            <w:hideMark/>
          </w:tcPr>
          <w:p w:rsidR="004E617D" w:rsidRPr="00806856" w:rsidRDefault="004E617D"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Meses</w:t>
            </w:r>
          </w:p>
        </w:tc>
      </w:tr>
      <w:tr w:rsidR="004E617D" w:rsidRPr="00806856" w:rsidTr="00F37F52">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F37F52">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F37F52">
        <w:trPr>
          <w:trHeight w:val="277"/>
        </w:trPr>
        <w:tc>
          <w:tcPr>
            <w:tcW w:w="9166" w:type="dxa"/>
            <w:gridSpan w:val="9"/>
            <w:tcBorders>
              <w:top w:val="nil"/>
              <w:left w:val="nil"/>
              <w:bottom w:val="nil"/>
              <w:right w:val="nil"/>
            </w:tcBorders>
            <w:shd w:val="clear" w:color="auto" w:fill="auto"/>
            <w:noWrap/>
            <w:vAlign w:val="bottom"/>
          </w:tcPr>
          <w:p w:rsidR="004E617D" w:rsidRPr="00806856" w:rsidRDefault="004E617D" w:rsidP="004E617D">
            <w:pPr>
              <w:rPr>
                <w:rFonts w:cs="Calibri"/>
                <w:color w:val="000000"/>
                <w:lang w:eastAsia="es-BO"/>
              </w:rPr>
            </w:pPr>
          </w:p>
        </w:tc>
      </w:tr>
      <w:tr w:rsidR="00F37F52" w:rsidRPr="00806856" w:rsidTr="00F37F52">
        <w:trPr>
          <w:trHeight w:val="277"/>
        </w:trPr>
        <w:tc>
          <w:tcPr>
            <w:tcW w:w="9166" w:type="dxa"/>
            <w:gridSpan w:val="9"/>
            <w:tcBorders>
              <w:top w:val="nil"/>
              <w:left w:val="nil"/>
              <w:bottom w:val="nil"/>
              <w:right w:val="nil"/>
            </w:tcBorders>
            <w:shd w:val="clear" w:color="auto" w:fill="auto"/>
            <w:noWrap/>
            <w:vAlign w:val="bottom"/>
            <w:hideMark/>
          </w:tcPr>
          <w:p w:rsidR="00F37F52" w:rsidRPr="004E617D" w:rsidRDefault="00F37F52" w:rsidP="00F37F52">
            <w:pPr>
              <w:jc w:val="both"/>
              <w:rPr>
                <w:b/>
                <w:color w:val="000000"/>
                <w:highlight w:val="green"/>
              </w:rPr>
            </w:pPr>
            <w:r w:rsidRPr="00F37F52">
              <w:rPr>
                <w:b/>
                <w:color w:val="000000"/>
              </w:rPr>
              <w:t>NOTA: DEBERAN ADJUNTAR DOCU</w:t>
            </w:r>
            <w:r w:rsidR="002E4845">
              <w:rPr>
                <w:b/>
                <w:color w:val="000000"/>
              </w:rPr>
              <w:t>M</w:t>
            </w:r>
            <w:r w:rsidRPr="00F37F52">
              <w:rPr>
                <w:b/>
                <w:color w:val="000000"/>
              </w:rPr>
              <w:t>ENTOS EN FOTOCOPIA SIMPLE QUE RESPALDEN LO DECLARADO EN EL PRESENTE FORMULARIO</w:t>
            </w:r>
          </w:p>
          <w:p w:rsidR="00F37F52" w:rsidRPr="004E617D" w:rsidRDefault="00F37F52" w:rsidP="00F37F52">
            <w:pPr>
              <w:jc w:val="both"/>
              <w:rPr>
                <w:color w:val="000000"/>
                <w:highlight w:val="green"/>
              </w:rPr>
            </w:pPr>
          </w:p>
        </w:tc>
      </w:tr>
    </w:tbl>
    <w:p w:rsidR="004E617D" w:rsidRPr="00806856" w:rsidRDefault="004E617D" w:rsidP="004E617D">
      <w:pPr>
        <w:jc w:val="center"/>
        <w:rPr>
          <w:rFonts w:cs="Arial"/>
          <w:b/>
          <w:i/>
          <w:sz w:val="18"/>
          <w:szCs w:val="18"/>
        </w:rPr>
      </w:pPr>
      <w:r w:rsidRPr="00806856">
        <w:rPr>
          <w:rFonts w:cs="Arial"/>
          <w:b/>
          <w:i/>
          <w:sz w:val="18"/>
          <w:szCs w:val="18"/>
        </w:rPr>
        <w:t>(Firma del proponente)</w:t>
      </w:r>
    </w:p>
    <w:p w:rsidR="004E617D" w:rsidRPr="00806856" w:rsidRDefault="004E617D" w:rsidP="004E617D">
      <w:pPr>
        <w:jc w:val="center"/>
        <w:rPr>
          <w:rFonts w:cs="Arial"/>
          <w:b/>
          <w:bCs/>
          <w:i/>
          <w:iCs/>
          <w:sz w:val="18"/>
          <w:szCs w:val="18"/>
        </w:rPr>
      </w:pPr>
      <w:r w:rsidRPr="00806856">
        <w:rPr>
          <w:rFonts w:cs="Arial"/>
          <w:b/>
          <w:bCs/>
          <w:i/>
          <w:iCs/>
          <w:sz w:val="18"/>
          <w:szCs w:val="18"/>
        </w:rPr>
        <w:t xml:space="preserve"> (Nombre completo del proponente)</w:t>
      </w:r>
    </w:p>
    <w:p w:rsidR="004E617D" w:rsidRDefault="004E617D" w:rsidP="004E617D">
      <w:pPr>
        <w:jc w:val="center"/>
        <w:rPr>
          <w:rFonts w:cs="Arial"/>
          <w:b/>
          <w:sz w:val="18"/>
          <w:szCs w:val="18"/>
        </w:rPr>
      </w:pPr>
    </w:p>
    <w:p w:rsidR="004E617D" w:rsidRDefault="004E617D" w:rsidP="004E617D">
      <w:pPr>
        <w:jc w:val="center"/>
        <w:rPr>
          <w:rFonts w:cs="Arial"/>
          <w:b/>
          <w:sz w:val="18"/>
          <w:szCs w:val="18"/>
        </w:rPr>
      </w:pPr>
    </w:p>
    <w:p w:rsidR="004E617D" w:rsidRDefault="004E617D" w:rsidP="004E617D">
      <w:pPr>
        <w:jc w:val="center"/>
        <w:rPr>
          <w:rFonts w:cs="Arial"/>
          <w:b/>
          <w:sz w:val="18"/>
          <w:szCs w:val="18"/>
        </w:rPr>
      </w:pPr>
    </w:p>
    <w:p w:rsidR="004E617D" w:rsidRPr="00806856" w:rsidRDefault="004E617D" w:rsidP="004E617D">
      <w:pPr>
        <w:jc w:val="center"/>
        <w:rPr>
          <w:rFonts w:cs="Arial"/>
          <w:b/>
          <w:sz w:val="18"/>
          <w:szCs w:val="18"/>
        </w:rPr>
      </w:pPr>
      <w:r w:rsidRPr="00F70F90">
        <w:rPr>
          <w:rFonts w:cs="Arial"/>
          <w:b/>
          <w:sz w:val="18"/>
          <w:szCs w:val="18"/>
        </w:rPr>
        <w:t>FORMULARIO C-2</w:t>
      </w:r>
    </w:p>
    <w:p w:rsidR="004E617D" w:rsidRPr="00806856" w:rsidRDefault="004E617D" w:rsidP="004E617D">
      <w:pPr>
        <w:spacing w:line="200" w:lineRule="exact"/>
        <w:jc w:val="center"/>
        <w:rPr>
          <w:rFonts w:cs="Arial"/>
          <w:b/>
          <w:sz w:val="18"/>
          <w:szCs w:val="18"/>
        </w:rPr>
      </w:pPr>
      <w:r w:rsidRPr="00806856">
        <w:rPr>
          <w:rFonts w:cs="Arial"/>
          <w:b/>
          <w:sz w:val="18"/>
          <w:szCs w:val="18"/>
        </w:rPr>
        <w:t xml:space="preserve">FORMACIÓN Y EXPERIENCIA ADICIONAL </w:t>
      </w:r>
    </w:p>
    <w:p w:rsidR="004E617D" w:rsidRPr="00806856" w:rsidRDefault="004E617D" w:rsidP="004E617D">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E617D" w:rsidRPr="00806856" w:rsidTr="004E617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E617D" w:rsidRPr="00806856" w:rsidRDefault="004E617D" w:rsidP="004E617D">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4E617D" w:rsidRPr="00806856" w:rsidTr="002E4845">
        <w:trPr>
          <w:trHeight w:val="223"/>
        </w:trPr>
        <w:tc>
          <w:tcPr>
            <w:tcW w:w="1442" w:type="dxa"/>
            <w:gridSpan w:val="2"/>
            <w:tcBorders>
              <w:top w:val="single" w:sz="8" w:space="0" w:color="auto"/>
              <w:left w:val="single" w:sz="8" w:space="0" w:color="auto"/>
              <w:bottom w:val="nil"/>
              <w:right w:val="nil"/>
            </w:tcBorders>
            <w:shd w:val="clear" w:color="auto" w:fill="auto"/>
            <w:vAlign w:val="bottom"/>
            <w:hideMark/>
          </w:tcPr>
          <w:p w:rsidR="004E617D" w:rsidRPr="00806856" w:rsidRDefault="004E617D" w:rsidP="004E617D">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r>
      <w:tr w:rsidR="004E617D" w:rsidRPr="003A46BD" w:rsidTr="002E4845">
        <w:trPr>
          <w:trHeight w:val="910"/>
        </w:trPr>
        <w:tc>
          <w:tcPr>
            <w:tcW w:w="2127" w:type="dxa"/>
            <w:gridSpan w:val="3"/>
            <w:tcBorders>
              <w:top w:val="nil"/>
              <w:left w:val="single" w:sz="8" w:space="0" w:color="auto"/>
              <w:bottom w:val="nil"/>
              <w:right w:val="nil"/>
            </w:tcBorders>
            <w:shd w:val="clear" w:color="auto" w:fill="auto"/>
            <w:vAlign w:val="center"/>
            <w:hideMark/>
          </w:tcPr>
          <w:p w:rsidR="004E617D" w:rsidRPr="003A46BD" w:rsidRDefault="004E617D" w:rsidP="004E617D">
            <w:pPr>
              <w:rPr>
                <w:rFonts w:cs="Arial"/>
                <w:b/>
                <w:bCs/>
                <w:i/>
                <w:color w:val="000000"/>
                <w:lang w:eastAsia="es-BO"/>
              </w:rPr>
            </w:pPr>
            <w:r w:rsidRPr="003A46BD">
              <w:rPr>
                <w:rFonts w:cs="Arial"/>
                <w:b/>
                <w:bCs/>
                <w:i/>
                <w:color w:val="000000"/>
                <w:lang w:eastAsia="es-BO"/>
              </w:rPr>
              <w:t>A. Formación Complementaria</w:t>
            </w:r>
          </w:p>
        </w:tc>
        <w:tc>
          <w:tcPr>
            <w:tcW w:w="283" w:type="dxa"/>
            <w:tcBorders>
              <w:top w:val="nil"/>
              <w:left w:val="nil"/>
              <w:bottom w:val="nil"/>
              <w:right w:val="nil"/>
            </w:tcBorders>
            <w:shd w:val="clear" w:color="auto" w:fill="auto"/>
            <w:vAlign w:val="center"/>
            <w:hideMark/>
          </w:tcPr>
          <w:p w:rsidR="004E617D" w:rsidRPr="003A46BD" w:rsidRDefault="004E617D" w:rsidP="004E617D">
            <w:pPr>
              <w:rPr>
                <w:rFonts w:cs="Arial"/>
                <w:b/>
                <w:bCs/>
                <w:i/>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2E4845" w:rsidRPr="002E4845" w:rsidRDefault="002E4845" w:rsidP="002E4845">
            <w:pPr>
              <w:jc w:val="both"/>
              <w:rPr>
                <w:rFonts w:cs="Tahoma"/>
                <w:i/>
              </w:rPr>
            </w:pPr>
            <w:r>
              <w:rPr>
                <w:rFonts w:cs="Tahoma"/>
                <w:i/>
              </w:rPr>
              <w:t>Políticas Públicas</w:t>
            </w:r>
            <w:r w:rsidR="000333D2">
              <w:rPr>
                <w:rFonts w:cs="Tahoma"/>
                <w:i/>
              </w:rPr>
              <w:t>:</w:t>
            </w:r>
            <w:r w:rsidR="000333D2" w:rsidRPr="002E4845">
              <w:rPr>
                <w:rFonts w:cs="Tahoma"/>
                <w:b/>
                <w:i/>
              </w:rPr>
              <w:t xml:space="preserve"> 5</w:t>
            </w:r>
            <w:r w:rsidRPr="002E4845">
              <w:rPr>
                <w:rFonts w:cs="Tahoma"/>
                <w:b/>
                <w:i/>
              </w:rPr>
              <w:t xml:space="preserve"> puntos</w:t>
            </w:r>
            <w:r w:rsidR="004F44C5">
              <w:rPr>
                <w:rFonts w:cs="Tahoma"/>
                <w:b/>
                <w:i/>
              </w:rPr>
              <w:t>.</w:t>
            </w:r>
          </w:p>
          <w:p w:rsidR="002E4845" w:rsidRPr="002E4845" w:rsidRDefault="002E4845" w:rsidP="002E4845">
            <w:pPr>
              <w:jc w:val="both"/>
              <w:rPr>
                <w:rFonts w:cs="Tahoma"/>
                <w:i/>
              </w:rPr>
            </w:pPr>
            <w:r w:rsidRPr="002E4845">
              <w:rPr>
                <w:rFonts w:cs="Tahoma"/>
                <w:i/>
              </w:rPr>
              <w:t>Ley 1178</w:t>
            </w:r>
            <w:r>
              <w:rPr>
                <w:rFonts w:cs="Tahoma"/>
                <w:i/>
              </w:rPr>
              <w:t xml:space="preserve">: </w:t>
            </w:r>
            <w:r w:rsidRPr="002E4845">
              <w:rPr>
                <w:rFonts w:cs="Tahoma"/>
                <w:b/>
                <w:i/>
              </w:rPr>
              <w:t>5 puntos</w:t>
            </w:r>
            <w:r w:rsidR="004F44C5">
              <w:rPr>
                <w:rFonts w:cs="Tahoma"/>
                <w:b/>
                <w:i/>
              </w:rPr>
              <w:t>.</w:t>
            </w:r>
          </w:p>
          <w:p w:rsidR="004E617D" w:rsidRPr="00930576" w:rsidRDefault="002E4845" w:rsidP="002E4845">
            <w:pPr>
              <w:jc w:val="both"/>
              <w:rPr>
                <w:rFonts w:cs="Arial"/>
                <w:bCs/>
                <w:i/>
                <w:color w:val="000000"/>
                <w:lang w:eastAsia="es-BO"/>
              </w:rPr>
            </w:pPr>
            <w:r w:rsidRPr="002E4845">
              <w:rPr>
                <w:rFonts w:cs="Tahoma"/>
                <w:i/>
              </w:rPr>
              <w:t>Community Manager</w:t>
            </w:r>
            <w:r w:rsidR="004F44C5">
              <w:rPr>
                <w:rFonts w:cs="Tahoma"/>
                <w:i/>
              </w:rPr>
              <w:t>:</w:t>
            </w:r>
            <w:r w:rsidR="004F44C5" w:rsidRPr="002E4845">
              <w:rPr>
                <w:rFonts w:cs="Tahoma"/>
                <w:b/>
                <w:i/>
              </w:rPr>
              <w:t xml:space="preserve"> 5</w:t>
            </w:r>
            <w:r w:rsidRPr="002E4845">
              <w:rPr>
                <w:rFonts w:cs="Tahoma"/>
                <w:b/>
                <w:i/>
              </w:rPr>
              <w:t xml:space="preserve"> puntos</w:t>
            </w:r>
            <w:r w:rsidR="004F44C5">
              <w:rPr>
                <w:rFonts w:cs="Tahoma"/>
                <w:b/>
                <w:i/>
              </w:rPr>
              <w:t>.</w:t>
            </w:r>
          </w:p>
        </w:tc>
        <w:tc>
          <w:tcPr>
            <w:tcW w:w="1100" w:type="dxa"/>
            <w:tcBorders>
              <w:top w:val="nil"/>
              <w:left w:val="nil"/>
              <w:bottom w:val="nil"/>
              <w:right w:val="nil"/>
            </w:tcBorders>
            <w:shd w:val="clear" w:color="000000" w:fill="FFFFFF"/>
            <w:vAlign w:val="center"/>
            <w:hideMark/>
          </w:tcPr>
          <w:p w:rsidR="004E617D" w:rsidRPr="00930576" w:rsidRDefault="004E617D" w:rsidP="004E617D">
            <w:pPr>
              <w:jc w:val="center"/>
              <w:rPr>
                <w:rFonts w:cs="Arial"/>
                <w:b/>
                <w:bCs/>
                <w:i/>
                <w:color w:val="000000"/>
                <w:sz w:val="18"/>
                <w:szCs w:val="18"/>
                <w:lang w:eastAsia="es-BO"/>
              </w:rPr>
            </w:pPr>
            <w:r w:rsidRPr="00930576">
              <w:rPr>
                <w:rFonts w:cs="Arial"/>
                <w:b/>
                <w:bCs/>
                <w:i/>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E617D" w:rsidRPr="00930576" w:rsidRDefault="004E617D" w:rsidP="004E617D">
            <w:pPr>
              <w:jc w:val="center"/>
              <w:rPr>
                <w:rFonts w:cs="Arial"/>
                <w:b/>
                <w:bCs/>
                <w:i/>
                <w:color w:val="000000"/>
                <w:sz w:val="18"/>
                <w:szCs w:val="18"/>
                <w:lang w:eastAsia="es-BO"/>
              </w:rPr>
            </w:pPr>
            <w:r w:rsidRPr="00930576">
              <w:rPr>
                <w:rFonts w:cs="Arial"/>
                <w:b/>
                <w:bCs/>
                <w:i/>
                <w:color w:val="000000"/>
                <w:sz w:val="18"/>
                <w:szCs w:val="18"/>
                <w:lang w:eastAsia="es-BO"/>
              </w:rPr>
              <w:t> </w:t>
            </w:r>
            <w:r w:rsidRPr="00930576">
              <w:rPr>
                <w:rFonts w:cs="Arial"/>
                <w:b/>
                <w:bCs/>
                <w:i/>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4E617D" w:rsidRPr="003A46BD" w:rsidRDefault="004E617D" w:rsidP="004E617D">
            <w:pPr>
              <w:rPr>
                <w:rFonts w:cs="Arial"/>
                <w:b/>
                <w:bCs/>
                <w:i/>
                <w:color w:val="000000"/>
                <w:sz w:val="18"/>
                <w:szCs w:val="18"/>
                <w:lang w:eastAsia="es-BO"/>
              </w:rPr>
            </w:pPr>
            <w:r w:rsidRPr="003A46BD">
              <w:rPr>
                <w:rFonts w:cs="Arial"/>
                <w:b/>
                <w:bCs/>
                <w:i/>
                <w:color w:val="000000"/>
                <w:sz w:val="18"/>
                <w:szCs w:val="18"/>
                <w:lang w:eastAsia="es-BO"/>
              </w:rPr>
              <w:t> </w:t>
            </w:r>
          </w:p>
        </w:tc>
      </w:tr>
      <w:tr w:rsidR="004E617D" w:rsidRPr="00806856" w:rsidTr="00220D52">
        <w:trPr>
          <w:trHeight w:val="399"/>
        </w:trPr>
        <w:tc>
          <w:tcPr>
            <w:tcW w:w="2127" w:type="dxa"/>
            <w:gridSpan w:val="3"/>
            <w:tcBorders>
              <w:top w:val="nil"/>
              <w:left w:val="single" w:sz="8" w:space="0" w:color="auto"/>
              <w:bottom w:val="nil"/>
              <w:right w:val="nil"/>
            </w:tcBorders>
            <w:shd w:val="clear" w:color="auto" w:fill="auto"/>
            <w:vAlign w:val="center"/>
            <w:hideMark/>
          </w:tcPr>
          <w:p w:rsidR="004E617D" w:rsidRPr="00806856" w:rsidRDefault="004E617D" w:rsidP="004E617D">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4E617D" w:rsidRPr="00593219" w:rsidRDefault="004E617D" w:rsidP="004E617D">
            <w:pPr>
              <w:rPr>
                <w:rFonts w:cs="Calibri"/>
                <w:color w:val="000000"/>
                <w:szCs w:val="22"/>
                <w:highlight w:val="yellow"/>
                <w:lang w:eastAsia="es-BO"/>
              </w:rPr>
            </w:pPr>
          </w:p>
        </w:tc>
      </w:tr>
      <w:tr w:rsidR="004E617D" w:rsidRPr="00806856" w:rsidTr="002E4845">
        <w:trPr>
          <w:trHeight w:val="1553"/>
        </w:trPr>
        <w:tc>
          <w:tcPr>
            <w:tcW w:w="2127" w:type="dxa"/>
            <w:gridSpan w:val="3"/>
            <w:tcBorders>
              <w:top w:val="nil"/>
              <w:left w:val="single" w:sz="8" w:space="0" w:color="auto"/>
              <w:bottom w:val="nil"/>
              <w:right w:val="nil"/>
            </w:tcBorders>
            <w:shd w:val="clear" w:color="auto" w:fill="auto"/>
            <w:vAlign w:val="center"/>
            <w:hideMark/>
          </w:tcPr>
          <w:p w:rsidR="004E617D" w:rsidRPr="00806856" w:rsidRDefault="004E617D" w:rsidP="004E617D">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4E617D" w:rsidRPr="007961F5" w:rsidRDefault="004E617D" w:rsidP="004E617D">
            <w:pPr>
              <w:rPr>
                <w:rFonts w:cs="Arial"/>
                <w:b/>
                <w:bCs/>
                <w:color w:val="000000"/>
                <w:sz w:val="18"/>
                <w:szCs w:val="18"/>
                <w:lang w:eastAsia="es-BO"/>
              </w:rPr>
            </w:pPr>
            <w:r w:rsidRPr="007961F5">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E4845" w:rsidRPr="007961F5" w:rsidRDefault="002E4845" w:rsidP="002E4845">
            <w:pPr>
              <w:jc w:val="both"/>
              <w:rPr>
                <w:rFonts w:cs="Arial"/>
                <w:i/>
              </w:rPr>
            </w:pPr>
            <w:r w:rsidRPr="007961F5">
              <w:rPr>
                <w:rFonts w:cs="Arial"/>
                <w:i/>
              </w:rPr>
              <w:t xml:space="preserve">Experiencia en empresas públicas del sector eléctrico. </w:t>
            </w:r>
          </w:p>
          <w:p w:rsidR="004E617D" w:rsidRPr="007961F5" w:rsidRDefault="004E617D" w:rsidP="004E617D">
            <w:pPr>
              <w:jc w:val="both"/>
              <w:rPr>
                <w:rFonts w:cs="Tahoma"/>
                <w:i/>
              </w:rPr>
            </w:pPr>
          </w:p>
          <w:p w:rsidR="004E617D" w:rsidRPr="007961F5" w:rsidRDefault="004E617D" w:rsidP="008110C5">
            <w:pPr>
              <w:pStyle w:val="Prrafodelista"/>
              <w:numPr>
                <w:ilvl w:val="0"/>
                <w:numId w:val="28"/>
              </w:numPr>
              <w:spacing w:line="276" w:lineRule="auto"/>
              <w:ind w:left="564" w:hanging="284"/>
              <w:jc w:val="both"/>
              <w:rPr>
                <w:rFonts w:ascii="Verdana" w:hAnsi="Verdana" w:cs="Arial"/>
                <w:bCs/>
                <w:i/>
                <w:color w:val="000000" w:themeColor="text1"/>
                <w:sz w:val="16"/>
                <w:szCs w:val="16"/>
                <w:lang w:eastAsia="es-BO"/>
              </w:rPr>
            </w:pPr>
            <w:r w:rsidRPr="007961F5">
              <w:rPr>
                <w:rFonts w:ascii="Verdana" w:hAnsi="Verdana" w:cs="Arial"/>
                <w:b/>
                <w:bCs/>
                <w:i/>
                <w:color w:val="000000" w:themeColor="text1"/>
                <w:sz w:val="16"/>
                <w:szCs w:val="16"/>
                <w:lang w:eastAsia="es-BO"/>
              </w:rPr>
              <w:t>&gt;</w:t>
            </w:r>
            <w:r w:rsidRPr="007961F5">
              <w:rPr>
                <w:rFonts w:ascii="Verdana" w:hAnsi="Verdana" w:cs="Arial"/>
                <w:bCs/>
                <w:i/>
                <w:color w:val="000000" w:themeColor="text1"/>
                <w:sz w:val="16"/>
                <w:szCs w:val="16"/>
                <w:lang w:eastAsia="es-BO"/>
              </w:rPr>
              <w:t xml:space="preserve"> a </w:t>
            </w:r>
            <w:r w:rsidR="002E4845" w:rsidRPr="007961F5">
              <w:rPr>
                <w:rFonts w:ascii="Verdana" w:hAnsi="Verdana" w:cs="Arial"/>
                <w:bCs/>
                <w:i/>
                <w:color w:val="000000" w:themeColor="text1"/>
                <w:sz w:val="16"/>
                <w:szCs w:val="16"/>
                <w:lang w:eastAsia="es-BO"/>
              </w:rPr>
              <w:t>12 meses</w:t>
            </w:r>
            <w:r w:rsidRPr="007961F5">
              <w:rPr>
                <w:rFonts w:ascii="Verdana" w:hAnsi="Verdana" w:cs="Arial"/>
                <w:bCs/>
                <w:i/>
                <w:color w:val="000000" w:themeColor="text1"/>
                <w:sz w:val="16"/>
                <w:szCs w:val="16"/>
                <w:lang w:eastAsia="es-BO"/>
              </w:rPr>
              <w:t xml:space="preserve"> </w:t>
            </w:r>
            <w:r w:rsidR="002E4845" w:rsidRPr="007961F5">
              <w:rPr>
                <w:rFonts w:ascii="Verdana" w:hAnsi="Verdana" w:cs="Arial"/>
                <w:bCs/>
                <w:i/>
                <w:color w:val="000000" w:themeColor="text1"/>
                <w:sz w:val="16"/>
                <w:szCs w:val="16"/>
                <w:lang w:eastAsia="es-BO"/>
              </w:rPr>
              <w:t>–</w:t>
            </w:r>
            <w:r w:rsidRPr="007961F5">
              <w:rPr>
                <w:rFonts w:ascii="Verdana" w:hAnsi="Verdana" w:cs="Arial"/>
                <w:bCs/>
                <w:i/>
                <w:color w:val="000000" w:themeColor="text1"/>
                <w:sz w:val="16"/>
                <w:szCs w:val="16"/>
                <w:lang w:eastAsia="es-BO"/>
              </w:rPr>
              <w:t xml:space="preserve"> </w:t>
            </w:r>
            <w:r w:rsidR="002E4845" w:rsidRPr="007961F5">
              <w:rPr>
                <w:rFonts w:ascii="Verdana" w:hAnsi="Verdana" w:cs="Arial"/>
                <w:bCs/>
                <w:i/>
                <w:color w:val="000000" w:themeColor="text1"/>
                <w:sz w:val="16"/>
                <w:szCs w:val="16"/>
                <w:lang w:eastAsia="es-BO"/>
              </w:rPr>
              <w:t>18 meses</w:t>
            </w:r>
            <w:r w:rsidRPr="007961F5">
              <w:rPr>
                <w:rFonts w:ascii="Verdana" w:hAnsi="Verdana" w:cs="Arial"/>
                <w:bCs/>
                <w:i/>
                <w:color w:val="000000" w:themeColor="text1"/>
                <w:sz w:val="16"/>
                <w:szCs w:val="16"/>
                <w:lang w:eastAsia="es-BO"/>
              </w:rPr>
              <w:t xml:space="preserve">: </w:t>
            </w:r>
            <w:r w:rsidR="00F37F52" w:rsidRPr="007961F5">
              <w:rPr>
                <w:rFonts w:ascii="Verdana" w:hAnsi="Verdana" w:cs="Arial"/>
                <w:b/>
                <w:bCs/>
                <w:i/>
                <w:color w:val="000000" w:themeColor="text1"/>
                <w:sz w:val="16"/>
                <w:szCs w:val="16"/>
                <w:lang w:eastAsia="es-BO"/>
              </w:rPr>
              <w:t>15</w:t>
            </w:r>
            <w:r w:rsidRPr="007961F5">
              <w:rPr>
                <w:rFonts w:ascii="Verdana" w:hAnsi="Verdana" w:cs="Arial"/>
                <w:b/>
                <w:bCs/>
                <w:i/>
                <w:color w:val="000000" w:themeColor="text1"/>
                <w:sz w:val="16"/>
                <w:szCs w:val="16"/>
                <w:lang w:eastAsia="es-BO"/>
              </w:rPr>
              <w:t xml:space="preserve"> puntos.</w:t>
            </w:r>
          </w:p>
          <w:p w:rsidR="004E617D" w:rsidRPr="007961F5" w:rsidRDefault="004E617D" w:rsidP="008110C5">
            <w:pPr>
              <w:pStyle w:val="Prrafodelista"/>
              <w:numPr>
                <w:ilvl w:val="0"/>
                <w:numId w:val="28"/>
              </w:numPr>
              <w:spacing w:line="276" w:lineRule="auto"/>
              <w:ind w:left="564" w:hanging="284"/>
              <w:jc w:val="both"/>
              <w:rPr>
                <w:rFonts w:ascii="Arial" w:hAnsi="Arial" w:cs="Arial"/>
                <w:bCs/>
                <w:color w:val="000000" w:themeColor="text1"/>
                <w:sz w:val="18"/>
                <w:szCs w:val="18"/>
                <w:lang w:eastAsia="es-BO"/>
              </w:rPr>
            </w:pPr>
            <w:r w:rsidRPr="007961F5">
              <w:rPr>
                <w:rFonts w:ascii="Verdana" w:hAnsi="Verdana" w:cs="Arial"/>
                <w:b/>
                <w:bCs/>
                <w:i/>
                <w:color w:val="000000" w:themeColor="text1"/>
                <w:sz w:val="16"/>
                <w:szCs w:val="16"/>
                <w:lang w:eastAsia="es-BO"/>
              </w:rPr>
              <w:t>&gt;</w:t>
            </w:r>
            <w:r w:rsidRPr="007961F5">
              <w:rPr>
                <w:rFonts w:ascii="Verdana" w:hAnsi="Verdana" w:cs="Arial"/>
                <w:bCs/>
                <w:i/>
                <w:color w:val="000000" w:themeColor="text1"/>
                <w:sz w:val="16"/>
                <w:szCs w:val="16"/>
                <w:lang w:eastAsia="es-BO"/>
              </w:rPr>
              <w:t xml:space="preserve"> a </w:t>
            </w:r>
            <w:r w:rsidR="005A5F3C" w:rsidRPr="007961F5">
              <w:rPr>
                <w:rFonts w:ascii="Verdana" w:hAnsi="Verdana" w:cs="Arial"/>
                <w:bCs/>
                <w:i/>
                <w:color w:val="000000" w:themeColor="text1"/>
                <w:sz w:val="16"/>
                <w:szCs w:val="16"/>
                <w:lang w:eastAsia="es-BO"/>
              </w:rPr>
              <w:t>18 meses</w:t>
            </w:r>
            <w:r w:rsidRPr="007961F5">
              <w:rPr>
                <w:rFonts w:ascii="Verdana" w:hAnsi="Verdana" w:cs="Arial"/>
                <w:bCs/>
                <w:i/>
                <w:color w:val="000000" w:themeColor="text1"/>
                <w:sz w:val="16"/>
                <w:szCs w:val="16"/>
                <w:lang w:eastAsia="es-BO"/>
              </w:rPr>
              <w:t xml:space="preserve">: </w:t>
            </w:r>
            <w:r w:rsidR="00F37F52" w:rsidRPr="007961F5">
              <w:rPr>
                <w:rFonts w:ascii="Verdana" w:hAnsi="Verdana" w:cs="Arial"/>
                <w:b/>
                <w:bCs/>
                <w:i/>
                <w:color w:val="000000" w:themeColor="text1"/>
                <w:sz w:val="16"/>
                <w:szCs w:val="16"/>
                <w:lang w:eastAsia="es-BO"/>
              </w:rPr>
              <w:t>20</w:t>
            </w:r>
            <w:r w:rsidRPr="007961F5">
              <w:rPr>
                <w:rFonts w:ascii="Verdana" w:hAnsi="Verdana" w:cs="Arial"/>
                <w:b/>
                <w:bCs/>
                <w:i/>
                <w:color w:val="000000" w:themeColor="text1"/>
                <w:sz w:val="16"/>
                <w:szCs w:val="16"/>
                <w:lang w:eastAsia="es-BO"/>
              </w:rPr>
              <w:t xml:space="preserve"> puntos</w:t>
            </w:r>
            <w:r w:rsidRPr="007961F5">
              <w:rPr>
                <w:rFonts w:ascii="Verdana" w:hAnsi="Verdana" w:cs="Arial"/>
                <w:b/>
                <w:bCs/>
                <w:color w:val="000000" w:themeColor="text1"/>
                <w:sz w:val="16"/>
                <w:szCs w:val="16"/>
                <w:lang w:eastAsia="es-BO"/>
              </w:rPr>
              <w:t>.</w:t>
            </w:r>
          </w:p>
          <w:p w:rsidR="004E617D" w:rsidRPr="007961F5" w:rsidRDefault="004E617D" w:rsidP="004E617D">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center"/>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E617D" w:rsidRPr="00593219" w:rsidRDefault="004E617D" w:rsidP="00F37F52">
            <w:pPr>
              <w:jc w:val="center"/>
              <w:rPr>
                <w:rFonts w:cs="Arial"/>
                <w:b/>
                <w:bCs/>
                <w:color w:val="000000"/>
                <w:highlight w:val="yellow"/>
                <w:lang w:eastAsia="es-BO"/>
              </w:rPr>
            </w:pPr>
            <w:r w:rsidRPr="00A7774D">
              <w:rPr>
                <w:rFonts w:cs="Arial"/>
                <w:b/>
                <w:bCs/>
                <w:color w:val="000000"/>
                <w:lang w:eastAsia="es-BO"/>
              </w:rPr>
              <w:t xml:space="preserve">b.1 = </w:t>
            </w:r>
            <w:r w:rsidR="00F37F52">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15"/>
        </w:trPr>
        <w:tc>
          <w:tcPr>
            <w:tcW w:w="2127" w:type="dxa"/>
            <w:gridSpan w:val="3"/>
            <w:tcBorders>
              <w:top w:val="nil"/>
              <w:left w:val="single" w:sz="8" w:space="0" w:color="auto"/>
              <w:bottom w:val="nil"/>
              <w:right w:val="nil"/>
            </w:tcBorders>
            <w:shd w:val="clear" w:color="auto" w:fill="auto"/>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E617D" w:rsidRPr="00806856" w:rsidRDefault="004E617D" w:rsidP="004E617D">
            <w:pPr>
              <w:rPr>
                <w:rFonts w:cs="Calibri"/>
                <w:color w:val="000000"/>
                <w:szCs w:val="22"/>
                <w:lang w:eastAsia="es-BO"/>
              </w:rPr>
            </w:pPr>
          </w:p>
        </w:tc>
      </w:tr>
      <w:tr w:rsidR="004E617D" w:rsidRPr="00806856" w:rsidTr="004E617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E617D" w:rsidRPr="00806856" w:rsidRDefault="004E617D" w:rsidP="004E617D">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4E617D" w:rsidRPr="00806856" w:rsidTr="004E617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A. FORMACIÓN COMPLEMENTARIA</w:t>
            </w:r>
          </w:p>
        </w:tc>
      </w:tr>
      <w:tr w:rsidR="004E617D" w:rsidRPr="00806856" w:rsidTr="004E617D">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Título </w:t>
            </w:r>
          </w:p>
        </w:tc>
      </w:tr>
      <w:tr w:rsidR="004E617D" w:rsidRPr="00806856" w:rsidTr="004E617D">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B. EXPERIENCIA ESPECÍFICAS </w:t>
            </w:r>
          </w:p>
        </w:tc>
      </w:tr>
      <w:tr w:rsidR="004E617D" w:rsidRPr="00806856" w:rsidTr="004E617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Tiempo Trabajado</w:t>
            </w:r>
          </w:p>
        </w:tc>
      </w:tr>
      <w:tr w:rsidR="004E617D" w:rsidRPr="00806856" w:rsidTr="004E617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Meses</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bl>
    <w:p w:rsidR="004E617D" w:rsidRDefault="004E617D" w:rsidP="004E617D">
      <w:pPr>
        <w:jc w:val="both"/>
        <w:rPr>
          <w:rFonts w:cs="Arial"/>
          <w:highlight w:val="yellow"/>
        </w:rPr>
      </w:pPr>
    </w:p>
    <w:p w:rsidR="00694C62" w:rsidRDefault="009A2EFA" w:rsidP="004E617D">
      <w:pPr>
        <w:jc w:val="both"/>
        <w:rPr>
          <w:rFonts w:cs="Arial"/>
          <w:highlight w:val="yellow"/>
        </w:rPr>
      </w:pPr>
      <w:r w:rsidRPr="00F37F52">
        <w:rPr>
          <w:b/>
          <w:color w:val="000000"/>
        </w:rPr>
        <w:t>NOTA: DEBERAN ADJUNTAR DOCU</w:t>
      </w:r>
      <w:r>
        <w:rPr>
          <w:b/>
          <w:color w:val="000000"/>
        </w:rPr>
        <w:t>M</w:t>
      </w:r>
      <w:r w:rsidRPr="00F37F52">
        <w:rPr>
          <w:b/>
          <w:color w:val="000000"/>
        </w:rPr>
        <w:t>ENTOS EN FOTOCOPIA SIMPLE QUE RESPALDEN LO DECLARADO EN EL PRESENTE FORMULARIO</w:t>
      </w:r>
      <w:bookmarkStart w:id="4" w:name="_GoBack"/>
      <w:bookmarkEnd w:id="4"/>
    </w:p>
    <w:p w:rsidR="00694C62" w:rsidRDefault="00694C62" w:rsidP="004E617D">
      <w:pPr>
        <w:jc w:val="both"/>
        <w:rPr>
          <w:rFonts w:cs="Arial"/>
          <w:highlight w:val="yellow"/>
        </w:rPr>
      </w:pPr>
    </w:p>
    <w:p w:rsidR="00E178BE" w:rsidRDefault="00E178BE" w:rsidP="004E617D">
      <w:pPr>
        <w:jc w:val="both"/>
        <w:rPr>
          <w:rFonts w:cs="Arial"/>
          <w:highlight w:val="yellow"/>
        </w:rPr>
      </w:pPr>
    </w:p>
    <w:p w:rsidR="00E178BE" w:rsidRDefault="00E178BE" w:rsidP="004E617D">
      <w:pPr>
        <w:jc w:val="both"/>
        <w:rPr>
          <w:rFonts w:cs="Arial"/>
          <w:highlight w:val="yellow"/>
        </w:rPr>
      </w:pPr>
    </w:p>
    <w:p w:rsidR="00E178BE" w:rsidRDefault="00E178BE" w:rsidP="004E617D">
      <w:pPr>
        <w:jc w:val="both"/>
        <w:rPr>
          <w:rFonts w:cs="Arial"/>
          <w:highlight w:val="yellow"/>
        </w:rPr>
      </w:pPr>
    </w:p>
    <w:p w:rsidR="00694C62" w:rsidRPr="00806856" w:rsidRDefault="00694C62" w:rsidP="004E617D">
      <w:pPr>
        <w:jc w:val="both"/>
        <w:rPr>
          <w:rFonts w:cs="Arial"/>
          <w:highlight w:val="yellow"/>
        </w:rPr>
      </w:pPr>
    </w:p>
    <w:p w:rsidR="004E617D" w:rsidRPr="00806856" w:rsidRDefault="004E617D" w:rsidP="004E617D">
      <w:pPr>
        <w:jc w:val="center"/>
        <w:rPr>
          <w:rFonts w:cs="Arial"/>
          <w:b/>
          <w:i/>
          <w:sz w:val="18"/>
          <w:szCs w:val="18"/>
        </w:rPr>
      </w:pPr>
      <w:r w:rsidRPr="00806856">
        <w:rPr>
          <w:rFonts w:cs="Arial"/>
          <w:b/>
          <w:i/>
          <w:sz w:val="18"/>
          <w:szCs w:val="18"/>
        </w:rPr>
        <w:t>(Firma del proponente)</w:t>
      </w:r>
    </w:p>
    <w:p w:rsidR="004E617D" w:rsidRPr="00806856" w:rsidRDefault="004E617D" w:rsidP="004E617D">
      <w:pPr>
        <w:jc w:val="center"/>
        <w:rPr>
          <w:rFonts w:cs="Arial"/>
          <w:b/>
          <w:bCs/>
          <w:i/>
          <w:iCs/>
          <w:sz w:val="18"/>
          <w:szCs w:val="18"/>
        </w:rPr>
      </w:pPr>
      <w:r w:rsidRPr="00806856">
        <w:rPr>
          <w:rFonts w:cs="Arial"/>
          <w:b/>
          <w:bCs/>
          <w:i/>
          <w:iCs/>
          <w:sz w:val="18"/>
          <w:szCs w:val="18"/>
        </w:rPr>
        <w:t xml:space="preserve"> (Nombre completo del proponente)</w:t>
      </w:r>
    </w:p>
    <w:p w:rsidR="000A27F3" w:rsidRPr="00E178BE" w:rsidRDefault="000A27F3" w:rsidP="00E178BE">
      <w:pPr>
        <w:rPr>
          <w:rFonts w:cs="Arial"/>
          <w:b/>
          <w:sz w:val="18"/>
          <w:szCs w:val="18"/>
        </w:rPr>
      </w:pPr>
    </w:p>
    <w:p w:rsidR="000A27F3" w:rsidRDefault="000A27F3" w:rsidP="00282322">
      <w:pPr>
        <w:jc w:val="center"/>
        <w:rPr>
          <w:b/>
          <w:bCs/>
          <w:sz w:val="18"/>
          <w:szCs w:val="18"/>
        </w:rPr>
      </w:pPr>
    </w:p>
    <w:p w:rsidR="000A27F3" w:rsidRDefault="000A27F3" w:rsidP="00282322">
      <w:pPr>
        <w:jc w:val="center"/>
        <w:rPr>
          <w:b/>
          <w:bCs/>
          <w:sz w:val="18"/>
          <w:szCs w:val="18"/>
        </w:rPr>
      </w:pPr>
    </w:p>
    <w:sectPr w:rsidR="000A27F3" w:rsidSect="002E4845">
      <w:footerReference w:type="even" r:id="rId10"/>
      <w:footerReference w:type="default" r:id="rId11"/>
      <w:pgSz w:w="12240" w:h="15840" w:code="1"/>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345" w:rsidRDefault="00440345">
      <w:r>
        <w:separator/>
      </w:r>
    </w:p>
  </w:endnote>
  <w:endnote w:type="continuationSeparator" w:id="0">
    <w:p w:rsidR="00440345" w:rsidRDefault="0044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E0" w:rsidRDefault="00A67AE0"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67AE0" w:rsidRDefault="00A67AE0" w:rsidP="004C2816">
    <w:pPr>
      <w:pStyle w:val="Piedepgina"/>
      <w:ind w:right="360"/>
    </w:pPr>
  </w:p>
  <w:p w:rsidR="00A67AE0" w:rsidRDefault="00A67A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rsidR="00A67AE0" w:rsidRDefault="00A67AE0">
        <w:pPr>
          <w:pStyle w:val="Piedepgina"/>
          <w:jc w:val="right"/>
        </w:pPr>
        <w:r>
          <w:fldChar w:fldCharType="begin"/>
        </w:r>
        <w:r>
          <w:instrText xml:space="preserve"> PAGE   \* MERGEFORMAT </w:instrText>
        </w:r>
        <w:r>
          <w:fldChar w:fldCharType="separate"/>
        </w:r>
        <w:r w:rsidR="009A2EFA">
          <w:rPr>
            <w:noProof/>
          </w:rPr>
          <w:t>7</w:t>
        </w:r>
        <w:r>
          <w:rPr>
            <w:noProof/>
          </w:rPr>
          <w:fldChar w:fldCharType="end"/>
        </w:r>
      </w:p>
    </w:sdtContent>
  </w:sdt>
  <w:p w:rsidR="00A67AE0" w:rsidRDefault="00A67AE0">
    <w:pPr>
      <w:pStyle w:val="Piedepgina"/>
    </w:pPr>
  </w:p>
  <w:p w:rsidR="00A67AE0" w:rsidRDefault="00A67A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345" w:rsidRDefault="00440345">
      <w:r>
        <w:separator/>
      </w:r>
    </w:p>
  </w:footnote>
  <w:footnote w:type="continuationSeparator" w:id="0">
    <w:p w:rsidR="00440345" w:rsidRDefault="00440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A75635C"/>
    <w:multiLevelType w:val="hybridMultilevel"/>
    <w:tmpl w:val="35822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0">
    <w:nsid w:val="200B0745"/>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2">
    <w:nsid w:val="283E12B4"/>
    <w:multiLevelType w:val="hybridMultilevel"/>
    <w:tmpl w:val="6E042E16"/>
    <w:lvl w:ilvl="0" w:tplc="4E56D15C">
      <w:numFmt w:val="bullet"/>
      <w:lvlText w:val=""/>
      <w:lvlJc w:val="left"/>
      <w:pPr>
        <w:ind w:left="1068" w:hanging="360"/>
      </w:pPr>
      <w:rPr>
        <w:rFonts w:ascii="Symbol" w:eastAsia="Calibri" w:hAnsi="Symbol"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2B687C77"/>
    <w:multiLevelType w:val="hybridMultilevel"/>
    <w:tmpl w:val="57086510"/>
    <w:lvl w:ilvl="0" w:tplc="400A0001">
      <w:start w:val="1"/>
      <w:numFmt w:val="bullet"/>
      <w:lvlText w:val=""/>
      <w:lvlJc w:val="left"/>
      <w:pPr>
        <w:ind w:left="1710" w:hanging="360"/>
      </w:pPr>
      <w:rPr>
        <w:rFonts w:ascii="Symbol" w:hAnsi="Symbol" w:hint="default"/>
      </w:rPr>
    </w:lvl>
    <w:lvl w:ilvl="1" w:tplc="400A0003" w:tentative="1">
      <w:start w:val="1"/>
      <w:numFmt w:val="bullet"/>
      <w:lvlText w:val="o"/>
      <w:lvlJc w:val="left"/>
      <w:pPr>
        <w:ind w:left="2430" w:hanging="360"/>
      </w:pPr>
      <w:rPr>
        <w:rFonts w:ascii="Courier New" w:hAnsi="Courier New" w:cs="Courier New" w:hint="default"/>
      </w:rPr>
    </w:lvl>
    <w:lvl w:ilvl="2" w:tplc="400A0005" w:tentative="1">
      <w:start w:val="1"/>
      <w:numFmt w:val="bullet"/>
      <w:lvlText w:val=""/>
      <w:lvlJc w:val="left"/>
      <w:pPr>
        <w:ind w:left="3150" w:hanging="360"/>
      </w:pPr>
      <w:rPr>
        <w:rFonts w:ascii="Wingdings" w:hAnsi="Wingdings" w:hint="default"/>
      </w:rPr>
    </w:lvl>
    <w:lvl w:ilvl="3" w:tplc="400A0001" w:tentative="1">
      <w:start w:val="1"/>
      <w:numFmt w:val="bullet"/>
      <w:lvlText w:val=""/>
      <w:lvlJc w:val="left"/>
      <w:pPr>
        <w:ind w:left="3870" w:hanging="360"/>
      </w:pPr>
      <w:rPr>
        <w:rFonts w:ascii="Symbol" w:hAnsi="Symbol" w:hint="default"/>
      </w:rPr>
    </w:lvl>
    <w:lvl w:ilvl="4" w:tplc="400A0003" w:tentative="1">
      <w:start w:val="1"/>
      <w:numFmt w:val="bullet"/>
      <w:lvlText w:val="o"/>
      <w:lvlJc w:val="left"/>
      <w:pPr>
        <w:ind w:left="4590" w:hanging="360"/>
      </w:pPr>
      <w:rPr>
        <w:rFonts w:ascii="Courier New" w:hAnsi="Courier New" w:cs="Courier New" w:hint="default"/>
      </w:rPr>
    </w:lvl>
    <w:lvl w:ilvl="5" w:tplc="400A0005" w:tentative="1">
      <w:start w:val="1"/>
      <w:numFmt w:val="bullet"/>
      <w:lvlText w:val=""/>
      <w:lvlJc w:val="left"/>
      <w:pPr>
        <w:ind w:left="5310" w:hanging="360"/>
      </w:pPr>
      <w:rPr>
        <w:rFonts w:ascii="Wingdings" w:hAnsi="Wingdings" w:hint="default"/>
      </w:rPr>
    </w:lvl>
    <w:lvl w:ilvl="6" w:tplc="400A0001" w:tentative="1">
      <w:start w:val="1"/>
      <w:numFmt w:val="bullet"/>
      <w:lvlText w:val=""/>
      <w:lvlJc w:val="left"/>
      <w:pPr>
        <w:ind w:left="6030" w:hanging="360"/>
      </w:pPr>
      <w:rPr>
        <w:rFonts w:ascii="Symbol" w:hAnsi="Symbol" w:hint="default"/>
      </w:rPr>
    </w:lvl>
    <w:lvl w:ilvl="7" w:tplc="400A0003" w:tentative="1">
      <w:start w:val="1"/>
      <w:numFmt w:val="bullet"/>
      <w:lvlText w:val="o"/>
      <w:lvlJc w:val="left"/>
      <w:pPr>
        <w:ind w:left="6750" w:hanging="360"/>
      </w:pPr>
      <w:rPr>
        <w:rFonts w:ascii="Courier New" w:hAnsi="Courier New" w:cs="Courier New" w:hint="default"/>
      </w:rPr>
    </w:lvl>
    <w:lvl w:ilvl="8" w:tplc="400A0005" w:tentative="1">
      <w:start w:val="1"/>
      <w:numFmt w:val="bullet"/>
      <w:lvlText w:val=""/>
      <w:lvlJc w:val="left"/>
      <w:pPr>
        <w:ind w:left="7470" w:hanging="360"/>
      </w:pPr>
      <w:rPr>
        <w:rFonts w:ascii="Wingdings" w:hAnsi="Wingdings" w:hint="default"/>
      </w:rPr>
    </w:lvl>
  </w:abstractNum>
  <w:abstractNum w:abstractNumId="14">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nsid w:val="3595654B"/>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6">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7">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8">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3A075942"/>
    <w:multiLevelType w:val="hybridMultilevel"/>
    <w:tmpl w:val="8D5C9B18"/>
    <w:lvl w:ilvl="0" w:tplc="A0F07EB0">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1">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2">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5">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870195F"/>
    <w:multiLevelType w:val="singleLevel"/>
    <w:tmpl w:val="38C2B268"/>
    <w:lvl w:ilvl="0">
      <w:numFmt w:val="decimal"/>
      <w:pStyle w:val="Ttulo9"/>
      <w:lvlText w:val=""/>
      <w:lvlJc w:val="left"/>
    </w:lvl>
  </w:abstractNum>
  <w:abstractNum w:abstractNumId="27">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nsid w:val="5EC3273E"/>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1">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2">
    <w:nsid w:val="70177419"/>
    <w:multiLevelType w:val="hybridMultilevel"/>
    <w:tmpl w:val="5080B29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5">
    <w:nsid w:val="7DEB72B5"/>
    <w:multiLevelType w:val="hybridMultilevel"/>
    <w:tmpl w:val="C5D40390"/>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7"/>
  </w:num>
  <w:num w:numId="4">
    <w:abstractNumId w:val="26"/>
  </w:num>
  <w:num w:numId="5">
    <w:abstractNumId w:val="7"/>
  </w:num>
  <w:num w:numId="6">
    <w:abstractNumId w:val="0"/>
  </w:num>
  <w:num w:numId="7">
    <w:abstractNumId w:val="30"/>
  </w:num>
  <w:num w:numId="8">
    <w:abstractNumId w:val="18"/>
  </w:num>
  <w:num w:numId="9">
    <w:abstractNumId w:val="22"/>
  </w:num>
  <w:num w:numId="10">
    <w:abstractNumId w:val="9"/>
  </w:num>
  <w:num w:numId="11">
    <w:abstractNumId w:val="2"/>
  </w:num>
  <w:num w:numId="12">
    <w:abstractNumId w:val="6"/>
  </w:num>
  <w:num w:numId="13">
    <w:abstractNumId w:val="11"/>
  </w:num>
  <w:num w:numId="14">
    <w:abstractNumId w:val="25"/>
  </w:num>
  <w:num w:numId="15">
    <w:abstractNumId w:val="24"/>
  </w:num>
  <w:num w:numId="16">
    <w:abstractNumId w:val="20"/>
  </w:num>
  <w:num w:numId="17">
    <w:abstractNumId w:val="31"/>
  </w:num>
  <w:num w:numId="18">
    <w:abstractNumId w:val="14"/>
  </w:num>
  <w:num w:numId="19">
    <w:abstractNumId w:val="3"/>
  </w:num>
  <w:num w:numId="20">
    <w:abstractNumId w:val="5"/>
  </w:num>
  <w:num w:numId="21">
    <w:abstractNumId w:val="23"/>
  </w:num>
  <w:num w:numId="22">
    <w:abstractNumId w:val="33"/>
  </w:num>
  <w:num w:numId="23">
    <w:abstractNumId w:val="34"/>
  </w:num>
  <w:num w:numId="24">
    <w:abstractNumId w:val="1"/>
  </w:num>
  <w:num w:numId="25">
    <w:abstractNumId w:val="21"/>
  </w:num>
  <w:num w:numId="26">
    <w:abstractNumId w:val="28"/>
  </w:num>
  <w:num w:numId="27">
    <w:abstractNumId w:val="15"/>
  </w:num>
  <w:num w:numId="28">
    <w:abstractNumId w:val="35"/>
  </w:num>
  <w:num w:numId="29">
    <w:abstractNumId w:val="32"/>
  </w:num>
  <w:num w:numId="30">
    <w:abstractNumId w:val="12"/>
  </w:num>
  <w:num w:numId="31">
    <w:abstractNumId w:val="17"/>
  </w:num>
  <w:num w:numId="32">
    <w:abstractNumId w:val="13"/>
  </w:num>
  <w:num w:numId="33">
    <w:abstractNumId w:val="10"/>
  </w:num>
  <w:num w:numId="34">
    <w:abstractNumId w:val="4"/>
  </w:num>
  <w:num w:numId="35">
    <w:abstractNumId w:val="19"/>
  </w:num>
  <w:num w:numId="36">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3D2"/>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645"/>
    <w:rsid w:val="00083A17"/>
    <w:rsid w:val="0008420A"/>
    <w:rsid w:val="000847BB"/>
    <w:rsid w:val="0008582F"/>
    <w:rsid w:val="00087E17"/>
    <w:rsid w:val="0009190A"/>
    <w:rsid w:val="00092821"/>
    <w:rsid w:val="000930C7"/>
    <w:rsid w:val="000963C3"/>
    <w:rsid w:val="00096712"/>
    <w:rsid w:val="00096B30"/>
    <w:rsid w:val="00097B8F"/>
    <w:rsid w:val="000A1416"/>
    <w:rsid w:val="000A27F3"/>
    <w:rsid w:val="000A291E"/>
    <w:rsid w:val="000A2951"/>
    <w:rsid w:val="000A3F25"/>
    <w:rsid w:val="000A4288"/>
    <w:rsid w:val="000A53B4"/>
    <w:rsid w:val="000A6A4B"/>
    <w:rsid w:val="000A7AA7"/>
    <w:rsid w:val="000B54E9"/>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0F36"/>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3E7B"/>
    <w:rsid w:val="00164509"/>
    <w:rsid w:val="0016534F"/>
    <w:rsid w:val="00165666"/>
    <w:rsid w:val="001717D5"/>
    <w:rsid w:val="0017205D"/>
    <w:rsid w:val="00172EC4"/>
    <w:rsid w:val="001731C8"/>
    <w:rsid w:val="0017787C"/>
    <w:rsid w:val="0018155F"/>
    <w:rsid w:val="00182092"/>
    <w:rsid w:val="00182465"/>
    <w:rsid w:val="00183D36"/>
    <w:rsid w:val="00185174"/>
    <w:rsid w:val="00186F2B"/>
    <w:rsid w:val="0018765F"/>
    <w:rsid w:val="00191314"/>
    <w:rsid w:val="00192521"/>
    <w:rsid w:val="0019261C"/>
    <w:rsid w:val="00193FA7"/>
    <w:rsid w:val="00196935"/>
    <w:rsid w:val="001A07A5"/>
    <w:rsid w:val="001A3160"/>
    <w:rsid w:val="001A506D"/>
    <w:rsid w:val="001A63F0"/>
    <w:rsid w:val="001A63F2"/>
    <w:rsid w:val="001A6E1E"/>
    <w:rsid w:val="001A754B"/>
    <w:rsid w:val="001A7E89"/>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C15"/>
    <w:rsid w:val="001F195A"/>
    <w:rsid w:val="001F2711"/>
    <w:rsid w:val="001F357B"/>
    <w:rsid w:val="001F6498"/>
    <w:rsid w:val="001F7DC2"/>
    <w:rsid w:val="00201A24"/>
    <w:rsid w:val="00202149"/>
    <w:rsid w:val="002023BB"/>
    <w:rsid w:val="00202812"/>
    <w:rsid w:val="0020284D"/>
    <w:rsid w:val="00202A71"/>
    <w:rsid w:val="00204A4A"/>
    <w:rsid w:val="00210F9A"/>
    <w:rsid w:val="00212A0A"/>
    <w:rsid w:val="00214248"/>
    <w:rsid w:val="00216833"/>
    <w:rsid w:val="0021767A"/>
    <w:rsid w:val="00217B46"/>
    <w:rsid w:val="00220D52"/>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C2E"/>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4845"/>
    <w:rsid w:val="002E5AD4"/>
    <w:rsid w:val="002E5B06"/>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4E5A"/>
    <w:rsid w:val="00335FD5"/>
    <w:rsid w:val="00337B0D"/>
    <w:rsid w:val="00337B32"/>
    <w:rsid w:val="00340557"/>
    <w:rsid w:val="00340E7C"/>
    <w:rsid w:val="00341342"/>
    <w:rsid w:val="00341B57"/>
    <w:rsid w:val="003427D3"/>
    <w:rsid w:val="003437F2"/>
    <w:rsid w:val="003439C3"/>
    <w:rsid w:val="0034711E"/>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8C7"/>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683A"/>
    <w:rsid w:val="004071C8"/>
    <w:rsid w:val="00407BEE"/>
    <w:rsid w:val="00410B18"/>
    <w:rsid w:val="00410B65"/>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5AB"/>
    <w:rsid w:val="0043393C"/>
    <w:rsid w:val="00433DB6"/>
    <w:rsid w:val="00436D0A"/>
    <w:rsid w:val="00437B49"/>
    <w:rsid w:val="00437F01"/>
    <w:rsid w:val="00440345"/>
    <w:rsid w:val="00440798"/>
    <w:rsid w:val="00441BD6"/>
    <w:rsid w:val="00443381"/>
    <w:rsid w:val="0044558C"/>
    <w:rsid w:val="00450EE9"/>
    <w:rsid w:val="00451419"/>
    <w:rsid w:val="0045494C"/>
    <w:rsid w:val="00454C51"/>
    <w:rsid w:val="00454CE9"/>
    <w:rsid w:val="00455237"/>
    <w:rsid w:val="00455377"/>
    <w:rsid w:val="0045593E"/>
    <w:rsid w:val="00456437"/>
    <w:rsid w:val="004571AF"/>
    <w:rsid w:val="00457392"/>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907"/>
    <w:rsid w:val="004A6CCB"/>
    <w:rsid w:val="004A7F63"/>
    <w:rsid w:val="004B1B2F"/>
    <w:rsid w:val="004B22C1"/>
    <w:rsid w:val="004B2377"/>
    <w:rsid w:val="004B5906"/>
    <w:rsid w:val="004B6D65"/>
    <w:rsid w:val="004C0520"/>
    <w:rsid w:val="004C0C43"/>
    <w:rsid w:val="004C1E6A"/>
    <w:rsid w:val="004C21B2"/>
    <w:rsid w:val="004C2529"/>
    <w:rsid w:val="004C2816"/>
    <w:rsid w:val="004C336C"/>
    <w:rsid w:val="004C4476"/>
    <w:rsid w:val="004C5DE2"/>
    <w:rsid w:val="004C6956"/>
    <w:rsid w:val="004C76B2"/>
    <w:rsid w:val="004D080A"/>
    <w:rsid w:val="004D0E9D"/>
    <w:rsid w:val="004D0FDF"/>
    <w:rsid w:val="004D14F2"/>
    <w:rsid w:val="004D3313"/>
    <w:rsid w:val="004D5E74"/>
    <w:rsid w:val="004D62E5"/>
    <w:rsid w:val="004D72C7"/>
    <w:rsid w:val="004D7357"/>
    <w:rsid w:val="004E0E0E"/>
    <w:rsid w:val="004E13E0"/>
    <w:rsid w:val="004E1EFF"/>
    <w:rsid w:val="004E439D"/>
    <w:rsid w:val="004E57EF"/>
    <w:rsid w:val="004E617D"/>
    <w:rsid w:val="004E6381"/>
    <w:rsid w:val="004E745B"/>
    <w:rsid w:val="004F2DBA"/>
    <w:rsid w:val="004F424B"/>
    <w:rsid w:val="004F44A0"/>
    <w:rsid w:val="004F44C5"/>
    <w:rsid w:val="004F477A"/>
    <w:rsid w:val="004F53C3"/>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48D9"/>
    <w:rsid w:val="005652BB"/>
    <w:rsid w:val="00567510"/>
    <w:rsid w:val="005711BD"/>
    <w:rsid w:val="005718BF"/>
    <w:rsid w:val="0057246D"/>
    <w:rsid w:val="00573EC5"/>
    <w:rsid w:val="005753AC"/>
    <w:rsid w:val="00575BDB"/>
    <w:rsid w:val="00576FEF"/>
    <w:rsid w:val="0057729B"/>
    <w:rsid w:val="005803D5"/>
    <w:rsid w:val="005822A1"/>
    <w:rsid w:val="005846EE"/>
    <w:rsid w:val="0058500A"/>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5F3C"/>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466"/>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377DD"/>
    <w:rsid w:val="00640EAA"/>
    <w:rsid w:val="0064150D"/>
    <w:rsid w:val="006416FE"/>
    <w:rsid w:val="00643C2D"/>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47FC"/>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4C62"/>
    <w:rsid w:val="00694F6E"/>
    <w:rsid w:val="00695FCA"/>
    <w:rsid w:val="00696302"/>
    <w:rsid w:val="00696417"/>
    <w:rsid w:val="0069719F"/>
    <w:rsid w:val="006A1CB2"/>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5B7"/>
    <w:rsid w:val="0071160A"/>
    <w:rsid w:val="0071271A"/>
    <w:rsid w:val="00712C57"/>
    <w:rsid w:val="00712D89"/>
    <w:rsid w:val="00713154"/>
    <w:rsid w:val="00714278"/>
    <w:rsid w:val="007144E2"/>
    <w:rsid w:val="00714C5C"/>
    <w:rsid w:val="00714DF3"/>
    <w:rsid w:val="007152BA"/>
    <w:rsid w:val="00715B40"/>
    <w:rsid w:val="00716AAB"/>
    <w:rsid w:val="007179CC"/>
    <w:rsid w:val="00721489"/>
    <w:rsid w:val="007218AE"/>
    <w:rsid w:val="00724A64"/>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05F2"/>
    <w:rsid w:val="00751330"/>
    <w:rsid w:val="00752C87"/>
    <w:rsid w:val="007530EC"/>
    <w:rsid w:val="00753655"/>
    <w:rsid w:val="00756E74"/>
    <w:rsid w:val="007578AA"/>
    <w:rsid w:val="0076033E"/>
    <w:rsid w:val="007612D2"/>
    <w:rsid w:val="00762D9F"/>
    <w:rsid w:val="00763132"/>
    <w:rsid w:val="00763176"/>
    <w:rsid w:val="0076375F"/>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61F5"/>
    <w:rsid w:val="007978DB"/>
    <w:rsid w:val="007A078A"/>
    <w:rsid w:val="007A1E98"/>
    <w:rsid w:val="007A3629"/>
    <w:rsid w:val="007A3E4E"/>
    <w:rsid w:val="007A59AF"/>
    <w:rsid w:val="007A64F2"/>
    <w:rsid w:val="007A7AD3"/>
    <w:rsid w:val="007B011B"/>
    <w:rsid w:val="007B03B1"/>
    <w:rsid w:val="007B0C6B"/>
    <w:rsid w:val="007B1B54"/>
    <w:rsid w:val="007B3695"/>
    <w:rsid w:val="007B4279"/>
    <w:rsid w:val="007B4566"/>
    <w:rsid w:val="007C01AF"/>
    <w:rsid w:val="007C046F"/>
    <w:rsid w:val="007C1A0C"/>
    <w:rsid w:val="007C31D1"/>
    <w:rsid w:val="007C3B98"/>
    <w:rsid w:val="007C459A"/>
    <w:rsid w:val="007C4641"/>
    <w:rsid w:val="007C56BA"/>
    <w:rsid w:val="007C6A91"/>
    <w:rsid w:val="007C6D59"/>
    <w:rsid w:val="007C7C16"/>
    <w:rsid w:val="007D107C"/>
    <w:rsid w:val="007D2926"/>
    <w:rsid w:val="007D328D"/>
    <w:rsid w:val="007D39ED"/>
    <w:rsid w:val="007D41CE"/>
    <w:rsid w:val="007D679E"/>
    <w:rsid w:val="007D6BF1"/>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6856"/>
    <w:rsid w:val="00806EF2"/>
    <w:rsid w:val="00807F82"/>
    <w:rsid w:val="008109E0"/>
    <w:rsid w:val="00810C2D"/>
    <w:rsid w:val="008110C5"/>
    <w:rsid w:val="00811B37"/>
    <w:rsid w:val="00811DC5"/>
    <w:rsid w:val="00811E4B"/>
    <w:rsid w:val="00811E6C"/>
    <w:rsid w:val="00811FDB"/>
    <w:rsid w:val="00812317"/>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22"/>
    <w:rsid w:val="00856C30"/>
    <w:rsid w:val="00857D29"/>
    <w:rsid w:val="008601E4"/>
    <w:rsid w:val="008604CF"/>
    <w:rsid w:val="00861C6B"/>
    <w:rsid w:val="0086328F"/>
    <w:rsid w:val="00863A57"/>
    <w:rsid w:val="00863E68"/>
    <w:rsid w:val="00864063"/>
    <w:rsid w:val="0086628B"/>
    <w:rsid w:val="00867BC1"/>
    <w:rsid w:val="00870456"/>
    <w:rsid w:val="00872824"/>
    <w:rsid w:val="0087392D"/>
    <w:rsid w:val="00874FF4"/>
    <w:rsid w:val="00876BCE"/>
    <w:rsid w:val="008823FF"/>
    <w:rsid w:val="00884EC4"/>
    <w:rsid w:val="00885057"/>
    <w:rsid w:val="00885BD3"/>
    <w:rsid w:val="00885DFC"/>
    <w:rsid w:val="00886877"/>
    <w:rsid w:val="00887408"/>
    <w:rsid w:val="0088758A"/>
    <w:rsid w:val="008924D7"/>
    <w:rsid w:val="008936A7"/>
    <w:rsid w:val="00893F06"/>
    <w:rsid w:val="00893F94"/>
    <w:rsid w:val="00897048"/>
    <w:rsid w:val="0089731D"/>
    <w:rsid w:val="008A065D"/>
    <w:rsid w:val="008A2798"/>
    <w:rsid w:val="008A3A17"/>
    <w:rsid w:val="008A4C79"/>
    <w:rsid w:val="008B2333"/>
    <w:rsid w:val="008B423A"/>
    <w:rsid w:val="008B4CA2"/>
    <w:rsid w:val="008B757C"/>
    <w:rsid w:val="008B7670"/>
    <w:rsid w:val="008C0426"/>
    <w:rsid w:val="008C0AC9"/>
    <w:rsid w:val="008C0BA8"/>
    <w:rsid w:val="008C1F08"/>
    <w:rsid w:val="008C43B8"/>
    <w:rsid w:val="008C4734"/>
    <w:rsid w:val="008C5A3B"/>
    <w:rsid w:val="008C644E"/>
    <w:rsid w:val="008C7632"/>
    <w:rsid w:val="008C7813"/>
    <w:rsid w:val="008D1864"/>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07535"/>
    <w:rsid w:val="00910232"/>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2D6A"/>
    <w:rsid w:val="00937ADB"/>
    <w:rsid w:val="009401F0"/>
    <w:rsid w:val="00944423"/>
    <w:rsid w:val="00944F79"/>
    <w:rsid w:val="00945D7E"/>
    <w:rsid w:val="00945DA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213F"/>
    <w:rsid w:val="00973F2B"/>
    <w:rsid w:val="00976367"/>
    <w:rsid w:val="009800C7"/>
    <w:rsid w:val="009804A0"/>
    <w:rsid w:val="009840C8"/>
    <w:rsid w:val="00984580"/>
    <w:rsid w:val="00985276"/>
    <w:rsid w:val="009865D5"/>
    <w:rsid w:val="00986BC9"/>
    <w:rsid w:val="009877B9"/>
    <w:rsid w:val="00987F7F"/>
    <w:rsid w:val="00990C09"/>
    <w:rsid w:val="009913BD"/>
    <w:rsid w:val="00992227"/>
    <w:rsid w:val="00992345"/>
    <w:rsid w:val="00992403"/>
    <w:rsid w:val="00992E3F"/>
    <w:rsid w:val="00993BFC"/>
    <w:rsid w:val="00996A1E"/>
    <w:rsid w:val="00997674"/>
    <w:rsid w:val="009A00DE"/>
    <w:rsid w:val="009A06AB"/>
    <w:rsid w:val="009A0F9C"/>
    <w:rsid w:val="009A28E7"/>
    <w:rsid w:val="009A2EFA"/>
    <w:rsid w:val="009A4FB1"/>
    <w:rsid w:val="009A6E4F"/>
    <w:rsid w:val="009A74F8"/>
    <w:rsid w:val="009A7A2A"/>
    <w:rsid w:val="009B0729"/>
    <w:rsid w:val="009B1A74"/>
    <w:rsid w:val="009B4B6F"/>
    <w:rsid w:val="009B4CEB"/>
    <w:rsid w:val="009B5A63"/>
    <w:rsid w:val="009B63EE"/>
    <w:rsid w:val="009B728A"/>
    <w:rsid w:val="009B7BCA"/>
    <w:rsid w:val="009C02D4"/>
    <w:rsid w:val="009C22CE"/>
    <w:rsid w:val="009C3A45"/>
    <w:rsid w:val="009C5453"/>
    <w:rsid w:val="009C6CF6"/>
    <w:rsid w:val="009D153F"/>
    <w:rsid w:val="009D41D0"/>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EDB"/>
    <w:rsid w:val="009F6FF2"/>
    <w:rsid w:val="009F70B3"/>
    <w:rsid w:val="009F76A5"/>
    <w:rsid w:val="00A007A7"/>
    <w:rsid w:val="00A017C1"/>
    <w:rsid w:val="00A03A7B"/>
    <w:rsid w:val="00A04422"/>
    <w:rsid w:val="00A051E0"/>
    <w:rsid w:val="00A0547C"/>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7EDA"/>
    <w:rsid w:val="00A42F93"/>
    <w:rsid w:val="00A438D9"/>
    <w:rsid w:val="00A43ACD"/>
    <w:rsid w:val="00A448A0"/>
    <w:rsid w:val="00A45194"/>
    <w:rsid w:val="00A455BB"/>
    <w:rsid w:val="00A46121"/>
    <w:rsid w:val="00A471F4"/>
    <w:rsid w:val="00A4744F"/>
    <w:rsid w:val="00A479D7"/>
    <w:rsid w:val="00A50F84"/>
    <w:rsid w:val="00A51F3C"/>
    <w:rsid w:val="00A5557E"/>
    <w:rsid w:val="00A56118"/>
    <w:rsid w:val="00A567C9"/>
    <w:rsid w:val="00A60B37"/>
    <w:rsid w:val="00A6428C"/>
    <w:rsid w:val="00A65DD3"/>
    <w:rsid w:val="00A66E14"/>
    <w:rsid w:val="00A676B4"/>
    <w:rsid w:val="00A67AE0"/>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1795"/>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30C4"/>
    <w:rsid w:val="00AE4F0F"/>
    <w:rsid w:val="00AE5C08"/>
    <w:rsid w:val="00AE608F"/>
    <w:rsid w:val="00AF201F"/>
    <w:rsid w:val="00AF2123"/>
    <w:rsid w:val="00AF4D1E"/>
    <w:rsid w:val="00AF4DEB"/>
    <w:rsid w:val="00AF4FE3"/>
    <w:rsid w:val="00AF5D48"/>
    <w:rsid w:val="00AF7921"/>
    <w:rsid w:val="00AF7CF9"/>
    <w:rsid w:val="00B006B7"/>
    <w:rsid w:val="00B01A87"/>
    <w:rsid w:val="00B02568"/>
    <w:rsid w:val="00B05BB8"/>
    <w:rsid w:val="00B064E7"/>
    <w:rsid w:val="00B07E1F"/>
    <w:rsid w:val="00B10675"/>
    <w:rsid w:val="00B129CD"/>
    <w:rsid w:val="00B12D19"/>
    <w:rsid w:val="00B1531C"/>
    <w:rsid w:val="00B157B4"/>
    <w:rsid w:val="00B1614B"/>
    <w:rsid w:val="00B222A2"/>
    <w:rsid w:val="00B22659"/>
    <w:rsid w:val="00B239F5"/>
    <w:rsid w:val="00B23F96"/>
    <w:rsid w:val="00B25E7A"/>
    <w:rsid w:val="00B30616"/>
    <w:rsid w:val="00B3123C"/>
    <w:rsid w:val="00B346CE"/>
    <w:rsid w:val="00B354C3"/>
    <w:rsid w:val="00B37648"/>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D00BF"/>
    <w:rsid w:val="00BD0C58"/>
    <w:rsid w:val="00BD0DBE"/>
    <w:rsid w:val="00BD1667"/>
    <w:rsid w:val="00BD1820"/>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16AB"/>
    <w:rsid w:val="00C21788"/>
    <w:rsid w:val="00C224B1"/>
    <w:rsid w:val="00C2303B"/>
    <w:rsid w:val="00C24053"/>
    <w:rsid w:val="00C250F9"/>
    <w:rsid w:val="00C258C3"/>
    <w:rsid w:val="00C25D2C"/>
    <w:rsid w:val="00C26BD4"/>
    <w:rsid w:val="00C27ED1"/>
    <w:rsid w:val="00C308D6"/>
    <w:rsid w:val="00C320A7"/>
    <w:rsid w:val="00C33917"/>
    <w:rsid w:val="00C3459D"/>
    <w:rsid w:val="00C35576"/>
    <w:rsid w:val="00C35DC5"/>
    <w:rsid w:val="00C3624B"/>
    <w:rsid w:val="00C36492"/>
    <w:rsid w:val="00C3666D"/>
    <w:rsid w:val="00C36973"/>
    <w:rsid w:val="00C36B1A"/>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67D9E"/>
    <w:rsid w:val="00C712C0"/>
    <w:rsid w:val="00C713DA"/>
    <w:rsid w:val="00C72820"/>
    <w:rsid w:val="00C72E1C"/>
    <w:rsid w:val="00C72EE3"/>
    <w:rsid w:val="00C73F0A"/>
    <w:rsid w:val="00C7427C"/>
    <w:rsid w:val="00C753D3"/>
    <w:rsid w:val="00C76475"/>
    <w:rsid w:val="00C80985"/>
    <w:rsid w:val="00C80D11"/>
    <w:rsid w:val="00C823DD"/>
    <w:rsid w:val="00C8522A"/>
    <w:rsid w:val="00C87E1B"/>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1105"/>
    <w:rsid w:val="00CB3C45"/>
    <w:rsid w:val="00CB3CC2"/>
    <w:rsid w:val="00CB59BD"/>
    <w:rsid w:val="00CB68F3"/>
    <w:rsid w:val="00CB7201"/>
    <w:rsid w:val="00CB7C63"/>
    <w:rsid w:val="00CB7D39"/>
    <w:rsid w:val="00CC1066"/>
    <w:rsid w:val="00CC1FC2"/>
    <w:rsid w:val="00CC3B51"/>
    <w:rsid w:val="00CC3C45"/>
    <w:rsid w:val="00CC55F0"/>
    <w:rsid w:val="00CC574D"/>
    <w:rsid w:val="00CC5E4F"/>
    <w:rsid w:val="00CC65DA"/>
    <w:rsid w:val="00CC72D9"/>
    <w:rsid w:val="00CC794D"/>
    <w:rsid w:val="00CD0C46"/>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30D7"/>
    <w:rsid w:val="00CF5788"/>
    <w:rsid w:val="00CF5F40"/>
    <w:rsid w:val="00CF737E"/>
    <w:rsid w:val="00CF7949"/>
    <w:rsid w:val="00D01031"/>
    <w:rsid w:val="00D01216"/>
    <w:rsid w:val="00D01F6D"/>
    <w:rsid w:val="00D02098"/>
    <w:rsid w:val="00D033F4"/>
    <w:rsid w:val="00D0402B"/>
    <w:rsid w:val="00D04196"/>
    <w:rsid w:val="00D041E5"/>
    <w:rsid w:val="00D04815"/>
    <w:rsid w:val="00D053D7"/>
    <w:rsid w:val="00D05B25"/>
    <w:rsid w:val="00D061A9"/>
    <w:rsid w:val="00D06C97"/>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77A52"/>
    <w:rsid w:val="00D80746"/>
    <w:rsid w:val="00D81946"/>
    <w:rsid w:val="00D825B7"/>
    <w:rsid w:val="00D83880"/>
    <w:rsid w:val="00D83B3C"/>
    <w:rsid w:val="00D83B44"/>
    <w:rsid w:val="00D86B27"/>
    <w:rsid w:val="00D874A6"/>
    <w:rsid w:val="00D91095"/>
    <w:rsid w:val="00D9131D"/>
    <w:rsid w:val="00D9341D"/>
    <w:rsid w:val="00D935FE"/>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E6E5D"/>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178BE"/>
    <w:rsid w:val="00E20C10"/>
    <w:rsid w:val="00E20F98"/>
    <w:rsid w:val="00E22456"/>
    <w:rsid w:val="00E22E80"/>
    <w:rsid w:val="00E23AD3"/>
    <w:rsid w:val="00E25FBF"/>
    <w:rsid w:val="00E26538"/>
    <w:rsid w:val="00E2654A"/>
    <w:rsid w:val="00E27210"/>
    <w:rsid w:val="00E33F30"/>
    <w:rsid w:val="00E34038"/>
    <w:rsid w:val="00E40740"/>
    <w:rsid w:val="00E40F58"/>
    <w:rsid w:val="00E41097"/>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1F31"/>
    <w:rsid w:val="00EA3F51"/>
    <w:rsid w:val="00EA48AF"/>
    <w:rsid w:val="00EA50B5"/>
    <w:rsid w:val="00EA546C"/>
    <w:rsid w:val="00EA5C22"/>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A55"/>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290E"/>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37F52"/>
    <w:rsid w:val="00F41411"/>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62BC"/>
    <w:rsid w:val="00F776B2"/>
    <w:rsid w:val="00F77FE3"/>
    <w:rsid w:val="00F81A2A"/>
    <w:rsid w:val="00F81CA5"/>
    <w:rsid w:val="00F82E3C"/>
    <w:rsid w:val="00F8414A"/>
    <w:rsid w:val="00F875EF"/>
    <w:rsid w:val="00F87B8E"/>
    <w:rsid w:val="00F902F5"/>
    <w:rsid w:val="00F90AB4"/>
    <w:rsid w:val="00F90B28"/>
    <w:rsid w:val="00F91374"/>
    <w:rsid w:val="00F914DB"/>
    <w:rsid w:val="00F92503"/>
    <w:rsid w:val="00F92569"/>
    <w:rsid w:val="00F93B6B"/>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F50"/>
    <w:rsid w:val="00FB1ADB"/>
    <w:rsid w:val="00FB1F4A"/>
    <w:rsid w:val="00FB268E"/>
    <w:rsid w:val="00FB362E"/>
    <w:rsid w:val="00FB3A99"/>
    <w:rsid w:val="00FB4D2E"/>
    <w:rsid w:val="00FB4DAC"/>
    <w:rsid w:val="00FB5F03"/>
    <w:rsid w:val="00FB657B"/>
    <w:rsid w:val="00FC1618"/>
    <w:rsid w:val="00FC3899"/>
    <w:rsid w:val="00FC3B1D"/>
    <w:rsid w:val="00FD42FE"/>
    <w:rsid w:val="00FD5223"/>
    <w:rsid w:val="00FD6233"/>
    <w:rsid w:val="00FD79D5"/>
    <w:rsid w:val="00FE01F8"/>
    <w:rsid w:val="00FE0A38"/>
    <w:rsid w:val="00FE1577"/>
    <w:rsid w:val="00FE541E"/>
    <w:rsid w:val="00FE593B"/>
    <w:rsid w:val="00FE5ACF"/>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75FFE-82CE-40B5-9AB7-F47E95CF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1533</Words>
  <Characters>8433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9947</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Zambrana Monduela</cp:lastModifiedBy>
  <cp:revision>18</cp:revision>
  <cp:lastPrinted>2019-03-27T19:14:00Z</cp:lastPrinted>
  <dcterms:created xsi:type="dcterms:W3CDTF">2019-03-27T18:57:00Z</dcterms:created>
  <dcterms:modified xsi:type="dcterms:W3CDTF">2019-03-27T21:45:00Z</dcterms:modified>
</cp:coreProperties>
</file>