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69" w:rsidRPr="00ED3903" w:rsidRDefault="00EF1769" w:rsidP="00EF1769">
      <w:pPr>
        <w:jc w:val="right"/>
        <w:rPr>
          <w:rFonts w:ascii="Arial Narrow" w:hAnsi="Arial Narrow"/>
          <w:b/>
          <w:sz w:val="20"/>
          <w:szCs w:val="20"/>
        </w:rPr>
      </w:pPr>
      <w:r w:rsidRPr="00D1357C">
        <w:rPr>
          <w:rFonts w:ascii="Arial Narrow" w:hAnsi="Arial Narrow"/>
          <w:b/>
          <w:sz w:val="20"/>
          <w:szCs w:val="20"/>
        </w:rPr>
        <w:t xml:space="preserve">  </w:t>
      </w:r>
      <w:r w:rsidRPr="00ED3903">
        <w:rPr>
          <w:rFonts w:ascii="Arial Narrow" w:hAnsi="Arial Narrow"/>
          <w:b/>
          <w:sz w:val="20"/>
          <w:szCs w:val="20"/>
        </w:rPr>
        <w:t>DOC-A</w:t>
      </w:r>
    </w:p>
    <w:p w:rsidR="00EF1769" w:rsidRPr="00ED3903" w:rsidRDefault="00EF1769" w:rsidP="00EF1769">
      <w:pPr>
        <w:pStyle w:val="Textoindependiente"/>
        <w:ind w:right="51"/>
        <w:jc w:val="center"/>
        <w:rPr>
          <w:rFonts w:ascii="Arial Narrow" w:hAnsi="Arial Narrow"/>
          <w:b/>
          <w:sz w:val="19"/>
          <w:szCs w:val="19"/>
          <w:shd w:val="clear" w:color="auto" w:fill="CCFFFF"/>
        </w:rPr>
      </w:pPr>
      <w:bookmarkStart w:id="0" w:name="_Hlk2784795"/>
      <w:r w:rsidRPr="00ED3903">
        <w:rPr>
          <w:rFonts w:ascii="Arial Narrow" w:eastAsia="Calibri" w:hAnsi="Arial Narrow" w:cs="Arial"/>
          <w:b/>
          <w:bCs w:val="0"/>
          <w:iCs w:val="0"/>
          <w:sz w:val="18"/>
          <w:szCs w:val="18"/>
          <w:lang w:val="es-MX"/>
        </w:rPr>
        <w:t>PROGRAMA DE ELECTRIFICACIÓN RURAL II (PER II)</w:t>
      </w:r>
    </w:p>
    <w:bookmarkEnd w:id="0"/>
    <w:p w:rsidR="00EF1769" w:rsidRPr="00ED3903" w:rsidRDefault="00EF1769" w:rsidP="00EF1769">
      <w:pPr>
        <w:ind w:right="51"/>
        <w:jc w:val="center"/>
        <w:rPr>
          <w:rFonts w:ascii="Arial Narrow" w:hAnsi="Arial Narrow"/>
          <w:b/>
          <w:iCs/>
          <w:sz w:val="19"/>
          <w:szCs w:val="19"/>
        </w:rPr>
      </w:pPr>
      <w:r w:rsidRPr="00ED3903">
        <w:rPr>
          <w:rFonts w:ascii="Arial Narrow" w:hAnsi="Arial Narrow"/>
          <w:b/>
          <w:iCs/>
          <w:sz w:val="19"/>
          <w:szCs w:val="19"/>
        </w:rPr>
        <w:t>Contrato de Préstamo N</w:t>
      </w:r>
      <w:r w:rsidRPr="00ED3903">
        <w:rPr>
          <w:rFonts w:ascii="Arial Narrow" w:hAnsi="Arial Narrow"/>
          <w:b/>
          <w:sz w:val="19"/>
          <w:szCs w:val="19"/>
        </w:rPr>
        <w:t>º 3725/BL-BO</w:t>
      </w:r>
    </w:p>
    <w:p w:rsidR="00EF1769" w:rsidRPr="00ED3903" w:rsidRDefault="00EF1769" w:rsidP="00EF1769">
      <w:pPr>
        <w:ind w:right="51"/>
        <w:jc w:val="center"/>
        <w:rPr>
          <w:rFonts w:ascii="Arial Narrow" w:hAnsi="Arial Narrow"/>
          <w:b/>
          <w:sz w:val="19"/>
          <w:szCs w:val="19"/>
        </w:rPr>
      </w:pPr>
      <w:r w:rsidRPr="00ED3903">
        <w:rPr>
          <w:rFonts w:ascii="Arial Narrow" w:hAnsi="Arial Narrow"/>
          <w:b/>
          <w:sz w:val="19"/>
          <w:szCs w:val="19"/>
        </w:rPr>
        <w:t>PRIMERA CONVOCATORIA A EXPRESIONES DE INTERÉS</w:t>
      </w:r>
    </w:p>
    <w:p w:rsidR="00EF1769" w:rsidRPr="0056075C" w:rsidRDefault="00682C37" w:rsidP="00EF1769">
      <w:pPr>
        <w:rPr>
          <w:rFonts w:ascii="Arial Narrow" w:hAnsi="Arial Narrow"/>
          <w:b/>
          <w:sz w:val="19"/>
          <w:szCs w:val="19"/>
        </w:rPr>
      </w:pPr>
      <w:r w:rsidRPr="00682C37">
        <w:rPr>
          <w:rFonts w:ascii="Arial Narrow" w:hAnsi="Arial Narrow"/>
          <w:b/>
          <w:sz w:val="19"/>
          <w:szCs w:val="19"/>
        </w:rPr>
        <w:t>SCC-</w:t>
      </w:r>
      <w:r w:rsidR="00AD3E45" w:rsidRPr="00682C37">
        <w:rPr>
          <w:rFonts w:ascii="Arial Narrow" w:hAnsi="Arial Narrow"/>
          <w:b/>
          <w:sz w:val="19"/>
          <w:szCs w:val="19"/>
        </w:rPr>
        <w:t xml:space="preserve"> BID-ENDE-2021-</w:t>
      </w:r>
      <w:r w:rsidR="00EA0CF5">
        <w:rPr>
          <w:rFonts w:ascii="Arial Narrow" w:hAnsi="Arial Narrow"/>
          <w:b/>
          <w:sz w:val="19"/>
          <w:szCs w:val="19"/>
        </w:rPr>
        <w:t>07</w:t>
      </w:r>
    </w:p>
    <w:p w:rsidR="00EF1769" w:rsidRPr="0056075C" w:rsidRDefault="00EF1769" w:rsidP="00EF1769">
      <w:pPr>
        <w:pStyle w:val="Textoindependiente2"/>
        <w:jc w:val="both"/>
        <w:rPr>
          <w:rFonts w:ascii="Arial Narrow" w:hAnsi="Arial Narrow"/>
          <w:sz w:val="19"/>
          <w:szCs w:val="19"/>
        </w:rPr>
      </w:pPr>
    </w:p>
    <w:p w:rsidR="00EF1769" w:rsidRPr="0056075C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  <w:r w:rsidRPr="0056075C">
        <w:rPr>
          <w:rFonts w:ascii="Arial Narrow" w:hAnsi="Arial Narrow"/>
          <w:sz w:val="18"/>
          <w:szCs w:val="18"/>
        </w:rPr>
        <w:t>El Estado Plurinacional de Bolivia ha recibido un financiamiento del BID para financiar el Programa de Electrificación Rural II, mediante el Contrato de Préstamo N° 3725/BL-BO. ENDE como Ejecutor es el responsable de la ejecución del Programa, en el marco del cual se lleva adelante este llamamiento.</w:t>
      </w:r>
    </w:p>
    <w:p w:rsidR="00EF1769" w:rsidRPr="0056075C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</w:p>
    <w:p w:rsidR="00EF1769" w:rsidRPr="00ED3903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  <w:r w:rsidRPr="0056075C">
        <w:rPr>
          <w:rFonts w:ascii="Arial Narrow" w:hAnsi="Arial Narrow"/>
          <w:sz w:val="18"/>
          <w:szCs w:val="18"/>
        </w:rPr>
        <w:t>El objetivo general del indicado Programa es contribuir a mejorar la calidad de vida de la población de bajos ingresos que no tiene acceso o tiene acceso limitado a electricidad, mediante la ampliación y mejora de la</w:t>
      </w:r>
      <w:r w:rsidRPr="00ED3903">
        <w:rPr>
          <w:rFonts w:ascii="Arial Narrow" w:hAnsi="Arial Narrow"/>
          <w:sz w:val="18"/>
          <w:szCs w:val="18"/>
        </w:rPr>
        <w:t xml:space="preserve"> cobertura del servicio eléctrico.</w:t>
      </w:r>
    </w:p>
    <w:p w:rsidR="00EF1769" w:rsidRPr="00ED3903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</w:p>
    <w:p w:rsidR="00EF1769" w:rsidRPr="00ED3903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>Para tal efecto, dentro del Subcomponente I.1 - Proyectos de extensión de redes de distribución, la Empresa Nacional de Electricidad (ENDE) como entidad Ejecutora, invita a firmas consultoras a presentar expresiones de interés, para conformar la lista corta del Proceso de Selección para la contratación de la consultoría:</w:t>
      </w:r>
    </w:p>
    <w:p w:rsidR="00EF1769" w:rsidRPr="00ED3903" w:rsidRDefault="00EF1769" w:rsidP="00EF1769">
      <w:pPr>
        <w:pStyle w:val="Sinespaciado"/>
        <w:jc w:val="both"/>
        <w:rPr>
          <w:rFonts w:ascii="Arial Narrow" w:hAnsi="Arial Narrow"/>
          <w:sz w:val="18"/>
          <w:szCs w:val="18"/>
        </w:rPr>
      </w:pPr>
    </w:p>
    <w:p w:rsidR="00EF1769" w:rsidRDefault="00EF1769" w:rsidP="006B7D5E">
      <w:pPr>
        <w:jc w:val="center"/>
        <w:rPr>
          <w:rFonts w:ascii="Arial Narrow" w:hAnsi="Arial Narrow"/>
          <w:b/>
          <w:sz w:val="22"/>
          <w:szCs w:val="22"/>
        </w:rPr>
      </w:pPr>
      <w:bookmarkStart w:id="1" w:name="_Hlk495090054"/>
      <w:bookmarkEnd w:id="1"/>
      <w:r w:rsidRPr="00ED3903">
        <w:rPr>
          <w:rFonts w:ascii="Arial Narrow" w:hAnsi="Arial Narrow"/>
          <w:b/>
          <w:sz w:val="22"/>
          <w:szCs w:val="22"/>
        </w:rPr>
        <w:t>SUPERVISIÓN TÉCNICA</w:t>
      </w:r>
    </w:p>
    <w:p w:rsidR="00EF1769" w:rsidRDefault="00EF1769" w:rsidP="006B7D5E">
      <w:pPr>
        <w:jc w:val="center"/>
        <w:rPr>
          <w:rFonts w:ascii="Arial Narrow" w:hAnsi="Arial Narrow" w:cs="Tahoma"/>
          <w:b/>
          <w:color w:val="0D0D0D" w:themeColor="text1" w:themeTint="F2"/>
          <w:sz w:val="22"/>
          <w:szCs w:val="22"/>
        </w:rPr>
      </w:pPr>
      <w:r w:rsidRPr="00ED3903">
        <w:rPr>
          <w:rFonts w:ascii="Arial Narrow" w:hAnsi="Arial Narrow"/>
          <w:b/>
          <w:sz w:val="22"/>
          <w:szCs w:val="22"/>
        </w:rPr>
        <w:t>“</w:t>
      </w:r>
      <w:r w:rsidR="00EA0CF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CONST. </w:t>
      </w:r>
      <w:r w:rsidRPr="00ED3903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 </w:t>
      </w:r>
      <w:r w:rsidR="00EA0CF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>AMPLIACIÓN ELECTRIFICACIÓ</w:t>
      </w:r>
      <w:r w:rsidR="008D6265" w:rsidRPr="008D626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N RURAL </w:t>
      </w:r>
      <w:r w:rsidR="00EA0CF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 LA</w:t>
      </w:r>
      <w:r w:rsidR="0039600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 ASUNTA 2</w:t>
      </w:r>
      <w:bookmarkStart w:id="2" w:name="_GoBack"/>
      <w:bookmarkEnd w:id="2"/>
      <w:r w:rsidR="00EA0CF5">
        <w:rPr>
          <w:rFonts w:ascii="Arial Narrow" w:hAnsi="Arial Narrow" w:cs="Tahoma"/>
          <w:b/>
          <w:color w:val="0D0D0D" w:themeColor="text1" w:themeTint="F2"/>
          <w:sz w:val="22"/>
          <w:szCs w:val="22"/>
        </w:rPr>
        <w:t xml:space="preserve">DA FASE ZONA 1 (LA PAZ) </w:t>
      </w:r>
    </w:p>
    <w:p w:rsidR="00EA0CF5" w:rsidRPr="00ED3903" w:rsidRDefault="00EA0CF5" w:rsidP="006B7D5E">
      <w:pPr>
        <w:jc w:val="center"/>
        <w:rPr>
          <w:rFonts w:ascii="Arial Narrow" w:hAnsi="Arial Narrow" w:cs="Tahoma"/>
          <w:b/>
          <w:color w:val="0D0D0D" w:themeColor="text1" w:themeTint="F2"/>
          <w:sz w:val="22"/>
          <w:szCs w:val="22"/>
        </w:rPr>
      </w:pPr>
    </w:p>
    <w:p w:rsidR="00EF1769" w:rsidRPr="00ED3903" w:rsidRDefault="00EF1769" w:rsidP="00EF1769">
      <w:pPr>
        <w:spacing w:after="80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 xml:space="preserve">El objeto de esta consultoría es la Supervisión Técnica, desde el replanteo, control de la provisión de equipos y materiales, construcción de líneas de distribución MT, BT y montaje de transformadores MT/B, ensayos y pruebas en conformidad con las normas y estándares de la empresa distribuidora local, en la que el Contratista de Obra deberá entregar el proyecto totalmente concluido y en perfectas condiciones de operación, para el proyecto </w:t>
      </w:r>
      <w:r w:rsidR="00EA0CF5" w:rsidRPr="00EA0CF5">
        <w:rPr>
          <w:rFonts w:ascii="Arial Narrow" w:hAnsi="Arial Narrow"/>
          <w:sz w:val="18"/>
          <w:szCs w:val="18"/>
        </w:rPr>
        <w:t>CONST.  AMPLIACIÓN ELECTRIFICACIÓN RURAL  LA ASUNTA SDA FASE ZONA 1 (LA PAZ</w:t>
      </w:r>
      <w:r w:rsidR="00EA0CF5" w:rsidRPr="00EA0CF5">
        <w:rPr>
          <w:rFonts w:ascii="Arial Narrow" w:hAnsi="Arial Narrow"/>
          <w:sz w:val="18"/>
          <w:szCs w:val="18"/>
        </w:rPr>
        <w:t>)</w:t>
      </w:r>
      <w:r w:rsidRPr="00ED3903">
        <w:rPr>
          <w:rFonts w:ascii="Arial Narrow" w:hAnsi="Arial Narrow"/>
          <w:sz w:val="18"/>
          <w:szCs w:val="18"/>
        </w:rPr>
        <w:t>, que se ejecutará en</w:t>
      </w:r>
      <w:r w:rsidR="008D6265">
        <w:rPr>
          <w:rFonts w:ascii="Arial Narrow" w:hAnsi="Arial Narrow"/>
          <w:sz w:val="18"/>
          <w:szCs w:val="18"/>
        </w:rPr>
        <w:t xml:space="preserve"> el </w:t>
      </w:r>
      <w:r w:rsidRPr="00ED3903">
        <w:rPr>
          <w:rFonts w:ascii="Arial Narrow" w:hAnsi="Arial Narrow"/>
          <w:sz w:val="18"/>
          <w:szCs w:val="18"/>
        </w:rPr>
        <w:t>municipio</w:t>
      </w:r>
      <w:r w:rsidR="00EA0CF5">
        <w:rPr>
          <w:rFonts w:ascii="Arial Narrow" w:hAnsi="Arial Narrow"/>
          <w:sz w:val="18"/>
          <w:szCs w:val="18"/>
        </w:rPr>
        <w:t xml:space="preserve"> la Asunta,</w:t>
      </w:r>
      <w:r w:rsidRPr="00ED3903">
        <w:rPr>
          <w:rFonts w:ascii="Arial Narrow" w:hAnsi="Arial Narrow"/>
          <w:sz w:val="18"/>
          <w:szCs w:val="18"/>
        </w:rPr>
        <w:t xml:space="preserve"> con un precio referencial de </w:t>
      </w:r>
      <w:r w:rsidRPr="008D6265">
        <w:rPr>
          <w:rFonts w:ascii="Arial Narrow" w:hAnsi="Arial Narrow"/>
          <w:sz w:val="18"/>
          <w:szCs w:val="18"/>
        </w:rPr>
        <w:t xml:space="preserve">Supervisión de Bs. </w:t>
      </w:r>
      <w:r w:rsidR="00EA0CF5">
        <w:rPr>
          <w:rFonts w:ascii="Arial Narrow" w:hAnsi="Arial Narrow"/>
          <w:sz w:val="18"/>
          <w:szCs w:val="18"/>
        </w:rPr>
        <w:t>1.069.663,86</w:t>
      </w:r>
      <w:r w:rsidRPr="008D6265">
        <w:rPr>
          <w:rFonts w:ascii="Arial Narrow" w:hAnsi="Arial Narrow"/>
          <w:sz w:val="18"/>
          <w:szCs w:val="18"/>
        </w:rPr>
        <w:t xml:space="preserve">, y plazo de </w:t>
      </w:r>
      <w:r w:rsidR="00EA0CF5">
        <w:rPr>
          <w:rFonts w:ascii="Arial Narrow" w:hAnsi="Arial Narrow"/>
          <w:sz w:val="18"/>
          <w:szCs w:val="18"/>
        </w:rPr>
        <w:t>prestación de servicios de 330</w:t>
      </w:r>
      <w:r w:rsidRPr="008D6265">
        <w:rPr>
          <w:rFonts w:ascii="Arial Narrow" w:hAnsi="Arial Narrow"/>
          <w:sz w:val="18"/>
          <w:szCs w:val="18"/>
        </w:rPr>
        <w:t xml:space="preserve"> días calendarios, hasta la Recepción Provisional (la CONSULTORA deberá considerar</w:t>
      </w:r>
      <w:r w:rsidRPr="00ED3903">
        <w:rPr>
          <w:rFonts w:ascii="Arial Narrow" w:hAnsi="Arial Narrow"/>
          <w:sz w:val="18"/>
          <w:szCs w:val="18"/>
        </w:rPr>
        <w:t xml:space="preserve"> un plazo adicional hasta la Recepción Definitiva y también para realizar las gestiones administrativas necesarias hasta el cierre administrativo-técnico-financiero del Proyecto) con el siguiente alcance:</w:t>
      </w:r>
    </w:p>
    <w:p w:rsidR="00EF1769" w:rsidRPr="00ED3903" w:rsidRDefault="00EF1769" w:rsidP="00EF1769">
      <w:pPr>
        <w:spacing w:after="80"/>
        <w:ind w:left="426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>•</w:t>
      </w:r>
      <w:r w:rsidRPr="00ED3903">
        <w:rPr>
          <w:rFonts w:ascii="Arial Narrow" w:hAnsi="Arial Narrow"/>
          <w:sz w:val="18"/>
          <w:szCs w:val="18"/>
        </w:rPr>
        <w:tab/>
        <w:t xml:space="preserve">Construcción y montaje de </w:t>
      </w:r>
      <w:r w:rsidR="00BF18E8">
        <w:rPr>
          <w:rFonts w:ascii="Arial Narrow" w:hAnsi="Arial Narrow"/>
          <w:sz w:val="18"/>
          <w:szCs w:val="18"/>
        </w:rPr>
        <w:t>171,56</w:t>
      </w:r>
      <w:r w:rsidRPr="00ED3903">
        <w:rPr>
          <w:rFonts w:ascii="Arial Narrow" w:hAnsi="Arial Narrow"/>
          <w:sz w:val="18"/>
          <w:szCs w:val="18"/>
        </w:rPr>
        <w:t xml:space="preserve"> Km de red de Media Tensión (MT) monofásica</w:t>
      </w:r>
    </w:p>
    <w:p w:rsidR="00EF1769" w:rsidRPr="00ED3903" w:rsidRDefault="00EF1769" w:rsidP="00EF1769">
      <w:pPr>
        <w:spacing w:after="80"/>
        <w:ind w:left="426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>•</w:t>
      </w:r>
      <w:r w:rsidRPr="00ED3903">
        <w:rPr>
          <w:rFonts w:ascii="Arial Narrow" w:hAnsi="Arial Narrow"/>
          <w:sz w:val="18"/>
          <w:szCs w:val="18"/>
        </w:rPr>
        <w:tab/>
        <w:t xml:space="preserve">Construcción y montaje de </w:t>
      </w:r>
      <w:r w:rsidR="00BF18E8">
        <w:rPr>
          <w:rFonts w:ascii="Arial Narrow" w:hAnsi="Arial Narrow"/>
          <w:sz w:val="18"/>
          <w:szCs w:val="18"/>
        </w:rPr>
        <w:t>171.41</w:t>
      </w:r>
      <w:r w:rsidRPr="00ED3903">
        <w:rPr>
          <w:rFonts w:ascii="Arial Narrow" w:hAnsi="Arial Narrow"/>
          <w:sz w:val="18"/>
          <w:szCs w:val="18"/>
        </w:rPr>
        <w:t xml:space="preserve"> Km de red de Baja Tensión (BT) monofásica</w:t>
      </w:r>
    </w:p>
    <w:p w:rsidR="00EF1769" w:rsidRPr="00ED3903" w:rsidRDefault="00EF1769" w:rsidP="00EF1769">
      <w:pPr>
        <w:spacing w:after="80"/>
        <w:ind w:left="426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>•</w:t>
      </w:r>
      <w:r w:rsidRPr="00ED3903">
        <w:rPr>
          <w:rFonts w:ascii="Arial Narrow" w:hAnsi="Arial Narrow"/>
          <w:sz w:val="18"/>
          <w:szCs w:val="18"/>
        </w:rPr>
        <w:tab/>
        <w:t xml:space="preserve">Construcción y montaje de </w:t>
      </w:r>
      <w:r w:rsidR="00BF18E8">
        <w:rPr>
          <w:rFonts w:ascii="Arial Narrow" w:hAnsi="Arial Narrow"/>
          <w:sz w:val="18"/>
          <w:szCs w:val="18"/>
        </w:rPr>
        <w:t>127</w:t>
      </w:r>
      <w:r w:rsidRPr="00ED3903">
        <w:rPr>
          <w:rFonts w:ascii="Arial Narrow" w:hAnsi="Arial Narrow"/>
          <w:sz w:val="18"/>
          <w:szCs w:val="18"/>
        </w:rPr>
        <w:t xml:space="preserve"> puestos de transformación MT/BT</w:t>
      </w:r>
    </w:p>
    <w:p w:rsidR="00EF1769" w:rsidRPr="00ED3903" w:rsidRDefault="00EF1769" w:rsidP="00EF1769">
      <w:pPr>
        <w:spacing w:after="80"/>
        <w:ind w:left="426"/>
        <w:jc w:val="both"/>
        <w:rPr>
          <w:rFonts w:ascii="Arial Narrow" w:hAnsi="Arial Narrow"/>
          <w:sz w:val="10"/>
          <w:szCs w:val="18"/>
        </w:rPr>
      </w:pPr>
    </w:p>
    <w:p w:rsidR="00EF1769" w:rsidRPr="00ED3903" w:rsidRDefault="00EF1769" w:rsidP="00EF1769">
      <w:pPr>
        <w:spacing w:after="80"/>
        <w:jc w:val="both"/>
        <w:rPr>
          <w:rFonts w:ascii="Arial Narrow" w:hAnsi="Arial Narrow" w:cs="Arial"/>
          <w:sz w:val="18"/>
          <w:szCs w:val="18"/>
        </w:rPr>
      </w:pPr>
      <w:r w:rsidRPr="00ED3903">
        <w:rPr>
          <w:rFonts w:ascii="Arial Narrow" w:hAnsi="Arial Narrow"/>
          <w:sz w:val="18"/>
          <w:szCs w:val="18"/>
        </w:rPr>
        <w:t>Se invita a firmas consultoras legalmente constituidas que pertenezcan a países miembros del BID, que</w:t>
      </w:r>
      <w:r w:rsidRPr="00ED3903">
        <w:rPr>
          <w:rFonts w:ascii="Arial Narrow" w:hAnsi="Arial Narrow" w:cs="Arial"/>
          <w:sz w:val="18"/>
          <w:szCs w:val="18"/>
        </w:rPr>
        <w:t xml:space="preserve"> no tengan conflicto de interés con la consultoría ni con el convocante, </w:t>
      </w:r>
      <w:r w:rsidRPr="00ED3903">
        <w:rPr>
          <w:rFonts w:ascii="Arial Narrow" w:hAnsi="Arial Narrow"/>
          <w:sz w:val="18"/>
          <w:szCs w:val="18"/>
        </w:rPr>
        <w:t xml:space="preserve">y que tengan </w:t>
      </w:r>
      <w:r w:rsidRPr="00ED3903">
        <w:rPr>
          <w:rFonts w:ascii="Arial Narrow" w:hAnsi="Arial Narrow" w:cs="Arial"/>
          <w:sz w:val="18"/>
          <w:szCs w:val="18"/>
        </w:rPr>
        <w:t xml:space="preserve">experiencia en: </w:t>
      </w:r>
    </w:p>
    <w:p w:rsidR="00EF1769" w:rsidRPr="00ED3903" w:rsidRDefault="00EF1769" w:rsidP="00EF1769">
      <w:pPr>
        <w:spacing w:after="80"/>
        <w:jc w:val="both"/>
        <w:rPr>
          <w:rFonts w:ascii="Arial Narrow" w:hAnsi="Arial Narrow" w:cs="Arial"/>
          <w:sz w:val="8"/>
          <w:szCs w:val="18"/>
        </w:rPr>
      </w:pPr>
    </w:p>
    <w:p w:rsidR="00EF1769" w:rsidRPr="00ED3903" w:rsidRDefault="00EF1769" w:rsidP="00EF1769">
      <w:pPr>
        <w:pStyle w:val="Prrafodelista"/>
        <w:numPr>
          <w:ilvl w:val="0"/>
          <w:numId w:val="1"/>
        </w:numPr>
        <w:spacing w:after="80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 w:cs="Arial"/>
          <w:b/>
          <w:sz w:val="18"/>
          <w:szCs w:val="18"/>
        </w:rPr>
        <w:t xml:space="preserve">“Supervisión </w:t>
      </w:r>
      <w:bookmarkStart w:id="3" w:name="_Hlk2789639"/>
      <w:r w:rsidRPr="00ED3903">
        <w:rPr>
          <w:rFonts w:ascii="Arial Narrow" w:hAnsi="Arial Narrow" w:cs="Arial"/>
          <w:b/>
          <w:sz w:val="18"/>
          <w:szCs w:val="18"/>
        </w:rPr>
        <w:t>o Construcción de Proyectos de Electrificación en Sistemas de Distribución</w:t>
      </w:r>
      <w:bookmarkEnd w:id="3"/>
      <w:r w:rsidRPr="00ED3903">
        <w:rPr>
          <w:rFonts w:ascii="Arial Narrow" w:hAnsi="Arial Narrow" w:cs="Arial"/>
          <w:b/>
          <w:sz w:val="18"/>
          <w:szCs w:val="18"/>
        </w:rPr>
        <w:t>”</w:t>
      </w:r>
      <w:r w:rsidRPr="00ED3903">
        <w:rPr>
          <w:rFonts w:ascii="Arial Narrow" w:hAnsi="Arial Narrow" w:cs="Arial"/>
          <w:sz w:val="18"/>
          <w:szCs w:val="18"/>
        </w:rPr>
        <w:t xml:space="preserve"> </w:t>
      </w:r>
    </w:p>
    <w:p w:rsidR="00EF1769" w:rsidRPr="00ED3903" w:rsidRDefault="00EF1769" w:rsidP="00EF1769">
      <w:pPr>
        <w:pStyle w:val="Prrafodelista"/>
        <w:spacing w:after="80"/>
        <w:ind w:left="1080"/>
        <w:jc w:val="both"/>
        <w:rPr>
          <w:rFonts w:ascii="Arial Narrow" w:hAnsi="Arial Narrow"/>
          <w:sz w:val="14"/>
          <w:szCs w:val="18"/>
        </w:rPr>
      </w:pPr>
    </w:p>
    <w:p w:rsidR="00EF1769" w:rsidRPr="00ED3903" w:rsidRDefault="00EF1769" w:rsidP="00EF1769">
      <w:pPr>
        <w:spacing w:after="80"/>
        <w:jc w:val="both"/>
        <w:rPr>
          <w:rFonts w:ascii="Arial Narrow" w:hAnsi="Arial Narrow"/>
          <w:sz w:val="18"/>
          <w:szCs w:val="18"/>
        </w:rPr>
      </w:pPr>
      <w:r w:rsidRPr="00ED3903">
        <w:rPr>
          <w:rFonts w:ascii="Arial Narrow" w:hAnsi="Arial Narrow" w:cs="Arial"/>
          <w:sz w:val="18"/>
          <w:szCs w:val="18"/>
        </w:rPr>
        <w:t xml:space="preserve">A </w:t>
      </w:r>
      <w:r w:rsidRPr="00ED3903">
        <w:rPr>
          <w:rFonts w:ascii="Arial Narrow" w:hAnsi="Arial Narrow"/>
          <w:sz w:val="18"/>
          <w:szCs w:val="18"/>
        </w:rPr>
        <w:t xml:space="preserve">presentar, en copia simple, su documentación legal más importante junto </w:t>
      </w:r>
      <w:r w:rsidRPr="00ED3903">
        <w:rPr>
          <w:rFonts w:ascii="Arial Narrow" w:hAnsi="Arial Narrow"/>
          <w:sz w:val="19"/>
          <w:szCs w:val="19"/>
        </w:rPr>
        <w:t>con un resumen de su experienci</w:t>
      </w:r>
      <w:r w:rsidR="00EB5B74">
        <w:rPr>
          <w:rFonts w:ascii="Arial Narrow" w:hAnsi="Arial Narrow"/>
          <w:sz w:val="19"/>
          <w:szCs w:val="19"/>
        </w:rPr>
        <w:t>a más relevante dentro de los 15</w:t>
      </w:r>
      <w:r w:rsidRPr="00ED3903">
        <w:rPr>
          <w:rFonts w:ascii="Arial Narrow" w:hAnsi="Arial Narrow"/>
          <w:sz w:val="19"/>
          <w:szCs w:val="19"/>
        </w:rPr>
        <w:t xml:space="preserve"> últimos años</w:t>
      </w:r>
      <w:r w:rsidRPr="00ED3903">
        <w:rPr>
          <w:rFonts w:ascii="Arial Narrow" w:hAnsi="Arial Narrow"/>
          <w:sz w:val="18"/>
          <w:szCs w:val="18"/>
        </w:rPr>
        <w:t>, de forma referencial se adjunta en Anexos los formatos para detallar la información y experiencia del proponente.</w:t>
      </w:r>
    </w:p>
    <w:p w:rsidR="00EF1769" w:rsidRPr="00ED3903" w:rsidRDefault="00EF1769" w:rsidP="00EF1769">
      <w:pPr>
        <w:spacing w:after="80"/>
        <w:jc w:val="both"/>
        <w:rPr>
          <w:rFonts w:ascii="Arial Narrow" w:hAnsi="Arial Narrow" w:cs="Arial"/>
          <w:sz w:val="2"/>
          <w:szCs w:val="18"/>
        </w:rPr>
      </w:pPr>
    </w:p>
    <w:p w:rsidR="00682C37" w:rsidRPr="00ED3903" w:rsidRDefault="00682C37" w:rsidP="00682C37">
      <w:pPr>
        <w:jc w:val="both"/>
        <w:rPr>
          <w:rFonts w:ascii="Arial Narrow" w:hAnsi="Arial Narrow" w:cs="Arial"/>
          <w:sz w:val="18"/>
          <w:szCs w:val="18"/>
        </w:rPr>
      </w:pPr>
      <w:r w:rsidRPr="00ED3903">
        <w:rPr>
          <w:rFonts w:ascii="Arial Narrow" w:hAnsi="Arial Narrow" w:cs="Arial"/>
          <w:sz w:val="18"/>
          <w:szCs w:val="18"/>
        </w:rPr>
        <w:t xml:space="preserve">Como resultado del análisis de las Expresiones de Interés presentadas, </w:t>
      </w:r>
      <w:r>
        <w:rPr>
          <w:rFonts w:ascii="Arial Narrow" w:hAnsi="Arial Narrow" w:cs="Arial"/>
          <w:sz w:val="18"/>
          <w:szCs w:val="18"/>
        </w:rPr>
        <w:t xml:space="preserve">se conformará una lista corta mínimo de cinco y máximo de 8 </w:t>
      </w:r>
      <w:r w:rsidRPr="00ED3903">
        <w:rPr>
          <w:rFonts w:ascii="Arial Narrow" w:hAnsi="Arial Narrow" w:cs="Arial"/>
          <w:sz w:val="18"/>
          <w:szCs w:val="18"/>
        </w:rPr>
        <w:t>Firmas Consultoras o asoc</w:t>
      </w:r>
      <w:r>
        <w:rPr>
          <w:rFonts w:ascii="Arial Narrow" w:hAnsi="Arial Narrow" w:cs="Arial"/>
          <w:sz w:val="18"/>
          <w:szCs w:val="18"/>
        </w:rPr>
        <w:t>iaciones de Firmas Consultoras y de ella se seleccionara a la firma que tenga las calificaciones y referencias más apropiadas para solicitarles una propuesta técnica y de precio</w:t>
      </w:r>
      <w:r w:rsidRPr="00ED3903">
        <w:rPr>
          <w:rFonts w:ascii="Arial Narrow" w:hAnsi="Arial Narrow" w:cs="Arial"/>
          <w:sz w:val="18"/>
          <w:szCs w:val="18"/>
        </w:rPr>
        <w:t xml:space="preserve">. Se aclara que el Programa no está obligado a aceptar las Expresiones de Interés presentadas, las mismas no comprometen su decisión sobre la preparación de la Lista Corta. </w:t>
      </w:r>
    </w:p>
    <w:p w:rsidR="00EF1769" w:rsidRPr="00ED3903" w:rsidRDefault="00EF1769" w:rsidP="00EF1769">
      <w:pPr>
        <w:pStyle w:val="Sinespaciado"/>
        <w:jc w:val="both"/>
        <w:rPr>
          <w:rFonts w:ascii="Arial Narrow" w:hAnsi="Arial Narrow"/>
          <w:sz w:val="8"/>
          <w:szCs w:val="16"/>
        </w:rPr>
      </w:pPr>
    </w:p>
    <w:p w:rsidR="00682C37" w:rsidRPr="00ED3903" w:rsidRDefault="00682C37" w:rsidP="00682C37">
      <w:pPr>
        <w:jc w:val="both"/>
        <w:rPr>
          <w:rFonts w:ascii="Arial Narrow" w:hAnsi="Arial Narrow" w:cs="Arial"/>
          <w:sz w:val="18"/>
          <w:szCs w:val="18"/>
        </w:rPr>
      </w:pPr>
      <w:r w:rsidRPr="00ED3903">
        <w:rPr>
          <w:rFonts w:ascii="Arial Narrow" w:hAnsi="Arial Narrow" w:cs="Arial"/>
          <w:sz w:val="18"/>
          <w:szCs w:val="18"/>
        </w:rPr>
        <w:t>Los consultores se podrán asociar con otras firmas en forma de asociación en participación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</w:t>
      </w:r>
    </w:p>
    <w:p w:rsidR="00682C37" w:rsidRPr="00ED3903" w:rsidRDefault="00682C37" w:rsidP="00682C37">
      <w:pPr>
        <w:pStyle w:val="Sinespaciado"/>
        <w:jc w:val="both"/>
        <w:rPr>
          <w:rFonts w:ascii="Arial Narrow" w:hAnsi="Arial Narrow"/>
          <w:sz w:val="10"/>
          <w:szCs w:val="18"/>
        </w:rPr>
      </w:pPr>
    </w:p>
    <w:p w:rsidR="00682C37" w:rsidRPr="00ED3903" w:rsidRDefault="00682C37" w:rsidP="00682C37">
      <w:pPr>
        <w:jc w:val="both"/>
        <w:rPr>
          <w:rFonts w:ascii="Arial Narrow" w:hAnsi="Arial Narrow" w:cs="Arial"/>
          <w:sz w:val="18"/>
          <w:szCs w:val="18"/>
        </w:rPr>
      </w:pPr>
      <w:r w:rsidRPr="00ED3903">
        <w:rPr>
          <w:rFonts w:ascii="Arial Narrow" w:hAnsi="Arial Narrow" w:cs="Arial"/>
          <w:sz w:val="18"/>
          <w:szCs w:val="18"/>
        </w:rPr>
        <w:t>Los consultores serán seleccionados conforme a los procedimientos indicados en las Políticas para la Selección y Contratación de Consultores financiados por el Banco Interamericano de Desarrollo, GN-2350-15.</w:t>
      </w:r>
    </w:p>
    <w:p w:rsidR="00682C37" w:rsidRPr="00ED3903" w:rsidRDefault="00682C37" w:rsidP="00682C37">
      <w:pPr>
        <w:jc w:val="both"/>
        <w:rPr>
          <w:rFonts w:ascii="Arial Narrow" w:hAnsi="Arial Narrow" w:cs="Arial"/>
          <w:sz w:val="12"/>
          <w:szCs w:val="18"/>
        </w:rPr>
      </w:pPr>
    </w:p>
    <w:p w:rsidR="00682C37" w:rsidRPr="00ED3903" w:rsidRDefault="00682C37" w:rsidP="00682C37">
      <w:pPr>
        <w:jc w:val="both"/>
        <w:rPr>
          <w:rFonts w:ascii="Arial Narrow" w:hAnsi="Arial Narrow" w:cs="Arial"/>
          <w:sz w:val="18"/>
          <w:szCs w:val="18"/>
        </w:rPr>
      </w:pPr>
      <w:r w:rsidRPr="00ED3903">
        <w:rPr>
          <w:rFonts w:ascii="Arial Narrow" w:hAnsi="Arial Narrow" w:cs="Arial"/>
          <w:sz w:val="18"/>
          <w:szCs w:val="18"/>
        </w:rPr>
        <w:t>Las firmas consultoras interesadas pueden obtener más información a través de los correos electrónicos indicados al final de esta publicación.</w:t>
      </w:r>
    </w:p>
    <w:p w:rsidR="00682C37" w:rsidRPr="00ED3903" w:rsidRDefault="00682C37" w:rsidP="00682C37">
      <w:pPr>
        <w:jc w:val="both"/>
        <w:rPr>
          <w:rFonts w:ascii="Arial Narrow" w:hAnsi="Arial Narrow" w:cs="Arial"/>
          <w:sz w:val="12"/>
          <w:szCs w:val="16"/>
        </w:rPr>
      </w:pPr>
    </w:p>
    <w:p w:rsidR="00682C37" w:rsidRPr="00ED3903" w:rsidRDefault="00682C37" w:rsidP="00682C37">
      <w:pPr>
        <w:jc w:val="both"/>
        <w:rPr>
          <w:rFonts w:ascii="Arial Narrow" w:hAnsi="Arial Narrow" w:cs="Arial"/>
          <w:sz w:val="18"/>
          <w:szCs w:val="18"/>
        </w:rPr>
      </w:pPr>
      <w:r w:rsidRPr="00C6423F">
        <w:rPr>
          <w:rFonts w:ascii="Arial Narrow" w:hAnsi="Arial Narrow" w:cs="Arial"/>
          <w:sz w:val="18"/>
          <w:szCs w:val="18"/>
        </w:rPr>
        <w:t>El plazo límite para presentar las exp</w:t>
      </w:r>
      <w:r>
        <w:rPr>
          <w:rFonts w:ascii="Arial Narrow" w:hAnsi="Arial Narrow" w:cs="Arial"/>
          <w:sz w:val="18"/>
          <w:szCs w:val="18"/>
        </w:rPr>
        <w:t xml:space="preserve">resiones de interés es el día </w:t>
      </w:r>
      <w:r w:rsidR="00BF18E8">
        <w:rPr>
          <w:rFonts w:ascii="Arial Narrow" w:hAnsi="Arial Narrow" w:cs="Arial"/>
          <w:sz w:val="18"/>
          <w:szCs w:val="18"/>
        </w:rPr>
        <w:t>24 de noviembre</w:t>
      </w:r>
      <w:r w:rsidRPr="00C6423F">
        <w:rPr>
          <w:rFonts w:ascii="Arial Narrow" w:hAnsi="Arial Narrow" w:cs="Arial"/>
          <w:sz w:val="18"/>
          <w:szCs w:val="18"/>
        </w:rPr>
        <w:t xml:space="preserve"> de 2021, </w:t>
      </w:r>
      <w:r w:rsidR="00BB3C8F">
        <w:rPr>
          <w:rFonts w:ascii="Arial Narrow" w:hAnsi="Arial Narrow" w:cs="Arial"/>
          <w:sz w:val="18"/>
          <w:szCs w:val="18"/>
        </w:rPr>
        <w:t>debiendo ser presentado de forma</w:t>
      </w:r>
      <w:r w:rsidRPr="00C6423F">
        <w:rPr>
          <w:rFonts w:ascii="Arial Narrow" w:hAnsi="Arial Narrow" w:cs="Arial"/>
          <w:sz w:val="18"/>
          <w:szCs w:val="18"/>
        </w:rPr>
        <w:t xml:space="preserve"> físico, o </w:t>
      </w:r>
      <w:r w:rsidR="00BB3C8F">
        <w:rPr>
          <w:rFonts w:ascii="Arial Narrow" w:hAnsi="Arial Narrow" w:cs="Arial"/>
          <w:sz w:val="18"/>
          <w:szCs w:val="18"/>
        </w:rPr>
        <w:t xml:space="preserve">vía </w:t>
      </w:r>
      <w:r w:rsidRPr="00C6423F">
        <w:rPr>
          <w:rFonts w:ascii="Arial Narrow" w:hAnsi="Arial Narrow" w:cs="Arial"/>
          <w:sz w:val="18"/>
          <w:szCs w:val="18"/>
        </w:rPr>
        <w:t>correo electrónico a la dirección indicada a continuación, hasta las 16:00 p.m.</w:t>
      </w:r>
    </w:p>
    <w:p w:rsidR="00682C37" w:rsidRPr="00ED3903" w:rsidRDefault="00682C37" w:rsidP="00682C37">
      <w:pPr>
        <w:rPr>
          <w:rFonts w:ascii="Arial Narrow" w:hAnsi="Arial Narrow" w:cs="Arial"/>
          <w:sz w:val="18"/>
          <w:szCs w:val="18"/>
        </w:rPr>
      </w:pPr>
    </w:p>
    <w:p w:rsidR="00682C37" w:rsidRPr="00ED3903" w:rsidRDefault="00682C37" w:rsidP="00682C37">
      <w:pPr>
        <w:jc w:val="center"/>
        <w:rPr>
          <w:rFonts w:ascii="Arial Narrow" w:hAnsi="Arial Narrow" w:cs="Arial"/>
          <w:b/>
          <w:sz w:val="18"/>
          <w:szCs w:val="18"/>
        </w:rPr>
      </w:pPr>
      <w:r w:rsidRPr="00ED3903">
        <w:rPr>
          <w:rFonts w:ascii="Arial Narrow" w:hAnsi="Arial Narrow" w:cs="Arial"/>
          <w:b/>
          <w:sz w:val="18"/>
          <w:szCs w:val="18"/>
        </w:rPr>
        <w:t>Empresa Nacional de Electricidad – ENDE Corporación</w:t>
      </w:r>
    </w:p>
    <w:p w:rsidR="00682C37" w:rsidRPr="00ED3903" w:rsidRDefault="00682C37" w:rsidP="00682C37">
      <w:pPr>
        <w:jc w:val="center"/>
        <w:rPr>
          <w:rFonts w:ascii="Arial Narrow" w:hAnsi="Arial Narrow" w:cs="Arial"/>
          <w:b/>
          <w:sz w:val="18"/>
          <w:szCs w:val="18"/>
        </w:rPr>
      </w:pPr>
      <w:r w:rsidRPr="00ED3903">
        <w:rPr>
          <w:rFonts w:ascii="Arial Narrow" w:hAnsi="Arial Narrow" w:cs="Arial"/>
          <w:b/>
          <w:sz w:val="18"/>
          <w:szCs w:val="18"/>
        </w:rPr>
        <w:t>Calle Colombia N°O-655</w:t>
      </w:r>
    </w:p>
    <w:p w:rsidR="00682C37" w:rsidRPr="00ED3903" w:rsidRDefault="00682C37" w:rsidP="00682C37">
      <w:pPr>
        <w:jc w:val="center"/>
        <w:rPr>
          <w:rFonts w:ascii="Arial Narrow" w:hAnsi="Arial Narrow" w:cs="Arial"/>
          <w:b/>
          <w:sz w:val="18"/>
          <w:szCs w:val="18"/>
        </w:rPr>
      </w:pPr>
      <w:r w:rsidRPr="00ED3903">
        <w:rPr>
          <w:rFonts w:ascii="Arial Narrow" w:hAnsi="Arial Narrow" w:cs="Arial"/>
          <w:b/>
          <w:sz w:val="18"/>
          <w:szCs w:val="18"/>
        </w:rPr>
        <w:t>Casilla N° 565, Cochabamba – Bolivia</w:t>
      </w:r>
    </w:p>
    <w:p w:rsidR="00682C37" w:rsidRPr="00ED3903" w:rsidRDefault="00682C37" w:rsidP="00682C37">
      <w:pPr>
        <w:jc w:val="center"/>
        <w:rPr>
          <w:rFonts w:ascii="Arial Narrow" w:hAnsi="Arial Narrow" w:cs="Arial"/>
          <w:b/>
          <w:sz w:val="18"/>
          <w:szCs w:val="18"/>
        </w:rPr>
      </w:pPr>
      <w:r w:rsidRPr="00ED3903">
        <w:rPr>
          <w:rFonts w:ascii="Arial Narrow" w:hAnsi="Arial Narrow" w:cs="Arial"/>
          <w:b/>
          <w:sz w:val="18"/>
          <w:szCs w:val="18"/>
        </w:rPr>
        <w:t>T</w:t>
      </w:r>
      <w:r>
        <w:rPr>
          <w:rFonts w:ascii="Arial Narrow" w:hAnsi="Arial Narrow" w:cs="Arial"/>
          <w:b/>
          <w:sz w:val="18"/>
          <w:szCs w:val="18"/>
        </w:rPr>
        <w:t>el: (591-4) 4520317 interno 1573</w:t>
      </w:r>
      <w:r w:rsidRPr="00ED3903">
        <w:rPr>
          <w:rFonts w:ascii="Arial Narrow" w:hAnsi="Arial Narrow" w:cs="Arial"/>
          <w:b/>
          <w:sz w:val="18"/>
          <w:szCs w:val="18"/>
        </w:rPr>
        <w:t xml:space="preserve"> - Fax: (591-4) 4520318</w:t>
      </w:r>
    </w:p>
    <w:p w:rsidR="00E17E28" w:rsidRDefault="00682C37" w:rsidP="00682C37">
      <w:pPr>
        <w:jc w:val="center"/>
      </w:pPr>
      <w:r w:rsidRPr="00ED3903">
        <w:rPr>
          <w:rFonts w:ascii="Arial Narrow" w:hAnsi="Arial Narrow" w:cs="Arial"/>
          <w:b/>
          <w:sz w:val="18"/>
          <w:szCs w:val="18"/>
        </w:rPr>
        <w:t>Correo electrónico: licitaciones.per2</w:t>
      </w:r>
      <w:hyperlink r:id="rId7" w:history="1">
        <w:r w:rsidRPr="00ED3903">
          <w:rPr>
            <w:rFonts w:cs="Arial"/>
            <w:b/>
            <w:sz w:val="18"/>
            <w:szCs w:val="18"/>
          </w:rPr>
          <w:t>@ende.bo</w:t>
        </w:r>
      </w:hyperlink>
    </w:p>
    <w:sectPr w:rsidR="00E17E28" w:rsidSect="00CD2E7A">
      <w:headerReference w:type="first" r:id="rId8"/>
      <w:pgSz w:w="12242" w:h="15842" w:code="1"/>
      <w:pgMar w:top="1418" w:right="1701" w:bottom="709" w:left="1701" w:header="284" w:footer="1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D2" w:rsidRDefault="00B82CD2" w:rsidP="00EF1769">
      <w:r>
        <w:separator/>
      </w:r>
    </w:p>
  </w:endnote>
  <w:endnote w:type="continuationSeparator" w:id="0">
    <w:p w:rsidR="00B82CD2" w:rsidRDefault="00B82CD2" w:rsidP="00EF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D2" w:rsidRDefault="00B82CD2" w:rsidP="00EF1769">
      <w:r>
        <w:separator/>
      </w:r>
    </w:p>
  </w:footnote>
  <w:footnote w:type="continuationSeparator" w:id="0">
    <w:p w:rsidR="00B82CD2" w:rsidRDefault="00B82CD2" w:rsidP="00EF1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7A" w:rsidRDefault="009B16C0" w:rsidP="00CD2E7A">
    <w:pPr>
      <w:pStyle w:val="Encabezado"/>
      <w:jc w:val="right"/>
    </w:pPr>
    <w:r>
      <w:rPr>
        <w:noProof/>
        <w:lang w:val="es-BO" w:eastAsia="es-BO"/>
      </w:rPr>
      <w:drawing>
        <wp:inline distT="0" distB="0" distL="0" distR="0" wp14:anchorId="0694E08E" wp14:editId="187763D5">
          <wp:extent cx="968375" cy="607924"/>
          <wp:effectExtent l="0" t="0" r="317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DECorpor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079" cy="61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354BE"/>
    <w:multiLevelType w:val="hybridMultilevel"/>
    <w:tmpl w:val="DB9EDE4C"/>
    <w:lvl w:ilvl="0" w:tplc="B2808E26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69"/>
    <w:rsid w:val="00113174"/>
    <w:rsid w:val="00233CCD"/>
    <w:rsid w:val="00326023"/>
    <w:rsid w:val="00335919"/>
    <w:rsid w:val="00396005"/>
    <w:rsid w:val="004A1888"/>
    <w:rsid w:val="00682C37"/>
    <w:rsid w:val="006B7D5E"/>
    <w:rsid w:val="007C116A"/>
    <w:rsid w:val="008D6265"/>
    <w:rsid w:val="009B16C0"/>
    <w:rsid w:val="00A7342B"/>
    <w:rsid w:val="00AD3E45"/>
    <w:rsid w:val="00B235A9"/>
    <w:rsid w:val="00B82CD2"/>
    <w:rsid w:val="00BB3C8F"/>
    <w:rsid w:val="00BF18E8"/>
    <w:rsid w:val="00C14639"/>
    <w:rsid w:val="00D576B0"/>
    <w:rsid w:val="00D64F97"/>
    <w:rsid w:val="00EA0CF5"/>
    <w:rsid w:val="00EB5B74"/>
    <w:rsid w:val="00EF1769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412A4-39A6-452C-A3A1-EC8F92B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76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69"/>
  </w:style>
  <w:style w:type="paragraph" w:styleId="Piedepgina">
    <w:name w:val="footer"/>
    <w:basedOn w:val="Normal"/>
    <w:link w:val="PiedepginaCar"/>
    <w:uiPriority w:val="99"/>
    <w:unhideWhenUsed/>
    <w:rsid w:val="00EF176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69"/>
  </w:style>
  <w:style w:type="paragraph" w:styleId="Textoindependiente2">
    <w:name w:val="Body Text 2"/>
    <w:basedOn w:val="Normal"/>
    <w:link w:val="Textoindependiente2Car"/>
    <w:rsid w:val="00EF17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F17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EF1769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EF1769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styleId="Sinespaciado">
    <w:name w:val="No Spacing"/>
    <w:uiPriority w:val="1"/>
    <w:qFormat/>
    <w:rsid w:val="00E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F1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3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174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banez@pevd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Viviana Maldonado Alba</dc:creator>
  <cp:lastModifiedBy>Nilda Guzman Montaño</cp:lastModifiedBy>
  <cp:revision>6</cp:revision>
  <cp:lastPrinted>2021-07-30T20:47:00Z</cp:lastPrinted>
  <dcterms:created xsi:type="dcterms:W3CDTF">2021-07-30T20:52:00Z</dcterms:created>
  <dcterms:modified xsi:type="dcterms:W3CDTF">2021-11-09T18:23:00Z</dcterms:modified>
</cp:coreProperties>
</file>