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C1" w:rsidRPr="000130E9" w:rsidRDefault="004D683B" w:rsidP="004D683B">
      <w:pPr>
        <w:tabs>
          <w:tab w:val="left" w:pos="300"/>
          <w:tab w:val="right" w:pos="8838"/>
        </w:tabs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0130E9">
        <w:rPr>
          <w:rFonts w:ascii="Arial Narrow" w:hAnsi="Arial Narrow"/>
          <w:b/>
          <w:sz w:val="19"/>
          <w:szCs w:val="19"/>
        </w:rPr>
        <w:tab/>
      </w:r>
      <w:r w:rsidR="005461C1" w:rsidRPr="000130E9">
        <w:rPr>
          <w:rFonts w:ascii="Arial Narrow" w:hAnsi="Arial Narrow"/>
          <w:b/>
          <w:sz w:val="19"/>
          <w:szCs w:val="19"/>
        </w:rPr>
        <w:t xml:space="preserve">  DOC-A</w:t>
      </w:r>
    </w:p>
    <w:p w:rsidR="00EE506F" w:rsidRPr="000130E9" w:rsidRDefault="00EE506F" w:rsidP="005461C1">
      <w:pPr>
        <w:pStyle w:val="Textoindependiente"/>
        <w:jc w:val="center"/>
        <w:rPr>
          <w:rFonts w:ascii="Arial Narrow" w:hAnsi="Arial Narrow"/>
          <w:b/>
          <w:sz w:val="19"/>
          <w:szCs w:val="19"/>
        </w:rPr>
      </w:pPr>
      <w:r w:rsidRPr="000130E9">
        <w:rPr>
          <w:rFonts w:ascii="Arial Narrow" w:hAnsi="Arial Narrow"/>
          <w:b/>
          <w:sz w:val="19"/>
          <w:szCs w:val="19"/>
        </w:rPr>
        <w:t>EMPRESA NACIONAL DE ELECTRICIDAD</w:t>
      </w:r>
    </w:p>
    <w:p w:rsidR="005461C1" w:rsidRPr="000130E9" w:rsidRDefault="005461C1" w:rsidP="005461C1">
      <w:pPr>
        <w:pStyle w:val="Textoindependiente"/>
        <w:jc w:val="center"/>
        <w:rPr>
          <w:rFonts w:ascii="Arial Narrow" w:hAnsi="Arial Narrow"/>
          <w:sz w:val="19"/>
          <w:szCs w:val="19"/>
          <w:shd w:val="clear" w:color="auto" w:fill="CCFFFF"/>
        </w:rPr>
      </w:pPr>
      <w:r w:rsidRPr="000130E9">
        <w:rPr>
          <w:rFonts w:ascii="Arial Narrow" w:hAnsi="Arial Narrow"/>
          <w:b/>
          <w:sz w:val="19"/>
          <w:szCs w:val="19"/>
        </w:rPr>
        <w:t xml:space="preserve">Programa </w:t>
      </w:r>
      <w:r w:rsidR="00294173" w:rsidRPr="000130E9">
        <w:rPr>
          <w:rFonts w:ascii="Arial Narrow" w:hAnsi="Arial Narrow"/>
          <w:b/>
          <w:sz w:val="19"/>
          <w:szCs w:val="19"/>
        </w:rPr>
        <w:t>de</w:t>
      </w:r>
      <w:r w:rsidRPr="000130E9">
        <w:rPr>
          <w:rFonts w:ascii="Arial Narrow" w:hAnsi="Arial Narrow"/>
          <w:b/>
          <w:sz w:val="19"/>
          <w:szCs w:val="19"/>
        </w:rPr>
        <w:t xml:space="preserve"> Apoyo a la </w:t>
      </w:r>
      <w:proofErr w:type="spellStart"/>
      <w:r w:rsidR="00EE506F" w:rsidRPr="000130E9">
        <w:rPr>
          <w:rFonts w:ascii="Arial Narrow" w:hAnsi="Arial Narrow"/>
          <w:b/>
          <w:sz w:val="19"/>
          <w:szCs w:val="19"/>
        </w:rPr>
        <w:t>Preinversión</w:t>
      </w:r>
      <w:proofErr w:type="spellEnd"/>
      <w:r w:rsidRPr="000130E9">
        <w:rPr>
          <w:rFonts w:ascii="Arial Narrow" w:hAnsi="Arial Narrow"/>
          <w:b/>
          <w:sz w:val="19"/>
          <w:szCs w:val="19"/>
        </w:rPr>
        <w:t xml:space="preserve"> para el Desarrollo</w:t>
      </w:r>
    </w:p>
    <w:p w:rsidR="005461C1" w:rsidRPr="000130E9" w:rsidRDefault="005461C1" w:rsidP="005461C1">
      <w:pPr>
        <w:jc w:val="center"/>
        <w:rPr>
          <w:rFonts w:ascii="Arial Narrow" w:hAnsi="Arial Narrow"/>
          <w:b/>
          <w:iCs/>
          <w:sz w:val="19"/>
          <w:szCs w:val="19"/>
        </w:rPr>
      </w:pPr>
      <w:r w:rsidRPr="000130E9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0130E9">
        <w:rPr>
          <w:rFonts w:ascii="Arial Narrow" w:hAnsi="Arial Narrow"/>
          <w:b/>
          <w:sz w:val="19"/>
          <w:szCs w:val="19"/>
        </w:rPr>
        <w:t>º3534/BL-BO</w:t>
      </w:r>
      <w:r w:rsidRPr="000130E9">
        <w:rPr>
          <w:rFonts w:ascii="Arial Narrow" w:hAnsi="Arial Narrow"/>
          <w:sz w:val="19"/>
          <w:szCs w:val="19"/>
          <w:shd w:val="clear" w:color="auto" w:fill="C0C0C0"/>
        </w:rPr>
        <w:t xml:space="preserve"> </w:t>
      </w:r>
    </w:p>
    <w:p w:rsidR="00D6058E" w:rsidRPr="000130E9" w:rsidRDefault="00D6058E" w:rsidP="00F01FA4">
      <w:pPr>
        <w:pStyle w:val="Textoindependiente"/>
        <w:rPr>
          <w:rFonts w:ascii="Arial Narrow" w:hAnsi="Arial Narrow"/>
          <w:b/>
          <w:sz w:val="19"/>
          <w:szCs w:val="19"/>
        </w:rPr>
      </w:pPr>
    </w:p>
    <w:p w:rsidR="005461C1" w:rsidRDefault="005461C1" w:rsidP="005461C1">
      <w:pPr>
        <w:jc w:val="center"/>
        <w:rPr>
          <w:rFonts w:ascii="Arial Narrow" w:hAnsi="Arial Narrow"/>
          <w:b/>
          <w:sz w:val="19"/>
          <w:szCs w:val="19"/>
        </w:rPr>
      </w:pPr>
      <w:r w:rsidRPr="000130E9">
        <w:rPr>
          <w:rFonts w:ascii="Arial Narrow" w:hAnsi="Arial Narrow"/>
          <w:b/>
          <w:sz w:val="19"/>
          <w:szCs w:val="19"/>
        </w:rPr>
        <w:t xml:space="preserve">CONVOCATORIA A EXPRESIONES DE INTERÉS   </w:t>
      </w:r>
    </w:p>
    <w:p w:rsidR="00766F31" w:rsidRPr="000130E9" w:rsidRDefault="00766F31" w:rsidP="005461C1">
      <w:pPr>
        <w:jc w:val="center"/>
        <w:rPr>
          <w:rFonts w:ascii="Arial Narrow" w:hAnsi="Arial Narrow"/>
          <w:b/>
          <w:sz w:val="19"/>
          <w:szCs w:val="19"/>
        </w:rPr>
      </w:pPr>
      <w:bookmarkStart w:id="0" w:name="_Hlk483908545"/>
      <w:bookmarkStart w:id="1" w:name="_GoBack"/>
      <w:r>
        <w:rPr>
          <w:rFonts w:ascii="Arial Narrow" w:hAnsi="Arial Narrow"/>
          <w:b/>
          <w:sz w:val="19"/>
          <w:szCs w:val="19"/>
        </w:rPr>
        <w:t>BID-ENDE-2017-01</w:t>
      </w:r>
      <w:bookmarkEnd w:id="0"/>
      <w:bookmarkEnd w:id="1"/>
    </w:p>
    <w:p w:rsidR="005461C1" w:rsidRPr="000130E9" w:rsidRDefault="005461C1" w:rsidP="005461C1">
      <w:pPr>
        <w:pStyle w:val="Textoindependiente2"/>
        <w:jc w:val="both"/>
        <w:rPr>
          <w:rFonts w:ascii="Arial Narrow" w:hAnsi="Arial Narrow"/>
          <w:sz w:val="19"/>
          <w:szCs w:val="19"/>
        </w:rPr>
      </w:pPr>
    </w:p>
    <w:p w:rsidR="0095303D" w:rsidRPr="000130E9" w:rsidRDefault="0095303D" w:rsidP="0095303D">
      <w:pPr>
        <w:pStyle w:val="Sinespaciado"/>
        <w:jc w:val="both"/>
        <w:rPr>
          <w:rFonts w:ascii="Arial Narrow" w:hAnsi="Arial Narrow"/>
          <w:sz w:val="19"/>
          <w:szCs w:val="19"/>
        </w:rPr>
      </w:pPr>
      <w:r w:rsidRPr="000130E9">
        <w:rPr>
          <w:rFonts w:ascii="Arial Narrow" w:hAnsi="Arial Narrow"/>
          <w:sz w:val="19"/>
          <w:szCs w:val="19"/>
        </w:rPr>
        <w:t xml:space="preserve">El Estado Plurinacional de Bolivia ha recibido un financiamiento del Banco Interamericano de Desarrollo para financiar parcialmente el Programa de Apoyo a la </w:t>
      </w:r>
      <w:proofErr w:type="spellStart"/>
      <w:r w:rsidR="0014358D" w:rsidRPr="000130E9">
        <w:rPr>
          <w:rFonts w:ascii="Arial Narrow" w:hAnsi="Arial Narrow"/>
          <w:sz w:val="19"/>
          <w:szCs w:val="19"/>
        </w:rPr>
        <w:t>Pr</w:t>
      </w:r>
      <w:r w:rsidR="00AB7F40" w:rsidRPr="000130E9">
        <w:rPr>
          <w:rFonts w:ascii="Arial Narrow" w:hAnsi="Arial Narrow"/>
          <w:sz w:val="19"/>
          <w:szCs w:val="19"/>
        </w:rPr>
        <w:t>einversión</w:t>
      </w:r>
      <w:proofErr w:type="spellEnd"/>
      <w:r w:rsidRPr="000130E9">
        <w:rPr>
          <w:rFonts w:ascii="Arial Narrow" w:hAnsi="Arial Narrow"/>
          <w:sz w:val="19"/>
          <w:szCs w:val="19"/>
        </w:rPr>
        <w:t xml:space="preserve"> para el Desarrollo mediante Contrato de Préstamo N° 3534/BL-BO, en el marco del cual se lleva adelante este llamamiento.</w:t>
      </w:r>
    </w:p>
    <w:p w:rsidR="0095303D" w:rsidRPr="000130E9" w:rsidRDefault="0095303D" w:rsidP="0095303D">
      <w:pPr>
        <w:pStyle w:val="Sinespaciado"/>
        <w:jc w:val="both"/>
        <w:rPr>
          <w:rFonts w:ascii="Arial Narrow" w:hAnsi="Arial Narrow"/>
          <w:sz w:val="19"/>
          <w:szCs w:val="19"/>
        </w:rPr>
      </w:pPr>
    </w:p>
    <w:p w:rsidR="0095303D" w:rsidRPr="000130E9" w:rsidRDefault="0095303D" w:rsidP="0095303D">
      <w:pPr>
        <w:pStyle w:val="Sinespaciado"/>
        <w:jc w:val="both"/>
        <w:rPr>
          <w:rFonts w:ascii="Arial Narrow" w:hAnsi="Arial Narrow"/>
          <w:sz w:val="19"/>
          <w:szCs w:val="19"/>
        </w:rPr>
      </w:pPr>
      <w:r w:rsidRPr="000130E9">
        <w:rPr>
          <w:rFonts w:ascii="Arial Narrow" w:hAnsi="Arial Narrow"/>
          <w:sz w:val="19"/>
          <w:szCs w:val="19"/>
        </w:rPr>
        <w:t>Es el Ministerio de Planificación del Desarrollo, a través del Viceministerio de Inversión Pública y Financiamiento Externo,</w:t>
      </w:r>
      <w:r w:rsidR="00A17285" w:rsidRPr="000130E9">
        <w:rPr>
          <w:rFonts w:ascii="Arial Narrow" w:hAnsi="Arial Narrow"/>
          <w:sz w:val="19"/>
          <w:szCs w:val="19"/>
        </w:rPr>
        <w:t xml:space="preserve"> mediante</w:t>
      </w:r>
      <w:r w:rsidRPr="000130E9">
        <w:rPr>
          <w:rFonts w:ascii="Arial Narrow" w:hAnsi="Arial Narrow"/>
          <w:sz w:val="19"/>
          <w:szCs w:val="19"/>
        </w:rPr>
        <w:t xml:space="preserve"> la Unidad de </w:t>
      </w:r>
      <w:r w:rsidR="00AB7F40" w:rsidRPr="000130E9">
        <w:rPr>
          <w:rFonts w:ascii="Arial Narrow" w:hAnsi="Arial Narrow"/>
          <w:sz w:val="19"/>
          <w:szCs w:val="19"/>
        </w:rPr>
        <w:t>Reinversión</w:t>
      </w:r>
      <w:r w:rsidRPr="000130E9">
        <w:rPr>
          <w:rFonts w:ascii="Arial Narrow" w:hAnsi="Arial Narrow"/>
          <w:sz w:val="19"/>
          <w:szCs w:val="19"/>
        </w:rPr>
        <w:t xml:space="preserve"> (UP) dependiente de la Dirección General de Programación y </w:t>
      </w:r>
      <w:r w:rsidR="00AB7F40" w:rsidRPr="000130E9">
        <w:rPr>
          <w:rFonts w:ascii="Arial Narrow" w:hAnsi="Arial Narrow"/>
          <w:sz w:val="19"/>
          <w:szCs w:val="19"/>
        </w:rPr>
        <w:t>Reinversión</w:t>
      </w:r>
      <w:r w:rsidRPr="000130E9">
        <w:rPr>
          <w:rFonts w:ascii="Arial Narrow" w:hAnsi="Arial Narrow"/>
          <w:sz w:val="19"/>
          <w:szCs w:val="19"/>
        </w:rPr>
        <w:t xml:space="preserve"> es el responsable de la ejecución del Programa.  </w:t>
      </w:r>
    </w:p>
    <w:p w:rsidR="0095303D" w:rsidRPr="000130E9" w:rsidRDefault="0095303D" w:rsidP="0095303D">
      <w:pPr>
        <w:pStyle w:val="Sinespaciado"/>
        <w:jc w:val="both"/>
        <w:rPr>
          <w:rFonts w:ascii="Arial Narrow" w:hAnsi="Arial Narrow"/>
          <w:sz w:val="19"/>
          <w:szCs w:val="19"/>
        </w:rPr>
      </w:pPr>
    </w:p>
    <w:p w:rsidR="00AB7F40" w:rsidRPr="000130E9" w:rsidRDefault="0095303D" w:rsidP="0095303D">
      <w:p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/>
          <w:sz w:val="19"/>
          <w:szCs w:val="19"/>
        </w:rPr>
        <w:t xml:space="preserve">En el marco de este Programa, </w:t>
      </w:r>
      <w:r w:rsidRPr="000130E9">
        <w:rPr>
          <w:rFonts w:ascii="Arial Narrow" w:hAnsi="Arial Narrow" w:cs="Arial"/>
          <w:sz w:val="19"/>
          <w:szCs w:val="19"/>
        </w:rPr>
        <w:t xml:space="preserve">se invita a firmas consultoras a presentar </w:t>
      </w:r>
      <w:r w:rsidR="0014358D" w:rsidRPr="000130E9">
        <w:rPr>
          <w:rFonts w:ascii="Arial Narrow" w:hAnsi="Arial Narrow" w:cs="Arial"/>
          <w:sz w:val="19"/>
          <w:szCs w:val="19"/>
        </w:rPr>
        <w:t>EXPRESIONES DE INTERES</w:t>
      </w:r>
      <w:r w:rsidRPr="000130E9">
        <w:rPr>
          <w:rFonts w:ascii="Arial Narrow" w:hAnsi="Arial Narrow" w:cs="Arial"/>
          <w:sz w:val="19"/>
          <w:szCs w:val="19"/>
        </w:rPr>
        <w:t>, para conformar la lista corta del Proceso de Selección para la contratación de la consultoría:</w:t>
      </w:r>
    </w:p>
    <w:p w:rsidR="00F01FA4" w:rsidRPr="000130E9" w:rsidRDefault="00F01FA4" w:rsidP="0095303D">
      <w:pPr>
        <w:spacing w:after="80"/>
        <w:jc w:val="both"/>
        <w:rPr>
          <w:rFonts w:ascii="Arial Narrow" w:hAnsi="Arial Narrow" w:cs="Arial"/>
          <w:sz w:val="19"/>
          <w:szCs w:val="19"/>
        </w:rPr>
      </w:pPr>
    </w:p>
    <w:p w:rsidR="0014358D" w:rsidRPr="000130E9" w:rsidRDefault="00AB7F40" w:rsidP="00C8051A">
      <w:pPr>
        <w:spacing w:after="120"/>
        <w:jc w:val="center"/>
        <w:rPr>
          <w:rFonts w:ascii="Arial Narrow" w:hAnsi="Arial Narrow" w:cs="Arial"/>
          <w:b/>
          <w:caps/>
          <w:sz w:val="19"/>
          <w:szCs w:val="19"/>
        </w:rPr>
      </w:pPr>
      <w:r w:rsidRPr="000130E9">
        <w:rPr>
          <w:rFonts w:ascii="Arial Narrow" w:hAnsi="Arial Narrow" w:cs="Arial"/>
          <w:b/>
          <w:caps/>
          <w:sz w:val="19"/>
          <w:szCs w:val="19"/>
        </w:rPr>
        <w:t xml:space="preserve"> </w:t>
      </w:r>
      <w:r w:rsidR="005461C1" w:rsidRPr="000130E9">
        <w:rPr>
          <w:rFonts w:ascii="Arial Narrow" w:hAnsi="Arial Narrow" w:cs="Arial"/>
          <w:b/>
          <w:caps/>
          <w:sz w:val="19"/>
          <w:szCs w:val="19"/>
        </w:rPr>
        <w:t>“</w:t>
      </w:r>
      <w:r w:rsidR="003F4BA1" w:rsidRPr="000130E9">
        <w:rPr>
          <w:rFonts w:ascii="Arial Narrow" w:hAnsi="Arial Narrow" w:cs="Arial"/>
          <w:b/>
          <w:caps/>
          <w:sz w:val="19"/>
          <w:szCs w:val="19"/>
        </w:rPr>
        <w:t xml:space="preserve">ESTUDIO </w:t>
      </w:r>
      <w:r w:rsidR="0014358D" w:rsidRPr="000130E9">
        <w:rPr>
          <w:rFonts w:ascii="Arial Narrow" w:hAnsi="Arial Narrow" w:cs="Arial"/>
          <w:b/>
          <w:caps/>
          <w:sz w:val="19"/>
          <w:szCs w:val="19"/>
        </w:rPr>
        <w:t xml:space="preserve">DE DISEÑO </w:t>
      </w:r>
      <w:r w:rsidR="003F4BA1" w:rsidRPr="000130E9">
        <w:rPr>
          <w:rFonts w:ascii="Arial Narrow" w:hAnsi="Arial Narrow" w:cs="Arial"/>
          <w:b/>
          <w:caps/>
          <w:sz w:val="19"/>
          <w:szCs w:val="19"/>
        </w:rPr>
        <w:t>TECNICO DE PREINVERSION</w:t>
      </w:r>
      <w:r w:rsidR="00294173" w:rsidRPr="000130E9">
        <w:rPr>
          <w:rFonts w:ascii="Arial Narrow" w:hAnsi="Arial Narrow" w:cs="Arial"/>
          <w:b/>
          <w:caps/>
          <w:sz w:val="19"/>
          <w:szCs w:val="19"/>
        </w:rPr>
        <w:t xml:space="preserve"> </w:t>
      </w:r>
      <w:r w:rsidRPr="000130E9">
        <w:rPr>
          <w:rFonts w:ascii="Arial Narrow" w:hAnsi="Arial Narrow" w:cs="Arial"/>
          <w:b/>
          <w:caps/>
          <w:sz w:val="19"/>
          <w:szCs w:val="19"/>
        </w:rPr>
        <w:t xml:space="preserve">PROYECTO </w:t>
      </w:r>
    </w:p>
    <w:p w:rsidR="00C8051A" w:rsidRPr="000130E9" w:rsidRDefault="00AB7F40" w:rsidP="00C8051A">
      <w:pPr>
        <w:spacing w:after="120"/>
        <w:jc w:val="center"/>
        <w:rPr>
          <w:rFonts w:ascii="Arial Narrow" w:hAnsi="Arial Narrow" w:cs="Arial"/>
          <w:b/>
          <w:caps/>
          <w:sz w:val="19"/>
          <w:szCs w:val="19"/>
        </w:rPr>
      </w:pPr>
      <w:r w:rsidRPr="000130E9">
        <w:rPr>
          <w:rFonts w:ascii="Arial Narrow" w:hAnsi="Arial Narrow" w:cs="Arial"/>
          <w:b/>
          <w:caps/>
          <w:sz w:val="19"/>
          <w:szCs w:val="19"/>
        </w:rPr>
        <w:t>INTERCONEXIÓN DE LAGUNA COLORADA AL SIN</w:t>
      </w:r>
      <w:r w:rsidR="005461C1" w:rsidRPr="000130E9">
        <w:rPr>
          <w:rFonts w:ascii="Arial Narrow" w:hAnsi="Arial Narrow" w:cs="Arial"/>
          <w:b/>
          <w:caps/>
          <w:sz w:val="19"/>
          <w:szCs w:val="19"/>
        </w:rPr>
        <w:t>”</w:t>
      </w:r>
    </w:p>
    <w:p w:rsidR="0014358D" w:rsidRPr="000130E9" w:rsidRDefault="005461C1" w:rsidP="001E2AD2">
      <w:p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/>
          <w:sz w:val="19"/>
          <w:szCs w:val="19"/>
        </w:rPr>
        <w:t xml:space="preserve">Para este fin, se invita a firmas consultoras legalmente </w:t>
      </w:r>
      <w:r w:rsidR="00C3386C" w:rsidRPr="000130E9">
        <w:rPr>
          <w:rFonts w:ascii="Arial Narrow" w:hAnsi="Arial Narrow"/>
          <w:sz w:val="19"/>
          <w:szCs w:val="19"/>
        </w:rPr>
        <w:t>constituidas</w:t>
      </w:r>
      <w:r w:rsidRPr="000130E9">
        <w:rPr>
          <w:rFonts w:ascii="Arial Narrow" w:hAnsi="Arial Narrow"/>
          <w:sz w:val="19"/>
          <w:szCs w:val="19"/>
        </w:rPr>
        <w:t xml:space="preserve">, que pertenezcan a países miembros del BID, </w:t>
      </w:r>
      <w:r w:rsidRPr="000130E9">
        <w:rPr>
          <w:rFonts w:ascii="Arial Narrow" w:hAnsi="Arial Narrow" w:cs="Arial"/>
          <w:sz w:val="19"/>
          <w:szCs w:val="19"/>
        </w:rPr>
        <w:t xml:space="preserve">que no tengan conflicto de interés con la consultoría ni con el convocante, </w:t>
      </w:r>
      <w:r w:rsidRPr="000130E9">
        <w:rPr>
          <w:rFonts w:ascii="Arial Narrow" w:hAnsi="Arial Narrow"/>
          <w:sz w:val="19"/>
          <w:szCs w:val="19"/>
        </w:rPr>
        <w:t xml:space="preserve">y que tengan </w:t>
      </w:r>
      <w:r w:rsidRPr="000130E9">
        <w:rPr>
          <w:rFonts w:ascii="Arial Narrow" w:hAnsi="Arial Narrow" w:cs="Arial"/>
          <w:sz w:val="19"/>
          <w:szCs w:val="19"/>
        </w:rPr>
        <w:t>experiencia en:</w:t>
      </w:r>
    </w:p>
    <w:p w:rsidR="0014358D" w:rsidRPr="000130E9" w:rsidRDefault="0014358D" w:rsidP="0014358D">
      <w:pPr>
        <w:pStyle w:val="Prrafodelista"/>
        <w:numPr>
          <w:ilvl w:val="0"/>
          <w:numId w:val="1"/>
        </w:numPr>
        <w:spacing w:after="80"/>
        <w:ind w:left="426" w:hanging="381"/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 xml:space="preserve">Experiencia en </w:t>
      </w:r>
      <w:r w:rsidR="003F4BA1" w:rsidRPr="000130E9">
        <w:rPr>
          <w:rFonts w:ascii="Arial Narrow" w:hAnsi="Arial Narrow" w:cs="Arial"/>
          <w:sz w:val="19"/>
          <w:szCs w:val="19"/>
        </w:rPr>
        <w:t>Diseño</w:t>
      </w:r>
      <w:r w:rsidR="007920F8" w:rsidRPr="000130E9">
        <w:rPr>
          <w:rFonts w:ascii="Arial Narrow" w:hAnsi="Arial Narrow" w:cs="Arial"/>
          <w:sz w:val="19"/>
          <w:szCs w:val="19"/>
        </w:rPr>
        <w:t>,</w:t>
      </w:r>
      <w:r w:rsidR="003F4BA1" w:rsidRPr="000130E9">
        <w:rPr>
          <w:rFonts w:ascii="Arial Narrow" w:hAnsi="Arial Narrow" w:cs="Arial"/>
          <w:sz w:val="19"/>
          <w:szCs w:val="19"/>
        </w:rPr>
        <w:t xml:space="preserve"> </w:t>
      </w:r>
      <w:r w:rsidRPr="000130E9">
        <w:rPr>
          <w:rFonts w:ascii="Arial Narrow" w:hAnsi="Arial Narrow" w:cs="Arial"/>
          <w:sz w:val="19"/>
          <w:szCs w:val="19"/>
        </w:rPr>
        <w:t>C</w:t>
      </w:r>
      <w:r w:rsidR="003F4BA1" w:rsidRPr="000130E9">
        <w:rPr>
          <w:rFonts w:ascii="Arial Narrow" w:hAnsi="Arial Narrow" w:cs="Arial"/>
          <w:sz w:val="19"/>
          <w:szCs w:val="19"/>
        </w:rPr>
        <w:t xml:space="preserve">onstrucción </w:t>
      </w:r>
      <w:r w:rsidR="007920F8" w:rsidRPr="000130E9">
        <w:rPr>
          <w:rFonts w:ascii="Arial Narrow" w:hAnsi="Arial Narrow" w:cs="Arial"/>
          <w:sz w:val="19"/>
          <w:szCs w:val="19"/>
        </w:rPr>
        <w:t>y/o</w:t>
      </w:r>
      <w:r w:rsidR="006E2F26" w:rsidRPr="000130E9">
        <w:rPr>
          <w:rFonts w:ascii="Arial Narrow" w:hAnsi="Arial Narrow" w:cs="Arial"/>
          <w:sz w:val="19"/>
          <w:szCs w:val="19"/>
        </w:rPr>
        <w:t xml:space="preserve"> </w:t>
      </w:r>
      <w:r w:rsidR="006C3751" w:rsidRPr="000130E9">
        <w:rPr>
          <w:rFonts w:ascii="Arial Narrow" w:hAnsi="Arial Narrow" w:cs="Arial"/>
          <w:sz w:val="19"/>
          <w:szCs w:val="19"/>
        </w:rPr>
        <w:t>Supervisión, de</w:t>
      </w:r>
      <w:r w:rsidR="003F4BA1" w:rsidRPr="000130E9">
        <w:rPr>
          <w:rFonts w:ascii="Arial Narrow" w:hAnsi="Arial Narrow" w:cs="Arial"/>
          <w:sz w:val="19"/>
          <w:szCs w:val="19"/>
        </w:rPr>
        <w:t xml:space="preserve"> </w:t>
      </w:r>
      <w:r w:rsidR="00EE506F" w:rsidRPr="000130E9">
        <w:rPr>
          <w:rFonts w:ascii="Arial Narrow" w:hAnsi="Arial Narrow" w:cs="Arial"/>
          <w:sz w:val="19"/>
          <w:szCs w:val="19"/>
        </w:rPr>
        <w:t>Líneas</w:t>
      </w:r>
      <w:r w:rsidR="003F4BA1" w:rsidRPr="000130E9">
        <w:rPr>
          <w:rFonts w:ascii="Arial Narrow" w:hAnsi="Arial Narrow" w:cs="Arial"/>
          <w:sz w:val="19"/>
          <w:szCs w:val="19"/>
        </w:rPr>
        <w:t xml:space="preserve"> de </w:t>
      </w:r>
      <w:r w:rsidR="00EE506F" w:rsidRPr="000130E9">
        <w:rPr>
          <w:rFonts w:ascii="Arial Narrow" w:hAnsi="Arial Narrow" w:cs="Arial"/>
          <w:sz w:val="19"/>
          <w:szCs w:val="19"/>
        </w:rPr>
        <w:t>Transmisión</w:t>
      </w:r>
      <w:r w:rsidRPr="000130E9">
        <w:rPr>
          <w:rFonts w:ascii="Arial Narrow" w:hAnsi="Arial Narrow" w:cs="Arial"/>
          <w:sz w:val="19"/>
          <w:szCs w:val="19"/>
        </w:rPr>
        <w:t>.</w:t>
      </w:r>
      <w:r w:rsidR="005461C1" w:rsidRPr="000130E9">
        <w:rPr>
          <w:rFonts w:ascii="Arial Narrow" w:hAnsi="Arial Narrow" w:cs="Arial"/>
          <w:sz w:val="19"/>
          <w:szCs w:val="19"/>
        </w:rPr>
        <w:t xml:space="preserve"> </w:t>
      </w:r>
    </w:p>
    <w:p w:rsidR="00C41540" w:rsidRPr="000130E9" w:rsidRDefault="0014358D" w:rsidP="00BF2BB3">
      <w:pPr>
        <w:pStyle w:val="Prrafodelista"/>
        <w:numPr>
          <w:ilvl w:val="0"/>
          <w:numId w:val="1"/>
        </w:numPr>
        <w:spacing w:after="80"/>
        <w:ind w:left="426" w:hanging="381"/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>Experiencia e</w:t>
      </w:r>
      <w:r w:rsidR="003F4BA1" w:rsidRPr="000130E9">
        <w:rPr>
          <w:rFonts w:ascii="Arial Narrow" w:hAnsi="Arial Narrow" w:cs="Arial"/>
          <w:sz w:val="19"/>
          <w:szCs w:val="19"/>
        </w:rPr>
        <w:t xml:space="preserve">n </w:t>
      </w:r>
      <w:r w:rsidR="00C3386C" w:rsidRPr="000130E9">
        <w:rPr>
          <w:rFonts w:ascii="Arial Narrow" w:hAnsi="Arial Narrow" w:cs="Arial"/>
          <w:sz w:val="19"/>
          <w:szCs w:val="19"/>
        </w:rPr>
        <w:t xml:space="preserve">elaboración </w:t>
      </w:r>
      <w:r w:rsidR="003F4BA1" w:rsidRPr="000130E9">
        <w:rPr>
          <w:rFonts w:ascii="Arial Narrow" w:hAnsi="Arial Narrow" w:cs="Arial"/>
          <w:sz w:val="19"/>
          <w:szCs w:val="19"/>
        </w:rPr>
        <w:t xml:space="preserve">de estudios de pre inversión relacionados con líneas de transmisión eléctrica con tensiones iguales o superiores a </w:t>
      </w:r>
      <w:r w:rsidR="00A17285" w:rsidRPr="000130E9">
        <w:rPr>
          <w:rFonts w:ascii="Arial Narrow" w:hAnsi="Arial Narrow" w:cs="Arial"/>
          <w:sz w:val="19"/>
          <w:szCs w:val="19"/>
        </w:rPr>
        <w:t>230</w:t>
      </w:r>
      <w:r w:rsidR="003F4BA1" w:rsidRPr="000130E9">
        <w:rPr>
          <w:rFonts w:ascii="Arial Narrow" w:hAnsi="Arial Narrow" w:cs="Arial"/>
          <w:sz w:val="19"/>
          <w:szCs w:val="19"/>
        </w:rPr>
        <w:t xml:space="preserve"> kV</w:t>
      </w:r>
      <w:r w:rsidR="00C3386C" w:rsidRPr="000130E9">
        <w:rPr>
          <w:rFonts w:ascii="Arial Narrow" w:hAnsi="Arial Narrow" w:cs="Arial"/>
          <w:sz w:val="19"/>
          <w:szCs w:val="19"/>
        </w:rPr>
        <w:t xml:space="preserve"> y longitud mayor o igual a 100 km</w:t>
      </w:r>
      <w:r w:rsidRPr="000130E9">
        <w:rPr>
          <w:rFonts w:ascii="Arial Narrow" w:hAnsi="Arial Narrow" w:cs="Arial"/>
          <w:sz w:val="19"/>
          <w:szCs w:val="19"/>
        </w:rPr>
        <w:t xml:space="preserve"> y subestaciones de potencia con tensiones iguales o mayores a 230 kV y 200 MW</w:t>
      </w:r>
      <w:r w:rsidR="00C41540" w:rsidRPr="000130E9">
        <w:rPr>
          <w:rFonts w:ascii="Arial Narrow" w:hAnsi="Arial Narrow" w:cs="Arial"/>
          <w:sz w:val="19"/>
          <w:szCs w:val="19"/>
        </w:rPr>
        <w:t>.</w:t>
      </w:r>
    </w:p>
    <w:p w:rsidR="00825229" w:rsidRPr="000130E9" w:rsidRDefault="00825229" w:rsidP="00825229">
      <w:pPr>
        <w:pStyle w:val="Prrafodelista"/>
        <w:spacing w:after="80"/>
        <w:ind w:left="426"/>
        <w:jc w:val="both"/>
        <w:rPr>
          <w:rFonts w:ascii="Arial Narrow" w:hAnsi="Arial Narrow" w:cs="Arial"/>
          <w:sz w:val="19"/>
          <w:szCs w:val="19"/>
        </w:rPr>
      </w:pPr>
    </w:p>
    <w:p w:rsidR="003F4BA1" w:rsidRPr="000130E9" w:rsidRDefault="007D3407" w:rsidP="003C0C59">
      <w:pPr>
        <w:pStyle w:val="Sinespaciado"/>
        <w:jc w:val="both"/>
        <w:rPr>
          <w:rFonts w:ascii="Arial Narrow" w:hAnsi="Arial Narrow"/>
          <w:sz w:val="19"/>
          <w:szCs w:val="19"/>
        </w:rPr>
      </w:pPr>
      <w:r w:rsidRPr="000130E9">
        <w:rPr>
          <w:rFonts w:ascii="Arial Narrow" w:hAnsi="Arial Narrow"/>
          <w:sz w:val="19"/>
          <w:szCs w:val="19"/>
        </w:rPr>
        <w:t>a presentar, en copia simple, su documentación legal más importante junto con un resumen de su experiencia más relevante dentro de los 10 últimos años.</w:t>
      </w:r>
      <w:r w:rsidR="003C0C59" w:rsidRPr="000130E9">
        <w:rPr>
          <w:rFonts w:ascii="Arial Narrow" w:hAnsi="Arial Narrow"/>
          <w:sz w:val="19"/>
          <w:szCs w:val="19"/>
        </w:rPr>
        <w:t xml:space="preserve"> En forma referencial se adjunta en Anexo</w:t>
      </w:r>
      <w:r w:rsidR="00E137FD" w:rsidRPr="000130E9">
        <w:rPr>
          <w:rFonts w:ascii="Arial Narrow" w:hAnsi="Arial Narrow"/>
          <w:sz w:val="19"/>
          <w:szCs w:val="19"/>
        </w:rPr>
        <w:t>s</w:t>
      </w:r>
      <w:r w:rsidR="003C0C59" w:rsidRPr="000130E9">
        <w:rPr>
          <w:rFonts w:ascii="Arial Narrow" w:hAnsi="Arial Narrow"/>
          <w:sz w:val="19"/>
          <w:szCs w:val="19"/>
        </w:rPr>
        <w:t xml:space="preserve"> los cuadros para detallar la experiencia del proponente.</w:t>
      </w:r>
    </w:p>
    <w:p w:rsidR="007D3407" w:rsidRPr="000130E9" w:rsidRDefault="007D3407" w:rsidP="001E2AD2">
      <w:pPr>
        <w:pStyle w:val="Sinespaciado"/>
        <w:rPr>
          <w:rFonts w:ascii="Arial Narrow" w:hAnsi="Arial Narrow"/>
          <w:sz w:val="19"/>
          <w:szCs w:val="19"/>
        </w:rPr>
      </w:pPr>
    </w:p>
    <w:p w:rsidR="0095303D" w:rsidRPr="000130E9" w:rsidRDefault="0095303D" w:rsidP="0095303D">
      <w:pPr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 xml:space="preserve">Como resultado del análisis de las Expresiones de Interés presentadas, se </w:t>
      </w:r>
      <w:r w:rsidR="00530565" w:rsidRPr="000130E9">
        <w:rPr>
          <w:rFonts w:ascii="Arial Narrow" w:hAnsi="Arial Narrow" w:cs="Arial"/>
          <w:sz w:val="19"/>
          <w:szCs w:val="19"/>
        </w:rPr>
        <w:t>conformará</w:t>
      </w:r>
      <w:r w:rsidRPr="000130E9">
        <w:rPr>
          <w:rFonts w:ascii="Arial Narrow" w:hAnsi="Arial Narrow" w:cs="Arial"/>
          <w:sz w:val="19"/>
          <w:szCs w:val="19"/>
        </w:rPr>
        <w:t xml:space="preserve"> una lista corta de seis Firmas Consultoras o asociaciones de Firmas Consultoras, a las que se </w:t>
      </w:r>
      <w:r w:rsidR="00530565" w:rsidRPr="000130E9">
        <w:rPr>
          <w:rFonts w:ascii="Arial Narrow" w:hAnsi="Arial Narrow" w:cs="Arial"/>
          <w:sz w:val="19"/>
          <w:szCs w:val="19"/>
        </w:rPr>
        <w:t>invitará</w:t>
      </w:r>
      <w:r w:rsidRPr="000130E9">
        <w:rPr>
          <w:rFonts w:ascii="Arial Narrow" w:hAnsi="Arial Narrow" w:cs="Arial"/>
          <w:sz w:val="19"/>
          <w:szCs w:val="19"/>
        </w:rPr>
        <w:t xml:space="preserve"> formalmente a presentar propuestas. Se aclara que el Programa no está obligado a aceptar las Expresiones de Interés presentadas, las mismas no comprometen su decisión sobre la preparación de la Lista Corta.</w:t>
      </w:r>
    </w:p>
    <w:p w:rsidR="0014358D" w:rsidRPr="000130E9" w:rsidRDefault="0014358D" w:rsidP="0014358D">
      <w:pPr>
        <w:pStyle w:val="Sinespaciado"/>
        <w:rPr>
          <w:rFonts w:ascii="Arial Narrow" w:hAnsi="Arial Narrow"/>
          <w:sz w:val="19"/>
          <w:szCs w:val="19"/>
        </w:rPr>
      </w:pPr>
    </w:p>
    <w:p w:rsidR="00744EEB" w:rsidRPr="000130E9" w:rsidRDefault="00744EEB" w:rsidP="00744EEB">
      <w:pPr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 xml:space="preserve">Las firmas consultoras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 </w:t>
      </w:r>
    </w:p>
    <w:p w:rsidR="00A17285" w:rsidRPr="000130E9" w:rsidRDefault="00A17285" w:rsidP="00D6058E">
      <w:pPr>
        <w:jc w:val="both"/>
        <w:rPr>
          <w:rFonts w:ascii="Arial Narrow" w:hAnsi="Arial Narrow" w:cs="Arial"/>
          <w:sz w:val="19"/>
          <w:szCs w:val="19"/>
        </w:rPr>
      </w:pPr>
    </w:p>
    <w:p w:rsidR="0095303D" w:rsidRPr="000130E9" w:rsidRDefault="0095303D" w:rsidP="00D6058E">
      <w:pPr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 xml:space="preserve">Los consultores serán seleccionados conforme a los procedimientos indicados en las Políticas para la Selección y Contratación de Consultores financiados por el Banco Interamericano de Desarrollo, </w:t>
      </w:r>
      <w:r w:rsidR="00756DD9" w:rsidRPr="000130E9">
        <w:rPr>
          <w:rFonts w:ascii="Arial Narrow" w:hAnsi="Arial Narrow" w:cs="Arial"/>
          <w:sz w:val="19"/>
          <w:szCs w:val="19"/>
        </w:rPr>
        <w:t>GN-2350-9</w:t>
      </w:r>
      <w:r w:rsidRPr="000130E9">
        <w:rPr>
          <w:rFonts w:ascii="Arial Narrow" w:hAnsi="Arial Narrow" w:cs="Arial"/>
          <w:sz w:val="19"/>
          <w:szCs w:val="19"/>
        </w:rPr>
        <w:t>, y podrán participar en ella todos los licitantes de países de origen que sean elegibles para el BID, según se especifica en dichas políticas.</w:t>
      </w:r>
    </w:p>
    <w:p w:rsidR="0095303D" w:rsidRPr="000130E9" w:rsidRDefault="0095303D" w:rsidP="0095303D">
      <w:pPr>
        <w:jc w:val="center"/>
        <w:rPr>
          <w:rFonts w:ascii="Arial Narrow" w:hAnsi="Arial Narrow" w:cs="Arial"/>
          <w:sz w:val="19"/>
          <w:szCs w:val="19"/>
        </w:rPr>
      </w:pPr>
    </w:p>
    <w:p w:rsidR="0095303D" w:rsidRPr="000130E9" w:rsidRDefault="0095303D" w:rsidP="00D6058E">
      <w:pPr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>Las firmas consultoras interesadas pueden obtener más información a través de los correos electrónicos indicados al final de este documento.</w:t>
      </w:r>
    </w:p>
    <w:p w:rsidR="0095303D" w:rsidRPr="000130E9" w:rsidRDefault="0095303D" w:rsidP="00D6058E">
      <w:pPr>
        <w:jc w:val="both"/>
        <w:rPr>
          <w:rFonts w:ascii="Arial Narrow" w:hAnsi="Arial Narrow" w:cs="Arial"/>
          <w:sz w:val="19"/>
          <w:szCs w:val="19"/>
        </w:rPr>
      </w:pPr>
    </w:p>
    <w:p w:rsidR="0095303D" w:rsidRPr="000130E9" w:rsidRDefault="0095303D" w:rsidP="00D6058E">
      <w:pPr>
        <w:jc w:val="both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 xml:space="preserve">El plazo límite para presentar las expresiones de interés es el día </w:t>
      </w:r>
      <w:r w:rsidR="00593C17" w:rsidRPr="000130E9">
        <w:rPr>
          <w:rFonts w:ascii="Arial Narrow" w:hAnsi="Arial Narrow" w:cs="Arial"/>
          <w:sz w:val="19"/>
          <w:szCs w:val="19"/>
        </w:rPr>
        <w:t>1</w:t>
      </w:r>
      <w:r w:rsidR="008F03E5" w:rsidRPr="000130E9">
        <w:rPr>
          <w:rFonts w:ascii="Arial Narrow" w:hAnsi="Arial Narrow" w:cs="Arial"/>
          <w:sz w:val="19"/>
          <w:szCs w:val="19"/>
        </w:rPr>
        <w:t>5</w:t>
      </w:r>
      <w:r w:rsidRPr="000130E9">
        <w:rPr>
          <w:rFonts w:ascii="Arial Narrow" w:hAnsi="Arial Narrow" w:cs="Arial"/>
          <w:sz w:val="19"/>
          <w:szCs w:val="19"/>
        </w:rPr>
        <w:t xml:space="preserve"> </w:t>
      </w:r>
      <w:r w:rsidR="00593C17" w:rsidRPr="000130E9">
        <w:rPr>
          <w:rFonts w:ascii="Arial Narrow" w:hAnsi="Arial Narrow" w:cs="Arial"/>
          <w:sz w:val="19"/>
          <w:szCs w:val="19"/>
        </w:rPr>
        <w:t xml:space="preserve">de </w:t>
      </w:r>
      <w:r w:rsidR="00F01FA4" w:rsidRPr="000130E9">
        <w:rPr>
          <w:rFonts w:ascii="Arial Narrow" w:hAnsi="Arial Narrow" w:cs="Arial"/>
          <w:sz w:val="19"/>
          <w:szCs w:val="19"/>
        </w:rPr>
        <w:t>junio de</w:t>
      </w:r>
      <w:r w:rsidRPr="000130E9">
        <w:rPr>
          <w:rFonts w:ascii="Arial Narrow" w:hAnsi="Arial Narrow" w:cs="Arial"/>
          <w:sz w:val="19"/>
          <w:szCs w:val="19"/>
        </w:rPr>
        <w:t xml:space="preserve"> 201</w:t>
      </w:r>
      <w:r w:rsidR="00593C17" w:rsidRPr="000130E9">
        <w:rPr>
          <w:rFonts w:ascii="Arial Narrow" w:hAnsi="Arial Narrow" w:cs="Arial"/>
          <w:sz w:val="19"/>
          <w:szCs w:val="19"/>
        </w:rPr>
        <w:t>7</w:t>
      </w:r>
      <w:r w:rsidRPr="000130E9">
        <w:rPr>
          <w:rFonts w:ascii="Arial Narrow" w:hAnsi="Arial Narrow" w:cs="Arial"/>
          <w:sz w:val="19"/>
          <w:szCs w:val="19"/>
        </w:rPr>
        <w:t>, debiendo ser enviadas vía correo físico, o correo electrónico a la dirección indicada a continuación, a más tardar hasta las 1</w:t>
      </w:r>
      <w:r w:rsidR="002A55E6" w:rsidRPr="000130E9">
        <w:rPr>
          <w:rFonts w:ascii="Arial Narrow" w:hAnsi="Arial Narrow" w:cs="Arial"/>
          <w:sz w:val="19"/>
          <w:szCs w:val="19"/>
        </w:rPr>
        <w:t>7</w:t>
      </w:r>
      <w:r w:rsidRPr="000130E9">
        <w:rPr>
          <w:rFonts w:ascii="Arial Narrow" w:hAnsi="Arial Narrow" w:cs="Arial"/>
          <w:sz w:val="19"/>
          <w:szCs w:val="19"/>
        </w:rPr>
        <w:t>:00 p.m.</w:t>
      </w:r>
    </w:p>
    <w:p w:rsidR="00825229" w:rsidRPr="000130E9" w:rsidRDefault="00825229" w:rsidP="003F4BA1">
      <w:pPr>
        <w:jc w:val="center"/>
        <w:rPr>
          <w:rFonts w:ascii="Arial Narrow" w:hAnsi="Arial Narrow" w:cs="Arial"/>
          <w:sz w:val="19"/>
          <w:szCs w:val="19"/>
        </w:rPr>
      </w:pPr>
    </w:p>
    <w:p w:rsidR="003F4BA1" w:rsidRPr="000130E9" w:rsidRDefault="003F4BA1" w:rsidP="003F4BA1">
      <w:pPr>
        <w:jc w:val="center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>Empresa Nacional de Electricidad – ENDE Corporación</w:t>
      </w:r>
    </w:p>
    <w:p w:rsidR="003F4BA1" w:rsidRPr="000130E9" w:rsidRDefault="003F4BA1" w:rsidP="003F4BA1">
      <w:pPr>
        <w:jc w:val="center"/>
        <w:rPr>
          <w:rFonts w:ascii="Arial Narrow" w:hAnsi="Arial Narrow" w:cs="Arial"/>
          <w:sz w:val="19"/>
          <w:szCs w:val="19"/>
        </w:rPr>
      </w:pPr>
      <w:proofErr w:type="spellStart"/>
      <w:r w:rsidRPr="000130E9">
        <w:rPr>
          <w:rFonts w:ascii="Arial Narrow" w:hAnsi="Arial Narrow" w:cs="Arial"/>
          <w:sz w:val="19"/>
          <w:szCs w:val="19"/>
        </w:rPr>
        <w:t>Atn</w:t>
      </w:r>
      <w:proofErr w:type="spellEnd"/>
      <w:r w:rsidRPr="000130E9">
        <w:rPr>
          <w:rFonts w:ascii="Arial Narrow" w:hAnsi="Arial Narrow" w:cs="Arial"/>
          <w:sz w:val="19"/>
          <w:szCs w:val="19"/>
        </w:rPr>
        <w:t>: Ing. Francisco Vega Segovia</w:t>
      </w:r>
    </w:p>
    <w:p w:rsidR="003F4BA1" w:rsidRPr="000130E9" w:rsidRDefault="003F4BA1" w:rsidP="003F4BA1">
      <w:pPr>
        <w:jc w:val="center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>Calle Colombia N°O-655</w:t>
      </w:r>
    </w:p>
    <w:p w:rsidR="003F4BA1" w:rsidRPr="000130E9" w:rsidRDefault="003F4BA1" w:rsidP="003F4BA1">
      <w:pPr>
        <w:jc w:val="center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>Casilla N° 565, Cochabamba – Bolivia</w:t>
      </w:r>
    </w:p>
    <w:p w:rsidR="003F4BA1" w:rsidRPr="000130E9" w:rsidRDefault="003F4BA1" w:rsidP="003F4BA1">
      <w:pPr>
        <w:jc w:val="center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 xml:space="preserve">Tel: (591-4) 4520317 </w:t>
      </w:r>
      <w:r w:rsidR="001E2AD2" w:rsidRPr="000130E9">
        <w:rPr>
          <w:rFonts w:ascii="Arial Narrow" w:hAnsi="Arial Narrow" w:cs="Arial"/>
          <w:sz w:val="19"/>
          <w:szCs w:val="19"/>
        </w:rPr>
        <w:t xml:space="preserve">interno 1160 </w:t>
      </w:r>
      <w:r w:rsidRPr="000130E9">
        <w:rPr>
          <w:rFonts w:ascii="Arial Narrow" w:hAnsi="Arial Narrow" w:cs="Arial"/>
          <w:sz w:val="19"/>
          <w:szCs w:val="19"/>
        </w:rPr>
        <w:t>- Fax: (591-4) 4520318</w:t>
      </w:r>
    </w:p>
    <w:p w:rsidR="003F4BA1" w:rsidRPr="000130E9" w:rsidRDefault="003F4BA1" w:rsidP="003F4BA1">
      <w:pPr>
        <w:jc w:val="center"/>
        <w:rPr>
          <w:rFonts w:ascii="Arial Narrow" w:hAnsi="Arial Narrow" w:cs="Arial"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t>Correo electrónico: francisco.vega@ende.bo</w:t>
      </w:r>
    </w:p>
    <w:p w:rsidR="005461C1" w:rsidRPr="000130E9" w:rsidRDefault="003F4BA1" w:rsidP="003F4BA1">
      <w:pPr>
        <w:jc w:val="center"/>
        <w:rPr>
          <w:rFonts w:ascii="Arial Narrow" w:hAnsi="Arial Narrow" w:cs="Arial"/>
          <w:b/>
          <w:sz w:val="19"/>
          <w:szCs w:val="19"/>
        </w:rPr>
      </w:pPr>
      <w:r w:rsidRPr="000130E9">
        <w:rPr>
          <w:rFonts w:ascii="Arial Narrow" w:hAnsi="Arial Narrow" w:cs="Arial"/>
          <w:sz w:val="19"/>
          <w:szCs w:val="19"/>
        </w:rPr>
        <w:lastRenderedPageBreak/>
        <w:t xml:space="preserve">                               </w:t>
      </w:r>
    </w:p>
    <w:p w:rsidR="00E2502D" w:rsidRPr="002D4B73" w:rsidRDefault="00E2502D" w:rsidP="00E2502D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:rsidR="00E2502D" w:rsidRPr="002D4B73" w:rsidRDefault="00E2502D" w:rsidP="00E2502D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6"/>
      </w:tblGrid>
      <w:tr w:rsidR="00E2502D" w:rsidRPr="002D4B73" w:rsidTr="00650EC4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social: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 legal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principal: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E2502D" w:rsidRPr="002D4B73" w:rsidRDefault="00E2502D" w:rsidP="00E2502D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425"/>
      </w:tblGrid>
      <w:tr w:rsidR="00E2502D" w:rsidRPr="002D4B73" w:rsidTr="00650EC4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2535C">
              <w:rPr>
                <w:rFonts w:ascii="Arial Narrow" w:hAnsi="Arial Narrow" w:cs="Arial"/>
                <w:sz w:val="20"/>
                <w:szCs w:val="20"/>
                <w:lang w:val="es-BO"/>
              </w:rPr>
              <w:t>el que corresponda: Unipersonal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, Sociedad Accidental, SA, SRL , ONG, 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Agencia Especializada  de  organización internacional pública, </w:t>
            </w:r>
            <w:proofErr w:type="spellStart"/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etc</w:t>
            </w:r>
            <w:proofErr w:type="spellEnd"/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)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E2502D" w:rsidRPr="002D4B73" w:rsidRDefault="00E2502D" w:rsidP="00E2502D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526"/>
      </w:tblGrid>
      <w:tr w:rsidR="00E2502D" w:rsidRPr="002D4B73" w:rsidTr="00825229">
        <w:trPr>
          <w:trHeight w:val="537"/>
        </w:trPr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26" w:type="dxa"/>
            <w:tcBorders>
              <w:left w:val="single" w:sz="4" w:space="0" w:color="auto"/>
              <w:bottom w:val="single" w:sz="4" w:space="0" w:color="auto"/>
            </w:tcBorders>
          </w:tcPr>
          <w:p w:rsidR="00E2502D" w:rsidRPr="002D4B73" w:rsidRDefault="00E2502D" w:rsidP="00650EC4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E2502D" w:rsidRPr="002D4B73" w:rsidRDefault="00E2502D" w:rsidP="00E2502D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5343"/>
        <w:gridCol w:w="1867"/>
      </w:tblGrid>
      <w:tr w:rsidR="00E2502D" w:rsidRPr="002D4B73" w:rsidTr="00650EC4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2502D" w:rsidRPr="002D4B73" w:rsidTr="00650EC4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E2502D" w:rsidRPr="002D4B73" w:rsidRDefault="00E2502D" w:rsidP="00E2502D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0"/>
        <w:gridCol w:w="904"/>
        <w:gridCol w:w="924"/>
      </w:tblGrid>
      <w:tr w:rsidR="00E2502D" w:rsidRPr="002D4B73" w:rsidTr="00650EC4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2502D" w:rsidRPr="002D4B73" w:rsidTr="00650EC4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2502D" w:rsidRPr="002D4B73" w:rsidTr="00650EC4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02D" w:rsidRPr="002D4B73" w:rsidRDefault="00E2502D" w:rsidP="00650EC4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:rsidR="00E2502D" w:rsidRDefault="00E2502D" w:rsidP="00E2502D">
      <w:pPr>
        <w:spacing w:after="120"/>
        <w:ind w:left="173" w:hanging="360"/>
        <w:rPr>
          <w:rFonts w:ascii="Arial Narrow" w:hAnsi="Arial Narrow"/>
          <w:sz w:val="20"/>
          <w:szCs w:val="20"/>
          <w:lang w:val="es-BO"/>
        </w:rPr>
      </w:pPr>
    </w:p>
    <w:p w:rsidR="00E2502D" w:rsidRDefault="00E2502D" w:rsidP="00E2502D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:rsidR="00825229" w:rsidRDefault="00E2502D" w:rsidP="00E2502D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:rsidR="00E2502D" w:rsidRPr="00A57E32" w:rsidRDefault="00E2502D" w:rsidP="00E2502D">
      <w:pPr>
        <w:spacing w:after="200" w:line="276" w:lineRule="auto"/>
        <w:rPr>
          <w:rFonts w:ascii="Arial Narrow" w:hAnsi="Arial Narrow" w:cs="Arial"/>
          <w:sz w:val="20"/>
          <w:szCs w:val="20"/>
        </w:rPr>
      </w:pPr>
    </w:p>
    <w:p w:rsidR="00E2502D" w:rsidRDefault="00E2502D" w:rsidP="00E2502D">
      <w:pPr>
        <w:jc w:val="center"/>
        <w:rPr>
          <w:rFonts w:ascii="Arial Narrow" w:hAnsi="Arial Narrow"/>
          <w:sz w:val="20"/>
          <w:szCs w:val="20"/>
          <w:lang w:val="es-BO"/>
        </w:rPr>
      </w:pPr>
    </w:p>
    <w:p w:rsidR="00E2502D" w:rsidRPr="002D4B73" w:rsidRDefault="00E2502D" w:rsidP="00E2502D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:rsidR="003C0C59" w:rsidRDefault="00E2502D" w:rsidP="00825229">
      <w:pPr>
        <w:jc w:val="center"/>
      </w:pPr>
      <w:r w:rsidRPr="002D4B73">
        <w:rPr>
          <w:rFonts w:ascii="Arial Narrow" w:hAnsi="Arial Narrow" w:cs="Arial"/>
          <w:sz w:val="20"/>
          <w:szCs w:val="20"/>
          <w:lang w:val="es-BO"/>
        </w:rPr>
        <w:t xml:space="preserve">Firma y </w:t>
      </w:r>
      <w:r w:rsidR="002404A3" w:rsidRPr="002D4B73">
        <w:rPr>
          <w:rFonts w:ascii="Arial Narrow" w:hAnsi="Arial Narrow" w:cs="Arial"/>
          <w:sz w:val="20"/>
          <w:szCs w:val="20"/>
          <w:lang w:val="es-BO"/>
        </w:rPr>
        <w:t>nombre del</w:t>
      </w:r>
      <w:r w:rsidRPr="002D4B73">
        <w:rPr>
          <w:rFonts w:ascii="Arial Narrow" w:hAnsi="Arial Narrow" w:cs="Arial"/>
          <w:sz w:val="20"/>
          <w:szCs w:val="20"/>
          <w:lang w:val="es-BO"/>
        </w:rPr>
        <w:t xml:space="preserve"> Representante de la firma</w:t>
      </w:r>
    </w:p>
    <w:p w:rsidR="00825229" w:rsidRDefault="00825229">
      <w:pPr>
        <w:spacing w:after="200" w:line="276" w:lineRule="auto"/>
        <w:rPr>
          <w:rFonts w:ascii="Verdana" w:hAnsi="Verdana" w:cs="Arial"/>
          <w:b/>
          <w:sz w:val="18"/>
          <w:szCs w:val="16"/>
          <w:lang w:val="es-ES" w:eastAsia="es-ES"/>
        </w:rPr>
      </w:pPr>
      <w:r>
        <w:rPr>
          <w:rFonts w:ascii="Verdana" w:hAnsi="Verdana" w:cs="Arial"/>
          <w:b/>
          <w:sz w:val="18"/>
          <w:szCs w:val="16"/>
          <w:lang w:val="es-ES" w:eastAsia="es-ES"/>
        </w:rPr>
        <w:lastRenderedPageBreak/>
        <w:br w:type="page"/>
      </w:r>
    </w:p>
    <w:p w:rsidR="003C0C59" w:rsidRPr="006A78B8" w:rsidRDefault="008A194B" w:rsidP="003C0C59">
      <w:pPr>
        <w:jc w:val="center"/>
        <w:rPr>
          <w:rFonts w:ascii="Verdana" w:hAnsi="Verdana" w:cs="Arial"/>
          <w:b/>
          <w:sz w:val="18"/>
          <w:szCs w:val="16"/>
          <w:lang w:val="es-ES" w:eastAsia="es-ES"/>
        </w:rPr>
      </w:pPr>
      <w:r>
        <w:rPr>
          <w:rFonts w:ascii="Verdana" w:hAnsi="Verdana" w:cs="Arial"/>
          <w:b/>
          <w:sz w:val="18"/>
          <w:szCs w:val="16"/>
          <w:lang w:val="es-ES" w:eastAsia="es-ES"/>
        </w:rPr>
        <w:lastRenderedPageBreak/>
        <w:t xml:space="preserve">ANEXO 2 </w:t>
      </w:r>
      <w:r w:rsidR="003C0C59">
        <w:rPr>
          <w:rFonts w:ascii="Verdana" w:hAnsi="Verdana" w:cs="Arial"/>
          <w:b/>
          <w:sz w:val="18"/>
          <w:szCs w:val="16"/>
          <w:lang w:val="es-ES" w:eastAsia="es-ES"/>
        </w:rPr>
        <w:t xml:space="preserve">EXPERIENCIA DE LA </w:t>
      </w:r>
      <w:r w:rsidR="002172C6">
        <w:rPr>
          <w:rFonts w:ascii="Verdana" w:hAnsi="Verdana" w:cs="Arial"/>
          <w:b/>
          <w:sz w:val="18"/>
          <w:szCs w:val="16"/>
          <w:lang w:val="es-ES" w:eastAsia="es-ES"/>
        </w:rPr>
        <w:t>FIRMA</w:t>
      </w:r>
    </w:p>
    <w:p w:rsidR="003C0C59" w:rsidRDefault="003C0C59" w:rsidP="003C0C59">
      <w:pPr>
        <w:jc w:val="center"/>
        <w:rPr>
          <w:rFonts w:ascii="Verdana" w:hAnsi="Verdana" w:cs="Arial"/>
          <w:b/>
          <w:sz w:val="18"/>
          <w:szCs w:val="16"/>
          <w:lang w:val="es-ES" w:eastAsia="es-ES"/>
        </w:rPr>
      </w:pPr>
    </w:p>
    <w:p w:rsidR="002172C6" w:rsidRPr="006A78B8" w:rsidRDefault="00B56666" w:rsidP="003C0C59">
      <w:pPr>
        <w:jc w:val="center"/>
        <w:rPr>
          <w:rFonts w:ascii="Verdana" w:hAnsi="Verdana" w:cs="Arial"/>
          <w:b/>
          <w:sz w:val="18"/>
          <w:szCs w:val="16"/>
          <w:lang w:val="es-ES" w:eastAsia="es-ES"/>
        </w:rPr>
      </w:pPr>
      <w:r>
        <w:rPr>
          <w:rFonts w:ascii="Arial Narrow" w:hAnsi="Arial Narrow" w:cs="Arial"/>
          <w:sz w:val="20"/>
          <w:szCs w:val="20"/>
        </w:rPr>
        <w:t xml:space="preserve">Experiencia en </w:t>
      </w:r>
      <w:r w:rsidRPr="0014358D">
        <w:rPr>
          <w:rFonts w:ascii="Arial Narrow" w:hAnsi="Arial Narrow" w:cs="Arial"/>
          <w:sz w:val="20"/>
          <w:szCs w:val="20"/>
        </w:rPr>
        <w:t>Diseño</w:t>
      </w:r>
      <w:r>
        <w:rPr>
          <w:rFonts w:ascii="Arial Narrow" w:hAnsi="Arial Narrow" w:cs="Arial"/>
          <w:sz w:val="20"/>
          <w:szCs w:val="20"/>
        </w:rPr>
        <w:t>,</w:t>
      </w:r>
      <w:r w:rsidRPr="0014358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C</w:t>
      </w:r>
      <w:r w:rsidRPr="0014358D">
        <w:rPr>
          <w:rFonts w:ascii="Arial Narrow" w:hAnsi="Arial Narrow" w:cs="Arial"/>
          <w:sz w:val="20"/>
          <w:szCs w:val="20"/>
        </w:rPr>
        <w:t>onstrucción y/o</w:t>
      </w:r>
      <w:r>
        <w:rPr>
          <w:rFonts w:ascii="Arial Narrow" w:hAnsi="Arial Narrow" w:cs="Arial"/>
          <w:sz w:val="20"/>
          <w:szCs w:val="20"/>
        </w:rPr>
        <w:t xml:space="preserve"> Supervisión,</w:t>
      </w:r>
      <w:r w:rsidRPr="0014358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de</w:t>
      </w:r>
      <w:r w:rsidRPr="0014358D">
        <w:rPr>
          <w:rFonts w:ascii="Arial Narrow" w:hAnsi="Arial Narrow" w:cs="Arial"/>
          <w:sz w:val="20"/>
          <w:szCs w:val="20"/>
        </w:rPr>
        <w:t xml:space="preserve"> Líneas de Transmisión</w:t>
      </w:r>
    </w:p>
    <w:tbl>
      <w:tblPr>
        <w:tblW w:w="98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8"/>
        <w:gridCol w:w="1758"/>
        <w:gridCol w:w="1758"/>
        <w:gridCol w:w="1467"/>
        <w:gridCol w:w="658"/>
        <w:gridCol w:w="659"/>
        <w:gridCol w:w="1027"/>
        <w:gridCol w:w="1318"/>
      </w:tblGrid>
      <w:tr w:rsidR="003C0C59" w:rsidRPr="006A78B8" w:rsidTr="00825229">
        <w:trPr>
          <w:trHeight w:val="254"/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N°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Entidad Contratante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Objeto de la Contratación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Lugar de Realización</w:t>
            </w:r>
          </w:p>
        </w:tc>
        <w:tc>
          <w:tcPr>
            <w:tcW w:w="23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Periodo de Ejecución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Forma de Participación (Asociado/No Asociado)</w:t>
            </w:r>
          </w:p>
        </w:tc>
      </w:tr>
      <w:tr w:rsidR="003C0C59" w:rsidRPr="006A78B8" w:rsidTr="00825229">
        <w:trPr>
          <w:trHeight w:val="254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Tiempo de Ejecución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3C0C59" w:rsidRPr="006A78B8" w:rsidTr="00825229">
        <w:trPr>
          <w:trHeight w:hRule="exact" w:val="254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C0C59" w:rsidRPr="006A78B8" w:rsidTr="00825229">
        <w:trPr>
          <w:trHeight w:hRule="exact" w:val="254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C0C59" w:rsidRPr="006A78B8" w:rsidTr="00825229">
        <w:trPr>
          <w:trHeight w:hRule="exact" w:val="254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C0C59" w:rsidRPr="006A78B8" w:rsidTr="00825229">
        <w:trPr>
          <w:trHeight w:hRule="exact" w:val="254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C0C59" w:rsidRPr="006A78B8" w:rsidTr="00825229">
        <w:trPr>
          <w:trHeight w:hRule="exact" w:val="254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C0C59" w:rsidRPr="006A78B8" w:rsidTr="00825229">
        <w:trPr>
          <w:trHeight w:hRule="exact" w:val="254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C0C59" w:rsidRPr="006A78B8" w:rsidTr="00825229">
        <w:trPr>
          <w:trHeight w:hRule="exact" w:val="254"/>
          <w:jc w:val="center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6A78B8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3C0C59" w:rsidRPr="006A78B8" w:rsidRDefault="003C0C59" w:rsidP="003C0C59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  <w:bookmarkStart w:id="2" w:name="_Toc422130405"/>
    </w:p>
    <w:p w:rsidR="003C0C59" w:rsidRPr="006A78B8" w:rsidRDefault="003C0C59" w:rsidP="003C0C59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:rsidR="003C0C59" w:rsidRPr="006A78B8" w:rsidRDefault="003C0C59" w:rsidP="003C0C59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bookmarkEnd w:id="2"/>
    <w:p w:rsidR="00CD370C" w:rsidRDefault="00CD370C" w:rsidP="00825229">
      <w:pPr>
        <w:pStyle w:val="Prrafodelista"/>
        <w:spacing w:after="80"/>
        <w:ind w:left="765"/>
        <w:jc w:val="both"/>
        <w:rPr>
          <w:rFonts w:ascii="Arial Narrow" w:hAnsi="Arial Narrow" w:cs="Arial"/>
          <w:sz w:val="20"/>
          <w:szCs w:val="20"/>
        </w:rPr>
      </w:pPr>
      <w:r w:rsidRPr="00C41540">
        <w:rPr>
          <w:rFonts w:ascii="Arial Narrow" w:hAnsi="Arial Narrow" w:cs="Arial"/>
          <w:sz w:val="20"/>
          <w:szCs w:val="20"/>
        </w:rPr>
        <w:t>Experiencia en trabajos de estudios de pre inversión relacionados con líneas de transmisión eléctrica con tensiones iguales o superiores a 230 kV</w:t>
      </w:r>
      <w:r w:rsidR="00C3386C">
        <w:rPr>
          <w:rFonts w:ascii="Arial Narrow" w:hAnsi="Arial Narrow" w:cs="Arial"/>
          <w:sz w:val="20"/>
          <w:szCs w:val="20"/>
        </w:rPr>
        <w:t xml:space="preserve"> y longitud mayor o igual a 100 km</w:t>
      </w:r>
      <w:r w:rsidRPr="00C41540">
        <w:rPr>
          <w:rFonts w:ascii="Arial Narrow" w:hAnsi="Arial Narrow" w:cs="Arial"/>
          <w:sz w:val="20"/>
          <w:szCs w:val="20"/>
        </w:rPr>
        <w:t xml:space="preserve"> y subestaciones de potencia con tensiones iguales o mayores a 230 kV y 200 MW</w:t>
      </w:r>
      <w:r>
        <w:rPr>
          <w:rFonts w:ascii="Arial Narrow" w:hAnsi="Arial Narrow" w:cs="Arial"/>
          <w:sz w:val="20"/>
          <w:szCs w:val="20"/>
        </w:rPr>
        <w:t>.</w:t>
      </w:r>
    </w:p>
    <w:p w:rsidR="003C0C59" w:rsidRPr="006A78B8" w:rsidRDefault="003C0C59" w:rsidP="003C0C59">
      <w:pPr>
        <w:rPr>
          <w:rFonts w:ascii="Tahoma" w:hAnsi="Tahoma" w:cs="Tahoma"/>
          <w:b/>
          <w:sz w:val="16"/>
          <w:szCs w:val="16"/>
        </w:rPr>
      </w:pPr>
    </w:p>
    <w:tbl>
      <w:tblPr>
        <w:tblW w:w="9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1658"/>
        <w:gridCol w:w="1658"/>
        <w:gridCol w:w="1381"/>
        <w:gridCol w:w="1382"/>
        <w:gridCol w:w="620"/>
        <w:gridCol w:w="621"/>
        <w:gridCol w:w="969"/>
        <w:gridCol w:w="1244"/>
      </w:tblGrid>
      <w:tr w:rsidR="003C0C59" w:rsidRPr="006A78B8" w:rsidTr="00101474">
        <w:trPr>
          <w:trHeight w:val="186"/>
          <w:jc w:val="center"/>
        </w:trPr>
        <w:tc>
          <w:tcPr>
            <w:tcW w:w="994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i/>
                <w:color w:val="FFFFFF"/>
                <w:sz w:val="16"/>
                <w:szCs w:val="16"/>
              </w:rPr>
            </w:pPr>
          </w:p>
        </w:tc>
      </w:tr>
      <w:tr w:rsidR="003C0C59" w:rsidRPr="006A78B8" w:rsidTr="00101474">
        <w:trPr>
          <w:trHeight w:val="321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Entidad Contratante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Tensión de la LT </w:t>
            </w:r>
          </w:p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o Subestación (kV)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Longitud de la LT (km)</w:t>
            </w:r>
          </w:p>
        </w:tc>
        <w:tc>
          <w:tcPr>
            <w:tcW w:w="22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Periodo de Ejecución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Forma de Participación (Asociado/No Asociado)</w:t>
            </w:r>
          </w:p>
        </w:tc>
      </w:tr>
      <w:tr w:rsidR="003C0C59" w:rsidRPr="006A78B8" w:rsidTr="00101474">
        <w:trPr>
          <w:trHeight w:val="321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Inicio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Fin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A78B8">
              <w:rPr>
                <w:rFonts w:ascii="Tahoma" w:hAnsi="Tahoma" w:cs="Tahoma"/>
                <w:b/>
                <w:sz w:val="16"/>
                <w:szCs w:val="16"/>
              </w:rPr>
              <w:t>Tiempo de Ejecución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C0C59" w:rsidRPr="006A78B8" w:rsidTr="00101474">
        <w:trPr>
          <w:trHeight w:val="371"/>
          <w:jc w:val="center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0C59" w:rsidRPr="006A78B8" w:rsidTr="00101474">
        <w:trPr>
          <w:trHeight w:val="371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0C59" w:rsidRPr="006A78B8" w:rsidTr="00101474">
        <w:trPr>
          <w:trHeight w:val="371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0C59" w:rsidRPr="006A78B8" w:rsidTr="00101474">
        <w:trPr>
          <w:trHeight w:val="371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0C59" w:rsidRPr="006A78B8" w:rsidTr="00101474">
        <w:trPr>
          <w:trHeight w:val="371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0C59" w:rsidRPr="006A78B8" w:rsidTr="00101474">
        <w:trPr>
          <w:trHeight w:val="371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0C59" w:rsidRPr="006A78B8" w:rsidTr="00101474">
        <w:trPr>
          <w:trHeight w:val="371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A78B8"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C0C59" w:rsidRPr="006A78B8" w:rsidRDefault="003C0C59" w:rsidP="004D3E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C0C59" w:rsidRPr="006A78B8" w:rsidRDefault="003C0C59" w:rsidP="003C0C59">
      <w:pPr>
        <w:jc w:val="both"/>
        <w:rPr>
          <w:rFonts w:ascii="Tahoma" w:hAnsi="Tahoma" w:cs="Tahoma"/>
          <w:sz w:val="16"/>
          <w:szCs w:val="16"/>
        </w:rPr>
      </w:pPr>
    </w:p>
    <w:p w:rsidR="003C0C59" w:rsidRPr="006A78B8" w:rsidRDefault="003C0C59" w:rsidP="003C0C59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:rsidR="003C0C59" w:rsidRDefault="003C0C59"/>
    <w:sectPr w:rsidR="003C0C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3F" w:rsidRDefault="00107D3F" w:rsidP="004D683B">
      <w:r>
        <w:separator/>
      </w:r>
    </w:p>
  </w:endnote>
  <w:endnote w:type="continuationSeparator" w:id="0">
    <w:p w:rsidR="00107D3F" w:rsidRDefault="00107D3F" w:rsidP="004D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3F" w:rsidRDefault="00107D3F" w:rsidP="004D683B">
      <w:r>
        <w:separator/>
      </w:r>
    </w:p>
  </w:footnote>
  <w:footnote w:type="continuationSeparator" w:id="0">
    <w:p w:rsidR="00107D3F" w:rsidRDefault="00107D3F" w:rsidP="004D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3B" w:rsidRDefault="004D683B">
    <w:pPr>
      <w:pStyle w:val="Encabezado"/>
    </w:pPr>
    <w:r w:rsidRPr="004D683B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7989B5D" wp14:editId="548CECB7">
          <wp:simplePos x="0" y="0"/>
          <wp:positionH relativeFrom="column">
            <wp:posOffset>4339590</wp:posOffset>
          </wp:positionH>
          <wp:positionV relativeFrom="paragraph">
            <wp:posOffset>-335280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83B"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671CEB04" wp14:editId="5B70F5F5">
          <wp:simplePos x="0" y="0"/>
          <wp:positionH relativeFrom="column">
            <wp:posOffset>152400</wp:posOffset>
          </wp:positionH>
          <wp:positionV relativeFrom="paragraph">
            <wp:posOffset>-253365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015"/>
    <w:multiLevelType w:val="hybridMultilevel"/>
    <w:tmpl w:val="57000394"/>
    <w:lvl w:ilvl="0" w:tplc="4FFAAD7E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25" w:hanging="360"/>
      </w:pPr>
    </w:lvl>
    <w:lvl w:ilvl="2" w:tplc="400A001B" w:tentative="1">
      <w:start w:val="1"/>
      <w:numFmt w:val="lowerRoman"/>
      <w:lvlText w:val="%3."/>
      <w:lvlJc w:val="right"/>
      <w:pPr>
        <w:ind w:left="1845" w:hanging="180"/>
      </w:pPr>
    </w:lvl>
    <w:lvl w:ilvl="3" w:tplc="400A000F" w:tentative="1">
      <w:start w:val="1"/>
      <w:numFmt w:val="decimal"/>
      <w:lvlText w:val="%4."/>
      <w:lvlJc w:val="left"/>
      <w:pPr>
        <w:ind w:left="2565" w:hanging="360"/>
      </w:pPr>
    </w:lvl>
    <w:lvl w:ilvl="4" w:tplc="400A0019" w:tentative="1">
      <w:start w:val="1"/>
      <w:numFmt w:val="lowerLetter"/>
      <w:lvlText w:val="%5."/>
      <w:lvlJc w:val="left"/>
      <w:pPr>
        <w:ind w:left="3285" w:hanging="360"/>
      </w:pPr>
    </w:lvl>
    <w:lvl w:ilvl="5" w:tplc="400A001B" w:tentative="1">
      <w:start w:val="1"/>
      <w:numFmt w:val="lowerRoman"/>
      <w:lvlText w:val="%6."/>
      <w:lvlJc w:val="right"/>
      <w:pPr>
        <w:ind w:left="4005" w:hanging="180"/>
      </w:pPr>
    </w:lvl>
    <w:lvl w:ilvl="6" w:tplc="400A000F" w:tentative="1">
      <w:start w:val="1"/>
      <w:numFmt w:val="decimal"/>
      <w:lvlText w:val="%7."/>
      <w:lvlJc w:val="left"/>
      <w:pPr>
        <w:ind w:left="4725" w:hanging="360"/>
      </w:pPr>
    </w:lvl>
    <w:lvl w:ilvl="7" w:tplc="400A0019" w:tentative="1">
      <w:start w:val="1"/>
      <w:numFmt w:val="lowerLetter"/>
      <w:lvlText w:val="%8."/>
      <w:lvlJc w:val="left"/>
      <w:pPr>
        <w:ind w:left="5445" w:hanging="360"/>
      </w:pPr>
    </w:lvl>
    <w:lvl w:ilvl="8" w:tplc="4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FD7373"/>
    <w:multiLevelType w:val="hybridMultilevel"/>
    <w:tmpl w:val="57000394"/>
    <w:lvl w:ilvl="0" w:tplc="4FFAAD7E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25" w:hanging="360"/>
      </w:pPr>
    </w:lvl>
    <w:lvl w:ilvl="2" w:tplc="400A001B" w:tentative="1">
      <w:start w:val="1"/>
      <w:numFmt w:val="lowerRoman"/>
      <w:lvlText w:val="%3."/>
      <w:lvlJc w:val="right"/>
      <w:pPr>
        <w:ind w:left="1845" w:hanging="180"/>
      </w:pPr>
    </w:lvl>
    <w:lvl w:ilvl="3" w:tplc="400A000F" w:tentative="1">
      <w:start w:val="1"/>
      <w:numFmt w:val="decimal"/>
      <w:lvlText w:val="%4."/>
      <w:lvlJc w:val="left"/>
      <w:pPr>
        <w:ind w:left="2565" w:hanging="360"/>
      </w:pPr>
    </w:lvl>
    <w:lvl w:ilvl="4" w:tplc="400A0019" w:tentative="1">
      <w:start w:val="1"/>
      <w:numFmt w:val="lowerLetter"/>
      <w:lvlText w:val="%5."/>
      <w:lvlJc w:val="left"/>
      <w:pPr>
        <w:ind w:left="3285" w:hanging="360"/>
      </w:pPr>
    </w:lvl>
    <w:lvl w:ilvl="5" w:tplc="400A001B" w:tentative="1">
      <w:start w:val="1"/>
      <w:numFmt w:val="lowerRoman"/>
      <w:lvlText w:val="%6."/>
      <w:lvlJc w:val="right"/>
      <w:pPr>
        <w:ind w:left="4005" w:hanging="180"/>
      </w:pPr>
    </w:lvl>
    <w:lvl w:ilvl="6" w:tplc="400A000F" w:tentative="1">
      <w:start w:val="1"/>
      <w:numFmt w:val="decimal"/>
      <w:lvlText w:val="%7."/>
      <w:lvlJc w:val="left"/>
      <w:pPr>
        <w:ind w:left="4725" w:hanging="360"/>
      </w:pPr>
    </w:lvl>
    <w:lvl w:ilvl="7" w:tplc="400A0019" w:tentative="1">
      <w:start w:val="1"/>
      <w:numFmt w:val="lowerLetter"/>
      <w:lvlText w:val="%8."/>
      <w:lvlJc w:val="left"/>
      <w:pPr>
        <w:ind w:left="5445" w:hanging="360"/>
      </w:pPr>
    </w:lvl>
    <w:lvl w:ilvl="8" w:tplc="40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C1"/>
    <w:rsid w:val="00002B98"/>
    <w:rsid w:val="000130E9"/>
    <w:rsid w:val="00055EDC"/>
    <w:rsid w:val="000A21A4"/>
    <w:rsid w:val="000F3C9E"/>
    <w:rsid w:val="00101474"/>
    <w:rsid w:val="00102D1B"/>
    <w:rsid w:val="00107D3F"/>
    <w:rsid w:val="001267B1"/>
    <w:rsid w:val="0014358D"/>
    <w:rsid w:val="001E2AD2"/>
    <w:rsid w:val="0020105E"/>
    <w:rsid w:val="002172C6"/>
    <w:rsid w:val="002404A3"/>
    <w:rsid w:val="00294173"/>
    <w:rsid w:val="002A55E6"/>
    <w:rsid w:val="003124BC"/>
    <w:rsid w:val="0038065B"/>
    <w:rsid w:val="003C0C59"/>
    <w:rsid w:val="003F4BA1"/>
    <w:rsid w:val="004064C1"/>
    <w:rsid w:val="004460A1"/>
    <w:rsid w:val="00453128"/>
    <w:rsid w:val="00464B96"/>
    <w:rsid w:val="00475627"/>
    <w:rsid w:val="004766FE"/>
    <w:rsid w:val="00480857"/>
    <w:rsid w:val="00484A41"/>
    <w:rsid w:val="004B1CEC"/>
    <w:rsid w:val="004D6360"/>
    <w:rsid w:val="004D683B"/>
    <w:rsid w:val="00530565"/>
    <w:rsid w:val="005461C1"/>
    <w:rsid w:val="00577F5D"/>
    <w:rsid w:val="00593C17"/>
    <w:rsid w:val="00605FFF"/>
    <w:rsid w:val="00620327"/>
    <w:rsid w:val="006C3751"/>
    <w:rsid w:val="006D0389"/>
    <w:rsid w:val="006E2F26"/>
    <w:rsid w:val="006E656F"/>
    <w:rsid w:val="0070437A"/>
    <w:rsid w:val="00744EEB"/>
    <w:rsid w:val="00756DD9"/>
    <w:rsid w:val="00766F31"/>
    <w:rsid w:val="00790E17"/>
    <w:rsid w:val="007920F8"/>
    <w:rsid w:val="007D3407"/>
    <w:rsid w:val="00814922"/>
    <w:rsid w:val="0082149B"/>
    <w:rsid w:val="00825229"/>
    <w:rsid w:val="0083183E"/>
    <w:rsid w:val="008A194B"/>
    <w:rsid w:val="008F03E5"/>
    <w:rsid w:val="0095303D"/>
    <w:rsid w:val="009D6E78"/>
    <w:rsid w:val="00A17285"/>
    <w:rsid w:val="00A41176"/>
    <w:rsid w:val="00A5237F"/>
    <w:rsid w:val="00AB7F40"/>
    <w:rsid w:val="00B560F2"/>
    <w:rsid w:val="00B56666"/>
    <w:rsid w:val="00B642B7"/>
    <w:rsid w:val="00B91920"/>
    <w:rsid w:val="00C2535C"/>
    <w:rsid w:val="00C2679D"/>
    <w:rsid w:val="00C3386C"/>
    <w:rsid w:val="00C41540"/>
    <w:rsid w:val="00C62B48"/>
    <w:rsid w:val="00C8051A"/>
    <w:rsid w:val="00CD370C"/>
    <w:rsid w:val="00D267C2"/>
    <w:rsid w:val="00D6058E"/>
    <w:rsid w:val="00DB2CA6"/>
    <w:rsid w:val="00DE09C1"/>
    <w:rsid w:val="00E07B7D"/>
    <w:rsid w:val="00E137FD"/>
    <w:rsid w:val="00E2502D"/>
    <w:rsid w:val="00E8061F"/>
    <w:rsid w:val="00EE506F"/>
    <w:rsid w:val="00F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9AD9"/>
  <w15:docId w15:val="{AC93579E-282B-4910-9E31-69FAB9A1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461C1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461C1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461C1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5461C1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1E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D68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83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D68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83B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17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72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7285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285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85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4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 Susy Palenque Aliendre</dc:creator>
  <cp:lastModifiedBy>Gabriela Sonia Lima Mercado</cp:lastModifiedBy>
  <cp:revision>2</cp:revision>
  <dcterms:created xsi:type="dcterms:W3CDTF">2017-05-30T15:55:00Z</dcterms:created>
  <dcterms:modified xsi:type="dcterms:W3CDTF">2017-05-30T15:55:00Z</dcterms:modified>
</cp:coreProperties>
</file>