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2D15" w14:textId="3C0AE92D" w:rsidR="002E73FD" w:rsidRDefault="002E73FD" w:rsidP="00151570">
      <w:pPr>
        <w:spacing w:after="0" w:line="240" w:lineRule="auto"/>
        <w:ind w:left="-425"/>
        <w:jc w:val="center"/>
        <w:rPr>
          <w:noProof/>
          <w:sz w:val="18"/>
        </w:rPr>
      </w:pPr>
      <w:bookmarkStart w:id="0" w:name="_Hlk50682452"/>
      <w:bookmarkStart w:id="1" w:name="_Hlk128125454"/>
      <w:r>
        <w:rPr>
          <w:noProof/>
          <w:sz w:val="18"/>
        </w:rPr>
        <w:drawing>
          <wp:anchor distT="0" distB="0" distL="114300" distR="114300" simplePos="0" relativeHeight="251659264" behindDoc="0" locked="0" layoutInCell="1" allowOverlap="1" wp14:anchorId="5C7A5294" wp14:editId="763CE657">
            <wp:simplePos x="0" y="0"/>
            <wp:positionH relativeFrom="column">
              <wp:posOffset>1853083</wp:posOffset>
            </wp:positionH>
            <wp:positionV relativeFrom="page">
              <wp:posOffset>658216</wp:posOffset>
            </wp:positionV>
            <wp:extent cx="1630680" cy="8191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819150"/>
                    </a:xfrm>
                    <a:prstGeom prst="rect">
                      <a:avLst/>
                    </a:prstGeom>
                    <a:noFill/>
                  </pic:spPr>
                </pic:pic>
              </a:graphicData>
            </a:graphic>
            <wp14:sizeRelH relativeFrom="page">
              <wp14:pctWidth>0</wp14:pctWidth>
            </wp14:sizeRelH>
            <wp14:sizeRelV relativeFrom="page">
              <wp14:pctHeight>0</wp14:pctHeight>
            </wp14:sizeRelV>
          </wp:anchor>
        </w:drawing>
      </w:r>
    </w:p>
    <w:p w14:paraId="4B2EC045" w14:textId="2B036372" w:rsidR="00151570" w:rsidRDefault="00151570" w:rsidP="00151570">
      <w:pPr>
        <w:spacing w:after="0" w:line="240" w:lineRule="auto"/>
        <w:ind w:left="-425"/>
        <w:jc w:val="center"/>
        <w:rPr>
          <w:rFonts w:ascii="Calibri" w:hAnsi="Calibri" w:cs="Calibri"/>
          <w:b/>
          <w:color w:val="1F3864"/>
          <w:sz w:val="40"/>
          <w:szCs w:val="32"/>
        </w:rPr>
      </w:pPr>
    </w:p>
    <w:p w14:paraId="02810B5E" w14:textId="7E866E97" w:rsidR="002E73FD" w:rsidRPr="00341EE6" w:rsidRDefault="002E73FD"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2200BD94" w:rsidR="00151570" w:rsidRPr="00341EE6" w:rsidRDefault="0053063E" w:rsidP="00151570">
            <w:pPr>
              <w:spacing w:after="0" w:line="240" w:lineRule="auto"/>
              <w:ind w:left="215"/>
              <w:rPr>
                <w:rFonts w:ascii="Calibri" w:hAnsi="Calibri" w:cs="Calibri"/>
                <w:b/>
                <w:i/>
                <w:color w:val="1F3864"/>
                <w:sz w:val="32"/>
                <w:szCs w:val="32"/>
              </w:rPr>
            </w:pPr>
            <w:r w:rsidRPr="0053063E">
              <w:rPr>
                <w:rFonts w:ascii="Calibri" w:hAnsi="Calibri" w:cs="Calibri"/>
                <w:b/>
                <w:i/>
                <w:color w:val="1F3864"/>
                <w:sz w:val="32"/>
                <w:szCs w:val="32"/>
              </w:rPr>
              <w:t xml:space="preserve">CONSULTOR INDIVIDUAL DE LÍNEA </w:t>
            </w:r>
            <w:r w:rsidR="005C0110">
              <w:rPr>
                <w:rFonts w:ascii="Calibri" w:hAnsi="Calibri" w:cs="Calibri"/>
                <w:b/>
                <w:i/>
                <w:color w:val="1F3864"/>
                <w:sz w:val="32"/>
                <w:szCs w:val="32"/>
              </w:rPr>
              <w:t xml:space="preserve">– CHOFER 1, 2, 3 </w:t>
            </w:r>
            <w:r w:rsidRPr="0053063E">
              <w:rPr>
                <w:rFonts w:ascii="Calibri" w:hAnsi="Calibri" w:cs="Calibri"/>
                <w:b/>
                <w:i/>
                <w:color w:val="1F3864"/>
                <w:sz w:val="32"/>
                <w:szCs w:val="32"/>
              </w:rPr>
              <w:t>DEL PROGRAMA DE EXPANSIÓN DE INFRAESTRUCTURA ELÉCTRICA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7249C823"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53063E">
              <w:t xml:space="preserve"> </w:t>
            </w:r>
            <w:r w:rsidR="0053063E" w:rsidRPr="0053063E">
              <w:rPr>
                <w:rFonts w:ascii="Calibri" w:hAnsi="Calibri" w:cs="Calibri"/>
                <w:b/>
                <w:i/>
                <w:color w:val="1F3864"/>
                <w:sz w:val="32"/>
                <w:szCs w:val="32"/>
              </w:rPr>
              <w:t>PEIE-</w:t>
            </w:r>
            <w:r w:rsidR="005C0110">
              <w:rPr>
                <w:rFonts w:ascii="Calibri" w:hAnsi="Calibri" w:cs="Calibri"/>
                <w:b/>
                <w:i/>
                <w:color w:val="1F3864"/>
                <w:sz w:val="32"/>
                <w:szCs w:val="32"/>
              </w:rPr>
              <w:t>22</w:t>
            </w:r>
            <w:r w:rsidR="0053063E" w:rsidRPr="0053063E">
              <w:rPr>
                <w:rFonts w:ascii="Calibri" w:hAnsi="Calibri" w:cs="Calibri"/>
                <w:b/>
                <w:i/>
                <w:color w:val="1F3864"/>
                <w:sz w:val="32"/>
                <w:szCs w:val="32"/>
              </w:rPr>
              <w:t>-</w:t>
            </w:r>
            <w:r w:rsidR="00264F40">
              <w:rPr>
                <w:rFonts w:ascii="Calibri" w:hAnsi="Calibri" w:cs="Calibri"/>
                <w:b/>
                <w:i/>
                <w:color w:val="1F3864"/>
                <w:sz w:val="32"/>
                <w:szCs w:val="32"/>
              </w:rPr>
              <w:t>IC</w:t>
            </w:r>
            <w:r w:rsidR="0053063E" w:rsidRPr="0053063E">
              <w:rPr>
                <w:rFonts w:ascii="Calibri" w:hAnsi="Calibri" w:cs="Calibri"/>
                <w:b/>
                <w:i/>
                <w:color w:val="1F3864"/>
                <w:sz w:val="32"/>
                <w:szCs w:val="32"/>
              </w:rPr>
              <w:t>-CI-</w:t>
            </w:r>
          </w:p>
          <w:p w14:paraId="629A74A5" w14:textId="77777777" w:rsidR="002E73FD"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p>
          <w:p w14:paraId="30974700" w14:textId="0CEDC341" w:rsidR="00151570" w:rsidRPr="00341EE6" w:rsidRDefault="00784482"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w:t>
            </w:r>
            <w:r w:rsidR="005C0110">
              <w:rPr>
                <w:rFonts w:ascii="Calibri" w:hAnsi="Calibri" w:cs="Calibri"/>
                <w:b/>
                <w:i/>
                <w:color w:val="1F3864"/>
                <w:sz w:val="32"/>
                <w:szCs w:val="32"/>
              </w:rPr>
              <w:t>11</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7A36BF0E" w:rsidR="00151570" w:rsidRPr="00341EE6" w:rsidRDefault="00F01ED1" w:rsidP="002A5848">
            <w:pPr>
              <w:spacing w:after="0" w:line="240" w:lineRule="auto"/>
              <w:ind w:left="215"/>
              <w:rPr>
                <w:rFonts w:ascii="Calibri" w:hAnsi="Calibri" w:cs="Calibri"/>
                <w:b/>
                <w:sz w:val="44"/>
                <w:szCs w:val="44"/>
              </w:rPr>
            </w:pPr>
            <w:r>
              <w:rPr>
                <w:rFonts w:cstheme="minorHAnsi"/>
                <w:b/>
                <w:i/>
                <w:color w:val="1F3864"/>
                <w:sz w:val="36"/>
                <w:szCs w:val="36"/>
              </w:rPr>
              <w:t>Cochabamba</w:t>
            </w:r>
            <w:r w:rsidRPr="002E73FD">
              <w:rPr>
                <w:rFonts w:cstheme="minorHAnsi"/>
                <w:b/>
                <w:i/>
                <w:sz w:val="36"/>
                <w:szCs w:val="36"/>
              </w:rPr>
              <w:t xml:space="preserve">, </w:t>
            </w:r>
            <w:r w:rsidR="005C0110">
              <w:rPr>
                <w:rFonts w:cstheme="minorHAnsi"/>
                <w:b/>
                <w:i/>
                <w:sz w:val="36"/>
                <w:szCs w:val="36"/>
              </w:rPr>
              <w:t>23</w:t>
            </w:r>
            <w:r w:rsidR="00A01932" w:rsidRPr="002E73FD">
              <w:rPr>
                <w:rFonts w:cstheme="minorHAnsi"/>
                <w:b/>
                <w:i/>
                <w:sz w:val="36"/>
                <w:szCs w:val="36"/>
              </w:rPr>
              <w:t xml:space="preserve"> de </w:t>
            </w:r>
            <w:r w:rsidR="00784482" w:rsidRPr="002E73FD">
              <w:rPr>
                <w:rFonts w:cstheme="minorHAnsi"/>
                <w:b/>
                <w:i/>
                <w:sz w:val="36"/>
                <w:szCs w:val="36"/>
              </w:rPr>
              <w:t>febrero</w:t>
            </w:r>
            <w:r w:rsidR="00A01932" w:rsidRPr="002E73FD">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248CEA2C"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6913BC">
          <w:rPr>
            <w:b/>
            <w:bCs/>
            <w:webHidden/>
          </w:rPr>
          <w:t>1</w:t>
        </w:r>
        <w:r w:rsidR="00C42B49" w:rsidRPr="00341EE6">
          <w:rPr>
            <w:b/>
            <w:bCs/>
            <w:webHidden/>
          </w:rPr>
          <w:fldChar w:fldCharType="end"/>
        </w:r>
      </w:hyperlink>
    </w:p>
    <w:p w14:paraId="133D9EFE" w14:textId="51C7495A" w:rsidR="00C42B49" w:rsidRPr="00341EE6" w:rsidRDefault="00000000">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2E5281">
          <w:rPr>
            <w:rStyle w:val="Hipervnculo"/>
            <w:lang w:val="es-ES_tradnl"/>
          </w:rPr>
          <w:t>..</w:t>
        </w:r>
        <w:r w:rsidR="00C42B49" w:rsidRPr="00341EE6">
          <w:rPr>
            <w:webHidden/>
          </w:rPr>
          <w:tab/>
        </w:r>
      </w:hyperlink>
      <w:r w:rsidR="002E5281">
        <w:t>1</w:t>
      </w:r>
    </w:p>
    <w:p w14:paraId="3E092195" w14:textId="305FD3A8" w:rsidR="00C42B49" w:rsidRPr="00341EE6" w:rsidRDefault="00000000">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6913BC">
          <w:rPr>
            <w:webHidden/>
          </w:rPr>
          <w:t>1</w:t>
        </w:r>
        <w:r w:rsidR="00C42B49" w:rsidRPr="00341EE6">
          <w:rPr>
            <w:webHidden/>
          </w:rPr>
          <w:fldChar w:fldCharType="end"/>
        </w:r>
      </w:hyperlink>
    </w:p>
    <w:p w14:paraId="7F5A2A84" w14:textId="4292E4F2" w:rsidR="00C42B49" w:rsidRPr="00341EE6" w:rsidRDefault="00000000">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6913BC">
          <w:rPr>
            <w:b/>
            <w:bCs/>
            <w:webHidden/>
          </w:rPr>
          <w:t>2</w:t>
        </w:r>
        <w:r w:rsidR="00C42B49" w:rsidRPr="00341EE6">
          <w:rPr>
            <w:b/>
            <w:bCs/>
            <w:webHidden/>
          </w:rPr>
          <w:fldChar w:fldCharType="end"/>
        </w:r>
      </w:hyperlink>
    </w:p>
    <w:p w14:paraId="411DFE8B" w14:textId="1809E108" w:rsidR="00C42B49" w:rsidRPr="00341EE6" w:rsidRDefault="00000000">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6913BC">
          <w:rPr>
            <w:b/>
            <w:bCs/>
            <w:webHidden/>
          </w:rPr>
          <w:t>8</w:t>
        </w:r>
        <w:r w:rsidR="00C42B49" w:rsidRPr="00341EE6">
          <w:rPr>
            <w:b/>
            <w:bCs/>
            <w:webHidden/>
          </w:rPr>
          <w:fldChar w:fldCharType="end"/>
        </w:r>
      </w:hyperlink>
    </w:p>
    <w:p w14:paraId="36BAE640" w14:textId="0BD6D97F" w:rsidR="00C42B49" w:rsidRPr="00341EE6" w:rsidRDefault="00000000">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6913BC">
          <w:rPr>
            <w:b/>
            <w:bCs/>
            <w:webHidden/>
          </w:rPr>
          <w:t>11</w:t>
        </w:r>
        <w:r w:rsidR="00C42B49" w:rsidRPr="00341EE6">
          <w:rPr>
            <w:b/>
            <w:bCs/>
            <w:webHidden/>
          </w:rPr>
          <w:fldChar w:fldCharType="end"/>
        </w:r>
      </w:hyperlink>
    </w:p>
    <w:p w14:paraId="3B1FF13A" w14:textId="7EBF8CC5" w:rsidR="00C42B49" w:rsidRPr="00341EE6" w:rsidRDefault="00000000">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6913BC">
          <w:rPr>
            <w:b/>
            <w:bCs/>
            <w:webHidden/>
          </w:rPr>
          <w:t>13</w:t>
        </w:r>
        <w:r w:rsidR="00C42B49" w:rsidRPr="00341EE6">
          <w:rPr>
            <w:b/>
            <w:bCs/>
            <w:webHidden/>
          </w:rPr>
          <w:fldChar w:fldCharType="end"/>
        </w:r>
      </w:hyperlink>
    </w:p>
    <w:p w14:paraId="53761EF4" w14:textId="2ADF628A" w:rsidR="00C42B49" w:rsidRPr="00341EE6" w:rsidRDefault="00000000">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6913BC">
          <w:rPr>
            <w:b/>
            <w:bCs/>
            <w:webHidden/>
          </w:rPr>
          <w:t>18</w:t>
        </w:r>
        <w:r w:rsidR="00C42B49" w:rsidRPr="00341EE6">
          <w:rPr>
            <w:b/>
            <w:bCs/>
            <w:webHidden/>
          </w:rPr>
          <w:fldChar w:fldCharType="end"/>
        </w:r>
      </w:hyperlink>
    </w:p>
    <w:p w14:paraId="758E4B28" w14:textId="23140009" w:rsidR="00C42B49" w:rsidRPr="00341EE6" w:rsidRDefault="00000000">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6913BC">
          <w:rPr>
            <w:b/>
            <w:bCs/>
            <w:webHidden/>
          </w:rPr>
          <w:t>31</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2"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3" w:name="_Toc36254575"/>
      <w:bookmarkStart w:id="4" w:name="_Toc50687268"/>
      <w:bookmarkEnd w:id="2"/>
      <w:r w:rsidRPr="00341EE6">
        <w:rPr>
          <w:rFonts w:cstheme="minorHAnsi"/>
          <w:sz w:val="28"/>
          <w:szCs w:val="28"/>
          <w:lang w:val="es-BO"/>
        </w:rPr>
        <w:lastRenderedPageBreak/>
        <w:t>SECCIÓN I –</w:t>
      </w:r>
      <w:bookmarkEnd w:id="3"/>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4"/>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5" w:name="_Toc50687270"/>
      <w:r w:rsidRPr="00341EE6">
        <w:rPr>
          <w:rFonts w:asciiTheme="minorHAnsi" w:hAnsiTheme="minorHAnsi" w:cstheme="minorHAnsi"/>
          <w:b/>
          <w:bCs/>
          <w:color w:val="auto"/>
          <w:lang w:val="es-ES_tradnl"/>
        </w:rPr>
        <w:t>PUBLICACIÓN</w:t>
      </w:r>
      <w:bookmarkEnd w:id="5"/>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31D5B7F8" w:rsidR="00AB4EA0" w:rsidRDefault="005C0110" w:rsidP="00E127A3">
      <w:pPr>
        <w:spacing w:after="0" w:line="240" w:lineRule="auto"/>
        <w:jc w:val="center"/>
        <w:rPr>
          <w:rFonts w:ascii="Calibri" w:hAnsi="Calibri" w:cs="Calibri"/>
          <w:b/>
          <w:color w:val="1F3864"/>
          <w:sz w:val="24"/>
          <w:szCs w:val="24"/>
        </w:rPr>
      </w:pPr>
      <w:r w:rsidRPr="005C0110">
        <w:rPr>
          <w:rFonts w:ascii="Calibri" w:hAnsi="Calibri" w:cs="Calibri"/>
          <w:b/>
          <w:color w:val="1F3864"/>
          <w:sz w:val="24"/>
          <w:szCs w:val="24"/>
        </w:rPr>
        <w:t xml:space="preserve">CONSULTOR INDIVIDUAL DE </w:t>
      </w:r>
      <w:proofErr w:type="gramStart"/>
      <w:r w:rsidRPr="005C0110">
        <w:rPr>
          <w:rFonts w:ascii="Calibri" w:hAnsi="Calibri" w:cs="Calibri"/>
          <w:b/>
          <w:color w:val="1F3864"/>
          <w:sz w:val="24"/>
          <w:szCs w:val="24"/>
        </w:rPr>
        <w:t>LÍNEA  CHOFER</w:t>
      </w:r>
      <w:proofErr w:type="gramEnd"/>
      <w:r w:rsidRPr="005C0110">
        <w:rPr>
          <w:rFonts w:ascii="Calibri" w:hAnsi="Calibri" w:cs="Calibri"/>
          <w:b/>
          <w:color w:val="1F3864"/>
          <w:sz w:val="24"/>
          <w:szCs w:val="24"/>
        </w:rPr>
        <w:t xml:space="preserve"> 1</w:t>
      </w:r>
      <w:r w:rsidR="00B855E5">
        <w:rPr>
          <w:rFonts w:ascii="Calibri" w:hAnsi="Calibri" w:cs="Calibri"/>
          <w:b/>
          <w:color w:val="1F3864"/>
          <w:sz w:val="24"/>
          <w:szCs w:val="24"/>
        </w:rPr>
        <w:t>,</w:t>
      </w:r>
      <w:r w:rsidRPr="005C0110">
        <w:rPr>
          <w:rFonts w:ascii="Calibri" w:hAnsi="Calibri" w:cs="Calibri"/>
          <w:b/>
          <w:color w:val="1F3864"/>
          <w:sz w:val="24"/>
          <w:szCs w:val="24"/>
        </w:rPr>
        <w:t xml:space="preserve"> 2</w:t>
      </w:r>
      <w:r w:rsidR="00B855E5">
        <w:rPr>
          <w:rFonts w:ascii="Calibri" w:hAnsi="Calibri" w:cs="Calibri"/>
          <w:b/>
          <w:color w:val="1F3864"/>
          <w:sz w:val="24"/>
          <w:szCs w:val="24"/>
        </w:rPr>
        <w:t xml:space="preserve">, </w:t>
      </w:r>
      <w:r w:rsidRPr="005C0110">
        <w:rPr>
          <w:rFonts w:ascii="Calibri" w:hAnsi="Calibri" w:cs="Calibri"/>
          <w:b/>
          <w:color w:val="1F3864"/>
          <w:sz w:val="24"/>
          <w:szCs w:val="24"/>
        </w:rPr>
        <w:t>3   DEL PROGRAMA DE EXPANSIÓN DE INFRAESTRUCTURA ELÉCTRICA (BO-L1190)</w:t>
      </w:r>
    </w:p>
    <w:p w14:paraId="56CD9741" w14:textId="77777777" w:rsidR="00030F79" w:rsidRPr="00341EE6" w:rsidRDefault="00030F79" w:rsidP="00E127A3">
      <w:pPr>
        <w:spacing w:after="0" w:line="240" w:lineRule="auto"/>
        <w:jc w:val="center"/>
        <w:rPr>
          <w:rFonts w:ascii="Calibri" w:hAnsi="Calibri" w:cs="Times New Roman"/>
        </w:rPr>
      </w:pPr>
    </w:p>
    <w:p w14:paraId="5F34BB95" w14:textId="1FA6DDD4" w:rsidR="005C0110" w:rsidRPr="005C0110" w:rsidRDefault="00AB4EA0" w:rsidP="005C0110">
      <w:pPr>
        <w:numPr>
          <w:ilvl w:val="1"/>
          <w:numId w:val="0"/>
        </w:numPr>
        <w:tabs>
          <w:tab w:val="num" w:pos="720"/>
        </w:tabs>
        <w:spacing w:line="264" w:lineRule="auto"/>
        <w:jc w:val="both"/>
        <w:outlineLvl w:val="1"/>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3754DD">
        <w:rPr>
          <w:rFonts w:cstheme="minorHAnsi"/>
          <w:b/>
          <w:bCs/>
          <w:i/>
          <w:color w:val="1F4E79"/>
          <w:lang w:val="es-ES_tradnl"/>
        </w:rPr>
        <w:t xml:space="preserve">1 </w:t>
      </w:r>
      <w:r w:rsidR="003754DD">
        <w:rPr>
          <w:rFonts w:ascii="Calibri" w:hAnsi="Calibri" w:cs="Calibri"/>
          <w:lang w:val="es-ES_tradnl"/>
        </w:rPr>
        <w:t>“Línea de Transmisión Los Troncos- San Ignacio de Velasco”</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 xml:space="preserve">CONTRATO DE </w:t>
      </w:r>
      <w:r w:rsidR="005C0110" w:rsidRPr="00030F79">
        <w:rPr>
          <w:rFonts w:cstheme="minorHAnsi"/>
          <w:b/>
          <w:bCs/>
          <w:i/>
          <w:color w:val="1F4E79"/>
          <w:lang w:val="es-ES_tradnl"/>
        </w:rPr>
        <w:t>PRÉSTAMO</w:t>
      </w:r>
      <w:r w:rsidR="00030F79" w:rsidRPr="00030F79">
        <w:rPr>
          <w:rFonts w:cstheme="minorHAnsi"/>
          <w:b/>
          <w:bCs/>
          <w:i/>
          <w:color w:val="1F4E79"/>
          <w:lang w:val="es-ES_tradnl"/>
        </w:rPr>
        <w:t xml:space="preserve"> N°</w:t>
      </w:r>
      <w:r w:rsidR="00030F79">
        <w:rPr>
          <w:rFonts w:cstheme="minorHAnsi"/>
          <w:b/>
          <w:bCs/>
          <w:i/>
          <w:color w:val="1F4E79"/>
          <w:lang w:val="es-ES_tradnl"/>
        </w:rPr>
        <w:t>4633/</w:t>
      </w:r>
      <w:proofErr w:type="spellStart"/>
      <w:r w:rsidR="00030F79">
        <w:rPr>
          <w:rFonts w:cstheme="minorHAnsi"/>
          <w:b/>
          <w:bCs/>
          <w:i/>
          <w:color w:val="1F4E79"/>
          <w:lang w:val="es-ES_tradnl"/>
        </w:rPr>
        <w:t>BL</w:t>
      </w:r>
      <w:proofErr w:type="spellEnd"/>
      <w:r w:rsidR="00030F79">
        <w:rPr>
          <w:rFonts w:cstheme="minorHAnsi"/>
          <w:b/>
          <w:bCs/>
          <w:i/>
          <w:color w:val="1F4E79"/>
          <w:lang w:val="es-ES_tradnl"/>
        </w:rPr>
        <w:t>-BO</w:t>
      </w:r>
      <w:r w:rsidR="002E73FD" w:rsidRPr="002E73FD">
        <w:rPr>
          <w:rFonts w:ascii="Calibri" w:hAnsi="Calibri" w:cs="Calibri"/>
          <w:lang w:val="es-ES_tradnl"/>
        </w:rPr>
        <w:t xml:space="preserve"> </w:t>
      </w:r>
      <w:r w:rsidR="002E73FD">
        <w:rPr>
          <w:rFonts w:ascii="Calibri" w:hAnsi="Calibri" w:cs="Calibri"/>
          <w:lang w:val="es-ES_tradnl"/>
        </w:rPr>
        <w:t>hasta el 31 de diciembre de 2023</w:t>
      </w:r>
      <w:r w:rsidR="002E73FD" w:rsidRPr="00341EE6">
        <w:rPr>
          <w:rFonts w:ascii="Calibri" w:hAnsi="Calibri" w:cs="Calibri"/>
          <w:lang w:val="es-ES_tradnl"/>
        </w:rPr>
        <w:t>, cuenta con un presupuesto</w:t>
      </w:r>
      <w:r w:rsidR="002E73FD">
        <w:rPr>
          <w:rFonts w:ascii="Calibri" w:hAnsi="Calibri" w:cs="Calibri"/>
          <w:lang w:val="es-ES_tradnl"/>
        </w:rPr>
        <w:t xml:space="preserve"> mensual de Bs </w:t>
      </w:r>
      <w:r w:rsidR="005C0110">
        <w:rPr>
          <w:rFonts w:ascii="Calibri" w:hAnsi="Calibri" w:cs="Calibri"/>
          <w:lang w:val="es-ES_tradnl"/>
        </w:rPr>
        <w:t>5.022</w:t>
      </w:r>
      <w:r w:rsidR="002E73FD">
        <w:rPr>
          <w:rFonts w:ascii="Calibri" w:hAnsi="Calibri" w:cs="Calibri"/>
          <w:lang w:val="es-ES_tradnl"/>
        </w:rPr>
        <w:t>,00 (</w:t>
      </w:r>
      <w:r w:rsidR="005C0110">
        <w:rPr>
          <w:rFonts w:ascii="Calibri" w:hAnsi="Calibri" w:cs="Calibri"/>
          <w:lang w:val="es-ES_tradnl"/>
        </w:rPr>
        <w:t xml:space="preserve">Cinco mil </w:t>
      </w:r>
      <w:proofErr w:type="spellStart"/>
      <w:r w:rsidR="005C0110">
        <w:rPr>
          <w:rFonts w:ascii="Calibri" w:hAnsi="Calibri" w:cs="Calibri"/>
          <w:lang w:val="es-ES_tradnl"/>
        </w:rPr>
        <w:t>veintidos</w:t>
      </w:r>
      <w:proofErr w:type="spellEnd"/>
      <w:r w:rsidR="002E73FD">
        <w:rPr>
          <w:rFonts w:ascii="Calibri" w:hAnsi="Calibri" w:cs="Calibri"/>
          <w:lang w:val="es-ES_tradnl"/>
        </w:rPr>
        <w:t xml:space="preserve"> 00/100 bolivianos) </w:t>
      </w:r>
      <w:r w:rsidR="00904FD4">
        <w:rPr>
          <w:rFonts w:ascii="Calibri" w:hAnsi="Calibri" w:cs="Calibri"/>
          <w:lang w:val="es-ES_tradnl"/>
        </w:rPr>
        <w:t xml:space="preserve">por cada </w:t>
      </w:r>
      <w:proofErr w:type="spellStart"/>
      <w:r w:rsidR="00904FD4">
        <w:rPr>
          <w:rFonts w:ascii="Calibri" w:hAnsi="Calibri" w:cs="Calibri"/>
          <w:lang w:val="es-ES_tradnl"/>
        </w:rPr>
        <w:t>item</w:t>
      </w:r>
      <w:proofErr w:type="spellEnd"/>
      <w:r w:rsidR="00904FD4">
        <w:rPr>
          <w:rFonts w:ascii="Calibri" w:hAnsi="Calibri" w:cs="Calibri"/>
          <w:lang w:val="es-ES_tradnl"/>
        </w:rPr>
        <w:t xml:space="preserve"> </w:t>
      </w:r>
      <w:r w:rsidR="002E73FD">
        <w:rPr>
          <w:rFonts w:ascii="Calibri" w:hAnsi="Calibri" w:cs="Calibri"/>
          <w:lang w:val="es-ES_tradnl"/>
        </w:rPr>
        <w:t>y un estimado</w:t>
      </w:r>
      <w:r w:rsidR="002E73FD" w:rsidRPr="00341EE6">
        <w:rPr>
          <w:rFonts w:ascii="Calibri" w:hAnsi="Calibri" w:cs="Calibri"/>
          <w:lang w:val="es-ES_tradnl"/>
        </w:rPr>
        <w:t xml:space="preserve"> </w:t>
      </w:r>
      <w:r w:rsidR="002E73FD">
        <w:rPr>
          <w:rFonts w:ascii="Calibri" w:hAnsi="Calibri" w:cs="Calibri"/>
          <w:lang w:val="es-ES_tradnl"/>
        </w:rPr>
        <w:t xml:space="preserve">total </w:t>
      </w:r>
      <w:r w:rsidR="002E73FD" w:rsidRPr="00341EE6">
        <w:rPr>
          <w:rFonts w:ascii="Calibri" w:hAnsi="Calibri" w:cs="Calibri"/>
          <w:lang w:val="es-ES_tradnl"/>
        </w:rPr>
        <w:t xml:space="preserve">de </w:t>
      </w:r>
      <w:r w:rsidR="002E73FD" w:rsidRPr="004B351B">
        <w:rPr>
          <w:rFonts w:cstheme="minorHAnsi"/>
          <w:b/>
          <w:bCs/>
          <w:i/>
          <w:color w:val="1F4E79"/>
          <w:lang w:val="es-ES_tradnl"/>
        </w:rPr>
        <w:t>Bs</w:t>
      </w:r>
      <w:r w:rsidR="002E73FD">
        <w:rPr>
          <w:rFonts w:cstheme="minorHAnsi"/>
          <w:b/>
          <w:bCs/>
          <w:i/>
          <w:color w:val="1F4E79"/>
          <w:lang w:val="es-ES_tradnl"/>
        </w:rPr>
        <w:t xml:space="preserve"> </w:t>
      </w:r>
      <w:r w:rsidR="005C0110">
        <w:rPr>
          <w:rFonts w:cstheme="minorHAnsi"/>
          <w:b/>
          <w:bCs/>
          <w:i/>
          <w:color w:val="1F4E79"/>
          <w:lang w:val="es-ES_tradnl"/>
        </w:rPr>
        <w:t>55.242,00</w:t>
      </w:r>
      <w:r w:rsidR="002E73FD">
        <w:rPr>
          <w:rFonts w:cstheme="minorHAnsi"/>
          <w:b/>
          <w:bCs/>
          <w:i/>
          <w:color w:val="1F4E79"/>
          <w:lang w:val="es-ES_tradnl"/>
        </w:rPr>
        <w:t xml:space="preserve"> (Ci</w:t>
      </w:r>
      <w:r w:rsidR="005C0110">
        <w:rPr>
          <w:rFonts w:cstheme="minorHAnsi"/>
          <w:b/>
          <w:bCs/>
          <w:i/>
          <w:color w:val="1F4E79"/>
          <w:lang w:val="es-ES_tradnl"/>
        </w:rPr>
        <w:t>ncuenta y cinco mil doscientos cuarenta y dos</w:t>
      </w:r>
      <w:r w:rsidR="002E73FD" w:rsidRPr="002A5848">
        <w:rPr>
          <w:rFonts w:cstheme="minorHAnsi"/>
          <w:b/>
          <w:bCs/>
          <w:i/>
          <w:color w:val="1F4E79"/>
          <w:lang w:val="es-ES_tradnl"/>
        </w:rPr>
        <w:t xml:space="preserve"> 00/100 Bolivianos)</w:t>
      </w:r>
      <w:r w:rsidR="002E73FD">
        <w:rPr>
          <w:rFonts w:cstheme="minorHAnsi"/>
          <w:b/>
          <w:bCs/>
          <w:i/>
          <w:color w:val="1F4E79"/>
          <w:lang w:val="es-ES_tradnl"/>
        </w:rPr>
        <w:t xml:space="preserve"> </w:t>
      </w:r>
      <w:r w:rsidR="005C0110">
        <w:rPr>
          <w:rFonts w:cstheme="minorHAnsi"/>
          <w:b/>
          <w:bCs/>
          <w:i/>
          <w:color w:val="1F4E79"/>
          <w:lang w:val="es-ES_tradnl"/>
        </w:rPr>
        <w:t>p</w:t>
      </w:r>
      <w:r w:rsidR="00904FD4">
        <w:rPr>
          <w:rFonts w:cstheme="minorHAnsi"/>
          <w:b/>
          <w:bCs/>
          <w:i/>
          <w:color w:val="1F4E79"/>
          <w:lang w:val="es-ES_tradnl"/>
        </w:rPr>
        <w:t>or</w:t>
      </w:r>
      <w:r w:rsidR="005C0110">
        <w:rPr>
          <w:rFonts w:cstheme="minorHAnsi"/>
          <w:b/>
          <w:bCs/>
          <w:i/>
          <w:color w:val="1F4E79"/>
          <w:lang w:val="es-ES_tradnl"/>
        </w:rPr>
        <w:t xml:space="preserve"> cada </w:t>
      </w:r>
      <w:proofErr w:type="spellStart"/>
      <w:r w:rsidR="005C0110">
        <w:rPr>
          <w:rFonts w:cstheme="minorHAnsi"/>
          <w:b/>
          <w:bCs/>
          <w:i/>
          <w:color w:val="1F4E79"/>
          <w:lang w:val="es-ES_tradnl"/>
        </w:rPr>
        <w:t>Item</w:t>
      </w:r>
      <w:proofErr w:type="spellEnd"/>
      <w:r w:rsidR="005C0110">
        <w:rPr>
          <w:rFonts w:cstheme="minorHAnsi"/>
          <w:b/>
          <w:bCs/>
          <w:i/>
          <w:color w:val="1F4E79"/>
          <w:lang w:val="es-ES_tradnl"/>
        </w:rPr>
        <w:t xml:space="preserve"> (Chofer 1, Chofer 2 y Chofer 3)</w:t>
      </w:r>
      <w:r w:rsidR="002E73FD" w:rsidRPr="00341EE6">
        <w:rPr>
          <w:rFonts w:ascii="Calibri" w:hAnsi="Calibri" w:cs="Calibri"/>
          <w:lang w:val="es-ES_tradnl"/>
        </w:rPr>
        <w:t xml:space="preserve"> </w:t>
      </w:r>
      <w:r w:rsidRPr="00341EE6">
        <w:rPr>
          <w:rFonts w:ascii="Calibri" w:hAnsi="Calibri" w:cs="Calibri"/>
          <w:lang w:val="es-ES_tradnl"/>
        </w:rPr>
        <w:t xml:space="preserve">y su objetivo general es </w:t>
      </w:r>
      <w:r w:rsidR="005C0110">
        <w:rPr>
          <w:rFonts w:ascii="Calibri" w:hAnsi="Calibri" w:cs="Calibri"/>
          <w:lang w:val="es-ES_tradnl"/>
        </w:rPr>
        <w:t>r</w:t>
      </w:r>
      <w:r w:rsidR="005C0110" w:rsidRPr="005C0110">
        <w:rPr>
          <w:rFonts w:ascii="Calibri" w:hAnsi="Calibri" w:cs="Calibri"/>
          <w:lang w:val="es-ES_tradnl"/>
        </w:rPr>
        <w:t xml:space="preserve">ealizar funciones como conducción de vehículo designado por ENDE, con el fin de trasladar a diferentes lugares al personal técnico y administrativo del Programa de Expansión de Infraestructura Eléctrica (BO-L1190). </w:t>
      </w: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37796484" w14:textId="4CF09DCA" w:rsidR="00FB0649" w:rsidRPr="00341EE6" w:rsidRDefault="00FB0649" w:rsidP="00FB0649">
      <w:pPr>
        <w:spacing w:after="0" w:line="240" w:lineRule="auto"/>
        <w:jc w:val="both"/>
        <w:rPr>
          <w:rFonts w:cstheme="minorHAnsi"/>
          <w:lang w:val="es-ES_tradnl"/>
        </w:rPr>
      </w:pPr>
      <w:r w:rsidRPr="00341EE6">
        <w:rPr>
          <w:rFonts w:cstheme="minorHAnsi"/>
          <w:lang w:val="es-ES_tradnl"/>
        </w:rPr>
        <w:t xml:space="preserve">Los Términos de Referencia de la presente invitación, están disponibles en </w:t>
      </w:r>
      <w:r w:rsidRPr="00341EE6">
        <w:rPr>
          <w:rFonts w:cstheme="minorHAnsi"/>
          <w:b/>
          <w:bCs/>
          <w:i/>
          <w:noProof/>
          <w:color w:val="1F4E79"/>
          <w:lang w:val="es-ES_tradnl"/>
        </w:rPr>
        <w:t>SICOES (</w:t>
      </w:r>
      <w:hyperlink r:id="rId18" w:history="1">
        <w:r w:rsidRPr="004876D4">
          <w:rPr>
            <w:rStyle w:val="Hipervnculo"/>
            <w:rFonts w:cstheme="minorHAnsi"/>
            <w:b/>
            <w:bCs/>
            <w:i/>
            <w:noProof/>
            <w:lang w:val="es-ES_tradnl"/>
          </w:rPr>
          <w:t>www.sicoes.gob.bo</w:t>
        </w:r>
      </w:hyperlink>
      <w:r w:rsidRPr="00341EE6">
        <w:rPr>
          <w:rFonts w:cstheme="minorHAnsi"/>
          <w:b/>
          <w:bCs/>
          <w:i/>
          <w:noProof/>
          <w:color w:val="1F4E79"/>
          <w:lang w:val="es-ES_tradnl"/>
        </w:rPr>
        <w:t>)</w:t>
      </w:r>
      <w:r>
        <w:rPr>
          <w:rFonts w:cstheme="minorHAnsi"/>
          <w:b/>
          <w:bCs/>
          <w:i/>
          <w:noProof/>
          <w:color w:val="1F4E79"/>
          <w:lang w:val="es-ES_tradnl"/>
        </w:rPr>
        <w:t xml:space="preserve"> CUCE:   y la página web de ENDE </w:t>
      </w:r>
      <w:hyperlink r:id="rId19" w:history="1">
        <w:r w:rsidRPr="000C229B">
          <w:rPr>
            <w:rStyle w:val="Hipervnculo"/>
            <w:rFonts w:cstheme="minorHAnsi"/>
            <w:lang w:val="es-ES_tradnl"/>
          </w:rPr>
          <w:t>https://www.ende.bo/nacional-internacional/vigentes/</w:t>
        </w:r>
      </w:hyperlink>
      <w:r w:rsidRPr="00341EE6">
        <w:rPr>
          <w:rFonts w:cstheme="minorHAnsi"/>
        </w:rPr>
        <w:t>, o</w:t>
      </w:r>
      <w:r w:rsidRPr="00341EE6">
        <w:rPr>
          <w:rFonts w:cstheme="minorHAnsi"/>
          <w:lang w:val="es-ES_tradnl"/>
        </w:rPr>
        <w:t xml:space="preserve"> podrán ser recabados, en horario de trabajo, en las oficinas de </w:t>
      </w:r>
      <w:r>
        <w:rPr>
          <w:rFonts w:cstheme="minorHAnsi"/>
          <w:b/>
          <w:bCs/>
          <w:i/>
          <w:color w:val="1F4E79"/>
          <w:lang w:val="es-ES_tradnl"/>
        </w:rPr>
        <w:t>ENDE</w:t>
      </w:r>
      <w:r w:rsidRPr="000A2145">
        <w:rPr>
          <w:rFonts w:cstheme="minorHAnsi"/>
          <w:b/>
          <w:bCs/>
          <w:i/>
          <w:color w:val="1F4E79"/>
          <w:lang w:val="es-ES_tradnl"/>
        </w:rPr>
        <w:t xml:space="preserve">, calle Colombia N° </w:t>
      </w:r>
      <w:r>
        <w:rPr>
          <w:rFonts w:cstheme="minorHAnsi"/>
          <w:b/>
          <w:bCs/>
          <w:i/>
          <w:color w:val="1F4E79"/>
          <w:lang w:val="es-ES_tradnl"/>
        </w:rPr>
        <w:t>O-</w:t>
      </w:r>
      <w:r w:rsidRPr="000A2145">
        <w:rPr>
          <w:rFonts w:cstheme="minorHAnsi"/>
          <w:b/>
          <w:bCs/>
          <w:i/>
          <w:color w:val="1F4E79"/>
          <w:lang w:val="es-ES_tradnl"/>
        </w:rPr>
        <w:t>655</w:t>
      </w:r>
      <w:r w:rsidRPr="00341EE6">
        <w:rPr>
          <w:rFonts w:cstheme="minorHAnsi"/>
          <w:iCs/>
          <w:color w:val="1F4E79"/>
          <w:lang w:val="es-ES_tradnl"/>
        </w:rPr>
        <w:t xml:space="preserve"> </w:t>
      </w:r>
      <w:r w:rsidRPr="00341EE6">
        <w:rPr>
          <w:rFonts w:cstheme="minorHAnsi"/>
          <w:lang w:val="es-ES_tradnl"/>
        </w:rPr>
        <w:t xml:space="preserve">o ser solicitados al correo electrónico: </w:t>
      </w:r>
      <w:r w:rsidRPr="006205F0">
        <w:rPr>
          <w:rFonts w:cstheme="minorHAnsi"/>
          <w:b/>
          <w:bCs/>
          <w:i/>
          <w:lang w:val="es-ES_tradnl"/>
        </w:rPr>
        <w:t>pics@ende.bo</w:t>
      </w:r>
      <w:r w:rsidRPr="006205F0">
        <w:rPr>
          <w:rFonts w:cstheme="minorHAnsi"/>
          <w:lang w:val="es-ES_tradnl"/>
        </w:rPr>
        <w:t xml:space="preserve"> a partir del </w:t>
      </w:r>
      <w:r w:rsidR="005C0110">
        <w:rPr>
          <w:rFonts w:cstheme="minorHAnsi"/>
          <w:lang w:val="es-ES_tradnl"/>
        </w:rPr>
        <w:t>24</w:t>
      </w:r>
      <w:r w:rsidRPr="006205F0">
        <w:rPr>
          <w:rFonts w:cstheme="minorHAnsi"/>
          <w:lang w:val="es-ES_tradnl"/>
        </w:rPr>
        <w:t xml:space="preserve"> de febrero de 2023</w:t>
      </w:r>
      <w:r w:rsidRPr="00341EE6">
        <w:rPr>
          <w:rFonts w:cstheme="minorHAnsi"/>
          <w:lang w:val="es-ES_tradnl"/>
        </w:rPr>
        <w:t>.</w:t>
      </w:r>
    </w:p>
    <w:p w14:paraId="4711F74A" w14:textId="77777777" w:rsidR="00FB0649" w:rsidRPr="00341EE6" w:rsidRDefault="00FB0649" w:rsidP="00FB0649">
      <w:pPr>
        <w:spacing w:after="0" w:line="240" w:lineRule="auto"/>
        <w:jc w:val="both"/>
        <w:rPr>
          <w:rFonts w:ascii="Calibri" w:hAnsi="Calibri" w:cs="Calibri"/>
          <w:lang w:val="es-ES_tradnl"/>
        </w:rPr>
      </w:pPr>
    </w:p>
    <w:p w14:paraId="255AE441" w14:textId="34350AFF" w:rsidR="00092735" w:rsidRPr="006913BC" w:rsidRDefault="00FB0649" w:rsidP="00FB0649">
      <w:pPr>
        <w:spacing w:after="0" w:line="240" w:lineRule="auto"/>
        <w:jc w:val="both"/>
        <w:rPr>
          <w:rFonts w:ascii="Calibri" w:hAnsi="Calibri"/>
          <w:spacing w:val="-3"/>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0A2145">
        <w:rPr>
          <w:rFonts w:cstheme="minorHAnsi"/>
          <w:b/>
          <w:bCs/>
          <w:i/>
          <w:color w:val="1F4E79"/>
          <w:lang w:val="es-ES_tradnl"/>
        </w:rPr>
        <w:t xml:space="preserve">ENDE CORPORACIÓN, ubicado en la Calle Colombia N° </w:t>
      </w:r>
      <w:r>
        <w:rPr>
          <w:rFonts w:cstheme="minorHAnsi"/>
          <w:b/>
          <w:bCs/>
          <w:i/>
          <w:color w:val="1F4E79"/>
          <w:lang w:val="es-ES_tradnl"/>
        </w:rPr>
        <w:t>O-</w:t>
      </w:r>
      <w:r w:rsidRPr="000A2145">
        <w:rPr>
          <w:rFonts w:cstheme="minorHAnsi"/>
          <w:b/>
          <w:bCs/>
          <w:i/>
          <w:color w:val="1F4E79"/>
          <w:lang w:val="es-ES_tradnl"/>
        </w:rPr>
        <w:t>655, ventanilla de Correspondencia</w:t>
      </w:r>
      <w:r w:rsidRPr="00341EE6">
        <w:rPr>
          <w:rFonts w:ascii="Calibri" w:hAnsi="Calibri" w:cs="Times New Roman"/>
          <w:iCs/>
          <w:lang w:val="es-ES_tradnl"/>
        </w:rPr>
        <w:t xml:space="preserve">, </w:t>
      </w:r>
      <w:r>
        <w:rPr>
          <w:rFonts w:ascii="Calibri" w:hAnsi="Calibri" w:cs="Times New Roman"/>
          <w:iCs/>
          <w:lang w:val="es-ES_tradnl"/>
        </w:rPr>
        <w:t xml:space="preserve">o por medio electrónico, </w:t>
      </w:r>
      <w:r w:rsidRPr="006913BC">
        <w:rPr>
          <w:rFonts w:ascii="Calibri" w:hAnsi="Calibri" w:cs="Calibri"/>
          <w:lang w:val="es-ES_tradnl"/>
        </w:rPr>
        <w:t>preferentemente en un</w:t>
      </w:r>
      <w:r w:rsidRPr="006913BC">
        <w:rPr>
          <w:rFonts w:ascii="Calibri" w:hAnsi="Calibri"/>
          <w:i/>
          <w:iCs/>
          <w:color w:val="808080"/>
          <w:spacing w:val="-3"/>
        </w:rPr>
        <w:t xml:space="preserve"> </w:t>
      </w:r>
      <w:r w:rsidRPr="006913BC">
        <w:rPr>
          <w:rFonts w:ascii="Calibri" w:hAnsi="Calibri" w:cs="Times New Roman"/>
          <w:iCs/>
          <w:lang w:val="es-ES_tradnl"/>
        </w:rPr>
        <w:t>formato digital NO editable, mediante el</w:t>
      </w:r>
      <w:r w:rsidRPr="006913BC">
        <w:rPr>
          <w:rFonts w:ascii="Calibri" w:hAnsi="Calibri"/>
          <w:spacing w:val="-3"/>
        </w:rPr>
        <w:t xml:space="preserve"> RUPE con el código CUCE: </w:t>
      </w:r>
      <w:r w:rsidR="006913BC" w:rsidRPr="006913BC">
        <w:rPr>
          <w:rFonts w:ascii="Calibri" w:hAnsi="Calibri"/>
          <w:spacing w:val="-3"/>
        </w:rPr>
        <w:t>23-0514-00-1308544-1-1</w:t>
      </w:r>
      <w:r w:rsidRPr="006913BC">
        <w:rPr>
          <w:rFonts w:ascii="Calibri" w:hAnsi="Calibri"/>
          <w:spacing w:val="-3"/>
        </w:rPr>
        <w:t>–única y oficial para el presente proceso.</w:t>
      </w:r>
    </w:p>
    <w:p w14:paraId="0657EDFD" w14:textId="77777777" w:rsidR="00FB0649" w:rsidRPr="006913BC" w:rsidRDefault="00FB0649" w:rsidP="00FB0649">
      <w:pPr>
        <w:spacing w:after="0" w:line="240" w:lineRule="auto"/>
        <w:jc w:val="both"/>
        <w:rPr>
          <w:rFonts w:ascii="Calibri" w:hAnsi="Calibri" w:cs="Times New Roman"/>
          <w:iCs/>
          <w:lang w:val="es-ES_tradnl"/>
        </w:rPr>
      </w:pPr>
    </w:p>
    <w:p w14:paraId="2AF355CD" w14:textId="26D40665" w:rsidR="00092735" w:rsidRPr="00341EE6" w:rsidRDefault="002B0FD4" w:rsidP="00092735">
      <w:pPr>
        <w:spacing w:after="0" w:line="240" w:lineRule="auto"/>
        <w:jc w:val="both"/>
        <w:rPr>
          <w:rFonts w:cstheme="minorHAnsi"/>
          <w:lang w:val="es-ES_tradnl"/>
        </w:rPr>
      </w:pPr>
      <w:r w:rsidRPr="006913BC">
        <w:rPr>
          <w:rFonts w:cstheme="minorHAnsi"/>
          <w:iCs/>
          <w:lang w:val="es-ES_tradnl"/>
        </w:rPr>
        <w:t>P</w:t>
      </w:r>
      <w:r w:rsidR="00092735" w:rsidRPr="006913BC">
        <w:rPr>
          <w:rFonts w:cstheme="minorHAnsi"/>
          <w:iCs/>
          <w:lang w:val="es-ES_tradnl"/>
        </w:rPr>
        <w:t>resentar</w:t>
      </w:r>
      <w:r w:rsidRPr="006913BC">
        <w:rPr>
          <w:rFonts w:cstheme="minorHAnsi"/>
          <w:iCs/>
          <w:lang w:val="es-ES_tradnl"/>
        </w:rPr>
        <w:t xml:space="preserve"> </w:t>
      </w:r>
      <w:r w:rsidR="00092735" w:rsidRPr="006913BC">
        <w:rPr>
          <w:rFonts w:cstheme="minorHAnsi"/>
          <w:iCs/>
          <w:lang w:val="es-ES_tradnl"/>
        </w:rPr>
        <w:t>s</w:t>
      </w:r>
      <w:r w:rsidRPr="006913BC">
        <w:rPr>
          <w:rFonts w:cstheme="minorHAnsi"/>
          <w:iCs/>
          <w:lang w:val="es-ES_tradnl"/>
        </w:rPr>
        <w:t>us documentos</w:t>
      </w:r>
      <w:r w:rsidR="00092735" w:rsidRPr="006913BC">
        <w:rPr>
          <w:rFonts w:cstheme="minorHAnsi"/>
          <w:iCs/>
          <w:lang w:val="es-ES_tradnl"/>
        </w:rPr>
        <w:t xml:space="preserve"> </w:t>
      </w:r>
      <w:r w:rsidR="00092735" w:rsidRPr="006913BC">
        <w:rPr>
          <w:rFonts w:cstheme="minorHAnsi"/>
          <w:spacing w:val="-3"/>
        </w:rPr>
        <w:t xml:space="preserve">hasta </w:t>
      </w:r>
      <w:r w:rsidR="00CD21CF" w:rsidRPr="006913BC">
        <w:rPr>
          <w:rFonts w:cstheme="minorHAnsi"/>
          <w:spacing w:val="-3"/>
        </w:rPr>
        <w:t xml:space="preserve">horas </w:t>
      </w:r>
      <w:proofErr w:type="gramStart"/>
      <w:r w:rsidR="002E73FD" w:rsidRPr="006913BC">
        <w:rPr>
          <w:rFonts w:cstheme="minorHAnsi"/>
          <w:spacing w:val="-3"/>
        </w:rPr>
        <w:t>11</w:t>
      </w:r>
      <w:r w:rsidR="00CD21CF" w:rsidRPr="006913BC">
        <w:rPr>
          <w:rFonts w:cstheme="minorHAnsi"/>
          <w:spacing w:val="-3"/>
        </w:rPr>
        <w:t>:00</w:t>
      </w:r>
      <w:r w:rsidR="0055547D" w:rsidRPr="006913BC">
        <w:rPr>
          <w:rFonts w:cstheme="minorHAnsi"/>
          <w:spacing w:val="-3"/>
        </w:rPr>
        <w:t xml:space="preserve"> </w:t>
      </w:r>
      <w:r w:rsidR="002A5848" w:rsidRPr="006913BC">
        <w:rPr>
          <w:rFonts w:cstheme="minorHAnsi"/>
          <w:spacing w:val="-3"/>
        </w:rPr>
        <w:t>,</w:t>
      </w:r>
      <w:proofErr w:type="gramEnd"/>
      <w:r w:rsidR="002A5848" w:rsidRPr="006913BC">
        <w:rPr>
          <w:rFonts w:cstheme="minorHAnsi"/>
          <w:spacing w:val="-3"/>
        </w:rPr>
        <w:t xml:space="preserve"> del </w:t>
      </w:r>
      <w:r w:rsidR="003754DD" w:rsidRPr="006913BC">
        <w:rPr>
          <w:rFonts w:cstheme="minorHAnsi"/>
          <w:spacing w:val="-3"/>
        </w:rPr>
        <w:t>0</w:t>
      </w:r>
      <w:r w:rsidR="006913BC" w:rsidRPr="006913BC">
        <w:rPr>
          <w:rFonts w:cstheme="minorHAnsi"/>
          <w:spacing w:val="-3"/>
        </w:rPr>
        <w:t>3</w:t>
      </w:r>
      <w:r w:rsidR="00CD21CF" w:rsidRPr="006913BC">
        <w:rPr>
          <w:rFonts w:cstheme="minorHAnsi"/>
          <w:spacing w:val="-3"/>
        </w:rPr>
        <w:t xml:space="preserve"> </w:t>
      </w:r>
      <w:r w:rsidR="0055547D" w:rsidRPr="006913BC">
        <w:rPr>
          <w:rFonts w:cstheme="minorHAnsi"/>
          <w:spacing w:val="-3"/>
        </w:rPr>
        <w:t xml:space="preserve">de </w:t>
      </w:r>
      <w:r w:rsidR="003754DD" w:rsidRPr="006913BC">
        <w:rPr>
          <w:rFonts w:cstheme="minorHAnsi"/>
          <w:spacing w:val="-3"/>
        </w:rPr>
        <w:t>marzo</w:t>
      </w:r>
      <w:r w:rsidR="0055547D" w:rsidRPr="006913BC">
        <w:rPr>
          <w:rFonts w:cstheme="minorHAnsi"/>
          <w:spacing w:val="-3"/>
        </w:rPr>
        <w:t xml:space="preserve"> de 2023</w:t>
      </w:r>
      <w:r w:rsidRPr="006913BC">
        <w:rPr>
          <w:rFonts w:cstheme="minorHAnsi"/>
          <w:b/>
          <w:bCs/>
          <w:i/>
          <w:color w:val="1F4E79"/>
        </w:rPr>
        <w:t>;</w:t>
      </w:r>
      <w:r w:rsidR="00473E14" w:rsidRPr="006913BC">
        <w:rPr>
          <w:rFonts w:cstheme="minorHAnsi"/>
          <w:iCs/>
          <w:color w:val="1F4E79"/>
        </w:rPr>
        <w:t xml:space="preserve"> </w:t>
      </w:r>
      <w:r w:rsidR="00473E14" w:rsidRPr="006913BC">
        <w:rPr>
          <w:rFonts w:cstheme="minorHAnsi"/>
          <w:iCs/>
        </w:rPr>
        <w:t>su entrega tardía será rechazada</w:t>
      </w:r>
      <w:r w:rsidR="00092735" w:rsidRPr="006913BC">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bookmarkEnd w:id="1"/>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58013C0B"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6913BC">
          <w:rPr>
            <w:noProof/>
            <w:webHidden/>
          </w:rPr>
          <w:t>3</w:t>
        </w:r>
        <w:r w:rsidR="00750DBD">
          <w:rPr>
            <w:noProof/>
            <w:webHidden/>
          </w:rPr>
          <w:fldChar w:fldCharType="end"/>
        </w:r>
      </w:hyperlink>
    </w:p>
    <w:p w14:paraId="6F5F9076" w14:textId="5E24702D" w:rsidR="00750DBD" w:rsidRDefault="00000000">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6913BC">
          <w:rPr>
            <w:noProof/>
            <w:webHidden/>
          </w:rPr>
          <w:t>3</w:t>
        </w:r>
        <w:r w:rsidR="00750DBD">
          <w:rPr>
            <w:noProof/>
            <w:webHidden/>
          </w:rPr>
          <w:fldChar w:fldCharType="end"/>
        </w:r>
      </w:hyperlink>
    </w:p>
    <w:p w14:paraId="4035F7BA" w14:textId="3FE5135F" w:rsidR="00750DBD" w:rsidRDefault="00000000">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6913BC">
          <w:rPr>
            <w:noProof/>
            <w:webHidden/>
          </w:rPr>
          <w:t>3</w:t>
        </w:r>
        <w:r w:rsidR="00750DBD">
          <w:rPr>
            <w:noProof/>
            <w:webHidden/>
          </w:rPr>
          <w:fldChar w:fldCharType="end"/>
        </w:r>
      </w:hyperlink>
    </w:p>
    <w:p w14:paraId="716D8258" w14:textId="6E4F2BED" w:rsidR="00750DBD" w:rsidRDefault="00000000">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6913BC">
          <w:rPr>
            <w:noProof/>
            <w:webHidden/>
          </w:rPr>
          <w:t>3</w:t>
        </w:r>
        <w:r w:rsidR="00750DBD">
          <w:rPr>
            <w:noProof/>
            <w:webHidden/>
          </w:rPr>
          <w:fldChar w:fldCharType="end"/>
        </w:r>
      </w:hyperlink>
    </w:p>
    <w:p w14:paraId="112E59C4" w14:textId="539CAE44" w:rsidR="00750DBD" w:rsidRDefault="00000000">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6913BC">
          <w:rPr>
            <w:noProof/>
            <w:webHidden/>
          </w:rPr>
          <w:t>3</w:t>
        </w:r>
        <w:r w:rsidR="00750DBD">
          <w:rPr>
            <w:noProof/>
            <w:webHidden/>
          </w:rPr>
          <w:fldChar w:fldCharType="end"/>
        </w:r>
      </w:hyperlink>
    </w:p>
    <w:p w14:paraId="3A3667FB" w14:textId="05E0BEDB" w:rsidR="00750DBD" w:rsidRDefault="00000000">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6913BC">
          <w:rPr>
            <w:noProof/>
            <w:webHidden/>
          </w:rPr>
          <w:t>4</w:t>
        </w:r>
        <w:r w:rsidR="00750DBD">
          <w:rPr>
            <w:noProof/>
            <w:webHidden/>
          </w:rPr>
          <w:fldChar w:fldCharType="end"/>
        </w:r>
      </w:hyperlink>
    </w:p>
    <w:p w14:paraId="543FCF5D" w14:textId="09F953F6" w:rsidR="00750DBD" w:rsidRDefault="00000000">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6913BC">
          <w:rPr>
            <w:noProof/>
            <w:webHidden/>
          </w:rPr>
          <w:t>6</w:t>
        </w:r>
        <w:r w:rsidR="00750DBD">
          <w:rPr>
            <w:noProof/>
            <w:webHidden/>
          </w:rPr>
          <w:fldChar w:fldCharType="end"/>
        </w:r>
      </w:hyperlink>
    </w:p>
    <w:p w14:paraId="2F03120E" w14:textId="2A053D3F" w:rsidR="00750DBD" w:rsidRDefault="00000000">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6913BC">
          <w:rPr>
            <w:noProof/>
            <w:webHidden/>
          </w:rPr>
          <w:t>6</w:t>
        </w:r>
        <w:r w:rsidR="00750DBD">
          <w:rPr>
            <w:noProof/>
            <w:webHidden/>
          </w:rPr>
          <w:fldChar w:fldCharType="end"/>
        </w:r>
      </w:hyperlink>
    </w:p>
    <w:p w14:paraId="23D872D0" w14:textId="208BB66F" w:rsidR="00750DBD" w:rsidRDefault="00000000">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6913BC">
          <w:rPr>
            <w:noProof/>
            <w:webHidden/>
          </w:rPr>
          <w:t>6</w:t>
        </w:r>
        <w:r w:rsidR="00750DBD">
          <w:rPr>
            <w:noProof/>
            <w:webHidden/>
          </w:rPr>
          <w:fldChar w:fldCharType="end"/>
        </w:r>
      </w:hyperlink>
    </w:p>
    <w:p w14:paraId="41B9533B" w14:textId="4F4A3112" w:rsidR="00750DBD" w:rsidRDefault="00000000">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6913BC">
          <w:rPr>
            <w:noProof/>
            <w:webHidden/>
          </w:rPr>
          <w:t>7</w:t>
        </w:r>
        <w:r w:rsidR="00750DBD">
          <w:rPr>
            <w:noProof/>
            <w:webHidden/>
          </w:rPr>
          <w:fldChar w:fldCharType="end"/>
        </w:r>
      </w:hyperlink>
    </w:p>
    <w:p w14:paraId="7DBAC4B7" w14:textId="56F658E4" w:rsidR="00750DBD" w:rsidRDefault="00000000">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6913BC">
          <w:rPr>
            <w:noProof/>
            <w:webHidden/>
          </w:rPr>
          <w:t>7</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2084EB73" w14:textId="77777777" w:rsidR="002E73FD" w:rsidRPr="00341EE6" w:rsidRDefault="002E73FD" w:rsidP="002E73F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Pr="00253988">
        <w:rPr>
          <w:rFonts w:ascii="Calibri" w:hAnsi="Calibri" w:cs="Calibri"/>
          <w:b/>
          <w:bCs/>
          <w:i/>
          <w:iCs/>
          <w:color w:val="1F4E79"/>
        </w:rPr>
        <w:t xml:space="preserve">Calle Colombia esquina </w:t>
      </w:r>
      <w:proofErr w:type="spellStart"/>
      <w:r w:rsidRPr="00253988">
        <w:rPr>
          <w:rFonts w:ascii="Calibri" w:hAnsi="Calibri" w:cs="Calibri"/>
          <w:b/>
          <w:bCs/>
          <w:i/>
          <w:iCs/>
          <w:color w:val="1F4E79"/>
        </w:rPr>
        <w:t>Falsuri</w:t>
      </w:r>
      <w:proofErr w:type="spellEnd"/>
      <w:r w:rsidRPr="00253988">
        <w:rPr>
          <w:rFonts w:ascii="Calibri" w:hAnsi="Calibri" w:cs="Calibri"/>
          <w:b/>
          <w:bCs/>
          <w:i/>
          <w:iCs/>
          <w:color w:val="1F4E79"/>
        </w:rPr>
        <w:t xml:space="preserve"> N° </w:t>
      </w:r>
      <w:r>
        <w:rPr>
          <w:rFonts w:ascii="Calibri" w:hAnsi="Calibri" w:cs="Calibri"/>
          <w:b/>
          <w:bCs/>
          <w:i/>
          <w:iCs/>
          <w:color w:val="1F4E79"/>
        </w:rPr>
        <w:t>O-</w:t>
      </w:r>
      <w:r w:rsidRPr="00253988">
        <w:rPr>
          <w:rFonts w:ascii="Calibri" w:hAnsi="Calibri" w:cs="Calibri"/>
          <w:b/>
          <w:bCs/>
          <w:i/>
          <w:iCs/>
          <w:color w:val="1F4E79"/>
        </w:rPr>
        <w:t>655 (Recepción de correspondencia);</w:t>
      </w:r>
      <w:r>
        <w:rPr>
          <w:rFonts w:ascii="Calibri" w:hAnsi="Calibri" w:cs="Calibri"/>
          <w:b/>
          <w:bCs/>
          <w:i/>
          <w:iCs/>
          <w:color w:val="1F4E79"/>
        </w:rPr>
        <w:t xml:space="preserve"> Edificio ENDE CORPORACIÓN </w:t>
      </w:r>
    </w:p>
    <w:p w14:paraId="26495C44" w14:textId="77777777" w:rsidR="002E73FD" w:rsidRPr="00341EE6" w:rsidRDefault="002E73FD" w:rsidP="002E73F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Pr>
          <w:rFonts w:ascii="Calibri" w:hAnsi="Calibri" w:cs="Calibri"/>
        </w:rPr>
        <w:t>:</w:t>
      </w:r>
      <w:r w:rsidRPr="00341EE6">
        <w:rPr>
          <w:rFonts w:ascii="Calibri" w:hAnsi="Calibri" w:cs="Calibri"/>
        </w:rPr>
        <w:t xml:space="preserve"> </w:t>
      </w:r>
      <w:r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43C6584A" w:rsidR="006721A0" w:rsidRPr="006913BC" w:rsidRDefault="004938E7" w:rsidP="00CD21CF">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6913BC">
        <w:rPr>
          <w:rFonts w:ascii="Calibri" w:hAnsi="Calibri" w:cs="Calibri"/>
          <w:iCs/>
          <w:sz w:val="22"/>
          <w:szCs w:val="22"/>
          <w:lang w:val="es-BO"/>
        </w:rPr>
        <w:t>La</w:t>
      </w:r>
      <w:r w:rsidR="00EF3C4F" w:rsidRPr="006913BC">
        <w:rPr>
          <w:rFonts w:ascii="Calibri" w:hAnsi="Calibri" w:cs="Calibri"/>
          <w:iCs/>
          <w:sz w:val="22"/>
          <w:szCs w:val="22"/>
          <w:lang w:val="es-BO"/>
        </w:rPr>
        <w:t xml:space="preserve"> hoja de vida</w:t>
      </w:r>
      <w:r w:rsidRPr="006913BC">
        <w:rPr>
          <w:rFonts w:ascii="Calibri" w:hAnsi="Calibri" w:cs="Calibri"/>
          <w:iCs/>
          <w:sz w:val="22"/>
          <w:szCs w:val="22"/>
          <w:lang w:val="es-ES_tradnl"/>
        </w:rPr>
        <w:t xml:space="preserve"> deberá presentarse </w:t>
      </w:r>
      <w:r w:rsidR="0053063E" w:rsidRPr="006913BC">
        <w:rPr>
          <w:rFonts w:ascii="Calibri" w:hAnsi="Calibri" w:cs="Calibri"/>
          <w:iCs/>
          <w:sz w:val="22"/>
          <w:szCs w:val="22"/>
          <w:lang w:val="es-ES_tradnl"/>
        </w:rPr>
        <w:t>horas 1</w:t>
      </w:r>
      <w:r w:rsidR="006913BC" w:rsidRPr="006913BC">
        <w:rPr>
          <w:rFonts w:ascii="Calibri" w:hAnsi="Calibri" w:cs="Calibri"/>
          <w:iCs/>
          <w:sz w:val="22"/>
          <w:szCs w:val="22"/>
          <w:lang w:val="es-ES_tradnl"/>
        </w:rPr>
        <w:t>1</w:t>
      </w:r>
      <w:r w:rsidR="0053063E" w:rsidRPr="006913BC">
        <w:rPr>
          <w:rFonts w:ascii="Calibri" w:hAnsi="Calibri" w:cs="Calibri"/>
          <w:iCs/>
          <w:sz w:val="22"/>
          <w:szCs w:val="22"/>
          <w:lang w:val="es-ES_tradnl"/>
        </w:rPr>
        <w:t xml:space="preserve">:00, del </w:t>
      </w:r>
      <w:r w:rsidR="006913BC" w:rsidRPr="006913BC">
        <w:rPr>
          <w:rFonts w:ascii="Calibri" w:hAnsi="Calibri" w:cs="Calibri"/>
          <w:iCs/>
          <w:sz w:val="22"/>
          <w:szCs w:val="22"/>
          <w:lang w:val="es-ES_tradnl"/>
        </w:rPr>
        <w:t>03</w:t>
      </w:r>
      <w:r w:rsidR="0053063E" w:rsidRPr="006913BC">
        <w:rPr>
          <w:rFonts w:ascii="Calibri" w:hAnsi="Calibri" w:cs="Calibri"/>
          <w:iCs/>
          <w:sz w:val="22"/>
          <w:szCs w:val="22"/>
          <w:lang w:val="es-ES_tradnl"/>
        </w:rPr>
        <w:t xml:space="preserve"> de</w:t>
      </w:r>
      <w:r w:rsidR="003754DD" w:rsidRPr="006913BC">
        <w:rPr>
          <w:rFonts w:ascii="Calibri" w:hAnsi="Calibri" w:cs="Calibri"/>
          <w:iCs/>
          <w:sz w:val="22"/>
          <w:szCs w:val="22"/>
          <w:lang w:val="es-ES_tradnl"/>
        </w:rPr>
        <w:t xml:space="preserve"> marzo</w:t>
      </w:r>
      <w:r w:rsidR="0053063E" w:rsidRPr="006913BC">
        <w:rPr>
          <w:rFonts w:ascii="Calibri" w:hAnsi="Calibri" w:cs="Calibri"/>
          <w:iCs/>
          <w:sz w:val="22"/>
          <w:szCs w:val="22"/>
          <w:lang w:val="es-ES_tradnl"/>
        </w:rPr>
        <w:t xml:space="preserve"> de 2023</w:t>
      </w:r>
      <w:r w:rsidR="00EF3C4F" w:rsidRPr="006913BC">
        <w:rPr>
          <w:rFonts w:ascii="Calibri" w:eastAsiaTheme="majorEastAsia" w:hAnsi="Calibri" w:cs="Calibri"/>
          <w:color w:val="000000" w:themeColor="text1"/>
          <w:spacing w:val="0"/>
          <w:sz w:val="22"/>
          <w:szCs w:val="22"/>
          <w:lang w:val="es-BO"/>
        </w:rPr>
        <w:t>, su entrega tardía será rechazada</w:t>
      </w:r>
      <w:r w:rsidR="00D111AE" w:rsidRPr="006913BC">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14B1CCA4" w14:textId="0218FC14" w:rsidR="00FB0649" w:rsidRPr="006913BC" w:rsidRDefault="00055761" w:rsidP="00FB0649">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w:t>
      </w:r>
      <w:r w:rsidR="00FB0649" w:rsidRPr="00253988">
        <w:rPr>
          <w:rFonts w:asciiTheme="minorHAnsi" w:eastAsiaTheme="minorHAnsi" w:hAnsiTheme="minorHAnsi" w:cstheme="minorHAnsi"/>
          <w:b/>
          <w:bCs/>
          <w:i/>
          <w:color w:val="1F4E79"/>
          <w:spacing w:val="0"/>
          <w:sz w:val="22"/>
          <w:szCs w:val="22"/>
          <w:lang w:val="es-ES_tradnl"/>
        </w:rPr>
        <w:t xml:space="preserve">ENDE </w:t>
      </w:r>
      <w:proofErr w:type="gramStart"/>
      <w:r w:rsidR="00FB0649" w:rsidRPr="00253988">
        <w:rPr>
          <w:rFonts w:asciiTheme="minorHAnsi" w:eastAsiaTheme="minorHAnsi" w:hAnsiTheme="minorHAnsi" w:cstheme="minorHAnsi"/>
          <w:b/>
          <w:bCs/>
          <w:i/>
          <w:color w:val="1F4E79"/>
          <w:spacing w:val="0"/>
          <w:sz w:val="22"/>
          <w:szCs w:val="22"/>
          <w:lang w:val="es-ES_tradnl"/>
        </w:rPr>
        <w:t>CORPORACIÓN,  ubicado</w:t>
      </w:r>
      <w:proofErr w:type="gramEnd"/>
      <w:r w:rsidR="00FB0649" w:rsidRPr="00253988">
        <w:rPr>
          <w:rFonts w:asciiTheme="minorHAnsi" w:eastAsiaTheme="minorHAnsi" w:hAnsiTheme="minorHAnsi" w:cstheme="minorHAnsi"/>
          <w:b/>
          <w:bCs/>
          <w:i/>
          <w:color w:val="1F4E79"/>
          <w:spacing w:val="0"/>
          <w:sz w:val="22"/>
          <w:szCs w:val="22"/>
          <w:lang w:val="es-ES_tradnl"/>
        </w:rPr>
        <w:t xml:space="preserve"> en la Calle Colombia  N° </w:t>
      </w:r>
      <w:r w:rsidR="00FB0649">
        <w:rPr>
          <w:rFonts w:asciiTheme="minorHAnsi" w:eastAsiaTheme="minorHAnsi" w:hAnsiTheme="minorHAnsi" w:cstheme="minorHAnsi"/>
          <w:b/>
          <w:bCs/>
          <w:i/>
          <w:color w:val="1F4E79"/>
          <w:spacing w:val="0"/>
          <w:sz w:val="22"/>
          <w:szCs w:val="22"/>
          <w:lang w:val="es-ES_tradnl"/>
        </w:rPr>
        <w:t>O-</w:t>
      </w:r>
      <w:r w:rsidR="00FB0649" w:rsidRPr="00253988">
        <w:rPr>
          <w:rFonts w:asciiTheme="minorHAnsi" w:eastAsiaTheme="minorHAnsi" w:hAnsiTheme="minorHAnsi" w:cstheme="minorHAnsi"/>
          <w:b/>
          <w:bCs/>
          <w:i/>
          <w:color w:val="1F4E79"/>
          <w:spacing w:val="0"/>
          <w:sz w:val="22"/>
          <w:szCs w:val="22"/>
          <w:lang w:val="es-ES_tradnl"/>
        </w:rPr>
        <w:t>655</w:t>
      </w:r>
      <w:r w:rsidR="00FB0649">
        <w:rPr>
          <w:rFonts w:asciiTheme="minorHAnsi" w:eastAsiaTheme="minorHAnsi" w:hAnsiTheme="minorHAnsi" w:cstheme="minorHAnsi"/>
          <w:b/>
          <w:bCs/>
          <w:i/>
          <w:color w:val="1F4E79"/>
          <w:spacing w:val="0"/>
          <w:sz w:val="22"/>
          <w:szCs w:val="22"/>
          <w:lang w:val="es-ES_tradnl"/>
        </w:rPr>
        <w:t xml:space="preserve"> esquina </w:t>
      </w:r>
      <w:proofErr w:type="spellStart"/>
      <w:r w:rsidR="00FB0649">
        <w:rPr>
          <w:rFonts w:asciiTheme="minorHAnsi" w:eastAsiaTheme="minorHAnsi" w:hAnsiTheme="minorHAnsi" w:cstheme="minorHAnsi"/>
          <w:b/>
          <w:bCs/>
          <w:i/>
          <w:color w:val="1F4E79"/>
          <w:spacing w:val="0"/>
          <w:sz w:val="22"/>
          <w:szCs w:val="22"/>
          <w:lang w:val="es-ES_tradnl"/>
        </w:rPr>
        <w:t>Falsuri</w:t>
      </w:r>
      <w:proofErr w:type="spellEnd"/>
      <w:r w:rsidR="00FB0649" w:rsidRPr="00253988">
        <w:rPr>
          <w:rFonts w:asciiTheme="minorHAnsi" w:eastAsiaTheme="minorHAnsi" w:hAnsiTheme="minorHAnsi" w:cstheme="minorHAnsi"/>
          <w:b/>
          <w:bCs/>
          <w:i/>
          <w:color w:val="1F4E79"/>
          <w:spacing w:val="0"/>
          <w:sz w:val="22"/>
          <w:szCs w:val="22"/>
          <w:lang w:val="es-ES_tradnl"/>
        </w:rPr>
        <w:t>, ventanilla de Correspondencia</w:t>
      </w:r>
      <w:r w:rsidR="00FB0649">
        <w:rPr>
          <w:rFonts w:asciiTheme="minorHAnsi" w:eastAsiaTheme="minorHAnsi" w:hAnsiTheme="minorHAnsi" w:cstheme="minorHAnsi"/>
          <w:b/>
          <w:bCs/>
          <w:i/>
          <w:color w:val="1F4E79"/>
          <w:spacing w:val="0"/>
          <w:sz w:val="22"/>
          <w:szCs w:val="22"/>
          <w:lang w:val="es-ES_tradnl"/>
        </w:rPr>
        <w:t>, de la ciudad de Cochabamba</w:t>
      </w:r>
      <w:r w:rsidR="00FB0649" w:rsidRPr="00341EE6">
        <w:rPr>
          <w:rFonts w:asciiTheme="minorHAnsi" w:eastAsiaTheme="majorEastAsia" w:hAnsiTheme="minorHAnsi" w:cstheme="minorHAnsi"/>
          <w:color w:val="000000" w:themeColor="text1"/>
          <w:spacing w:val="0"/>
          <w:sz w:val="22"/>
          <w:szCs w:val="22"/>
          <w:lang w:val="es-BO"/>
        </w:rPr>
        <w:t xml:space="preserve">, </w:t>
      </w:r>
      <w:r w:rsidR="00FB0649" w:rsidRPr="00C41390">
        <w:rPr>
          <w:rFonts w:asciiTheme="minorHAnsi" w:eastAsiaTheme="majorEastAsia" w:hAnsiTheme="minorHAnsi" w:cstheme="minorHAnsi"/>
          <w:color w:val="000000" w:themeColor="text1"/>
          <w:spacing w:val="0"/>
          <w:sz w:val="22"/>
          <w:szCs w:val="22"/>
          <w:lang w:val="es-BO"/>
        </w:rPr>
        <w:t>o por medio electrónico</w:t>
      </w:r>
      <w:r w:rsidR="00FB0649" w:rsidRPr="006913BC">
        <w:rPr>
          <w:rFonts w:asciiTheme="minorHAnsi" w:eastAsiaTheme="majorEastAsia" w:hAnsiTheme="minorHAnsi" w:cstheme="minorHAnsi"/>
          <w:color w:val="000000" w:themeColor="text1"/>
          <w:spacing w:val="0"/>
          <w:sz w:val="22"/>
          <w:szCs w:val="22"/>
          <w:lang w:val="es-BO"/>
        </w:rPr>
        <w:t xml:space="preserve">, preferentemente en un formato digital NO editable, en la siguiente dirección – RUPE con el código CUCE: </w:t>
      </w:r>
      <w:r w:rsidR="006913BC" w:rsidRPr="006913BC">
        <w:rPr>
          <w:rFonts w:ascii="Calibri" w:hAnsi="Calibri"/>
          <w:spacing w:val="-3"/>
        </w:rPr>
        <w:t>23-0514-00-1308544-1-1</w:t>
      </w:r>
      <w:r w:rsidR="00FB0649" w:rsidRPr="006913BC">
        <w:rPr>
          <w:rFonts w:asciiTheme="minorHAnsi" w:eastAsiaTheme="majorEastAsia" w:hAnsiTheme="minorHAnsi" w:cstheme="minorHAnsi"/>
          <w:color w:val="000000" w:themeColor="text1"/>
          <w:spacing w:val="0"/>
          <w:sz w:val="22"/>
          <w:szCs w:val="22"/>
          <w:lang w:val="es-BO"/>
        </w:rPr>
        <w:t>– única y oficial para el presente proceso.</w:t>
      </w:r>
    </w:p>
    <w:p w14:paraId="1B6A7E54" w14:textId="77777777" w:rsidR="003754DD" w:rsidRDefault="003754DD" w:rsidP="003754DD">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486BBC6C"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5F7D1A8E" w:rsidR="001410F7"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27F16035" w14:textId="22129AD5" w:rsidR="004B351B" w:rsidRDefault="00B855E5" w:rsidP="002104DD">
      <w:pPr>
        <w:tabs>
          <w:tab w:val="left" w:pos="360"/>
        </w:tabs>
        <w:suppressAutoHyphens/>
        <w:spacing w:after="0" w:line="240" w:lineRule="auto"/>
        <w:ind w:left="1080"/>
        <w:jc w:val="center"/>
        <w:rPr>
          <w:rFonts w:ascii="Tahoma" w:hAnsi="Tahoma" w:cs="Tahoma"/>
          <w:b/>
          <w:sz w:val="20"/>
          <w:szCs w:val="20"/>
          <w:u w:val="single"/>
          <w:lang w:val="es-ES_tradnl"/>
        </w:rPr>
      </w:pPr>
      <w:r w:rsidRPr="00B855E5">
        <w:rPr>
          <w:rFonts w:ascii="Tahoma" w:hAnsi="Tahoma" w:cs="Tahoma"/>
          <w:b/>
          <w:sz w:val="20"/>
          <w:szCs w:val="20"/>
          <w:u w:val="single"/>
          <w:lang w:val="es-ES_tradnl"/>
        </w:rPr>
        <w:t>CONSULTOR INDIVIDUAL DE LÍNEA CHOFER 1, 2, 3 DEL PROGRAMA DE EXPANSIÓN DE INFRAESTRUCTURA ELÉCTRICA (BO-L1190)</w:t>
      </w:r>
    </w:p>
    <w:p w14:paraId="074D55AB" w14:textId="77777777" w:rsidR="00B855E5" w:rsidRPr="004B351B" w:rsidRDefault="00B855E5"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104DD">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104DD">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104DD">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104DD">
        <w:trPr>
          <w:trHeight w:val="205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0F870101"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A1 + A2 = </w:t>
            </w:r>
            <w:r w:rsidR="006913BC">
              <w:rPr>
                <w:rFonts w:ascii="Tahoma" w:hAnsi="Tahoma" w:cs="Tahoma"/>
                <w:b/>
                <w:sz w:val="16"/>
                <w:szCs w:val="16"/>
                <w:lang w:val="es-ES_tradnl"/>
              </w:rPr>
              <w:t>10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3290D11F" w14:textId="77777777" w:rsidR="002104DD" w:rsidRPr="000624C5" w:rsidRDefault="002104DD" w:rsidP="002104DD">
            <w:pPr>
              <w:suppressAutoHyphens/>
              <w:rPr>
                <w:rFonts w:ascii="Tahoma" w:hAnsi="Tahoma" w:cs="Tahoma"/>
                <w:sz w:val="16"/>
                <w:szCs w:val="16"/>
              </w:rPr>
            </w:pPr>
          </w:p>
          <w:p w14:paraId="6F2543DC" w14:textId="77777777" w:rsidR="002104DD" w:rsidRDefault="000624C5" w:rsidP="00E32108">
            <w:pPr>
              <w:suppressAutoHyphens/>
              <w:rPr>
                <w:rFonts w:ascii="Tahoma" w:hAnsi="Tahoma" w:cs="Tahoma"/>
                <w:sz w:val="16"/>
                <w:szCs w:val="16"/>
              </w:rPr>
            </w:pPr>
            <w:r>
              <w:rPr>
                <w:rFonts w:ascii="Tahoma" w:hAnsi="Tahoma" w:cs="Tahoma"/>
                <w:sz w:val="16"/>
                <w:szCs w:val="16"/>
              </w:rPr>
              <w:t xml:space="preserve">Bachiller </w:t>
            </w:r>
            <w:r w:rsidR="0053063E" w:rsidRPr="0053063E">
              <w:rPr>
                <w:rFonts w:ascii="Tahoma" w:hAnsi="Tahoma" w:cs="Tahoma"/>
                <w:sz w:val="16"/>
                <w:szCs w:val="16"/>
              </w:rPr>
              <w:t>(</w:t>
            </w:r>
            <w:r>
              <w:rPr>
                <w:rFonts w:ascii="Tahoma" w:hAnsi="Tahoma" w:cs="Tahoma"/>
                <w:sz w:val="16"/>
                <w:szCs w:val="16"/>
              </w:rPr>
              <w:t>requisito</w:t>
            </w:r>
            <w:r w:rsidR="0053063E" w:rsidRPr="0053063E">
              <w:rPr>
                <w:rFonts w:ascii="Tahoma" w:hAnsi="Tahoma" w:cs="Tahoma"/>
                <w:sz w:val="16"/>
                <w:szCs w:val="16"/>
              </w:rPr>
              <w:t xml:space="preserve"> habilitante).</w:t>
            </w:r>
          </w:p>
          <w:p w14:paraId="0EE34C1B" w14:textId="77777777" w:rsidR="000624C5" w:rsidRPr="000624C5" w:rsidRDefault="000624C5" w:rsidP="000624C5">
            <w:pPr>
              <w:spacing w:after="0" w:line="240" w:lineRule="auto"/>
              <w:jc w:val="both"/>
              <w:rPr>
                <w:rFonts w:ascii="Tahoma" w:hAnsi="Tahoma" w:cs="Tahoma"/>
                <w:sz w:val="16"/>
                <w:szCs w:val="16"/>
              </w:rPr>
            </w:pPr>
            <w:r w:rsidRPr="000624C5">
              <w:rPr>
                <w:rFonts w:ascii="Tahoma" w:hAnsi="Tahoma" w:cs="Tahoma"/>
                <w:sz w:val="16"/>
                <w:szCs w:val="16"/>
              </w:rPr>
              <w:t>Licencia de conducir vigente categoría profesional “C” (Requisito habilitante)</w:t>
            </w:r>
          </w:p>
          <w:p w14:paraId="1455A97E" w14:textId="20CCE2CB" w:rsidR="000624C5" w:rsidRPr="000624C5" w:rsidRDefault="000624C5" w:rsidP="00E32108">
            <w:pPr>
              <w:suppressAutoHyphens/>
              <w:rPr>
                <w:rFonts w:ascii="Tahoma" w:hAnsi="Tahoma" w:cs="Tahoma"/>
                <w:sz w:val="16"/>
                <w:szCs w:val="16"/>
              </w:rPr>
            </w:pPr>
          </w:p>
        </w:tc>
        <w:tc>
          <w:tcPr>
            <w:tcW w:w="892"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7AC5C2AA" w:rsidR="002104DD" w:rsidRPr="00126294" w:rsidRDefault="00950B71"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 xml:space="preserve">Puntaje A1 = máximo </w:t>
            </w:r>
            <w:r w:rsidR="006913BC">
              <w:rPr>
                <w:rFonts w:ascii="Tahoma" w:hAnsi="Tahoma" w:cs="Tahoma"/>
                <w:b/>
                <w:sz w:val="16"/>
                <w:szCs w:val="16"/>
                <w:lang w:val="es-ES_tradnl"/>
              </w:rPr>
              <w:t>10</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3EB1C34A"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21F6E0A" w14:textId="77777777" w:rsidR="002104DD" w:rsidRPr="00126294" w:rsidRDefault="002104DD" w:rsidP="002104DD">
            <w:pPr>
              <w:spacing w:after="0" w:line="240" w:lineRule="auto"/>
              <w:ind w:left="175"/>
              <w:jc w:val="both"/>
              <w:rPr>
                <w:rFonts w:ascii="Tahoma" w:hAnsi="Tahoma" w:cs="Tahoma"/>
                <w:sz w:val="16"/>
                <w:szCs w:val="16"/>
                <w:lang w:val="es-ES_tradnl"/>
              </w:rPr>
            </w:pPr>
          </w:p>
        </w:tc>
      </w:tr>
      <w:tr w:rsidR="006913BC" w:rsidRPr="00126294" w14:paraId="1912A32C" w14:textId="77777777" w:rsidTr="002104DD">
        <w:trPr>
          <w:trHeight w:val="506"/>
        </w:trPr>
        <w:tc>
          <w:tcPr>
            <w:tcW w:w="910" w:type="pct"/>
            <w:tcBorders>
              <w:left w:val="single" w:sz="12" w:space="0" w:color="auto"/>
              <w:right w:val="single" w:sz="12" w:space="0" w:color="auto"/>
            </w:tcBorders>
            <w:shd w:val="clear" w:color="auto" w:fill="auto"/>
            <w:vAlign w:val="center"/>
          </w:tcPr>
          <w:p w14:paraId="4346116B" w14:textId="77777777" w:rsidR="006913BC" w:rsidRPr="00126294" w:rsidRDefault="006913BC" w:rsidP="006913BC">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6913BC" w:rsidRPr="00126294" w:rsidRDefault="006913BC" w:rsidP="006913BC">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6913BC" w:rsidRPr="00126294" w:rsidRDefault="006913BC" w:rsidP="006913BC">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6913BC" w:rsidRPr="00126294" w:rsidRDefault="006913BC" w:rsidP="006913B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6913BC" w:rsidRPr="00126294" w:rsidRDefault="006913BC" w:rsidP="006913BC">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599D1443" w14:textId="76AE1362" w:rsidR="006913BC" w:rsidRPr="00126294" w:rsidRDefault="006913BC" w:rsidP="006913BC">
            <w:pPr>
              <w:suppressAutoHyphens/>
              <w:rPr>
                <w:rFonts w:ascii="Tahoma" w:hAnsi="Tahoma" w:cs="Tahoma"/>
                <w:sz w:val="16"/>
                <w:szCs w:val="16"/>
                <w:lang w:val="es-ES_tradnl"/>
              </w:rPr>
            </w:pPr>
            <w:r w:rsidRPr="00FF5150">
              <w:rPr>
                <w:rFonts w:ascii="Tahoma" w:hAnsi="Tahoma" w:cs="Tahoma"/>
                <w:sz w:val="16"/>
                <w:szCs w:val="16"/>
                <w:lang w:val="es-ES_tradnl"/>
              </w:rPr>
              <w:t>Acreditar experiencia general mínima de 36 meses en manejo de transporte liviano y/o Pesado. Este requisito es un factor de habilitación, computable desde su título de bachiller (factor habilitante).</w:t>
            </w:r>
            <w:r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7A1F3A9C" w14:textId="77777777" w:rsidR="006913BC" w:rsidRPr="00126294" w:rsidRDefault="006913BC" w:rsidP="006913BC">
            <w:pPr>
              <w:suppressAutoHyphens/>
              <w:jc w:val="center"/>
              <w:rPr>
                <w:rFonts w:ascii="Tahoma" w:hAnsi="Tahoma" w:cs="Tahoma"/>
                <w:sz w:val="16"/>
                <w:szCs w:val="16"/>
                <w:lang w:val="es-ES_tradnl"/>
              </w:rPr>
            </w:pPr>
          </w:p>
          <w:p w14:paraId="1B187593" w14:textId="77777777" w:rsidR="006913BC" w:rsidRPr="00126294" w:rsidRDefault="006913BC" w:rsidP="006913BC">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6913BC" w:rsidRPr="00126294" w:rsidRDefault="006913BC" w:rsidP="006913BC">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0B082B2B" w14:textId="527AAA04" w:rsidR="006913BC" w:rsidRPr="00126294" w:rsidRDefault="006913BC" w:rsidP="006913BC">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Puntaje B1 </w:t>
            </w:r>
            <w:proofErr w:type="gramStart"/>
            <w:r>
              <w:rPr>
                <w:rFonts w:ascii="Tahoma" w:hAnsi="Tahoma" w:cs="Tahoma"/>
                <w:b/>
                <w:sz w:val="16"/>
                <w:szCs w:val="16"/>
                <w:lang w:val="es-ES_tradnl"/>
              </w:rPr>
              <w:t>=  máximo</w:t>
            </w:r>
            <w:proofErr w:type="gramEnd"/>
            <w:r>
              <w:rPr>
                <w:rFonts w:ascii="Tahoma" w:hAnsi="Tahoma" w:cs="Tahoma"/>
                <w:b/>
                <w:sz w:val="16"/>
                <w:szCs w:val="16"/>
                <w:lang w:val="es-ES_tradnl"/>
              </w:rPr>
              <w:t xml:space="preserve"> 1</w:t>
            </w:r>
            <w:r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536CD10F" w14:textId="77777777" w:rsidR="006913BC" w:rsidRPr="00126294" w:rsidRDefault="006913BC" w:rsidP="006913BC">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6913BC" w:rsidRPr="00126294" w:rsidRDefault="006913BC" w:rsidP="006913BC">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6913BC" w:rsidRPr="00126294" w:rsidRDefault="006913BC" w:rsidP="006913BC">
            <w:pPr>
              <w:jc w:val="center"/>
              <w:rPr>
                <w:rFonts w:ascii="Tahoma" w:hAnsi="Tahoma" w:cs="Tahoma"/>
                <w:b/>
                <w:sz w:val="16"/>
                <w:szCs w:val="16"/>
                <w:lang w:val="es-ES_tradnl"/>
              </w:rPr>
            </w:pPr>
          </w:p>
          <w:p w14:paraId="77ADCB2A" w14:textId="260AD943" w:rsidR="006913BC" w:rsidRPr="00126294" w:rsidRDefault="006913BC" w:rsidP="006913BC">
            <w:pPr>
              <w:jc w:val="center"/>
              <w:rPr>
                <w:rFonts w:ascii="Tahoma" w:hAnsi="Tahoma" w:cs="Tahoma"/>
                <w:b/>
                <w:sz w:val="16"/>
                <w:szCs w:val="16"/>
                <w:lang w:val="es-ES_tradnl"/>
              </w:rPr>
            </w:pPr>
            <w:r w:rsidRPr="00126294">
              <w:rPr>
                <w:rFonts w:ascii="Tahoma" w:hAnsi="Tahoma" w:cs="Tahoma"/>
                <w:b/>
                <w:sz w:val="16"/>
                <w:szCs w:val="16"/>
                <w:lang w:val="es-ES_tradnl"/>
              </w:rPr>
              <w:t>Puntaje B2 =</w:t>
            </w:r>
            <w:r>
              <w:rPr>
                <w:rFonts w:ascii="Tahoma" w:hAnsi="Tahoma" w:cs="Tahoma"/>
                <w:b/>
                <w:sz w:val="16"/>
                <w:szCs w:val="16"/>
                <w:lang w:val="es-ES_tradnl"/>
              </w:rPr>
              <w:t>10</w:t>
            </w:r>
            <w:r w:rsidRPr="00126294">
              <w:rPr>
                <w:rFonts w:ascii="Tahoma" w:hAnsi="Tahoma" w:cs="Tahoma"/>
                <w:b/>
                <w:sz w:val="16"/>
                <w:szCs w:val="16"/>
                <w:lang w:val="es-ES_tradnl"/>
              </w:rPr>
              <w:t xml:space="preserve"> puntos</w:t>
            </w:r>
          </w:p>
          <w:p w14:paraId="61580104" w14:textId="4178AF90" w:rsidR="006913BC" w:rsidRPr="00126294" w:rsidRDefault="006913BC" w:rsidP="006913BC">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Pr="00126294">
              <w:rPr>
                <w:rFonts w:ascii="Tahoma" w:hAnsi="Tahoma" w:cs="Tahoma"/>
                <w:sz w:val="16"/>
                <w:szCs w:val="16"/>
                <w:lang w:val="es-ES_tradnl"/>
              </w:rPr>
              <w:t xml:space="preserve"> puntos por año adicional al mínimo solicitado, hasta un máximo de </w:t>
            </w:r>
            <w:r>
              <w:rPr>
                <w:rFonts w:ascii="Tahoma" w:hAnsi="Tahoma" w:cs="Tahoma"/>
                <w:sz w:val="16"/>
                <w:szCs w:val="16"/>
                <w:lang w:val="es-ES_tradnl"/>
              </w:rPr>
              <w:t>10</w:t>
            </w:r>
            <w:r w:rsidRPr="00126294">
              <w:rPr>
                <w:rFonts w:ascii="Tahoma" w:hAnsi="Tahoma" w:cs="Tahoma"/>
                <w:sz w:val="16"/>
                <w:szCs w:val="16"/>
                <w:lang w:val="es-ES_tradnl"/>
              </w:rPr>
              <w:t xml:space="preserve"> puntos adicionales </w:t>
            </w:r>
          </w:p>
          <w:p w14:paraId="082BF2EA" w14:textId="77777777" w:rsidR="006913BC" w:rsidRPr="00126294" w:rsidRDefault="006913BC" w:rsidP="006913BC">
            <w:pPr>
              <w:jc w:val="both"/>
              <w:rPr>
                <w:rFonts w:ascii="Tahoma" w:eastAsia="Calibri" w:hAnsi="Tahoma" w:cs="Tahoma"/>
                <w:sz w:val="16"/>
                <w:szCs w:val="16"/>
                <w:lang w:val="es-ES_tradnl"/>
              </w:rPr>
            </w:pPr>
          </w:p>
        </w:tc>
      </w:tr>
      <w:tr w:rsidR="006913BC" w:rsidRPr="00126294" w14:paraId="21FBBAAE" w14:textId="77777777" w:rsidTr="002104DD">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6913BC" w:rsidRPr="00126294" w:rsidRDefault="006913BC" w:rsidP="006913BC">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6913BC" w:rsidRPr="00126294" w:rsidRDefault="006913BC" w:rsidP="006913BC">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6913BC" w:rsidRPr="00126294" w:rsidRDefault="006913BC" w:rsidP="006913BC">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6913BC" w:rsidRPr="00126294" w:rsidRDefault="006913BC" w:rsidP="006913BC">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6913BC" w:rsidRPr="00126294" w:rsidRDefault="006913BC" w:rsidP="006913BC">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6E3EC1B8" w14:textId="77777777" w:rsidR="006913BC" w:rsidRPr="00F87CFB" w:rsidRDefault="006913BC" w:rsidP="006913BC">
            <w:pPr>
              <w:pStyle w:val="Prrafodelista"/>
              <w:numPr>
                <w:ilvl w:val="0"/>
                <w:numId w:val="29"/>
              </w:numPr>
              <w:ind w:left="145" w:hanging="145"/>
              <w:jc w:val="both"/>
              <w:rPr>
                <w:rFonts w:ascii="Tahoma" w:eastAsiaTheme="minorHAnsi" w:hAnsi="Tahoma" w:cs="Tahoma"/>
                <w:sz w:val="16"/>
                <w:szCs w:val="16"/>
              </w:rPr>
            </w:pPr>
            <w:r w:rsidRPr="00F87CFB">
              <w:rPr>
                <w:rFonts w:ascii="Tahoma" w:eastAsiaTheme="minorHAnsi" w:hAnsi="Tahoma" w:cs="Tahoma"/>
                <w:sz w:val="16"/>
                <w:szCs w:val="16"/>
              </w:rPr>
              <w:t>Acreditar experiencia de trabajo de 24 meses como conductor de vehículos en el sector público. (Factor habilitante);</w:t>
            </w:r>
          </w:p>
          <w:p w14:paraId="789AB2AA" w14:textId="6719AE27" w:rsidR="006913BC" w:rsidRPr="00F87CFB" w:rsidRDefault="006913BC" w:rsidP="006913BC">
            <w:pPr>
              <w:pStyle w:val="Prrafodelista"/>
              <w:numPr>
                <w:ilvl w:val="0"/>
                <w:numId w:val="29"/>
              </w:numPr>
              <w:ind w:left="145" w:hanging="142"/>
              <w:jc w:val="both"/>
              <w:rPr>
                <w:rFonts w:ascii="Tahoma" w:eastAsiaTheme="minorHAnsi" w:hAnsi="Tahoma" w:cs="Tahoma"/>
                <w:sz w:val="16"/>
                <w:szCs w:val="16"/>
              </w:rPr>
            </w:pPr>
            <w:r>
              <w:rPr>
                <w:rFonts w:ascii="Tahoma" w:eastAsiaTheme="minorHAnsi" w:hAnsi="Tahoma" w:cs="Tahoma"/>
                <w:sz w:val="16"/>
                <w:szCs w:val="16"/>
              </w:rPr>
              <w:t xml:space="preserve">Acreditar </w:t>
            </w:r>
            <w:r w:rsidRPr="00F87CFB">
              <w:rPr>
                <w:rFonts w:ascii="Tahoma" w:eastAsiaTheme="minorHAnsi" w:hAnsi="Tahoma" w:cs="Tahoma"/>
                <w:sz w:val="16"/>
                <w:szCs w:val="16"/>
              </w:rPr>
              <w:t>una experiencia especifica en proyectos de inversión del sector eléctrico de 12 meses (Factor habilitante);</w:t>
            </w:r>
          </w:p>
          <w:p w14:paraId="61C529A7" w14:textId="5F3AFE09" w:rsidR="006913BC" w:rsidRPr="00F87CFB" w:rsidRDefault="006913BC" w:rsidP="006913BC">
            <w:pPr>
              <w:pStyle w:val="Prrafodelista"/>
              <w:numPr>
                <w:ilvl w:val="0"/>
                <w:numId w:val="29"/>
              </w:numPr>
              <w:ind w:left="145" w:hanging="145"/>
              <w:jc w:val="both"/>
              <w:rPr>
                <w:rFonts w:ascii="Tahoma" w:eastAsiaTheme="minorHAnsi" w:hAnsi="Tahoma" w:cs="Tahoma"/>
                <w:sz w:val="16"/>
                <w:szCs w:val="16"/>
              </w:rPr>
            </w:pPr>
            <w:r w:rsidRPr="00F87CFB">
              <w:rPr>
                <w:rFonts w:ascii="Tahoma" w:eastAsiaTheme="minorHAnsi" w:hAnsi="Tahoma" w:cs="Tahoma"/>
                <w:sz w:val="16"/>
                <w:szCs w:val="16"/>
              </w:rPr>
              <w:t>Certificado de antecedentes de tránsito en fotocopia simple (Factor habilitante)</w:t>
            </w:r>
          </w:p>
          <w:p w14:paraId="63DBDC49" w14:textId="75308060" w:rsidR="006913BC" w:rsidRPr="00F87CFB" w:rsidRDefault="006913BC" w:rsidP="006913BC">
            <w:pPr>
              <w:pStyle w:val="Prrafodelista"/>
              <w:numPr>
                <w:ilvl w:val="0"/>
                <w:numId w:val="29"/>
              </w:numPr>
              <w:ind w:left="145" w:hanging="145"/>
              <w:jc w:val="both"/>
              <w:rPr>
                <w:rFonts w:ascii="Tahoma" w:eastAsiaTheme="minorHAnsi" w:hAnsi="Tahoma" w:cs="Tahoma"/>
                <w:sz w:val="16"/>
                <w:szCs w:val="16"/>
              </w:rPr>
            </w:pPr>
            <w:r w:rsidRPr="00F87CFB">
              <w:rPr>
                <w:rFonts w:ascii="Tahoma" w:eastAsiaTheme="minorHAnsi" w:hAnsi="Tahoma" w:cs="Tahoma"/>
                <w:sz w:val="16"/>
                <w:szCs w:val="16"/>
              </w:rPr>
              <w:t xml:space="preserve">Certificado de antecedentes de </w:t>
            </w:r>
            <w:proofErr w:type="spellStart"/>
            <w:r w:rsidRPr="00F87CFB">
              <w:rPr>
                <w:rFonts w:ascii="Tahoma" w:eastAsiaTheme="minorHAnsi" w:hAnsi="Tahoma" w:cs="Tahoma"/>
                <w:sz w:val="16"/>
                <w:szCs w:val="16"/>
              </w:rPr>
              <w:t>FELCC</w:t>
            </w:r>
            <w:proofErr w:type="spellEnd"/>
            <w:r w:rsidRPr="00F87CFB">
              <w:rPr>
                <w:rFonts w:ascii="Tahoma" w:eastAsiaTheme="minorHAnsi" w:hAnsi="Tahoma" w:cs="Tahoma"/>
                <w:sz w:val="16"/>
                <w:szCs w:val="16"/>
              </w:rPr>
              <w:t xml:space="preserve"> en fotocopia </w:t>
            </w:r>
            <w:r w:rsidRPr="00F87CFB">
              <w:rPr>
                <w:rFonts w:ascii="Tahoma" w:eastAsiaTheme="minorHAnsi" w:hAnsi="Tahoma" w:cs="Tahoma"/>
                <w:sz w:val="16"/>
                <w:szCs w:val="16"/>
              </w:rPr>
              <w:lastRenderedPageBreak/>
              <w:t>simple (Factor habilitante).</w:t>
            </w:r>
          </w:p>
          <w:p w14:paraId="55201AC0" w14:textId="049EB696" w:rsidR="006913BC" w:rsidRPr="00E32108" w:rsidRDefault="006913BC" w:rsidP="006913BC">
            <w:pPr>
              <w:tabs>
                <w:tab w:val="num" w:pos="1701"/>
              </w:tabs>
              <w:spacing w:after="0"/>
              <w:jc w:val="both"/>
              <w:rPr>
                <w:rFonts w:ascii="Tahoma" w:hAnsi="Tahoma" w:cs="Tahoma"/>
                <w:sz w:val="16"/>
                <w:szCs w:val="16"/>
              </w:rPr>
            </w:pPr>
            <w:r w:rsidRPr="00F87CFB">
              <w:rPr>
                <w:rFonts w:ascii="Tahoma" w:hAnsi="Tahoma" w:cs="Tahoma"/>
                <w:sz w:val="16"/>
                <w:szCs w:val="16"/>
              </w:rPr>
              <w:t>Fotocopia simple de la libreta de servicio militar.</w:t>
            </w:r>
          </w:p>
        </w:tc>
        <w:tc>
          <w:tcPr>
            <w:tcW w:w="892" w:type="pct"/>
            <w:tcBorders>
              <w:bottom w:val="single" w:sz="12" w:space="0" w:color="auto"/>
              <w:right w:val="single" w:sz="12" w:space="0" w:color="auto"/>
            </w:tcBorders>
            <w:shd w:val="clear" w:color="auto" w:fill="auto"/>
            <w:vAlign w:val="center"/>
          </w:tcPr>
          <w:p w14:paraId="4BAF0BBF" w14:textId="77777777" w:rsidR="006913BC" w:rsidRPr="003649B0" w:rsidRDefault="006913BC" w:rsidP="006913BC">
            <w:pPr>
              <w:suppressAutoHyphens/>
              <w:jc w:val="center"/>
              <w:rPr>
                <w:rFonts w:ascii="Tahoma" w:hAnsi="Tahoma" w:cs="Tahoma"/>
                <w:sz w:val="16"/>
                <w:szCs w:val="16"/>
                <w:lang w:val="es-ES_tradnl"/>
              </w:rPr>
            </w:pPr>
            <w:r w:rsidRPr="003649B0">
              <w:rPr>
                <w:rFonts w:ascii="Tahoma" w:hAnsi="Tahoma" w:cs="Tahoma"/>
                <w:sz w:val="16"/>
                <w:szCs w:val="16"/>
                <w:lang w:val="es-ES_tradnl"/>
              </w:rPr>
              <w:lastRenderedPageBreak/>
              <w:t>Cumple/No Cumple</w:t>
            </w:r>
          </w:p>
          <w:p w14:paraId="1562699E" w14:textId="77777777" w:rsidR="006913BC" w:rsidRPr="003649B0" w:rsidRDefault="006913BC" w:rsidP="006913BC">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6913BC" w:rsidRPr="003649B0" w:rsidRDefault="006913BC" w:rsidP="006913BC">
            <w:pPr>
              <w:suppressAutoHyphens/>
              <w:jc w:val="center"/>
              <w:rPr>
                <w:rFonts w:ascii="Tahoma" w:hAnsi="Tahoma" w:cs="Tahoma"/>
                <w:sz w:val="16"/>
                <w:szCs w:val="16"/>
                <w:lang w:val="es-ES_tradnl"/>
              </w:rPr>
            </w:pPr>
          </w:p>
          <w:p w14:paraId="288B1BBC" w14:textId="360B62D6" w:rsidR="006913BC" w:rsidRPr="003649B0" w:rsidRDefault="006913BC" w:rsidP="006913BC">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Pr>
                <w:rFonts w:ascii="Tahoma" w:hAnsi="Tahoma" w:cs="Tahoma"/>
                <w:b/>
                <w:sz w:val="16"/>
                <w:szCs w:val="16"/>
                <w:lang w:val="es-ES_tradnl"/>
              </w:rPr>
              <w:t>Puntaje C1 = máximo 3</w:t>
            </w:r>
            <w:r w:rsidRPr="003649B0">
              <w:rPr>
                <w:rFonts w:ascii="Tahoma" w:hAnsi="Tahoma" w:cs="Tahoma"/>
                <w:b/>
                <w:sz w:val="16"/>
                <w:szCs w:val="16"/>
                <w:lang w:val="es-ES_tradnl"/>
              </w:rPr>
              <w:t>0 puntos</w:t>
            </w:r>
          </w:p>
        </w:tc>
        <w:tc>
          <w:tcPr>
            <w:tcW w:w="1060" w:type="pct"/>
            <w:tcBorders>
              <w:left w:val="single" w:sz="12" w:space="0" w:color="auto"/>
              <w:bottom w:val="single" w:sz="12" w:space="0" w:color="auto"/>
            </w:tcBorders>
            <w:shd w:val="clear" w:color="auto" w:fill="auto"/>
            <w:vAlign w:val="center"/>
          </w:tcPr>
          <w:p w14:paraId="7BB3CD57" w14:textId="77777777" w:rsidR="006913BC" w:rsidRPr="003649B0" w:rsidRDefault="006913BC" w:rsidP="006913BC">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6913BC" w:rsidRPr="003649B0" w:rsidRDefault="006913BC" w:rsidP="006913BC">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73D3B88" w14:textId="77777777" w:rsidR="006913BC" w:rsidRPr="00126294" w:rsidRDefault="006913BC" w:rsidP="006913BC">
            <w:pPr>
              <w:jc w:val="center"/>
              <w:rPr>
                <w:rFonts w:ascii="Tahoma" w:hAnsi="Tahoma" w:cs="Tahoma"/>
                <w:b/>
                <w:sz w:val="16"/>
                <w:szCs w:val="16"/>
                <w:lang w:val="es-ES_tradnl"/>
              </w:rPr>
            </w:pPr>
            <w:r>
              <w:rPr>
                <w:rFonts w:ascii="Tahoma" w:hAnsi="Tahoma" w:cs="Tahoma"/>
                <w:b/>
                <w:sz w:val="16"/>
                <w:szCs w:val="16"/>
                <w:lang w:val="es-ES_tradnl"/>
              </w:rPr>
              <w:t>Puntaje C2 = 20</w:t>
            </w:r>
            <w:r w:rsidRPr="00126294">
              <w:rPr>
                <w:rFonts w:ascii="Tahoma" w:hAnsi="Tahoma" w:cs="Tahoma"/>
                <w:b/>
                <w:sz w:val="16"/>
                <w:szCs w:val="16"/>
                <w:lang w:val="es-ES_tradnl"/>
              </w:rPr>
              <w:t xml:space="preserve"> puntos</w:t>
            </w:r>
          </w:p>
          <w:p w14:paraId="7321A6B9" w14:textId="77777777" w:rsidR="006913BC" w:rsidRDefault="006913BC" w:rsidP="006913BC">
            <w:pPr>
              <w:pStyle w:val="Prrafodelista"/>
              <w:numPr>
                <w:ilvl w:val="0"/>
                <w:numId w:val="30"/>
              </w:numPr>
              <w:ind w:left="177" w:hanging="177"/>
              <w:rPr>
                <w:rFonts w:ascii="Tahoma" w:hAnsi="Tahoma" w:cs="Tahoma"/>
                <w:sz w:val="16"/>
                <w:szCs w:val="16"/>
              </w:rPr>
            </w:pPr>
            <w:r w:rsidRPr="00C5780C">
              <w:rPr>
                <w:rFonts w:ascii="Tahoma" w:hAnsi="Tahoma" w:cs="Tahoma"/>
                <w:b/>
                <w:sz w:val="16"/>
                <w:szCs w:val="16"/>
              </w:rPr>
              <w:t>5</w:t>
            </w:r>
            <w:r w:rsidRPr="00ED3E3B">
              <w:rPr>
                <w:rFonts w:ascii="Tahoma" w:hAnsi="Tahoma" w:cs="Tahoma"/>
                <w:sz w:val="16"/>
                <w:szCs w:val="16"/>
              </w:rPr>
              <w:t xml:space="preserve"> puntos por año</w:t>
            </w:r>
            <w:r>
              <w:rPr>
                <w:rFonts w:ascii="Tahoma" w:hAnsi="Tahoma" w:cs="Tahoma"/>
                <w:sz w:val="16"/>
                <w:szCs w:val="16"/>
              </w:rPr>
              <w:t xml:space="preserve"> adicional al mínimo solicitado</w:t>
            </w:r>
            <w:r w:rsidRPr="006D2A92">
              <w:rPr>
                <w:rFonts w:ascii="Tahoma" w:eastAsiaTheme="minorHAnsi" w:hAnsi="Tahoma" w:cs="Tahoma"/>
                <w:sz w:val="16"/>
                <w:szCs w:val="16"/>
              </w:rPr>
              <w:t xml:space="preserve"> </w:t>
            </w:r>
            <w:r w:rsidRPr="00D42BA2">
              <w:rPr>
                <w:rFonts w:ascii="Tahoma" w:eastAsiaTheme="minorHAnsi" w:hAnsi="Tahoma" w:cs="Tahoma"/>
                <w:sz w:val="16"/>
                <w:szCs w:val="16"/>
              </w:rPr>
              <w:t xml:space="preserve">desempeñando actividades </w:t>
            </w:r>
            <w:r w:rsidRPr="00F87CFB">
              <w:rPr>
                <w:rFonts w:ascii="Tahoma" w:eastAsiaTheme="minorHAnsi" w:hAnsi="Tahoma" w:cs="Tahoma"/>
                <w:sz w:val="16"/>
                <w:szCs w:val="16"/>
              </w:rPr>
              <w:t>como conductor de</w:t>
            </w:r>
            <w:r>
              <w:rPr>
                <w:rFonts w:ascii="Tahoma" w:eastAsiaTheme="minorHAnsi" w:hAnsi="Tahoma" w:cs="Tahoma"/>
                <w:sz w:val="16"/>
                <w:szCs w:val="16"/>
              </w:rPr>
              <w:t xml:space="preserve"> vehículos en el sector </w:t>
            </w:r>
            <w:proofErr w:type="gramStart"/>
            <w:r>
              <w:rPr>
                <w:rFonts w:ascii="Tahoma" w:eastAsiaTheme="minorHAnsi" w:hAnsi="Tahoma" w:cs="Tahoma"/>
                <w:sz w:val="16"/>
                <w:szCs w:val="16"/>
              </w:rPr>
              <w:t>público</w:t>
            </w:r>
            <w:r w:rsidRPr="00943876">
              <w:rPr>
                <w:rFonts w:ascii="Tahoma" w:hAnsi="Tahoma" w:cs="Tahoma"/>
                <w:sz w:val="16"/>
                <w:szCs w:val="16"/>
              </w:rPr>
              <w:t>,</w:t>
            </w:r>
            <w:r>
              <w:rPr>
                <w:rFonts w:ascii="Tahoma" w:eastAsiaTheme="minorHAnsi" w:hAnsi="Tahoma" w:cs="Tahoma"/>
                <w:sz w:val="16"/>
                <w:szCs w:val="16"/>
              </w:rPr>
              <w:t xml:space="preserve"> </w:t>
            </w:r>
            <w:r w:rsidRPr="00124F41">
              <w:rPr>
                <w:rFonts w:ascii="Tahoma" w:eastAsiaTheme="minorHAnsi" w:hAnsi="Tahoma" w:cs="Tahoma"/>
                <w:sz w:val="16"/>
                <w:szCs w:val="16"/>
              </w:rPr>
              <w:t xml:space="preserve"> </w:t>
            </w:r>
            <w:r>
              <w:rPr>
                <w:rFonts w:ascii="Tahoma" w:hAnsi="Tahoma" w:cs="Tahoma"/>
                <w:sz w:val="16"/>
                <w:szCs w:val="16"/>
              </w:rPr>
              <w:t>hasta</w:t>
            </w:r>
            <w:proofErr w:type="gramEnd"/>
            <w:r>
              <w:rPr>
                <w:rFonts w:ascii="Tahoma" w:hAnsi="Tahoma" w:cs="Tahoma"/>
                <w:sz w:val="16"/>
                <w:szCs w:val="16"/>
              </w:rPr>
              <w:t xml:space="preserve"> un máximo de 10 puntos adicionales.</w:t>
            </w:r>
          </w:p>
          <w:p w14:paraId="6D05EAA2" w14:textId="77777777" w:rsidR="006913BC" w:rsidRDefault="006913BC" w:rsidP="006913BC">
            <w:pPr>
              <w:pStyle w:val="Prrafodelista"/>
              <w:ind w:left="177"/>
              <w:rPr>
                <w:rFonts w:ascii="Tahoma" w:hAnsi="Tahoma" w:cs="Tahoma"/>
                <w:sz w:val="16"/>
                <w:szCs w:val="16"/>
              </w:rPr>
            </w:pPr>
          </w:p>
          <w:p w14:paraId="17074A8E" w14:textId="77777777" w:rsidR="006913BC" w:rsidRDefault="006913BC" w:rsidP="006913BC">
            <w:pPr>
              <w:pStyle w:val="Prrafodelista"/>
              <w:numPr>
                <w:ilvl w:val="0"/>
                <w:numId w:val="30"/>
              </w:numPr>
              <w:ind w:left="177" w:hanging="177"/>
              <w:rPr>
                <w:rFonts w:ascii="Tahoma" w:hAnsi="Tahoma" w:cs="Tahoma"/>
                <w:sz w:val="16"/>
                <w:szCs w:val="16"/>
              </w:rPr>
            </w:pPr>
            <w:r>
              <w:rPr>
                <w:rFonts w:ascii="Tahoma" w:hAnsi="Tahoma" w:cs="Tahoma"/>
                <w:sz w:val="16"/>
                <w:szCs w:val="16"/>
              </w:rPr>
              <w:t>5 puntos por año adicional al mínimo solicitado,</w:t>
            </w:r>
            <w:r w:rsidRPr="006D2A92">
              <w:rPr>
                <w:rFonts w:ascii="Tahoma" w:eastAsiaTheme="minorHAnsi" w:hAnsi="Tahoma" w:cs="Tahoma"/>
                <w:sz w:val="16"/>
                <w:szCs w:val="16"/>
              </w:rPr>
              <w:t xml:space="preserve"> </w:t>
            </w:r>
            <w:r w:rsidRPr="00F87CFB">
              <w:rPr>
                <w:rFonts w:ascii="Tahoma" w:eastAsiaTheme="minorHAnsi" w:hAnsi="Tahoma" w:cs="Tahoma"/>
                <w:sz w:val="16"/>
                <w:szCs w:val="16"/>
              </w:rPr>
              <w:t xml:space="preserve">en </w:t>
            </w:r>
            <w:proofErr w:type="gramStart"/>
            <w:r w:rsidRPr="00F87CFB">
              <w:rPr>
                <w:rFonts w:ascii="Tahoma" w:eastAsiaTheme="minorHAnsi" w:hAnsi="Tahoma" w:cs="Tahoma"/>
                <w:sz w:val="16"/>
                <w:szCs w:val="16"/>
              </w:rPr>
              <w:t>proyectos  de</w:t>
            </w:r>
            <w:proofErr w:type="gramEnd"/>
            <w:r w:rsidRPr="00F87CFB">
              <w:rPr>
                <w:rFonts w:ascii="Tahoma" w:eastAsiaTheme="minorHAnsi" w:hAnsi="Tahoma" w:cs="Tahoma"/>
                <w:sz w:val="16"/>
                <w:szCs w:val="16"/>
              </w:rPr>
              <w:t xml:space="preserve"> inversión del sector eléctrico</w:t>
            </w:r>
            <w:r w:rsidRPr="00943876">
              <w:rPr>
                <w:rFonts w:ascii="Tahoma" w:hAnsi="Tahoma" w:cs="Tahoma"/>
                <w:sz w:val="16"/>
                <w:szCs w:val="16"/>
              </w:rPr>
              <w:t>,</w:t>
            </w:r>
            <w:r>
              <w:rPr>
                <w:rFonts w:ascii="Tahoma" w:eastAsiaTheme="minorHAnsi" w:hAnsi="Tahoma" w:cs="Tahoma"/>
                <w:sz w:val="16"/>
                <w:szCs w:val="16"/>
              </w:rPr>
              <w:t xml:space="preserve"> </w:t>
            </w:r>
            <w:r w:rsidRPr="00124F41">
              <w:rPr>
                <w:rFonts w:ascii="Tahoma" w:eastAsiaTheme="minorHAnsi" w:hAnsi="Tahoma" w:cs="Tahoma"/>
                <w:sz w:val="16"/>
                <w:szCs w:val="16"/>
              </w:rPr>
              <w:t xml:space="preserve"> </w:t>
            </w:r>
            <w:r>
              <w:rPr>
                <w:rFonts w:ascii="Tahoma" w:hAnsi="Tahoma" w:cs="Tahoma"/>
                <w:sz w:val="16"/>
                <w:szCs w:val="16"/>
              </w:rPr>
              <w:t>hasta un máximo de 10 puntos adicionales.</w:t>
            </w:r>
          </w:p>
          <w:p w14:paraId="3811E7F0" w14:textId="0F9992CF" w:rsidR="006913BC" w:rsidRPr="00ED3E3B" w:rsidRDefault="006913BC" w:rsidP="006913BC">
            <w:pPr>
              <w:pStyle w:val="Prrafodelista"/>
              <w:ind w:left="177"/>
              <w:rPr>
                <w:rFonts w:ascii="Tahoma" w:hAnsi="Tahoma" w:cs="Tahoma"/>
                <w:sz w:val="16"/>
                <w:szCs w:val="16"/>
              </w:rPr>
            </w:pPr>
          </w:p>
        </w:tc>
      </w:tr>
      <w:tr w:rsidR="002104DD" w:rsidRPr="00126294" w14:paraId="72E63FE1" w14:textId="77777777" w:rsidTr="002104DD">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1E64012C"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D1 + D2 = </w:t>
            </w:r>
            <w:r w:rsidR="006913BC">
              <w:rPr>
                <w:rFonts w:ascii="Tahoma" w:hAnsi="Tahoma" w:cs="Tahoma"/>
                <w:b/>
                <w:sz w:val="16"/>
                <w:szCs w:val="16"/>
                <w:lang w:val="es-ES_tradnl"/>
              </w:rPr>
              <w:t>20</w:t>
            </w:r>
            <w:r w:rsidR="002104DD"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119B4B18" w14:textId="3CA83E02" w:rsidR="000624C5" w:rsidRPr="000624C5" w:rsidRDefault="000624C5" w:rsidP="000624C5">
            <w:pPr>
              <w:tabs>
                <w:tab w:val="num" w:pos="1701"/>
              </w:tabs>
              <w:jc w:val="both"/>
              <w:rPr>
                <w:rFonts w:ascii="Tahoma" w:hAnsi="Tahoma" w:cs="Tahoma"/>
                <w:sz w:val="16"/>
                <w:szCs w:val="16"/>
              </w:rPr>
            </w:pPr>
            <w:r>
              <w:rPr>
                <w:rFonts w:ascii="Tahoma" w:hAnsi="Tahoma" w:cs="Tahoma"/>
                <w:sz w:val="16"/>
                <w:szCs w:val="16"/>
              </w:rPr>
              <w:t>1.</w:t>
            </w:r>
            <w:r w:rsidRPr="000624C5">
              <w:rPr>
                <w:rFonts w:ascii="Tahoma" w:hAnsi="Tahoma" w:cs="Tahoma"/>
                <w:sz w:val="16"/>
                <w:szCs w:val="16"/>
              </w:rPr>
              <w:t>Ley 1178 (Ley de Administración y Control Gubernamental) (indispensable)</w:t>
            </w:r>
          </w:p>
          <w:p w14:paraId="0D9CA4D3" w14:textId="76DCD157" w:rsidR="000624C5" w:rsidRPr="000624C5" w:rsidRDefault="000624C5" w:rsidP="000624C5">
            <w:pPr>
              <w:tabs>
                <w:tab w:val="num" w:pos="1701"/>
              </w:tabs>
              <w:spacing w:after="0"/>
              <w:jc w:val="both"/>
              <w:rPr>
                <w:rFonts w:ascii="Tahoma" w:hAnsi="Tahoma" w:cs="Tahoma"/>
                <w:sz w:val="16"/>
                <w:szCs w:val="16"/>
              </w:rPr>
            </w:pPr>
            <w:r>
              <w:rPr>
                <w:rFonts w:ascii="Tahoma" w:hAnsi="Tahoma" w:cs="Tahoma"/>
                <w:sz w:val="16"/>
                <w:szCs w:val="16"/>
              </w:rPr>
              <w:t>2.</w:t>
            </w:r>
            <w:r w:rsidRPr="000624C5">
              <w:rPr>
                <w:rFonts w:ascii="Tahoma" w:hAnsi="Tahoma" w:cs="Tahoma"/>
                <w:sz w:val="16"/>
                <w:szCs w:val="16"/>
              </w:rPr>
              <w:t>Responsabilidad por la Función Pública (indispensable)</w:t>
            </w:r>
          </w:p>
          <w:p w14:paraId="4D6BE29B" w14:textId="469659E7" w:rsidR="000624C5" w:rsidRPr="000624C5" w:rsidRDefault="000624C5" w:rsidP="000624C5">
            <w:pPr>
              <w:tabs>
                <w:tab w:val="num" w:pos="1701"/>
              </w:tabs>
              <w:spacing w:after="0"/>
              <w:jc w:val="both"/>
              <w:rPr>
                <w:rFonts w:ascii="Tahoma" w:hAnsi="Tahoma" w:cs="Tahoma"/>
                <w:sz w:val="16"/>
                <w:szCs w:val="16"/>
              </w:rPr>
            </w:pPr>
            <w:r>
              <w:rPr>
                <w:rFonts w:ascii="Tahoma" w:hAnsi="Tahoma" w:cs="Tahoma"/>
                <w:sz w:val="16"/>
                <w:szCs w:val="16"/>
              </w:rPr>
              <w:t>3.</w:t>
            </w:r>
            <w:r w:rsidRPr="000624C5">
              <w:rPr>
                <w:rFonts w:ascii="Tahoma" w:hAnsi="Tahoma" w:cs="Tahoma"/>
                <w:sz w:val="16"/>
                <w:szCs w:val="16"/>
              </w:rPr>
              <w:t>Políticas públicas (indispensable)</w:t>
            </w:r>
          </w:p>
          <w:p w14:paraId="612428EC" w14:textId="5820F3AD" w:rsidR="000624C5" w:rsidRPr="000624C5" w:rsidRDefault="000624C5" w:rsidP="000624C5">
            <w:pPr>
              <w:tabs>
                <w:tab w:val="num" w:pos="1701"/>
              </w:tabs>
              <w:spacing w:after="0"/>
              <w:jc w:val="both"/>
              <w:rPr>
                <w:rFonts w:ascii="Tahoma" w:hAnsi="Tahoma" w:cs="Tahoma"/>
                <w:sz w:val="16"/>
                <w:szCs w:val="16"/>
              </w:rPr>
            </w:pPr>
            <w:r>
              <w:rPr>
                <w:rFonts w:ascii="Tahoma" w:hAnsi="Tahoma" w:cs="Tahoma"/>
                <w:sz w:val="16"/>
                <w:szCs w:val="16"/>
              </w:rPr>
              <w:t>4.</w:t>
            </w:r>
            <w:r w:rsidRPr="000624C5">
              <w:rPr>
                <w:rFonts w:ascii="Tahoma" w:hAnsi="Tahoma" w:cs="Tahoma"/>
                <w:sz w:val="16"/>
                <w:szCs w:val="16"/>
              </w:rPr>
              <w:t>Manejo defensivo (indispensable)</w:t>
            </w:r>
          </w:p>
          <w:p w14:paraId="2E029A5E" w14:textId="7A077CC6" w:rsidR="005E569E" w:rsidRPr="003649B0" w:rsidRDefault="005E569E" w:rsidP="000624C5">
            <w:pPr>
              <w:tabs>
                <w:tab w:val="num" w:pos="1701"/>
              </w:tabs>
              <w:jc w:val="both"/>
              <w:rPr>
                <w:rFonts w:ascii="Tahoma" w:hAnsi="Tahoma" w:cs="Tahoma"/>
                <w:sz w:val="16"/>
                <w:szCs w:val="16"/>
              </w:rPr>
            </w:pPr>
          </w:p>
        </w:tc>
        <w:tc>
          <w:tcPr>
            <w:tcW w:w="892"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1059773E"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 xml:space="preserve">Puntaje D1 = </w:t>
            </w:r>
            <w:r w:rsidR="006913BC">
              <w:rPr>
                <w:rFonts w:ascii="Tahoma" w:hAnsi="Tahoma" w:cs="Tahoma"/>
                <w:b/>
                <w:sz w:val="16"/>
                <w:szCs w:val="16"/>
                <w:lang w:val="es-ES_tradnl"/>
              </w:rPr>
              <w:t>10</w:t>
            </w:r>
            <w:r w:rsidR="002104DD" w:rsidRPr="003649B0">
              <w:rPr>
                <w:rFonts w:ascii="Tahoma" w:hAnsi="Tahoma" w:cs="Tahoma"/>
                <w:b/>
                <w:sz w:val="16"/>
                <w:szCs w:val="16"/>
                <w:lang w:val="es-ES_tradnl"/>
              </w:rPr>
              <w:t xml:space="preserve">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488E70E6" w14:textId="479FEA5E" w:rsidR="000624C5" w:rsidRPr="000624C5" w:rsidRDefault="001B2109" w:rsidP="000624C5">
            <w:pPr>
              <w:spacing w:after="0"/>
              <w:jc w:val="both"/>
              <w:rPr>
                <w:rFonts w:ascii="Tahoma" w:hAnsi="Tahoma" w:cs="Tahoma"/>
                <w:sz w:val="16"/>
                <w:szCs w:val="16"/>
              </w:rPr>
            </w:pPr>
            <w:r>
              <w:rPr>
                <w:rFonts w:ascii="Tahoma" w:hAnsi="Tahoma" w:cs="Tahoma"/>
                <w:sz w:val="16"/>
                <w:szCs w:val="16"/>
              </w:rPr>
              <w:t xml:space="preserve">1. </w:t>
            </w:r>
            <w:r w:rsidR="000624C5" w:rsidRPr="000624C5">
              <w:rPr>
                <w:rFonts w:ascii="Tahoma" w:hAnsi="Tahoma" w:cs="Tahoma"/>
                <w:sz w:val="16"/>
                <w:szCs w:val="16"/>
              </w:rPr>
              <w:t>Primeros auxilios (deseable)</w:t>
            </w:r>
          </w:p>
          <w:p w14:paraId="33FA78CB" w14:textId="5628042F" w:rsidR="000624C5" w:rsidRPr="000624C5" w:rsidRDefault="000624C5" w:rsidP="000624C5">
            <w:pPr>
              <w:spacing w:after="0"/>
              <w:jc w:val="both"/>
              <w:rPr>
                <w:rFonts w:ascii="Tahoma" w:hAnsi="Tahoma" w:cs="Tahoma"/>
                <w:sz w:val="16"/>
                <w:szCs w:val="16"/>
              </w:rPr>
            </w:pPr>
            <w:r>
              <w:rPr>
                <w:rFonts w:ascii="Tahoma" w:hAnsi="Tahoma" w:cs="Tahoma"/>
                <w:sz w:val="16"/>
                <w:szCs w:val="16"/>
              </w:rPr>
              <w:t xml:space="preserve">2. </w:t>
            </w:r>
            <w:r w:rsidRPr="000624C5">
              <w:rPr>
                <w:rFonts w:ascii="Tahoma" w:hAnsi="Tahoma" w:cs="Tahoma"/>
                <w:sz w:val="16"/>
                <w:szCs w:val="16"/>
              </w:rPr>
              <w:t>Cursos de Mecánica (deseable)</w:t>
            </w:r>
          </w:p>
          <w:p w14:paraId="2AF8CD67" w14:textId="01174D47" w:rsidR="000624C5" w:rsidRPr="000624C5" w:rsidRDefault="000624C5" w:rsidP="000624C5">
            <w:pPr>
              <w:spacing w:after="0"/>
              <w:jc w:val="both"/>
              <w:rPr>
                <w:rFonts w:ascii="Tahoma" w:hAnsi="Tahoma" w:cs="Tahoma"/>
                <w:sz w:val="16"/>
                <w:szCs w:val="16"/>
              </w:rPr>
            </w:pPr>
            <w:r>
              <w:rPr>
                <w:rFonts w:ascii="Tahoma" w:hAnsi="Tahoma" w:cs="Tahoma"/>
                <w:sz w:val="16"/>
                <w:szCs w:val="16"/>
              </w:rPr>
              <w:t xml:space="preserve">3. </w:t>
            </w:r>
            <w:r w:rsidRPr="000624C5">
              <w:rPr>
                <w:rFonts w:ascii="Tahoma" w:hAnsi="Tahoma" w:cs="Tahoma"/>
                <w:sz w:val="16"/>
                <w:szCs w:val="16"/>
              </w:rPr>
              <w:t>Seguros de automotores y SOAT (deseable)</w:t>
            </w:r>
          </w:p>
          <w:p w14:paraId="25ECB11A" w14:textId="6AEE00C1" w:rsidR="000624C5" w:rsidRPr="000624C5" w:rsidRDefault="000624C5" w:rsidP="000624C5">
            <w:pPr>
              <w:spacing w:after="0"/>
              <w:jc w:val="both"/>
              <w:rPr>
                <w:rFonts w:ascii="Tahoma" w:hAnsi="Tahoma" w:cs="Tahoma"/>
                <w:sz w:val="16"/>
                <w:szCs w:val="16"/>
              </w:rPr>
            </w:pPr>
            <w:r>
              <w:rPr>
                <w:rFonts w:ascii="Tahoma" w:hAnsi="Tahoma" w:cs="Tahoma"/>
                <w:sz w:val="16"/>
                <w:szCs w:val="16"/>
              </w:rPr>
              <w:t xml:space="preserve">4. </w:t>
            </w:r>
            <w:r w:rsidRPr="000624C5">
              <w:rPr>
                <w:rFonts w:ascii="Tahoma" w:hAnsi="Tahoma" w:cs="Tahoma"/>
                <w:sz w:val="16"/>
                <w:szCs w:val="16"/>
              </w:rPr>
              <w:t>Seguros de accidentes personales (deseable)</w:t>
            </w:r>
          </w:p>
          <w:p w14:paraId="0452ED45" w14:textId="138F4470" w:rsidR="000624C5" w:rsidRPr="000624C5" w:rsidRDefault="000624C5" w:rsidP="000624C5">
            <w:pPr>
              <w:spacing w:after="0"/>
              <w:jc w:val="both"/>
              <w:rPr>
                <w:rFonts w:ascii="Tahoma" w:hAnsi="Tahoma" w:cs="Tahoma"/>
                <w:sz w:val="16"/>
                <w:szCs w:val="16"/>
              </w:rPr>
            </w:pPr>
            <w:r>
              <w:rPr>
                <w:rFonts w:ascii="Tahoma" w:hAnsi="Tahoma" w:cs="Tahoma"/>
                <w:sz w:val="16"/>
                <w:szCs w:val="16"/>
              </w:rPr>
              <w:t xml:space="preserve">5. </w:t>
            </w:r>
            <w:r w:rsidRPr="000624C5">
              <w:rPr>
                <w:rFonts w:ascii="Tahoma" w:hAnsi="Tahoma" w:cs="Tahoma"/>
                <w:sz w:val="16"/>
                <w:szCs w:val="16"/>
              </w:rPr>
              <w:t>Idioma nativo (deseable)</w:t>
            </w:r>
          </w:p>
          <w:p w14:paraId="7EBB4087" w14:textId="7C6513BB" w:rsidR="002104DD" w:rsidRPr="000624C5" w:rsidRDefault="002104DD" w:rsidP="001B2109">
            <w:pPr>
              <w:jc w:val="both"/>
              <w:rPr>
                <w:rFonts w:ascii="Tahoma" w:hAnsi="Tahoma" w:cs="Tahoma"/>
                <w:sz w:val="16"/>
                <w:szCs w:val="16"/>
              </w:rPr>
            </w:pPr>
          </w:p>
        </w:tc>
        <w:tc>
          <w:tcPr>
            <w:tcW w:w="1212" w:type="pct"/>
            <w:tcBorders>
              <w:bottom w:val="single" w:sz="12" w:space="0" w:color="auto"/>
              <w:right w:val="single" w:sz="12" w:space="0" w:color="auto"/>
            </w:tcBorders>
            <w:shd w:val="clear" w:color="auto" w:fill="auto"/>
            <w:vAlign w:val="center"/>
          </w:tcPr>
          <w:p w14:paraId="70A772C7" w14:textId="2FA08927"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w:t>
            </w:r>
            <w:r w:rsidR="006913BC">
              <w:rPr>
                <w:rFonts w:ascii="Tahoma" w:hAnsi="Tahoma" w:cs="Tahoma"/>
                <w:b/>
                <w:sz w:val="16"/>
                <w:szCs w:val="16"/>
                <w:lang w:val="es-ES_tradnl"/>
              </w:rPr>
              <w:t>10</w:t>
            </w:r>
            <w:r>
              <w:rPr>
                <w:rFonts w:ascii="Tahoma" w:hAnsi="Tahoma" w:cs="Tahoma"/>
                <w:b/>
                <w:sz w:val="16"/>
                <w:szCs w:val="16"/>
                <w:lang w:val="es-ES_tradnl"/>
              </w:rPr>
              <w:t xml:space="preserve">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4CDB30AF"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sidR="006913BC">
              <w:rPr>
                <w:rFonts w:ascii="Tahoma" w:hAnsi="Tahoma" w:cs="Tahoma"/>
                <w:sz w:val="16"/>
                <w:szCs w:val="16"/>
                <w:lang w:val="es-ES_tradnl"/>
              </w:rPr>
              <w:t>2</w:t>
            </w:r>
            <w:r>
              <w:rPr>
                <w:rFonts w:ascii="Tahoma" w:hAnsi="Tahoma" w:cs="Tahoma"/>
                <w:sz w:val="16"/>
                <w:szCs w:val="16"/>
                <w:lang w:val="es-ES_tradnl"/>
              </w:rPr>
              <w:t xml:space="preserve"> punto</w:t>
            </w:r>
            <w:r w:rsidR="006913BC">
              <w:rPr>
                <w:rFonts w:ascii="Tahoma" w:hAnsi="Tahoma" w:cs="Tahoma"/>
                <w:sz w:val="16"/>
                <w:szCs w:val="16"/>
                <w:lang w:val="es-ES_tradnl"/>
              </w:rPr>
              <w:t>s</w:t>
            </w:r>
            <w:r w:rsidRPr="00126294">
              <w:rPr>
                <w:rFonts w:ascii="Tahoma" w:hAnsi="Tahoma" w:cs="Tahoma"/>
                <w:sz w:val="16"/>
                <w:szCs w:val="16"/>
                <w:lang w:val="es-ES_tradnl"/>
              </w:rPr>
              <w:t xml:space="preserve"> </w:t>
            </w:r>
            <w:proofErr w:type="gramStart"/>
            <w:r w:rsidRPr="00126294">
              <w:rPr>
                <w:rFonts w:ascii="Tahoma" w:hAnsi="Tahoma" w:cs="Tahoma"/>
                <w:sz w:val="16"/>
                <w:szCs w:val="16"/>
                <w:lang w:val="es-ES_tradnl"/>
              </w:rPr>
              <w:t xml:space="preserve">por  </w:t>
            </w:r>
            <w:r>
              <w:rPr>
                <w:rFonts w:ascii="Tahoma" w:hAnsi="Tahoma" w:cs="Tahoma"/>
                <w:sz w:val="16"/>
                <w:szCs w:val="16"/>
              </w:rPr>
              <w:t>cada</w:t>
            </w:r>
            <w:proofErr w:type="gramEnd"/>
            <w:r>
              <w:rPr>
                <w:rFonts w:ascii="Tahoma" w:hAnsi="Tahoma" w:cs="Tahoma"/>
                <w:sz w:val="16"/>
                <w:szCs w:val="16"/>
              </w:rPr>
              <w:t xml:space="preserve"> curso </w:t>
            </w:r>
            <w:r w:rsidRPr="00126294">
              <w:rPr>
                <w:rFonts w:ascii="Tahoma" w:hAnsi="Tahoma" w:cs="Tahoma"/>
                <w:sz w:val="16"/>
                <w:szCs w:val="16"/>
              </w:rPr>
              <w:t xml:space="preserve"> </w:t>
            </w:r>
            <w:r>
              <w:rPr>
                <w:rFonts w:ascii="Tahoma" w:hAnsi="Tahoma" w:cs="Tahoma"/>
                <w:sz w:val="16"/>
                <w:szCs w:val="16"/>
                <w:lang w:val="es-ES_tradnl"/>
              </w:rPr>
              <w:t>(máximo:</w:t>
            </w:r>
            <w:r w:rsidR="006913BC">
              <w:rPr>
                <w:rFonts w:ascii="Tahoma" w:hAnsi="Tahoma" w:cs="Tahoma"/>
                <w:sz w:val="16"/>
                <w:szCs w:val="16"/>
                <w:lang w:val="es-ES_tradnl"/>
              </w:rPr>
              <w:t xml:space="preserve"> 10</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B855E5">
        <w:trPr>
          <w:trHeight w:val="489"/>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EBCE1EF" w:rsidR="002104DD" w:rsidRPr="00126294" w:rsidRDefault="00D52645" w:rsidP="002104DD">
            <w:pPr>
              <w:suppressAutoHyphens/>
              <w:jc w:val="center"/>
              <w:rPr>
                <w:rFonts w:ascii="Tahoma" w:hAnsi="Tahoma" w:cs="Tahoma"/>
                <w:b/>
                <w:sz w:val="16"/>
                <w:szCs w:val="16"/>
                <w:lang w:val="es-ES_tradnl"/>
              </w:rPr>
            </w:pPr>
            <w:r>
              <w:rPr>
                <w:rFonts w:ascii="Tahoma" w:hAnsi="Tahoma" w:cs="Tahoma"/>
                <w:b/>
                <w:sz w:val="16"/>
                <w:szCs w:val="16"/>
                <w:lang w:val="es-ES_tradnl"/>
              </w:rPr>
              <w:t>60</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3959D659" w:rsidR="002104DD" w:rsidRPr="00126294" w:rsidRDefault="00C86A48" w:rsidP="002104DD">
            <w:pPr>
              <w:jc w:val="center"/>
              <w:rPr>
                <w:rFonts w:ascii="Tahoma" w:hAnsi="Tahoma" w:cs="Tahoma"/>
                <w:b/>
                <w:sz w:val="16"/>
                <w:szCs w:val="16"/>
                <w:lang w:val="es-ES_tradnl"/>
              </w:rPr>
            </w:pPr>
            <w:r>
              <w:rPr>
                <w:rFonts w:ascii="Tahoma" w:hAnsi="Tahoma" w:cs="Tahoma"/>
                <w:b/>
                <w:sz w:val="16"/>
                <w:szCs w:val="16"/>
                <w:lang w:val="es-ES_tradnl"/>
              </w:rPr>
              <w:t>40</w:t>
            </w:r>
            <w:r w:rsidR="002104DD"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lastRenderedPageBreak/>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5896B1EB" w14:textId="77777777" w:rsidR="00264F40" w:rsidRPr="005A6751" w:rsidRDefault="00264F40" w:rsidP="00264F40">
      <w:pPr>
        <w:pStyle w:val="Prrafodelista"/>
        <w:numPr>
          <w:ilvl w:val="0"/>
          <w:numId w:val="29"/>
        </w:numPr>
        <w:ind w:left="1418" w:hanging="284"/>
        <w:contextualSpacing/>
        <w:jc w:val="both"/>
        <w:rPr>
          <w:rFonts w:asciiTheme="minorHAnsi" w:hAnsiTheme="minorHAnsi" w:cstheme="minorHAnsi"/>
          <w:b/>
          <w:bCs/>
          <w:i/>
          <w:iCs/>
          <w:color w:val="1F4E79"/>
          <w:sz w:val="22"/>
          <w:szCs w:val="22"/>
        </w:rPr>
      </w:pPr>
      <w:bookmarkStart w:id="33" w:name="_Hlk127536985"/>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3"/>
      <w:r w:rsidRPr="005A6751">
        <w:rPr>
          <w:rFonts w:asciiTheme="minorHAnsi" w:hAnsiTheme="minorHAnsi" w:cstheme="minorHAnsi"/>
          <w:b/>
          <w:bCs/>
          <w:i/>
          <w:iCs/>
          <w:color w:val="1F4E79"/>
          <w:sz w:val="22"/>
          <w:szCs w:val="22"/>
        </w:rPr>
        <w:t>;</w:t>
      </w:r>
    </w:p>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77777777" w:rsidR="005A6751" w:rsidRPr="00C16717"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5BBD02B3" w14:textId="0DBA62B1" w:rsidR="0004475C"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7A9CF5BC" w14:textId="5AAA88F3"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w:t>
      </w:r>
      <w:proofErr w:type="spellStart"/>
      <w:r w:rsidRPr="006F2DFE">
        <w:rPr>
          <w:rFonts w:asciiTheme="minorHAnsi" w:hAnsiTheme="minorHAnsi" w:cstheme="minorHAnsi"/>
          <w:b/>
          <w:bCs/>
          <w:i/>
          <w:iCs/>
          <w:color w:val="1F4E79"/>
          <w:sz w:val="22"/>
          <w:szCs w:val="22"/>
        </w:rPr>
        <w:t>SIB</w:t>
      </w:r>
      <w:proofErr w:type="spellEnd"/>
      <w:r w:rsidRPr="006F2DFE">
        <w:rPr>
          <w:rFonts w:asciiTheme="minorHAnsi" w:hAnsiTheme="minorHAnsi" w:cstheme="minorHAnsi"/>
          <w:b/>
          <w:bCs/>
          <w:i/>
          <w:iCs/>
          <w:color w:val="1F4E79"/>
          <w:sz w:val="22"/>
          <w:szCs w:val="22"/>
        </w:rPr>
        <w:t>)</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5B54AA8B" w14:textId="19433A72" w:rsidR="00E07C7F" w:rsidRDefault="00E07C7F" w:rsidP="005A6751">
      <w:pPr>
        <w:pStyle w:val="Prrafodelista"/>
        <w:ind w:left="1418" w:hanging="284"/>
        <w:jc w:val="both"/>
        <w:rPr>
          <w:rFonts w:asciiTheme="minorHAnsi" w:hAnsiTheme="minorHAnsi" w:cstheme="minorHAnsi"/>
          <w:b/>
          <w:bCs/>
          <w:i/>
          <w:iCs/>
          <w:color w:val="1F4E79"/>
          <w:sz w:val="22"/>
          <w:szCs w:val="22"/>
        </w:rPr>
      </w:pPr>
      <w:r w:rsidRPr="00E07C7F">
        <w:rPr>
          <w:rFonts w:asciiTheme="minorHAnsi" w:hAnsiTheme="minorHAnsi" w:cstheme="minorHAnsi"/>
          <w:b/>
          <w:bCs/>
          <w:i/>
          <w:iCs/>
          <w:color w:val="1F4E79"/>
          <w:sz w:val="22"/>
          <w:szCs w:val="22"/>
        </w:rPr>
        <w:t>•</w:t>
      </w:r>
      <w:r w:rsidRPr="00E07C7F">
        <w:rPr>
          <w:rFonts w:asciiTheme="minorHAnsi" w:hAnsiTheme="minorHAnsi" w:cstheme="minorHAnsi"/>
          <w:b/>
          <w:bCs/>
          <w:i/>
          <w:iCs/>
          <w:color w:val="1F4E79"/>
          <w:sz w:val="22"/>
          <w:szCs w:val="22"/>
        </w:rPr>
        <w:tab/>
        <w:t>Otra documentación de acuerdo a reglamentación o disposición interna o externa legal vigente (si corresponde)</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4"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4"/>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E07C7F" w:rsidRDefault="00EF4834" w:rsidP="00EF4834">
      <w:pPr>
        <w:pStyle w:val="Prrafodelista"/>
        <w:ind w:left="1701"/>
        <w:jc w:val="both"/>
        <w:rPr>
          <w:rFonts w:asciiTheme="minorHAnsi" w:hAnsiTheme="minorHAnsi" w:cstheme="minorHAnsi"/>
          <w:sz w:val="16"/>
          <w:szCs w:val="16"/>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5"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6" w:name="_Toc26949439"/>
      <w:bookmarkStart w:id="37" w:name="_Toc99717951"/>
      <w:bookmarkEnd w:id="35"/>
      <w:r w:rsidRPr="00341EE6">
        <w:rPr>
          <w:rFonts w:asciiTheme="minorHAnsi" w:eastAsia="Times New Roman" w:hAnsiTheme="minorHAnsi" w:cstheme="minorHAnsi"/>
          <w:b/>
          <w:bCs/>
          <w:color w:val="000000" w:themeColor="text1"/>
          <w:lang w:val="es-ES"/>
        </w:rPr>
        <w:t>Firma del Contrato</w:t>
      </w:r>
      <w:bookmarkEnd w:id="36"/>
      <w:r w:rsidRPr="00341EE6">
        <w:rPr>
          <w:rFonts w:asciiTheme="minorHAnsi" w:eastAsia="Times New Roman" w:hAnsiTheme="minorHAnsi" w:cstheme="minorHAnsi"/>
          <w:b/>
          <w:bCs/>
          <w:color w:val="000000" w:themeColor="text1"/>
          <w:lang w:val="es-ES"/>
        </w:rPr>
        <w:t>.</w:t>
      </w:r>
      <w:bookmarkEnd w:id="37"/>
    </w:p>
    <w:p w14:paraId="396E83B6" w14:textId="672AE1A0" w:rsidR="00175460" w:rsidRPr="00264F40" w:rsidRDefault="00ED6449" w:rsidP="00151B0C">
      <w:pPr>
        <w:pStyle w:val="Prrafodelista"/>
        <w:numPr>
          <w:ilvl w:val="1"/>
          <w:numId w:val="4"/>
        </w:numPr>
        <w:ind w:left="1134" w:hanging="567"/>
        <w:jc w:val="both"/>
        <w:rPr>
          <w:rFonts w:cstheme="minorHAnsi"/>
        </w:rPr>
      </w:pPr>
      <w:r w:rsidRPr="00264F40">
        <w:rPr>
          <w:rFonts w:asciiTheme="minorHAnsi" w:hAnsiTheme="minorHAnsi" w:cstheme="minorHAnsi"/>
          <w:sz w:val="22"/>
          <w:szCs w:val="22"/>
        </w:rPr>
        <w:t>El Contrato se firmará sin demora</w:t>
      </w:r>
      <w:r w:rsidR="006B5F26" w:rsidRPr="00264F40">
        <w:rPr>
          <w:rFonts w:asciiTheme="minorHAnsi" w:hAnsiTheme="minorHAnsi" w:cstheme="minorHAnsi"/>
          <w:sz w:val="22"/>
          <w:szCs w:val="22"/>
        </w:rPr>
        <w:t>,</w:t>
      </w:r>
      <w:r w:rsidRPr="00264F40">
        <w:rPr>
          <w:rFonts w:asciiTheme="minorHAnsi" w:hAnsiTheme="minorHAnsi" w:cstheme="minorHAnsi"/>
          <w:sz w:val="22"/>
          <w:szCs w:val="22"/>
        </w:rPr>
        <w:t xml:space="preserve"> </w:t>
      </w:r>
      <w:r w:rsidR="00B03325" w:rsidRPr="00264F40">
        <w:rPr>
          <w:rFonts w:asciiTheme="minorHAnsi" w:hAnsiTheme="minorHAnsi" w:cstheme="minorHAnsi"/>
          <w:sz w:val="22"/>
          <w:szCs w:val="22"/>
        </w:rPr>
        <w:t xml:space="preserve">incluyendo el certificado de Elegibilidad e Integridad, </w:t>
      </w:r>
      <w:r w:rsidR="003748B0" w:rsidRPr="00264F40">
        <w:rPr>
          <w:rFonts w:asciiTheme="minorHAnsi" w:hAnsiTheme="minorHAnsi" w:cstheme="minorHAnsi"/>
          <w:sz w:val="22"/>
          <w:szCs w:val="22"/>
        </w:rPr>
        <w:t xml:space="preserve">una vez se haya notificado la adjudicación a todos los </w:t>
      </w:r>
      <w:r w:rsidR="00AF29ED" w:rsidRPr="00264F40">
        <w:rPr>
          <w:rFonts w:asciiTheme="minorHAnsi" w:hAnsiTheme="minorHAnsi" w:cstheme="minorHAnsi"/>
          <w:sz w:val="22"/>
          <w:szCs w:val="22"/>
        </w:rPr>
        <w:t>p</w:t>
      </w:r>
      <w:r w:rsidR="003748B0" w:rsidRPr="00264F40">
        <w:rPr>
          <w:rFonts w:asciiTheme="minorHAnsi" w:hAnsiTheme="minorHAnsi" w:cstheme="minorHAnsi"/>
          <w:sz w:val="22"/>
          <w:szCs w:val="22"/>
        </w:rPr>
        <w:t>articipantes</w:t>
      </w:r>
      <w:r w:rsidR="00194F92" w:rsidRPr="00264F40">
        <w:rPr>
          <w:rFonts w:asciiTheme="minorHAnsi" w:hAnsiTheme="minorHAnsi" w:cstheme="minorHAnsi"/>
          <w:sz w:val="22"/>
          <w:szCs w:val="22"/>
        </w:rPr>
        <w:t>.</w:t>
      </w:r>
    </w:p>
    <w:p w14:paraId="4C8F85F6" w14:textId="13298A5D" w:rsidR="00DF59DF" w:rsidRPr="00341EE6" w:rsidRDefault="003748B0" w:rsidP="00EB4501">
      <w:pPr>
        <w:jc w:val="center"/>
        <w:rPr>
          <w:rFonts w:cstheme="minorHAnsi"/>
          <w:bCs/>
          <w:sz w:val="28"/>
          <w:szCs w:val="28"/>
        </w:rPr>
      </w:pPr>
      <w:bookmarkStart w:id="38" w:name="_Hlk36352264"/>
      <w:r w:rsidRPr="00341EE6">
        <w:rPr>
          <w:rFonts w:cstheme="minorHAnsi"/>
          <w:bCs/>
          <w:sz w:val="28"/>
          <w:szCs w:val="28"/>
        </w:rPr>
        <w:br w:type="page"/>
      </w:r>
      <w:bookmarkStart w:id="39" w:name="_Toc50687272"/>
      <w:r w:rsidR="00DF59DF" w:rsidRPr="00341EE6">
        <w:rPr>
          <w:rFonts w:cstheme="minorHAnsi"/>
          <w:bCs/>
          <w:sz w:val="28"/>
          <w:szCs w:val="28"/>
        </w:rPr>
        <w:lastRenderedPageBreak/>
        <w:t xml:space="preserve">SECCIÓN III – </w:t>
      </w:r>
      <w:r w:rsidR="0002025E" w:rsidRPr="00341EE6">
        <w:rPr>
          <w:rFonts w:cstheme="minorHAnsi"/>
          <w:bCs/>
          <w:sz w:val="28"/>
          <w:szCs w:val="28"/>
        </w:rPr>
        <w:t xml:space="preserve">FORMULARIO </w:t>
      </w:r>
      <w:r w:rsidR="00A915C3" w:rsidRPr="00341EE6">
        <w:rPr>
          <w:rFonts w:cstheme="minorHAnsi"/>
          <w:bCs/>
          <w:sz w:val="28"/>
          <w:szCs w:val="28"/>
        </w:rPr>
        <w:t>DE PARTICIPACIÓN</w:t>
      </w:r>
      <w:bookmarkEnd w:id="39"/>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0" w:name="_Toc26949443"/>
      <w:bookmarkStart w:id="41"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2"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2"/>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3" w:name="_Toc50687273"/>
      <w:bookmarkEnd w:id="40"/>
      <w:bookmarkEnd w:id="41"/>
      <w:r w:rsidRPr="00341EE6">
        <w:rPr>
          <w:sz w:val="28"/>
          <w:lang w:val="es-BO"/>
        </w:rPr>
        <w:lastRenderedPageBreak/>
        <w:t>SECCIÓN IV – PAÍSES ELEGIBLES</w:t>
      </w:r>
      <w:bookmarkEnd w:id="43"/>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Bonaire,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4" w:name="_Toc50687274"/>
      <w:r w:rsidRPr="00341EE6">
        <w:rPr>
          <w:sz w:val="28"/>
          <w:lang w:val="es-BO"/>
        </w:rPr>
        <w:lastRenderedPageBreak/>
        <w:t>SECCIÓN V – TÉRMINOS DE REFERENCIA</w:t>
      </w:r>
      <w:bookmarkEnd w:id="44"/>
    </w:p>
    <w:p w14:paraId="54F32310" w14:textId="77777777" w:rsidR="00783F5D" w:rsidRPr="00341EE6" w:rsidRDefault="00783F5D" w:rsidP="00652C96">
      <w:pPr>
        <w:tabs>
          <w:tab w:val="center" w:pos="4680"/>
        </w:tabs>
        <w:spacing w:after="0" w:line="240" w:lineRule="auto"/>
        <w:rPr>
          <w:rFonts w:cstheme="minorHAnsi"/>
          <w:lang w:val="es-ES"/>
        </w:rPr>
      </w:pPr>
    </w:p>
    <w:p w14:paraId="21FE16E6" w14:textId="4ADC6D91" w:rsidR="006E38CD" w:rsidRPr="00FE4EEE" w:rsidRDefault="006E38CD" w:rsidP="006E38CD">
      <w:pPr>
        <w:tabs>
          <w:tab w:val="center" w:pos="4680"/>
        </w:tabs>
        <w:spacing w:after="0" w:line="240" w:lineRule="auto"/>
        <w:jc w:val="center"/>
        <w:rPr>
          <w:rFonts w:ascii="Tahoma" w:hAnsi="Tahoma" w:cs="Tahoma"/>
          <w:b/>
          <w:bCs/>
          <w:sz w:val="20"/>
          <w:szCs w:val="20"/>
        </w:rPr>
      </w:pPr>
      <w:r w:rsidRPr="00FE4EEE">
        <w:rPr>
          <w:rFonts w:ascii="Tahoma" w:hAnsi="Tahoma" w:cs="Tahoma"/>
          <w:sz w:val="20"/>
          <w:szCs w:val="20"/>
          <w:lang w:val="es-ES"/>
        </w:rPr>
        <w:t xml:space="preserve">Nombre del Consultoría: </w:t>
      </w:r>
      <w:r w:rsidR="00C86A48" w:rsidRPr="001F7945">
        <w:rPr>
          <w:rFonts w:ascii="Tahoma" w:hAnsi="Tahoma" w:cs="Tahoma"/>
          <w:b/>
          <w:sz w:val="20"/>
          <w:szCs w:val="20"/>
          <w:lang w:val="es-ES_tradnl"/>
        </w:rPr>
        <w:t>CONSULTOR INDIVIDUAL DE LÍNEA - CHOFER 1,2,3 DEL PROGRAMA DE EXPANSIÓN DE INFRAESTRUCTURA ELÉCTRICA (BO-L1190)</w:t>
      </w:r>
    </w:p>
    <w:p w14:paraId="2BC13C83" w14:textId="2AC4887F" w:rsidR="006E38CD" w:rsidRDefault="006E38CD" w:rsidP="006E38CD">
      <w:pPr>
        <w:tabs>
          <w:tab w:val="center" w:pos="4680"/>
        </w:tabs>
        <w:spacing w:after="0" w:line="240" w:lineRule="auto"/>
        <w:rPr>
          <w:rFonts w:ascii="Tahoma" w:hAnsi="Tahoma" w:cs="Tahoma"/>
          <w:b/>
          <w:bCs/>
          <w:sz w:val="20"/>
          <w:szCs w:val="20"/>
        </w:rPr>
      </w:pPr>
      <w:r w:rsidRPr="00FE4EEE">
        <w:rPr>
          <w:rFonts w:ascii="Tahoma" w:hAnsi="Tahoma" w:cs="Tahoma"/>
          <w:b/>
          <w:bCs/>
          <w:sz w:val="20"/>
          <w:szCs w:val="20"/>
        </w:rPr>
        <w:t xml:space="preserve"> </w:t>
      </w:r>
    </w:p>
    <w:p w14:paraId="56316A00" w14:textId="77777777" w:rsidR="00C86A48" w:rsidRPr="00D11285" w:rsidRDefault="00C86A48" w:rsidP="00C86A48">
      <w:pPr>
        <w:tabs>
          <w:tab w:val="center" w:pos="4680"/>
        </w:tabs>
        <w:spacing w:after="0" w:line="240" w:lineRule="auto"/>
        <w:jc w:val="center"/>
        <w:rPr>
          <w:rFonts w:ascii="Tahoma" w:hAnsi="Tahoma" w:cs="Tahoma"/>
          <w:b/>
          <w:sz w:val="20"/>
          <w:szCs w:val="20"/>
          <w:lang w:val="es-ES"/>
        </w:rPr>
      </w:pPr>
    </w:p>
    <w:p w14:paraId="40BC5F36" w14:textId="77777777" w:rsidR="00C86A48" w:rsidRPr="00D11285" w:rsidRDefault="00C86A48" w:rsidP="00C86A48">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D11285">
        <w:rPr>
          <w:rFonts w:ascii="Tahoma" w:hAnsi="Tahoma" w:cs="Tahoma"/>
          <w:b/>
          <w:sz w:val="20"/>
          <w:szCs w:val="20"/>
          <w:lang w:val="es-ES_tradnl"/>
        </w:rPr>
        <w:t>ANTECEDENTES.</w:t>
      </w:r>
    </w:p>
    <w:p w14:paraId="159D72F6" w14:textId="77777777" w:rsidR="00C86A48" w:rsidRPr="00D11285" w:rsidRDefault="00C86A48" w:rsidP="00C86A48">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El Estado Plurinacional de Bolivia ha recibido un financiamiento del BID para financiar parcialmente el Programa de Expansión de </w:t>
      </w:r>
      <w:proofErr w:type="gramStart"/>
      <w:r w:rsidRPr="00D11285">
        <w:rPr>
          <w:rFonts w:ascii="Tahoma" w:hAnsi="Tahoma" w:cs="Tahoma"/>
          <w:sz w:val="20"/>
          <w:szCs w:val="20"/>
          <w:lang w:val="es-ES_tradnl"/>
        </w:rPr>
        <w:t>Infraestructura  Eléctrica</w:t>
      </w:r>
      <w:proofErr w:type="gramEnd"/>
      <w:r w:rsidRPr="00D11285">
        <w:rPr>
          <w:rFonts w:ascii="Tahoma" w:hAnsi="Tahoma" w:cs="Tahoma"/>
          <w:sz w:val="20"/>
          <w:szCs w:val="20"/>
          <w:lang w:val="es-ES_tradnl"/>
        </w:rPr>
        <w:t xml:space="preserve"> Contrato de Préstamo Nº 4633/</w:t>
      </w:r>
      <w:proofErr w:type="spellStart"/>
      <w:r w:rsidRPr="00D11285">
        <w:rPr>
          <w:rFonts w:ascii="Tahoma" w:hAnsi="Tahoma" w:cs="Tahoma"/>
          <w:sz w:val="20"/>
          <w:szCs w:val="20"/>
          <w:lang w:val="es-ES_tradnl"/>
        </w:rPr>
        <w:t>BL</w:t>
      </w:r>
      <w:proofErr w:type="spellEnd"/>
      <w:r w:rsidRPr="00D11285">
        <w:rPr>
          <w:rFonts w:ascii="Tahoma" w:hAnsi="Tahoma" w:cs="Tahoma"/>
          <w:sz w:val="20"/>
          <w:szCs w:val="20"/>
          <w:lang w:val="es-ES_tradnl"/>
        </w:rPr>
        <w:t>-BO.</w:t>
      </w:r>
      <w:r w:rsidRPr="00D11285">
        <w:rPr>
          <w:rFonts w:ascii="Tahoma" w:hAnsi="Tahoma" w:cs="Tahoma"/>
          <w:iCs/>
          <w:sz w:val="20"/>
          <w:szCs w:val="20"/>
          <w:lang w:val="es-ES_tradnl"/>
        </w:rPr>
        <w:t xml:space="preserve"> </w:t>
      </w:r>
      <w:r w:rsidRPr="00D11285">
        <w:rPr>
          <w:rFonts w:ascii="Tahoma" w:hAnsi="Tahoma" w:cs="Tahoma"/>
          <w:sz w:val="20"/>
          <w:szCs w:val="20"/>
          <w:lang w:val="es-ES_tradnl"/>
        </w:rPr>
        <w:t>La Empresa Nacional de Electricidad -ENDE</w:t>
      </w:r>
      <w:r w:rsidRPr="00D11285">
        <w:rPr>
          <w:rFonts w:ascii="Tahoma" w:hAnsi="Tahoma" w:cs="Tahoma"/>
          <w:iCs/>
          <w:sz w:val="20"/>
          <w:szCs w:val="20"/>
          <w:lang w:val="es-ES_tradnl"/>
        </w:rPr>
        <w:t xml:space="preserve"> </w:t>
      </w:r>
      <w:r w:rsidRPr="00D11285">
        <w:rPr>
          <w:rFonts w:ascii="Tahoma" w:hAnsi="Tahoma" w:cs="Tahoma"/>
          <w:sz w:val="20"/>
          <w:szCs w:val="20"/>
          <w:lang w:val="es-ES_tradnl"/>
        </w:rPr>
        <w:t>es el responsable de la ejecución del Programa, en el marco del cual se llevará a cabo la consultoría contenida en estos Términos de Referencia.</w:t>
      </w:r>
    </w:p>
    <w:p w14:paraId="545000C3" w14:textId="77777777" w:rsidR="00C86A48" w:rsidRPr="00D11285" w:rsidRDefault="00C86A48" w:rsidP="00C86A48">
      <w:pPr>
        <w:spacing w:after="0" w:line="240" w:lineRule="auto"/>
        <w:jc w:val="both"/>
        <w:rPr>
          <w:rFonts w:ascii="Tahoma" w:hAnsi="Tahoma" w:cs="Tahoma"/>
          <w:sz w:val="20"/>
          <w:szCs w:val="20"/>
          <w:lang w:val="es-ES_tradnl"/>
        </w:rPr>
      </w:pPr>
    </w:p>
    <w:p w14:paraId="1C3A17ED" w14:textId="77777777" w:rsidR="00C86A48" w:rsidRPr="00D11285" w:rsidRDefault="00C86A48" w:rsidP="00C86A48">
      <w:pPr>
        <w:spacing w:after="0" w:line="240" w:lineRule="auto"/>
        <w:ind w:left="567"/>
        <w:jc w:val="both"/>
        <w:rPr>
          <w:rFonts w:ascii="Tahoma" w:eastAsia="Times New Roman" w:hAnsi="Tahoma" w:cs="Tahoma"/>
          <w:sz w:val="20"/>
          <w:szCs w:val="20"/>
          <w:lang w:val="es-ES_tradnl"/>
        </w:rPr>
      </w:pPr>
      <w:r w:rsidRPr="00D11285">
        <w:rPr>
          <w:rFonts w:ascii="Tahoma" w:hAnsi="Tahoma" w:cs="Tahoma"/>
          <w:sz w:val="20"/>
          <w:szCs w:val="20"/>
          <w:lang w:val="es-ES_tradnl"/>
        </w:rPr>
        <w:t xml:space="preserve">El objetivo general del indicado Programa es </w:t>
      </w:r>
      <w:r w:rsidRPr="00D11285">
        <w:rPr>
          <w:rFonts w:ascii="Tahoma" w:eastAsia="Times New Roman" w:hAnsi="Tahoma" w:cs="Tahoma"/>
          <w:sz w:val="20"/>
          <w:szCs w:val="20"/>
          <w:lang w:val="es-ES_tradnl"/>
        </w:rPr>
        <w:t>apoyar la sostenibilidad de la matriz energética de Bolivia para promover la reducción de emisiones de CO</w:t>
      </w:r>
      <w:r w:rsidRPr="00D11285">
        <w:rPr>
          <w:rFonts w:ascii="Tahoma" w:eastAsia="Times New Roman" w:hAnsi="Tahoma" w:cs="Tahoma"/>
          <w:sz w:val="20"/>
          <w:szCs w:val="20"/>
          <w:vertAlign w:val="subscript"/>
          <w:lang w:val="es-ES_tradnl"/>
        </w:rPr>
        <w:t>2</w:t>
      </w:r>
      <w:r w:rsidRPr="00D11285">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7BB4A5D4" w14:textId="77777777" w:rsidR="00C86A48" w:rsidRPr="00D11285" w:rsidRDefault="00C86A48" w:rsidP="00C86A48">
      <w:pPr>
        <w:spacing w:after="0" w:line="240" w:lineRule="auto"/>
        <w:ind w:left="567"/>
        <w:jc w:val="both"/>
        <w:rPr>
          <w:rFonts w:ascii="Tahoma" w:hAnsi="Tahoma" w:cs="Tahoma"/>
          <w:sz w:val="20"/>
          <w:szCs w:val="20"/>
          <w:lang w:val="es-ES_tradnl"/>
        </w:rPr>
      </w:pPr>
    </w:p>
    <w:p w14:paraId="5C4AA1D6" w14:textId="77777777" w:rsidR="00C86A48" w:rsidRPr="00D11285" w:rsidRDefault="00C86A48" w:rsidP="00C86A48">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El Programa está estructurado en: </w:t>
      </w:r>
    </w:p>
    <w:p w14:paraId="362F7745" w14:textId="77777777" w:rsidR="00C86A48" w:rsidRPr="00D11285" w:rsidRDefault="00C86A48" w:rsidP="00C86A48">
      <w:pPr>
        <w:spacing w:after="0" w:line="240" w:lineRule="auto"/>
        <w:ind w:left="720" w:right="123"/>
        <w:jc w:val="both"/>
        <w:rPr>
          <w:rFonts w:ascii="Tahoma" w:eastAsia="Times New Roman" w:hAnsi="Tahoma" w:cs="Tahoma"/>
          <w:b/>
          <w:bCs/>
          <w:sz w:val="20"/>
          <w:szCs w:val="20"/>
        </w:rPr>
      </w:pPr>
    </w:p>
    <w:p w14:paraId="55FF5474" w14:textId="77777777" w:rsidR="00C86A48" w:rsidRPr="00D11285" w:rsidRDefault="00C86A48" w:rsidP="00C86A48">
      <w:pPr>
        <w:spacing w:after="0" w:line="240" w:lineRule="auto"/>
        <w:ind w:left="567" w:right="123"/>
        <w:jc w:val="both"/>
        <w:rPr>
          <w:rFonts w:ascii="Tahoma" w:eastAsia="Times New Roman" w:hAnsi="Tahoma" w:cs="Tahoma"/>
          <w:b/>
          <w:bCs/>
          <w:spacing w:val="-2"/>
          <w:sz w:val="20"/>
          <w:szCs w:val="20"/>
        </w:rPr>
      </w:pPr>
      <w:r w:rsidRPr="00D11285">
        <w:rPr>
          <w:rFonts w:ascii="Tahoma" w:eastAsia="Times New Roman" w:hAnsi="Tahoma" w:cs="Tahoma"/>
          <w:b/>
          <w:bCs/>
          <w:sz w:val="20"/>
          <w:szCs w:val="20"/>
        </w:rPr>
        <w:t>C</w:t>
      </w:r>
      <w:r w:rsidRPr="00D11285">
        <w:rPr>
          <w:rFonts w:ascii="Tahoma" w:eastAsia="Times New Roman" w:hAnsi="Tahoma" w:cs="Tahoma"/>
          <w:b/>
          <w:bCs/>
          <w:spacing w:val="2"/>
          <w:sz w:val="20"/>
          <w:szCs w:val="20"/>
        </w:rPr>
        <w:t>o</w:t>
      </w:r>
      <w:r w:rsidRPr="00D11285">
        <w:rPr>
          <w:rFonts w:ascii="Tahoma" w:eastAsia="Times New Roman" w:hAnsi="Tahoma" w:cs="Tahoma"/>
          <w:b/>
          <w:bCs/>
          <w:spacing w:val="-6"/>
          <w:sz w:val="20"/>
          <w:szCs w:val="20"/>
        </w:rPr>
        <w:t>m</w:t>
      </w:r>
      <w:r w:rsidRPr="00D11285">
        <w:rPr>
          <w:rFonts w:ascii="Tahoma" w:eastAsia="Times New Roman" w:hAnsi="Tahoma" w:cs="Tahoma"/>
          <w:b/>
          <w:bCs/>
          <w:spacing w:val="1"/>
          <w:sz w:val="20"/>
          <w:szCs w:val="20"/>
        </w:rPr>
        <w:t>p</w:t>
      </w:r>
      <w:r w:rsidRPr="00D11285">
        <w:rPr>
          <w:rFonts w:ascii="Tahoma" w:eastAsia="Times New Roman" w:hAnsi="Tahoma" w:cs="Tahoma"/>
          <w:b/>
          <w:bCs/>
          <w:sz w:val="20"/>
          <w:szCs w:val="20"/>
        </w:rPr>
        <w:t>o</w:t>
      </w:r>
      <w:r w:rsidRPr="00D11285">
        <w:rPr>
          <w:rFonts w:ascii="Tahoma" w:eastAsia="Times New Roman" w:hAnsi="Tahoma" w:cs="Tahoma"/>
          <w:b/>
          <w:bCs/>
          <w:spacing w:val="1"/>
          <w:sz w:val="20"/>
          <w:szCs w:val="20"/>
        </w:rPr>
        <w:t>n</w:t>
      </w:r>
      <w:r w:rsidRPr="00D11285">
        <w:rPr>
          <w:rFonts w:ascii="Tahoma" w:eastAsia="Times New Roman" w:hAnsi="Tahoma" w:cs="Tahoma"/>
          <w:b/>
          <w:bCs/>
          <w:spacing w:val="-1"/>
          <w:sz w:val="20"/>
          <w:szCs w:val="20"/>
        </w:rPr>
        <w:t>e</w:t>
      </w:r>
      <w:r w:rsidRPr="00D11285">
        <w:rPr>
          <w:rFonts w:ascii="Tahoma" w:eastAsia="Times New Roman" w:hAnsi="Tahoma" w:cs="Tahoma"/>
          <w:b/>
          <w:bCs/>
          <w:spacing w:val="3"/>
          <w:sz w:val="20"/>
          <w:szCs w:val="20"/>
        </w:rPr>
        <w:t>n</w:t>
      </w:r>
      <w:r w:rsidRPr="00D11285">
        <w:rPr>
          <w:rFonts w:ascii="Tahoma" w:eastAsia="Times New Roman" w:hAnsi="Tahoma" w:cs="Tahoma"/>
          <w:b/>
          <w:bCs/>
          <w:sz w:val="20"/>
          <w:szCs w:val="20"/>
        </w:rPr>
        <w:t>te</w:t>
      </w:r>
      <w:r w:rsidRPr="00D11285">
        <w:rPr>
          <w:rFonts w:ascii="Tahoma" w:eastAsia="Times New Roman" w:hAnsi="Tahoma" w:cs="Tahoma"/>
          <w:b/>
          <w:bCs/>
          <w:spacing w:val="-2"/>
          <w:sz w:val="20"/>
          <w:szCs w:val="20"/>
        </w:rPr>
        <w:t xml:space="preserve"> 1: Línea de Transmisión Los Troncos-San Ignacio de Velasco</w:t>
      </w:r>
    </w:p>
    <w:p w14:paraId="3F57BD6F" w14:textId="77777777" w:rsidR="00C86A48" w:rsidRPr="00D11285" w:rsidRDefault="00C86A48" w:rsidP="00C86A48">
      <w:pPr>
        <w:pStyle w:val="Paragraph"/>
        <w:numPr>
          <w:ilvl w:val="0"/>
          <w:numId w:val="0"/>
        </w:numPr>
        <w:spacing w:before="0" w:after="0"/>
        <w:ind w:left="567"/>
        <w:rPr>
          <w:rFonts w:ascii="Tahoma" w:hAnsi="Tahoma" w:cs="Tahoma"/>
          <w:sz w:val="20"/>
          <w:lang w:val="es-ES_tradnl"/>
        </w:rPr>
      </w:pPr>
      <w:r w:rsidRPr="00D11285">
        <w:rPr>
          <w:rFonts w:ascii="Tahoma" w:hAnsi="Tahoma" w:cs="Tahoma"/>
          <w:sz w:val="20"/>
          <w:lang w:val="es-ES_tradnl"/>
        </w:rPr>
        <w:t>Bajo este componente se busca integrar el SA de San Ignacio de Velasco al SIN, lo que permitirá: (i) eliminar el uso de diésel para generación eléctrica en dicho SA; (</w:t>
      </w:r>
      <w:proofErr w:type="spellStart"/>
      <w:r w:rsidRPr="00D11285">
        <w:rPr>
          <w:rFonts w:ascii="Tahoma" w:hAnsi="Tahoma" w:cs="Tahoma"/>
          <w:sz w:val="20"/>
          <w:lang w:val="es-ES_tradnl"/>
        </w:rPr>
        <w:t>ii</w:t>
      </w:r>
      <w:proofErr w:type="spellEnd"/>
      <w:r w:rsidRPr="00D11285">
        <w:rPr>
          <w:rFonts w:ascii="Tahoma" w:hAnsi="Tahoma" w:cs="Tahoma"/>
          <w:sz w:val="20"/>
          <w:lang w:val="es-ES_tradnl"/>
        </w:rPr>
        <w:t>) optimizar la operación del sistema eléctrico de San Ignacio de Velasco mejorando la calidad del servicio en el área; y (</w:t>
      </w:r>
      <w:proofErr w:type="spellStart"/>
      <w:r w:rsidRPr="00D11285">
        <w:rPr>
          <w:rFonts w:ascii="Tahoma" w:hAnsi="Tahoma" w:cs="Tahoma"/>
          <w:sz w:val="20"/>
          <w:lang w:val="es-ES_tradnl"/>
        </w:rPr>
        <w:t>iii</w:t>
      </w:r>
      <w:proofErr w:type="spellEnd"/>
      <w:r w:rsidRPr="00D11285">
        <w:rPr>
          <w:rFonts w:ascii="Tahoma" w:hAnsi="Tahoma" w:cs="Tahoma"/>
          <w:sz w:val="20"/>
          <w:lang w:val="es-ES_tradnl"/>
        </w:rPr>
        <w:t>) la futura extensión de la red de transmisión para conectar el SA de San Matías ubicado a 300km del Municipio de San Ignacio de Velasco. Bajo este componente se financiará, específicamente: (i) la construcción de la Línea de Transmisión en 230kV Los Troncos -San Ignacio de Velasco, con una longitud aproximada de 238km; (</w:t>
      </w:r>
      <w:proofErr w:type="spellStart"/>
      <w:r w:rsidRPr="00D11285">
        <w:rPr>
          <w:rFonts w:ascii="Tahoma" w:hAnsi="Tahoma" w:cs="Tahoma"/>
          <w:sz w:val="20"/>
          <w:lang w:val="es-ES_tradnl"/>
        </w:rPr>
        <w:t>ii</w:t>
      </w:r>
      <w:proofErr w:type="spellEnd"/>
      <w:r w:rsidRPr="00D11285">
        <w:rPr>
          <w:rFonts w:ascii="Tahoma" w:hAnsi="Tahoma" w:cs="Tahoma"/>
          <w:sz w:val="20"/>
          <w:lang w:val="es-ES_tradnl"/>
        </w:rPr>
        <w:t>) las obras y equipos para la Subestación Eléctrica (SE) San Ignacio; y (</w:t>
      </w:r>
      <w:proofErr w:type="spellStart"/>
      <w:r w:rsidRPr="00D11285">
        <w:rPr>
          <w:rFonts w:ascii="Tahoma" w:hAnsi="Tahoma" w:cs="Tahoma"/>
          <w:sz w:val="20"/>
          <w:lang w:val="es-ES_tradnl"/>
        </w:rPr>
        <w:t>iii</w:t>
      </w:r>
      <w:proofErr w:type="spellEnd"/>
      <w:r w:rsidRPr="00D11285">
        <w:rPr>
          <w:rFonts w:ascii="Tahoma" w:hAnsi="Tahoma" w:cs="Tahoma"/>
          <w:sz w:val="20"/>
          <w:lang w:val="es-ES_tradnl"/>
        </w:rPr>
        <w:t>) las obras y equipos para la construcción de la bahía de salida de la SE Los Troncos.</w:t>
      </w:r>
    </w:p>
    <w:p w14:paraId="240B1641" w14:textId="77777777" w:rsidR="00C86A48" w:rsidRPr="00D11285" w:rsidRDefault="00C86A48" w:rsidP="00C86A48">
      <w:pPr>
        <w:pStyle w:val="Paragraph"/>
        <w:numPr>
          <w:ilvl w:val="0"/>
          <w:numId w:val="0"/>
        </w:numPr>
        <w:spacing w:before="0" w:after="0"/>
        <w:ind w:left="810" w:hanging="810"/>
        <w:rPr>
          <w:rFonts w:ascii="Tahoma" w:hAnsi="Tahoma" w:cs="Tahoma"/>
          <w:b/>
          <w:sz w:val="20"/>
          <w:lang w:val="es-ES_tradnl"/>
        </w:rPr>
      </w:pPr>
    </w:p>
    <w:p w14:paraId="586187AA" w14:textId="77777777" w:rsidR="00C86A48" w:rsidRPr="00D11285" w:rsidRDefault="00C86A48" w:rsidP="00C86A48">
      <w:pPr>
        <w:pStyle w:val="Paragraph"/>
        <w:numPr>
          <w:ilvl w:val="0"/>
          <w:numId w:val="0"/>
        </w:numPr>
        <w:spacing w:before="0" w:after="0"/>
        <w:ind w:left="567" w:hanging="567"/>
        <w:rPr>
          <w:rFonts w:ascii="Tahoma" w:hAnsi="Tahoma" w:cs="Tahoma"/>
          <w:b/>
          <w:sz w:val="20"/>
          <w:lang w:val="es-ES_tradnl"/>
        </w:rPr>
      </w:pPr>
      <w:r w:rsidRPr="00D11285">
        <w:rPr>
          <w:rFonts w:ascii="Tahoma" w:hAnsi="Tahoma" w:cs="Tahoma"/>
          <w:b/>
          <w:sz w:val="20"/>
          <w:lang w:val="es-ES_tradnl"/>
        </w:rPr>
        <w:tab/>
        <w:t>Componente 2: Eficiencia Energética en Alumbrado Público</w:t>
      </w:r>
    </w:p>
    <w:p w14:paraId="309E6C9C" w14:textId="77777777" w:rsidR="00C86A48" w:rsidRPr="00D11285" w:rsidRDefault="00C86A48" w:rsidP="00C86A48">
      <w:pPr>
        <w:spacing w:after="0" w:line="240" w:lineRule="auto"/>
        <w:ind w:left="567"/>
        <w:jc w:val="both"/>
        <w:rPr>
          <w:rFonts w:ascii="Tahoma" w:hAnsi="Tahoma" w:cs="Tahoma"/>
          <w:sz w:val="20"/>
          <w:szCs w:val="20"/>
          <w:shd w:val="clear" w:color="auto" w:fill="CCFFFF"/>
          <w:lang w:val="es-ES_tradnl"/>
        </w:rPr>
      </w:pPr>
      <w:r w:rsidRPr="00D11285">
        <w:rPr>
          <w:rFonts w:ascii="Tahoma" w:hAnsi="Tahoma" w:cs="Tahoma"/>
          <w:sz w:val="20"/>
          <w:szCs w:val="20"/>
          <w:lang w:val="es-ES_tradnl"/>
        </w:rPr>
        <w:t>Bajo este componente se busca el reemplazo de más de 35.000 luminarias convencionales por luminarias eficientes en los sistemas de AP (avenidas, calles y parques) de los Gobiernos Autónomos Municipales (</w:t>
      </w:r>
      <w:proofErr w:type="spellStart"/>
      <w:r w:rsidRPr="00D11285">
        <w:rPr>
          <w:rFonts w:ascii="Tahoma" w:hAnsi="Tahoma" w:cs="Tahoma"/>
          <w:sz w:val="20"/>
          <w:szCs w:val="20"/>
          <w:lang w:val="es-ES_tradnl"/>
        </w:rPr>
        <w:t>GAM</w:t>
      </w:r>
      <w:proofErr w:type="spellEnd"/>
      <w:r w:rsidRPr="00D11285">
        <w:rPr>
          <w:rFonts w:ascii="Tahoma" w:hAnsi="Tahoma" w:cs="Tahoma"/>
          <w:sz w:val="20"/>
          <w:szCs w:val="20"/>
          <w:lang w:val="es-ES_tradnl"/>
        </w:rPr>
        <w:t>) de las ciudades de Oruro y Potosí. El reemplazo permitirá: (i) ahorros energéticos y económicos, contribuyendo a reducir emisiones de CO2, así como demostrar su viabilidad para extender la implementación a otros municipios; (</w:t>
      </w:r>
      <w:proofErr w:type="spellStart"/>
      <w:r w:rsidRPr="00D11285">
        <w:rPr>
          <w:rFonts w:ascii="Tahoma" w:hAnsi="Tahoma" w:cs="Tahoma"/>
          <w:sz w:val="20"/>
          <w:szCs w:val="20"/>
          <w:lang w:val="es-ES_tradnl"/>
        </w:rPr>
        <w:t>ii</w:t>
      </w:r>
      <w:proofErr w:type="spellEnd"/>
      <w:r w:rsidRPr="00D11285">
        <w:rPr>
          <w:rFonts w:ascii="Tahoma" w:hAnsi="Tahoma" w:cs="Tahoma"/>
          <w:sz w:val="20"/>
          <w:szCs w:val="20"/>
          <w:lang w:val="es-ES_tradnl"/>
        </w:rPr>
        <w:t>) mejorar el rendimiento visual, el ambiente y la seguridad de los entornos urbanos con respecto al resto de tecnologías; y (</w:t>
      </w:r>
      <w:proofErr w:type="spellStart"/>
      <w:r w:rsidRPr="00D11285">
        <w:rPr>
          <w:rFonts w:ascii="Tahoma" w:hAnsi="Tahoma" w:cs="Tahoma"/>
          <w:sz w:val="20"/>
          <w:szCs w:val="20"/>
          <w:lang w:val="es-ES_tradnl"/>
        </w:rPr>
        <w:t>iii</w:t>
      </w:r>
      <w:proofErr w:type="spellEnd"/>
      <w:r w:rsidRPr="00D11285">
        <w:rPr>
          <w:rFonts w:ascii="Tahoma" w:hAnsi="Tahoma" w:cs="Tahoma"/>
          <w:sz w:val="20"/>
          <w:szCs w:val="20"/>
          <w:lang w:val="es-ES_tradnl"/>
        </w:rPr>
        <w:t xml:space="preserve">) fortalecer las capacidades institucionales en materia de EE de los </w:t>
      </w:r>
      <w:proofErr w:type="spellStart"/>
      <w:r w:rsidRPr="00D11285">
        <w:rPr>
          <w:rFonts w:ascii="Tahoma" w:hAnsi="Tahoma" w:cs="Tahoma"/>
          <w:sz w:val="20"/>
          <w:szCs w:val="20"/>
          <w:lang w:val="es-ES_tradnl"/>
        </w:rPr>
        <w:t>GAM</w:t>
      </w:r>
      <w:proofErr w:type="spellEnd"/>
      <w:r w:rsidRPr="00D11285">
        <w:rPr>
          <w:rFonts w:ascii="Tahoma" w:hAnsi="Tahoma" w:cs="Tahoma"/>
          <w:sz w:val="20"/>
          <w:szCs w:val="20"/>
          <w:lang w:val="es-ES_tradnl"/>
        </w:rPr>
        <w:t xml:space="preserve">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48B96D12" w14:textId="77777777" w:rsidR="00C86A48" w:rsidRPr="00D11285" w:rsidRDefault="00C86A48" w:rsidP="00C86A48">
      <w:pPr>
        <w:spacing w:after="0" w:line="240" w:lineRule="auto"/>
        <w:ind w:left="567"/>
        <w:jc w:val="both"/>
        <w:rPr>
          <w:rFonts w:ascii="Tahoma" w:hAnsi="Tahoma" w:cs="Tahoma"/>
          <w:sz w:val="20"/>
          <w:szCs w:val="20"/>
          <w:lang w:val="es-ES_tradnl"/>
        </w:rPr>
      </w:pPr>
    </w:p>
    <w:p w14:paraId="0C9A218F" w14:textId="77777777" w:rsidR="00C86A48" w:rsidRPr="00D11285" w:rsidRDefault="00C86A48" w:rsidP="00C86A48">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En el </w:t>
      </w:r>
      <w:proofErr w:type="gramStart"/>
      <w:r w:rsidRPr="00D11285">
        <w:rPr>
          <w:rFonts w:ascii="Tahoma" w:hAnsi="Tahoma" w:cs="Tahoma"/>
          <w:sz w:val="20"/>
          <w:szCs w:val="20"/>
          <w:lang w:val="es-ES_tradnl"/>
        </w:rPr>
        <w:t>marco  del</w:t>
      </w:r>
      <w:proofErr w:type="gramEnd"/>
      <w:r w:rsidRPr="00D11285">
        <w:rPr>
          <w:rFonts w:ascii="Tahoma" w:hAnsi="Tahoma" w:cs="Tahoma"/>
          <w:sz w:val="20"/>
          <w:szCs w:val="20"/>
          <w:lang w:val="es-ES_tradnl"/>
        </w:rPr>
        <w:t xml:space="preserve"> Componente 1: Línea de Transmisión los Troncos –San Ignacio de Velasco, La Empresa Nacional de Electricidad – ENDE, </w:t>
      </w:r>
      <w:r w:rsidRPr="00D11285">
        <w:rPr>
          <w:rFonts w:ascii="Tahoma" w:hAnsi="Tahoma" w:cs="Tahoma"/>
          <w:iCs/>
          <w:sz w:val="20"/>
          <w:szCs w:val="20"/>
          <w:lang w:val="es-ES_tradnl"/>
        </w:rPr>
        <w:t xml:space="preserve"> </w:t>
      </w:r>
      <w:r w:rsidRPr="00D11285">
        <w:rPr>
          <w:rFonts w:ascii="Tahoma" w:hAnsi="Tahoma" w:cs="Tahoma"/>
          <w:sz w:val="20"/>
          <w:szCs w:val="20"/>
          <w:lang w:val="es-ES_tradnl"/>
        </w:rPr>
        <w:t xml:space="preserve">requiere contratar un Consultor Individual para realizar el trabajo descrito en estos Términos de Referencia. </w:t>
      </w:r>
    </w:p>
    <w:p w14:paraId="10063282" w14:textId="77777777" w:rsidR="00C86A48" w:rsidRPr="00D11285" w:rsidRDefault="00C86A48" w:rsidP="00C86A48">
      <w:pPr>
        <w:spacing w:after="0" w:line="240" w:lineRule="auto"/>
        <w:ind w:left="567"/>
        <w:jc w:val="both"/>
        <w:rPr>
          <w:rFonts w:ascii="Tahoma" w:hAnsi="Tahoma" w:cs="Tahoma"/>
          <w:sz w:val="20"/>
          <w:szCs w:val="20"/>
          <w:lang w:val="es-ES_tradnl"/>
        </w:rPr>
      </w:pPr>
    </w:p>
    <w:p w14:paraId="58CC6A9C" w14:textId="77777777" w:rsidR="00C86A48" w:rsidRPr="00D11285" w:rsidRDefault="00C86A48" w:rsidP="00C86A4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OBJETIVOS DE LA CONSULTORÍA.</w:t>
      </w:r>
    </w:p>
    <w:p w14:paraId="3522C428" w14:textId="77777777" w:rsidR="00C86A48" w:rsidRPr="00D11285" w:rsidRDefault="00C86A48" w:rsidP="00C86A48">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D11285">
        <w:rPr>
          <w:rFonts w:ascii="Tahoma" w:hAnsi="Tahoma" w:cs="Tahoma"/>
          <w:b/>
          <w:sz w:val="20"/>
          <w:szCs w:val="20"/>
          <w:lang w:val="es-ES_tradnl"/>
        </w:rPr>
        <w:t>General.</w:t>
      </w:r>
    </w:p>
    <w:p w14:paraId="11CBF213" w14:textId="77777777" w:rsidR="00C86A48" w:rsidRPr="00D11285" w:rsidRDefault="00C86A48" w:rsidP="00C86A48">
      <w:pPr>
        <w:spacing w:after="0" w:line="240" w:lineRule="auto"/>
        <w:ind w:left="1134"/>
        <w:jc w:val="both"/>
        <w:rPr>
          <w:rFonts w:ascii="Tahoma" w:hAnsi="Tahoma" w:cs="Tahoma"/>
          <w:b/>
          <w:sz w:val="20"/>
          <w:szCs w:val="20"/>
          <w:lang w:val="es-ES_tradnl"/>
        </w:rPr>
      </w:pPr>
    </w:p>
    <w:p w14:paraId="58127793" w14:textId="77777777" w:rsidR="00C86A48" w:rsidRPr="00D11285" w:rsidRDefault="00C86A48" w:rsidP="00C86A48">
      <w:pPr>
        <w:numPr>
          <w:ilvl w:val="1"/>
          <w:numId w:val="0"/>
        </w:numPr>
        <w:tabs>
          <w:tab w:val="num" w:pos="720"/>
        </w:tabs>
        <w:spacing w:line="264" w:lineRule="auto"/>
        <w:ind w:left="567"/>
        <w:jc w:val="both"/>
        <w:outlineLvl w:val="1"/>
        <w:rPr>
          <w:rFonts w:ascii="Tahoma" w:hAnsi="Tahoma" w:cs="Tahoma"/>
          <w:sz w:val="20"/>
          <w:szCs w:val="20"/>
        </w:rPr>
      </w:pPr>
      <w:r w:rsidRPr="00D11285">
        <w:rPr>
          <w:rFonts w:ascii="Tahoma" w:hAnsi="Tahoma" w:cs="Tahoma"/>
          <w:sz w:val="20"/>
          <w:szCs w:val="20"/>
          <w:lang w:val="es-ES_tradnl"/>
        </w:rPr>
        <w:t>R</w:t>
      </w:r>
      <w:proofErr w:type="spellStart"/>
      <w:r w:rsidRPr="00D11285">
        <w:rPr>
          <w:rFonts w:ascii="Tahoma" w:hAnsi="Tahoma" w:cs="Tahoma"/>
          <w:sz w:val="20"/>
          <w:szCs w:val="20"/>
        </w:rPr>
        <w:t>ealizar</w:t>
      </w:r>
      <w:proofErr w:type="spellEnd"/>
      <w:r w:rsidRPr="00D11285">
        <w:rPr>
          <w:rFonts w:ascii="Tahoma" w:hAnsi="Tahoma" w:cs="Tahoma"/>
          <w:sz w:val="20"/>
          <w:szCs w:val="20"/>
        </w:rPr>
        <w:t xml:space="preserve"> funciones como conducción de vehículo </w:t>
      </w:r>
      <w:proofErr w:type="gramStart"/>
      <w:r w:rsidRPr="00D11285">
        <w:rPr>
          <w:rFonts w:ascii="Tahoma" w:hAnsi="Tahoma" w:cs="Tahoma"/>
          <w:sz w:val="20"/>
          <w:szCs w:val="20"/>
        </w:rPr>
        <w:t>designado</w:t>
      </w:r>
      <w:proofErr w:type="gramEnd"/>
      <w:r w:rsidRPr="00D11285">
        <w:rPr>
          <w:rFonts w:ascii="Tahoma" w:hAnsi="Tahoma" w:cs="Tahoma"/>
          <w:sz w:val="20"/>
          <w:szCs w:val="20"/>
        </w:rPr>
        <w:t xml:space="preserve"> por ENDE, con el fin de trasladar a diferentes lugares al personal técnico y administrativo del Programa de </w:t>
      </w:r>
      <w:r w:rsidRPr="00D11285">
        <w:rPr>
          <w:rFonts w:ascii="Tahoma" w:hAnsi="Tahoma" w:cs="Tahoma"/>
          <w:bCs/>
          <w:sz w:val="20"/>
          <w:szCs w:val="20"/>
        </w:rPr>
        <w:t>Expansión de Infraestructura Eléctrica (BO-L1190).</w:t>
      </w:r>
      <w:r w:rsidRPr="00D11285">
        <w:rPr>
          <w:rFonts w:ascii="Tahoma" w:hAnsi="Tahoma" w:cs="Tahoma"/>
          <w:sz w:val="20"/>
          <w:szCs w:val="20"/>
        </w:rPr>
        <w:t xml:space="preserve"> </w:t>
      </w:r>
    </w:p>
    <w:p w14:paraId="578236D7" w14:textId="77777777" w:rsidR="00C86A48" w:rsidRPr="00D11285" w:rsidRDefault="00C86A48" w:rsidP="00C86A48">
      <w:pPr>
        <w:numPr>
          <w:ilvl w:val="1"/>
          <w:numId w:val="0"/>
        </w:numPr>
        <w:tabs>
          <w:tab w:val="num" w:pos="720"/>
        </w:tabs>
        <w:spacing w:line="264" w:lineRule="auto"/>
        <w:ind w:left="567"/>
        <w:jc w:val="both"/>
        <w:outlineLvl w:val="1"/>
        <w:rPr>
          <w:rFonts w:ascii="Tahoma" w:hAnsi="Tahoma" w:cs="Tahoma"/>
          <w:b/>
          <w:sz w:val="20"/>
          <w:szCs w:val="20"/>
          <w:lang w:val="es-ES_tradnl"/>
        </w:rPr>
      </w:pPr>
      <w:r w:rsidRPr="00D11285">
        <w:rPr>
          <w:rFonts w:ascii="Tahoma" w:hAnsi="Tahoma" w:cs="Tahoma"/>
          <w:sz w:val="20"/>
          <w:szCs w:val="20"/>
        </w:rPr>
        <w:lastRenderedPageBreak/>
        <w:t xml:space="preserve">2.2 </w:t>
      </w:r>
      <w:r w:rsidRPr="00D11285">
        <w:rPr>
          <w:rFonts w:ascii="Tahoma" w:hAnsi="Tahoma" w:cs="Tahoma"/>
          <w:b/>
          <w:sz w:val="20"/>
          <w:szCs w:val="20"/>
          <w:lang w:val="es-ES_tradnl"/>
        </w:rPr>
        <w:t>Específicos.</w:t>
      </w:r>
    </w:p>
    <w:p w14:paraId="397EBA49" w14:textId="77777777" w:rsidR="00C86A48" w:rsidRPr="00D11285" w:rsidRDefault="00C86A48" w:rsidP="00C86A48">
      <w:pPr>
        <w:pStyle w:val="Prrafodelista"/>
        <w:spacing w:line="264" w:lineRule="auto"/>
        <w:ind w:left="786" w:firstLine="348"/>
        <w:jc w:val="both"/>
        <w:rPr>
          <w:rFonts w:ascii="Tahoma" w:hAnsi="Tahoma" w:cs="Tahoma"/>
          <w:sz w:val="20"/>
          <w:szCs w:val="20"/>
        </w:rPr>
      </w:pPr>
      <w:r w:rsidRPr="00D11285">
        <w:rPr>
          <w:rFonts w:ascii="Tahoma" w:hAnsi="Tahoma" w:cs="Tahoma"/>
          <w:sz w:val="20"/>
          <w:szCs w:val="20"/>
        </w:rPr>
        <w:t xml:space="preserve">Los objetivos específicos de la consultoría son: </w:t>
      </w:r>
    </w:p>
    <w:p w14:paraId="4DBD56BD" w14:textId="77777777" w:rsidR="00C86A48" w:rsidRPr="00D11285" w:rsidRDefault="00C86A48" w:rsidP="00C86A48">
      <w:pPr>
        <w:spacing w:after="0" w:line="240" w:lineRule="auto"/>
        <w:ind w:left="1134"/>
        <w:jc w:val="both"/>
        <w:rPr>
          <w:rFonts w:ascii="Tahoma" w:hAnsi="Tahoma" w:cs="Tahoma"/>
          <w:b/>
          <w:sz w:val="20"/>
          <w:szCs w:val="20"/>
          <w:lang w:val="es-ES_tradnl"/>
        </w:rPr>
      </w:pPr>
    </w:p>
    <w:p w14:paraId="73B570CA" w14:textId="77777777" w:rsidR="00C86A48" w:rsidRPr="00D11285" w:rsidRDefault="00C86A48" w:rsidP="00C86A48">
      <w:pPr>
        <w:pStyle w:val="Prrafodelista"/>
        <w:numPr>
          <w:ilvl w:val="0"/>
          <w:numId w:val="4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Realizar el traslado del personal del proyecto de forma segura</w:t>
      </w:r>
      <w:r w:rsidRPr="00D11285">
        <w:rPr>
          <w:rFonts w:ascii="Tahoma" w:hAnsi="Tahoma" w:cs="Tahoma"/>
          <w:sz w:val="20"/>
          <w:szCs w:val="20"/>
        </w:rPr>
        <w:t>.</w:t>
      </w:r>
    </w:p>
    <w:p w14:paraId="12B4F750" w14:textId="77777777" w:rsidR="00C86A48" w:rsidRPr="00D11285" w:rsidRDefault="00C86A48" w:rsidP="00C86A48">
      <w:pPr>
        <w:pStyle w:val="Prrafodelista"/>
        <w:numPr>
          <w:ilvl w:val="0"/>
          <w:numId w:val="4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Brindar soluciones, de manera adecuada, a inconvenientes que pudieran surgir durante el traslado del personal</w:t>
      </w:r>
      <w:r w:rsidRPr="00D11285">
        <w:rPr>
          <w:rFonts w:ascii="Tahoma" w:hAnsi="Tahoma" w:cs="Tahoma"/>
          <w:sz w:val="20"/>
          <w:szCs w:val="20"/>
        </w:rPr>
        <w:t>.</w:t>
      </w:r>
    </w:p>
    <w:p w14:paraId="43806A57" w14:textId="77777777" w:rsidR="00C86A48" w:rsidRPr="00D11285" w:rsidRDefault="00C86A48" w:rsidP="00C86A48">
      <w:pPr>
        <w:pStyle w:val="Prrafodelista"/>
        <w:numPr>
          <w:ilvl w:val="0"/>
          <w:numId w:val="45"/>
        </w:numPr>
        <w:tabs>
          <w:tab w:val="clear" w:pos="360"/>
        </w:tabs>
        <w:ind w:left="1134" w:hanging="141"/>
        <w:contextualSpacing/>
        <w:jc w:val="both"/>
        <w:rPr>
          <w:rFonts w:ascii="Tahoma" w:hAnsi="Tahoma" w:cs="Tahoma"/>
          <w:sz w:val="20"/>
          <w:szCs w:val="20"/>
        </w:rPr>
      </w:pPr>
      <w:r w:rsidRPr="00D11285">
        <w:rPr>
          <w:rFonts w:ascii="Tahoma" w:hAnsi="Tahoma" w:cs="Tahoma"/>
          <w:sz w:val="20"/>
          <w:szCs w:val="20"/>
          <w:lang w:val="es-BO"/>
        </w:rPr>
        <w:t>Realizar la distribución de documentos relacionados al proyecto de manera oportuna</w:t>
      </w:r>
      <w:r w:rsidRPr="00D11285">
        <w:rPr>
          <w:rFonts w:ascii="Tahoma" w:hAnsi="Tahoma" w:cs="Tahoma"/>
          <w:sz w:val="20"/>
          <w:szCs w:val="20"/>
        </w:rPr>
        <w:t>.</w:t>
      </w:r>
    </w:p>
    <w:p w14:paraId="307C60E0" w14:textId="77777777" w:rsidR="00C86A48" w:rsidRPr="00D11285" w:rsidRDefault="00C86A48" w:rsidP="00C86A48">
      <w:pPr>
        <w:pStyle w:val="Prrafodelista"/>
        <w:ind w:left="1418"/>
        <w:jc w:val="both"/>
        <w:rPr>
          <w:rFonts w:ascii="Tahoma" w:hAnsi="Tahoma" w:cs="Tahoma"/>
          <w:b/>
          <w:sz w:val="20"/>
          <w:szCs w:val="20"/>
        </w:rPr>
      </w:pPr>
    </w:p>
    <w:p w14:paraId="2E9D3FFA" w14:textId="77777777" w:rsidR="00C86A48" w:rsidRPr="00D11285" w:rsidRDefault="00C86A48" w:rsidP="00C86A4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ALCANCE DE LOS SERVICIOS.</w:t>
      </w:r>
    </w:p>
    <w:p w14:paraId="61AC220D" w14:textId="77777777" w:rsidR="00C86A48" w:rsidRPr="00D11285" w:rsidRDefault="00C86A48" w:rsidP="00C86A48">
      <w:pPr>
        <w:kinsoku w:val="0"/>
        <w:overflowPunct w:val="0"/>
        <w:spacing w:before="4" w:line="219" w:lineRule="exact"/>
        <w:ind w:left="360"/>
        <w:jc w:val="both"/>
        <w:textAlignment w:val="baseline"/>
        <w:rPr>
          <w:rFonts w:ascii="Tahoma" w:hAnsi="Tahoma" w:cs="Tahoma"/>
          <w:spacing w:val="-2"/>
          <w:sz w:val="20"/>
          <w:szCs w:val="20"/>
          <w:lang w:val="es-ES_tradnl"/>
        </w:rPr>
      </w:pPr>
      <w:r w:rsidRPr="00D11285">
        <w:rPr>
          <w:rFonts w:ascii="Tahoma" w:hAnsi="Tahoma" w:cs="Tahoma"/>
          <w:spacing w:val="-2"/>
          <w:sz w:val="20"/>
          <w:szCs w:val="20"/>
          <w:lang w:val="es-ES_tradnl"/>
        </w:rPr>
        <w:t xml:space="preserve">Los alcances específicos de la consultoría estarán referidos principalmente a: </w:t>
      </w:r>
    </w:p>
    <w:p w14:paraId="23A32A76" w14:textId="77777777" w:rsidR="00C86A48" w:rsidRPr="00D11285" w:rsidRDefault="00C86A48" w:rsidP="00C86A48">
      <w:pPr>
        <w:pStyle w:val="Prrafodelista"/>
        <w:numPr>
          <w:ilvl w:val="0"/>
          <w:numId w:val="46"/>
        </w:numPr>
        <w:kinsoku w:val="0"/>
        <w:overflowPunct w:val="0"/>
        <w:spacing w:before="4" w:line="219" w:lineRule="exact"/>
        <w:jc w:val="both"/>
        <w:textAlignment w:val="baseline"/>
        <w:rPr>
          <w:rFonts w:ascii="Tahoma" w:hAnsi="Tahoma" w:cs="Tahoma"/>
          <w:sz w:val="20"/>
          <w:szCs w:val="20"/>
        </w:rPr>
      </w:pPr>
      <w:r w:rsidRPr="00D11285">
        <w:rPr>
          <w:rFonts w:ascii="Tahoma" w:hAnsi="Tahoma" w:cs="Tahoma"/>
          <w:sz w:val="20"/>
          <w:szCs w:val="20"/>
          <w:lang w:val="es-BO"/>
        </w:rPr>
        <w:t xml:space="preserve">Efectuar actividades de conducción del vehículo asignado, como apoyo a las actividades técnicas y administrativas del proyecto </w:t>
      </w:r>
    </w:p>
    <w:p w14:paraId="45A0AD42" w14:textId="77777777" w:rsidR="00C86A48" w:rsidRPr="00D11285" w:rsidRDefault="00C86A48" w:rsidP="00C86A48">
      <w:pPr>
        <w:pStyle w:val="Prrafodelista"/>
        <w:numPr>
          <w:ilvl w:val="0"/>
          <w:numId w:val="46"/>
        </w:numPr>
        <w:kinsoku w:val="0"/>
        <w:overflowPunct w:val="0"/>
        <w:spacing w:before="4" w:line="219" w:lineRule="exact"/>
        <w:jc w:val="both"/>
        <w:textAlignment w:val="baseline"/>
        <w:rPr>
          <w:rFonts w:ascii="Tahoma" w:hAnsi="Tahoma" w:cs="Tahoma"/>
          <w:sz w:val="20"/>
          <w:szCs w:val="20"/>
        </w:rPr>
      </w:pPr>
      <w:r w:rsidRPr="00D11285">
        <w:rPr>
          <w:rFonts w:ascii="Tahoma" w:hAnsi="Tahoma" w:cs="Tahoma"/>
          <w:sz w:val="20"/>
          <w:szCs w:val="20"/>
          <w:lang w:val="es-BO"/>
        </w:rPr>
        <w:t>Cumplir apoyo administrativo en la distribución de documentos</w:t>
      </w:r>
    </w:p>
    <w:p w14:paraId="4023A640" w14:textId="77777777" w:rsidR="00C86A48" w:rsidRPr="00D11285" w:rsidRDefault="00C86A48" w:rsidP="00C86A48">
      <w:pPr>
        <w:spacing w:line="264" w:lineRule="auto"/>
        <w:ind w:left="567"/>
        <w:contextualSpacing/>
        <w:jc w:val="both"/>
        <w:rPr>
          <w:rFonts w:ascii="Tahoma" w:hAnsi="Tahoma" w:cs="Tahoma"/>
          <w:sz w:val="20"/>
          <w:szCs w:val="20"/>
        </w:rPr>
      </w:pPr>
    </w:p>
    <w:p w14:paraId="32ADC6F5" w14:textId="77777777" w:rsidR="00C86A48" w:rsidRPr="00D11285" w:rsidRDefault="00C86A48" w:rsidP="00C86A4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ACTIVIDADES.</w:t>
      </w:r>
    </w:p>
    <w:p w14:paraId="4FB67973" w14:textId="77777777" w:rsidR="00C86A48" w:rsidRPr="00D11285" w:rsidRDefault="00C86A48" w:rsidP="00C86A48">
      <w:pPr>
        <w:pStyle w:val="Textoindependiente"/>
        <w:tabs>
          <w:tab w:val="num" w:pos="567"/>
        </w:tabs>
        <w:spacing w:after="0" w:line="240" w:lineRule="auto"/>
        <w:ind w:left="567" w:hanging="567"/>
        <w:rPr>
          <w:rFonts w:ascii="Tahoma" w:hAnsi="Tahoma" w:cs="Tahoma"/>
          <w:sz w:val="20"/>
          <w:szCs w:val="20"/>
          <w:lang w:val="es-ES_tradnl"/>
        </w:rPr>
      </w:pPr>
      <w:r w:rsidRPr="00D11285">
        <w:rPr>
          <w:rFonts w:ascii="Tahoma" w:hAnsi="Tahoma" w:cs="Tahoma"/>
          <w:sz w:val="20"/>
          <w:szCs w:val="20"/>
          <w:lang w:val="es-ES_tradnl"/>
        </w:rPr>
        <w:tab/>
        <w:t xml:space="preserve">Las actividades específicas que desarrollará el Consultor </w:t>
      </w:r>
      <w:proofErr w:type="gramStart"/>
      <w:r w:rsidRPr="00D11285">
        <w:rPr>
          <w:rFonts w:ascii="Tahoma" w:hAnsi="Tahoma" w:cs="Tahoma"/>
          <w:sz w:val="20"/>
          <w:szCs w:val="20"/>
          <w:lang w:val="es-ES_tradnl"/>
        </w:rPr>
        <w:t>Individual  con</w:t>
      </w:r>
      <w:proofErr w:type="gramEnd"/>
      <w:r w:rsidRPr="00D11285">
        <w:rPr>
          <w:rFonts w:ascii="Tahoma" w:hAnsi="Tahoma" w:cs="Tahoma"/>
          <w:sz w:val="20"/>
          <w:szCs w:val="20"/>
          <w:lang w:val="es-ES_tradnl"/>
        </w:rPr>
        <w:t xml:space="preserve"> carácter  enunciativo y no limitativo serán las siguientes </w:t>
      </w:r>
      <w:r w:rsidRPr="00D11285">
        <w:rPr>
          <w:rFonts w:ascii="Tahoma" w:hAnsi="Tahoma" w:cs="Tahoma"/>
          <w:sz w:val="20"/>
          <w:szCs w:val="20"/>
        </w:rPr>
        <w:t>en coordinación directa con el Especialista Administrativo del Programa</w:t>
      </w:r>
      <w:r w:rsidRPr="00D11285">
        <w:rPr>
          <w:rFonts w:ascii="Tahoma" w:hAnsi="Tahoma" w:cs="Tahoma"/>
          <w:sz w:val="20"/>
          <w:szCs w:val="20"/>
          <w:lang w:val="es-ES_tradnl"/>
        </w:rPr>
        <w:t xml:space="preserve">: </w:t>
      </w:r>
    </w:p>
    <w:p w14:paraId="265DFF74" w14:textId="77777777" w:rsidR="00C86A48" w:rsidRPr="00D11285" w:rsidRDefault="00C86A48" w:rsidP="00C86A48">
      <w:pPr>
        <w:pStyle w:val="Textoindependiente"/>
        <w:tabs>
          <w:tab w:val="num" w:pos="567"/>
        </w:tabs>
        <w:spacing w:after="0" w:line="240" w:lineRule="auto"/>
        <w:ind w:left="567" w:hanging="567"/>
        <w:rPr>
          <w:rFonts w:ascii="Tahoma" w:hAnsi="Tahoma" w:cs="Tahoma"/>
          <w:sz w:val="20"/>
          <w:szCs w:val="20"/>
          <w:lang w:val="es-ES_tradnl"/>
        </w:rPr>
      </w:pPr>
    </w:p>
    <w:p w14:paraId="7F1DD456"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Manejar los vehículos del proyecto que le sean asignados para actividades de campo.</w:t>
      </w:r>
    </w:p>
    <w:p w14:paraId="3667E738"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Responsable de conducción a la defensiva. </w:t>
      </w:r>
    </w:p>
    <w:p w14:paraId="4B1E3279"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Brindar apoyo logístico al personal técnico y administrativo de la Empresa por medio de la conducción de vehículos asignados y en las tareas requeridas de trabajo de campo en los diferentes viajes. </w:t>
      </w:r>
    </w:p>
    <w:p w14:paraId="608331B5"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Envío de correspondencia y apoyo en archivo de documentos. </w:t>
      </w:r>
    </w:p>
    <w:p w14:paraId="2416E038"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Recomendar y prever la realización de mantenimientos o cambios de accesorios o repuestos de los vehículos a su superior. </w:t>
      </w:r>
    </w:p>
    <w:p w14:paraId="1CA49AAA"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Mantener en todo momento el vehículo en condiciones de uso adecuada y aseados convenientemente. </w:t>
      </w:r>
    </w:p>
    <w:p w14:paraId="71CE28D2"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Impedir el uso del vehículo asignado a terceras personas bajo ninguna circunstancia excepto bajo autorización expresa de sus superiores, y siempre y cuando estén habilitados ante el Seguro para la conducción de vehículos de la entidad. </w:t>
      </w:r>
    </w:p>
    <w:p w14:paraId="0D0101EB"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Presentar informes de cada viaje a sus superiores o cuando sea solicitado. </w:t>
      </w:r>
    </w:p>
    <w:p w14:paraId="7AB35122"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Respetar, cumplir y hacer cumplir la Normativa y Reglamento interno de uso de vehículos. </w:t>
      </w:r>
    </w:p>
    <w:p w14:paraId="4C3C9178"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El vehículo asignado, indistintamente del tipo de motorizado, deberá ser conducido bajo condiciones de seguridad, de manera responsable cumpliendo el reglamento y normativa de la empresa y el código de tránsito. </w:t>
      </w:r>
    </w:p>
    <w:p w14:paraId="4AA575D8"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Presentar el cuadernillo de bitácora o parte diario del vehículo en forma mensual hasta el primer día hábil del siguiente, o a requerimiento de sus superiores. </w:t>
      </w:r>
    </w:p>
    <w:p w14:paraId="48A6C3B9"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Brindar apoyo en cualquier tarea y/o actividad que el Especialista Administrativa lo requiera (Entrega de correspondencia, Transporte de personal y varios). </w:t>
      </w:r>
    </w:p>
    <w:p w14:paraId="40AF6B65"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 xml:space="preserve">Basarse en todo momento bajo normas de ética moral y buen trato con el personal. </w:t>
      </w:r>
    </w:p>
    <w:p w14:paraId="24B7DDB5" w14:textId="77777777" w:rsidR="00C86A48" w:rsidRPr="00D11285" w:rsidRDefault="00C86A48" w:rsidP="00C86A48">
      <w:pPr>
        <w:pStyle w:val="Prrafodelista"/>
        <w:numPr>
          <w:ilvl w:val="0"/>
          <w:numId w:val="48"/>
        </w:numPr>
        <w:ind w:left="993" w:right="232" w:hanging="437"/>
        <w:contextualSpacing/>
        <w:jc w:val="both"/>
        <w:rPr>
          <w:rFonts w:ascii="Tahoma" w:hAnsi="Tahoma" w:cs="Tahoma"/>
          <w:sz w:val="20"/>
          <w:szCs w:val="20"/>
          <w:lang w:val="es-PE" w:eastAsia="es-ES"/>
        </w:rPr>
      </w:pPr>
      <w:r w:rsidRPr="00D11285">
        <w:rPr>
          <w:rFonts w:ascii="Tahoma" w:hAnsi="Tahoma" w:cs="Tahoma"/>
          <w:sz w:val="20"/>
          <w:szCs w:val="20"/>
          <w:lang w:val="es-PE" w:eastAsia="es-ES"/>
        </w:rPr>
        <w:t>Otras actividades relacionadas con la actividad que el inmediato superior le instruya.</w:t>
      </w:r>
    </w:p>
    <w:p w14:paraId="3CC11E54" w14:textId="77777777" w:rsidR="00C86A48" w:rsidRPr="00D11285" w:rsidRDefault="00C86A48" w:rsidP="00C86A48">
      <w:pPr>
        <w:pStyle w:val="Prrafodelista"/>
        <w:numPr>
          <w:ilvl w:val="1"/>
          <w:numId w:val="48"/>
        </w:numPr>
        <w:kinsoku w:val="0"/>
        <w:overflowPunct w:val="0"/>
        <w:spacing w:before="1" w:line="223" w:lineRule="exact"/>
        <w:ind w:left="993" w:right="72" w:hanging="437"/>
        <w:jc w:val="both"/>
        <w:textAlignment w:val="baseline"/>
        <w:rPr>
          <w:rFonts w:ascii="Tahoma" w:hAnsi="Tahoma" w:cs="Tahoma"/>
          <w:sz w:val="20"/>
          <w:szCs w:val="20"/>
        </w:rPr>
      </w:pPr>
      <w:r w:rsidRPr="00D11285">
        <w:rPr>
          <w:rFonts w:ascii="Tahoma" w:hAnsi="Tahoma" w:cs="Tahoma"/>
          <w:sz w:val="20"/>
          <w:szCs w:val="20"/>
          <w:lang w:val="es-PE" w:eastAsia="es-ES"/>
        </w:rPr>
        <w:t>Otras actividades que coadyuven al logro de los objetivos de la consultoría.</w:t>
      </w:r>
    </w:p>
    <w:p w14:paraId="57B5517C" w14:textId="77777777" w:rsidR="00C86A48" w:rsidRPr="00D11285" w:rsidRDefault="00C86A48" w:rsidP="00C86A48">
      <w:pPr>
        <w:pStyle w:val="Prrafodelista"/>
        <w:kinsoku w:val="0"/>
        <w:overflowPunct w:val="0"/>
        <w:spacing w:before="1" w:line="223" w:lineRule="exact"/>
        <w:ind w:left="993" w:right="72"/>
        <w:jc w:val="both"/>
        <w:textAlignment w:val="baseline"/>
        <w:rPr>
          <w:rFonts w:ascii="Tahoma" w:hAnsi="Tahoma" w:cs="Tahoma"/>
          <w:sz w:val="20"/>
          <w:szCs w:val="20"/>
        </w:rPr>
      </w:pPr>
    </w:p>
    <w:p w14:paraId="6203DB23" w14:textId="77777777" w:rsidR="00C86A48" w:rsidRPr="00136785" w:rsidRDefault="00C86A48" w:rsidP="00C86A4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RESULTADOS ESPERADOS</w:t>
      </w:r>
    </w:p>
    <w:p w14:paraId="48FAA66E" w14:textId="77777777" w:rsidR="00C86A48" w:rsidRPr="00D11285" w:rsidRDefault="00C86A48" w:rsidP="00C86A48">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D11285">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52CFA632" w14:textId="77777777" w:rsidR="00C86A48" w:rsidRPr="00D11285" w:rsidRDefault="00C86A48" w:rsidP="00C86A48">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0327BD03" w14:textId="77777777" w:rsidR="00C86A48" w:rsidRPr="00D11285" w:rsidRDefault="00C86A48" w:rsidP="00C86A48">
      <w:pPr>
        <w:pStyle w:val="Prrafodelista"/>
        <w:numPr>
          <w:ilvl w:val="0"/>
          <w:numId w:val="47"/>
        </w:numPr>
        <w:ind w:left="993" w:hanging="426"/>
        <w:jc w:val="both"/>
        <w:rPr>
          <w:rFonts w:ascii="Tahoma" w:hAnsi="Tahoma" w:cs="Tahoma"/>
          <w:spacing w:val="-2"/>
          <w:sz w:val="20"/>
          <w:szCs w:val="20"/>
        </w:rPr>
      </w:pPr>
      <w:r w:rsidRPr="00D11285">
        <w:rPr>
          <w:rFonts w:ascii="Tahoma" w:hAnsi="Tahoma" w:cs="Tahoma"/>
          <w:spacing w:val="-2"/>
          <w:sz w:val="20"/>
          <w:szCs w:val="20"/>
          <w:lang w:val="es-BO"/>
        </w:rPr>
        <w:t>Personal trasladado de forma oportuna y segura hasta el lugar de destino establecido</w:t>
      </w:r>
      <w:r w:rsidRPr="00D11285">
        <w:rPr>
          <w:rFonts w:ascii="Tahoma" w:hAnsi="Tahoma" w:cs="Tahoma"/>
          <w:spacing w:val="-2"/>
          <w:sz w:val="20"/>
          <w:szCs w:val="20"/>
        </w:rPr>
        <w:t>.</w:t>
      </w:r>
    </w:p>
    <w:p w14:paraId="268ABE55" w14:textId="77777777" w:rsidR="00C86A48" w:rsidRPr="00D11285" w:rsidRDefault="00C86A48" w:rsidP="00C86A48">
      <w:pPr>
        <w:pStyle w:val="Prrafodelista"/>
        <w:numPr>
          <w:ilvl w:val="0"/>
          <w:numId w:val="47"/>
        </w:numPr>
        <w:ind w:left="993" w:hanging="426"/>
        <w:jc w:val="both"/>
        <w:rPr>
          <w:rFonts w:ascii="Tahoma" w:hAnsi="Tahoma" w:cs="Tahoma"/>
          <w:sz w:val="20"/>
          <w:szCs w:val="20"/>
        </w:rPr>
      </w:pPr>
      <w:r w:rsidRPr="00D11285">
        <w:rPr>
          <w:rFonts w:ascii="Tahoma" w:hAnsi="Tahoma" w:cs="Tahoma"/>
          <w:spacing w:val="-2"/>
          <w:sz w:val="20"/>
          <w:szCs w:val="20"/>
          <w:lang w:val="es-BO"/>
        </w:rPr>
        <w:t xml:space="preserve">Documentación distribuida o recogida de forma oportuna y segura </w:t>
      </w:r>
    </w:p>
    <w:p w14:paraId="33B49D19" w14:textId="77777777" w:rsidR="00C86A48" w:rsidRPr="00D11285" w:rsidRDefault="00C86A48" w:rsidP="00C86A48">
      <w:pPr>
        <w:pStyle w:val="Prrafodelista"/>
        <w:numPr>
          <w:ilvl w:val="0"/>
          <w:numId w:val="47"/>
        </w:numPr>
        <w:ind w:left="993" w:hanging="426"/>
        <w:jc w:val="both"/>
        <w:rPr>
          <w:rFonts w:ascii="Tahoma" w:hAnsi="Tahoma" w:cs="Tahoma"/>
          <w:sz w:val="20"/>
          <w:szCs w:val="20"/>
        </w:rPr>
      </w:pPr>
      <w:r w:rsidRPr="00D11285">
        <w:rPr>
          <w:rFonts w:ascii="Tahoma" w:hAnsi="Tahoma" w:cs="Tahoma"/>
          <w:spacing w:val="-2"/>
          <w:sz w:val="20"/>
          <w:szCs w:val="20"/>
          <w:lang w:val="es-BO"/>
        </w:rPr>
        <w:t>Vehículos mantenidos en buenas condiciones mecánicas y aseados</w:t>
      </w:r>
      <w:r w:rsidRPr="00D11285">
        <w:rPr>
          <w:rFonts w:ascii="Tahoma" w:hAnsi="Tahoma" w:cs="Tahoma"/>
          <w:sz w:val="20"/>
          <w:szCs w:val="20"/>
        </w:rPr>
        <w:t>.</w:t>
      </w:r>
    </w:p>
    <w:p w14:paraId="32FB86E0" w14:textId="77777777" w:rsidR="00C86A48" w:rsidRPr="00D11285" w:rsidRDefault="00C86A48" w:rsidP="00C86A48">
      <w:pPr>
        <w:pStyle w:val="Prrafodelista"/>
        <w:numPr>
          <w:ilvl w:val="0"/>
          <w:numId w:val="47"/>
        </w:numPr>
        <w:ind w:left="993" w:hanging="426"/>
        <w:jc w:val="both"/>
        <w:rPr>
          <w:rFonts w:ascii="Tahoma" w:hAnsi="Tahoma" w:cs="Tahoma"/>
          <w:sz w:val="20"/>
          <w:szCs w:val="20"/>
        </w:rPr>
      </w:pPr>
      <w:r w:rsidRPr="00D11285">
        <w:rPr>
          <w:rFonts w:ascii="Tahoma" w:hAnsi="Tahoma" w:cs="Tahoma"/>
          <w:sz w:val="20"/>
          <w:szCs w:val="20"/>
          <w:lang w:val="es-BO"/>
        </w:rPr>
        <w:lastRenderedPageBreak/>
        <w:t xml:space="preserve">Cumplimiento de otras tareas actividades y tareas de apoyo al personal técnico y administrativo del Programa Expansión de </w:t>
      </w:r>
      <w:proofErr w:type="gramStart"/>
      <w:r w:rsidRPr="00D11285">
        <w:rPr>
          <w:rFonts w:ascii="Tahoma" w:hAnsi="Tahoma" w:cs="Tahoma"/>
          <w:sz w:val="20"/>
          <w:szCs w:val="20"/>
          <w:lang w:val="es-BO"/>
        </w:rPr>
        <w:t>Infraestructura  Eléctrica</w:t>
      </w:r>
      <w:proofErr w:type="gramEnd"/>
      <w:r w:rsidRPr="00D11285">
        <w:rPr>
          <w:rFonts w:ascii="Tahoma" w:hAnsi="Tahoma" w:cs="Tahoma"/>
          <w:sz w:val="20"/>
          <w:szCs w:val="20"/>
          <w:lang w:val="es-BO"/>
        </w:rPr>
        <w:t>.</w:t>
      </w:r>
    </w:p>
    <w:p w14:paraId="7671FB17" w14:textId="77777777" w:rsidR="00C86A48" w:rsidRDefault="00C86A48" w:rsidP="00C86A48">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0DBA98A5" w14:textId="77777777" w:rsidR="00C86A48" w:rsidRPr="00D11285" w:rsidRDefault="00C86A48" w:rsidP="00C86A48">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4A7EAC03" w14:textId="77777777" w:rsidR="00C86A48" w:rsidRPr="00D11285" w:rsidRDefault="00C86A48" w:rsidP="00C86A48">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D11285">
        <w:rPr>
          <w:rFonts w:ascii="Tahoma" w:hAnsi="Tahoma" w:cs="Tahoma"/>
          <w:b/>
          <w:sz w:val="20"/>
          <w:szCs w:val="20"/>
          <w:lang w:val="es-ES_tradnl"/>
        </w:rPr>
        <w:t>INFORMES.</w:t>
      </w:r>
    </w:p>
    <w:p w14:paraId="7899C029" w14:textId="77777777" w:rsidR="00C86A48" w:rsidRPr="00D11285" w:rsidRDefault="00C86A48" w:rsidP="00C86A48">
      <w:pPr>
        <w:spacing w:after="0" w:line="240" w:lineRule="auto"/>
        <w:ind w:left="567"/>
        <w:jc w:val="both"/>
        <w:rPr>
          <w:rFonts w:ascii="Tahoma" w:hAnsi="Tahoma" w:cs="Tahoma"/>
          <w:spacing w:val="-2"/>
          <w:sz w:val="20"/>
          <w:szCs w:val="20"/>
          <w:lang w:val="es-ES_tradnl"/>
        </w:rPr>
      </w:pPr>
      <w:r w:rsidRPr="00D11285">
        <w:rPr>
          <w:rFonts w:ascii="Tahoma" w:hAnsi="Tahoma" w:cs="Tahoma"/>
          <w:sz w:val="20"/>
          <w:szCs w:val="20"/>
          <w:lang w:val="es-ES_tradnl"/>
        </w:rPr>
        <w:t xml:space="preserve">El consultor contratado deberá presentar los siguientes informes, los mismos deberán ser recibidos a satisfacción por el Contratante: </w:t>
      </w:r>
    </w:p>
    <w:p w14:paraId="3D6DD344" w14:textId="77777777" w:rsidR="00C86A48" w:rsidRPr="00D11285" w:rsidRDefault="00C86A48" w:rsidP="00C86A48">
      <w:pPr>
        <w:pStyle w:val="Textoindependiente"/>
        <w:spacing w:after="0" w:line="240" w:lineRule="auto"/>
        <w:ind w:left="567"/>
        <w:rPr>
          <w:rFonts w:ascii="Tahoma" w:hAnsi="Tahoma" w:cs="Tahoma"/>
          <w:i/>
          <w:iCs/>
          <w:spacing w:val="-2"/>
          <w:sz w:val="20"/>
          <w:szCs w:val="20"/>
          <w:lang w:val="es-ES_tradnl"/>
        </w:rPr>
      </w:pPr>
    </w:p>
    <w:p w14:paraId="394EA09C" w14:textId="77777777" w:rsidR="00C86A48" w:rsidRPr="00D11285" w:rsidRDefault="00C86A48" w:rsidP="00C86A48">
      <w:pPr>
        <w:pStyle w:val="Prrafodelista"/>
        <w:numPr>
          <w:ilvl w:val="1"/>
          <w:numId w:val="32"/>
        </w:numPr>
        <w:kinsoku w:val="0"/>
        <w:overflowPunct w:val="0"/>
        <w:spacing w:before="2" w:line="222" w:lineRule="exact"/>
        <w:ind w:left="993" w:right="72" w:hanging="426"/>
        <w:contextualSpacing/>
        <w:jc w:val="both"/>
        <w:textAlignment w:val="baseline"/>
        <w:rPr>
          <w:rFonts w:ascii="Tahoma" w:hAnsi="Tahoma" w:cs="Tahoma"/>
          <w:sz w:val="20"/>
          <w:szCs w:val="20"/>
        </w:rPr>
      </w:pPr>
      <w:r w:rsidRPr="00D11285">
        <w:rPr>
          <w:rFonts w:ascii="Tahoma" w:hAnsi="Tahoma" w:cs="Tahoma"/>
          <w:b/>
          <w:spacing w:val="-2"/>
          <w:sz w:val="20"/>
          <w:szCs w:val="20"/>
        </w:rPr>
        <w:t xml:space="preserve"> Informes.</w:t>
      </w:r>
      <w:r w:rsidRPr="00D11285">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General del Programa. </w:t>
      </w:r>
    </w:p>
    <w:p w14:paraId="18745066" w14:textId="77777777" w:rsidR="00C86A48" w:rsidRPr="00D11285" w:rsidRDefault="00C86A48" w:rsidP="00C86A48">
      <w:pPr>
        <w:pStyle w:val="Prrafodelista"/>
        <w:kinsoku w:val="0"/>
        <w:overflowPunct w:val="0"/>
        <w:spacing w:before="2" w:line="222" w:lineRule="exact"/>
        <w:ind w:left="993" w:right="72" w:hanging="426"/>
        <w:jc w:val="both"/>
        <w:textAlignment w:val="baseline"/>
        <w:rPr>
          <w:rFonts w:ascii="Tahoma" w:hAnsi="Tahoma" w:cs="Tahoma"/>
          <w:sz w:val="20"/>
          <w:szCs w:val="20"/>
        </w:rPr>
      </w:pPr>
      <w:r w:rsidRPr="00D11285">
        <w:rPr>
          <w:rFonts w:ascii="Tahoma" w:hAnsi="Tahoma" w:cs="Tahoma"/>
          <w:sz w:val="20"/>
          <w:szCs w:val="20"/>
        </w:rPr>
        <w:tab/>
        <w:t xml:space="preserve">Informes a requerimiento o necesidad según se identifiquen riesgos </w:t>
      </w:r>
      <w:proofErr w:type="spellStart"/>
      <w:r w:rsidRPr="00D11285">
        <w:rPr>
          <w:rFonts w:ascii="Tahoma" w:hAnsi="Tahoma" w:cs="Tahoma"/>
          <w:sz w:val="20"/>
          <w:szCs w:val="20"/>
        </w:rPr>
        <w:t>ó</w:t>
      </w:r>
      <w:proofErr w:type="spellEnd"/>
      <w:r w:rsidRPr="00D11285">
        <w:rPr>
          <w:rFonts w:ascii="Tahoma" w:hAnsi="Tahoma" w:cs="Tahoma"/>
          <w:sz w:val="20"/>
          <w:szCs w:val="20"/>
        </w:rPr>
        <w:t xml:space="preserve"> problemas que eventualmente puedan incidir en el desarrollo normal del Programa, el consultor elevara a la </w:t>
      </w:r>
      <w:r w:rsidRPr="00D11285">
        <w:rPr>
          <w:rFonts w:ascii="Tahoma" w:hAnsi="Tahoma" w:cs="Tahoma"/>
          <w:spacing w:val="-2"/>
          <w:sz w:val="20"/>
          <w:szCs w:val="20"/>
        </w:rPr>
        <w:t>Coordinador del Programa</w:t>
      </w:r>
      <w:r w:rsidRPr="00D11285">
        <w:rPr>
          <w:rFonts w:ascii="Tahoma" w:hAnsi="Tahoma" w:cs="Tahoma"/>
          <w:sz w:val="20"/>
          <w:szCs w:val="20"/>
        </w:rPr>
        <w:t xml:space="preserve">, informes sobre el particular, conteniendo las recomendaciones para que la Gerencia de Área, pueda adoptar las decisiones más adecuadas. </w:t>
      </w:r>
    </w:p>
    <w:p w14:paraId="413D16B9" w14:textId="77777777" w:rsidR="00C86A48" w:rsidRPr="00D20D73" w:rsidRDefault="00C86A48" w:rsidP="00C86A48">
      <w:pPr>
        <w:pStyle w:val="Prrafodelista"/>
        <w:numPr>
          <w:ilvl w:val="1"/>
          <w:numId w:val="32"/>
        </w:numPr>
        <w:kinsoku w:val="0"/>
        <w:overflowPunct w:val="0"/>
        <w:spacing w:before="2" w:line="264" w:lineRule="auto"/>
        <w:ind w:left="993" w:right="72" w:hanging="426"/>
        <w:contextualSpacing/>
        <w:jc w:val="both"/>
        <w:textAlignment w:val="baseline"/>
        <w:rPr>
          <w:rFonts w:ascii="Tahoma" w:hAnsi="Tahoma" w:cs="Tahoma"/>
          <w:spacing w:val="-2"/>
          <w:sz w:val="20"/>
          <w:szCs w:val="20"/>
        </w:rPr>
      </w:pPr>
      <w:r w:rsidRPr="00D20D73">
        <w:rPr>
          <w:rFonts w:ascii="Tahoma" w:hAnsi="Tahoma" w:cs="Tahoma"/>
          <w:b/>
          <w:sz w:val="20"/>
          <w:szCs w:val="20"/>
        </w:rPr>
        <w:t>Informe final.</w:t>
      </w:r>
      <w:r w:rsidRPr="00D20D73">
        <w:rPr>
          <w:rFonts w:ascii="Tahoma" w:hAnsi="Tahoma" w:cs="Tahoma"/>
          <w:sz w:val="20"/>
          <w:szCs w:val="20"/>
        </w:rPr>
        <w:t xml:space="preserve"> A la finalización de la consultoría y dentro de los 10 días hábiles del mes siguiente, el consultor presentara al </w:t>
      </w:r>
      <w:r w:rsidRPr="00D20D73">
        <w:rPr>
          <w:rFonts w:ascii="Tahoma" w:hAnsi="Tahoma" w:cs="Tahoma"/>
          <w:spacing w:val="-2"/>
          <w:sz w:val="20"/>
          <w:szCs w:val="20"/>
        </w:rPr>
        <w:t>Coordinador del Programa</w:t>
      </w:r>
      <w:r w:rsidRPr="00D20D73">
        <w:rPr>
          <w:rFonts w:ascii="Tahoma" w:hAnsi="Tahoma" w:cs="Tahoma"/>
          <w:sz w:val="20"/>
          <w:szCs w:val="20"/>
        </w:rPr>
        <w:t>, un informe final de actividades, que dé cuenta de los resultados en relación a los objetivos y alcances del trabajo.</w:t>
      </w:r>
    </w:p>
    <w:p w14:paraId="5F9D7D7D" w14:textId="77777777" w:rsidR="00C86A48" w:rsidRPr="00D11285" w:rsidRDefault="00C86A48" w:rsidP="00C86A48">
      <w:pPr>
        <w:pStyle w:val="Prrafodelista"/>
        <w:numPr>
          <w:ilvl w:val="1"/>
          <w:numId w:val="32"/>
        </w:numPr>
        <w:kinsoku w:val="0"/>
        <w:overflowPunct w:val="0"/>
        <w:spacing w:before="2" w:line="221" w:lineRule="exact"/>
        <w:ind w:left="993" w:right="72" w:hanging="426"/>
        <w:contextualSpacing/>
        <w:jc w:val="both"/>
        <w:textAlignment w:val="baseline"/>
        <w:rPr>
          <w:rFonts w:ascii="Tahoma" w:hAnsi="Tahoma" w:cs="Tahoma"/>
          <w:spacing w:val="-2"/>
          <w:sz w:val="20"/>
          <w:szCs w:val="20"/>
        </w:rPr>
      </w:pPr>
      <w:r w:rsidRPr="00D11285">
        <w:rPr>
          <w:rFonts w:ascii="Tahoma" w:hAnsi="Tahoma" w:cs="Tahoma"/>
          <w:b/>
          <w:spacing w:val="-2"/>
          <w:sz w:val="20"/>
          <w:szCs w:val="20"/>
        </w:rPr>
        <w:t>Aprobación de Informes</w:t>
      </w:r>
      <w:r w:rsidRPr="00D11285">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37E40CC9" w14:textId="77777777" w:rsidR="00C86A48" w:rsidRPr="00D11285" w:rsidRDefault="00C86A48" w:rsidP="00C86A48">
      <w:pPr>
        <w:pStyle w:val="Prrafodelista"/>
        <w:numPr>
          <w:ilvl w:val="1"/>
          <w:numId w:val="32"/>
        </w:numPr>
        <w:kinsoku w:val="0"/>
        <w:overflowPunct w:val="0"/>
        <w:spacing w:line="221" w:lineRule="exact"/>
        <w:ind w:left="993" w:right="72" w:hanging="426"/>
        <w:contextualSpacing/>
        <w:jc w:val="both"/>
        <w:textAlignment w:val="baseline"/>
        <w:rPr>
          <w:rFonts w:ascii="Tahoma" w:hAnsi="Tahoma" w:cs="Tahoma"/>
          <w:spacing w:val="-2"/>
          <w:sz w:val="20"/>
          <w:szCs w:val="20"/>
        </w:rPr>
      </w:pPr>
      <w:r w:rsidRPr="00D11285">
        <w:rPr>
          <w:rFonts w:ascii="Tahoma" w:hAnsi="Tahoma" w:cs="Tahoma"/>
          <w:b/>
          <w:spacing w:val="-2"/>
          <w:sz w:val="20"/>
          <w:szCs w:val="20"/>
        </w:rPr>
        <w:t>Formato de Presentación de Informes</w:t>
      </w:r>
      <w:r w:rsidRPr="00D11285">
        <w:rPr>
          <w:rFonts w:ascii="Tahoma" w:hAnsi="Tahoma" w:cs="Tahoma"/>
          <w:spacing w:val="-2"/>
          <w:sz w:val="20"/>
          <w:szCs w:val="20"/>
        </w:rPr>
        <w:t>: Impresos dirigida al Coordinador del Programa.</w:t>
      </w:r>
    </w:p>
    <w:p w14:paraId="42CB55D5" w14:textId="77777777" w:rsidR="00C86A48" w:rsidRPr="00D11285" w:rsidRDefault="00C86A48" w:rsidP="00C86A48">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0DA8ABEA" w14:textId="77777777" w:rsidR="00C86A48" w:rsidRPr="00136785" w:rsidRDefault="00C86A48" w:rsidP="00C86A48">
      <w:pPr>
        <w:pStyle w:val="Prrafodelista"/>
        <w:numPr>
          <w:ilvl w:val="0"/>
          <w:numId w:val="12"/>
        </w:numPr>
        <w:tabs>
          <w:tab w:val="clear" w:pos="360"/>
          <w:tab w:val="num" w:pos="567"/>
        </w:tabs>
        <w:ind w:left="567" w:hanging="567"/>
        <w:jc w:val="both"/>
        <w:rPr>
          <w:rFonts w:ascii="Tahoma" w:hAnsi="Tahoma" w:cs="Tahoma"/>
          <w:b/>
          <w:sz w:val="20"/>
          <w:szCs w:val="20"/>
        </w:rPr>
      </w:pPr>
      <w:r w:rsidRPr="00D11285">
        <w:rPr>
          <w:rFonts w:ascii="Tahoma" w:hAnsi="Tahoma" w:cs="Tahoma"/>
          <w:b/>
          <w:sz w:val="20"/>
          <w:szCs w:val="20"/>
        </w:rPr>
        <w:t>LUGAR Y PLAZO.</w:t>
      </w:r>
    </w:p>
    <w:p w14:paraId="1AD7FA30" w14:textId="77777777" w:rsidR="00C86A48" w:rsidRPr="00D11285" w:rsidRDefault="00C86A48" w:rsidP="00C86A48">
      <w:pPr>
        <w:pStyle w:val="Paragraph"/>
        <w:numPr>
          <w:ilvl w:val="0"/>
          <w:numId w:val="0"/>
        </w:numPr>
        <w:spacing w:before="0" w:after="0"/>
        <w:ind w:left="567"/>
        <w:rPr>
          <w:rFonts w:ascii="Tahoma" w:hAnsi="Tahoma" w:cs="Tahoma"/>
          <w:sz w:val="20"/>
        </w:rPr>
      </w:pPr>
      <w:r w:rsidRPr="00D11285">
        <w:rPr>
          <w:rFonts w:ascii="Tahoma" w:hAnsi="Tahoma" w:cs="Tahoma"/>
          <w:sz w:val="20"/>
          <w:lang w:val="es-ES_tradnl"/>
        </w:rPr>
        <w:t xml:space="preserve">La consultoría se desarrollará en la ciudad de Cochabamba, </w:t>
      </w:r>
      <w:r w:rsidRPr="00D11285">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AA5D688" w14:textId="77777777" w:rsidR="00C86A48" w:rsidRPr="00D11285" w:rsidRDefault="00C86A48" w:rsidP="00C86A48">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 </w:t>
      </w:r>
    </w:p>
    <w:p w14:paraId="77240A1A" w14:textId="77777777" w:rsidR="00C86A48" w:rsidRPr="00D11285" w:rsidRDefault="00C86A48" w:rsidP="00C86A48">
      <w:pPr>
        <w:pStyle w:val="Paragraph"/>
        <w:numPr>
          <w:ilvl w:val="0"/>
          <w:numId w:val="0"/>
        </w:numPr>
        <w:spacing w:before="0" w:after="0"/>
        <w:ind w:left="567"/>
        <w:rPr>
          <w:rFonts w:ascii="Tahoma" w:hAnsi="Tahoma" w:cs="Tahoma"/>
          <w:sz w:val="20"/>
        </w:rPr>
      </w:pPr>
      <w:r w:rsidRPr="00D11285">
        <w:rPr>
          <w:rFonts w:ascii="Tahoma" w:hAnsi="Tahoma" w:cs="Tahoma"/>
          <w:sz w:val="20"/>
        </w:rPr>
        <w:t>El contrato del consultor tendrá una duración hasta el 31 de diciembre de 2023, a partir de la firma de contrato sujeto a evaluación positiva del Coordinador.</w:t>
      </w:r>
    </w:p>
    <w:p w14:paraId="3CA47A76" w14:textId="77777777" w:rsidR="00C86A48" w:rsidRPr="00D11285" w:rsidRDefault="00C86A48" w:rsidP="00C86A48">
      <w:pPr>
        <w:ind w:left="284"/>
        <w:jc w:val="both"/>
        <w:rPr>
          <w:rFonts w:ascii="Tahoma" w:hAnsi="Tahoma" w:cs="Tahoma"/>
          <w:sz w:val="20"/>
          <w:szCs w:val="20"/>
          <w:lang w:val="es-ES_tradnl"/>
        </w:rPr>
      </w:pPr>
    </w:p>
    <w:p w14:paraId="0CFAD3D1" w14:textId="77777777" w:rsidR="00C86A48" w:rsidRPr="00D11285" w:rsidRDefault="00C86A48" w:rsidP="00C86A48">
      <w:pPr>
        <w:ind w:left="567"/>
        <w:jc w:val="both"/>
        <w:rPr>
          <w:rFonts w:ascii="Tahoma" w:hAnsi="Tahoma" w:cs="Tahoma"/>
          <w:sz w:val="20"/>
          <w:szCs w:val="20"/>
          <w:lang w:val="es-ES_tradnl"/>
        </w:rPr>
      </w:pPr>
      <w:r w:rsidRPr="00D11285">
        <w:rPr>
          <w:rFonts w:ascii="Tahoma" w:hAnsi="Tahoma" w:cs="Tahoma"/>
          <w:sz w:val="20"/>
          <w:szCs w:val="20"/>
          <w:lang w:val="es-ES_tradnl"/>
        </w:rPr>
        <w:t xml:space="preserve">Pudiendo el plazo anteriormente mencionado ser prorrogado por uno o más períodos o hasta un máximo del plazo vigente para el </w:t>
      </w:r>
      <w:r w:rsidRPr="006E6CAB">
        <w:rPr>
          <w:rFonts w:ascii="Tahoma" w:hAnsi="Tahoma" w:cs="Tahoma"/>
          <w:color w:val="0070C0"/>
          <w:sz w:val="20"/>
          <w:szCs w:val="20"/>
          <w:lang w:val="es-ES_tradnl"/>
        </w:rPr>
        <w:t>contrato de préstamo</w:t>
      </w:r>
      <w:r w:rsidRPr="00D11285">
        <w:rPr>
          <w:rFonts w:ascii="Tahoma" w:hAnsi="Tahoma" w:cs="Tahoma"/>
          <w:sz w:val="20"/>
          <w:szCs w:val="20"/>
          <w:lang w:val="es-ES_tradnl"/>
        </w:rPr>
        <w:t>, siempre y cuando el desempeño del consultor haya obtenido una evaluación satisfactoria por ENDE y se cuente con la no objeción previa del BID al borrador de la enmienda o del nuevo contrato que extienda el plazo de vigencia del contrato.</w:t>
      </w:r>
    </w:p>
    <w:p w14:paraId="0D9CAF54" w14:textId="77777777" w:rsidR="00C86A48" w:rsidRPr="00D11285" w:rsidRDefault="00C86A48" w:rsidP="00C86A48">
      <w:pPr>
        <w:pStyle w:val="Paragraph"/>
        <w:numPr>
          <w:ilvl w:val="0"/>
          <w:numId w:val="0"/>
        </w:numPr>
        <w:spacing w:before="0" w:after="0"/>
        <w:ind w:left="567"/>
        <w:rPr>
          <w:rFonts w:ascii="Tahoma" w:hAnsi="Tahoma" w:cs="Tahoma"/>
          <w:sz w:val="20"/>
        </w:rPr>
      </w:pPr>
      <w:r w:rsidRPr="00D11285">
        <w:rPr>
          <w:rFonts w:ascii="Tahoma" w:hAnsi="Tahoma" w:cs="Tahoma"/>
          <w:sz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4EFED80C" w14:textId="77777777" w:rsidR="00C86A48" w:rsidRPr="00D11285" w:rsidRDefault="00C86A48" w:rsidP="00C86A48">
      <w:pPr>
        <w:pStyle w:val="Paragraph"/>
        <w:numPr>
          <w:ilvl w:val="0"/>
          <w:numId w:val="0"/>
        </w:numPr>
        <w:spacing w:before="0" w:after="0"/>
        <w:ind w:left="792"/>
        <w:rPr>
          <w:rFonts w:ascii="Tahoma" w:hAnsi="Tahoma" w:cs="Tahoma"/>
          <w:sz w:val="20"/>
        </w:rPr>
      </w:pPr>
    </w:p>
    <w:p w14:paraId="21B3167C" w14:textId="77777777" w:rsidR="00C86A48" w:rsidRPr="00D11285" w:rsidRDefault="00C86A48" w:rsidP="00C86A48">
      <w:pPr>
        <w:spacing w:after="0" w:line="240" w:lineRule="auto"/>
        <w:ind w:left="567"/>
        <w:jc w:val="both"/>
        <w:rPr>
          <w:rFonts w:ascii="Tahoma" w:hAnsi="Tahoma" w:cs="Tahoma"/>
          <w:sz w:val="20"/>
          <w:szCs w:val="20"/>
        </w:rPr>
      </w:pPr>
      <w:r w:rsidRPr="00D11285">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6E724984" w14:textId="77777777" w:rsidR="00C86A48" w:rsidRPr="00D11285" w:rsidRDefault="00C86A48" w:rsidP="00C86A48">
      <w:pPr>
        <w:spacing w:after="0" w:line="240" w:lineRule="auto"/>
        <w:ind w:left="360"/>
        <w:jc w:val="both"/>
        <w:rPr>
          <w:rFonts w:ascii="Tahoma" w:hAnsi="Tahoma" w:cs="Tahoma"/>
          <w:sz w:val="20"/>
          <w:szCs w:val="20"/>
        </w:rPr>
      </w:pPr>
    </w:p>
    <w:p w14:paraId="317B4F2E" w14:textId="77777777" w:rsidR="00C86A48" w:rsidRPr="00D11285" w:rsidRDefault="00C86A48" w:rsidP="00C86A48">
      <w:pPr>
        <w:pStyle w:val="Prrafodelista"/>
        <w:numPr>
          <w:ilvl w:val="0"/>
          <w:numId w:val="12"/>
        </w:numPr>
        <w:jc w:val="both"/>
        <w:rPr>
          <w:rFonts w:ascii="Tahoma" w:hAnsi="Tahoma" w:cs="Tahoma"/>
          <w:b/>
          <w:sz w:val="20"/>
          <w:szCs w:val="20"/>
        </w:rPr>
      </w:pPr>
      <w:r>
        <w:rPr>
          <w:rFonts w:ascii="Tahoma" w:hAnsi="Tahoma" w:cs="Tahoma"/>
          <w:b/>
          <w:sz w:val="20"/>
          <w:szCs w:val="20"/>
        </w:rPr>
        <w:t xml:space="preserve">  </w:t>
      </w:r>
      <w:r w:rsidRPr="00D11285">
        <w:rPr>
          <w:rFonts w:ascii="Tahoma" w:hAnsi="Tahoma" w:cs="Tahoma"/>
          <w:b/>
          <w:sz w:val="20"/>
          <w:szCs w:val="20"/>
        </w:rPr>
        <w:t>SUPERVISIÓN Y COORDINACIÓN.</w:t>
      </w:r>
    </w:p>
    <w:p w14:paraId="629965DC" w14:textId="77777777" w:rsidR="00C86A48" w:rsidRPr="00D11285" w:rsidRDefault="00C86A48" w:rsidP="00C86A48">
      <w:pPr>
        <w:spacing w:after="0" w:line="240" w:lineRule="auto"/>
        <w:ind w:left="426"/>
        <w:jc w:val="both"/>
        <w:rPr>
          <w:rFonts w:ascii="Tahoma" w:hAnsi="Tahoma" w:cs="Tahoma"/>
          <w:sz w:val="20"/>
          <w:szCs w:val="20"/>
          <w:shd w:val="clear" w:color="auto" w:fill="CCFFFF"/>
          <w:lang w:val="es-ES_tradnl"/>
        </w:rPr>
      </w:pPr>
      <w:r>
        <w:rPr>
          <w:rFonts w:ascii="Tahoma" w:hAnsi="Tahoma" w:cs="Tahoma"/>
          <w:sz w:val="20"/>
          <w:szCs w:val="20"/>
          <w:lang w:val="es-ES_tradnl"/>
        </w:rPr>
        <w:t xml:space="preserve"> </w:t>
      </w:r>
      <w:r w:rsidRPr="00D11285">
        <w:rPr>
          <w:rFonts w:ascii="Tahoma" w:hAnsi="Tahoma" w:cs="Tahoma"/>
          <w:sz w:val="20"/>
          <w:szCs w:val="20"/>
          <w:lang w:val="es-ES_tradnl"/>
        </w:rPr>
        <w:t xml:space="preserve">La consultoría estará supervisada por a </w:t>
      </w:r>
      <w:proofErr w:type="gramStart"/>
      <w:r w:rsidRPr="00D11285">
        <w:rPr>
          <w:rFonts w:ascii="Tahoma" w:hAnsi="Tahoma" w:cs="Tahoma"/>
          <w:sz w:val="20"/>
          <w:szCs w:val="20"/>
          <w:lang w:val="es-ES_tradnl"/>
        </w:rPr>
        <w:t>cargo  de</w:t>
      </w:r>
      <w:proofErr w:type="gramEnd"/>
      <w:r w:rsidRPr="00D11285">
        <w:rPr>
          <w:rFonts w:ascii="Tahoma" w:hAnsi="Tahoma" w:cs="Tahoma"/>
          <w:sz w:val="20"/>
          <w:szCs w:val="20"/>
          <w:lang w:val="es-ES_tradnl"/>
        </w:rPr>
        <w:t xml:space="preserve"> la Especialista Administrativa y/o  </w:t>
      </w:r>
      <w:r>
        <w:rPr>
          <w:rFonts w:ascii="Tahoma" w:hAnsi="Tahoma" w:cs="Tahoma"/>
          <w:sz w:val="20"/>
          <w:szCs w:val="20"/>
          <w:lang w:val="es-ES_tradnl"/>
        </w:rPr>
        <w:t xml:space="preserve">    </w:t>
      </w:r>
      <w:r w:rsidRPr="00D11285">
        <w:rPr>
          <w:rFonts w:ascii="Tahoma" w:hAnsi="Tahoma" w:cs="Tahoma"/>
          <w:sz w:val="20"/>
          <w:szCs w:val="20"/>
          <w:lang w:val="es-ES_tradnl"/>
        </w:rPr>
        <w:t>Coordinador General del Programa Expansión de Infraestructura  Eléctrica.</w:t>
      </w:r>
    </w:p>
    <w:p w14:paraId="31E59412" w14:textId="77777777" w:rsidR="00C86A48" w:rsidRPr="00D11285" w:rsidRDefault="00C86A48" w:rsidP="00C86A48">
      <w:pPr>
        <w:spacing w:after="0" w:line="240" w:lineRule="auto"/>
        <w:ind w:left="360"/>
        <w:jc w:val="both"/>
        <w:rPr>
          <w:rFonts w:ascii="Tahoma" w:hAnsi="Tahoma" w:cs="Tahoma"/>
          <w:sz w:val="20"/>
          <w:szCs w:val="20"/>
          <w:lang w:val="es-ES_tradnl"/>
        </w:rPr>
      </w:pPr>
    </w:p>
    <w:p w14:paraId="4F6E46A3" w14:textId="77777777" w:rsidR="00C86A48" w:rsidRPr="00D11285" w:rsidRDefault="00C86A48" w:rsidP="00C86A48">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PERFIL REQUERIDO DEL CONSULTOR.</w:t>
      </w:r>
    </w:p>
    <w:p w14:paraId="5498BBB9" w14:textId="77777777" w:rsidR="00C86A48" w:rsidRPr="00D11285" w:rsidRDefault="00C86A48" w:rsidP="00C86A48">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 xml:space="preserve">El Consultor debe contar con el siguiente perfil mínimo: </w:t>
      </w:r>
    </w:p>
    <w:p w14:paraId="6883B7F8" w14:textId="77777777" w:rsidR="00C86A48" w:rsidRPr="00D11285" w:rsidRDefault="00C86A48" w:rsidP="00C86A48">
      <w:pPr>
        <w:spacing w:after="0" w:line="240" w:lineRule="auto"/>
        <w:ind w:left="720"/>
        <w:jc w:val="both"/>
        <w:rPr>
          <w:rFonts w:ascii="Tahoma" w:hAnsi="Tahoma" w:cs="Tahoma"/>
          <w:sz w:val="20"/>
          <w:szCs w:val="20"/>
          <w:lang w:val="es-ES_tradnl"/>
        </w:rPr>
      </w:pPr>
    </w:p>
    <w:p w14:paraId="203595F0" w14:textId="77777777" w:rsidR="00C86A48" w:rsidRPr="003A22BB" w:rsidRDefault="00C86A48" w:rsidP="00C86A48">
      <w:pPr>
        <w:numPr>
          <w:ilvl w:val="1"/>
          <w:numId w:val="12"/>
        </w:numPr>
        <w:tabs>
          <w:tab w:val="clear" w:pos="792"/>
          <w:tab w:val="num" w:pos="1425"/>
        </w:tabs>
        <w:spacing w:after="0" w:line="240" w:lineRule="auto"/>
        <w:ind w:left="1134" w:hanging="567"/>
        <w:jc w:val="both"/>
        <w:rPr>
          <w:rFonts w:ascii="Tahoma" w:hAnsi="Tahoma" w:cs="Tahoma"/>
          <w:sz w:val="20"/>
          <w:szCs w:val="20"/>
          <w:lang w:val="es-ES_tradnl"/>
        </w:rPr>
      </w:pPr>
      <w:r w:rsidRPr="00D11285">
        <w:rPr>
          <w:rFonts w:ascii="Tahoma" w:hAnsi="Tahoma" w:cs="Tahoma"/>
          <w:b/>
          <w:sz w:val="20"/>
          <w:szCs w:val="20"/>
          <w:lang w:val="es-ES_tradnl"/>
        </w:rPr>
        <w:t xml:space="preserve">FORMACIÓN </w:t>
      </w:r>
    </w:p>
    <w:p w14:paraId="42C5E0CB" w14:textId="77777777" w:rsidR="00C86A48" w:rsidRDefault="00C86A48" w:rsidP="00C86A48">
      <w:pPr>
        <w:spacing w:after="0" w:line="240" w:lineRule="auto"/>
        <w:ind w:left="1134"/>
        <w:jc w:val="both"/>
        <w:rPr>
          <w:rFonts w:ascii="Tahoma" w:hAnsi="Tahoma" w:cs="Tahoma"/>
          <w:sz w:val="20"/>
          <w:szCs w:val="20"/>
          <w:lang w:val="es-ES_tradnl"/>
        </w:rPr>
      </w:pPr>
      <w:r w:rsidRPr="00D11285">
        <w:rPr>
          <w:rFonts w:ascii="Tahoma" w:hAnsi="Tahoma" w:cs="Tahoma"/>
          <w:sz w:val="20"/>
          <w:szCs w:val="20"/>
          <w:lang w:val="es-ES_tradnl"/>
        </w:rPr>
        <w:t>Bachiller (Requisito habilitante)</w:t>
      </w:r>
    </w:p>
    <w:p w14:paraId="3C4DA5F6" w14:textId="77777777" w:rsidR="00C86A48" w:rsidRPr="00D11285" w:rsidRDefault="00C86A48" w:rsidP="00C86A48">
      <w:pPr>
        <w:spacing w:after="0" w:line="240" w:lineRule="auto"/>
        <w:ind w:left="1134"/>
        <w:jc w:val="both"/>
        <w:rPr>
          <w:rFonts w:ascii="Tahoma" w:hAnsi="Tahoma" w:cs="Tahoma"/>
          <w:i/>
          <w:spacing w:val="-2"/>
          <w:sz w:val="20"/>
          <w:szCs w:val="20"/>
          <w:shd w:val="clear" w:color="auto" w:fill="C0C0C0"/>
          <w:lang w:val="es-ES_tradnl"/>
        </w:rPr>
      </w:pPr>
      <w:r>
        <w:rPr>
          <w:rFonts w:ascii="Tahoma" w:hAnsi="Tahoma" w:cs="Tahoma"/>
          <w:sz w:val="20"/>
          <w:szCs w:val="20"/>
          <w:lang w:val="es-ES_tradnl"/>
        </w:rPr>
        <w:t xml:space="preserve">Licencia de conducir vigente categoría profesional “C” </w:t>
      </w:r>
      <w:r w:rsidRPr="00D11285">
        <w:rPr>
          <w:rFonts w:ascii="Tahoma" w:hAnsi="Tahoma" w:cs="Tahoma"/>
          <w:sz w:val="20"/>
          <w:szCs w:val="20"/>
          <w:lang w:val="es-ES_tradnl"/>
        </w:rPr>
        <w:t>(Requisito habilitante)</w:t>
      </w:r>
    </w:p>
    <w:p w14:paraId="09E49C85" w14:textId="77777777" w:rsidR="00C86A48" w:rsidRPr="00D11285" w:rsidRDefault="00C86A48" w:rsidP="00C86A48">
      <w:pPr>
        <w:tabs>
          <w:tab w:val="num" w:pos="1425"/>
        </w:tabs>
        <w:spacing w:after="0" w:line="240" w:lineRule="auto"/>
        <w:ind w:left="1134"/>
        <w:jc w:val="both"/>
        <w:rPr>
          <w:rFonts w:ascii="Tahoma" w:hAnsi="Tahoma" w:cs="Tahoma"/>
          <w:b/>
          <w:sz w:val="20"/>
          <w:szCs w:val="20"/>
          <w:lang w:val="es-ES_tradnl"/>
        </w:rPr>
      </w:pPr>
    </w:p>
    <w:p w14:paraId="22555F1A" w14:textId="77777777" w:rsidR="00C86A48" w:rsidRPr="00D11285" w:rsidRDefault="00C86A48" w:rsidP="00C86A48">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proofErr w:type="gramStart"/>
      <w:r w:rsidRPr="00D11285">
        <w:rPr>
          <w:rFonts w:ascii="Tahoma" w:hAnsi="Tahoma" w:cs="Tahoma"/>
          <w:b/>
          <w:sz w:val="20"/>
          <w:szCs w:val="20"/>
          <w:lang w:val="es-ES_tradnl"/>
        </w:rPr>
        <w:t>EXPERIENCIA  PROFESIONAL</w:t>
      </w:r>
      <w:proofErr w:type="gramEnd"/>
      <w:r w:rsidRPr="00D11285">
        <w:rPr>
          <w:rFonts w:ascii="Tahoma" w:hAnsi="Tahoma" w:cs="Tahoma"/>
          <w:b/>
          <w:sz w:val="20"/>
          <w:szCs w:val="20"/>
          <w:lang w:val="es-ES_tradnl"/>
        </w:rPr>
        <w:t xml:space="preserve"> GENERAL: </w:t>
      </w:r>
      <w:r w:rsidRPr="00D11285">
        <w:rPr>
          <w:rFonts w:ascii="Tahoma" w:hAnsi="Tahoma" w:cs="Tahoma"/>
          <w:sz w:val="20"/>
          <w:szCs w:val="20"/>
        </w:rPr>
        <w:t>Acreditar experiencia general mínima de 36 meses en manejo de transporte liviano</w:t>
      </w:r>
      <w:r>
        <w:rPr>
          <w:rFonts w:ascii="Tahoma" w:hAnsi="Tahoma" w:cs="Tahoma"/>
          <w:sz w:val="20"/>
          <w:szCs w:val="20"/>
        </w:rPr>
        <w:t xml:space="preserve"> y/o Pesado</w:t>
      </w:r>
      <w:r w:rsidRPr="00D11285">
        <w:rPr>
          <w:rFonts w:ascii="Tahoma" w:hAnsi="Tahoma" w:cs="Tahoma"/>
          <w:sz w:val="20"/>
          <w:szCs w:val="20"/>
        </w:rPr>
        <w:t>. Este requisito es un factor de habilitación, computable desde su título de bachiller (factor habilitante)</w:t>
      </w:r>
      <w:r w:rsidRPr="00D11285">
        <w:rPr>
          <w:rFonts w:ascii="Tahoma" w:hAnsi="Tahoma" w:cs="Tahoma"/>
          <w:sz w:val="20"/>
          <w:szCs w:val="20"/>
          <w:lang w:val="es-ES_tradnl"/>
        </w:rPr>
        <w:t xml:space="preserve">. </w:t>
      </w:r>
    </w:p>
    <w:p w14:paraId="402E388B" w14:textId="77777777" w:rsidR="00C86A48" w:rsidRPr="00D11285" w:rsidRDefault="00C86A48" w:rsidP="00C86A48">
      <w:pPr>
        <w:tabs>
          <w:tab w:val="num" w:pos="1425"/>
        </w:tabs>
        <w:spacing w:after="0" w:line="240" w:lineRule="auto"/>
        <w:ind w:left="1134"/>
        <w:jc w:val="both"/>
        <w:rPr>
          <w:rFonts w:ascii="Tahoma" w:hAnsi="Tahoma" w:cs="Tahoma"/>
          <w:b/>
          <w:sz w:val="20"/>
          <w:szCs w:val="20"/>
          <w:lang w:val="es-ES_tradnl"/>
        </w:rPr>
      </w:pPr>
    </w:p>
    <w:p w14:paraId="483C0D01" w14:textId="77777777" w:rsidR="00C86A48" w:rsidRPr="00D11285" w:rsidRDefault="00C86A48" w:rsidP="00C86A48">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D11285">
        <w:rPr>
          <w:rFonts w:ascii="Tahoma" w:hAnsi="Tahoma" w:cs="Tahoma"/>
          <w:b/>
          <w:sz w:val="20"/>
          <w:szCs w:val="20"/>
          <w:lang w:val="es-ES_tradnl"/>
        </w:rPr>
        <w:t>EXPERIENCIA PROFESIONAL ESPECÍFICA:</w:t>
      </w:r>
      <w:r w:rsidRPr="00D11285">
        <w:rPr>
          <w:rFonts w:ascii="Tahoma" w:hAnsi="Tahoma" w:cs="Tahoma"/>
          <w:sz w:val="20"/>
          <w:szCs w:val="20"/>
          <w:lang w:val="es-ES_tradnl"/>
        </w:rPr>
        <w:t xml:space="preserve"> </w:t>
      </w:r>
    </w:p>
    <w:p w14:paraId="42CBB767" w14:textId="77777777" w:rsidR="00C86A48" w:rsidRDefault="00C86A48" w:rsidP="00C86A48">
      <w:pPr>
        <w:tabs>
          <w:tab w:val="num" w:pos="1701"/>
        </w:tabs>
        <w:spacing w:after="0"/>
        <w:ind w:left="1134"/>
        <w:jc w:val="both"/>
        <w:rPr>
          <w:rFonts w:ascii="Tahoma" w:hAnsi="Tahoma" w:cs="Tahoma"/>
          <w:sz w:val="20"/>
          <w:szCs w:val="20"/>
        </w:rPr>
      </w:pPr>
      <w:r w:rsidRPr="00D11285">
        <w:rPr>
          <w:rFonts w:ascii="Tahoma" w:hAnsi="Tahoma" w:cs="Tahoma"/>
          <w:sz w:val="20"/>
          <w:szCs w:val="20"/>
        </w:rPr>
        <w:t>Acreditar experiencia de trabajo de 24 meses como conductor de vehícul</w:t>
      </w:r>
      <w:r>
        <w:rPr>
          <w:rFonts w:ascii="Tahoma" w:hAnsi="Tahoma" w:cs="Tahoma"/>
          <w:sz w:val="20"/>
          <w:szCs w:val="20"/>
        </w:rPr>
        <w:t>os en el sector público</w:t>
      </w:r>
      <w:r w:rsidRPr="00D11285">
        <w:rPr>
          <w:rFonts w:ascii="Tahoma" w:hAnsi="Tahoma" w:cs="Tahoma"/>
          <w:sz w:val="20"/>
          <w:szCs w:val="20"/>
        </w:rPr>
        <w:t>.</w:t>
      </w:r>
      <w:r w:rsidRPr="00D11285">
        <w:rPr>
          <w:rFonts w:ascii="Tahoma" w:hAnsi="Tahoma" w:cs="Tahoma"/>
          <w:color w:val="BF8F00" w:themeColor="accent4" w:themeShade="BF"/>
          <w:sz w:val="20"/>
          <w:szCs w:val="20"/>
        </w:rPr>
        <w:t xml:space="preserve"> </w:t>
      </w:r>
      <w:r w:rsidRPr="00D11285">
        <w:rPr>
          <w:rFonts w:ascii="Tahoma" w:hAnsi="Tahoma" w:cs="Tahoma"/>
          <w:sz w:val="20"/>
          <w:szCs w:val="20"/>
        </w:rPr>
        <w:t>(Factor habilitante)</w:t>
      </w:r>
      <w:r>
        <w:rPr>
          <w:rFonts w:ascii="Tahoma" w:hAnsi="Tahoma" w:cs="Tahoma"/>
          <w:sz w:val="20"/>
          <w:szCs w:val="20"/>
        </w:rPr>
        <w:t>;</w:t>
      </w:r>
    </w:p>
    <w:p w14:paraId="1C47D4AB" w14:textId="77777777" w:rsidR="00C86A48" w:rsidRDefault="00C86A48" w:rsidP="00C86A48">
      <w:pPr>
        <w:tabs>
          <w:tab w:val="num" w:pos="1701"/>
        </w:tabs>
        <w:spacing w:after="0"/>
        <w:ind w:left="1134"/>
        <w:jc w:val="both"/>
        <w:rPr>
          <w:rFonts w:ascii="Tahoma" w:hAnsi="Tahoma" w:cs="Tahoma"/>
          <w:sz w:val="20"/>
          <w:szCs w:val="20"/>
        </w:rPr>
      </w:pPr>
      <w:r>
        <w:rPr>
          <w:rFonts w:ascii="Tahoma" w:hAnsi="Tahoma" w:cs="Tahoma"/>
          <w:sz w:val="20"/>
          <w:szCs w:val="20"/>
        </w:rPr>
        <w:t xml:space="preserve">Acreditar una experiencia especifica en </w:t>
      </w:r>
      <w:proofErr w:type="gramStart"/>
      <w:r>
        <w:rPr>
          <w:rFonts w:ascii="Tahoma" w:hAnsi="Tahoma" w:cs="Tahoma"/>
          <w:sz w:val="20"/>
          <w:szCs w:val="20"/>
        </w:rPr>
        <w:t>proyectos  de</w:t>
      </w:r>
      <w:proofErr w:type="gramEnd"/>
      <w:r>
        <w:rPr>
          <w:rFonts w:ascii="Tahoma" w:hAnsi="Tahoma" w:cs="Tahoma"/>
          <w:sz w:val="20"/>
          <w:szCs w:val="20"/>
        </w:rPr>
        <w:t xml:space="preserve"> inversión del sector eléctrico de 12 meses (Factor habilitante);</w:t>
      </w:r>
    </w:p>
    <w:p w14:paraId="0AB66D54" w14:textId="77777777" w:rsidR="00C86A48" w:rsidRDefault="00C86A48" w:rsidP="00C86A48">
      <w:pPr>
        <w:tabs>
          <w:tab w:val="num" w:pos="1701"/>
        </w:tabs>
        <w:spacing w:after="0"/>
        <w:ind w:left="1134"/>
        <w:jc w:val="both"/>
        <w:rPr>
          <w:rFonts w:ascii="Tahoma" w:hAnsi="Tahoma" w:cs="Tahoma"/>
          <w:sz w:val="20"/>
          <w:szCs w:val="20"/>
        </w:rPr>
      </w:pPr>
      <w:r>
        <w:rPr>
          <w:rFonts w:ascii="Tahoma" w:hAnsi="Tahoma" w:cs="Tahoma"/>
          <w:sz w:val="20"/>
          <w:szCs w:val="20"/>
        </w:rPr>
        <w:t xml:space="preserve">Certificado de antecedentes de tránsito en fotocopia </w:t>
      </w:r>
      <w:proofErr w:type="gramStart"/>
      <w:r>
        <w:rPr>
          <w:rFonts w:ascii="Tahoma" w:hAnsi="Tahoma" w:cs="Tahoma"/>
          <w:sz w:val="20"/>
          <w:szCs w:val="20"/>
        </w:rPr>
        <w:t xml:space="preserve">simple  </w:t>
      </w:r>
      <w:r w:rsidRPr="00D11285">
        <w:rPr>
          <w:rFonts w:ascii="Tahoma" w:hAnsi="Tahoma" w:cs="Tahoma"/>
          <w:sz w:val="20"/>
          <w:szCs w:val="20"/>
        </w:rPr>
        <w:t>(</w:t>
      </w:r>
      <w:proofErr w:type="gramEnd"/>
      <w:r w:rsidRPr="00D11285">
        <w:rPr>
          <w:rFonts w:ascii="Tahoma" w:hAnsi="Tahoma" w:cs="Tahoma"/>
          <w:sz w:val="20"/>
          <w:szCs w:val="20"/>
        </w:rPr>
        <w:t>Factor habilitante)</w:t>
      </w:r>
    </w:p>
    <w:p w14:paraId="138CF4C1" w14:textId="77777777" w:rsidR="00C86A48" w:rsidRDefault="00C86A48" w:rsidP="00C86A48">
      <w:pPr>
        <w:tabs>
          <w:tab w:val="num" w:pos="1701"/>
        </w:tabs>
        <w:spacing w:after="0"/>
        <w:ind w:left="1134"/>
        <w:jc w:val="both"/>
        <w:rPr>
          <w:rFonts w:ascii="Tahoma" w:hAnsi="Tahoma" w:cs="Tahoma"/>
          <w:sz w:val="20"/>
          <w:szCs w:val="20"/>
        </w:rPr>
      </w:pPr>
      <w:r>
        <w:rPr>
          <w:rFonts w:ascii="Tahoma" w:hAnsi="Tahoma" w:cs="Tahoma"/>
          <w:sz w:val="20"/>
          <w:szCs w:val="20"/>
        </w:rPr>
        <w:t xml:space="preserve">Certificado de antecedentes de </w:t>
      </w:r>
      <w:proofErr w:type="spellStart"/>
      <w:proofErr w:type="gramStart"/>
      <w:r>
        <w:rPr>
          <w:rFonts w:ascii="Tahoma" w:hAnsi="Tahoma" w:cs="Tahoma"/>
          <w:sz w:val="20"/>
          <w:szCs w:val="20"/>
        </w:rPr>
        <w:t>FELCC</w:t>
      </w:r>
      <w:proofErr w:type="spellEnd"/>
      <w:r>
        <w:rPr>
          <w:rFonts w:ascii="Tahoma" w:hAnsi="Tahoma" w:cs="Tahoma"/>
          <w:sz w:val="20"/>
          <w:szCs w:val="20"/>
        </w:rPr>
        <w:t xml:space="preserve">  en</w:t>
      </w:r>
      <w:proofErr w:type="gramEnd"/>
      <w:r>
        <w:rPr>
          <w:rFonts w:ascii="Tahoma" w:hAnsi="Tahoma" w:cs="Tahoma"/>
          <w:sz w:val="20"/>
          <w:szCs w:val="20"/>
        </w:rPr>
        <w:t xml:space="preserve"> fotocopia simple </w:t>
      </w:r>
      <w:r w:rsidRPr="00D11285">
        <w:rPr>
          <w:rFonts w:ascii="Tahoma" w:hAnsi="Tahoma" w:cs="Tahoma"/>
          <w:sz w:val="20"/>
          <w:szCs w:val="20"/>
        </w:rPr>
        <w:t>(Factor habilitante)</w:t>
      </w:r>
      <w:r>
        <w:rPr>
          <w:rFonts w:ascii="Tahoma" w:hAnsi="Tahoma" w:cs="Tahoma"/>
          <w:sz w:val="20"/>
          <w:szCs w:val="20"/>
        </w:rPr>
        <w:t>.</w:t>
      </w:r>
    </w:p>
    <w:p w14:paraId="21963D4C" w14:textId="77777777" w:rsidR="00C86A48" w:rsidRDefault="00C86A48" w:rsidP="00C86A48">
      <w:pPr>
        <w:tabs>
          <w:tab w:val="num" w:pos="1701"/>
        </w:tabs>
        <w:spacing w:after="0"/>
        <w:ind w:left="1134"/>
        <w:jc w:val="both"/>
        <w:rPr>
          <w:rFonts w:ascii="Tahoma" w:hAnsi="Tahoma" w:cs="Tahoma"/>
          <w:sz w:val="20"/>
          <w:szCs w:val="20"/>
        </w:rPr>
      </w:pPr>
      <w:r>
        <w:rPr>
          <w:rFonts w:ascii="Tahoma" w:hAnsi="Tahoma" w:cs="Tahoma"/>
          <w:sz w:val="20"/>
          <w:szCs w:val="20"/>
        </w:rPr>
        <w:t xml:space="preserve">Fotocopia simple de la libreta de servicio militar. </w:t>
      </w:r>
    </w:p>
    <w:p w14:paraId="1BBA5465" w14:textId="77777777" w:rsidR="00C86A48" w:rsidRDefault="00C86A48" w:rsidP="00C86A48">
      <w:pPr>
        <w:tabs>
          <w:tab w:val="num" w:pos="1701"/>
        </w:tabs>
        <w:spacing w:after="0"/>
        <w:ind w:left="1134"/>
        <w:jc w:val="both"/>
        <w:rPr>
          <w:rFonts w:ascii="Tahoma" w:hAnsi="Tahoma" w:cs="Tahoma"/>
          <w:sz w:val="20"/>
          <w:szCs w:val="20"/>
        </w:rPr>
      </w:pPr>
    </w:p>
    <w:p w14:paraId="56445A9E" w14:textId="77777777" w:rsidR="00C86A48" w:rsidRPr="00D11285" w:rsidRDefault="00C86A48" w:rsidP="00C86A48">
      <w:pPr>
        <w:numPr>
          <w:ilvl w:val="1"/>
          <w:numId w:val="12"/>
        </w:numPr>
        <w:tabs>
          <w:tab w:val="clear" w:pos="792"/>
          <w:tab w:val="num" w:pos="1134"/>
          <w:tab w:val="num" w:pos="1425"/>
        </w:tabs>
        <w:spacing w:after="0" w:line="240" w:lineRule="auto"/>
        <w:ind w:left="1134" w:hanging="567"/>
        <w:jc w:val="both"/>
        <w:rPr>
          <w:rFonts w:ascii="Tahoma" w:hAnsi="Tahoma" w:cs="Tahoma"/>
          <w:b/>
          <w:color w:val="808080"/>
          <w:sz w:val="20"/>
          <w:szCs w:val="20"/>
          <w:lang w:val="es-ES_tradnl"/>
        </w:rPr>
      </w:pPr>
      <w:r>
        <w:rPr>
          <w:rFonts w:ascii="Tahoma" w:hAnsi="Tahoma" w:cs="Tahoma"/>
          <w:b/>
          <w:sz w:val="20"/>
          <w:szCs w:val="20"/>
          <w:lang w:val="es-ES_tradnl"/>
        </w:rPr>
        <w:t>OTROS CONOCIMIENTOS</w:t>
      </w:r>
      <w:r w:rsidRPr="00D11285">
        <w:rPr>
          <w:rFonts w:ascii="Tahoma" w:hAnsi="Tahoma" w:cs="Tahoma"/>
          <w:b/>
          <w:sz w:val="20"/>
          <w:szCs w:val="20"/>
          <w:lang w:val="es-ES_tradnl"/>
        </w:rPr>
        <w:t>:</w:t>
      </w:r>
      <w:r>
        <w:rPr>
          <w:rFonts w:ascii="Tahoma" w:hAnsi="Tahoma" w:cs="Tahoma"/>
          <w:b/>
          <w:sz w:val="20"/>
          <w:szCs w:val="20"/>
          <w:lang w:val="es-ES_tradnl"/>
        </w:rPr>
        <w:t xml:space="preserve"> </w:t>
      </w:r>
      <w:r w:rsidRPr="006E6CAB">
        <w:rPr>
          <w:rFonts w:ascii="Tahoma" w:hAnsi="Tahoma" w:cs="Tahoma"/>
          <w:color w:val="0070C0"/>
          <w:sz w:val="20"/>
          <w:szCs w:val="20"/>
          <w:lang w:val="es-ES_tradnl"/>
        </w:rPr>
        <w:t>todos los documentos deben ser presentados en original para la firma de contrato, para corroborar su autentificación</w:t>
      </w:r>
      <w:r>
        <w:rPr>
          <w:rFonts w:ascii="Tahoma" w:hAnsi="Tahoma" w:cs="Tahoma"/>
          <w:color w:val="0070C0"/>
          <w:sz w:val="20"/>
          <w:szCs w:val="20"/>
          <w:lang w:val="es-ES_tradnl"/>
        </w:rPr>
        <w:t>:</w:t>
      </w:r>
      <w:r w:rsidRPr="00D11285">
        <w:rPr>
          <w:rFonts w:ascii="Tahoma" w:hAnsi="Tahoma" w:cs="Tahoma"/>
          <w:sz w:val="20"/>
          <w:szCs w:val="20"/>
          <w:lang w:val="es-ES_tradnl"/>
        </w:rPr>
        <w:t xml:space="preserve"> </w:t>
      </w:r>
    </w:p>
    <w:p w14:paraId="17553485" w14:textId="77777777" w:rsidR="00C86A48" w:rsidRPr="00136785" w:rsidRDefault="00C86A48" w:rsidP="00C86A48">
      <w:pPr>
        <w:spacing w:after="0"/>
        <w:ind w:left="426" w:firstLine="708"/>
        <w:jc w:val="both"/>
        <w:rPr>
          <w:rFonts w:ascii="Tahoma" w:hAnsi="Tahoma" w:cs="Tahoma"/>
          <w:sz w:val="20"/>
          <w:szCs w:val="20"/>
        </w:rPr>
      </w:pPr>
      <w:r w:rsidRPr="00136785">
        <w:rPr>
          <w:rFonts w:ascii="Tahoma" w:hAnsi="Tahoma" w:cs="Tahoma"/>
          <w:sz w:val="20"/>
          <w:szCs w:val="20"/>
        </w:rPr>
        <w:t>Ley 1178 (Ley de Administración y Control Gubernamental) (indispensable)</w:t>
      </w:r>
    </w:p>
    <w:p w14:paraId="3ACC92FB" w14:textId="77777777" w:rsidR="00C86A48" w:rsidRPr="00136785" w:rsidRDefault="00C86A48" w:rsidP="00C86A48">
      <w:pPr>
        <w:spacing w:after="0"/>
        <w:ind w:left="426" w:firstLine="708"/>
        <w:jc w:val="both"/>
        <w:rPr>
          <w:rFonts w:ascii="Tahoma" w:hAnsi="Tahoma" w:cs="Tahoma"/>
          <w:sz w:val="20"/>
          <w:szCs w:val="20"/>
        </w:rPr>
      </w:pPr>
      <w:r w:rsidRPr="00136785">
        <w:rPr>
          <w:rFonts w:ascii="Tahoma" w:hAnsi="Tahoma" w:cs="Tahoma"/>
          <w:sz w:val="20"/>
          <w:szCs w:val="20"/>
        </w:rPr>
        <w:t>Responsabilidad por la Función Pública (indispensable)</w:t>
      </w:r>
    </w:p>
    <w:p w14:paraId="552F77A8" w14:textId="77777777" w:rsidR="00C86A48" w:rsidRPr="00136785" w:rsidRDefault="00C86A48" w:rsidP="00C86A48">
      <w:pPr>
        <w:spacing w:after="0"/>
        <w:ind w:left="426" w:firstLine="708"/>
        <w:jc w:val="both"/>
        <w:rPr>
          <w:rFonts w:ascii="Tahoma" w:hAnsi="Tahoma" w:cs="Tahoma"/>
          <w:sz w:val="20"/>
          <w:szCs w:val="20"/>
        </w:rPr>
      </w:pPr>
      <w:r w:rsidRPr="00136785">
        <w:rPr>
          <w:rFonts w:ascii="Tahoma" w:hAnsi="Tahoma" w:cs="Tahoma"/>
          <w:sz w:val="20"/>
          <w:szCs w:val="20"/>
        </w:rPr>
        <w:t>Políticas públicas (indispensable)</w:t>
      </w:r>
    </w:p>
    <w:p w14:paraId="190E4505" w14:textId="77777777" w:rsidR="00C86A48" w:rsidRPr="00136785" w:rsidRDefault="00C86A48" w:rsidP="00C86A48">
      <w:pPr>
        <w:spacing w:after="0"/>
        <w:ind w:left="426" w:firstLine="708"/>
        <w:jc w:val="both"/>
        <w:rPr>
          <w:rFonts w:ascii="Tahoma" w:hAnsi="Tahoma" w:cs="Tahoma"/>
          <w:sz w:val="20"/>
          <w:szCs w:val="20"/>
        </w:rPr>
      </w:pPr>
      <w:r w:rsidRPr="00136785">
        <w:rPr>
          <w:rFonts w:ascii="Tahoma" w:hAnsi="Tahoma" w:cs="Tahoma"/>
          <w:sz w:val="20"/>
          <w:szCs w:val="20"/>
        </w:rPr>
        <w:t xml:space="preserve">Primeros </w:t>
      </w:r>
      <w:proofErr w:type="gramStart"/>
      <w:r w:rsidRPr="00136785">
        <w:rPr>
          <w:rFonts w:ascii="Tahoma" w:hAnsi="Tahoma" w:cs="Tahoma"/>
          <w:sz w:val="20"/>
          <w:szCs w:val="20"/>
        </w:rPr>
        <w:t>auxilios  (</w:t>
      </w:r>
      <w:proofErr w:type="gramEnd"/>
      <w:r w:rsidRPr="00136785">
        <w:rPr>
          <w:rFonts w:ascii="Tahoma" w:hAnsi="Tahoma" w:cs="Tahoma"/>
          <w:sz w:val="20"/>
          <w:szCs w:val="20"/>
        </w:rPr>
        <w:t>deseable)</w:t>
      </w:r>
    </w:p>
    <w:p w14:paraId="537A9440" w14:textId="77777777" w:rsidR="00C86A48" w:rsidRPr="00136785" w:rsidRDefault="00C86A48" w:rsidP="00C86A48">
      <w:pPr>
        <w:spacing w:after="0"/>
        <w:ind w:left="426" w:firstLine="708"/>
        <w:jc w:val="both"/>
        <w:rPr>
          <w:rFonts w:ascii="Tahoma" w:hAnsi="Tahoma" w:cs="Tahoma"/>
          <w:sz w:val="20"/>
          <w:szCs w:val="20"/>
        </w:rPr>
      </w:pPr>
      <w:r w:rsidRPr="00136785">
        <w:rPr>
          <w:rFonts w:ascii="Tahoma" w:hAnsi="Tahoma" w:cs="Tahoma"/>
          <w:sz w:val="20"/>
          <w:szCs w:val="20"/>
        </w:rPr>
        <w:t>Manejo defensivo (indispensable)</w:t>
      </w:r>
    </w:p>
    <w:p w14:paraId="20964760" w14:textId="77777777" w:rsidR="00C86A48" w:rsidRPr="00136785" w:rsidRDefault="00C86A48" w:rsidP="00C86A48">
      <w:pPr>
        <w:spacing w:after="0"/>
        <w:ind w:left="426" w:firstLine="708"/>
        <w:jc w:val="both"/>
        <w:rPr>
          <w:rFonts w:ascii="Tahoma" w:eastAsia="Arial Narrow" w:hAnsi="Tahoma" w:cs="Tahoma"/>
          <w:spacing w:val="-6"/>
          <w:sz w:val="20"/>
          <w:szCs w:val="20"/>
        </w:rPr>
      </w:pPr>
      <w:r w:rsidRPr="00136785">
        <w:rPr>
          <w:rFonts w:ascii="Tahoma" w:eastAsia="Arial Narrow" w:hAnsi="Tahoma" w:cs="Tahoma"/>
          <w:spacing w:val="-6"/>
          <w:sz w:val="20"/>
          <w:szCs w:val="20"/>
        </w:rPr>
        <w:t>Cursos de Mecánica</w:t>
      </w:r>
      <w:proofErr w:type="gramStart"/>
      <w:r w:rsidRPr="00136785">
        <w:rPr>
          <w:rFonts w:ascii="Tahoma" w:eastAsia="Arial Narrow" w:hAnsi="Tahoma" w:cs="Tahoma"/>
          <w:spacing w:val="-6"/>
          <w:sz w:val="20"/>
          <w:szCs w:val="20"/>
        </w:rPr>
        <w:t xml:space="preserve">   (</w:t>
      </w:r>
      <w:proofErr w:type="gramEnd"/>
      <w:r w:rsidRPr="00136785">
        <w:rPr>
          <w:rFonts w:ascii="Tahoma" w:eastAsia="Arial Narrow" w:hAnsi="Tahoma" w:cs="Tahoma"/>
          <w:spacing w:val="-6"/>
          <w:sz w:val="20"/>
          <w:szCs w:val="20"/>
        </w:rPr>
        <w:t>deseable)</w:t>
      </w:r>
    </w:p>
    <w:p w14:paraId="403CE579" w14:textId="77777777" w:rsidR="00C86A48" w:rsidRPr="00136785" w:rsidRDefault="00C86A48" w:rsidP="00C86A48">
      <w:pPr>
        <w:spacing w:after="0"/>
        <w:ind w:left="426" w:firstLine="708"/>
        <w:jc w:val="both"/>
        <w:rPr>
          <w:rFonts w:ascii="Tahoma" w:eastAsia="Arial Narrow" w:hAnsi="Tahoma" w:cs="Tahoma"/>
          <w:spacing w:val="-6"/>
          <w:sz w:val="20"/>
          <w:szCs w:val="20"/>
        </w:rPr>
      </w:pPr>
      <w:r w:rsidRPr="00136785">
        <w:rPr>
          <w:rFonts w:ascii="Tahoma" w:eastAsia="Arial Narrow" w:hAnsi="Tahoma" w:cs="Tahoma"/>
          <w:spacing w:val="-6"/>
          <w:sz w:val="20"/>
          <w:szCs w:val="20"/>
        </w:rPr>
        <w:t>Seguros de automotores y SOAT (deseable)</w:t>
      </w:r>
    </w:p>
    <w:p w14:paraId="7B3C2440" w14:textId="77777777" w:rsidR="00C86A48" w:rsidRDefault="00C86A48" w:rsidP="00C86A48">
      <w:pPr>
        <w:spacing w:after="0"/>
        <w:ind w:left="426" w:firstLine="708"/>
        <w:jc w:val="both"/>
        <w:rPr>
          <w:rFonts w:ascii="Tahoma" w:eastAsia="Arial Narrow" w:hAnsi="Tahoma" w:cs="Tahoma"/>
          <w:spacing w:val="-6"/>
          <w:sz w:val="20"/>
          <w:szCs w:val="20"/>
        </w:rPr>
      </w:pPr>
      <w:r w:rsidRPr="00136785">
        <w:rPr>
          <w:rFonts w:ascii="Tahoma" w:eastAsia="Arial Narrow" w:hAnsi="Tahoma" w:cs="Tahoma"/>
          <w:spacing w:val="-6"/>
          <w:sz w:val="20"/>
          <w:szCs w:val="20"/>
        </w:rPr>
        <w:t>Seguros de accidentes personales (deseable)</w:t>
      </w:r>
    </w:p>
    <w:p w14:paraId="4D47AE86" w14:textId="77777777" w:rsidR="00C86A48" w:rsidRPr="00136785" w:rsidRDefault="00C86A48" w:rsidP="00C86A48">
      <w:pPr>
        <w:spacing w:after="0"/>
        <w:ind w:left="426" w:firstLine="708"/>
        <w:jc w:val="both"/>
        <w:rPr>
          <w:rFonts w:ascii="Tahoma" w:eastAsia="Arial Narrow" w:hAnsi="Tahoma" w:cs="Tahoma"/>
          <w:spacing w:val="-6"/>
          <w:sz w:val="20"/>
          <w:szCs w:val="20"/>
        </w:rPr>
      </w:pPr>
      <w:r>
        <w:rPr>
          <w:rFonts w:ascii="Tahoma" w:eastAsia="Arial Narrow" w:hAnsi="Tahoma" w:cs="Tahoma"/>
          <w:spacing w:val="-6"/>
          <w:sz w:val="20"/>
          <w:szCs w:val="20"/>
        </w:rPr>
        <w:t>Idioma nativo (deseable)</w:t>
      </w:r>
    </w:p>
    <w:p w14:paraId="51FF2D82" w14:textId="77777777" w:rsidR="00C86A48" w:rsidRPr="00136785" w:rsidRDefault="00C86A48" w:rsidP="00C86A48">
      <w:pPr>
        <w:spacing w:after="0" w:line="240" w:lineRule="auto"/>
        <w:rPr>
          <w:rFonts w:ascii="Tahoma" w:hAnsi="Tahoma" w:cs="Tahoma"/>
          <w:b/>
          <w:sz w:val="20"/>
          <w:szCs w:val="20"/>
          <w:lang w:val="es-ES_tradnl"/>
        </w:rPr>
      </w:pPr>
    </w:p>
    <w:p w14:paraId="4581C478" w14:textId="77777777" w:rsidR="00C86A48" w:rsidRPr="00D11285" w:rsidRDefault="00C86A48" w:rsidP="00C86A48">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D11285">
        <w:rPr>
          <w:rFonts w:ascii="Tahoma" w:hAnsi="Tahoma" w:cs="Tahoma"/>
          <w:b/>
          <w:sz w:val="20"/>
          <w:szCs w:val="20"/>
          <w:lang w:val="es-ES_tradnl"/>
        </w:rPr>
        <w:t xml:space="preserve">PRESUPUESTO. </w:t>
      </w:r>
    </w:p>
    <w:p w14:paraId="1E5B0D2E" w14:textId="77777777" w:rsidR="00C86A48" w:rsidRPr="00D11285" w:rsidRDefault="00C86A48" w:rsidP="00C86A48">
      <w:pPr>
        <w:pStyle w:val="Prrafodelista"/>
        <w:ind w:left="567"/>
        <w:jc w:val="both"/>
        <w:rPr>
          <w:rFonts w:ascii="Tahoma" w:hAnsi="Tahoma" w:cs="Tahoma"/>
          <w:sz w:val="20"/>
          <w:szCs w:val="20"/>
        </w:rPr>
      </w:pPr>
    </w:p>
    <w:p w14:paraId="26157288" w14:textId="77777777" w:rsidR="00C86A48" w:rsidRPr="00D11285" w:rsidRDefault="00C86A48" w:rsidP="00C86A48">
      <w:pPr>
        <w:pStyle w:val="Prrafodelista"/>
        <w:ind w:left="567"/>
        <w:jc w:val="both"/>
        <w:rPr>
          <w:rFonts w:ascii="Tahoma" w:hAnsi="Tahoma" w:cs="Tahoma"/>
          <w:sz w:val="20"/>
          <w:szCs w:val="20"/>
        </w:rPr>
      </w:pPr>
      <w:r>
        <w:rPr>
          <w:rFonts w:ascii="Tahoma" w:hAnsi="Tahoma" w:cs="Tahoma"/>
          <w:sz w:val="20"/>
          <w:szCs w:val="20"/>
        </w:rPr>
        <w:t>El presupuesto total por once (11</w:t>
      </w:r>
      <w:r w:rsidRPr="00D11285">
        <w:rPr>
          <w:rFonts w:ascii="Tahoma" w:hAnsi="Tahoma" w:cs="Tahoma"/>
          <w:sz w:val="20"/>
          <w:szCs w:val="20"/>
        </w:rPr>
        <w:t>) meses es de Bs</w:t>
      </w:r>
      <w:r>
        <w:rPr>
          <w:rFonts w:ascii="Tahoma" w:hAnsi="Tahoma" w:cs="Tahoma"/>
          <w:sz w:val="20"/>
          <w:szCs w:val="20"/>
        </w:rPr>
        <w:t>55.242</w:t>
      </w:r>
      <w:r w:rsidRPr="00D11285">
        <w:rPr>
          <w:rFonts w:ascii="Tahoma" w:hAnsi="Tahoma" w:cs="Tahoma"/>
          <w:sz w:val="20"/>
          <w:szCs w:val="20"/>
        </w:rPr>
        <w:t>,00.- (</w:t>
      </w:r>
      <w:r>
        <w:rPr>
          <w:rFonts w:ascii="Tahoma" w:hAnsi="Tahoma" w:cs="Tahoma"/>
          <w:sz w:val="20"/>
          <w:szCs w:val="20"/>
        </w:rPr>
        <w:t xml:space="preserve">Cincuenta y cinco mil doscientos cuarenta y </w:t>
      </w:r>
      <w:proofErr w:type="gramStart"/>
      <w:r>
        <w:rPr>
          <w:rFonts w:ascii="Tahoma" w:hAnsi="Tahoma" w:cs="Tahoma"/>
          <w:sz w:val="20"/>
          <w:szCs w:val="20"/>
        </w:rPr>
        <w:t xml:space="preserve">dos </w:t>
      </w:r>
      <w:r w:rsidRPr="00D11285">
        <w:rPr>
          <w:rFonts w:ascii="Tahoma" w:hAnsi="Tahoma" w:cs="Tahoma"/>
          <w:sz w:val="20"/>
          <w:szCs w:val="20"/>
        </w:rPr>
        <w:t xml:space="preserve"> 00</w:t>
      </w:r>
      <w:proofErr w:type="gramEnd"/>
      <w:r w:rsidRPr="00D11285">
        <w:rPr>
          <w:rFonts w:ascii="Tahoma" w:hAnsi="Tahoma" w:cs="Tahoma"/>
          <w:sz w:val="20"/>
          <w:szCs w:val="20"/>
        </w:rPr>
        <w:t>/100 bolivianos) para cada chofer.</w:t>
      </w:r>
    </w:p>
    <w:p w14:paraId="1FD79690" w14:textId="77777777" w:rsidR="00C86A48" w:rsidRPr="00D11285" w:rsidRDefault="00C86A48" w:rsidP="00C86A48">
      <w:pPr>
        <w:pStyle w:val="Prrafodelista"/>
        <w:ind w:left="567"/>
        <w:jc w:val="both"/>
        <w:rPr>
          <w:rFonts w:ascii="Tahoma" w:hAnsi="Tahoma" w:cs="Tahoma"/>
          <w:sz w:val="20"/>
          <w:szCs w:val="20"/>
        </w:rPr>
      </w:pPr>
    </w:p>
    <w:p w14:paraId="2CB7CCE8" w14:textId="77777777" w:rsidR="00C86A48" w:rsidRPr="00D11285" w:rsidRDefault="00C86A48" w:rsidP="00C86A48">
      <w:pPr>
        <w:pStyle w:val="Prrafodelista"/>
        <w:ind w:left="567"/>
        <w:jc w:val="both"/>
        <w:rPr>
          <w:rFonts w:ascii="Tahoma" w:hAnsi="Tahoma" w:cs="Tahoma"/>
          <w:sz w:val="20"/>
          <w:szCs w:val="20"/>
        </w:rPr>
      </w:pPr>
      <w:r w:rsidRPr="00D11285">
        <w:rPr>
          <w:rFonts w:ascii="Tahoma" w:hAnsi="Tahoma" w:cs="Tahoma"/>
          <w:sz w:val="20"/>
          <w:szCs w:val="20"/>
        </w:rPr>
        <w:t xml:space="preserve">El monto del contrato incluye todos los impuestos de ley y aportes a las </w:t>
      </w:r>
      <w:proofErr w:type="spellStart"/>
      <w:r w:rsidRPr="00D11285">
        <w:rPr>
          <w:rFonts w:ascii="Tahoma" w:hAnsi="Tahoma" w:cs="Tahoma"/>
          <w:sz w:val="20"/>
          <w:szCs w:val="20"/>
        </w:rPr>
        <w:t>AFP`s</w:t>
      </w:r>
      <w:proofErr w:type="spellEnd"/>
      <w:r w:rsidRPr="00D11285">
        <w:rPr>
          <w:rFonts w:ascii="Tahoma" w:hAnsi="Tahoma" w:cs="Tahoma"/>
          <w:sz w:val="20"/>
          <w:szCs w:val="20"/>
        </w:rPr>
        <w:t>; por tanto, el consultor será responsable de su cumplimiento.</w:t>
      </w:r>
    </w:p>
    <w:p w14:paraId="223CBBC5" w14:textId="77777777" w:rsidR="00C86A48" w:rsidRPr="00D11285" w:rsidRDefault="00C86A48" w:rsidP="00C86A48">
      <w:pPr>
        <w:pStyle w:val="Prrafodelista"/>
        <w:ind w:left="567"/>
        <w:jc w:val="both"/>
        <w:rPr>
          <w:rFonts w:ascii="Tahoma" w:hAnsi="Tahoma" w:cs="Tahoma"/>
          <w:sz w:val="20"/>
          <w:szCs w:val="20"/>
        </w:rPr>
      </w:pPr>
    </w:p>
    <w:p w14:paraId="0EFC4617" w14:textId="77777777" w:rsidR="00C86A48" w:rsidRPr="00D11285" w:rsidRDefault="00C86A48" w:rsidP="00C86A48">
      <w:pPr>
        <w:pStyle w:val="Prrafodelista"/>
        <w:ind w:left="567"/>
        <w:jc w:val="both"/>
        <w:rPr>
          <w:rFonts w:ascii="Tahoma" w:hAnsi="Tahoma" w:cs="Tahoma"/>
          <w:sz w:val="20"/>
          <w:szCs w:val="20"/>
        </w:rPr>
      </w:pPr>
      <w:r w:rsidRPr="00D11285">
        <w:rPr>
          <w:rFonts w:ascii="Tahoma" w:hAnsi="Tahoma" w:cs="Tahoma"/>
          <w:sz w:val="20"/>
          <w:szCs w:val="20"/>
        </w:rPr>
        <w:t xml:space="preserve">Asimismo, el Consultor deberá dar cumplimiento a lo establecido en la Ley de Pensiones No.065 de 10 de diciembre de 2012 y su Decreto Reglamentario No. 0788. </w:t>
      </w:r>
    </w:p>
    <w:p w14:paraId="7F19ABCE" w14:textId="77777777" w:rsidR="00C86A48" w:rsidRPr="00D11285" w:rsidRDefault="00C86A48" w:rsidP="00C86A48">
      <w:pPr>
        <w:spacing w:after="0" w:line="240" w:lineRule="auto"/>
        <w:jc w:val="both"/>
        <w:rPr>
          <w:rFonts w:ascii="Tahoma" w:hAnsi="Tahoma" w:cs="Tahoma"/>
          <w:sz w:val="20"/>
          <w:szCs w:val="20"/>
          <w:lang w:val="es-ES_tradnl"/>
        </w:rPr>
      </w:pPr>
    </w:p>
    <w:p w14:paraId="16E0FAAB" w14:textId="77777777" w:rsidR="00C86A48" w:rsidRPr="006F4D4F" w:rsidRDefault="00C86A48" w:rsidP="00C86A48">
      <w:pPr>
        <w:numPr>
          <w:ilvl w:val="0"/>
          <w:numId w:val="12"/>
        </w:numPr>
        <w:tabs>
          <w:tab w:val="clear" w:pos="360"/>
          <w:tab w:val="num" w:pos="567"/>
        </w:tabs>
        <w:suppressAutoHyphens/>
        <w:spacing w:after="0" w:line="240" w:lineRule="auto"/>
        <w:ind w:left="567" w:hanging="567"/>
        <w:jc w:val="both"/>
        <w:rPr>
          <w:rFonts w:ascii="Tahoma" w:hAnsi="Tahoma" w:cs="Tahoma"/>
          <w:sz w:val="20"/>
          <w:szCs w:val="20"/>
          <w:shd w:val="clear" w:color="auto" w:fill="CCFFFF"/>
          <w:lang w:val="es-ES_tradnl"/>
        </w:rPr>
      </w:pPr>
      <w:proofErr w:type="spellStart"/>
      <w:r>
        <w:rPr>
          <w:rFonts w:ascii="Tahoma" w:hAnsi="Tahoma" w:cs="Tahoma"/>
          <w:b/>
          <w:sz w:val="20"/>
          <w:szCs w:val="20"/>
          <w:lang w:val="es-ES_tradnl"/>
        </w:rPr>
        <w:t>METODO</w:t>
      </w:r>
      <w:proofErr w:type="spellEnd"/>
      <w:r w:rsidRPr="00D11285">
        <w:rPr>
          <w:rFonts w:ascii="Tahoma" w:hAnsi="Tahoma" w:cs="Tahoma"/>
          <w:b/>
          <w:sz w:val="20"/>
          <w:szCs w:val="20"/>
          <w:lang w:val="es-ES_tradnl"/>
        </w:rPr>
        <w:t xml:space="preserve"> DE CONTRATACIÓN Y FORMA DE PAGO. </w:t>
      </w:r>
    </w:p>
    <w:p w14:paraId="4FFD3D46" w14:textId="77777777" w:rsidR="00C86A48" w:rsidRPr="00D11285" w:rsidRDefault="00C86A48" w:rsidP="00C86A48">
      <w:pPr>
        <w:spacing w:after="0" w:line="240" w:lineRule="auto"/>
        <w:ind w:left="567"/>
        <w:jc w:val="both"/>
        <w:rPr>
          <w:rFonts w:ascii="Tahoma" w:hAnsi="Tahoma" w:cs="Tahoma"/>
          <w:sz w:val="20"/>
          <w:szCs w:val="20"/>
          <w:lang w:val="es-ES_tradnl"/>
        </w:rPr>
      </w:pPr>
      <w:r w:rsidRPr="00D11285">
        <w:rPr>
          <w:rFonts w:ascii="Tahoma" w:hAnsi="Tahoma" w:cs="Tahoma"/>
          <w:sz w:val="20"/>
          <w:szCs w:val="20"/>
        </w:rPr>
        <w:t xml:space="preserve">El </w:t>
      </w:r>
      <w:r>
        <w:rPr>
          <w:rFonts w:ascii="Tahoma" w:hAnsi="Tahoma" w:cs="Tahoma"/>
          <w:sz w:val="20"/>
          <w:szCs w:val="20"/>
        </w:rPr>
        <w:t xml:space="preserve">Contrato será realizado </w:t>
      </w:r>
      <w:r w:rsidRPr="00D11285">
        <w:rPr>
          <w:rFonts w:ascii="Tahoma" w:hAnsi="Tahoma" w:cs="Tahoma"/>
          <w:sz w:val="20"/>
          <w:szCs w:val="20"/>
        </w:rPr>
        <w:t xml:space="preserve">por Convocatoria </w:t>
      </w:r>
      <w:proofErr w:type="gramStart"/>
      <w:r w:rsidRPr="00D11285">
        <w:rPr>
          <w:rFonts w:ascii="Tahoma" w:hAnsi="Tahoma" w:cs="Tahoma"/>
          <w:sz w:val="20"/>
          <w:szCs w:val="20"/>
        </w:rPr>
        <w:t>Pública  y</w:t>
      </w:r>
      <w:proofErr w:type="gramEnd"/>
      <w:r w:rsidRPr="00D11285">
        <w:rPr>
          <w:rFonts w:ascii="Tahoma" w:hAnsi="Tahoma" w:cs="Tahoma"/>
          <w:sz w:val="20"/>
          <w:szCs w:val="20"/>
        </w:rPr>
        <w:t xml:space="preserve"> los honorarios serán mensuales cada uno de estos pagados dentro de los 10 días calendario de cada período vencido, previa presentación del Informe mensual y conformidades correspondientes.</w:t>
      </w:r>
    </w:p>
    <w:p w14:paraId="41248763" w14:textId="77777777" w:rsidR="00C86A48" w:rsidRPr="00D11285" w:rsidRDefault="00C86A48" w:rsidP="00C86A48">
      <w:pPr>
        <w:spacing w:after="0" w:line="240" w:lineRule="auto"/>
        <w:ind w:left="426"/>
        <w:jc w:val="both"/>
        <w:rPr>
          <w:rFonts w:ascii="Tahoma" w:hAnsi="Tahoma" w:cs="Tahoma"/>
          <w:sz w:val="20"/>
          <w:szCs w:val="20"/>
          <w:lang w:val="es-ES_tradnl"/>
        </w:rPr>
      </w:pPr>
    </w:p>
    <w:p w14:paraId="316ABC74" w14:textId="77777777" w:rsidR="00C86A48" w:rsidRPr="00D11285" w:rsidRDefault="00C86A48" w:rsidP="00C86A48">
      <w:pPr>
        <w:spacing w:after="0" w:line="240" w:lineRule="auto"/>
        <w:ind w:left="567"/>
        <w:jc w:val="both"/>
        <w:rPr>
          <w:rFonts w:ascii="Tahoma" w:hAnsi="Tahoma" w:cs="Tahoma"/>
          <w:sz w:val="20"/>
          <w:szCs w:val="20"/>
          <w:lang w:val="es-ES_tradnl"/>
        </w:rPr>
      </w:pPr>
      <w:r w:rsidRPr="00D11285">
        <w:rPr>
          <w:rFonts w:ascii="Tahoma" w:hAnsi="Tahoma" w:cs="Tahoma"/>
          <w:sz w:val="20"/>
          <w:szCs w:val="20"/>
          <w:lang w:val="es-ES_tradnl"/>
        </w:rPr>
        <w:t>El precio total convenido será cancelado en moneda nacional mediante cuotas parciales mensuales a cada chofer de Bs 5.022</w:t>
      </w:r>
      <w:r w:rsidRPr="00D11285">
        <w:rPr>
          <w:rFonts w:ascii="Tahoma" w:hAnsi="Tahoma" w:cs="Tahoma"/>
          <w:sz w:val="20"/>
          <w:szCs w:val="20"/>
        </w:rPr>
        <w:t>,00</w:t>
      </w:r>
      <w:r w:rsidRPr="00D11285">
        <w:rPr>
          <w:rFonts w:ascii="Tahoma" w:hAnsi="Tahoma" w:cs="Tahoma"/>
          <w:sz w:val="20"/>
          <w:szCs w:val="20"/>
          <w:lang w:val="es-ES_tradnl"/>
        </w:rPr>
        <w:t xml:space="preserve"> </w:t>
      </w:r>
      <w:r w:rsidRPr="00D11285">
        <w:rPr>
          <w:rFonts w:ascii="Tahoma" w:hAnsi="Tahoma" w:cs="Tahoma"/>
          <w:sz w:val="20"/>
          <w:szCs w:val="20"/>
        </w:rPr>
        <w:t>(Cinco mil veinte dos 00/100 bolivianos)</w:t>
      </w:r>
      <w:r>
        <w:rPr>
          <w:rFonts w:ascii="Tahoma" w:hAnsi="Tahoma" w:cs="Tahoma"/>
          <w:sz w:val="20"/>
          <w:szCs w:val="20"/>
          <w:lang w:val="es-ES_tradnl"/>
        </w:rPr>
        <w:t xml:space="preserve">, </w:t>
      </w:r>
      <w:r w:rsidRPr="00D11285">
        <w:rPr>
          <w:rFonts w:ascii="Tahoma" w:hAnsi="Tahoma" w:cs="Tahoma"/>
          <w:sz w:val="20"/>
          <w:szCs w:val="20"/>
          <w:lang w:val="es-ES_tradnl"/>
        </w:rPr>
        <w:t xml:space="preserve">pagaderas dentro de los </w:t>
      </w:r>
      <w:proofErr w:type="gramStart"/>
      <w:r w:rsidRPr="00D11285">
        <w:rPr>
          <w:rFonts w:ascii="Tahoma" w:hAnsi="Tahoma" w:cs="Tahoma"/>
          <w:sz w:val="20"/>
          <w:szCs w:val="20"/>
          <w:lang w:val="es-ES_tradnl"/>
        </w:rPr>
        <w:t>10  días</w:t>
      </w:r>
      <w:proofErr w:type="gramEnd"/>
      <w:r w:rsidRPr="00D11285">
        <w:rPr>
          <w:rFonts w:ascii="Tahoma" w:hAnsi="Tahoma" w:cs="Tahoma"/>
          <w:sz w:val="20"/>
          <w:szCs w:val="20"/>
          <w:lang w:val="es-ES_tradnl"/>
        </w:rPr>
        <w:t xml:space="preserve"> calendario de cada período vencido. </w:t>
      </w:r>
    </w:p>
    <w:p w14:paraId="66CC7FA9" w14:textId="77777777" w:rsidR="00C86A48" w:rsidRPr="00D11285" w:rsidRDefault="00C86A48" w:rsidP="00C86A48">
      <w:pPr>
        <w:tabs>
          <w:tab w:val="left" w:pos="1440"/>
        </w:tabs>
        <w:spacing w:after="0" w:line="240" w:lineRule="auto"/>
        <w:ind w:left="426"/>
        <w:jc w:val="both"/>
        <w:rPr>
          <w:rFonts w:ascii="Tahoma" w:hAnsi="Tahoma" w:cs="Tahoma"/>
          <w:sz w:val="20"/>
          <w:szCs w:val="20"/>
          <w:lang w:val="es-ES_tradnl"/>
        </w:rPr>
      </w:pPr>
    </w:p>
    <w:p w14:paraId="4E4A6836" w14:textId="77777777" w:rsidR="00C86A48" w:rsidRPr="00D11285" w:rsidRDefault="00C86A48" w:rsidP="00C86A48">
      <w:pPr>
        <w:pStyle w:val="Prrafodelista"/>
        <w:numPr>
          <w:ilvl w:val="0"/>
          <w:numId w:val="12"/>
        </w:numPr>
        <w:tabs>
          <w:tab w:val="clear" w:pos="360"/>
          <w:tab w:val="num" w:pos="709"/>
        </w:tabs>
        <w:ind w:left="567" w:hanging="567"/>
        <w:jc w:val="both"/>
        <w:rPr>
          <w:rFonts w:ascii="Tahoma" w:hAnsi="Tahoma" w:cs="Tahoma"/>
          <w:sz w:val="20"/>
          <w:szCs w:val="20"/>
        </w:rPr>
      </w:pPr>
      <w:r w:rsidRPr="00D11285">
        <w:rPr>
          <w:rFonts w:ascii="Tahoma" w:hAnsi="Tahoma" w:cs="Tahoma"/>
          <w:b/>
          <w:sz w:val="20"/>
          <w:szCs w:val="20"/>
        </w:rPr>
        <w:t>OTRAS CONDICIONES ESPECIALES.</w:t>
      </w:r>
    </w:p>
    <w:p w14:paraId="178CB616" w14:textId="77777777" w:rsidR="00C86A48" w:rsidRPr="00D11285" w:rsidRDefault="00C86A48" w:rsidP="00C86A48">
      <w:pPr>
        <w:tabs>
          <w:tab w:val="left" w:pos="1440"/>
        </w:tabs>
        <w:spacing w:after="0" w:line="240" w:lineRule="auto"/>
        <w:ind w:left="426"/>
        <w:jc w:val="both"/>
        <w:rPr>
          <w:rFonts w:ascii="Tahoma" w:hAnsi="Tahoma" w:cs="Tahoma"/>
          <w:sz w:val="20"/>
          <w:szCs w:val="20"/>
          <w:lang w:val="es-ES_tradnl"/>
        </w:rPr>
      </w:pPr>
    </w:p>
    <w:p w14:paraId="0C323500" w14:textId="77777777" w:rsidR="00C86A48" w:rsidRPr="001B7755" w:rsidRDefault="00C86A48" w:rsidP="00C86A48">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HORARIO DEL SERVICIO.</w:t>
      </w:r>
    </w:p>
    <w:p w14:paraId="7D27EDA7" w14:textId="77777777" w:rsidR="00C86A48" w:rsidRPr="001B7755" w:rsidRDefault="00C86A48" w:rsidP="00C86A48">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lastRenderedPageBreak/>
        <w:t>El Consultor desempeñara sus actividades con dedicación exclusiva en los horarios establecidos para el personal permanente de ENDE, cumpliendo las actividades estipuladas en estos Términos de Referencia y el Contrato.</w:t>
      </w:r>
    </w:p>
    <w:p w14:paraId="7FD529C2" w14:textId="77777777" w:rsidR="00C86A48" w:rsidRPr="001B7755" w:rsidRDefault="00C86A48" w:rsidP="00C86A48">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 xml:space="preserve">En el caso que el Consultor no cumpla con el horario </w:t>
      </w:r>
      <w:proofErr w:type="gramStart"/>
      <w:r w:rsidRPr="001B7755">
        <w:rPr>
          <w:rFonts w:ascii="Tahoma" w:hAnsi="Tahoma" w:cs="Tahoma"/>
          <w:sz w:val="20"/>
          <w:szCs w:val="20"/>
        </w:rPr>
        <w:t>establecido</w:t>
      </w:r>
      <w:proofErr w:type="gramEnd"/>
      <w:r w:rsidRPr="001B7755">
        <w:rPr>
          <w:rFonts w:ascii="Tahoma" w:hAnsi="Tahoma" w:cs="Tahoma"/>
          <w:sz w:val="20"/>
          <w:szCs w:val="20"/>
        </w:rPr>
        <w:t xml:space="preserve"> por ENDE, se le aplicara sanciones a través de descuentos por concepto de retraso, de acuerdo a normativa vigente</w:t>
      </w:r>
      <w:r>
        <w:rPr>
          <w:rFonts w:ascii="Tahoma" w:hAnsi="Tahoma" w:cs="Tahoma"/>
          <w:sz w:val="20"/>
          <w:szCs w:val="20"/>
        </w:rPr>
        <w:t xml:space="preserve">, </w:t>
      </w:r>
      <w:r w:rsidRPr="006E6CAB">
        <w:rPr>
          <w:rFonts w:ascii="Tahoma" w:hAnsi="Tahoma" w:cs="Tahoma"/>
          <w:color w:val="0070C0"/>
          <w:sz w:val="20"/>
          <w:szCs w:val="20"/>
        </w:rPr>
        <w:t xml:space="preserve">los recursos por concepto de descuentos deberán ser depositados a la Cuenta Única del Tesoro - </w:t>
      </w:r>
      <w:proofErr w:type="spellStart"/>
      <w:r w:rsidRPr="006E6CAB">
        <w:rPr>
          <w:rFonts w:ascii="Tahoma" w:hAnsi="Tahoma" w:cs="Tahoma"/>
          <w:color w:val="0070C0"/>
          <w:sz w:val="20"/>
          <w:szCs w:val="20"/>
        </w:rPr>
        <w:t>CUT</w:t>
      </w:r>
      <w:proofErr w:type="spellEnd"/>
      <w:r w:rsidRPr="006E6CAB">
        <w:rPr>
          <w:rFonts w:ascii="Tahoma" w:hAnsi="Tahoma" w:cs="Tahoma"/>
          <w:color w:val="0070C0"/>
          <w:sz w:val="20"/>
          <w:szCs w:val="20"/>
        </w:rPr>
        <w:t xml:space="preserve"> en bolivianos del proyecto: </w:t>
      </w:r>
      <w:r w:rsidRPr="006E6CAB">
        <w:rPr>
          <w:rFonts w:ascii="Tahoma" w:eastAsia="Times New Roman" w:hAnsi="Tahoma" w:cs="Tahoma"/>
          <w:bCs/>
          <w:color w:val="0070C0"/>
          <w:spacing w:val="-2"/>
          <w:sz w:val="20"/>
          <w:szCs w:val="20"/>
        </w:rPr>
        <w:t>Línea de Transmisión Los Troncos-San Ignacio de Velasco</w:t>
      </w:r>
      <w:r>
        <w:rPr>
          <w:rFonts w:ascii="Tahoma" w:eastAsia="Times New Roman" w:hAnsi="Tahoma" w:cs="Tahoma"/>
          <w:bCs/>
          <w:spacing w:val="-2"/>
          <w:sz w:val="20"/>
          <w:szCs w:val="20"/>
        </w:rPr>
        <w:t>.</w:t>
      </w:r>
      <w:r w:rsidRPr="001B7755">
        <w:rPr>
          <w:rFonts w:ascii="Tahoma" w:hAnsi="Tahoma" w:cs="Tahoma"/>
          <w:sz w:val="20"/>
          <w:szCs w:val="20"/>
        </w:rPr>
        <w:t xml:space="preserve">  </w:t>
      </w:r>
    </w:p>
    <w:p w14:paraId="2FAFEEB0" w14:textId="77777777" w:rsidR="00C86A48" w:rsidRPr="001B7755" w:rsidRDefault="00C86A48" w:rsidP="00C86A48">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control del cumplimiento del horario del servicio de consultoría, será realizado por la Unidad de recursos Humanos de ENDE, a través del Sistema Biométrico.</w:t>
      </w:r>
    </w:p>
    <w:p w14:paraId="0B64AF7B" w14:textId="77777777" w:rsidR="00C86A48" w:rsidRPr="005E3C49" w:rsidRDefault="00C86A48" w:rsidP="00C86A48">
      <w:pPr>
        <w:numPr>
          <w:ilvl w:val="1"/>
          <w:numId w:val="34"/>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5E3C49">
        <w:rPr>
          <w:rFonts w:ascii="Tahoma" w:hAnsi="Tahoma" w:cs="Tahoma"/>
          <w:b/>
          <w:sz w:val="20"/>
          <w:szCs w:val="20"/>
          <w:lang w:val="es-ES_tradnl"/>
        </w:rPr>
        <w:t xml:space="preserve">PERMISOS </w:t>
      </w:r>
    </w:p>
    <w:p w14:paraId="30ACB77C" w14:textId="77777777" w:rsidR="00C86A48" w:rsidRPr="005E3C49" w:rsidRDefault="00C86A48" w:rsidP="00C86A48">
      <w:pPr>
        <w:widowControl w:val="0"/>
        <w:kinsoku w:val="0"/>
        <w:overflowPunct w:val="0"/>
        <w:spacing w:after="0" w:line="240" w:lineRule="auto"/>
        <w:ind w:left="567"/>
        <w:jc w:val="both"/>
        <w:textAlignment w:val="baseline"/>
        <w:rPr>
          <w:rFonts w:ascii="Tahoma" w:hAnsi="Tahoma" w:cs="Tahoma"/>
          <w:sz w:val="20"/>
          <w:szCs w:val="20"/>
        </w:rPr>
      </w:pPr>
      <w:r w:rsidRPr="005E3C49">
        <w:rPr>
          <w:rFonts w:ascii="Tahoma" w:hAnsi="Tahoma" w:cs="Tahoma"/>
          <w:sz w:val="20"/>
          <w:szCs w:val="20"/>
        </w:rPr>
        <w:t xml:space="preserve">En el marco del Decreto Supremo N° 4646 del 29 de diciembre de 2021, durante la vigencia de contrato el consultor podrá solicitar permisos y/o licencias, que deben ser autorizados en forma previa por el </w:t>
      </w:r>
      <w:proofErr w:type="gramStart"/>
      <w:r w:rsidRPr="005E3C49">
        <w:rPr>
          <w:rFonts w:ascii="Tahoma" w:hAnsi="Tahoma" w:cs="Tahoma"/>
          <w:sz w:val="20"/>
          <w:szCs w:val="20"/>
        </w:rPr>
        <w:t>Jefe</w:t>
      </w:r>
      <w:proofErr w:type="gramEnd"/>
      <w:r w:rsidRPr="005E3C49">
        <w:rPr>
          <w:rFonts w:ascii="Tahoma" w:hAnsi="Tahoma" w:cs="Tahoma"/>
          <w:sz w:val="20"/>
          <w:szCs w:val="20"/>
        </w:rPr>
        <w:t xml:space="preserve"> Inmediato Superior, debiendo estos permisos ser compensados con horas de trabajo en igual proporción al tiempo otorgado, de acuerdo a la normativa interna vigente de ENDE.</w:t>
      </w:r>
    </w:p>
    <w:p w14:paraId="6D07D38E" w14:textId="77777777" w:rsidR="00C86A48" w:rsidRPr="005E3C49" w:rsidRDefault="00C86A48" w:rsidP="00C86A48">
      <w:pPr>
        <w:widowControl w:val="0"/>
        <w:kinsoku w:val="0"/>
        <w:overflowPunct w:val="0"/>
        <w:spacing w:after="0" w:line="240" w:lineRule="auto"/>
        <w:ind w:left="1276"/>
        <w:jc w:val="both"/>
        <w:textAlignment w:val="baseline"/>
        <w:rPr>
          <w:rFonts w:ascii="Tahoma" w:hAnsi="Tahoma" w:cs="Tahoma"/>
          <w:sz w:val="20"/>
          <w:szCs w:val="20"/>
        </w:rPr>
      </w:pPr>
    </w:p>
    <w:p w14:paraId="604BE1AD" w14:textId="77777777" w:rsidR="00C86A48" w:rsidRPr="00871129" w:rsidRDefault="00C86A48" w:rsidP="00C86A48">
      <w:pPr>
        <w:widowControl w:val="0"/>
        <w:kinsoku w:val="0"/>
        <w:overflowPunct w:val="0"/>
        <w:spacing w:line="218" w:lineRule="exact"/>
        <w:ind w:left="567"/>
        <w:jc w:val="both"/>
        <w:textAlignment w:val="baseline"/>
        <w:rPr>
          <w:rFonts w:ascii="Tahoma" w:hAnsi="Tahoma" w:cs="Tahoma"/>
          <w:b/>
          <w:sz w:val="20"/>
          <w:szCs w:val="20"/>
        </w:rPr>
      </w:pPr>
      <w:r w:rsidRPr="00871129">
        <w:rPr>
          <w:rFonts w:ascii="Tahoma" w:hAnsi="Tahoma" w:cs="Tahoma"/>
          <w:sz w:val="20"/>
          <w:szCs w:val="20"/>
        </w:rPr>
        <w:t xml:space="preserve">Asimismo, en el marco del Decreto Supremo N° 4570 del 18 de agosto de 2021 </w:t>
      </w:r>
      <w:proofErr w:type="gramStart"/>
      <w:r w:rsidRPr="00871129">
        <w:rPr>
          <w:rFonts w:ascii="Tahoma" w:hAnsi="Tahoma" w:cs="Tahoma"/>
          <w:sz w:val="20"/>
          <w:szCs w:val="20"/>
        </w:rPr>
        <w:t>y  su</w:t>
      </w:r>
      <w:proofErr w:type="gramEnd"/>
      <w:r w:rsidRPr="00871129">
        <w:rPr>
          <w:rFonts w:ascii="Tahoma" w:hAnsi="Tahoma" w:cs="Tahoma"/>
          <w:sz w:val="20"/>
          <w:szCs w:val="20"/>
        </w:rPr>
        <w:t xml:space="preserve"> Reglamento, se implementa para los consultores individuales de línea del Programa la aplicación de las condiciones especiales de trabajo, en las relaciones y la prestación de servicios, durante la pandemia del COVID 19 y en el marco de la normativa vigente.</w:t>
      </w:r>
    </w:p>
    <w:p w14:paraId="5A1D83AF" w14:textId="77777777" w:rsidR="00C86A48" w:rsidRDefault="00C86A48" w:rsidP="00C86A48">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ASIGNACIÓN DE REFRIGERIO</w:t>
      </w:r>
    </w:p>
    <w:p w14:paraId="3951C89C" w14:textId="77777777" w:rsidR="00C86A48" w:rsidRPr="001B7755" w:rsidRDefault="00C86A48" w:rsidP="00C86A48">
      <w:pPr>
        <w:pStyle w:val="Prrafodelista"/>
        <w:widowControl w:val="0"/>
        <w:kinsoku w:val="0"/>
        <w:overflowPunct w:val="0"/>
        <w:spacing w:line="218" w:lineRule="exact"/>
        <w:ind w:left="567"/>
        <w:jc w:val="both"/>
        <w:textAlignment w:val="baseline"/>
        <w:rPr>
          <w:rFonts w:ascii="Tahoma" w:hAnsi="Tahoma" w:cs="Tahoma"/>
          <w:b/>
          <w:sz w:val="20"/>
          <w:szCs w:val="20"/>
        </w:rPr>
      </w:pPr>
    </w:p>
    <w:p w14:paraId="1189E211" w14:textId="77777777" w:rsidR="00C86A48" w:rsidRPr="006913BC" w:rsidRDefault="00C86A48" w:rsidP="00C86A48">
      <w:pPr>
        <w:widowControl w:val="0"/>
        <w:kinsoku w:val="0"/>
        <w:overflowPunct w:val="0"/>
        <w:spacing w:line="218" w:lineRule="exact"/>
        <w:ind w:left="567"/>
        <w:jc w:val="both"/>
        <w:textAlignment w:val="baseline"/>
        <w:rPr>
          <w:rFonts w:ascii="Tahoma" w:hAnsi="Tahoma" w:cs="Tahoma"/>
          <w:sz w:val="20"/>
          <w:szCs w:val="20"/>
        </w:rPr>
      </w:pPr>
      <w:r w:rsidRPr="006913BC">
        <w:rPr>
          <w:rFonts w:ascii="Tahoma" w:hAnsi="Tahoma" w:cs="Tahoma"/>
          <w:sz w:val="20"/>
          <w:szCs w:val="20"/>
        </w:rPr>
        <w:t>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71B24E09" w14:textId="77777777" w:rsidR="00C86A48" w:rsidRPr="006913BC" w:rsidRDefault="00C86A48" w:rsidP="00C86A48">
      <w:pPr>
        <w:widowControl w:val="0"/>
        <w:numPr>
          <w:ilvl w:val="0"/>
          <w:numId w:val="33"/>
        </w:numPr>
        <w:kinsoku w:val="0"/>
        <w:overflowPunct w:val="0"/>
        <w:spacing w:after="0" w:line="218" w:lineRule="exact"/>
        <w:ind w:left="851" w:hanging="284"/>
        <w:jc w:val="both"/>
        <w:textAlignment w:val="baseline"/>
        <w:rPr>
          <w:rFonts w:ascii="Tahoma" w:hAnsi="Tahoma" w:cs="Tahoma"/>
          <w:sz w:val="20"/>
          <w:szCs w:val="20"/>
        </w:rPr>
      </w:pPr>
      <w:r w:rsidRPr="006913BC">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6068A162" w14:textId="77777777" w:rsidR="00C86A48" w:rsidRPr="006913BC" w:rsidRDefault="00C86A48" w:rsidP="00C86A48">
      <w:pPr>
        <w:widowControl w:val="0"/>
        <w:kinsoku w:val="0"/>
        <w:overflowPunct w:val="0"/>
        <w:spacing w:line="218" w:lineRule="exact"/>
        <w:ind w:left="567"/>
        <w:jc w:val="both"/>
        <w:textAlignment w:val="baseline"/>
        <w:rPr>
          <w:rFonts w:ascii="Tahoma" w:hAnsi="Tahoma" w:cs="Tahoma"/>
          <w:sz w:val="20"/>
          <w:szCs w:val="20"/>
        </w:rPr>
      </w:pPr>
    </w:p>
    <w:p w14:paraId="29041F05" w14:textId="77777777" w:rsidR="00C86A48" w:rsidRPr="006913BC" w:rsidRDefault="00C86A48" w:rsidP="00C86A48">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6913BC">
        <w:rPr>
          <w:rFonts w:ascii="Tahoma" w:eastAsiaTheme="minorHAnsi" w:hAnsi="Tahoma" w:cs="Tahoma"/>
          <w:b/>
          <w:sz w:val="20"/>
          <w:szCs w:val="20"/>
        </w:rPr>
        <w:t>OTRAS</w:t>
      </w:r>
    </w:p>
    <w:p w14:paraId="1E26C44E" w14:textId="77777777" w:rsidR="00C86A48" w:rsidRPr="006913BC" w:rsidRDefault="00C86A48" w:rsidP="00C86A48">
      <w:pPr>
        <w:pStyle w:val="Paragraph"/>
        <w:numPr>
          <w:ilvl w:val="0"/>
          <w:numId w:val="0"/>
        </w:numPr>
        <w:spacing w:after="0"/>
        <w:ind w:left="420"/>
        <w:rPr>
          <w:rFonts w:ascii="Tahoma" w:hAnsi="Tahoma" w:cs="Tahoma"/>
          <w:sz w:val="20"/>
        </w:rPr>
      </w:pPr>
      <w:r w:rsidRPr="006913BC">
        <w:rPr>
          <w:rFonts w:ascii="Tahoma" w:hAnsi="Tahoma" w:cs="Tahoma"/>
          <w:sz w:val="20"/>
        </w:rPr>
        <w:t xml:space="preserve">ENDE proporcionará los respectivos bienes (Escritorio, computadora, sillón etc.) y material de </w:t>
      </w:r>
      <w:r w:rsidRPr="006913BC">
        <w:rPr>
          <w:rFonts w:ascii="Tahoma" w:hAnsi="Tahoma" w:cs="Tahoma"/>
          <w:sz w:val="20"/>
        </w:rPr>
        <w:tab/>
        <w:t>escritorio, así como pasajes y viáticos a fin de poder llevar a cabo las actividades programadas, en caso de incumplir se aplicarán la normativa y/o reglamento institucional.</w:t>
      </w:r>
    </w:p>
    <w:p w14:paraId="5045B4BC" w14:textId="77777777" w:rsidR="00C86A48" w:rsidRPr="006913BC" w:rsidRDefault="00C86A48" w:rsidP="00C86A48">
      <w:pPr>
        <w:pStyle w:val="Paragraph"/>
        <w:numPr>
          <w:ilvl w:val="0"/>
          <w:numId w:val="0"/>
        </w:numPr>
        <w:spacing w:after="0"/>
        <w:ind w:left="420"/>
        <w:rPr>
          <w:rFonts w:ascii="Tahoma" w:hAnsi="Tahoma" w:cs="Tahoma"/>
          <w:sz w:val="20"/>
        </w:rPr>
      </w:pPr>
    </w:p>
    <w:p w14:paraId="1D336651" w14:textId="77777777" w:rsidR="00C86A48" w:rsidRPr="006913BC" w:rsidRDefault="00C86A48" w:rsidP="006913BC">
      <w:pPr>
        <w:ind w:left="420"/>
        <w:jc w:val="both"/>
      </w:pPr>
      <w:r w:rsidRPr="006913BC">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5"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5"/>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5F1FC06B" w14:textId="371FA066" w:rsidR="00B855E5" w:rsidRPr="00B855E5" w:rsidRDefault="00B855E5" w:rsidP="00B36731">
      <w:pPr>
        <w:spacing w:after="0" w:line="240" w:lineRule="auto"/>
        <w:jc w:val="center"/>
        <w:rPr>
          <w:rFonts w:ascii="Calibri" w:hAnsi="Calibri"/>
          <w:b/>
          <w:i/>
          <w:color w:val="1F4E79"/>
          <w:sz w:val="24"/>
          <w:szCs w:val="24"/>
          <w:lang w:val="es-ES_tradnl"/>
        </w:rPr>
      </w:pPr>
      <w:r w:rsidRPr="00B855E5">
        <w:rPr>
          <w:rFonts w:ascii="Calibri" w:hAnsi="Calibri"/>
          <w:b/>
          <w:i/>
          <w:color w:val="1F4E79"/>
          <w:sz w:val="24"/>
          <w:szCs w:val="24"/>
          <w:lang w:val="es-ES_tradnl"/>
        </w:rPr>
        <w:t xml:space="preserve">CONSULTOR INDIVIDUAL DE LÍNEA CHOFER 1, 2, 3 DEL PROGRAMA DE EXPANSIÓN DE INFRAESTRUCTURA ELÉCTRICA (BO-L1190) </w:t>
      </w:r>
    </w:p>
    <w:p w14:paraId="21C2B08E" w14:textId="77777777" w:rsidR="00B855E5" w:rsidRDefault="00B855E5" w:rsidP="00B36731">
      <w:pPr>
        <w:spacing w:after="0" w:line="240" w:lineRule="auto"/>
        <w:jc w:val="center"/>
        <w:rPr>
          <w:rFonts w:cstheme="minorHAnsi"/>
          <w:i/>
          <w:iCs/>
          <w:color w:val="808080"/>
        </w:rPr>
      </w:pPr>
    </w:p>
    <w:p w14:paraId="76406B7C" w14:textId="6025B5F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7172910F"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ED0967">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FB0649" w:rsidRPr="00E503B7">
        <w:rPr>
          <w:rFonts w:cstheme="minorHAnsi"/>
          <w:b/>
          <w:i/>
          <w:color w:val="1F4E79"/>
          <w:lang w:val="es-ES_tradnl"/>
        </w:rPr>
        <w:t>ENDE-RES-PREJ-</w:t>
      </w:r>
      <w:r w:rsidR="00FB0649">
        <w:rPr>
          <w:rFonts w:cstheme="minorHAnsi"/>
          <w:b/>
          <w:i/>
          <w:color w:val="1F4E79"/>
          <w:lang w:val="es-ES_tradnl"/>
        </w:rPr>
        <w:t>1/16</w:t>
      </w:r>
      <w:r w:rsidR="00FB0649" w:rsidRPr="00E503B7">
        <w:rPr>
          <w:rFonts w:cstheme="minorHAnsi"/>
          <w:b/>
          <w:i/>
          <w:color w:val="1F4E79"/>
          <w:lang w:val="es-ES_tradnl"/>
        </w:rPr>
        <w:t>-</w:t>
      </w:r>
      <w:r w:rsidR="00FB0649">
        <w:rPr>
          <w:rFonts w:cstheme="minorHAnsi"/>
          <w:b/>
          <w:i/>
          <w:color w:val="1F4E79"/>
          <w:lang w:val="es-ES_tradnl"/>
        </w:rPr>
        <w:t>23</w:t>
      </w:r>
      <w:r w:rsidR="00FB0649" w:rsidRPr="00E503B7">
        <w:rPr>
          <w:rFonts w:cstheme="minorHAnsi"/>
          <w:b/>
          <w:i/>
          <w:color w:val="1F4E79"/>
          <w:lang w:val="es-ES_tradnl"/>
        </w:rPr>
        <w:t xml:space="preserve"> de fecha </w:t>
      </w:r>
      <w:r w:rsidR="00FB0649">
        <w:rPr>
          <w:rFonts w:cstheme="minorHAnsi"/>
          <w:b/>
          <w:i/>
          <w:color w:val="1F4E79"/>
          <w:lang w:val="es-ES_tradnl"/>
        </w:rPr>
        <w:t>26</w:t>
      </w:r>
      <w:r w:rsidR="00FB0649" w:rsidRPr="00E503B7">
        <w:rPr>
          <w:rFonts w:cstheme="minorHAnsi"/>
          <w:b/>
          <w:i/>
          <w:color w:val="1F4E79"/>
          <w:lang w:val="es-ES_tradnl"/>
        </w:rPr>
        <w:t xml:space="preserve"> de </w:t>
      </w:r>
      <w:r w:rsidR="00FB0649">
        <w:rPr>
          <w:rFonts w:cstheme="minorHAnsi"/>
          <w:b/>
          <w:i/>
          <w:color w:val="1F4E79"/>
          <w:lang w:val="es-ES_tradnl"/>
        </w:rPr>
        <w:t>enero</w:t>
      </w:r>
      <w:r w:rsidR="00FB0649" w:rsidRPr="00E503B7">
        <w:rPr>
          <w:rFonts w:cstheme="minorHAnsi"/>
          <w:b/>
          <w:i/>
          <w:color w:val="1F4E79"/>
          <w:lang w:val="es-ES_tradnl"/>
        </w:rPr>
        <w:t xml:space="preserve"> de 202</w:t>
      </w:r>
      <w:r w:rsidR="00FB0649">
        <w:rPr>
          <w:rFonts w:cstheme="minorHAnsi"/>
          <w:b/>
          <w:i/>
          <w:color w:val="1F4E79"/>
          <w:lang w:val="es-ES_tradnl"/>
        </w:rPr>
        <w:t>3</w:t>
      </w:r>
      <w:r w:rsidR="00FB0649" w:rsidRPr="00E503B7">
        <w:rPr>
          <w:rFonts w:cstheme="minorHAnsi"/>
          <w:b/>
          <w:i/>
          <w:color w:val="1F4E79"/>
          <w:lang w:val="es-ES_tradnl"/>
        </w:rPr>
        <w:t xml:space="preserve"> publicado </w:t>
      </w:r>
      <w:r w:rsidR="00FB0649">
        <w:rPr>
          <w:rFonts w:cstheme="minorHAnsi"/>
          <w:b/>
          <w:i/>
          <w:color w:val="1F4E79"/>
          <w:lang w:val="es-ES_tradnl"/>
        </w:rPr>
        <w:t xml:space="preserve">el </w:t>
      </w:r>
      <w:proofErr w:type="spellStart"/>
      <w:r w:rsidR="00C86A48">
        <w:rPr>
          <w:rFonts w:cstheme="minorHAnsi"/>
          <w:b/>
          <w:i/>
          <w:color w:val="1F4E79"/>
          <w:lang w:val="es-ES_tradnl"/>
        </w:rPr>
        <w:t>xx</w:t>
      </w:r>
      <w:proofErr w:type="spellEnd"/>
      <w:r w:rsidR="00FB0649">
        <w:rPr>
          <w:rFonts w:cstheme="minorHAnsi"/>
          <w:b/>
          <w:i/>
          <w:color w:val="1F4E79"/>
          <w:lang w:val="es-ES_tradnl"/>
        </w:rPr>
        <w:t xml:space="preserve"> de enero de 2023</w:t>
      </w:r>
      <w:r w:rsidR="00FB0649" w:rsidRPr="00E503B7">
        <w:rPr>
          <w:rFonts w:cstheme="minorHAnsi"/>
          <w:b/>
          <w:i/>
          <w:color w:val="1F4E79"/>
          <w:lang w:val="es-ES_tradnl"/>
        </w:rPr>
        <w:t xml:space="preserve">, se designó como firma autorizada de Contratos, al Ing. </w:t>
      </w:r>
      <w:r w:rsidR="00FB0649">
        <w:rPr>
          <w:rFonts w:cstheme="minorHAnsi"/>
          <w:b/>
          <w:i/>
          <w:color w:val="1F4E79"/>
          <w:lang w:val="es-ES_tradnl"/>
        </w:rPr>
        <w:t>Luis Gonzalo Siñani Chambi</w:t>
      </w:r>
      <w:r w:rsidR="00FB0649" w:rsidRPr="00E503B7">
        <w:rPr>
          <w:rFonts w:cstheme="minorHAnsi"/>
          <w:b/>
          <w:i/>
          <w:color w:val="1F4E79"/>
          <w:lang w:val="es-ES_tradnl"/>
        </w:rPr>
        <w:t xml:space="preserve">, mayor de edad, hábil por derecho, con Cédula de Identidad N° </w:t>
      </w:r>
      <w:r w:rsidR="00FB0649">
        <w:rPr>
          <w:rFonts w:cstheme="minorHAnsi"/>
          <w:b/>
          <w:i/>
          <w:color w:val="1F4E79"/>
          <w:lang w:val="es-ES_tradnl"/>
        </w:rPr>
        <w:t>2715757</w:t>
      </w:r>
      <w:r w:rsidR="00FB0649" w:rsidRPr="00E503B7">
        <w:rPr>
          <w:rFonts w:cstheme="minorHAnsi"/>
          <w:b/>
          <w:i/>
          <w:color w:val="1F4E79"/>
          <w:lang w:val="es-ES_tradnl"/>
        </w:rPr>
        <w:t xml:space="preserve"> expedida </w:t>
      </w:r>
      <w:r w:rsidR="00FB0649">
        <w:rPr>
          <w:rFonts w:cstheme="minorHAnsi"/>
          <w:b/>
          <w:i/>
          <w:color w:val="1F4E79"/>
          <w:lang w:val="es-ES_tradnl"/>
        </w:rPr>
        <w:t>en La Paz</w:t>
      </w:r>
      <w:r w:rsidR="00FB0649" w:rsidRPr="00E503B7">
        <w:rPr>
          <w:rFonts w:cstheme="minorHAnsi"/>
          <w:b/>
          <w:i/>
          <w:color w:val="1F4E79"/>
          <w:lang w:val="es-ES_tradnl"/>
        </w:rPr>
        <w:t>,</w:t>
      </w:r>
      <w:r w:rsidR="00FB0649">
        <w:rPr>
          <w:rFonts w:cstheme="minorHAnsi"/>
          <w:lang w:val="es-ES_tradnl"/>
        </w:rPr>
        <w:t xml:space="preserve"> en lo sucesivo denominado el</w:t>
      </w:r>
      <w:r w:rsidR="00FB0649" w:rsidRPr="00341EE6">
        <w:rPr>
          <w:rFonts w:cstheme="minorHAnsi"/>
          <w:lang w:val="es-ES_tradnl"/>
        </w:rPr>
        <w:t xml:space="preserve"> </w:t>
      </w:r>
      <w:r w:rsidR="00FB0649" w:rsidRPr="00341EE6">
        <w:rPr>
          <w:rFonts w:cstheme="minorHAnsi"/>
          <w:b/>
          <w:lang w:val="es-ES_tradnl"/>
        </w:rPr>
        <w:t>CONTRATANTE</w:t>
      </w:r>
      <w:r w:rsidR="00FB0649" w:rsidRPr="00341EE6">
        <w:rPr>
          <w:rFonts w:cstheme="minorHAnsi"/>
          <w:lang w:val="es-ES_tradnl"/>
        </w:rPr>
        <w:t xml:space="preserve"> y </w:t>
      </w:r>
      <w:r w:rsidR="00FB0649" w:rsidRPr="00341EE6">
        <w:rPr>
          <w:rFonts w:cstheme="minorHAnsi"/>
          <w:b/>
          <w:i/>
          <w:color w:val="1F4E79"/>
          <w:lang w:val="es-ES_tradnl"/>
        </w:rPr>
        <w:fldChar w:fldCharType="begin">
          <w:ffData>
            <w:name w:val=""/>
            <w:enabled/>
            <w:calcOnExit w:val="0"/>
            <w:textInput>
              <w:default w:val="[Indicar el nombre completo del Consulto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 el nombre completo del Consultor]</w:t>
      </w:r>
      <w:r w:rsidR="00FB0649" w:rsidRPr="00341EE6">
        <w:rPr>
          <w:rFonts w:cstheme="minorHAnsi"/>
          <w:b/>
          <w:i/>
          <w:color w:val="1F4E79"/>
          <w:lang w:val="es-ES_tradnl"/>
        </w:rPr>
        <w:fldChar w:fldCharType="end"/>
      </w:r>
      <w:r w:rsidR="00FB0649" w:rsidRPr="00341EE6">
        <w:rPr>
          <w:rFonts w:cstheme="minorHAnsi"/>
          <w:color w:val="A6A6A6"/>
          <w:lang w:val="es-ES_tradnl"/>
        </w:rPr>
        <w:t xml:space="preserve"> </w:t>
      </w:r>
      <w:r w:rsidR="00FB0649" w:rsidRPr="00341EE6">
        <w:rPr>
          <w:rFonts w:cstheme="minorHAnsi"/>
          <w:lang w:val="es-ES_tradnl"/>
        </w:rPr>
        <w:t xml:space="preserve">de profesión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de nacionalidad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con documento de Identidad Nº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en lo posterior denominado el </w:t>
      </w:r>
      <w:r w:rsidR="00FB0649" w:rsidRPr="00341EE6">
        <w:rPr>
          <w:rFonts w:cstheme="minorHAnsi"/>
          <w:b/>
          <w:lang w:val="es-ES_tradnl"/>
        </w:rPr>
        <w:t>CONSULTOR</w:t>
      </w:r>
      <w:r w:rsidR="00FB0649" w:rsidRPr="00341EE6">
        <w:rPr>
          <w:rFonts w:cstheme="minorHAnsi"/>
          <w:lang w:val="es-ES_tradnl"/>
        </w:rPr>
        <w:t>, ambos serán colectivamente denominados las partes.</w:t>
      </w:r>
      <w:r w:rsidRPr="00341EE6">
        <w:rPr>
          <w:rFonts w:cstheme="minorHAnsi"/>
          <w:lang w:val="es-ES_tradnl"/>
        </w:rPr>
        <w:t>.</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6"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6"/>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7AA32F0D"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C86A48" w:rsidRPr="00C86A48">
        <w:rPr>
          <w:rFonts w:cstheme="minorHAnsi"/>
          <w:b/>
          <w:bCs/>
          <w:i/>
          <w:color w:val="1F4E79"/>
          <w:lang w:val="es-ES_tradnl"/>
        </w:rPr>
        <w:t xml:space="preserve">CONSULTOR INDIVIDUAL DE </w:t>
      </w:r>
      <w:proofErr w:type="gramStart"/>
      <w:r w:rsidR="00C86A48" w:rsidRPr="00C86A48">
        <w:rPr>
          <w:rFonts w:cstheme="minorHAnsi"/>
          <w:b/>
          <w:bCs/>
          <w:i/>
          <w:color w:val="1F4E79"/>
          <w:lang w:val="es-ES_tradnl"/>
        </w:rPr>
        <w:t>LÍNEA  CHOFER</w:t>
      </w:r>
      <w:proofErr w:type="gramEnd"/>
      <w:r w:rsidR="00C86A48" w:rsidRPr="00C86A48">
        <w:rPr>
          <w:rFonts w:cstheme="minorHAnsi"/>
          <w:b/>
          <w:bCs/>
          <w:i/>
          <w:color w:val="1F4E79"/>
          <w:lang w:val="es-ES_tradnl"/>
        </w:rPr>
        <w:t xml:space="preserve"> 1</w:t>
      </w:r>
      <w:r w:rsidR="006913BC">
        <w:rPr>
          <w:rFonts w:cstheme="minorHAnsi"/>
          <w:b/>
          <w:bCs/>
          <w:i/>
          <w:color w:val="1F4E79"/>
          <w:lang w:val="es-ES_tradnl"/>
        </w:rPr>
        <w:t>,</w:t>
      </w:r>
      <w:r w:rsidR="00C86A48" w:rsidRPr="00C86A48">
        <w:rPr>
          <w:rFonts w:cstheme="minorHAnsi"/>
          <w:b/>
          <w:bCs/>
          <w:i/>
          <w:color w:val="1F4E79"/>
          <w:lang w:val="es-ES_tradnl"/>
        </w:rPr>
        <w:t xml:space="preserve"> 2</w:t>
      </w:r>
      <w:r w:rsidR="006913BC">
        <w:rPr>
          <w:rFonts w:cstheme="minorHAnsi"/>
          <w:b/>
          <w:bCs/>
          <w:i/>
          <w:color w:val="1F4E79"/>
          <w:lang w:val="es-ES_tradnl"/>
        </w:rPr>
        <w:t xml:space="preserve">, </w:t>
      </w:r>
      <w:r w:rsidR="00C86A48" w:rsidRPr="00C86A48">
        <w:rPr>
          <w:rFonts w:cstheme="minorHAnsi"/>
          <w:b/>
          <w:bCs/>
          <w:i/>
          <w:color w:val="1F4E79"/>
          <w:lang w:val="es-ES_tradnl"/>
        </w:rPr>
        <w:t>3   DEL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7"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Lo dispuesto en los incisos (i) y (</w:t>
      </w:r>
      <w:proofErr w:type="spellStart"/>
      <w:r w:rsidRPr="00341EE6">
        <w:rPr>
          <w:rFonts w:cstheme="minorHAnsi"/>
        </w:rPr>
        <w:t>ii</w:t>
      </w:r>
      <w:proofErr w:type="spellEnd"/>
      <w:r w:rsidRPr="00341EE6">
        <w:rPr>
          <w:rFonts w:cstheme="minorHAnsi"/>
        </w:rPr>
        <w:t xml:space="preserve">)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7"/>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8" w:name="_Hlk44822212"/>
      <w:r w:rsidR="00716B07" w:rsidRPr="00341EE6">
        <w:rPr>
          <w:rFonts w:cstheme="minorHAnsi"/>
          <w:lang w:val="es-ES"/>
        </w:rPr>
        <w:t>que no sean de consultoría</w:t>
      </w:r>
      <w:bookmarkEnd w:id="48"/>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7167C39A"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C86A48" w:rsidRPr="00C86A48">
        <w:rPr>
          <w:rFonts w:cstheme="minorHAnsi"/>
          <w:b/>
          <w:bCs/>
          <w:i/>
          <w:color w:val="1F4E79"/>
          <w:lang w:val="es-ES_tradnl"/>
        </w:rPr>
        <w:t xml:space="preserve">CONSULTOR INDIVIDUAL DE </w:t>
      </w:r>
      <w:proofErr w:type="gramStart"/>
      <w:r w:rsidR="00C86A48" w:rsidRPr="00C86A48">
        <w:rPr>
          <w:rFonts w:cstheme="minorHAnsi"/>
          <w:b/>
          <w:bCs/>
          <w:i/>
          <w:color w:val="1F4E79"/>
          <w:lang w:val="es-ES_tradnl"/>
        </w:rPr>
        <w:t>LÍNEA  CHOFER</w:t>
      </w:r>
      <w:proofErr w:type="gramEnd"/>
      <w:r w:rsidR="00C86A48" w:rsidRPr="00C86A48">
        <w:rPr>
          <w:rFonts w:cstheme="minorHAnsi"/>
          <w:b/>
          <w:bCs/>
          <w:i/>
          <w:color w:val="1F4E79"/>
          <w:lang w:val="es-ES_tradnl"/>
        </w:rPr>
        <w:t xml:space="preserve"> 1 - 2 -3 - 4   DEL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[O bien</w:t>
      </w:r>
      <w:proofErr w:type="gramStart"/>
      <w:r w:rsidRPr="00341EE6">
        <w:rPr>
          <w:rFonts w:cstheme="minorHAnsi"/>
          <w:i/>
          <w:iCs/>
          <w:color w:val="808080"/>
          <w:lang w:val="es-ES_tradnl"/>
        </w:rPr>
        <w:t xml:space="preserve">] </w:t>
      </w:r>
      <w:r w:rsidRPr="00341EE6">
        <w:rPr>
          <w:rFonts w:cstheme="minorHAnsi"/>
          <w:i/>
          <w:iCs/>
          <w:lang w:val="es-ES_tradnl"/>
        </w:rPr>
        <w:t xml:space="preserve"> </w:t>
      </w:r>
      <w:r w:rsidRPr="00341EE6">
        <w:rPr>
          <w:rFonts w:cstheme="minorHAnsi"/>
          <w:lang w:val="es-ES_tradnl"/>
        </w:rPr>
        <w:t>se</w:t>
      </w:r>
      <w:proofErr w:type="gramEnd"/>
      <w:r w:rsidRPr="00341EE6">
        <w:rPr>
          <w:rFonts w:cstheme="minorHAnsi"/>
          <w:lang w:val="es-ES_tradnl"/>
        </w:rPr>
        <w:t xml:space="preserv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B26F6B6"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3F937640"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F00DA8" w:rsidRPr="00F00DA8">
        <w:rPr>
          <w:rFonts w:cstheme="minorHAnsi"/>
          <w:b/>
          <w:bCs/>
          <w:i/>
          <w:color w:val="1F4E79"/>
          <w:lang w:val="es-ES_tradnl"/>
        </w:rPr>
        <w:t>Bs.</w:t>
      </w:r>
      <w:r w:rsidR="00C86A48">
        <w:rPr>
          <w:rFonts w:cstheme="minorHAnsi"/>
          <w:b/>
          <w:bCs/>
          <w:i/>
          <w:color w:val="1F4E79"/>
          <w:lang w:val="es-ES_tradnl"/>
        </w:rPr>
        <w:t>5</w:t>
      </w:r>
      <w:r w:rsidR="00F00DA8" w:rsidRPr="00F00DA8">
        <w:rPr>
          <w:rFonts w:cstheme="minorHAnsi"/>
          <w:b/>
          <w:bCs/>
          <w:i/>
          <w:color w:val="1F4E79"/>
          <w:lang w:val="es-ES_tradnl"/>
        </w:rPr>
        <w:t>.</w:t>
      </w:r>
      <w:r w:rsidR="00C86A48">
        <w:rPr>
          <w:rFonts w:cstheme="minorHAnsi"/>
          <w:b/>
          <w:bCs/>
          <w:i/>
          <w:color w:val="1F4E79"/>
          <w:lang w:val="es-ES_tradnl"/>
        </w:rPr>
        <w:t>022</w:t>
      </w:r>
      <w:r w:rsidR="00F00DA8" w:rsidRPr="00F00DA8">
        <w:rPr>
          <w:rFonts w:cstheme="minorHAnsi"/>
          <w:b/>
          <w:bCs/>
          <w:i/>
          <w:color w:val="1F4E79"/>
          <w:lang w:val="es-ES_tradnl"/>
        </w:rPr>
        <w:t>,00 (</w:t>
      </w:r>
      <w:r w:rsidR="00C86A48">
        <w:rPr>
          <w:rFonts w:cstheme="minorHAnsi"/>
          <w:b/>
          <w:bCs/>
          <w:i/>
          <w:color w:val="1F4E79"/>
          <w:lang w:val="es-ES_tradnl"/>
        </w:rPr>
        <w:t>Cinco</w:t>
      </w:r>
      <w:r w:rsidR="00F00DA8" w:rsidRPr="00F00DA8">
        <w:rPr>
          <w:rFonts w:cstheme="minorHAnsi"/>
          <w:b/>
          <w:bCs/>
          <w:i/>
          <w:color w:val="1F4E79"/>
          <w:lang w:val="es-ES_tradnl"/>
        </w:rPr>
        <w:t xml:space="preserve"> Mil</w:t>
      </w:r>
      <w:r w:rsidR="00C86A48">
        <w:rPr>
          <w:rFonts w:cstheme="minorHAnsi"/>
          <w:b/>
          <w:bCs/>
          <w:i/>
          <w:color w:val="1F4E79"/>
          <w:lang w:val="es-ES_tradnl"/>
        </w:rPr>
        <w:t xml:space="preserve"> </w:t>
      </w:r>
      <w:proofErr w:type="spellStart"/>
      <w:r w:rsidR="00C86A48">
        <w:rPr>
          <w:rFonts w:cstheme="minorHAnsi"/>
          <w:b/>
          <w:bCs/>
          <w:i/>
          <w:color w:val="1F4E79"/>
          <w:lang w:val="es-ES_tradnl"/>
        </w:rPr>
        <w:t>Veintidos</w:t>
      </w:r>
      <w:proofErr w:type="spellEnd"/>
      <w:r w:rsidR="00C86A48">
        <w:rPr>
          <w:rFonts w:cstheme="minorHAnsi"/>
          <w:b/>
          <w:bCs/>
          <w:i/>
          <w:color w:val="1F4E79"/>
          <w:lang w:val="es-ES_tradnl"/>
        </w:rPr>
        <w:t xml:space="preserve"> </w:t>
      </w:r>
      <w:r w:rsidR="00F00DA8" w:rsidRPr="00F00DA8">
        <w:rPr>
          <w:rFonts w:cstheme="minorHAnsi"/>
          <w:b/>
          <w:bCs/>
          <w:i/>
          <w:color w:val="1F4E79"/>
          <w:lang w:val="es-ES_tradnl"/>
        </w:rPr>
        <w:t>00/100 bolivianos)</w:t>
      </w:r>
      <w:r w:rsidRPr="00341EE6">
        <w:rPr>
          <w:rFonts w:cstheme="minorHAnsi"/>
          <w:lang w:val="es-ES_tradnl"/>
        </w:rPr>
        <w:t xml:space="preserve"> cada una, pagaderas dentro de los </w:t>
      </w:r>
      <w:proofErr w:type="gramStart"/>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w:t>
      </w:r>
      <w:proofErr w:type="gramEnd"/>
      <w:r w:rsidRPr="00341EE6">
        <w:rPr>
          <w:rFonts w:cstheme="minorHAnsi"/>
          <w:lang w:val="es-ES_tradnl"/>
        </w:rPr>
        <w:t xml:space="preserve">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49"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49"/>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0"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0"/>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1"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1"/>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3163D9FA" w14:textId="77777777" w:rsidR="00B208DD" w:rsidRDefault="00B208DD" w:rsidP="008A09D7">
      <w:pPr>
        <w:tabs>
          <w:tab w:val="left" w:pos="-720"/>
        </w:tabs>
        <w:suppressAutoHyphens/>
        <w:spacing w:after="0" w:line="240" w:lineRule="auto"/>
        <w:jc w:val="both"/>
        <w:rPr>
          <w:rFonts w:cstheme="minorHAnsi"/>
          <w:spacing w:val="-3"/>
          <w:lang w:val="es-ES_tradnl"/>
        </w:rPr>
      </w:pPr>
    </w:p>
    <w:p w14:paraId="78478F38" w14:textId="18C0A418"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w:t>
      </w:r>
      <w:proofErr w:type="gramStart"/>
      <w:r w:rsidRPr="00341EE6">
        <w:rPr>
          <w:rFonts w:cstheme="minorHAnsi"/>
          <w:lang w:val="es-ES_tradnl"/>
        </w:rPr>
        <w:t xml:space="preserve">en </w:t>
      </w:r>
      <w:r w:rsidR="00291F97">
        <w:rPr>
          <w:rFonts w:cstheme="minorHAnsi"/>
          <w:lang w:val="es-ES_tradnl"/>
        </w:rPr>
        <w:t xml:space="preserve"> cuatro</w:t>
      </w:r>
      <w:proofErr w:type="gramEnd"/>
      <w:r w:rsidR="00291F97">
        <w:rPr>
          <w:rFonts w:cstheme="minorHAnsi"/>
          <w:lang w:val="es-ES_tradnl"/>
        </w:rPr>
        <w:t xml:space="preserve">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proofErr w:type="spellStart"/>
      <w:r w:rsidR="00291F97" w:rsidRPr="00291F97">
        <w:rPr>
          <w:rFonts w:cstheme="minorHAnsi"/>
          <w:b/>
          <w:bCs/>
          <w:i/>
          <w:color w:val="FF0000"/>
          <w:lang w:val="es-ES_tradnl"/>
        </w:rPr>
        <w:t>xx</w:t>
      </w:r>
      <w:proofErr w:type="spellEnd"/>
      <w:r w:rsidR="00291F97" w:rsidRPr="00291F97">
        <w:rPr>
          <w:rFonts w:cstheme="minorHAnsi"/>
          <w:b/>
          <w:bCs/>
          <w:i/>
          <w:color w:val="FF0000"/>
          <w:lang w:val="es-ES_tradnl"/>
        </w:rPr>
        <w:t xml:space="preserve">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Default="00EE37DA" w:rsidP="00577F8B">
      <w:pPr>
        <w:spacing w:after="0" w:line="240" w:lineRule="auto"/>
        <w:ind w:left="1134"/>
        <w:jc w:val="both"/>
        <w:rPr>
          <w:rFonts w:cstheme="minorHAnsi"/>
          <w:b/>
          <w:bCs/>
          <w:i/>
          <w:iCs/>
          <w:color w:val="1F4E79"/>
        </w:rPr>
      </w:pPr>
    </w:p>
    <w:p w14:paraId="59350EE8" w14:textId="77777777" w:rsidR="00F00DA8" w:rsidRDefault="00F00DA8" w:rsidP="00577F8B">
      <w:pPr>
        <w:spacing w:after="0" w:line="240" w:lineRule="auto"/>
        <w:ind w:left="1134"/>
        <w:jc w:val="both"/>
        <w:rPr>
          <w:rFonts w:cstheme="minorHAnsi"/>
          <w:b/>
          <w:bCs/>
          <w:i/>
          <w:iCs/>
          <w:color w:val="1F4E79"/>
        </w:rPr>
      </w:pPr>
    </w:p>
    <w:p w14:paraId="6389C44E" w14:textId="77777777" w:rsidR="00F00DA8" w:rsidRDefault="00F00DA8" w:rsidP="00577F8B">
      <w:pPr>
        <w:spacing w:after="0" w:line="240" w:lineRule="auto"/>
        <w:ind w:left="1134"/>
        <w:jc w:val="both"/>
        <w:rPr>
          <w:rFonts w:cstheme="minorHAnsi"/>
          <w:b/>
          <w:bCs/>
          <w:i/>
          <w:iCs/>
          <w:color w:val="1F4E79"/>
        </w:rPr>
      </w:pPr>
    </w:p>
    <w:p w14:paraId="373CBF00" w14:textId="77777777" w:rsidR="00F00DA8" w:rsidRDefault="00F00DA8" w:rsidP="00577F8B">
      <w:pPr>
        <w:spacing w:after="0" w:line="240" w:lineRule="auto"/>
        <w:ind w:left="1134"/>
        <w:jc w:val="both"/>
        <w:rPr>
          <w:rFonts w:cstheme="minorHAnsi"/>
          <w:b/>
          <w:bCs/>
          <w:i/>
          <w:iCs/>
          <w:color w:val="1F4E79"/>
        </w:rPr>
      </w:pPr>
    </w:p>
    <w:p w14:paraId="30783499" w14:textId="77777777" w:rsidR="00F00DA8" w:rsidRDefault="00F00DA8" w:rsidP="00577F8B">
      <w:pPr>
        <w:spacing w:after="0" w:line="240" w:lineRule="auto"/>
        <w:ind w:left="1134"/>
        <w:jc w:val="both"/>
        <w:rPr>
          <w:rFonts w:cstheme="minorHAnsi"/>
          <w:b/>
          <w:bCs/>
          <w:i/>
          <w:iCs/>
          <w:color w:val="1F4E79"/>
        </w:rPr>
      </w:pPr>
    </w:p>
    <w:p w14:paraId="0E86A402" w14:textId="77777777" w:rsidR="00F00DA8" w:rsidRDefault="00F00DA8" w:rsidP="00577F8B">
      <w:pPr>
        <w:spacing w:after="0" w:line="240" w:lineRule="auto"/>
        <w:ind w:left="1134"/>
        <w:jc w:val="both"/>
        <w:rPr>
          <w:rFonts w:cstheme="minorHAnsi"/>
          <w:b/>
          <w:bCs/>
          <w:i/>
          <w:iCs/>
          <w:color w:val="1F4E79"/>
        </w:rPr>
      </w:pPr>
    </w:p>
    <w:p w14:paraId="5E4E8CB5" w14:textId="77777777" w:rsidR="00F00DA8" w:rsidRDefault="00F00DA8" w:rsidP="00577F8B">
      <w:pPr>
        <w:spacing w:after="0" w:line="240" w:lineRule="auto"/>
        <w:ind w:left="1134"/>
        <w:jc w:val="both"/>
        <w:rPr>
          <w:rFonts w:cstheme="minorHAnsi"/>
          <w:b/>
          <w:bCs/>
          <w:i/>
          <w:iCs/>
          <w:color w:val="1F4E79"/>
        </w:rPr>
      </w:pPr>
    </w:p>
    <w:p w14:paraId="0678ED80" w14:textId="77777777" w:rsidR="00F00DA8" w:rsidRDefault="00F00DA8" w:rsidP="00577F8B">
      <w:pPr>
        <w:spacing w:after="0" w:line="240" w:lineRule="auto"/>
        <w:ind w:left="1134"/>
        <w:jc w:val="both"/>
        <w:rPr>
          <w:rFonts w:cstheme="minorHAnsi"/>
          <w:b/>
          <w:bCs/>
          <w:i/>
          <w:iCs/>
          <w:color w:val="1F4E79"/>
        </w:rPr>
      </w:pPr>
    </w:p>
    <w:p w14:paraId="683BF0A2" w14:textId="77777777" w:rsidR="00F00DA8" w:rsidRDefault="00F00DA8" w:rsidP="00577F8B">
      <w:pPr>
        <w:spacing w:after="0" w:line="240" w:lineRule="auto"/>
        <w:ind w:left="1134"/>
        <w:jc w:val="both"/>
        <w:rPr>
          <w:rFonts w:cstheme="minorHAnsi"/>
          <w:b/>
          <w:bCs/>
          <w:i/>
          <w:iCs/>
          <w:color w:val="1F4E79"/>
        </w:rPr>
      </w:pPr>
    </w:p>
    <w:p w14:paraId="5E8B6C56" w14:textId="77777777" w:rsidR="00F00DA8" w:rsidRPr="00341EE6" w:rsidRDefault="00F00DA8"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2"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2"/>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8"/>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72EC" w14:textId="77777777" w:rsidR="00695418" w:rsidRDefault="00695418" w:rsidP="00C970D1">
      <w:pPr>
        <w:spacing w:after="0" w:line="240" w:lineRule="auto"/>
      </w:pPr>
      <w:r>
        <w:separator/>
      </w:r>
    </w:p>
  </w:endnote>
  <w:endnote w:type="continuationSeparator" w:id="0">
    <w:p w14:paraId="3681201C" w14:textId="77777777" w:rsidR="00695418" w:rsidRDefault="00695418"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6D4" w14:textId="03AB3E04" w:rsidR="0053063E" w:rsidRDefault="0053063E"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71B19">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53063E" w:rsidRDefault="005306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25BE" w14:textId="77777777" w:rsidR="0053063E" w:rsidRDefault="0053063E" w:rsidP="00E84BEB">
    <w:pPr>
      <w:pStyle w:val="Piedepgina"/>
      <w:jc w:val="both"/>
      <w:rPr>
        <w:rFonts w:ascii="Tahoma" w:hAnsi="Tahoma" w:cs="Tahoma"/>
        <w:sz w:val="16"/>
        <w:szCs w:val="16"/>
      </w:rPr>
    </w:pPr>
  </w:p>
  <w:p w14:paraId="05C6B46E" w14:textId="729DB30C" w:rsidR="0053063E" w:rsidRDefault="0053063E"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53063E" w:rsidRPr="001A54EB" w:rsidRDefault="0053063E" w:rsidP="00E84BEB">
    <w:pPr>
      <w:pStyle w:val="Piedepgina"/>
    </w:pPr>
  </w:p>
  <w:p w14:paraId="53B848EA" w14:textId="77777777" w:rsidR="0053063E" w:rsidRDefault="005306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381" w14:textId="77777777" w:rsidR="0053063E" w:rsidRDefault="0053063E" w:rsidP="00296252">
    <w:pPr>
      <w:pStyle w:val="Piedepgina"/>
      <w:rPr>
        <w:rFonts w:ascii="Tahoma" w:hAnsi="Tahoma" w:cs="Tahoma"/>
        <w:sz w:val="16"/>
        <w:szCs w:val="16"/>
      </w:rPr>
    </w:pPr>
  </w:p>
  <w:p w14:paraId="620542B4" w14:textId="5CB605D3" w:rsidR="0053063E" w:rsidRPr="00FB77CF" w:rsidRDefault="0053063E"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71B19">
          <w:rPr>
            <w:rFonts w:ascii="Tahoma" w:hAnsi="Tahoma" w:cs="Tahoma"/>
            <w:noProof/>
            <w:sz w:val="16"/>
            <w:szCs w:val="16"/>
          </w:rPr>
          <w:t>11</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7F7E" w14:textId="77777777" w:rsidR="00695418" w:rsidRDefault="00695418" w:rsidP="00C970D1">
      <w:pPr>
        <w:spacing w:after="0" w:line="240" w:lineRule="auto"/>
      </w:pPr>
      <w:r>
        <w:separator/>
      </w:r>
    </w:p>
  </w:footnote>
  <w:footnote w:type="continuationSeparator" w:id="0">
    <w:p w14:paraId="7127EA38" w14:textId="77777777" w:rsidR="00695418" w:rsidRDefault="00695418" w:rsidP="00C970D1">
      <w:pPr>
        <w:spacing w:after="0" w:line="240" w:lineRule="auto"/>
      </w:pPr>
      <w:r>
        <w:continuationSeparator/>
      </w:r>
    </w:p>
  </w:footnote>
  <w:footnote w:id="1">
    <w:p w14:paraId="37B28265" w14:textId="77777777" w:rsidR="0053063E" w:rsidRPr="00665320" w:rsidRDefault="0053063E"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53063E" w:rsidRPr="00BD66AD" w:rsidRDefault="0053063E"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53063E" w:rsidRPr="00665320" w:rsidRDefault="0053063E"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53063E" w:rsidRPr="00BD66AD" w:rsidRDefault="0053063E"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53063E" w:rsidRPr="005D1379" w:rsidRDefault="0053063E"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53063E" w:rsidRPr="00FF5174" w:rsidRDefault="0053063E"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0A8" w14:textId="77777777" w:rsidR="0053063E" w:rsidRPr="00C970D1" w:rsidRDefault="0053063E"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C7D" w14:textId="77777777" w:rsidR="0053063E" w:rsidRDefault="005306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A61" w14:textId="5E6F799C" w:rsidR="0053063E" w:rsidRPr="00C970D1" w:rsidRDefault="0053063E"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31D" w14:textId="77777777" w:rsidR="0053063E" w:rsidRPr="00C970D1" w:rsidRDefault="0053063E"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53063E" w:rsidRPr="00042BCF" w:rsidRDefault="0053063E" w:rsidP="007E32DF">
    <w:pPr>
      <w:pStyle w:val="Encabezado"/>
    </w:pPr>
  </w:p>
  <w:p w14:paraId="0E7E1903" w14:textId="77777777" w:rsidR="0053063E" w:rsidRDefault="0053063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9AC" w14:textId="31CF452F" w:rsidR="0053063E" w:rsidRPr="00C970D1" w:rsidRDefault="0053063E"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374" w14:textId="444B4BB4" w:rsidR="0053063E" w:rsidRPr="00C970D1" w:rsidRDefault="0053063E"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53063E" w:rsidRPr="001F660D" w:rsidRDefault="0053063E" w:rsidP="001F6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15:restartNumberingAfterBreak="0">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15:restartNumberingAfterBreak="0">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F600D"/>
    <w:multiLevelType w:val="hybridMultilevel"/>
    <w:tmpl w:val="60340FDA"/>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1" w15:restartNumberingAfterBreak="0">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2"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15:restartNumberingAfterBreak="0">
    <w:nsid w:val="2B9C2C2D"/>
    <w:multiLevelType w:val="hybridMultilevel"/>
    <w:tmpl w:val="EA7E631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C271E5F"/>
    <w:multiLevelType w:val="hybridMultilevel"/>
    <w:tmpl w:val="26701D16"/>
    <w:lvl w:ilvl="0" w:tplc="B72E0CBE">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5"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1" w15:restartNumberingAfterBreak="0">
    <w:nsid w:val="379500A8"/>
    <w:multiLevelType w:val="hybridMultilevel"/>
    <w:tmpl w:val="D862B2F2"/>
    <w:lvl w:ilvl="0" w:tplc="791A58BA">
      <w:start w:val="1"/>
      <w:numFmt w:val="lowerRoman"/>
      <w:lvlText w:val="(%1)"/>
      <w:lvlJc w:val="left"/>
      <w:pPr>
        <w:ind w:left="720" w:hanging="360"/>
      </w:pPr>
      <w:rPr>
        <w:rFonts w:hint="default"/>
        <w:color w:val="auto"/>
      </w:rPr>
    </w:lvl>
    <w:lvl w:ilvl="1" w:tplc="791A58BA">
      <w:start w:val="1"/>
      <w:numFmt w:val="lowerRoman"/>
      <w:lvlText w:val="(%2)"/>
      <w:lvlJc w:val="left"/>
      <w:pPr>
        <w:ind w:left="1440" w:hanging="360"/>
      </w:pPr>
      <w:rPr>
        <w:rFonts w:hint="default"/>
        <w:color w:val="auto"/>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3"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5"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6"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1"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2" w15:restartNumberingAfterBreak="0">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3" w15:restartNumberingAfterBreak="0">
    <w:nsid w:val="4D7830F1"/>
    <w:multiLevelType w:val="hybridMultilevel"/>
    <w:tmpl w:val="8FE0066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CDD5D30"/>
    <w:multiLevelType w:val="hybridMultilevel"/>
    <w:tmpl w:val="8356F118"/>
    <w:lvl w:ilvl="0" w:tplc="12129A20">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4"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5"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6" w15:restartNumberingAfterBreak="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7" w15:restartNumberingAfterBreak="0">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16cid:durableId="1473325387">
    <w:abstractNumId w:val="37"/>
  </w:num>
  <w:num w:numId="2" w16cid:durableId="541594154">
    <w:abstractNumId w:val="0"/>
  </w:num>
  <w:num w:numId="3" w16cid:durableId="957301206">
    <w:abstractNumId w:val="3"/>
  </w:num>
  <w:num w:numId="4" w16cid:durableId="1993946463">
    <w:abstractNumId w:val="40"/>
  </w:num>
  <w:num w:numId="5" w16cid:durableId="673265045">
    <w:abstractNumId w:val="25"/>
  </w:num>
  <w:num w:numId="6" w16cid:durableId="1578324074">
    <w:abstractNumId w:val="7"/>
  </w:num>
  <w:num w:numId="7" w16cid:durableId="954799150">
    <w:abstractNumId w:val="42"/>
  </w:num>
  <w:num w:numId="8" w16cid:durableId="1328820969">
    <w:abstractNumId w:val="38"/>
  </w:num>
  <w:num w:numId="9" w16cid:durableId="379522713">
    <w:abstractNumId w:val="8"/>
  </w:num>
  <w:num w:numId="10" w16cid:durableId="344946729">
    <w:abstractNumId w:val="31"/>
  </w:num>
  <w:num w:numId="11" w16cid:durableId="1638146835">
    <w:abstractNumId w:val="26"/>
  </w:num>
  <w:num w:numId="12" w16cid:durableId="978681072">
    <w:abstractNumId w:val="16"/>
  </w:num>
  <w:num w:numId="13" w16cid:durableId="1971201820">
    <w:abstractNumId w:val="35"/>
  </w:num>
  <w:num w:numId="14" w16cid:durableId="1188985508">
    <w:abstractNumId w:val="29"/>
  </w:num>
  <w:num w:numId="15" w16cid:durableId="427697409">
    <w:abstractNumId w:val="10"/>
  </w:num>
  <w:num w:numId="16" w16cid:durableId="370544290">
    <w:abstractNumId w:val="12"/>
  </w:num>
  <w:num w:numId="17" w16cid:durableId="796336433">
    <w:abstractNumId w:val="4"/>
  </w:num>
  <w:num w:numId="18" w16cid:durableId="357659287">
    <w:abstractNumId w:val="43"/>
  </w:num>
  <w:num w:numId="19" w16cid:durableId="1545287009">
    <w:abstractNumId w:val="9"/>
  </w:num>
  <w:num w:numId="20" w16cid:durableId="1941177061">
    <w:abstractNumId w:val="18"/>
  </w:num>
  <w:num w:numId="21" w16cid:durableId="1633705641">
    <w:abstractNumId w:val="45"/>
  </w:num>
  <w:num w:numId="22" w16cid:durableId="1233663485">
    <w:abstractNumId w:val="19"/>
  </w:num>
  <w:num w:numId="23" w16cid:durableId="1453131090">
    <w:abstractNumId w:val="36"/>
  </w:num>
  <w:num w:numId="24" w16cid:durableId="932125127">
    <w:abstractNumId w:val="23"/>
  </w:num>
  <w:num w:numId="25" w16cid:durableId="2056812033">
    <w:abstractNumId w:val="27"/>
  </w:num>
  <w:num w:numId="26" w16cid:durableId="1283000297">
    <w:abstractNumId w:val="5"/>
  </w:num>
  <w:num w:numId="27" w16cid:durableId="1200321843">
    <w:abstractNumId w:val="15"/>
  </w:num>
  <w:num w:numId="28" w16cid:durableId="93790107">
    <w:abstractNumId w:val="44"/>
  </w:num>
  <w:num w:numId="29" w16cid:durableId="1514875127">
    <w:abstractNumId w:val="28"/>
  </w:num>
  <w:num w:numId="30" w16cid:durableId="228149935">
    <w:abstractNumId w:val="1"/>
  </w:num>
  <w:num w:numId="31" w16cid:durableId="1002506383">
    <w:abstractNumId w:val="20"/>
  </w:num>
  <w:num w:numId="32" w16cid:durableId="1122842285">
    <w:abstractNumId w:val="46"/>
  </w:num>
  <w:num w:numId="33" w16cid:durableId="609555035">
    <w:abstractNumId w:val="47"/>
  </w:num>
  <w:num w:numId="34" w16cid:durableId="664944346">
    <w:abstractNumId w:val="41"/>
  </w:num>
  <w:num w:numId="35" w16cid:durableId="1805002417">
    <w:abstractNumId w:val="22"/>
  </w:num>
  <w:num w:numId="36" w16cid:durableId="399795640">
    <w:abstractNumId w:val="32"/>
  </w:num>
  <w:num w:numId="37" w16cid:durableId="2076659267">
    <w:abstractNumId w:val="11"/>
  </w:num>
  <w:num w:numId="38" w16cid:durableId="974869721">
    <w:abstractNumId w:val="24"/>
  </w:num>
  <w:num w:numId="39" w16cid:durableId="1836409962">
    <w:abstractNumId w:val="2"/>
  </w:num>
  <w:num w:numId="40" w16cid:durableId="1570649922">
    <w:abstractNumId w:val="14"/>
  </w:num>
  <w:num w:numId="41" w16cid:durableId="82648160">
    <w:abstractNumId w:val="33"/>
  </w:num>
  <w:num w:numId="42" w16cid:durableId="1696879484">
    <w:abstractNumId w:val="6"/>
  </w:num>
  <w:num w:numId="43" w16cid:durableId="447894407">
    <w:abstractNumId w:val="39"/>
  </w:num>
  <w:num w:numId="44" w16cid:durableId="750086343">
    <w:abstractNumId w:val="13"/>
  </w:num>
  <w:num w:numId="45" w16cid:durableId="1670595316">
    <w:abstractNumId w:val="34"/>
  </w:num>
  <w:num w:numId="46" w16cid:durableId="1112944861">
    <w:abstractNumId w:val="30"/>
  </w:num>
  <w:num w:numId="47" w16cid:durableId="1075779397">
    <w:abstractNumId w:val="17"/>
  </w:num>
  <w:num w:numId="48" w16cid:durableId="184034213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47FAF"/>
    <w:rsid w:val="00053B8E"/>
    <w:rsid w:val="000548F9"/>
    <w:rsid w:val="00055761"/>
    <w:rsid w:val="00057565"/>
    <w:rsid w:val="000615F3"/>
    <w:rsid w:val="000624C5"/>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7DBB"/>
    <w:rsid w:val="000B313F"/>
    <w:rsid w:val="000B5474"/>
    <w:rsid w:val="000B59EB"/>
    <w:rsid w:val="000C0252"/>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4DE5"/>
    <w:rsid w:val="000F6583"/>
    <w:rsid w:val="000F7C87"/>
    <w:rsid w:val="00111472"/>
    <w:rsid w:val="00111AE3"/>
    <w:rsid w:val="00113A51"/>
    <w:rsid w:val="00114429"/>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371A"/>
    <w:rsid w:val="00194F92"/>
    <w:rsid w:val="001969CF"/>
    <w:rsid w:val="001A3F89"/>
    <w:rsid w:val="001A44A1"/>
    <w:rsid w:val="001A54EB"/>
    <w:rsid w:val="001A7746"/>
    <w:rsid w:val="001B2109"/>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4FF8"/>
    <w:rsid w:val="00205826"/>
    <w:rsid w:val="00205AB8"/>
    <w:rsid w:val="00205DF8"/>
    <w:rsid w:val="002104DD"/>
    <w:rsid w:val="0021354D"/>
    <w:rsid w:val="00214938"/>
    <w:rsid w:val="00215170"/>
    <w:rsid w:val="00216B42"/>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4F40"/>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281"/>
    <w:rsid w:val="002E5419"/>
    <w:rsid w:val="002E58F2"/>
    <w:rsid w:val="002E73FD"/>
    <w:rsid w:val="002F1899"/>
    <w:rsid w:val="002F2F7B"/>
    <w:rsid w:val="003043A8"/>
    <w:rsid w:val="003057C9"/>
    <w:rsid w:val="003063EB"/>
    <w:rsid w:val="00306E41"/>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73A7"/>
    <w:rsid w:val="00361572"/>
    <w:rsid w:val="003649B0"/>
    <w:rsid w:val="00365D90"/>
    <w:rsid w:val="00370845"/>
    <w:rsid w:val="0037484A"/>
    <w:rsid w:val="003748B0"/>
    <w:rsid w:val="003751EE"/>
    <w:rsid w:val="003754DD"/>
    <w:rsid w:val="00375640"/>
    <w:rsid w:val="00376761"/>
    <w:rsid w:val="0038000F"/>
    <w:rsid w:val="00381C1B"/>
    <w:rsid w:val="00383211"/>
    <w:rsid w:val="003835FE"/>
    <w:rsid w:val="00390A1C"/>
    <w:rsid w:val="003914EA"/>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5557"/>
    <w:rsid w:val="003F6C2F"/>
    <w:rsid w:val="00404550"/>
    <w:rsid w:val="00404C2C"/>
    <w:rsid w:val="00405261"/>
    <w:rsid w:val="0040597C"/>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B79DA"/>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063E"/>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01F7"/>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0110"/>
    <w:rsid w:val="005C1CAD"/>
    <w:rsid w:val="005C3E4A"/>
    <w:rsid w:val="005C506D"/>
    <w:rsid w:val="005C537A"/>
    <w:rsid w:val="005D0485"/>
    <w:rsid w:val="005D5D46"/>
    <w:rsid w:val="005E1BD3"/>
    <w:rsid w:val="005E23AF"/>
    <w:rsid w:val="005E3AA7"/>
    <w:rsid w:val="005E569E"/>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457"/>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3BC"/>
    <w:rsid w:val="00691C7D"/>
    <w:rsid w:val="00691D83"/>
    <w:rsid w:val="006922AC"/>
    <w:rsid w:val="006942D6"/>
    <w:rsid w:val="00694585"/>
    <w:rsid w:val="00695418"/>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38CD"/>
    <w:rsid w:val="006E537F"/>
    <w:rsid w:val="006F2DFE"/>
    <w:rsid w:val="006F788E"/>
    <w:rsid w:val="007012E3"/>
    <w:rsid w:val="00701B40"/>
    <w:rsid w:val="00710F42"/>
    <w:rsid w:val="00715F94"/>
    <w:rsid w:val="00716B07"/>
    <w:rsid w:val="007178AE"/>
    <w:rsid w:val="00721077"/>
    <w:rsid w:val="007231B5"/>
    <w:rsid w:val="007234F1"/>
    <w:rsid w:val="00726F7C"/>
    <w:rsid w:val="00730594"/>
    <w:rsid w:val="00733EB6"/>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05F2"/>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4712"/>
    <w:rsid w:val="00865F2B"/>
    <w:rsid w:val="008664D7"/>
    <w:rsid w:val="00866F21"/>
    <w:rsid w:val="008705D0"/>
    <w:rsid w:val="00870698"/>
    <w:rsid w:val="0087080E"/>
    <w:rsid w:val="00871B19"/>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4FD4"/>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28EF"/>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08DD"/>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8212B"/>
    <w:rsid w:val="00B83950"/>
    <w:rsid w:val="00B84120"/>
    <w:rsid w:val="00B844F2"/>
    <w:rsid w:val="00B855E5"/>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448"/>
    <w:rsid w:val="00C15FAA"/>
    <w:rsid w:val="00C16F69"/>
    <w:rsid w:val="00C22168"/>
    <w:rsid w:val="00C222B8"/>
    <w:rsid w:val="00C23082"/>
    <w:rsid w:val="00C2385D"/>
    <w:rsid w:val="00C25C06"/>
    <w:rsid w:val="00C346F7"/>
    <w:rsid w:val="00C3580F"/>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5A5"/>
    <w:rsid w:val="00C86A48"/>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70FB"/>
    <w:rsid w:val="00D179D8"/>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723C2"/>
    <w:rsid w:val="00D72730"/>
    <w:rsid w:val="00D7538B"/>
    <w:rsid w:val="00D75FBD"/>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668C"/>
    <w:rsid w:val="00DE70CA"/>
    <w:rsid w:val="00DF35B5"/>
    <w:rsid w:val="00DF59DF"/>
    <w:rsid w:val="00DF701E"/>
    <w:rsid w:val="00E021E6"/>
    <w:rsid w:val="00E05A22"/>
    <w:rsid w:val="00E07C7F"/>
    <w:rsid w:val="00E10965"/>
    <w:rsid w:val="00E12326"/>
    <w:rsid w:val="00E12706"/>
    <w:rsid w:val="00E127A3"/>
    <w:rsid w:val="00E17499"/>
    <w:rsid w:val="00E20B1F"/>
    <w:rsid w:val="00E232CA"/>
    <w:rsid w:val="00E25244"/>
    <w:rsid w:val="00E26BE7"/>
    <w:rsid w:val="00E27213"/>
    <w:rsid w:val="00E27AA7"/>
    <w:rsid w:val="00E32108"/>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7206"/>
    <w:rsid w:val="00EB4501"/>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0DA8"/>
    <w:rsid w:val="00F01ED1"/>
    <w:rsid w:val="00F04D34"/>
    <w:rsid w:val="00F11B39"/>
    <w:rsid w:val="00F12875"/>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649"/>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Ttulo">
    <w:name w:val="Title"/>
    <w:basedOn w:val="Normal"/>
    <w:link w:val="TtuloCar1"/>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1">
    <w:name w:val="Título Car1"/>
    <w:basedOn w:val="Fuentedeprrafopredeter"/>
    <w:link w:val="Ttul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22B58E-E565-4CDC-8381-406D5966FC3E}">
  <ds:schemaRefs>
    <ds:schemaRef ds:uri="http://schemas.openxmlformats.org/officeDocument/2006/bibliography"/>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3D6C3-C736-49E6-9DD3-662C69919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12823</Words>
  <Characters>70531</Characters>
  <Application>Microsoft Office Word</Application>
  <DocSecurity>0</DocSecurity>
  <Lines>587</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Angelica Maria Albarracin Pendola</cp:lastModifiedBy>
  <cp:revision>5</cp:revision>
  <cp:lastPrinted>2023-02-24T14:03:00Z</cp:lastPrinted>
  <dcterms:created xsi:type="dcterms:W3CDTF">2023-02-23T13:59:00Z</dcterms:created>
  <dcterms:modified xsi:type="dcterms:W3CDTF">2023-02-24T15:11:00Z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