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22BA3A07" w:rsidR="00D5060E" w:rsidRDefault="001762E4" w:rsidP="00D5060E">
      <w:pPr>
        <w:spacing w:line="240" w:lineRule="auto"/>
        <w:ind w:left="-90"/>
        <w:jc w:val="center"/>
        <w:rPr>
          <w:rFonts w:ascii="Tahoma" w:hAnsi="Tahoma" w:cs="Tahoma"/>
          <w:b/>
          <w:i/>
          <w:sz w:val="32"/>
          <w:szCs w:val="32"/>
        </w:rPr>
      </w:pPr>
      <w:bookmarkStart w:id="1" w:name="_Hlk230598902"/>
      <w:r w:rsidRPr="001762E4">
        <w:rPr>
          <w:rFonts w:ascii="Tahoma" w:hAnsi="Tahoma" w:cs="Tahoma"/>
          <w:b/>
          <w:i/>
          <w:sz w:val="32"/>
          <w:szCs w:val="32"/>
        </w:rPr>
        <w:t>GESTIÓN DE ARCHIVOS</w:t>
      </w:r>
      <w:r w:rsidRPr="000810EB">
        <w:rPr>
          <w:rFonts w:ascii="Tahoma" w:hAnsi="Tahoma" w:cs="Tahoma"/>
          <w:b/>
          <w:i/>
          <w:sz w:val="32"/>
          <w:szCs w:val="32"/>
        </w:rPr>
        <w:t xml:space="preserve"> </w:t>
      </w:r>
      <w:r w:rsidR="000B2AAF" w:rsidRPr="000B2AAF">
        <w:rPr>
          <w:rFonts w:ascii="Tahoma" w:hAnsi="Tahoma" w:cs="Tahoma"/>
          <w:b/>
          <w:i/>
          <w:sz w:val="32"/>
          <w:szCs w:val="32"/>
        </w:rPr>
        <w:t>DEL PROGRAMA ELECTRIFICACIÓN RURAL III (BO-L1222) - COMPONENTE 1</w:t>
      </w:r>
      <w:bookmarkEnd w:id="1"/>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0A29EB5C"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2" w:name="_Hlk230598288"/>
      <w:r w:rsidR="000B2AAF">
        <w:rPr>
          <w:rFonts w:ascii="Tahoma" w:hAnsi="Tahoma" w:cs="Tahoma"/>
          <w:b/>
          <w:i/>
          <w:sz w:val="32"/>
          <w:szCs w:val="32"/>
        </w:rPr>
        <w:t>CI-BID-ENDE-PERIII</w:t>
      </w:r>
      <w:r w:rsidR="000810EB">
        <w:rPr>
          <w:rFonts w:ascii="Tahoma" w:hAnsi="Tahoma" w:cs="Tahoma"/>
          <w:b/>
          <w:i/>
          <w:sz w:val="32"/>
          <w:szCs w:val="32"/>
        </w:rPr>
        <w:t>-202</w:t>
      </w:r>
      <w:r w:rsidR="00124E9A">
        <w:rPr>
          <w:rFonts w:ascii="Tahoma" w:hAnsi="Tahoma" w:cs="Tahoma"/>
          <w:b/>
          <w:i/>
          <w:sz w:val="32"/>
          <w:szCs w:val="32"/>
        </w:rPr>
        <w:t>5</w:t>
      </w:r>
      <w:r w:rsidR="000B2AAF">
        <w:rPr>
          <w:rFonts w:ascii="Tahoma" w:hAnsi="Tahoma" w:cs="Tahoma"/>
          <w:b/>
          <w:i/>
          <w:sz w:val="32"/>
          <w:szCs w:val="32"/>
        </w:rPr>
        <w:t>.</w:t>
      </w:r>
      <w:bookmarkEnd w:id="2"/>
      <w:r w:rsidR="00124E9A">
        <w:rPr>
          <w:rFonts w:ascii="Tahoma" w:hAnsi="Tahoma" w:cs="Tahoma"/>
          <w:b/>
          <w:i/>
          <w:sz w:val="32"/>
          <w:szCs w:val="32"/>
        </w:rPr>
        <w:t>2</w:t>
      </w:r>
    </w:p>
    <w:p w14:paraId="0F709727" w14:textId="41550A08"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3" w:name="_Hlk211522092"/>
      <w:r w:rsidRPr="00A400AB">
        <w:rPr>
          <w:rFonts w:ascii="Tahoma" w:hAnsi="Tahoma" w:cs="Tahoma"/>
          <w:b/>
          <w:i/>
          <w:sz w:val="32"/>
          <w:szCs w:val="32"/>
        </w:rPr>
        <w:t xml:space="preserve">ID DEL PROCESO: </w:t>
      </w:r>
      <w:bookmarkEnd w:id="3"/>
      <w:r w:rsidR="001778B6">
        <w:rPr>
          <w:rFonts w:ascii="Tahoma" w:hAnsi="Tahoma" w:cs="Tahoma"/>
          <w:b/>
          <w:i/>
          <w:sz w:val="32"/>
          <w:szCs w:val="32"/>
        </w:rPr>
        <w:t>BO-L1222-P00</w:t>
      </w:r>
      <w:r w:rsidR="00124E9A">
        <w:rPr>
          <w:rFonts w:ascii="Tahoma" w:hAnsi="Tahoma" w:cs="Tahoma"/>
          <w:b/>
          <w:i/>
          <w:sz w:val="32"/>
          <w:szCs w:val="32"/>
        </w:rPr>
        <w:t>017</w:t>
      </w:r>
    </w:p>
    <w:p w14:paraId="6D637F4B" w14:textId="15FBB630"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771A43" w:rsidRPr="00771A43">
        <w:rPr>
          <w:rFonts w:ascii="Tahoma" w:hAnsi="Tahoma" w:cs="Tahoma"/>
          <w:b/>
          <w:i/>
          <w:sz w:val="32"/>
          <w:szCs w:val="32"/>
        </w:rPr>
        <w:t>1662909</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4407AAD3" w:rsidR="00D5060E" w:rsidRDefault="00FD4AFE"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4" w:name="_Toc50687268"/>
      <w:bookmarkStart w:id="5" w:name="_Hlk194070558"/>
      <w:r w:rsidRPr="00341EE6">
        <w:rPr>
          <w:rFonts w:cstheme="minorHAnsi"/>
          <w:sz w:val="28"/>
          <w:szCs w:val="28"/>
          <w:lang w:val="es-BO"/>
        </w:rPr>
        <w:lastRenderedPageBreak/>
        <w:t>INVITACIÓN</w:t>
      </w:r>
      <w:bookmarkEnd w:id="4"/>
    </w:p>
    <w:bookmarkEnd w:id="5"/>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5"/>
      <w:r w:rsidRPr="00D71876">
        <w:rPr>
          <w:rFonts w:ascii="Calibri" w:eastAsia="DengXian Light" w:hAnsi="Calibri" w:cs="Calibri"/>
          <w:b/>
          <w:bCs/>
          <w:sz w:val="24"/>
          <w:szCs w:val="24"/>
          <w:lang w:val="es-ES_tradnl"/>
        </w:rPr>
        <w:t>PUBLICACIÓN</w:t>
      </w:r>
      <w:bookmarkEnd w:id="6"/>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8" w:name="_Toc205276636"/>
      <w:r w:rsidRPr="00D71876">
        <w:rPr>
          <w:rFonts w:ascii="Calibri" w:eastAsia="DengXian Light" w:hAnsi="Calibri" w:cs="Calibri"/>
          <w:b/>
          <w:bCs/>
          <w:sz w:val="24"/>
          <w:szCs w:val="24"/>
          <w:lang w:val="es-ES_tradnl"/>
        </w:rPr>
        <w:t>INVITACIÓN PÚBLICA</w:t>
      </w:r>
      <w:bookmarkEnd w:id="8"/>
    </w:p>
    <w:p w14:paraId="258C0272" w14:textId="39C6A4AB" w:rsidR="00C95D97" w:rsidRPr="00D71876" w:rsidRDefault="00BD1B18" w:rsidP="00C95D97">
      <w:pPr>
        <w:keepNext/>
        <w:keepLines/>
        <w:spacing w:before="40" w:after="0"/>
        <w:jc w:val="center"/>
        <w:outlineLvl w:val="2"/>
        <w:rPr>
          <w:rFonts w:ascii="Calibri" w:eastAsia="DengXian Light" w:hAnsi="Calibri" w:cs="Calibri"/>
          <w:b/>
          <w:bCs/>
          <w:sz w:val="24"/>
          <w:szCs w:val="24"/>
          <w:lang w:val="es-ES_tradnl"/>
        </w:rPr>
      </w:pPr>
      <w:r w:rsidRPr="00BD1B18">
        <w:rPr>
          <w:rFonts w:ascii="Calibri" w:eastAsia="DengXian Light" w:hAnsi="Calibri" w:cs="Calibri"/>
          <w:b/>
          <w:bCs/>
          <w:sz w:val="24"/>
          <w:szCs w:val="24"/>
          <w:lang w:val="es-ES_tradnl"/>
        </w:rPr>
        <w:t>CI-BID-ENDE-PERIII-202</w:t>
      </w:r>
      <w:r w:rsidR="00124E9A">
        <w:rPr>
          <w:rFonts w:ascii="Calibri" w:eastAsia="DengXian Light" w:hAnsi="Calibri" w:cs="Calibri"/>
          <w:b/>
          <w:bCs/>
          <w:sz w:val="24"/>
          <w:szCs w:val="24"/>
          <w:lang w:val="es-ES_tradnl"/>
        </w:rPr>
        <w:t>5</w:t>
      </w:r>
      <w:r w:rsidRPr="00BD1B18">
        <w:rPr>
          <w:rFonts w:ascii="Calibri" w:eastAsia="DengXian Light" w:hAnsi="Calibri" w:cs="Calibri"/>
          <w:b/>
          <w:bCs/>
          <w:sz w:val="24"/>
          <w:szCs w:val="24"/>
          <w:lang w:val="es-ES_tradnl"/>
        </w:rPr>
        <w:t>.</w:t>
      </w:r>
      <w:r w:rsidR="00124E9A">
        <w:rPr>
          <w:rFonts w:ascii="Calibri" w:eastAsia="DengXian Light" w:hAnsi="Calibri" w:cs="Calibri"/>
          <w:b/>
          <w:bCs/>
          <w:sz w:val="24"/>
          <w:szCs w:val="24"/>
          <w:lang w:val="es-ES_tradnl"/>
        </w:rPr>
        <w:t>2</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se invita a presentar Hoja de Vida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3C147C22" w:rsidR="006B08A0" w:rsidRPr="007831D4" w:rsidRDefault="001762E4" w:rsidP="003C461F">
      <w:pPr>
        <w:spacing w:after="0" w:line="276" w:lineRule="auto"/>
        <w:jc w:val="center"/>
        <w:rPr>
          <w:rFonts w:ascii="Calibri" w:eastAsia="Calibri" w:hAnsi="Calibri" w:cs="Calibri"/>
          <w:b/>
          <w:bCs/>
          <w:i/>
          <w:color w:val="1F4E79"/>
          <w:lang w:val="es-ES_tradnl"/>
        </w:rPr>
      </w:pPr>
      <w:r w:rsidRPr="001762E4">
        <w:rPr>
          <w:rFonts w:ascii="Calibri" w:eastAsia="Calibri" w:hAnsi="Calibri" w:cs="Calibri"/>
          <w:b/>
          <w:bCs/>
          <w:i/>
          <w:color w:val="1F4E79"/>
          <w:lang w:val="es-ES_tradnl"/>
        </w:rPr>
        <w:t>GESTIÓN DE ARCHIVOS 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298F1CEA"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PROGRAMA DE ELECTRIFICACIÓN RURAL III (BO-L1222), CONTRATO DE PRESTAMO N° 5801/OC-BO y 5802/KI-BO</w:t>
      </w:r>
      <w:r w:rsidRPr="007831D4">
        <w:rPr>
          <w:rFonts w:ascii="Calibri" w:eastAsia="Calibri" w:hAnsi="Calibri" w:cs="Calibri"/>
        </w:rPr>
        <w:t>, para un plazo de</w:t>
      </w:r>
      <w:r w:rsidR="008521D4">
        <w:rPr>
          <w:rFonts w:ascii="Calibri" w:eastAsia="Calibri" w:hAnsi="Calibri" w:cs="Calibri"/>
        </w:rPr>
        <w:t xml:space="preserve"> 7</w:t>
      </w:r>
      <w:r w:rsidRPr="007831D4">
        <w:rPr>
          <w:rFonts w:ascii="Calibri" w:eastAsia="Calibri" w:hAnsi="Calibri" w:cs="Calibri"/>
        </w:rPr>
        <w:t xml:space="preserve"> </w:t>
      </w:r>
      <w:r w:rsidRPr="007831D4">
        <w:rPr>
          <w:rFonts w:ascii="Calibri" w:eastAsia="Calibri" w:hAnsi="Calibri" w:cs="Calibri"/>
          <w:b/>
          <w:bCs/>
          <w:i/>
          <w:color w:val="1F4E79"/>
        </w:rPr>
        <w:t xml:space="preserve"> 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8521D4">
        <w:rPr>
          <w:rFonts w:ascii="Calibri" w:eastAsia="Calibri" w:hAnsi="Calibri" w:cs="Calibri"/>
          <w:b/>
          <w:bCs/>
          <w:i/>
          <w:color w:val="44546A"/>
        </w:rPr>
        <w:t>58</w:t>
      </w:r>
      <w:r w:rsidR="007831D4" w:rsidRPr="007831D4">
        <w:rPr>
          <w:rFonts w:ascii="Calibri" w:eastAsia="Calibri" w:hAnsi="Calibri" w:cs="Calibri"/>
          <w:b/>
          <w:bCs/>
          <w:i/>
          <w:color w:val="44546A"/>
        </w:rPr>
        <w:t>.</w:t>
      </w:r>
      <w:r w:rsidR="008521D4">
        <w:rPr>
          <w:rFonts w:ascii="Calibri" w:eastAsia="Calibri" w:hAnsi="Calibri" w:cs="Calibri"/>
          <w:b/>
          <w:bCs/>
          <w:i/>
          <w:color w:val="44546A"/>
        </w:rPr>
        <w:t>128</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8521D4">
        <w:rPr>
          <w:rFonts w:ascii="Calibri" w:eastAsia="Calibri" w:hAnsi="Calibri" w:cs="Calibri"/>
          <w:b/>
          <w:bCs/>
          <w:i/>
          <w:color w:val="44546A"/>
        </w:rPr>
        <w:t>Cincuenta y ocho</w:t>
      </w:r>
      <w:r w:rsidR="00FA71AA" w:rsidRPr="007831D4">
        <w:rPr>
          <w:rFonts w:ascii="Calibri" w:eastAsia="Calibri" w:hAnsi="Calibri" w:cs="Calibri"/>
          <w:b/>
          <w:bCs/>
          <w:i/>
          <w:color w:val="44546A"/>
        </w:rPr>
        <w:t xml:space="preserve"> mil </w:t>
      </w:r>
      <w:r w:rsidR="008521D4">
        <w:rPr>
          <w:rFonts w:ascii="Calibri" w:eastAsia="Calibri" w:hAnsi="Calibri" w:cs="Calibri"/>
          <w:b/>
          <w:bCs/>
          <w:i/>
          <w:color w:val="44546A"/>
        </w:rPr>
        <w:t>ciento veintiocho</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771A43" w:rsidRPr="00771A43">
        <w:rPr>
          <w:rFonts w:ascii="Calibri" w:eastAsia="Calibri" w:hAnsi="Calibri" w:cs="Calibri"/>
          <w:b/>
          <w:bCs/>
          <w:i/>
          <w:color w:val="1F4E79"/>
        </w:rPr>
        <w:t>Responsable del resguardo, organización y archivo físico y digital de toda la información y documentación que se generará en la ejecución de los proyectos del Programa de Electrificación Rural III BO-L1222.</w:t>
      </w:r>
    </w:p>
    <w:p w14:paraId="7DDA4445"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97A183B"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1C00715E"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Hoja de Vida</w:t>
      </w:r>
    </w:p>
    <w:p w14:paraId="5809E622" w14:textId="77777777" w:rsidR="00C95D97" w:rsidRPr="007831D4" w:rsidRDefault="00C95D97" w:rsidP="00CF6848">
      <w:pPr>
        <w:pStyle w:val="Prrafodelista"/>
        <w:numPr>
          <w:ilvl w:val="0"/>
          <w:numId w:val="3"/>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57C25D43" w:rsidR="00C95D97" w:rsidRPr="007831D4" w:rsidRDefault="00C95D97" w:rsidP="00C95D97">
      <w:pPr>
        <w:spacing w:after="0" w:line="240" w:lineRule="auto"/>
        <w:jc w:val="both"/>
        <w:rPr>
          <w:rFonts w:ascii="Calibri" w:eastAsia="Calibri" w:hAnsi="Calibri" w:cs="Calibri"/>
          <w:color w:val="44546A"/>
          <w:lang w:val="es-ES_tradnl"/>
        </w:rPr>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771A43" w:rsidRPr="00771A43">
        <w:rPr>
          <w:rFonts w:ascii="Calibri" w:eastAsia="Calibri" w:hAnsi="Calibri" w:cs="Calibri"/>
          <w:b/>
          <w:bCs/>
          <w:i/>
          <w:noProof/>
          <w:color w:val="1F4E79"/>
          <w:lang w:val="es-ES_tradnl"/>
        </w:rPr>
        <w:t>1662909</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ENDE CORPORACION, calle Colombia N°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A71AA">
        <w:rPr>
          <w:rFonts w:ascii="Calibri" w:eastAsia="Calibri" w:hAnsi="Calibri" w:cs="Calibri"/>
          <w:b/>
          <w:bCs/>
          <w:i/>
          <w:color w:val="1F4E79"/>
          <w:lang w:val="es-ES_tradnl"/>
        </w:rPr>
        <w:t>5</w:t>
      </w:r>
      <w:r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mayo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3361E872" w:rsidR="00C95D97" w:rsidRPr="007831D4" w:rsidRDefault="00C95D97" w:rsidP="00C95D97">
      <w:pPr>
        <w:spacing w:after="0" w:line="240" w:lineRule="auto"/>
        <w:jc w:val="both"/>
        <w:rPr>
          <w:rFonts w:ascii="Calibri" w:eastAsia="Calibri" w:hAnsi="Calibri"/>
          <w:iCs/>
          <w:lang w:val="es-ES_tradnl"/>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con sus respectivos respaldos deberá ser presentado en sobre cerrado por medio físico </w:t>
      </w:r>
      <w:r w:rsidRPr="007831D4">
        <w:rPr>
          <w:rFonts w:ascii="Calibri" w:eastAsia="Calibri" w:hAnsi="Calibri"/>
          <w:spacing w:val="-3"/>
        </w:rPr>
        <w:t xml:space="preserve">en las oficinas de </w:t>
      </w:r>
      <w:r w:rsidRPr="007831D4">
        <w:rPr>
          <w:rFonts w:ascii="Calibri" w:eastAsia="Calibri" w:hAnsi="Calibri" w:cs="Calibri"/>
          <w:b/>
          <w:bCs/>
          <w:i/>
          <w:color w:val="1F4E79"/>
          <w:lang w:val="es-ES_tradnl"/>
        </w:rPr>
        <w:t>ENDE CORPORACION, UBICADO en la Calle Colombia N° O-655</w:t>
      </w:r>
      <w:r w:rsidR="00C34871">
        <w:rPr>
          <w:rFonts w:ascii="Calibri" w:eastAsia="Calibri" w:hAnsi="Calibri" w:cs="Calibri"/>
          <w:b/>
          <w:bCs/>
          <w:i/>
          <w:color w:val="1F4E79"/>
          <w:lang w:val="es-ES_tradnl"/>
        </w:rPr>
        <w:t xml:space="preserve"> de la ciudad de Cochabamba</w:t>
      </w:r>
      <w:r w:rsidRPr="007831D4">
        <w:rPr>
          <w:rFonts w:ascii="Calibri" w:eastAsia="Calibri" w:hAnsi="Calibri" w:cs="Calibri"/>
          <w:b/>
          <w:bCs/>
          <w:i/>
          <w:color w:val="1F4E79"/>
          <w:lang w:val="es-ES_tradnl"/>
        </w:rPr>
        <w:t>, ventanilla de Informaciones</w:t>
      </w:r>
      <w:r w:rsidRPr="007831D4">
        <w:rPr>
          <w:rFonts w:ascii="Calibri" w:eastAsia="Calibri" w:hAnsi="Calibri"/>
          <w:spacing w:val="-3"/>
        </w:rPr>
        <w:t>–</w:t>
      </w:r>
      <w:r w:rsidR="00EB480C" w:rsidRPr="00EB480C">
        <w:t xml:space="preserve"> </w:t>
      </w:r>
      <w:r w:rsidR="00EB480C" w:rsidRPr="00EB480C">
        <w:rPr>
          <w:rFonts w:ascii="Calibri" w:eastAsia="Calibri" w:hAnsi="Calibri" w:cs="Calibri"/>
          <w:b/>
          <w:bCs/>
          <w:i/>
          <w:color w:val="1F4E79"/>
          <w:lang w:val="es-ES_tradnl"/>
        </w:rPr>
        <w:t>ó ELECTRÓNICO A TRAVES DEL RUPE</w:t>
      </w:r>
      <w:r w:rsidR="00EB480C">
        <w:rPr>
          <w:rFonts w:ascii="Calibri" w:eastAsia="Calibri" w:hAnsi="Calibri"/>
          <w:spacing w:val="-3"/>
        </w:rPr>
        <w:t xml:space="preserve">, ambos son </w:t>
      </w:r>
      <w:r w:rsidRPr="007831D4">
        <w:rPr>
          <w:rFonts w:ascii="Calibri" w:eastAsia="Calibri" w:hAnsi="Calibri"/>
          <w:spacing w:val="-3"/>
        </w:rPr>
        <w:t>oficial para el presente proceso.</w:t>
      </w:r>
    </w:p>
    <w:p w14:paraId="238540C4" w14:textId="77777777" w:rsidR="00C95D97" w:rsidRPr="0077101A" w:rsidRDefault="00C95D97" w:rsidP="00C95D97">
      <w:pPr>
        <w:spacing w:after="0" w:line="240" w:lineRule="auto"/>
        <w:jc w:val="both"/>
        <w:rPr>
          <w:rFonts w:ascii="Calibri" w:eastAsia="Calibri" w:hAnsi="Calibri"/>
          <w:iCs/>
          <w:lang w:val="es-ES_tradnl"/>
        </w:rPr>
      </w:pPr>
    </w:p>
    <w:p w14:paraId="4A125DEB" w14:textId="4EDB70DB" w:rsidR="00C95D97" w:rsidRPr="007831D4" w:rsidRDefault="00C95D97" w:rsidP="00C95D97">
      <w:pPr>
        <w:spacing w:after="0" w:line="240" w:lineRule="auto"/>
        <w:jc w:val="both"/>
        <w:rPr>
          <w:rFonts w:ascii="Calibri" w:eastAsia="Calibri" w:hAnsi="Calibri" w:cs="Calibri"/>
          <w:spacing w:val="-3"/>
        </w:rPr>
      </w:pPr>
      <w:r w:rsidRPr="007831D4">
        <w:rPr>
          <w:rFonts w:ascii="Calibri" w:eastAsia="Calibri" w:hAnsi="Calibri" w:cs="Calibri"/>
          <w:iCs/>
          <w:lang w:val="es-ES_tradnl"/>
        </w:rPr>
        <w:t xml:space="preserve">Presentar sus documentos </w:t>
      </w:r>
      <w:r w:rsidRPr="007831D4">
        <w:rPr>
          <w:rFonts w:ascii="Calibri" w:eastAsia="Calibri" w:hAnsi="Calibri" w:cs="Calibri"/>
          <w:spacing w:val="-3"/>
        </w:rPr>
        <w:t xml:space="preserve">hasta </w:t>
      </w:r>
      <w:r w:rsidRPr="007831D4">
        <w:rPr>
          <w:rFonts w:ascii="Calibri" w:eastAsia="Calibri" w:hAnsi="Calibri" w:cs="Calibri"/>
          <w:b/>
          <w:bCs/>
          <w:i/>
          <w:color w:val="1F4E79"/>
          <w:lang w:val="es-ES_tradnl"/>
        </w:rPr>
        <w:t xml:space="preserve">horas </w:t>
      </w:r>
      <w:r w:rsidR="00FA71AA">
        <w:rPr>
          <w:rFonts w:ascii="Calibri" w:eastAsia="Calibri" w:hAnsi="Calibri" w:cs="Calibri"/>
          <w:b/>
          <w:bCs/>
          <w:i/>
          <w:color w:val="1F4E79"/>
          <w:lang w:val="es-ES_tradnl"/>
        </w:rPr>
        <w:t>1</w:t>
      </w:r>
      <w:r w:rsidR="00771A43">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w:t>
      </w:r>
      <w:r w:rsidR="00FA71AA">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 xml:space="preserve">.m. del </w:t>
      </w:r>
      <w:r w:rsidR="007831D4">
        <w:rPr>
          <w:rFonts w:ascii="Calibri" w:eastAsia="Calibri" w:hAnsi="Calibri" w:cs="Calibri"/>
          <w:b/>
          <w:bCs/>
          <w:i/>
          <w:color w:val="1F4E79"/>
          <w:lang w:val="es-ES_tradnl"/>
        </w:rPr>
        <w:t>1</w:t>
      </w:r>
      <w:r w:rsidR="003C461F" w:rsidRPr="007831D4">
        <w:rPr>
          <w:rFonts w:ascii="Calibri" w:eastAsia="Calibri" w:hAnsi="Calibri" w:cs="Calibri"/>
          <w:b/>
          <w:bCs/>
          <w:i/>
          <w:color w:val="1F4E79"/>
          <w:lang w:val="es-ES_tradnl"/>
        </w:rPr>
        <w:t xml:space="preserve"> </w:t>
      </w:r>
      <w:r w:rsidR="00DF16A6" w:rsidRPr="007831D4">
        <w:rPr>
          <w:rFonts w:ascii="Calibri" w:eastAsia="Calibri" w:hAnsi="Calibri" w:cs="Calibri"/>
          <w:b/>
          <w:bCs/>
          <w:i/>
          <w:color w:val="1F4E79"/>
          <w:lang w:val="es-ES_tradnl"/>
        </w:rPr>
        <w:t xml:space="preserve">de </w:t>
      </w:r>
      <w:r w:rsidR="00FA71AA">
        <w:rPr>
          <w:rFonts w:ascii="Calibri" w:eastAsia="Calibri" w:hAnsi="Calibri" w:cs="Calibri"/>
          <w:b/>
          <w:bCs/>
          <w:i/>
          <w:color w:val="1F4E79"/>
          <w:lang w:val="es-ES_tradnl"/>
        </w:rPr>
        <w:t>junio</w:t>
      </w:r>
      <w:r w:rsidR="00DF16A6" w:rsidRPr="007831D4">
        <w:rPr>
          <w:rFonts w:ascii="Calibri" w:eastAsia="Calibri" w:hAnsi="Calibri" w:cs="Calibri"/>
          <w:b/>
          <w:bCs/>
          <w:i/>
          <w:color w:val="1F4E79"/>
          <w:lang w:val="es-ES_tradnl"/>
        </w:rPr>
        <w:t xml:space="preserve"> 20</w:t>
      </w:r>
      <w:r w:rsidR="00E95601" w:rsidRPr="007831D4">
        <w:rPr>
          <w:rFonts w:ascii="Calibri" w:eastAsia="Calibri" w:hAnsi="Calibri" w:cs="Calibri"/>
          <w:b/>
          <w:bCs/>
          <w:i/>
          <w:color w:val="1F4E79"/>
          <w:lang w:val="es-ES_tradnl"/>
        </w:rPr>
        <w:t>26</w:t>
      </w:r>
      <w:r w:rsidRPr="007831D4">
        <w:rPr>
          <w:rFonts w:ascii="Calibri" w:eastAsia="Calibri" w:hAnsi="Calibri" w:cs="Calibri"/>
          <w:b/>
          <w:bCs/>
          <w:i/>
          <w:color w:val="1F4E79"/>
        </w:rPr>
        <w:t>;</w:t>
      </w:r>
      <w:r w:rsidRPr="007831D4">
        <w:rPr>
          <w:rFonts w:ascii="Calibri" w:eastAsia="Calibri" w:hAnsi="Calibri" w:cs="Calibri"/>
          <w:iCs/>
          <w:color w:val="1F4E79"/>
        </w:rPr>
        <w:t xml:space="preserve"> </w:t>
      </w:r>
      <w:r w:rsidRPr="007831D4">
        <w:rPr>
          <w:rFonts w:ascii="Calibri" w:eastAsia="Calibri" w:hAnsi="Calibri" w:cs="Calibri"/>
          <w:iCs/>
        </w:rPr>
        <w:t>su entrega tardía será rechazada</w:t>
      </w:r>
      <w:r w:rsidRPr="007831D4">
        <w:rPr>
          <w:rFonts w:ascii="Calibri" w:eastAsia="Calibri" w:hAnsi="Calibri" w:cs="Calibri"/>
          <w:spacing w:val="-3"/>
        </w:rPr>
        <w:t>.</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0FB82424" w14:textId="0E458F25" w:rsidR="0077101A" w:rsidRDefault="00C95D97" w:rsidP="00C42A7F">
      <w:pPr>
        <w:spacing w:after="0" w:line="240" w:lineRule="auto"/>
        <w:jc w:val="both"/>
        <w:rPr>
          <w:rFonts w:ascii="Calibri" w:eastAsia="Calibri" w:hAnsi="Calibri" w:cs="Calibri"/>
          <w:b/>
          <w:bCs/>
          <w:i/>
          <w:iCs/>
          <w:color w:val="1F4E79"/>
        </w:rPr>
      </w:pPr>
      <w:r w:rsidRPr="007831D4">
        <w:rPr>
          <w:rFonts w:ascii="Calibri" w:eastAsia="Calibri" w:hAnsi="Calibri" w:cs="Calibri"/>
          <w:spacing w:val="-3"/>
        </w:rPr>
        <w:t xml:space="preserve">La apertura de propuestas se realizará el día </w:t>
      </w:r>
      <w:r w:rsidR="00C42A7F">
        <w:rPr>
          <w:rFonts w:ascii="Calibri" w:eastAsia="Calibri" w:hAnsi="Calibri" w:cs="Calibri"/>
          <w:b/>
          <w:bCs/>
          <w:i/>
          <w:color w:val="1F4E79"/>
          <w:lang w:val="es-ES_tradnl"/>
        </w:rPr>
        <w:t>1</w:t>
      </w:r>
      <w:r w:rsidR="00C42A7F" w:rsidRPr="007831D4">
        <w:rPr>
          <w:rFonts w:ascii="Calibri" w:eastAsia="Calibri" w:hAnsi="Calibri" w:cs="Calibri"/>
          <w:b/>
          <w:bCs/>
          <w:i/>
          <w:color w:val="1F4E79"/>
          <w:lang w:val="es-ES_tradnl"/>
        </w:rPr>
        <w:t xml:space="preserve"> de </w:t>
      </w:r>
      <w:r w:rsidR="00C42A7F">
        <w:rPr>
          <w:rFonts w:ascii="Calibri" w:eastAsia="Calibri" w:hAnsi="Calibri" w:cs="Calibri"/>
          <w:b/>
          <w:bCs/>
          <w:i/>
          <w:color w:val="1F4E79"/>
          <w:lang w:val="es-ES_tradnl"/>
        </w:rPr>
        <w:t>junio</w:t>
      </w:r>
      <w:r w:rsidR="00C42A7F" w:rsidRPr="007831D4">
        <w:rPr>
          <w:rFonts w:ascii="Calibri" w:eastAsia="Calibri" w:hAnsi="Calibri" w:cs="Calibri"/>
          <w:b/>
          <w:bCs/>
          <w:i/>
          <w:color w:val="1F4E79"/>
          <w:lang w:val="es-ES_tradnl"/>
        </w:rPr>
        <w:t xml:space="preserve"> 2026</w:t>
      </w:r>
      <w:r w:rsidR="00C42A7F">
        <w:rPr>
          <w:rFonts w:ascii="Calibri" w:eastAsia="Calibri" w:hAnsi="Calibri" w:cs="Calibri"/>
          <w:b/>
          <w:bCs/>
          <w:i/>
          <w:color w:val="1F4E79"/>
          <w:lang w:val="es-ES_tradnl"/>
        </w:rPr>
        <w:t xml:space="preserve"> </w:t>
      </w:r>
      <w:r w:rsidRPr="007831D4">
        <w:rPr>
          <w:rFonts w:ascii="Calibri" w:eastAsia="Calibri" w:hAnsi="Calibri" w:cs="Calibri"/>
          <w:spacing w:val="-3"/>
        </w:rPr>
        <w:t xml:space="preserve">a horas </w:t>
      </w:r>
      <w:r w:rsidR="00064F4A" w:rsidRPr="007831D4">
        <w:rPr>
          <w:rFonts w:ascii="Calibri" w:eastAsia="Calibri" w:hAnsi="Calibri" w:cs="Calibri"/>
          <w:b/>
          <w:bCs/>
          <w:i/>
          <w:color w:val="1F4E79"/>
          <w:lang w:val="es-ES_tradnl"/>
        </w:rPr>
        <w:t>1</w:t>
      </w:r>
      <w:r w:rsidR="00771A43">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w:t>
      </w:r>
      <w:r w:rsidR="00C42A7F">
        <w:rPr>
          <w:rFonts w:ascii="Calibri" w:eastAsia="Calibri" w:hAnsi="Calibri" w:cs="Calibri"/>
          <w:b/>
          <w:bCs/>
          <w:i/>
          <w:color w:val="1F4E79"/>
          <w:lang w:val="es-ES_tradnl"/>
        </w:rPr>
        <w:t>3</w:t>
      </w:r>
      <w:r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.m</w:t>
      </w:r>
      <w:r w:rsidRPr="007831D4">
        <w:rPr>
          <w:rFonts w:ascii="Calibri" w:eastAsia="Calibri" w:hAnsi="Calibri" w:cs="Calibri"/>
          <w:spacing w:val="-3"/>
        </w:rPr>
        <w:t xml:space="preserve">. </w:t>
      </w:r>
      <w:r w:rsidR="0077101A">
        <w:t xml:space="preserve">De manera presencial en oficinas de </w:t>
      </w:r>
      <w:r w:rsidR="0077101A" w:rsidRPr="0077101A">
        <w:rPr>
          <w:rFonts w:ascii="Calibri" w:eastAsia="Calibri" w:hAnsi="Calibri" w:cs="Calibri"/>
          <w:b/>
          <w:bCs/>
          <w:i/>
          <w:color w:val="1F4E79"/>
          <w:lang w:val="es-ES_tradnl"/>
        </w:rPr>
        <w:t>ENDE</w:t>
      </w:r>
      <w:r w:rsidR="0077101A">
        <w:t xml:space="preserve">, </w:t>
      </w:r>
      <w:r w:rsidR="0077101A" w:rsidRPr="0077101A">
        <w:rPr>
          <w:rFonts w:ascii="Calibri" w:eastAsia="Calibri" w:hAnsi="Calibri" w:cs="Calibri"/>
          <w:b/>
          <w:bCs/>
          <w:i/>
          <w:color w:val="1F4E79"/>
          <w:lang w:val="es-ES_tradnl"/>
        </w:rPr>
        <w:t>calle Colombia esquina Falsuri</w:t>
      </w:r>
      <w:r w:rsidR="00C34871">
        <w:rPr>
          <w:rFonts w:ascii="Calibri" w:eastAsia="Calibri" w:hAnsi="Calibri" w:cs="Calibri"/>
          <w:b/>
          <w:bCs/>
          <w:i/>
          <w:color w:val="1F4E79"/>
          <w:lang w:val="es-ES_tradnl"/>
        </w:rPr>
        <w:t xml:space="preserve"> de la ciudad de Cochabamba</w:t>
      </w:r>
      <w:r w:rsidR="0077101A" w:rsidRPr="0077101A">
        <w:rPr>
          <w:rFonts w:ascii="Calibri" w:eastAsia="Calibri" w:hAnsi="Calibri" w:cs="Calibri"/>
          <w:b/>
          <w:bCs/>
          <w:i/>
          <w:color w:val="1F4E79"/>
          <w:lang w:val="es-ES_tradnl"/>
        </w:rPr>
        <w:t xml:space="preserve"> Nº655 (Sala de </w:t>
      </w:r>
      <w:r w:rsidR="0077101A" w:rsidRPr="0077101A">
        <w:rPr>
          <w:rFonts w:ascii="Calibri" w:eastAsia="Calibri" w:hAnsi="Calibri" w:cs="Calibri"/>
          <w:b/>
          <w:bCs/>
          <w:i/>
          <w:color w:val="1F4E79"/>
          <w:lang w:val="es-ES_tradnl"/>
        </w:rPr>
        <w:lastRenderedPageBreak/>
        <w:t>Formación)</w:t>
      </w:r>
      <w:r w:rsidR="0077101A">
        <w:t xml:space="preserve"> De Manera Virtual: Mediante el enlace:Unirse desde el enlace de la reunión</w:t>
      </w:r>
      <w:r w:rsidR="00771A43">
        <w:t xml:space="preserve"> </w:t>
      </w:r>
      <w:hyperlink r:id="rId12" w:history="1">
        <w:r w:rsidR="00771A43" w:rsidRPr="00C915B5">
          <w:rPr>
            <w:rStyle w:val="Hipervnculo"/>
          </w:rPr>
          <w:t>https://ende.webex.com/ende-es/j.php?MTID=m58cd3acdc2774b15e8987db6db493b12</w:t>
        </w:r>
      </w:hyperlink>
      <w:r w:rsidR="00771A43">
        <w:t xml:space="preserve"> </w:t>
      </w:r>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Ing. Jorge Arturo Iporre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10"/>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948CFAC" w14:textId="7D4B545B" w:rsidR="0077101A" w:rsidRDefault="00771A43"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62D3C23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0CF89F9" w14:textId="64ED1129"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5B84DE6" w14:textId="3A9161FF"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6694DC6" w14:textId="77777777"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389434D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3"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952D74">
      <w:pPr>
        <w:pStyle w:val="Ttulo5"/>
        <w:numPr>
          <w:ilvl w:val="0"/>
          <w:numId w:val="22"/>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77777777" w:rsidR="00E26DC8" w:rsidRPr="00341EE6" w:rsidRDefault="00E26DC8" w:rsidP="00952D74">
      <w:pPr>
        <w:pStyle w:val="Prrafodelista"/>
        <w:numPr>
          <w:ilvl w:val="1"/>
          <w:numId w:val="22"/>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952D74">
      <w:pPr>
        <w:pStyle w:val="Ttulo5"/>
        <w:numPr>
          <w:ilvl w:val="0"/>
          <w:numId w:val="22"/>
        </w:numPr>
        <w:spacing w:before="0" w:line="240" w:lineRule="auto"/>
        <w:ind w:left="567" w:hanging="567"/>
        <w:jc w:val="both"/>
        <w:rPr>
          <w:rFonts w:ascii="Calibri" w:hAnsi="Calibri" w:cs="Calibri"/>
          <w:b/>
          <w:bCs/>
          <w:color w:val="000000" w:themeColor="text1"/>
        </w:rPr>
      </w:pPr>
      <w:bookmarkStart w:id="21" w:name="_Toc99717946"/>
      <w:r w:rsidRPr="00750DBD">
        <w:rPr>
          <w:rFonts w:ascii="Calibri" w:hAnsi="Calibri" w:cs="Calibri"/>
          <w:b/>
          <w:bCs/>
          <w:color w:val="000000" w:themeColor="text1"/>
        </w:rPr>
        <w:t>Evaluación.</w:t>
      </w:r>
      <w:bookmarkEnd w:id="21"/>
    </w:p>
    <w:p w14:paraId="37AD4627"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952D74">
      <w:pPr>
        <w:pStyle w:val="Prrafodelista"/>
        <w:numPr>
          <w:ilvl w:val="1"/>
          <w:numId w:val="22"/>
        </w:numPr>
        <w:ind w:left="1134" w:hanging="567"/>
        <w:jc w:val="both"/>
        <w:rPr>
          <w:rFonts w:ascii="Calibri" w:hAnsi="Calibri" w:cs="Calibri"/>
          <w:color w:val="000000" w:themeColor="text1"/>
          <w:sz w:val="22"/>
          <w:szCs w:val="22"/>
        </w:rPr>
      </w:pPr>
      <w:bookmarkStart w:id="22"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2"/>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CV’s)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952D74">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952D74">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3"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3"/>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4" w:name="_Toc99717948"/>
      <w:r>
        <w:rPr>
          <w:rFonts w:asciiTheme="minorHAnsi" w:hAnsiTheme="minorHAnsi" w:cstheme="minorHAnsi"/>
          <w:b/>
          <w:bCs/>
          <w:color w:val="000000" w:themeColor="text1"/>
          <w:lang w:val="es-ES"/>
        </w:rPr>
        <w:t>Declaratoria desierta de la convocatoria</w:t>
      </w:r>
      <w:bookmarkEnd w:id="24"/>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952D74">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5"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5"/>
    </w:p>
    <w:p w14:paraId="1F7EF07A" w14:textId="77777777" w:rsidR="00E26DC8" w:rsidRPr="00341EE6" w:rsidRDefault="00E26DC8" w:rsidP="00952D74">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952D74">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6" w:name="_Toc486024528"/>
      <w:bookmarkStart w:id="27" w:name="_Toc486030233"/>
      <w:bookmarkStart w:id="28" w:name="_Toc486032910"/>
      <w:bookmarkStart w:id="29" w:name="_Toc486033201"/>
      <w:bookmarkStart w:id="30" w:name="_Toc486033758"/>
      <w:bookmarkStart w:id="31" w:name="_Toc26949437"/>
      <w:bookmarkStart w:id="32" w:name="_Toc99717950"/>
      <w:r w:rsidRPr="00341EE6">
        <w:rPr>
          <w:rFonts w:asciiTheme="minorHAnsi" w:hAnsiTheme="minorHAnsi" w:cstheme="minorHAnsi"/>
          <w:b/>
          <w:bCs/>
          <w:color w:val="000000" w:themeColor="text1"/>
          <w:lang w:val="es-ES"/>
        </w:rPr>
        <w:lastRenderedPageBreak/>
        <w:t>Notificación de la adjudicación del Contrato</w:t>
      </w:r>
      <w:bookmarkEnd w:id="26"/>
      <w:bookmarkEnd w:id="27"/>
      <w:bookmarkEnd w:id="28"/>
      <w:bookmarkEnd w:id="29"/>
      <w:bookmarkEnd w:id="30"/>
      <w:bookmarkEnd w:id="31"/>
      <w:r w:rsidRPr="00341EE6">
        <w:rPr>
          <w:rFonts w:asciiTheme="minorHAnsi" w:hAnsiTheme="minorHAnsi" w:cstheme="minorHAnsi"/>
          <w:b/>
          <w:bCs/>
          <w:color w:val="000000" w:themeColor="text1"/>
          <w:lang w:val="es-ES"/>
        </w:rPr>
        <w:t>.</w:t>
      </w:r>
      <w:bookmarkEnd w:id="32"/>
    </w:p>
    <w:p w14:paraId="0C345B18" w14:textId="77777777" w:rsidR="00E26DC8"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952D74">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952D74">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952D74">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952D74">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3" w:name="_Hlk44653379"/>
      <w:r w:rsidRPr="00341EE6">
        <w:rPr>
          <w:rFonts w:asciiTheme="minorHAnsi" w:hAnsiTheme="minorHAnsi" w:cstheme="minorHAnsi"/>
          <w:sz w:val="22"/>
          <w:szCs w:val="22"/>
          <w:lang w:val="es-ES"/>
        </w:rPr>
        <w:t>de adjudicación deberá incluir, como mínimo, la siguiente información:</w:t>
      </w:r>
      <w:bookmarkEnd w:id="33"/>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bookmarkStart w:id="34"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5" w:name="_Toc26949439"/>
      <w:bookmarkStart w:id="36" w:name="_Toc99717951"/>
      <w:bookmarkEnd w:id="34"/>
      <w:r w:rsidRPr="00341EE6">
        <w:rPr>
          <w:rFonts w:asciiTheme="minorHAnsi" w:eastAsia="Times New Roman" w:hAnsiTheme="minorHAnsi" w:cstheme="minorHAnsi"/>
          <w:b/>
          <w:bCs/>
          <w:color w:val="000000" w:themeColor="text1"/>
          <w:lang w:val="es-ES"/>
        </w:rPr>
        <w:t>Firma del Contrato</w:t>
      </w:r>
      <w:bookmarkEnd w:id="35"/>
      <w:r w:rsidRPr="00341EE6">
        <w:rPr>
          <w:rFonts w:asciiTheme="minorHAnsi" w:eastAsia="Times New Roman" w:hAnsiTheme="minorHAnsi" w:cstheme="minorHAnsi"/>
          <w:b/>
          <w:bCs/>
          <w:color w:val="000000" w:themeColor="text1"/>
          <w:lang w:val="es-ES"/>
        </w:rPr>
        <w:t>.</w:t>
      </w:r>
      <w:bookmarkEnd w:id="36"/>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7" w:name="_Toc50687272"/>
      <w:bookmarkStart w:id="38" w:name="_Hlk196830784"/>
      <w:bookmarkStart w:id="39" w:name="_Hlk194070426"/>
      <w:r w:rsidRPr="00164FAF">
        <w:rPr>
          <w:rFonts w:eastAsiaTheme="majorEastAsia" w:cstheme="minorHAnsi"/>
          <w:b/>
          <w:bCs/>
          <w:sz w:val="28"/>
          <w:szCs w:val="28"/>
        </w:rPr>
        <w:lastRenderedPageBreak/>
        <w:t>FORMULARIO DE PARTICIPACIÓN</w:t>
      </w:r>
      <w:bookmarkEnd w:id="37"/>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0" w:name="_Toc26949443"/>
      <w:bookmarkStart w:id="41"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Postgrado/diplomado en rama afín (mínimo 160 hrs.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2"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4"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2"/>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8"/>
    <w:bookmarkEnd w:id="39"/>
    <w:bookmarkEnd w:id="40"/>
    <w:bookmarkEnd w:id="41"/>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16747FC5" w14:textId="77777777" w:rsidR="00730EB1" w:rsidRDefault="00730EB1" w:rsidP="00730EB1">
      <w:pPr>
        <w:jc w:val="center"/>
        <w:rPr>
          <w:rFonts w:ascii="Tahoma" w:hAnsi="Tahoma" w:cs="Tahoma"/>
          <w:b/>
          <w:bCs/>
          <w:sz w:val="20"/>
          <w:szCs w:val="20"/>
          <w:lang w:val="es-ES"/>
        </w:rPr>
      </w:pPr>
      <w:r w:rsidRPr="00CC208C">
        <w:rPr>
          <w:rFonts w:ascii="Tahoma" w:hAnsi="Tahoma" w:cs="Tahoma"/>
          <w:b/>
          <w:bCs/>
          <w:sz w:val="20"/>
          <w:szCs w:val="20"/>
          <w:lang w:val="es-ES"/>
        </w:rPr>
        <w:t xml:space="preserve">NOMBRE DE LA CONSULTORÍA: </w:t>
      </w:r>
      <w:bookmarkStart w:id="43" w:name="_Hlk510426236"/>
      <w:bookmarkStart w:id="44" w:name="_Hlk510430439"/>
      <w:r>
        <w:rPr>
          <w:rFonts w:ascii="Tahoma" w:hAnsi="Tahoma" w:cs="Tahoma"/>
          <w:b/>
          <w:bCs/>
          <w:sz w:val="20"/>
          <w:szCs w:val="20"/>
          <w:lang w:val="es-ES"/>
        </w:rPr>
        <w:t xml:space="preserve">GESTION DE ARCHIVOS </w:t>
      </w:r>
      <w:r w:rsidRPr="001D1445">
        <w:rPr>
          <w:rFonts w:ascii="Tahoma" w:hAnsi="Tahoma" w:cs="Tahoma"/>
          <w:b/>
          <w:bCs/>
          <w:sz w:val="20"/>
          <w:szCs w:val="20"/>
          <w:lang w:val="es-ES"/>
        </w:rPr>
        <w:t>DEL PROGRAMA DE ELECTRIFICACION RURAL III</w:t>
      </w:r>
      <w:r w:rsidRPr="00F06926">
        <w:rPr>
          <w:rFonts w:ascii="Tahoma" w:hAnsi="Tahoma" w:cs="Tahoma"/>
          <w:b/>
          <w:bCs/>
          <w:sz w:val="20"/>
          <w:szCs w:val="20"/>
          <w:lang w:val="es-ES"/>
        </w:rPr>
        <w:t xml:space="preserve"> - COMPONENTE 1</w:t>
      </w:r>
    </w:p>
    <w:p w14:paraId="0E566855" w14:textId="77777777" w:rsidR="00730EB1" w:rsidRPr="008F6896" w:rsidRDefault="00730EB1" w:rsidP="00730EB1">
      <w:pPr>
        <w:jc w:val="center"/>
        <w:rPr>
          <w:rFonts w:ascii="Tahoma" w:hAnsi="Tahoma" w:cs="Tahoma"/>
          <w:b/>
          <w:bCs/>
          <w:sz w:val="6"/>
          <w:szCs w:val="6"/>
          <w:lang w:val="es-ES"/>
        </w:rPr>
      </w:pPr>
    </w:p>
    <w:bookmarkEnd w:id="43"/>
    <w:bookmarkEnd w:id="44"/>
    <w:p w14:paraId="23ED4E76" w14:textId="77777777" w:rsidR="00730EB1" w:rsidRPr="00CA3832" w:rsidRDefault="00730EB1" w:rsidP="00337142">
      <w:pPr>
        <w:pStyle w:val="Prrafodelista"/>
        <w:numPr>
          <w:ilvl w:val="0"/>
          <w:numId w:val="33"/>
        </w:numPr>
        <w:ind w:left="709"/>
        <w:rPr>
          <w:rFonts w:ascii="Tahoma" w:hAnsi="Tahoma" w:cs="Tahoma"/>
          <w:b/>
          <w:spacing w:val="-2"/>
          <w:sz w:val="20"/>
          <w:szCs w:val="20"/>
        </w:rPr>
      </w:pPr>
      <w:r w:rsidRPr="00CA3832">
        <w:rPr>
          <w:rFonts w:ascii="Tahoma" w:hAnsi="Tahoma" w:cs="Tahoma"/>
          <w:b/>
          <w:sz w:val="20"/>
          <w:szCs w:val="20"/>
        </w:rPr>
        <w:t>ANTECEDENTES.</w:t>
      </w:r>
    </w:p>
    <w:p w14:paraId="61E7C694" w14:textId="77777777" w:rsidR="00730EB1" w:rsidRPr="009733DA" w:rsidRDefault="00730EB1" w:rsidP="00730EB1">
      <w:pPr>
        <w:pStyle w:val="Prrafodelista"/>
        <w:ind w:left="0"/>
        <w:jc w:val="both"/>
        <w:rPr>
          <w:rFonts w:ascii="Tahoma" w:hAnsi="Tahoma" w:cs="Tahoma"/>
          <w:sz w:val="20"/>
          <w:szCs w:val="20"/>
        </w:rPr>
      </w:pPr>
      <w:r w:rsidRPr="009733DA">
        <w:rPr>
          <w:rFonts w:ascii="Tahoma" w:hAnsi="Tahoma" w:cs="Tahoma"/>
          <w:sz w:val="20"/>
          <w:szCs w:val="20"/>
        </w:rPr>
        <w:t xml:space="preserve">El Estado Plurinacional de Bolivia ha recibido los financiamientos BID para financiar parcialmente el </w:t>
      </w:r>
      <w:r w:rsidRPr="009733DA">
        <w:rPr>
          <w:rFonts w:ascii="Tahoma" w:hAnsi="Tahoma" w:cs="Tahoma"/>
          <w:bCs/>
          <w:sz w:val="20"/>
          <w:szCs w:val="20"/>
        </w:rPr>
        <w:t>Programa de Electrificación Rural III - PER III (BO-L1222), Contrato de Préstamo Nos 5801/OC-BO Y 5802/KI-B0 y el Convenio de Financiamiento no Reembolsable para Inversión N° GRT/LE-20384-BO.</w:t>
      </w:r>
      <w:r w:rsidRPr="009733DA">
        <w:rPr>
          <w:rFonts w:ascii="Tahoma" w:hAnsi="Tahoma" w:cs="Tahoma"/>
          <w:sz w:val="20"/>
          <w:szCs w:val="20"/>
        </w:rPr>
        <w:t xml:space="preserve"> La Empresa Nacional de Electricidad (ENDE) es la responsable de la ejecución del Componente 1 del Programa, en el marco del cual se llevará a cabo la consultoría contenida en estos Términos de Referencia.</w:t>
      </w:r>
    </w:p>
    <w:p w14:paraId="13BA0112" w14:textId="77777777" w:rsidR="00730EB1" w:rsidRPr="002D6C41" w:rsidRDefault="00730EB1" w:rsidP="00730EB1">
      <w:pPr>
        <w:pStyle w:val="Prrafodelista"/>
        <w:ind w:left="0"/>
        <w:jc w:val="both"/>
        <w:rPr>
          <w:rFonts w:ascii="Tahoma" w:hAnsi="Tahoma" w:cs="Tahoma"/>
          <w:sz w:val="20"/>
          <w:szCs w:val="20"/>
        </w:rPr>
      </w:pPr>
    </w:p>
    <w:p w14:paraId="61C7D931" w14:textId="77777777" w:rsidR="00730EB1" w:rsidRDefault="00730EB1" w:rsidP="00730EB1">
      <w:pPr>
        <w:jc w:val="both"/>
        <w:rPr>
          <w:rFonts w:ascii="Tahoma" w:hAnsi="Tahoma" w:cs="Tahoma"/>
          <w:sz w:val="20"/>
          <w:szCs w:val="20"/>
          <w:lang w:val="es-ES_tradnl"/>
        </w:rPr>
      </w:pPr>
      <w:r w:rsidRPr="002E4B90">
        <w:rPr>
          <w:rFonts w:ascii="Tahoma" w:hAnsi="Tahoma" w:cs="Tahoma"/>
          <w:sz w:val="20"/>
          <w:szCs w:val="20"/>
          <w:lang w:val="es-ES_tradnl"/>
        </w:rPr>
        <w:t>El objetivo del Programa de Electrificación Rural III - PER III (BO-L1222)</w:t>
      </w:r>
      <w:r>
        <w:rPr>
          <w:rFonts w:ascii="Tahoma" w:hAnsi="Tahoma" w:cs="Tahoma"/>
          <w:sz w:val="20"/>
          <w:szCs w:val="20"/>
          <w:lang w:val="es-ES_tradnl"/>
        </w:rPr>
        <w:t>,</w:t>
      </w:r>
      <w:r w:rsidRPr="002E4B90">
        <w:rPr>
          <w:rFonts w:ascii="Tahoma" w:hAnsi="Tahoma" w:cs="Tahoma"/>
          <w:sz w:val="20"/>
          <w:szCs w:val="20"/>
          <w:lang w:val="es-ES_tradnl"/>
        </w:rPr>
        <w:t xml:space="preserve"> es contribuir a la reducción de la pobreza en Bolivia mediante la universalización del servicio de energía eléctrica, como eje central de una transición energética justa e inclusiva.</w:t>
      </w:r>
    </w:p>
    <w:p w14:paraId="4AE41BD8" w14:textId="77777777" w:rsidR="00730EB1" w:rsidRPr="00A667EB" w:rsidRDefault="00730EB1" w:rsidP="00730EB1">
      <w:pPr>
        <w:jc w:val="both"/>
        <w:rPr>
          <w:rFonts w:ascii="Tahoma" w:hAnsi="Tahoma" w:cs="Tahoma"/>
          <w:sz w:val="20"/>
          <w:szCs w:val="20"/>
          <w:lang w:val="es-ES_tradnl"/>
        </w:rPr>
      </w:pPr>
      <w:r>
        <w:rPr>
          <w:rFonts w:ascii="Tahoma" w:hAnsi="Tahoma" w:cs="Tahoma"/>
          <w:sz w:val="20"/>
          <w:szCs w:val="20"/>
          <w:lang w:val="es-ES_tradnl"/>
        </w:rPr>
        <w:tab/>
      </w:r>
      <w:r w:rsidRPr="006E70C3">
        <w:rPr>
          <w:rFonts w:ascii="Tahoma" w:hAnsi="Tahoma" w:cs="Tahoma"/>
          <w:sz w:val="20"/>
          <w:szCs w:val="20"/>
          <w:lang w:val="es-ES_tradnl"/>
        </w:rPr>
        <w:t xml:space="preserve">El Programa está estructurado en </w:t>
      </w:r>
      <w:r w:rsidRPr="00A667EB">
        <w:rPr>
          <w:rFonts w:ascii="Tahoma" w:hAnsi="Tahoma" w:cs="Tahoma"/>
          <w:sz w:val="20"/>
          <w:szCs w:val="20"/>
          <w:lang w:val="es-ES_tradnl"/>
        </w:rPr>
        <w:t xml:space="preserve">dos componentes: </w:t>
      </w:r>
    </w:p>
    <w:p w14:paraId="2C0D0EA7" w14:textId="77777777" w:rsidR="00730EB1" w:rsidRPr="002E4B90" w:rsidRDefault="00730EB1" w:rsidP="00730EB1">
      <w:pPr>
        <w:jc w:val="both"/>
        <w:rPr>
          <w:rFonts w:ascii="Tahoma" w:hAnsi="Tahoma" w:cs="Tahoma"/>
          <w:b/>
          <w:bCs/>
          <w:sz w:val="20"/>
          <w:szCs w:val="20"/>
          <w:lang w:val="es-ES_tradnl"/>
        </w:rPr>
      </w:pPr>
      <w:r w:rsidRPr="002E4B90">
        <w:rPr>
          <w:rFonts w:ascii="Tahoma" w:hAnsi="Tahoma" w:cs="Tahoma"/>
          <w:b/>
          <w:bCs/>
          <w:sz w:val="20"/>
          <w:szCs w:val="20"/>
          <w:lang w:val="es-ES_tradnl"/>
        </w:rPr>
        <w:t>Componente 1</w:t>
      </w:r>
      <w:r>
        <w:rPr>
          <w:rFonts w:ascii="Tahoma" w:hAnsi="Tahoma" w:cs="Tahoma"/>
          <w:b/>
          <w:bCs/>
          <w:sz w:val="20"/>
          <w:szCs w:val="20"/>
          <w:lang w:val="es-ES_tradnl"/>
        </w:rPr>
        <w:t>.</w:t>
      </w:r>
      <w:r w:rsidRPr="002E4B90">
        <w:rPr>
          <w:rFonts w:ascii="Times New Roman" w:hAnsi="Times New Roman"/>
          <w:b/>
          <w:szCs w:val="24"/>
          <w:lang w:val="es-419"/>
        </w:rPr>
        <w:t xml:space="preserve"> </w:t>
      </w:r>
      <w:r w:rsidRPr="002E4B90">
        <w:rPr>
          <w:rFonts w:ascii="Tahoma" w:hAnsi="Tahoma" w:cs="Tahoma"/>
          <w:b/>
          <w:bCs/>
          <w:sz w:val="20"/>
          <w:szCs w:val="20"/>
          <w:lang w:val="es-ES_tradnl"/>
        </w:rPr>
        <w:t xml:space="preserve">Inversiones en infraestructura para incrementar el acceso al servicio de energía eléctrica. </w:t>
      </w:r>
    </w:p>
    <w:p w14:paraId="0BF7E6B3" w14:textId="77777777" w:rsidR="00730EB1" w:rsidRPr="002E4B90" w:rsidRDefault="00730EB1" w:rsidP="00730EB1">
      <w:pPr>
        <w:jc w:val="both"/>
        <w:rPr>
          <w:rFonts w:ascii="Tahoma" w:hAnsi="Tahoma" w:cs="Tahoma"/>
          <w:sz w:val="20"/>
          <w:szCs w:val="20"/>
          <w:lang w:val="es-419"/>
        </w:rPr>
      </w:pPr>
      <w:r w:rsidRPr="002E4B90">
        <w:rPr>
          <w:rFonts w:ascii="Tahoma" w:hAnsi="Tahoma" w:cs="Tahoma"/>
          <w:sz w:val="20"/>
          <w:szCs w:val="20"/>
          <w:lang w:val="es-419"/>
        </w:rPr>
        <w:t>Este componente busca ampliar el servicio de electricidad en áre</w:t>
      </w:r>
      <w:r w:rsidRPr="00787196">
        <w:rPr>
          <w:rFonts w:ascii="Tahoma" w:hAnsi="Tahoma" w:cs="Tahoma"/>
          <w:sz w:val="20"/>
          <w:szCs w:val="20"/>
          <w:lang w:val="es-419"/>
        </w:rPr>
        <w:t xml:space="preserve">as rurales del país mediante la </w:t>
      </w:r>
      <w:r w:rsidRPr="002E4B90">
        <w:rPr>
          <w:rFonts w:ascii="Tahoma" w:hAnsi="Tahoma" w:cs="Tahoma"/>
          <w:sz w:val="20"/>
          <w:szCs w:val="20"/>
          <w:lang w:val="es-419"/>
        </w:rPr>
        <w:t>financiación de las siguientes intervenciones: (i) la extensión de redes de distribución de media y baja tensión en áreas rurales, incluyendo las instalación desde la red de distribución hasta la vivienda (acometida) para usuarios residenciales;</w:t>
      </w:r>
      <w:r w:rsidRPr="002E4B90" w:rsidDel="00F1072D">
        <w:rPr>
          <w:rFonts w:ascii="Tahoma" w:hAnsi="Tahoma" w:cs="Tahoma"/>
          <w:sz w:val="20"/>
          <w:szCs w:val="20"/>
          <w:lang w:val="es-419"/>
        </w:rPr>
        <w:t xml:space="preserve"> </w:t>
      </w:r>
      <w:r w:rsidRPr="002E4B90">
        <w:rPr>
          <w:rFonts w:ascii="Tahoma" w:hAnsi="Tahoma" w:cs="Tahoma"/>
          <w:sz w:val="20"/>
          <w:szCs w:val="20"/>
          <w:lang w:val="es-419"/>
        </w:rPr>
        <w:t>(ii)  mini-redes con sistemas híbridos de energías renovables (ER) y almacenamiento de energía y medición inteligente; (iii)</w:t>
      </w:r>
      <w:r w:rsidRPr="002E4B90" w:rsidDel="00973AE1">
        <w:rPr>
          <w:rFonts w:ascii="Tahoma" w:hAnsi="Tahoma" w:cs="Tahoma"/>
          <w:sz w:val="20"/>
          <w:szCs w:val="20"/>
          <w:lang w:val="es-419"/>
        </w:rPr>
        <w:t xml:space="preserve"> </w:t>
      </w:r>
      <w:r w:rsidRPr="002E4B90">
        <w:rPr>
          <w:rFonts w:ascii="Tahoma" w:hAnsi="Tahoma" w:cs="Tahoma"/>
          <w:sz w:val="20"/>
          <w:szCs w:val="20"/>
          <w:lang w:val="es-419"/>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405A2630" w14:textId="77777777" w:rsidR="00730EB1" w:rsidRPr="002E4B90" w:rsidRDefault="00730EB1" w:rsidP="00730EB1">
      <w:pPr>
        <w:spacing w:line="240" w:lineRule="auto"/>
        <w:jc w:val="both"/>
        <w:rPr>
          <w:rFonts w:ascii="Times New Roman" w:hAnsi="Times New Roman"/>
          <w:b/>
          <w:szCs w:val="24"/>
          <w:lang w:val="es-ES_tradnl"/>
        </w:rPr>
      </w:pPr>
      <w:r w:rsidRPr="002E4B90">
        <w:rPr>
          <w:rFonts w:ascii="Tahoma" w:hAnsi="Tahoma" w:cs="Tahoma"/>
          <w:b/>
          <w:bCs/>
          <w:sz w:val="20"/>
          <w:szCs w:val="20"/>
          <w:lang w:val="es-ES_tradnl"/>
        </w:rPr>
        <w:t>Compo</w:t>
      </w:r>
      <w:r w:rsidRPr="00C849DE">
        <w:rPr>
          <w:rFonts w:ascii="Tahoma" w:hAnsi="Tahoma" w:cs="Tahoma"/>
          <w:b/>
          <w:bCs/>
          <w:sz w:val="20"/>
          <w:szCs w:val="20"/>
          <w:lang w:val="es-ES_tradnl"/>
        </w:rPr>
        <w:t>nente 2.</w:t>
      </w:r>
      <w:r w:rsidRPr="002E4B90">
        <w:rPr>
          <w:rFonts w:ascii="Tahoma" w:hAnsi="Tahoma" w:cs="Tahoma"/>
          <w:b/>
          <w:bCs/>
          <w:sz w:val="20"/>
          <w:szCs w:val="20"/>
          <w:lang w:val="es-ES_tradnl"/>
        </w:rPr>
        <w:t xml:space="preserve"> Planificación de las inversiones de electrificación rural y fortalecimiento institucional</w:t>
      </w:r>
      <w:r w:rsidRPr="002E4B90">
        <w:rPr>
          <w:rFonts w:ascii="Tahoma" w:hAnsi="Tahoma" w:cs="Tahoma"/>
          <w:b/>
          <w:sz w:val="20"/>
          <w:szCs w:val="20"/>
          <w:lang w:val="es-ES_tradnl"/>
        </w:rPr>
        <w:t>.</w:t>
      </w:r>
      <w:r w:rsidRPr="002E4B90">
        <w:rPr>
          <w:rFonts w:ascii="Times New Roman" w:hAnsi="Times New Roman"/>
          <w:b/>
          <w:szCs w:val="24"/>
          <w:lang w:val="es-ES_tradnl"/>
        </w:rPr>
        <w:t xml:space="preserve"> </w:t>
      </w:r>
    </w:p>
    <w:p w14:paraId="5D77CC03" w14:textId="77777777" w:rsidR="00730EB1" w:rsidRPr="002E4B90" w:rsidRDefault="00730EB1" w:rsidP="00730EB1">
      <w:pPr>
        <w:spacing w:after="0" w:line="240" w:lineRule="auto"/>
        <w:jc w:val="both"/>
        <w:rPr>
          <w:rFonts w:ascii="Tahoma" w:hAnsi="Tahoma" w:cs="Tahoma"/>
          <w:sz w:val="20"/>
          <w:szCs w:val="20"/>
          <w:lang w:val="es-419"/>
        </w:rPr>
      </w:pPr>
      <w:r w:rsidRPr="002E4B90">
        <w:rPr>
          <w:rFonts w:ascii="Tahoma" w:hAnsi="Tahoma" w:cs="Tahoma"/>
          <w:sz w:val="20"/>
          <w:szCs w:val="20"/>
          <w:lang w:val="es-419"/>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57DA815B" w14:textId="77777777" w:rsidR="00730EB1" w:rsidRPr="002D6C41" w:rsidRDefault="00730EB1" w:rsidP="00730EB1">
      <w:pPr>
        <w:spacing w:after="0" w:line="240" w:lineRule="auto"/>
        <w:jc w:val="both"/>
        <w:rPr>
          <w:rFonts w:ascii="Tahoma" w:hAnsi="Tahoma" w:cs="Tahoma"/>
          <w:bCs/>
          <w:sz w:val="20"/>
          <w:szCs w:val="20"/>
          <w:lang w:val="es-ES_tradnl"/>
        </w:rPr>
      </w:pPr>
    </w:p>
    <w:p w14:paraId="74A159F8" w14:textId="77777777" w:rsidR="00730EB1" w:rsidRPr="002E4B90" w:rsidRDefault="00730EB1" w:rsidP="00730EB1">
      <w:pPr>
        <w:spacing w:after="0" w:line="240" w:lineRule="auto"/>
        <w:ind w:firstLine="424"/>
        <w:jc w:val="both"/>
        <w:rPr>
          <w:rFonts w:ascii="Tahoma" w:hAnsi="Tahoma" w:cs="Tahoma"/>
          <w:b/>
          <w:bCs/>
          <w:sz w:val="20"/>
          <w:szCs w:val="20"/>
          <w:lang w:val="es-ES_tradnl"/>
        </w:rPr>
      </w:pPr>
      <w:r w:rsidRPr="002E4B90">
        <w:rPr>
          <w:rFonts w:ascii="Tahoma" w:hAnsi="Tahoma" w:cs="Tahoma"/>
          <w:b/>
          <w:bCs/>
          <w:sz w:val="20"/>
          <w:szCs w:val="20"/>
          <w:lang w:val="es-ES_tradnl"/>
        </w:rPr>
        <w:t xml:space="preserve">Administración, monitoreo, evaluación y auditoría. </w:t>
      </w:r>
    </w:p>
    <w:p w14:paraId="6D057E18" w14:textId="77777777" w:rsidR="00730EB1" w:rsidRPr="002D6C41" w:rsidRDefault="00730EB1" w:rsidP="00730EB1">
      <w:pPr>
        <w:spacing w:after="0" w:line="240" w:lineRule="auto"/>
        <w:jc w:val="both"/>
        <w:rPr>
          <w:rFonts w:ascii="Tahoma" w:hAnsi="Tahoma" w:cs="Tahoma"/>
          <w:bCs/>
          <w:sz w:val="20"/>
          <w:szCs w:val="20"/>
          <w:lang w:val="es-ES_tradnl"/>
        </w:rPr>
      </w:pPr>
    </w:p>
    <w:p w14:paraId="06C35A6E" w14:textId="77777777" w:rsidR="00730EB1" w:rsidRPr="002D6C41" w:rsidRDefault="00730EB1" w:rsidP="00730EB1">
      <w:pPr>
        <w:spacing w:line="240" w:lineRule="auto"/>
        <w:jc w:val="both"/>
        <w:rPr>
          <w:rFonts w:ascii="Tahoma" w:hAnsi="Tahoma" w:cs="Tahoma"/>
          <w:sz w:val="20"/>
          <w:szCs w:val="20"/>
          <w:lang w:val="es-ES_tradnl"/>
        </w:rPr>
      </w:pPr>
      <w:r w:rsidRPr="002E4B90">
        <w:rPr>
          <w:rFonts w:ascii="Tahoma" w:hAnsi="Tahoma" w:cs="Tahoma"/>
          <w:sz w:val="20"/>
          <w:szCs w:val="20"/>
          <w:lang w:val="es-419"/>
        </w:rPr>
        <w:t xml:space="preserve">Con los recursos del </w:t>
      </w:r>
      <w:r w:rsidRPr="006B3236">
        <w:rPr>
          <w:rFonts w:ascii="Tahoma" w:hAnsi="Tahoma" w:cs="Tahoma"/>
          <w:sz w:val="20"/>
          <w:szCs w:val="20"/>
          <w:lang w:val="es-419"/>
        </w:rPr>
        <w:t xml:space="preserve">Programa, </w:t>
      </w:r>
      <w:r w:rsidRPr="006B3236">
        <w:rPr>
          <w:rFonts w:ascii="Tahoma" w:hAnsi="Tahoma" w:cs="Tahoma"/>
          <w:bCs/>
          <w:sz w:val="20"/>
          <w:szCs w:val="20"/>
        </w:rPr>
        <w:t xml:space="preserve">Contrato de Préstamo Nos 5801/OC-BO Y 5802/KI-B0, </w:t>
      </w:r>
      <w:r w:rsidRPr="006B3236">
        <w:rPr>
          <w:rFonts w:ascii="Tahoma" w:hAnsi="Tahoma" w:cs="Tahoma"/>
          <w:bCs/>
          <w:sz w:val="20"/>
          <w:szCs w:val="20"/>
          <w:lang w:val="es-419"/>
        </w:rPr>
        <w:t>se financiará: (i) los costos de administración del Programa, incluyendo el personal</w:t>
      </w:r>
      <w:r w:rsidRPr="002E4B90">
        <w:rPr>
          <w:rFonts w:ascii="Tahoma" w:hAnsi="Tahoma" w:cs="Tahoma"/>
          <w:sz w:val="20"/>
          <w:szCs w:val="20"/>
          <w:lang w:val="es-419"/>
        </w:rPr>
        <w:t xml:space="preserve"> necesario para la ejecución del mismo; logística y equipamiento; (ii) el monitoreo, verificación y evaluación de los resultados del Programa; y (iii) la auditoría financiera.</w:t>
      </w:r>
    </w:p>
    <w:p w14:paraId="0F70DD3E" w14:textId="77777777" w:rsidR="00730EB1" w:rsidRPr="002D6C41" w:rsidRDefault="00730EB1" w:rsidP="00730EB1">
      <w:pPr>
        <w:spacing w:line="240" w:lineRule="auto"/>
        <w:jc w:val="both"/>
        <w:rPr>
          <w:rFonts w:ascii="Tahoma" w:hAnsi="Tahoma" w:cs="Tahoma"/>
          <w:sz w:val="20"/>
          <w:szCs w:val="20"/>
          <w:lang w:val="es-ES_tradnl"/>
        </w:rPr>
      </w:pPr>
      <w:r w:rsidRPr="002E4B90">
        <w:rPr>
          <w:rFonts w:ascii="Tahoma" w:hAnsi="Tahoma" w:cs="Tahoma"/>
          <w:sz w:val="20"/>
          <w:szCs w:val="20"/>
          <w:lang w:val="es-ES_tradnl"/>
        </w:rPr>
        <w:lastRenderedPageBreak/>
        <w:t xml:space="preserve">En el marco del </w:t>
      </w:r>
      <w:r w:rsidRPr="002E4B90">
        <w:rPr>
          <w:rFonts w:ascii="Tahoma" w:hAnsi="Tahoma" w:cs="Tahoma"/>
          <w:bCs/>
          <w:sz w:val="20"/>
          <w:szCs w:val="20"/>
          <w:lang w:val="es-ES_tradnl"/>
        </w:rPr>
        <w:t>Componente 1</w:t>
      </w:r>
      <w:r>
        <w:rPr>
          <w:rFonts w:ascii="Tahoma" w:hAnsi="Tahoma" w:cs="Tahoma"/>
          <w:bCs/>
          <w:sz w:val="20"/>
          <w:szCs w:val="20"/>
          <w:lang w:val="es-ES_tradnl"/>
        </w:rPr>
        <w:t>. Inversiones en Infraestructura para Incrementar al Acceso al Servicio de Energía Eléctrica</w:t>
      </w:r>
      <w:r w:rsidRPr="002E4B90">
        <w:rPr>
          <w:rFonts w:ascii="Tahoma" w:hAnsi="Tahoma" w:cs="Tahoma"/>
          <w:sz w:val="20"/>
          <w:szCs w:val="20"/>
          <w:lang w:val="es-ES_tradnl"/>
        </w:rPr>
        <w:t xml:space="preserve">, la </w:t>
      </w:r>
      <w:r w:rsidRPr="002E4B90">
        <w:rPr>
          <w:rFonts w:ascii="Tahoma" w:hAnsi="Tahoma" w:cs="Tahoma"/>
          <w:bCs/>
          <w:sz w:val="20"/>
          <w:szCs w:val="20"/>
          <w:lang w:val="es-ES_tradnl"/>
        </w:rPr>
        <w:t xml:space="preserve">Empresa Nacional de Electricidad </w:t>
      </w:r>
      <w:r>
        <w:rPr>
          <w:rFonts w:ascii="Tahoma" w:hAnsi="Tahoma" w:cs="Tahoma"/>
          <w:bCs/>
          <w:sz w:val="20"/>
          <w:szCs w:val="20"/>
          <w:lang w:val="es-ES_tradnl"/>
        </w:rPr>
        <w:t xml:space="preserve">- </w:t>
      </w:r>
      <w:r w:rsidRPr="002E4B90">
        <w:rPr>
          <w:rFonts w:ascii="Tahoma" w:hAnsi="Tahoma" w:cs="Tahoma"/>
          <w:bCs/>
          <w:sz w:val="20"/>
          <w:szCs w:val="20"/>
          <w:lang w:val="es-ES_tradnl"/>
        </w:rPr>
        <w:t>ENDE</w:t>
      </w:r>
      <w:r w:rsidRPr="002E4B90">
        <w:rPr>
          <w:rFonts w:ascii="Tahoma" w:hAnsi="Tahoma" w:cs="Tahoma"/>
          <w:iCs/>
          <w:sz w:val="20"/>
          <w:szCs w:val="20"/>
          <w:lang w:val="es-ES_tradnl"/>
        </w:rPr>
        <w:t xml:space="preserve"> </w:t>
      </w:r>
      <w:r w:rsidRPr="002E4B90">
        <w:rPr>
          <w:rFonts w:ascii="Tahoma" w:hAnsi="Tahoma" w:cs="Tahoma"/>
          <w:sz w:val="20"/>
          <w:szCs w:val="20"/>
          <w:lang w:val="es-ES_tradnl"/>
        </w:rPr>
        <w:t>requiere contratar un Consultor Individual para realizar el trabajo descrito en estos Términos de Referencia.</w:t>
      </w:r>
      <w:r w:rsidRPr="002D6C41">
        <w:rPr>
          <w:rFonts w:ascii="Tahoma" w:hAnsi="Tahoma" w:cs="Tahoma"/>
          <w:sz w:val="20"/>
          <w:szCs w:val="20"/>
          <w:lang w:val="es-ES_tradnl"/>
        </w:rPr>
        <w:t xml:space="preserve"> </w:t>
      </w:r>
    </w:p>
    <w:p w14:paraId="77E45E99" w14:textId="77777777" w:rsidR="00730EB1" w:rsidRPr="002D6C41" w:rsidRDefault="00730EB1" w:rsidP="00337142">
      <w:pPr>
        <w:pStyle w:val="Prrafodelista"/>
        <w:numPr>
          <w:ilvl w:val="0"/>
          <w:numId w:val="28"/>
        </w:numPr>
        <w:spacing w:after="240"/>
        <w:ind w:left="851" w:hanging="426"/>
        <w:jc w:val="both"/>
        <w:rPr>
          <w:rFonts w:ascii="Tahoma" w:hAnsi="Tahoma" w:cs="Tahoma"/>
          <w:b/>
          <w:sz w:val="20"/>
          <w:szCs w:val="20"/>
        </w:rPr>
      </w:pPr>
      <w:r w:rsidRPr="002D6C41">
        <w:rPr>
          <w:rFonts w:ascii="Tahoma" w:hAnsi="Tahoma" w:cs="Tahoma"/>
          <w:b/>
          <w:sz w:val="20"/>
          <w:szCs w:val="20"/>
        </w:rPr>
        <w:t>OBJETIVOS DE LA CONSULTORÍA.</w:t>
      </w:r>
    </w:p>
    <w:p w14:paraId="0F0E13F0" w14:textId="77777777" w:rsidR="00730EB1" w:rsidRPr="002D6C41" w:rsidRDefault="00730EB1" w:rsidP="00337142">
      <w:pPr>
        <w:pStyle w:val="Prrafodelista"/>
        <w:numPr>
          <w:ilvl w:val="1"/>
          <w:numId w:val="30"/>
        </w:numPr>
        <w:spacing w:after="240"/>
        <w:ind w:left="851" w:hanging="425"/>
        <w:jc w:val="both"/>
        <w:rPr>
          <w:rFonts w:ascii="Tahoma" w:hAnsi="Tahoma" w:cs="Tahoma"/>
          <w:b/>
          <w:sz w:val="20"/>
          <w:szCs w:val="20"/>
        </w:rPr>
      </w:pPr>
      <w:r w:rsidRPr="002D6C41">
        <w:rPr>
          <w:rFonts w:ascii="Tahoma" w:hAnsi="Tahoma" w:cs="Tahoma"/>
          <w:b/>
          <w:sz w:val="20"/>
          <w:szCs w:val="20"/>
        </w:rPr>
        <w:t>General.</w:t>
      </w:r>
    </w:p>
    <w:p w14:paraId="2A1F9782" w14:textId="77777777" w:rsidR="00730EB1" w:rsidRDefault="00730EB1" w:rsidP="00730EB1">
      <w:pPr>
        <w:tabs>
          <w:tab w:val="left" w:pos="567"/>
          <w:tab w:val="num" w:pos="851"/>
        </w:tabs>
        <w:spacing w:line="240" w:lineRule="auto"/>
        <w:ind w:left="851"/>
        <w:jc w:val="both"/>
        <w:rPr>
          <w:rFonts w:ascii="Tahoma" w:hAnsi="Tahoma" w:cs="Tahoma"/>
          <w:bCs/>
          <w:sz w:val="20"/>
          <w:szCs w:val="20"/>
          <w:lang w:val="es-ES_tradnl"/>
        </w:rPr>
      </w:pPr>
      <w:r w:rsidRPr="002C4C8F">
        <w:rPr>
          <w:rFonts w:ascii="Tahoma" w:hAnsi="Tahoma" w:cs="Tahoma"/>
          <w:sz w:val="20"/>
          <w:szCs w:val="20"/>
          <w:lang w:val="es-ES"/>
        </w:rPr>
        <w:t xml:space="preserve">Responsable del resguardo, </w:t>
      </w:r>
      <w:r w:rsidRPr="002C4C8F">
        <w:rPr>
          <w:rFonts w:ascii="Arial" w:hAnsi="Arial" w:cs="Arial"/>
          <w:sz w:val="20"/>
          <w:szCs w:val="20"/>
          <w:lang w:val="es-ES_tradnl"/>
        </w:rPr>
        <w:t xml:space="preserve">organización y archivo físico y digital </w:t>
      </w:r>
      <w:r w:rsidRPr="002C4C8F">
        <w:rPr>
          <w:rFonts w:ascii="Tahoma" w:hAnsi="Tahoma" w:cs="Tahoma"/>
          <w:sz w:val="20"/>
          <w:szCs w:val="20"/>
          <w:lang w:val="es-ES"/>
        </w:rPr>
        <w:t>de toda la información y documentación que se generará en la ejecución de los proyectos del Programa de Electrificación Rural III BO-L1222.</w:t>
      </w:r>
    </w:p>
    <w:p w14:paraId="19042E58" w14:textId="77777777" w:rsidR="00730EB1" w:rsidRPr="002D6C41" w:rsidRDefault="00730EB1" w:rsidP="00337142">
      <w:pPr>
        <w:pStyle w:val="Prrafodelista"/>
        <w:numPr>
          <w:ilvl w:val="1"/>
          <w:numId w:val="30"/>
        </w:numPr>
        <w:spacing w:after="160"/>
        <w:ind w:left="709"/>
        <w:jc w:val="both"/>
        <w:rPr>
          <w:rFonts w:ascii="Tahoma" w:hAnsi="Tahoma" w:cs="Tahoma"/>
          <w:b/>
          <w:sz w:val="20"/>
          <w:szCs w:val="20"/>
        </w:rPr>
      </w:pPr>
      <w:r w:rsidRPr="002D6C41">
        <w:rPr>
          <w:rFonts w:ascii="Tahoma" w:hAnsi="Tahoma" w:cs="Tahoma"/>
          <w:b/>
          <w:sz w:val="20"/>
          <w:szCs w:val="20"/>
        </w:rPr>
        <w:t>Específicos.</w:t>
      </w:r>
    </w:p>
    <w:p w14:paraId="5072B0D2" w14:textId="77777777" w:rsidR="00730EB1" w:rsidRPr="002C4C8F" w:rsidRDefault="00730EB1" w:rsidP="00730EB1">
      <w:pPr>
        <w:spacing w:after="240"/>
        <w:ind w:firstLine="708"/>
        <w:jc w:val="both"/>
        <w:rPr>
          <w:rFonts w:ascii="Tahoma" w:hAnsi="Tahoma" w:cs="Tahoma"/>
          <w:iCs/>
          <w:sz w:val="20"/>
          <w:szCs w:val="20"/>
        </w:rPr>
      </w:pPr>
      <w:r w:rsidRPr="002E4B90">
        <w:rPr>
          <w:rFonts w:ascii="Tahoma" w:hAnsi="Tahoma" w:cs="Tahoma"/>
          <w:iCs/>
          <w:sz w:val="20"/>
          <w:szCs w:val="20"/>
        </w:rPr>
        <w:t xml:space="preserve">Los </w:t>
      </w:r>
      <w:r w:rsidRPr="002C4C8F">
        <w:rPr>
          <w:rFonts w:ascii="Tahoma" w:hAnsi="Tahoma" w:cs="Tahoma"/>
          <w:iCs/>
          <w:sz w:val="20"/>
          <w:szCs w:val="20"/>
        </w:rPr>
        <w:t xml:space="preserve">objetivos específicos de la consultoría son: </w:t>
      </w:r>
    </w:p>
    <w:p w14:paraId="5AF653BC" w14:textId="77777777" w:rsidR="00730EB1" w:rsidRPr="002C4C8F" w:rsidRDefault="00730EB1" w:rsidP="00337142">
      <w:pPr>
        <w:pStyle w:val="Prrafodelista"/>
        <w:numPr>
          <w:ilvl w:val="2"/>
          <w:numId w:val="37"/>
        </w:numPr>
        <w:ind w:left="709"/>
        <w:jc w:val="both"/>
        <w:rPr>
          <w:rFonts w:ascii="Tahoma" w:hAnsi="Tahoma" w:cs="Tahoma"/>
          <w:sz w:val="20"/>
          <w:szCs w:val="20"/>
          <w:lang w:val="es-ES"/>
        </w:rPr>
      </w:pPr>
      <w:r w:rsidRPr="002C4C8F">
        <w:rPr>
          <w:rFonts w:ascii="Arial" w:hAnsi="Arial" w:cs="Arial"/>
          <w:bCs/>
          <w:sz w:val="20"/>
          <w:szCs w:val="20"/>
        </w:rPr>
        <w:t xml:space="preserve">Organizar los documentos correspondientes al archivo del </w:t>
      </w:r>
      <w:r w:rsidRPr="002C4C8F">
        <w:rPr>
          <w:rFonts w:ascii="Tahoma" w:hAnsi="Tahoma" w:cs="Tahoma"/>
          <w:sz w:val="20"/>
          <w:szCs w:val="20"/>
          <w:lang w:val="es-ES"/>
        </w:rPr>
        <w:t>Programa de Electrificación Rural III BO-L1222</w:t>
      </w:r>
    </w:p>
    <w:p w14:paraId="36F73F45" w14:textId="77777777" w:rsidR="00730EB1" w:rsidRPr="002C4C8F" w:rsidRDefault="00730EB1" w:rsidP="00337142">
      <w:pPr>
        <w:pStyle w:val="Prrafodelista"/>
        <w:numPr>
          <w:ilvl w:val="2"/>
          <w:numId w:val="37"/>
        </w:numPr>
        <w:ind w:left="709"/>
        <w:rPr>
          <w:rFonts w:ascii="Tahoma" w:hAnsi="Tahoma" w:cs="Tahoma"/>
          <w:bCs/>
          <w:sz w:val="20"/>
          <w:szCs w:val="20"/>
        </w:rPr>
      </w:pPr>
      <w:r w:rsidRPr="002C4C8F">
        <w:rPr>
          <w:rFonts w:ascii="Tahoma" w:hAnsi="Tahoma" w:cs="Tahoma"/>
          <w:bCs/>
          <w:sz w:val="20"/>
          <w:szCs w:val="20"/>
        </w:rPr>
        <w:t>Digitalizar los documentos.</w:t>
      </w:r>
    </w:p>
    <w:p w14:paraId="46430A17" w14:textId="77777777" w:rsidR="00730EB1" w:rsidRPr="002C4C8F" w:rsidRDefault="00730EB1" w:rsidP="00337142">
      <w:pPr>
        <w:pStyle w:val="Prrafodelista"/>
        <w:numPr>
          <w:ilvl w:val="2"/>
          <w:numId w:val="37"/>
        </w:numPr>
        <w:ind w:left="709"/>
        <w:jc w:val="both"/>
        <w:rPr>
          <w:rFonts w:ascii="Tahoma" w:hAnsi="Tahoma" w:cs="Tahoma"/>
          <w:sz w:val="20"/>
          <w:szCs w:val="20"/>
          <w:lang w:val="es-ES"/>
        </w:rPr>
      </w:pPr>
      <w:r w:rsidRPr="002C4C8F">
        <w:rPr>
          <w:rFonts w:ascii="Tahoma" w:hAnsi="Tahoma" w:cs="Tahoma"/>
          <w:sz w:val="20"/>
          <w:szCs w:val="20"/>
          <w:lang w:val="es-ES"/>
        </w:rPr>
        <w:t xml:space="preserve">Asistir al equipo de la Unidad Ejecutora del Programa, en la entrega oportuna de documentos solicitados. </w:t>
      </w:r>
    </w:p>
    <w:p w14:paraId="14E6EDE6" w14:textId="77777777" w:rsidR="00730EB1" w:rsidRPr="00CB295A" w:rsidRDefault="00730EB1" w:rsidP="00730EB1">
      <w:pPr>
        <w:pStyle w:val="Prrafodelista"/>
        <w:spacing w:line="264" w:lineRule="auto"/>
        <w:ind w:left="1211"/>
        <w:contextualSpacing/>
        <w:jc w:val="both"/>
        <w:outlineLvl w:val="1"/>
        <w:rPr>
          <w:rFonts w:ascii="Tahoma" w:hAnsi="Tahoma" w:cs="Tahoma"/>
          <w:sz w:val="20"/>
          <w:szCs w:val="20"/>
        </w:rPr>
      </w:pPr>
    </w:p>
    <w:p w14:paraId="7A41465A" w14:textId="77777777" w:rsidR="00730EB1" w:rsidRPr="002D6C41" w:rsidRDefault="00730EB1" w:rsidP="00337142">
      <w:pPr>
        <w:pStyle w:val="Prrafodelista"/>
        <w:numPr>
          <w:ilvl w:val="0"/>
          <w:numId w:val="28"/>
        </w:numPr>
        <w:spacing w:after="240"/>
        <w:ind w:left="426" w:hanging="142"/>
        <w:jc w:val="both"/>
        <w:rPr>
          <w:rFonts w:ascii="Tahoma" w:hAnsi="Tahoma" w:cs="Tahoma"/>
          <w:b/>
          <w:sz w:val="20"/>
          <w:szCs w:val="20"/>
        </w:rPr>
      </w:pPr>
      <w:r w:rsidRPr="002D6C41">
        <w:rPr>
          <w:rFonts w:ascii="Tahoma" w:hAnsi="Tahoma" w:cs="Tahoma"/>
          <w:b/>
          <w:sz w:val="20"/>
          <w:szCs w:val="20"/>
        </w:rPr>
        <w:t xml:space="preserve">ALCANCE </w:t>
      </w:r>
      <w:r w:rsidRPr="00573D6A">
        <w:rPr>
          <w:rFonts w:ascii="Tahoma" w:hAnsi="Tahoma" w:cs="Tahoma"/>
          <w:b/>
          <w:sz w:val="20"/>
          <w:szCs w:val="20"/>
        </w:rPr>
        <w:t>DE LOS SERVICIOS.</w:t>
      </w:r>
    </w:p>
    <w:p w14:paraId="3534D492" w14:textId="77777777" w:rsidR="00730EB1" w:rsidRPr="00D537D0" w:rsidRDefault="00730EB1" w:rsidP="00730EB1">
      <w:pPr>
        <w:pStyle w:val="Textoindependiente"/>
        <w:tabs>
          <w:tab w:val="left" w:pos="1"/>
        </w:tabs>
        <w:spacing w:after="0" w:line="240" w:lineRule="auto"/>
        <w:jc w:val="both"/>
        <w:rPr>
          <w:rFonts w:ascii="Tahoma" w:hAnsi="Tahoma" w:cs="Tahoma"/>
          <w:sz w:val="20"/>
        </w:rPr>
      </w:pPr>
      <w:r>
        <w:rPr>
          <w:rFonts w:ascii="Tahoma" w:hAnsi="Tahoma" w:cs="Tahoma"/>
          <w:sz w:val="20"/>
        </w:rPr>
        <w:tab/>
      </w:r>
      <w:r w:rsidRPr="00D537D0">
        <w:rPr>
          <w:rFonts w:ascii="Tahoma" w:hAnsi="Tahoma" w:cs="Tahoma"/>
          <w:sz w:val="20"/>
        </w:rPr>
        <w:t>Los alcances específicos de la consultoría estarán referidos principalmente</w:t>
      </w:r>
      <w:r>
        <w:rPr>
          <w:rFonts w:ascii="Tahoma" w:hAnsi="Tahoma" w:cs="Tahoma"/>
          <w:sz w:val="20"/>
        </w:rPr>
        <w:t>,</w:t>
      </w:r>
      <w:r w:rsidRPr="00D537D0">
        <w:rPr>
          <w:rFonts w:ascii="Tahoma" w:hAnsi="Tahoma" w:cs="Tahoma"/>
          <w:sz w:val="20"/>
        </w:rPr>
        <w:t xml:space="preserve"> al apoyo administrativo en el marco del Programa de Electrificación Rural III - PER III (BO-L1222). </w:t>
      </w:r>
    </w:p>
    <w:p w14:paraId="46CBB1D7" w14:textId="77777777" w:rsidR="00730EB1" w:rsidRPr="00C976E0" w:rsidRDefault="00730EB1" w:rsidP="00337142">
      <w:pPr>
        <w:pStyle w:val="Prrafodelista"/>
        <w:numPr>
          <w:ilvl w:val="0"/>
          <w:numId w:val="28"/>
        </w:numPr>
        <w:spacing w:before="240" w:after="240"/>
        <w:ind w:left="709"/>
        <w:jc w:val="both"/>
        <w:rPr>
          <w:rFonts w:ascii="Tahoma" w:hAnsi="Tahoma" w:cs="Tahoma"/>
          <w:b/>
          <w:sz w:val="20"/>
          <w:szCs w:val="20"/>
        </w:rPr>
      </w:pPr>
      <w:r w:rsidRPr="00C976E0">
        <w:rPr>
          <w:rFonts w:ascii="Tahoma" w:hAnsi="Tahoma" w:cs="Tahoma"/>
          <w:b/>
          <w:sz w:val="20"/>
          <w:szCs w:val="20"/>
        </w:rPr>
        <w:t>ACTIVIDADES.</w:t>
      </w:r>
    </w:p>
    <w:p w14:paraId="0F7265EB" w14:textId="77777777" w:rsidR="00730EB1" w:rsidRPr="00CB295A" w:rsidRDefault="00730EB1" w:rsidP="00730EB1">
      <w:pPr>
        <w:pStyle w:val="Textoindependiente"/>
        <w:tabs>
          <w:tab w:val="left" w:pos="1"/>
        </w:tabs>
        <w:spacing w:after="0" w:line="240" w:lineRule="auto"/>
        <w:jc w:val="both"/>
        <w:rPr>
          <w:rFonts w:ascii="Tahoma" w:hAnsi="Tahoma" w:cs="Tahoma"/>
          <w:sz w:val="20"/>
          <w:szCs w:val="20"/>
          <w:lang w:val="es-ES_tradnl"/>
        </w:rPr>
      </w:pPr>
      <w:r>
        <w:rPr>
          <w:rFonts w:ascii="Tahoma" w:hAnsi="Tahoma" w:cs="Tahoma"/>
          <w:sz w:val="20"/>
        </w:rPr>
        <w:tab/>
      </w:r>
      <w:r w:rsidRPr="00966F45">
        <w:rPr>
          <w:rFonts w:ascii="Tahoma" w:hAnsi="Tahoma" w:cs="Tahoma"/>
          <w:sz w:val="20"/>
          <w:lang w:val="es-ES_tradnl"/>
        </w:rPr>
        <w:t>Las actividades específicas que desarrollará el Consultor Individual serán las siguientes:</w:t>
      </w:r>
      <w:r w:rsidRPr="00CB295A">
        <w:rPr>
          <w:rFonts w:ascii="Tahoma" w:hAnsi="Tahoma" w:cs="Tahoma"/>
          <w:sz w:val="20"/>
          <w:szCs w:val="20"/>
          <w:lang w:val="es-ES_tradnl"/>
        </w:rPr>
        <w:t xml:space="preserve"> </w:t>
      </w:r>
    </w:p>
    <w:p w14:paraId="32BC8F8F" w14:textId="77777777" w:rsidR="00730EB1" w:rsidRPr="00CB295A" w:rsidRDefault="00730EB1" w:rsidP="00730EB1">
      <w:pPr>
        <w:pStyle w:val="Textoindependiente"/>
        <w:tabs>
          <w:tab w:val="num" w:pos="567"/>
          <w:tab w:val="left" w:pos="851"/>
        </w:tabs>
        <w:spacing w:after="0" w:line="240" w:lineRule="auto"/>
        <w:ind w:left="851" w:hanging="425"/>
        <w:jc w:val="both"/>
        <w:rPr>
          <w:rFonts w:ascii="Tahoma" w:hAnsi="Tahoma" w:cs="Tahoma"/>
          <w:sz w:val="20"/>
          <w:szCs w:val="20"/>
          <w:lang w:val="es-ES_tradnl"/>
        </w:rPr>
      </w:pPr>
    </w:p>
    <w:p w14:paraId="06DC3AB8"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Resguardar los documentos de los proyectos del programa.</w:t>
      </w:r>
    </w:p>
    <w:p w14:paraId="49C5492F"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 xml:space="preserve">Organización, Armado y Digitalización de los documentos de los Procesos de Contratación y seguimiento de bienes y servicios y contratistas de los proyectos </w:t>
      </w:r>
    </w:p>
    <w:p w14:paraId="30956D96"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Digitalización, resguardo y empastado de los comprobantes contables de los proyectos, que se encuentre en ejecución.</w:t>
      </w:r>
    </w:p>
    <w:p w14:paraId="6F99E157"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Facilitar documentación en físico o digital para Auditorias Interna, Externa, Contraloría, Autoridad de Electricidad y Tecnología Nuclear (AETN), etc.</w:t>
      </w:r>
    </w:p>
    <w:p w14:paraId="7D66BC3D"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Foliado de los procesos de contratación.</w:t>
      </w:r>
    </w:p>
    <w:p w14:paraId="69507741"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Recepción y verificación de los documentos de los procesos de contratación, alertando faltantes de documentos y otros aspectos que considere importantes.</w:t>
      </w:r>
    </w:p>
    <w:p w14:paraId="4EFBE5A2"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Llevar registro y/o inventario de toda la documentación bajo su resguardo con los respectivos identificativos de su descripción y ubicación.</w:t>
      </w:r>
    </w:p>
    <w:p w14:paraId="30A55CB5"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Gestión de empastado de la documentación de los proyectos.</w:t>
      </w:r>
    </w:p>
    <w:p w14:paraId="52E251F6"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Apoyo al personal Administrativo del programa</w:t>
      </w:r>
    </w:p>
    <w:p w14:paraId="4F6F2BC6"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Apoyo al área contable con el resguardo de los comprobantes de los proyectos.</w:t>
      </w:r>
    </w:p>
    <w:p w14:paraId="76EF29DC" w14:textId="77777777" w:rsidR="00730EB1" w:rsidRPr="00EC22A9"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Otras actividades que le sean encomendadas por el inmediato superior y/o la Jefatura.</w:t>
      </w:r>
    </w:p>
    <w:p w14:paraId="5025E272" w14:textId="77777777" w:rsidR="00730EB1" w:rsidRPr="00CB295A" w:rsidRDefault="00730EB1" w:rsidP="00337142">
      <w:pPr>
        <w:numPr>
          <w:ilvl w:val="0"/>
          <w:numId w:val="38"/>
        </w:numPr>
        <w:tabs>
          <w:tab w:val="left" w:pos="851"/>
        </w:tabs>
        <w:kinsoku w:val="0"/>
        <w:overflowPunct w:val="0"/>
        <w:spacing w:before="1" w:after="0" w:line="223" w:lineRule="exact"/>
        <w:ind w:left="1276" w:right="72" w:hanging="142"/>
        <w:jc w:val="both"/>
        <w:textAlignment w:val="baseline"/>
        <w:rPr>
          <w:rFonts w:ascii="Tahoma" w:hAnsi="Tahoma" w:cs="Tahoma"/>
          <w:bCs/>
          <w:sz w:val="20"/>
          <w:szCs w:val="20"/>
        </w:rPr>
      </w:pPr>
      <w:r w:rsidRPr="00EC22A9">
        <w:rPr>
          <w:rFonts w:ascii="Tahoma" w:hAnsi="Tahoma" w:cs="Tahoma"/>
          <w:bCs/>
          <w:sz w:val="20"/>
          <w:szCs w:val="20"/>
        </w:rPr>
        <w:t>Otras actividades que coadyuven al logro de los objetivos de la consultoría.</w:t>
      </w:r>
    </w:p>
    <w:p w14:paraId="586CFD43" w14:textId="77777777" w:rsidR="00730EB1" w:rsidRPr="00966F45" w:rsidRDefault="00730EB1" w:rsidP="00730EB1">
      <w:pPr>
        <w:pStyle w:val="Prrafodelista"/>
        <w:tabs>
          <w:tab w:val="left" w:pos="-1440"/>
          <w:tab w:val="left" w:pos="-720"/>
        </w:tabs>
        <w:suppressAutoHyphens/>
        <w:ind w:left="851"/>
        <w:jc w:val="both"/>
        <w:rPr>
          <w:rFonts w:ascii="Tahoma" w:hAnsi="Tahoma" w:cs="Tahoma"/>
          <w:spacing w:val="-2"/>
          <w:sz w:val="20"/>
          <w:szCs w:val="20"/>
        </w:rPr>
      </w:pPr>
      <w:bookmarkStart w:id="45" w:name="_Hlk512616333"/>
      <w:bookmarkEnd w:id="45"/>
    </w:p>
    <w:p w14:paraId="683CE8FA" w14:textId="77777777" w:rsidR="00730EB1" w:rsidRPr="002D6C41" w:rsidRDefault="00730EB1" w:rsidP="00337142">
      <w:pPr>
        <w:numPr>
          <w:ilvl w:val="0"/>
          <w:numId w:val="2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RESULTADOS ESPERADOS </w:t>
      </w:r>
    </w:p>
    <w:p w14:paraId="03C29F68" w14:textId="77777777" w:rsidR="00730EB1" w:rsidRPr="002D6C41" w:rsidRDefault="00730EB1" w:rsidP="00730EB1">
      <w:pPr>
        <w:tabs>
          <w:tab w:val="num" w:pos="567"/>
        </w:tabs>
        <w:spacing w:after="0" w:line="240" w:lineRule="auto"/>
        <w:ind w:left="567"/>
        <w:jc w:val="both"/>
        <w:rPr>
          <w:rFonts w:ascii="Tahoma" w:hAnsi="Tahoma" w:cs="Tahoma"/>
          <w:b/>
          <w:sz w:val="20"/>
          <w:szCs w:val="20"/>
          <w:lang w:val="es-ES_tradnl"/>
        </w:rPr>
      </w:pPr>
    </w:p>
    <w:p w14:paraId="5C6A116D" w14:textId="77777777" w:rsidR="00730EB1" w:rsidRPr="002C4C8F" w:rsidRDefault="00730EB1" w:rsidP="00730EB1">
      <w:pPr>
        <w:tabs>
          <w:tab w:val="left" w:pos="-1440"/>
          <w:tab w:val="left" w:pos="-720"/>
          <w:tab w:val="num" w:pos="284"/>
        </w:tabs>
        <w:suppressAutoHyphens/>
        <w:spacing w:after="0" w:line="240" w:lineRule="auto"/>
        <w:jc w:val="both"/>
        <w:rPr>
          <w:rFonts w:ascii="Tahoma" w:hAnsi="Tahoma" w:cs="Tahoma"/>
          <w:spacing w:val="-2"/>
          <w:sz w:val="20"/>
          <w:szCs w:val="20"/>
          <w:lang w:val="es-ES_tradnl"/>
        </w:rPr>
      </w:pPr>
      <w:r w:rsidRPr="00CB295A">
        <w:rPr>
          <w:rFonts w:ascii="Tahoma" w:hAnsi="Tahoma" w:cs="Tahoma"/>
          <w:spacing w:val="-2"/>
          <w:sz w:val="20"/>
          <w:szCs w:val="20"/>
          <w:lang w:val="es-ES_tradnl"/>
        </w:rPr>
        <w:t xml:space="preserve">Se esperan los </w:t>
      </w:r>
      <w:r w:rsidRPr="002C4C8F">
        <w:rPr>
          <w:rFonts w:ascii="Tahoma" w:hAnsi="Tahoma" w:cs="Tahoma"/>
          <w:spacing w:val="-2"/>
          <w:sz w:val="20"/>
          <w:szCs w:val="20"/>
          <w:lang w:val="es-ES_tradnl"/>
        </w:rPr>
        <w:t xml:space="preserve">siguientes resultados de la consultoría, los mismos que deberán ser recibidos a satisfacción por el Contratante: </w:t>
      </w:r>
    </w:p>
    <w:p w14:paraId="6C2B68B9" w14:textId="77777777" w:rsidR="00730EB1" w:rsidRPr="002C4C8F" w:rsidRDefault="00730EB1" w:rsidP="00730EB1">
      <w:pPr>
        <w:tabs>
          <w:tab w:val="left" w:pos="-1440"/>
          <w:tab w:val="left" w:pos="-720"/>
          <w:tab w:val="num" w:pos="851"/>
        </w:tabs>
        <w:suppressAutoHyphens/>
        <w:spacing w:after="0" w:line="240" w:lineRule="auto"/>
        <w:ind w:left="851" w:hanging="141"/>
        <w:jc w:val="both"/>
        <w:rPr>
          <w:rFonts w:ascii="Tahoma" w:hAnsi="Tahoma" w:cs="Tahoma"/>
          <w:spacing w:val="-2"/>
          <w:sz w:val="20"/>
          <w:szCs w:val="20"/>
          <w:lang w:val="es-ES_tradnl"/>
        </w:rPr>
      </w:pPr>
    </w:p>
    <w:p w14:paraId="585D7126" w14:textId="77777777" w:rsidR="00730EB1" w:rsidRPr="002C4C8F" w:rsidRDefault="00730EB1" w:rsidP="00337142">
      <w:pPr>
        <w:pStyle w:val="Prrafodelista"/>
        <w:numPr>
          <w:ilvl w:val="0"/>
          <w:numId w:val="36"/>
        </w:numPr>
        <w:tabs>
          <w:tab w:val="left" w:pos="-1440"/>
          <w:tab w:val="left" w:pos="-720"/>
        </w:tabs>
        <w:suppressAutoHyphens/>
        <w:jc w:val="both"/>
        <w:rPr>
          <w:rFonts w:ascii="Tahoma" w:hAnsi="Tahoma" w:cs="Tahoma"/>
          <w:sz w:val="20"/>
          <w:szCs w:val="20"/>
        </w:rPr>
      </w:pPr>
      <w:r w:rsidRPr="002C4C8F">
        <w:rPr>
          <w:rFonts w:ascii="Tahoma" w:hAnsi="Tahoma" w:cs="Tahoma"/>
          <w:sz w:val="20"/>
          <w:szCs w:val="20"/>
        </w:rPr>
        <w:t xml:space="preserve">Contar con archivos físicos y digitales generados en la ejecución del programa, correctamente organizados y clasificados. </w:t>
      </w:r>
    </w:p>
    <w:p w14:paraId="13CAA708" w14:textId="77777777" w:rsidR="00730EB1" w:rsidRPr="002C4C8F" w:rsidRDefault="00730EB1" w:rsidP="00337142">
      <w:pPr>
        <w:pStyle w:val="Prrafodelista"/>
        <w:numPr>
          <w:ilvl w:val="0"/>
          <w:numId w:val="36"/>
        </w:numPr>
        <w:tabs>
          <w:tab w:val="left" w:pos="-1440"/>
          <w:tab w:val="left" w:pos="-720"/>
        </w:tabs>
        <w:suppressAutoHyphens/>
        <w:jc w:val="both"/>
        <w:rPr>
          <w:rFonts w:ascii="Tahoma" w:hAnsi="Tahoma" w:cs="Tahoma"/>
          <w:sz w:val="20"/>
          <w:szCs w:val="20"/>
        </w:rPr>
      </w:pPr>
      <w:r w:rsidRPr="002C4C8F">
        <w:rPr>
          <w:rFonts w:ascii="Tahoma" w:hAnsi="Tahoma" w:cs="Tahoma"/>
          <w:sz w:val="20"/>
          <w:szCs w:val="20"/>
        </w:rPr>
        <w:t xml:space="preserve">Contar con procesos de adquisición y documentos contables, correctamente archivados y empastados. </w:t>
      </w:r>
    </w:p>
    <w:p w14:paraId="6076AAC8" w14:textId="77777777" w:rsidR="00730EB1" w:rsidRPr="00C5681C" w:rsidRDefault="00730EB1" w:rsidP="00730EB1">
      <w:pPr>
        <w:pStyle w:val="Prrafodelista"/>
        <w:tabs>
          <w:tab w:val="left" w:pos="-1440"/>
          <w:tab w:val="left" w:pos="-720"/>
        </w:tabs>
        <w:suppressAutoHyphens/>
        <w:ind w:left="1430"/>
        <w:jc w:val="both"/>
        <w:rPr>
          <w:rFonts w:ascii="Tahoma" w:hAnsi="Tahoma" w:cs="Tahoma"/>
          <w:sz w:val="20"/>
          <w:szCs w:val="20"/>
        </w:rPr>
      </w:pPr>
    </w:p>
    <w:p w14:paraId="4382A26F" w14:textId="77777777" w:rsidR="00730EB1" w:rsidRPr="002D6C41" w:rsidRDefault="00730EB1" w:rsidP="00337142">
      <w:pPr>
        <w:numPr>
          <w:ilvl w:val="0"/>
          <w:numId w:val="28"/>
        </w:numPr>
        <w:spacing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INFORMES. </w:t>
      </w:r>
    </w:p>
    <w:p w14:paraId="059E45C2" w14:textId="77777777" w:rsidR="00730EB1" w:rsidRDefault="00730EB1" w:rsidP="00730EB1">
      <w:pPr>
        <w:tabs>
          <w:tab w:val="left" w:pos="-1440"/>
          <w:tab w:val="left" w:pos="-720"/>
          <w:tab w:val="num" w:pos="284"/>
        </w:tabs>
        <w:suppressAutoHyphens/>
        <w:spacing w:after="0" w:line="240" w:lineRule="auto"/>
        <w:jc w:val="both"/>
        <w:rPr>
          <w:rFonts w:ascii="Tahoma" w:hAnsi="Tahoma" w:cs="Tahoma"/>
          <w:spacing w:val="-2"/>
          <w:sz w:val="20"/>
          <w:szCs w:val="20"/>
          <w:lang w:val="es-ES_tradnl"/>
        </w:rPr>
      </w:pPr>
      <w:r w:rsidRPr="00484710">
        <w:rPr>
          <w:rFonts w:ascii="Tahoma" w:hAnsi="Tahoma" w:cs="Tahoma"/>
          <w:spacing w:val="-2"/>
          <w:sz w:val="20"/>
          <w:szCs w:val="20"/>
          <w:lang w:val="es-ES_tradnl"/>
        </w:rPr>
        <w:t>El consultor contratado deberá presentar los siguientes informes, los mismos deberán ser recibidos a satisfacción de su inmediato superior:</w:t>
      </w:r>
    </w:p>
    <w:p w14:paraId="23E6D741" w14:textId="77777777" w:rsidR="00730EB1" w:rsidRPr="00484710" w:rsidRDefault="00730EB1" w:rsidP="00730EB1">
      <w:pPr>
        <w:tabs>
          <w:tab w:val="left" w:pos="-1440"/>
          <w:tab w:val="left" w:pos="-720"/>
          <w:tab w:val="num" w:pos="284"/>
        </w:tabs>
        <w:suppressAutoHyphens/>
        <w:spacing w:after="0" w:line="240" w:lineRule="auto"/>
        <w:jc w:val="both"/>
        <w:rPr>
          <w:rFonts w:ascii="Tahoma" w:hAnsi="Tahoma" w:cs="Tahoma"/>
          <w:spacing w:val="-2"/>
          <w:sz w:val="20"/>
          <w:szCs w:val="20"/>
          <w:lang w:val="es-ES_tradnl"/>
        </w:rPr>
      </w:pPr>
    </w:p>
    <w:p w14:paraId="69DC9FCB" w14:textId="77777777" w:rsidR="00730EB1" w:rsidRPr="002D6C41" w:rsidRDefault="00730EB1" w:rsidP="00337142">
      <w:pPr>
        <w:pStyle w:val="Prrafodelista"/>
        <w:numPr>
          <w:ilvl w:val="1"/>
          <w:numId w:val="29"/>
        </w:numPr>
        <w:ind w:left="567" w:hanging="567"/>
        <w:jc w:val="both"/>
        <w:rPr>
          <w:rFonts w:ascii="Tahoma" w:hAnsi="Tahoma" w:cs="Tahoma"/>
          <w:sz w:val="20"/>
          <w:szCs w:val="20"/>
        </w:rPr>
      </w:pPr>
      <w:r w:rsidRPr="002D6C41">
        <w:rPr>
          <w:rFonts w:ascii="Tahoma" w:hAnsi="Tahoma" w:cs="Tahoma"/>
          <w:b/>
          <w:sz w:val="20"/>
          <w:szCs w:val="20"/>
        </w:rPr>
        <w:t>Informes.</w:t>
      </w:r>
      <w:r w:rsidRPr="002D6C41">
        <w:rPr>
          <w:rFonts w:ascii="Tahoma" w:hAnsi="Tahoma" w:cs="Tahoma"/>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4FEB1E04" w14:textId="77777777" w:rsidR="00730EB1" w:rsidRPr="002D6C41" w:rsidRDefault="00730EB1" w:rsidP="00730EB1">
      <w:pPr>
        <w:spacing w:after="0" w:line="240" w:lineRule="auto"/>
        <w:ind w:left="792"/>
        <w:jc w:val="both"/>
        <w:rPr>
          <w:rFonts w:ascii="Tahoma" w:hAnsi="Tahoma" w:cs="Tahoma"/>
          <w:sz w:val="20"/>
          <w:szCs w:val="20"/>
          <w:lang w:val="es-ES_tradnl"/>
        </w:rPr>
      </w:pPr>
    </w:p>
    <w:p w14:paraId="09EB4F2E" w14:textId="77777777" w:rsidR="00730EB1" w:rsidRPr="002D6C41" w:rsidRDefault="00730EB1" w:rsidP="00730EB1">
      <w:pPr>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 xml:space="preserve">Informes a requerimiento o necesidad según se identifiquen riesgos o problemas que eventualmente puedan incidir en el desarrollo normal del Programa, el </w:t>
      </w:r>
      <w:r w:rsidRPr="00B2652B">
        <w:rPr>
          <w:rFonts w:ascii="Tahoma" w:hAnsi="Tahoma" w:cs="Tahoma"/>
          <w:sz w:val="20"/>
          <w:szCs w:val="20"/>
          <w:lang w:val="es-ES_tradnl"/>
        </w:rPr>
        <w:t>consultor elevará al Coordinador del Programa, informes sobre el particular, conteniendo las recomendaciones para</w:t>
      </w:r>
      <w:r w:rsidRPr="002D6C41">
        <w:rPr>
          <w:rFonts w:ascii="Tahoma" w:hAnsi="Tahoma" w:cs="Tahoma"/>
          <w:sz w:val="20"/>
          <w:szCs w:val="20"/>
          <w:lang w:val="es-ES_tradnl"/>
        </w:rPr>
        <w:t xml:space="preserve"> que ENDE a través de la gerencia que corresponda pueda adoptar las decisiones más adecuadas.</w:t>
      </w:r>
    </w:p>
    <w:p w14:paraId="23495561" w14:textId="77777777" w:rsidR="00730EB1" w:rsidRPr="002D6C41" w:rsidRDefault="00730EB1" w:rsidP="00730EB1">
      <w:pPr>
        <w:spacing w:after="0" w:line="240" w:lineRule="auto"/>
        <w:ind w:left="792"/>
        <w:jc w:val="both"/>
        <w:rPr>
          <w:rFonts w:ascii="Tahoma" w:hAnsi="Tahoma" w:cs="Tahoma"/>
          <w:sz w:val="20"/>
          <w:szCs w:val="20"/>
          <w:lang w:val="es-ES_tradnl"/>
        </w:rPr>
      </w:pPr>
    </w:p>
    <w:p w14:paraId="4F5D3085" w14:textId="77777777" w:rsidR="00730EB1" w:rsidRDefault="00730EB1" w:rsidP="00337142">
      <w:pPr>
        <w:pStyle w:val="Prrafodelista"/>
        <w:numPr>
          <w:ilvl w:val="1"/>
          <w:numId w:val="29"/>
        </w:numPr>
        <w:ind w:left="567" w:hanging="567"/>
        <w:jc w:val="both"/>
        <w:rPr>
          <w:rFonts w:ascii="Tahoma" w:hAnsi="Tahoma" w:cs="Tahoma"/>
          <w:sz w:val="20"/>
          <w:szCs w:val="20"/>
        </w:rPr>
      </w:pPr>
      <w:r w:rsidRPr="0018692B">
        <w:rPr>
          <w:rFonts w:ascii="Tahoma" w:hAnsi="Tahoma" w:cs="Tahoma"/>
          <w:b/>
          <w:sz w:val="20"/>
          <w:szCs w:val="20"/>
        </w:rPr>
        <w:t>Informe final.</w:t>
      </w:r>
      <w:r w:rsidRPr="0018692B">
        <w:rPr>
          <w:rFonts w:ascii="Tahoma" w:hAnsi="Tahoma" w:cs="Tahoma"/>
          <w:sz w:val="20"/>
          <w:szCs w:val="20"/>
        </w:rPr>
        <w:t xml:space="preserve"> A la finalización de la consultoría y dentro de los 10 días hábiles del mes siguiente, el consultor </w:t>
      </w:r>
      <w:r w:rsidRPr="002C4C8F">
        <w:rPr>
          <w:rFonts w:ascii="Tahoma" w:hAnsi="Tahoma" w:cs="Tahoma"/>
          <w:sz w:val="20"/>
          <w:szCs w:val="20"/>
        </w:rPr>
        <w:t>presentara al Coordinador General del PER III, un informe</w:t>
      </w:r>
      <w:r w:rsidRPr="0018692B">
        <w:rPr>
          <w:rFonts w:ascii="Tahoma" w:hAnsi="Tahoma" w:cs="Tahoma"/>
          <w:sz w:val="20"/>
          <w:szCs w:val="20"/>
        </w:rPr>
        <w:t xml:space="preserve"> final de actividades, que dé cuenta de los resultados en relación a los objetivos y alcances del trabajo. </w:t>
      </w:r>
    </w:p>
    <w:p w14:paraId="451B46B1" w14:textId="77777777" w:rsidR="00730EB1" w:rsidRPr="0018692B" w:rsidRDefault="00730EB1" w:rsidP="00730EB1">
      <w:pPr>
        <w:pStyle w:val="Prrafodelista"/>
        <w:ind w:left="567"/>
        <w:jc w:val="both"/>
        <w:rPr>
          <w:rFonts w:ascii="Tahoma" w:hAnsi="Tahoma" w:cs="Tahoma"/>
          <w:sz w:val="20"/>
          <w:szCs w:val="20"/>
        </w:rPr>
      </w:pPr>
    </w:p>
    <w:p w14:paraId="5E087516" w14:textId="45877120" w:rsidR="00730EB1" w:rsidRDefault="00730EB1" w:rsidP="00337142">
      <w:pPr>
        <w:pStyle w:val="Prrafodelista"/>
        <w:numPr>
          <w:ilvl w:val="1"/>
          <w:numId w:val="29"/>
        </w:numPr>
        <w:ind w:left="567" w:hanging="567"/>
        <w:jc w:val="both"/>
        <w:rPr>
          <w:rFonts w:ascii="Tahoma" w:hAnsi="Tahoma" w:cs="Tahoma"/>
          <w:sz w:val="20"/>
          <w:szCs w:val="20"/>
        </w:rPr>
      </w:pPr>
      <w:r w:rsidRPr="002D6C41">
        <w:rPr>
          <w:rFonts w:ascii="Tahoma" w:hAnsi="Tahoma" w:cs="Tahoma"/>
          <w:b/>
          <w:sz w:val="20"/>
          <w:szCs w:val="20"/>
        </w:rPr>
        <w:t>Aprobación de Informes</w:t>
      </w:r>
      <w:r w:rsidRPr="002D6C41">
        <w:rPr>
          <w:rFonts w:ascii="Tahoma" w:hAnsi="Tahoma" w:cs="Tahoma"/>
          <w:sz w:val="20"/>
          <w:szCs w:val="20"/>
        </w:rPr>
        <w:t xml:space="preserve">. El plazo para la aprobación de informes será de 15 días </w:t>
      </w:r>
      <w:r w:rsidRPr="002E4B90">
        <w:rPr>
          <w:rFonts w:ascii="Tahoma" w:hAnsi="Tahoma" w:cs="Tahoma"/>
          <w:sz w:val="20"/>
          <w:szCs w:val="20"/>
        </w:rPr>
        <w:t>hábiles, si transcurrido este tiempo el Coordinador General del PER III no emite ninguna observación, el informe se considerará aprobado.</w:t>
      </w:r>
    </w:p>
    <w:p w14:paraId="724C021A" w14:textId="77777777" w:rsidR="00730EB1" w:rsidRPr="00730EB1" w:rsidRDefault="00730EB1" w:rsidP="00730EB1">
      <w:pPr>
        <w:pStyle w:val="Prrafodelista"/>
        <w:rPr>
          <w:rFonts w:ascii="Tahoma" w:hAnsi="Tahoma" w:cs="Tahoma"/>
          <w:sz w:val="20"/>
          <w:szCs w:val="20"/>
        </w:rPr>
      </w:pPr>
    </w:p>
    <w:p w14:paraId="780BA87F" w14:textId="77777777" w:rsidR="00730EB1" w:rsidRPr="00730EB1" w:rsidRDefault="00730EB1" w:rsidP="00730EB1">
      <w:pPr>
        <w:pStyle w:val="Prrafodelista"/>
        <w:ind w:left="567"/>
        <w:jc w:val="both"/>
        <w:rPr>
          <w:rFonts w:ascii="Tahoma" w:hAnsi="Tahoma" w:cs="Tahoma"/>
          <w:sz w:val="20"/>
          <w:szCs w:val="20"/>
        </w:rPr>
      </w:pPr>
    </w:p>
    <w:p w14:paraId="0580C5A1" w14:textId="77777777" w:rsidR="00730EB1" w:rsidRPr="002D6C41" w:rsidRDefault="00730EB1" w:rsidP="00337142">
      <w:pPr>
        <w:pStyle w:val="Prrafodelista"/>
        <w:numPr>
          <w:ilvl w:val="1"/>
          <w:numId w:val="29"/>
        </w:numPr>
        <w:ind w:left="567" w:hanging="567"/>
        <w:jc w:val="both"/>
        <w:rPr>
          <w:rFonts w:ascii="Tahoma" w:hAnsi="Tahoma" w:cs="Tahoma"/>
          <w:sz w:val="20"/>
          <w:szCs w:val="20"/>
        </w:rPr>
      </w:pPr>
      <w:r w:rsidRPr="002D6C41">
        <w:rPr>
          <w:rFonts w:ascii="Tahoma" w:hAnsi="Tahoma" w:cs="Tahoma"/>
          <w:b/>
          <w:sz w:val="20"/>
          <w:szCs w:val="20"/>
        </w:rPr>
        <w:t>Formato de Presentación de Informes.</w:t>
      </w:r>
      <w:r w:rsidRPr="002D6C41">
        <w:rPr>
          <w:rFonts w:ascii="Tahoma" w:hAnsi="Tahoma" w:cs="Tahoma"/>
          <w:sz w:val="20"/>
          <w:szCs w:val="20"/>
        </w:rPr>
        <w:t xml:space="preserve"> Impreso dirigido a su inmediato superior.</w:t>
      </w:r>
    </w:p>
    <w:p w14:paraId="382A75E6" w14:textId="77777777" w:rsidR="00730EB1" w:rsidRPr="002D6C41" w:rsidRDefault="00730EB1" w:rsidP="00730EB1">
      <w:pPr>
        <w:tabs>
          <w:tab w:val="num" w:pos="567"/>
        </w:tabs>
        <w:spacing w:after="0" w:line="240" w:lineRule="auto"/>
        <w:ind w:left="567" w:hanging="567"/>
        <w:jc w:val="both"/>
        <w:rPr>
          <w:rFonts w:ascii="Tahoma" w:hAnsi="Tahoma" w:cs="Tahoma"/>
          <w:b/>
          <w:sz w:val="20"/>
          <w:szCs w:val="20"/>
          <w:lang w:val="es-ES_tradnl"/>
        </w:rPr>
      </w:pPr>
      <w:r w:rsidRPr="002D6C41">
        <w:rPr>
          <w:rFonts w:ascii="Tahoma" w:hAnsi="Tahoma" w:cs="Tahoma"/>
          <w:sz w:val="20"/>
          <w:szCs w:val="20"/>
          <w:lang w:val="es-ES_tradnl"/>
        </w:rPr>
        <w:tab/>
        <w:t xml:space="preserve"> </w:t>
      </w:r>
      <w:r w:rsidRPr="002D6C41">
        <w:rPr>
          <w:rFonts w:ascii="Tahoma" w:hAnsi="Tahoma" w:cs="Tahoma"/>
          <w:b/>
          <w:i/>
          <w:iCs/>
          <w:spacing w:val="-2"/>
          <w:sz w:val="20"/>
          <w:szCs w:val="20"/>
          <w:lang w:val="es-ES_tradnl"/>
        </w:rPr>
        <w:tab/>
      </w:r>
    </w:p>
    <w:p w14:paraId="4FF9CC2D" w14:textId="77777777" w:rsidR="00730EB1" w:rsidRPr="002D6C41" w:rsidRDefault="00730EB1" w:rsidP="00337142">
      <w:pPr>
        <w:numPr>
          <w:ilvl w:val="0"/>
          <w:numId w:val="2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LUGAR Y PLAZO.</w:t>
      </w:r>
    </w:p>
    <w:p w14:paraId="3D1AA919" w14:textId="77777777" w:rsidR="00730EB1" w:rsidRPr="002D6C41" w:rsidRDefault="00730EB1" w:rsidP="00730EB1">
      <w:pPr>
        <w:spacing w:after="0" w:line="240" w:lineRule="auto"/>
        <w:ind w:left="567"/>
        <w:jc w:val="both"/>
        <w:rPr>
          <w:rFonts w:ascii="Tahoma" w:hAnsi="Tahoma" w:cs="Tahoma"/>
          <w:sz w:val="20"/>
          <w:szCs w:val="20"/>
          <w:lang w:val="es-ES_tradnl"/>
        </w:rPr>
      </w:pPr>
    </w:p>
    <w:p w14:paraId="42D5FA40" w14:textId="77777777" w:rsidR="00730EB1" w:rsidRPr="002D6C41" w:rsidRDefault="00730EB1" w:rsidP="00730EB1">
      <w:pPr>
        <w:spacing w:after="0" w:line="240" w:lineRule="auto"/>
        <w:jc w:val="both"/>
        <w:rPr>
          <w:rFonts w:ascii="Tahoma" w:hAnsi="Tahoma" w:cs="Tahoma"/>
          <w:sz w:val="20"/>
          <w:szCs w:val="20"/>
          <w:lang w:val="es-ES_tradnl"/>
        </w:rPr>
      </w:pPr>
      <w:r w:rsidRPr="002D6C41">
        <w:rPr>
          <w:rFonts w:ascii="Tahoma" w:hAnsi="Tahoma" w:cs="Tahoma"/>
          <w:sz w:val="20"/>
          <w:szCs w:val="20"/>
          <w:lang w:val="es-ES_tradnl"/>
        </w:rPr>
        <w:t xml:space="preserve">La consultoría se desarrollará en la ciudad de </w:t>
      </w:r>
      <w:r w:rsidRPr="002D6C41">
        <w:rPr>
          <w:rFonts w:ascii="Tahoma" w:hAnsi="Tahoma" w:cs="Tahoma"/>
          <w:bCs/>
          <w:sz w:val="20"/>
          <w:szCs w:val="20"/>
          <w:lang w:val="es-ES_tradnl"/>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25EE3EBF" w14:textId="77777777" w:rsidR="00730EB1" w:rsidRPr="002D6C41" w:rsidRDefault="00730EB1" w:rsidP="00730EB1">
      <w:pPr>
        <w:spacing w:after="0" w:line="240" w:lineRule="auto"/>
        <w:jc w:val="both"/>
        <w:rPr>
          <w:rFonts w:ascii="Tahoma" w:hAnsi="Tahoma" w:cs="Tahoma"/>
          <w:sz w:val="20"/>
          <w:szCs w:val="20"/>
          <w:lang w:val="es-ES_tradnl"/>
        </w:rPr>
      </w:pPr>
    </w:p>
    <w:p w14:paraId="3FE9E287" w14:textId="77777777" w:rsidR="00730EB1" w:rsidRPr="002D6C41" w:rsidRDefault="00730EB1" w:rsidP="00730EB1">
      <w:pPr>
        <w:spacing w:after="0" w:line="240" w:lineRule="auto"/>
        <w:jc w:val="both"/>
        <w:rPr>
          <w:rFonts w:ascii="Tahoma" w:hAnsi="Tahoma" w:cs="Tahoma"/>
          <w:bCs/>
          <w:sz w:val="20"/>
          <w:szCs w:val="20"/>
          <w:lang w:val="es-ES_tradnl"/>
        </w:rPr>
      </w:pPr>
      <w:r w:rsidRPr="00EB45A7">
        <w:rPr>
          <w:rFonts w:ascii="Tahoma" w:hAnsi="Tahoma" w:cs="Tahoma"/>
          <w:sz w:val="20"/>
          <w:szCs w:val="20"/>
          <w:lang w:val="es-ES_tradnl"/>
        </w:rPr>
        <w:t>El contrato del Consultor tendrá</w:t>
      </w:r>
      <w:r w:rsidRPr="00EB45A7">
        <w:rPr>
          <w:rFonts w:ascii="Tahoma" w:hAnsi="Tahoma" w:cs="Tahoma"/>
          <w:bCs/>
          <w:sz w:val="20"/>
          <w:szCs w:val="20"/>
          <w:lang w:val="es-ES_tradnl"/>
        </w:rPr>
        <w:t xml:space="preserve"> una duración hasta el 31 de diciembre de 202</w:t>
      </w:r>
      <w:r>
        <w:rPr>
          <w:rFonts w:ascii="Tahoma" w:hAnsi="Tahoma" w:cs="Tahoma"/>
          <w:bCs/>
          <w:sz w:val="20"/>
          <w:szCs w:val="20"/>
          <w:lang w:val="es-ES_tradnl"/>
        </w:rPr>
        <w:t>6</w:t>
      </w:r>
      <w:r w:rsidRPr="00EB45A7">
        <w:rPr>
          <w:rFonts w:ascii="Tahoma" w:hAnsi="Tahoma" w:cs="Tahoma"/>
          <w:bCs/>
          <w:sz w:val="20"/>
          <w:szCs w:val="20"/>
          <w:lang w:val="es-ES_tradnl"/>
        </w:rPr>
        <w:t>, a</w:t>
      </w:r>
      <w:r w:rsidRPr="002D6C41">
        <w:rPr>
          <w:rFonts w:ascii="Tahoma" w:hAnsi="Tahoma" w:cs="Tahoma"/>
          <w:bCs/>
          <w:sz w:val="20"/>
          <w:szCs w:val="20"/>
          <w:lang w:val="es-ES_tradnl"/>
        </w:rPr>
        <w:t xml:space="preserve"> partir de la firma de contrato</w:t>
      </w:r>
      <w:r>
        <w:rPr>
          <w:rFonts w:ascii="Tahoma" w:hAnsi="Tahoma" w:cs="Tahoma"/>
          <w:bCs/>
          <w:sz w:val="20"/>
          <w:szCs w:val="20"/>
          <w:lang w:val="es-ES_tradnl"/>
        </w:rPr>
        <w:t>.</w:t>
      </w:r>
    </w:p>
    <w:p w14:paraId="0AA43747" w14:textId="77777777" w:rsidR="00730EB1" w:rsidRPr="002D6C41" w:rsidRDefault="00730EB1" w:rsidP="00730EB1">
      <w:pPr>
        <w:spacing w:after="0" w:line="240" w:lineRule="auto"/>
        <w:jc w:val="both"/>
        <w:rPr>
          <w:rFonts w:ascii="Tahoma" w:hAnsi="Tahoma" w:cs="Tahoma"/>
          <w:sz w:val="20"/>
          <w:szCs w:val="20"/>
          <w:lang w:val="es-ES_tradnl"/>
        </w:rPr>
      </w:pPr>
      <w:r w:rsidRPr="002D6C41">
        <w:rPr>
          <w:rFonts w:ascii="Tahoma" w:hAnsi="Tahoma" w:cs="Tahoma"/>
          <w:sz w:val="20"/>
          <w:szCs w:val="20"/>
          <w:lang w:val="es-ES_tradnl"/>
        </w:rPr>
        <w:t xml:space="preserve"> </w:t>
      </w:r>
    </w:p>
    <w:p w14:paraId="58E9574A" w14:textId="77777777" w:rsidR="00730EB1" w:rsidRPr="002D6C41" w:rsidRDefault="00730EB1" w:rsidP="00730EB1">
      <w:pPr>
        <w:spacing w:after="0" w:line="240" w:lineRule="auto"/>
        <w:jc w:val="both"/>
        <w:rPr>
          <w:rFonts w:ascii="Tahoma" w:hAnsi="Tahoma" w:cs="Tahoma"/>
          <w:sz w:val="20"/>
          <w:szCs w:val="20"/>
          <w:lang w:val="es-ES_tradnl"/>
        </w:rPr>
      </w:pPr>
      <w:r w:rsidRPr="002D6C41">
        <w:rPr>
          <w:rFonts w:ascii="Tahoma" w:hAnsi="Tahoma" w:cs="Tahoma"/>
          <w:sz w:val="20"/>
          <w:szCs w:val="20"/>
          <w:lang w:val="es-ES_tradnl"/>
        </w:rPr>
        <w:t>Pudiendo el plazo anteriormente mencionado</w:t>
      </w:r>
      <w:r>
        <w:rPr>
          <w:rFonts w:ascii="Tahoma" w:hAnsi="Tahoma" w:cs="Tahoma"/>
          <w:sz w:val="20"/>
          <w:szCs w:val="20"/>
          <w:lang w:val="es-ES_tradnl"/>
        </w:rPr>
        <w:t>, podrá</w:t>
      </w:r>
      <w:r w:rsidRPr="002D6C41">
        <w:rPr>
          <w:rFonts w:ascii="Tahoma" w:hAnsi="Tahoma" w:cs="Tahoma"/>
          <w:sz w:val="20"/>
          <w:szCs w:val="20"/>
          <w:lang w:val="es-ES_tradnl"/>
        </w:rPr>
        <w:t xml:space="preserve">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0AC68A14" w14:textId="77777777" w:rsidR="00730EB1" w:rsidRPr="002D6C41" w:rsidRDefault="00730EB1" w:rsidP="00730EB1">
      <w:pPr>
        <w:spacing w:after="0" w:line="240" w:lineRule="auto"/>
        <w:ind w:left="567"/>
        <w:jc w:val="both"/>
        <w:rPr>
          <w:rFonts w:ascii="Tahoma" w:hAnsi="Tahoma" w:cs="Tahoma"/>
          <w:b/>
          <w:sz w:val="20"/>
          <w:szCs w:val="20"/>
          <w:lang w:val="es-ES_tradnl"/>
        </w:rPr>
      </w:pPr>
    </w:p>
    <w:p w14:paraId="7DABCCB8" w14:textId="77777777" w:rsidR="00730EB1" w:rsidRPr="002D6C41" w:rsidRDefault="00730EB1" w:rsidP="00337142">
      <w:pPr>
        <w:numPr>
          <w:ilvl w:val="0"/>
          <w:numId w:val="2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SUPERVISIÓN Y COORDINACIÓN.</w:t>
      </w:r>
    </w:p>
    <w:p w14:paraId="42D9BC89" w14:textId="77777777" w:rsidR="00730EB1" w:rsidRPr="002D6C41" w:rsidRDefault="00730EB1" w:rsidP="00730EB1">
      <w:pPr>
        <w:spacing w:after="0" w:line="240" w:lineRule="auto"/>
        <w:ind w:left="567"/>
        <w:jc w:val="both"/>
        <w:rPr>
          <w:rFonts w:ascii="Tahoma" w:hAnsi="Tahoma" w:cs="Tahoma"/>
          <w:sz w:val="20"/>
          <w:szCs w:val="20"/>
          <w:lang w:val="es-ES_tradnl"/>
        </w:rPr>
      </w:pPr>
    </w:p>
    <w:p w14:paraId="362299D4" w14:textId="77777777" w:rsidR="00730EB1" w:rsidRPr="00484710" w:rsidRDefault="00730EB1" w:rsidP="00730EB1">
      <w:pPr>
        <w:spacing w:after="0" w:line="240" w:lineRule="auto"/>
        <w:jc w:val="both"/>
        <w:rPr>
          <w:rFonts w:ascii="Tahoma" w:hAnsi="Tahoma" w:cs="Tahoma"/>
          <w:sz w:val="20"/>
          <w:szCs w:val="20"/>
          <w:lang w:val="es-ES_tradnl"/>
        </w:rPr>
      </w:pPr>
      <w:r w:rsidRPr="002D6C41">
        <w:rPr>
          <w:rFonts w:ascii="Tahoma" w:hAnsi="Tahoma" w:cs="Tahoma"/>
          <w:sz w:val="20"/>
          <w:szCs w:val="20"/>
          <w:lang w:val="es-ES_tradnl"/>
        </w:rPr>
        <w:t xml:space="preserve">La consultoría estará supervisada por el </w:t>
      </w:r>
      <w:r w:rsidRPr="00484710">
        <w:rPr>
          <w:rFonts w:ascii="Tahoma" w:hAnsi="Tahoma" w:cs="Tahoma"/>
          <w:sz w:val="20"/>
          <w:szCs w:val="20"/>
          <w:lang w:val="es-ES_tradnl"/>
        </w:rPr>
        <w:t>Coordinador General del PER III y el Asistente Administrativo</w:t>
      </w:r>
      <w:r w:rsidRPr="00B2652B">
        <w:rPr>
          <w:rFonts w:ascii="Tahoma" w:hAnsi="Tahoma" w:cs="Tahoma"/>
          <w:sz w:val="20"/>
          <w:szCs w:val="20"/>
          <w:lang w:val="es-ES_tradnl"/>
        </w:rPr>
        <w:t>, quien</w:t>
      </w:r>
      <w:r>
        <w:rPr>
          <w:rFonts w:ascii="Tahoma" w:hAnsi="Tahoma" w:cs="Tahoma"/>
          <w:sz w:val="20"/>
          <w:szCs w:val="20"/>
          <w:lang w:val="es-ES_tradnl"/>
        </w:rPr>
        <w:t>es</w:t>
      </w:r>
      <w:r w:rsidRPr="00B2652B">
        <w:rPr>
          <w:rFonts w:ascii="Tahoma" w:hAnsi="Tahoma" w:cs="Tahoma"/>
          <w:sz w:val="20"/>
          <w:szCs w:val="20"/>
          <w:lang w:val="es-ES_tradnl"/>
        </w:rPr>
        <w:t xml:space="preserve"> realizará el seguimiento de los trabajos</w:t>
      </w:r>
      <w:r w:rsidRPr="002D6C41">
        <w:rPr>
          <w:rFonts w:ascii="Tahoma" w:hAnsi="Tahoma" w:cs="Tahoma"/>
          <w:sz w:val="20"/>
          <w:szCs w:val="20"/>
          <w:lang w:val="es-ES_tradnl"/>
        </w:rPr>
        <w:t xml:space="preserve"> asignados conforme al alcance del presente TDR para su aprobación.</w:t>
      </w:r>
    </w:p>
    <w:p w14:paraId="68742D7C" w14:textId="77777777" w:rsidR="00730EB1" w:rsidRPr="002D6C41" w:rsidRDefault="00730EB1" w:rsidP="00730EB1">
      <w:pPr>
        <w:spacing w:after="0" w:line="240" w:lineRule="auto"/>
        <w:ind w:left="360"/>
        <w:jc w:val="both"/>
        <w:rPr>
          <w:rFonts w:ascii="Tahoma" w:hAnsi="Tahoma" w:cs="Tahoma"/>
          <w:sz w:val="20"/>
          <w:szCs w:val="20"/>
          <w:lang w:val="es-ES_tradnl"/>
        </w:rPr>
      </w:pPr>
    </w:p>
    <w:p w14:paraId="4C01D539" w14:textId="77777777" w:rsidR="00730EB1" w:rsidRPr="002D6C41" w:rsidRDefault="00730EB1" w:rsidP="00337142">
      <w:pPr>
        <w:numPr>
          <w:ilvl w:val="0"/>
          <w:numId w:val="2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PERFIL REQUERIDO DEL CONSULTOR.</w:t>
      </w:r>
    </w:p>
    <w:p w14:paraId="7D5DCA1D" w14:textId="77777777" w:rsidR="00730EB1" w:rsidRPr="002D6C41" w:rsidRDefault="00730EB1" w:rsidP="00730EB1">
      <w:pPr>
        <w:spacing w:after="0" w:line="240" w:lineRule="auto"/>
        <w:ind w:left="567"/>
        <w:jc w:val="both"/>
        <w:rPr>
          <w:rFonts w:ascii="Tahoma" w:hAnsi="Tahoma" w:cs="Tahoma"/>
          <w:sz w:val="20"/>
          <w:szCs w:val="20"/>
          <w:lang w:val="es-ES_tradnl"/>
        </w:rPr>
      </w:pPr>
    </w:p>
    <w:p w14:paraId="121FB5A5" w14:textId="77777777" w:rsidR="00730EB1" w:rsidRPr="002D6C41" w:rsidRDefault="00730EB1" w:rsidP="00730EB1">
      <w:pPr>
        <w:spacing w:after="0" w:line="240" w:lineRule="auto"/>
        <w:jc w:val="both"/>
        <w:rPr>
          <w:rFonts w:ascii="Tahoma" w:hAnsi="Tahoma" w:cs="Tahoma"/>
          <w:sz w:val="20"/>
          <w:szCs w:val="20"/>
          <w:lang w:val="es-ES_tradnl"/>
        </w:rPr>
      </w:pPr>
      <w:r w:rsidRPr="002D6C41">
        <w:rPr>
          <w:rFonts w:ascii="Tahoma" w:hAnsi="Tahoma" w:cs="Tahoma"/>
          <w:sz w:val="20"/>
          <w:szCs w:val="20"/>
          <w:lang w:val="es-ES_tradnl"/>
        </w:rPr>
        <w:t xml:space="preserve">El Consultor debe contar con el siguiente perfil mínimo: </w:t>
      </w:r>
    </w:p>
    <w:p w14:paraId="65883F33" w14:textId="77777777" w:rsidR="00730EB1" w:rsidRPr="002D6C41" w:rsidRDefault="00730EB1" w:rsidP="00730EB1">
      <w:pPr>
        <w:spacing w:after="0" w:line="240" w:lineRule="auto"/>
        <w:ind w:left="567"/>
        <w:jc w:val="both"/>
        <w:rPr>
          <w:rFonts w:ascii="Tahoma" w:hAnsi="Tahoma" w:cs="Tahoma"/>
          <w:sz w:val="20"/>
          <w:szCs w:val="20"/>
          <w:lang w:val="es-ES_tradnl"/>
        </w:rPr>
      </w:pPr>
    </w:p>
    <w:p w14:paraId="36ED7393" w14:textId="77777777" w:rsidR="00730EB1" w:rsidRPr="002D6C41" w:rsidRDefault="00730EB1" w:rsidP="00337142">
      <w:pPr>
        <w:pStyle w:val="Prrafodelista"/>
        <w:numPr>
          <w:ilvl w:val="1"/>
          <w:numId w:val="31"/>
        </w:numPr>
        <w:ind w:left="567" w:hanging="578"/>
        <w:jc w:val="both"/>
        <w:rPr>
          <w:rFonts w:ascii="Tahoma" w:hAnsi="Tahoma" w:cs="Tahoma"/>
          <w:b/>
          <w:sz w:val="20"/>
          <w:szCs w:val="20"/>
        </w:rPr>
      </w:pPr>
      <w:r w:rsidRPr="002D6C41">
        <w:rPr>
          <w:rFonts w:ascii="Tahoma" w:hAnsi="Tahoma" w:cs="Tahoma"/>
          <w:b/>
          <w:sz w:val="20"/>
          <w:szCs w:val="20"/>
        </w:rPr>
        <w:t>Formación Profesional</w:t>
      </w:r>
    </w:p>
    <w:p w14:paraId="4E77A565" w14:textId="77777777" w:rsidR="00730EB1" w:rsidRPr="002D6C41" w:rsidRDefault="00730EB1" w:rsidP="00730EB1">
      <w:pPr>
        <w:spacing w:after="0" w:line="240" w:lineRule="auto"/>
        <w:ind w:left="360"/>
        <w:jc w:val="both"/>
        <w:rPr>
          <w:rFonts w:ascii="Tahoma" w:hAnsi="Tahoma" w:cs="Tahoma"/>
          <w:sz w:val="20"/>
          <w:szCs w:val="20"/>
          <w:lang w:val="es-ES_tradnl"/>
        </w:rPr>
      </w:pPr>
    </w:p>
    <w:p w14:paraId="5F10E91C" w14:textId="77777777" w:rsidR="00730EB1" w:rsidRPr="00D92CFC" w:rsidRDefault="00730EB1" w:rsidP="00730EB1">
      <w:pPr>
        <w:spacing w:after="0" w:line="240" w:lineRule="auto"/>
        <w:ind w:left="567"/>
        <w:jc w:val="both"/>
        <w:rPr>
          <w:rFonts w:ascii="Tahoma" w:hAnsi="Tahoma" w:cs="Tahoma"/>
          <w:sz w:val="20"/>
          <w:szCs w:val="20"/>
          <w:lang w:val="es-ES"/>
        </w:rPr>
      </w:pPr>
      <w:r w:rsidRPr="00D92CFC">
        <w:rPr>
          <w:rFonts w:ascii="Tahoma" w:hAnsi="Tahoma" w:cs="Tahoma"/>
          <w:sz w:val="20"/>
          <w:szCs w:val="20"/>
          <w:lang w:val="es-ES"/>
        </w:rPr>
        <w:lastRenderedPageBreak/>
        <w:t>Título Profesional a nivel Licenciatura en Administración de Empresas, Ingeniería Comercial, Economía, Contaduría Pública, Auditoria, Ingeniería en Sistemas, Informática o ramas afines. (Requisito habilitante).</w:t>
      </w:r>
    </w:p>
    <w:p w14:paraId="26CBB3B6" w14:textId="77777777" w:rsidR="00730EB1" w:rsidRPr="00D92CFC" w:rsidRDefault="00730EB1" w:rsidP="00730EB1">
      <w:pPr>
        <w:spacing w:after="0" w:line="240" w:lineRule="auto"/>
        <w:ind w:left="567"/>
        <w:jc w:val="both"/>
        <w:rPr>
          <w:rFonts w:ascii="Tahoma" w:hAnsi="Tahoma" w:cs="Tahoma"/>
          <w:sz w:val="20"/>
          <w:szCs w:val="20"/>
          <w:lang w:val="es-ES_tradnl"/>
        </w:rPr>
      </w:pPr>
    </w:p>
    <w:p w14:paraId="6FBA0D1A" w14:textId="77777777" w:rsidR="00730EB1" w:rsidRPr="00D92CFC" w:rsidRDefault="00730EB1" w:rsidP="00337142">
      <w:pPr>
        <w:pStyle w:val="Prrafodelista"/>
        <w:numPr>
          <w:ilvl w:val="1"/>
          <w:numId w:val="31"/>
        </w:numPr>
        <w:ind w:left="567" w:hanging="578"/>
        <w:jc w:val="both"/>
        <w:rPr>
          <w:rFonts w:ascii="Tahoma" w:hAnsi="Tahoma" w:cs="Tahoma"/>
          <w:b/>
          <w:sz w:val="20"/>
          <w:szCs w:val="20"/>
        </w:rPr>
      </w:pPr>
      <w:r w:rsidRPr="00D92CFC">
        <w:rPr>
          <w:rFonts w:ascii="Tahoma" w:hAnsi="Tahoma" w:cs="Tahoma"/>
          <w:b/>
          <w:sz w:val="20"/>
          <w:szCs w:val="20"/>
        </w:rPr>
        <w:t>Experiencia Profesional</w:t>
      </w:r>
    </w:p>
    <w:p w14:paraId="4F95A34B" w14:textId="77777777" w:rsidR="00730EB1" w:rsidRPr="00D92CFC" w:rsidRDefault="00730EB1" w:rsidP="00730EB1">
      <w:pPr>
        <w:pStyle w:val="Prrafodelista"/>
        <w:ind w:left="927"/>
        <w:jc w:val="both"/>
        <w:rPr>
          <w:rFonts w:ascii="Tahoma" w:hAnsi="Tahoma" w:cs="Tahoma"/>
          <w:b/>
          <w:sz w:val="20"/>
          <w:szCs w:val="20"/>
        </w:rPr>
      </w:pPr>
    </w:p>
    <w:p w14:paraId="3AA65009" w14:textId="77777777" w:rsidR="00730EB1" w:rsidRPr="00D92CFC" w:rsidRDefault="00730EB1" w:rsidP="00337142">
      <w:pPr>
        <w:pStyle w:val="Prrafodelista"/>
        <w:numPr>
          <w:ilvl w:val="0"/>
          <w:numId w:val="32"/>
        </w:numPr>
        <w:ind w:left="927"/>
        <w:jc w:val="both"/>
        <w:rPr>
          <w:rFonts w:ascii="Tahoma" w:hAnsi="Tahoma" w:cs="Tahoma"/>
          <w:b/>
          <w:sz w:val="20"/>
          <w:szCs w:val="20"/>
        </w:rPr>
      </w:pPr>
      <w:r w:rsidRPr="00D92CFC">
        <w:rPr>
          <w:rFonts w:ascii="Tahoma" w:hAnsi="Tahoma" w:cs="Tahoma"/>
          <w:b/>
          <w:sz w:val="20"/>
          <w:szCs w:val="20"/>
        </w:rPr>
        <w:t xml:space="preserve">Experiencia Profesional General: </w:t>
      </w:r>
      <w:r w:rsidRPr="00D92CFC">
        <w:rPr>
          <w:rFonts w:ascii="Tahoma" w:hAnsi="Tahoma" w:cs="Tahoma"/>
          <w:sz w:val="20"/>
          <w:szCs w:val="20"/>
        </w:rPr>
        <w:t>Acreditar al menos [</w:t>
      </w:r>
      <w:r>
        <w:rPr>
          <w:rFonts w:ascii="Tahoma" w:hAnsi="Tahoma" w:cs="Tahoma"/>
          <w:sz w:val="20"/>
          <w:szCs w:val="20"/>
        </w:rPr>
        <w:t>24</w:t>
      </w:r>
      <w:r w:rsidRPr="00D92CFC">
        <w:rPr>
          <w:rFonts w:ascii="Tahoma" w:hAnsi="Tahoma" w:cs="Tahoma"/>
          <w:sz w:val="20"/>
          <w:szCs w:val="20"/>
        </w:rPr>
        <w:t>] meses de experiencia profesional general, contabilizada a partir de la obtención del primer título académico. (Factor de habilitante).</w:t>
      </w:r>
    </w:p>
    <w:p w14:paraId="1959304E" w14:textId="77777777" w:rsidR="00730EB1" w:rsidRPr="00D92CFC" w:rsidRDefault="00730EB1" w:rsidP="00730EB1">
      <w:pPr>
        <w:pStyle w:val="Prrafodelista"/>
        <w:ind w:left="207"/>
        <w:jc w:val="both"/>
        <w:rPr>
          <w:rFonts w:ascii="Tahoma" w:hAnsi="Tahoma" w:cs="Tahoma"/>
          <w:b/>
          <w:sz w:val="20"/>
          <w:szCs w:val="20"/>
        </w:rPr>
      </w:pPr>
    </w:p>
    <w:p w14:paraId="0D9EDB4F" w14:textId="77777777" w:rsidR="00730EB1" w:rsidRPr="00D92CFC" w:rsidRDefault="00730EB1" w:rsidP="00337142">
      <w:pPr>
        <w:pStyle w:val="Prrafodelista"/>
        <w:numPr>
          <w:ilvl w:val="0"/>
          <w:numId w:val="32"/>
        </w:numPr>
        <w:spacing w:after="240"/>
        <w:ind w:left="927"/>
        <w:jc w:val="both"/>
        <w:rPr>
          <w:rFonts w:ascii="Tahoma" w:hAnsi="Tahoma" w:cs="Tahoma"/>
          <w:b/>
          <w:sz w:val="20"/>
          <w:szCs w:val="20"/>
        </w:rPr>
      </w:pPr>
      <w:r w:rsidRPr="00D92CFC">
        <w:rPr>
          <w:rFonts w:ascii="Tahoma" w:hAnsi="Tahoma" w:cs="Tahoma"/>
          <w:b/>
          <w:sz w:val="20"/>
          <w:szCs w:val="20"/>
        </w:rPr>
        <w:t>Experiencia Profesional Específica:</w:t>
      </w:r>
      <w:r w:rsidRPr="00D92CFC">
        <w:rPr>
          <w:rFonts w:ascii="Tahoma" w:hAnsi="Tahoma" w:cs="Tahoma"/>
          <w:sz w:val="20"/>
          <w:szCs w:val="20"/>
        </w:rPr>
        <w:t xml:space="preserve"> Acreditar experiencia profesional específica de:</w:t>
      </w:r>
    </w:p>
    <w:p w14:paraId="2250174E" w14:textId="77777777" w:rsidR="00730EB1" w:rsidRDefault="00730EB1" w:rsidP="00730EB1">
      <w:pPr>
        <w:ind w:left="927"/>
        <w:jc w:val="both"/>
        <w:rPr>
          <w:rFonts w:ascii="Tahoma" w:hAnsi="Tahoma" w:cs="Tahoma"/>
          <w:sz w:val="20"/>
          <w:szCs w:val="20"/>
        </w:rPr>
      </w:pPr>
      <w:r w:rsidRPr="00D92CFC">
        <w:rPr>
          <w:rFonts w:ascii="Tahoma" w:hAnsi="Tahoma" w:cs="Tahoma"/>
          <w:sz w:val="20"/>
          <w:szCs w:val="20"/>
        </w:rPr>
        <w:t xml:space="preserve">Mínimo de </w:t>
      </w:r>
      <w:r>
        <w:rPr>
          <w:rFonts w:ascii="Tahoma" w:hAnsi="Tahoma" w:cs="Tahoma"/>
          <w:sz w:val="20"/>
          <w:szCs w:val="20"/>
        </w:rPr>
        <w:t>12</w:t>
      </w:r>
      <w:r w:rsidRPr="00D92CFC">
        <w:rPr>
          <w:rFonts w:ascii="Tahoma" w:hAnsi="Tahoma" w:cs="Tahoma"/>
          <w:sz w:val="20"/>
          <w:szCs w:val="20"/>
        </w:rPr>
        <w:t xml:space="preserve"> meses desempeñando actividades relacionadas</w:t>
      </w:r>
      <w:r>
        <w:rPr>
          <w:rFonts w:ascii="Tahoma" w:hAnsi="Tahoma" w:cs="Tahoma"/>
          <w:sz w:val="20"/>
          <w:szCs w:val="20"/>
        </w:rPr>
        <w:t xml:space="preserve"> al</w:t>
      </w:r>
      <w:r>
        <w:rPr>
          <w:rFonts w:ascii="Tahoma" w:hAnsi="Tahoma" w:cs="Tahoma"/>
          <w:sz w:val="20"/>
          <w:szCs w:val="20"/>
          <w:lang w:val="es-ES_tradnl"/>
        </w:rPr>
        <w:t xml:space="preserve"> apoyo </w:t>
      </w:r>
      <w:r w:rsidRPr="00E51B5A">
        <w:rPr>
          <w:rFonts w:ascii="Tahoma" w:hAnsi="Tahoma" w:cs="Tahoma"/>
          <w:sz w:val="20"/>
          <w:szCs w:val="20"/>
          <w:lang w:val="es-ES_tradnl"/>
        </w:rPr>
        <w:t>en el área administrativa</w:t>
      </w:r>
      <w:r>
        <w:rPr>
          <w:rFonts w:ascii="Tahoma" w:hAnsi="Tahoma" w:cs="Tahoma"/>
          <w:sz w:val="20"/>
          <w:szCs w:val="20"/>
          <w:lang w:val="es-ES_tradnl"/>
        </w:rPr>
        <w:t xml:space="preserve"> o</w:t>
      </w:r>
      <w:r w:rsidRPr="00D92CFC">
        <w:rPr>
          <w:rFonts w:ascii="Tahoma" w:hAnsi="Tahoma" w:cs="Tahoma"/>
          <w:sz w:val="20"/>
          <w:szCs w:val="20"/>
        </w:rPr>
        <w:t xml:space="preserve"> a la organización, archivo y digitalización de documentos (Factor habilitante).</w:t>
      </w:r>
    </w:p>
    <w:p w14:paraId="4E0132F0" w14:textId="19A9AC3B" w:rsidR="00730EB1" w:rsidRDefault="00730EB1" w:rsidP="00730EB1">
      <w:pPr>
        <w:ind w:left="927"/>
        <w:jc w:val="both"/>
        <w:rPr>
          <w:rFonts w:ascii="Tahoma" w:hAnsi="Tahoma" w:cs="Tahoma"/>
          <w:sz w:val="20"/>
          <w:szCs w:val="20"/>
        </w:rPr>
      </w:pPr>
      <w:r>
        <w:rPr>
          <w:rFonts w:ascii="Tahoma" w:hAnsi="Tahoma" w:cs="Tahoma"/>
          <w:sz w:val="20"/>
          <w:szCs w:val="20"/>
        </w:rPr>
        <w:t>Se valorará la experiencia en proyectos de inversión.</w:t>
      </w:r>
    </w:p>
    <w:p w14:paraId="1F0C0C6A" w14:textId="77777777" w:rsidR="00730EB1" w:rsidRPr="00D92CFC" w:rsidRDefault="00730EB1" w:rsidP="00337142">
      <w:pPr>
        <w:pStyle w:val="Prrafodelista"/>
        <w:numPr>
          <w:ilvl w:val="1"/>
          <w:numId w:val="34"/>
        </w:numPr>
        <w:ind w:left="567" w:hanging="578"/>
        <w:jc w:val="both"/>
        <w:rPr>
          <w:rFonts w:ascii="Tahoma" w:hAnsi="Tahoma" w:cs="Tahoma"/>
          <w:b/>
          <w:sz w:val="20"/>
          <w:szCs w:val="20"/>
        </w:rPr>
      </w:pPr>
      <w:r w:rsidRPr="00D92CFC">
        <w:rPr>
          <w:rFonts w:ascii="Tahoma" w:hAnsi="Tahoma" w:cs="Tahoma"/>
          <w:b/>
          <w:sz w:val="20"/>
          <w:szCs w:val="20"/>
        </w:rPr>
        <w:t xml:space="preserve">Otros Conocimientos </w:t>
      </w:r>
    </w:p>
    <w:p w14:paraId="2C44EF36" w14:textId="77777777" w:rsidR="00730EB1" w:rsidRPr="00D92CFC" w:rsidRDefault="00730EB1" w:rsidP="00730EB1">
      <w:pPr>
        <w:pStyle w:val="Prrafodelista"/>
        <w:ind w:left="426" w:hanging="426"/>
        <w:rPr>
          <w:rFonts w:ascii="Tahoma" w:hAnsi="Tahoma" w:cs="Tahoma"/>
          <w:sz w:val="20"/>
          <w:szCs w:val="20"/>
        </w:rPr>
      </w:pPr>
    </w:p>
    <w:p w14:paraId="6B99C700" w14:textId="77777777" w:rsidR="00730EB1" w:rsidRDefault="00730EB1" w:rsidP="00337142">
      <w:pPr>
        <w:numPr>
          <w:ilvl w:val="2"/>
          <w:numId w:val="35"/>
        </w:numPr>
        <w:spacing w:after="0" w:line="240" w:lineRule="auto"/>
        <w:ind w:left="1418" w:hanging="284"/>
        <w:jc w:val="both"/>
        <w:rPr>
          <w:rFonts w:ascii="Tahoma" w:hAnsi="Tahoma" w:cs="Tahoma"/>
          <w:sz w:val="20"/>
          <w:szCs w:val="20"/>
          <w:lang w:val="es-ES_tradnl"/>
        </w:rPr>
      </w:pPr>
      <w:r>
        <w:rPr>
          <w:rFonts w:ascii="Tahoma" w:hAnsi="Tahoma" w:cs="Tahoma"/>
          <w:sz w:val="20"/>
          <w:szCs w:val="20"/>
          <w:lang w:val="es-ES_tradnl"/>
        </w:rPr>
        <w:t xml:space="preserve">Ley 1178 </w:t>
      </w:r>
      <w:r w:rsidRPr="00A41392">
        <w:rPr>
          <w:rFonts w:ascii="Tahoma" w:hAnsi="Tahoma" w:cs="Tahoma"/>
          <w:sz w:val="20"/>
          <w:szCs w:val="20"/>
          <w:lang w:val="es-ES_tradnl"/>
        </w:rPr>
        <w:t>(</w:t>
      </w:r>
      <w:r w:rsidRPr="00A41392">
        <w:rPr>
          <w:rFonts w:ascii="Tahoma" w:hAnsi="Tahoma" w:cs="Tahoma"/>
          <w:sz w:val="20"/>
          <w:szCs w:val="20"/>
        </w:rPr>
        <w:t>indispensable</w:t>
      </w:r>
      <w:r w:rsidRPr="00A41392">
        <w:rPr>
          <w:rFonts w:ascii="Tahoma" w:hAnsi="Tahoma" w:cs="Tahoma"/>
          <w:sz w:val="20"/>
          <w:szCs w:val="20"/>
          <w:lang w:val="es-ES_tradnl"/>
        </w:rPr>
        <w:t>)</w:t>
      </w:r>
    </w:p>
    <w:p w14:paraId="057449C8" w14:textId="77777777" w:rsidR="00730EB1" w:rsidRDefault="00730EB1" w:rsidP="00337142">
      <w:pPr>
        <w:numPr>
          <w:ilvl w:val="2"/>
          <w:numId w:val="35"/>
        </w:numPr>
        <w:spacing w:after="0" w:line="240" w:lineRule="auto"/>
        <w:ind w:left="1418" w:hanging="284"/>
        <w:jc w:val="both"/>
        <w:rPr>
          <w:rFonts w:ascii="Tahoma" w:hAnsi="Tahoma" w:cs="Tahoma"/>
          <w:sz w:val="20"/>
          <w:szCs w:val="20"/>
          <w:lang w:val="es-ES_tradnl"/>
        </w:rPr>
      </w:pPr>
      <w:r>
        <w:rPr>
          <w:rFonts w:ascii="Tahoma" w:hAnsi="Tahoma" w:cs="Tahoma"/>
          <w:sz w:val="20"/>
          <w:szCs w:val="20"/>
          <w:lang w:val="es-ES_tradnl"/>
        </w:rPr>
        <w:t>Políticas Públicas (</w:t>
      </w:r>
      <w:r w:rsidRPr="00A41392">
        <w:rPr>
          <w:rFonts w:ascii="Tahoma" w:hAnsi="Tahoma" w:cs="Tahoma"/>
          <w:sz w:val="20"/>
          <w:szCs w:val="20"/>
        </w:rPr>
        <w:t>indispensable</w:t>
      </w:r>
      <w:r>
        <w:rPr>
          <w:rFonts w:ascii="Tahoma" w:hAnsi="Tahoma" w:cs="Tahoma"/>
          <w:sz w:val="20"/>
          <w:szCs w:val="20"/>
          <w:lang w:val="es-ES_tradnl"/>
        </w:rPr>
        <w:t>)</w:t>
      </w:r>
    </w:p>
    <w:p w14:paraId="593F3E05" w14:textId="77777777" w:rsidR="00730EB1" w:rsidRDefault="00730EB1" w:rsidP="00337142">
      <w:pPr>
        <w:numPr>
          <w:ilvl w:val="2"/>
          <w:numId w:val="35"/>
        </w:numPr>
        <w:spacing w:after="0" w:line="240" w:lineRule="auto"/>
        <w:ind w:left="1418" w:hanging="284"/>
        <w:jc w:val="both"/>
        <w:rPr>
          <w:rFonts w:ascii="Tahoma" w:hAnsi="Tahoma" w:cs="Tahoma"/>
          <w:sz w:val="20"/>
          <w:szCs w:val="20"/>
          <w:lang w:val="es-ES_tradnl"/>
        </w:rPr>
      </w:pPr>
      <w:r>
        <w:rPr>
          <w:rFonts w:ascii="Tahoma" w:hAnsi="Tahoma" w:cs="Tahoma"/>
          <w:sz w:val="20"/>
          <w:szCs w:val="20"/>
          <w:lang w:val="es-ES_tradnl"/>
        </w:rPr>
        <w:t>Responsabilidad por la Función Pública (</w:t>
      </w:r>
      <w:r w:rsidRPr="00A41392">
        <w:rPr>
          <w:rFonts w:ascii="Tahoma" w:hAnsi="Tahoma" w:cs="Tahoma"/>
          <w:sz w:val="20"/>
          <w:szCs w:val="20"/>
        </w:rPr>
        <w:t>indispensable</w:t>
      </w:r>
      <w:r>
        <w:rPr>
          <w:rFonts w:ascii="Tahoma" w:hAnsi="Tahoma" w:cs="Tahoma"/>
          <w:sz w:val="20"/>
          <w:szCs w:val="20"/>
          <w:lang w:val="es-ES_tradnl"/>
        </w:rPr>
        <w:t>)</w:t>
      </w:r>
    </w:p>
    <w:p w14:paraId="6A3B20C7" w14:textId="77777777" w:rsidR="00730EB1" w:rsidRDefault="00730EB1" w:rsidP="00337142">
      <w:pPr>
        <w:numPr>
          <w:ilvl w:val="2"/>
          <w:numId w:val="35"/>
        </w:numPr>
        <w:spacing w:after="0" w:line="240" w:lineRule="auto"/>
        <w:ind w:left="1418" w:hanging="284"/>
        <w:jc w:val="both"/>
        <w:rPr>
          <w:rFonts w:ascii="Tahoma" w:hAnsi="Tahoma" w:cs="Tahoma"/>
          <w:sz w:val="20"/>
          <w:szCs w:val="20"/>
          <w:lang w:val="es-ES_tradnl"/>
        </w:rPr>
      </w:pPr>
      <w:r w:rsidRPr="007567F2">
        <w:rPr>
          <w:rFonts w:ascii="Tahoma" w:hAnsi="Tahoma" w:cs="Tahoma"/>
          <w:sz w:val="20"/>
          <w:szCs w:val="20"/>
          <w:lang w:val="es-ES_tradnl"/>
        </w:rPr>
        <w:t xml:space="preserve">Gestión documental y </w:t>
      </w:r>
      <w:r>
        <w:rPr>
          <w:rFonts w:ascii="Tahoma" w:hAnsi="Tahoma" w:cs="Tahoma"/>
          <w:sz w:val="20"/>
          <w:szCs w:val="20"/>
          <w:lang w:val="es-ES_tradnl"/>
        </w:rPr>
        <w:t>organización de archivos</w:t>
      </w:r>
      <w:r w:rsidRPr="007567F2">
        <w:rPr>
          <w:rFonts w:ascii="Tahoma" w:hAnsi="Tahoma" w:cs="Tahoma"/>
          <w:sz w:val="20"/>
          <w:szCs w:val="20"/>
          <w:lang w:val="es-ES_tradnl"/>
        </w:rPr>
        <w:t xml:space="preserve"> (</w:t>
      </w:r>
      <w:r>
        <w:rPr>
          <w:rFonts w:ascii="Tahoma" w:hAnsi="Tahoma" w:cs="Tahoma"/>
          <w:sz w:val="20"/>
          <w:szCs w:val="20"/>
          <w:lang w:val="es-ES_tradnl"/>
        </w:rPr>
        <w:t>indispensable</w:t>
      </w:r>
      <w:r w:rsidRPr="007567F2">
        <w:rPr>
          <w:rFonts w:ascii="Tahoma" w:hAnsi="Tahoma" w:cs="Tahoma"/>
          <w:sz w:val="20"/>
          <w:szCs w:val="20"/>
          <w:lang w:val="es-ES_tradnl"/>
        </w:rPr>
        <w:t>)</w:t>
      </w:r>
    </w:p>
    <w:p w14:paraId="79655FC3" w14:textId="77777777" w:rsidR="00730EB1" w:rsidRDefault="00730EB1" w:rsidP="00337142">
      <w:pPr>
        <w:numPr>
          <w:ilvl w:val="2"/>
          <w:numId w:val="35"/>
        </w:numPr>
        <w:spacing w:after="0" w:line="240" w:lineRule="auto"/>
        <w:ind w:left="1418" w:hanging="284"/>
        <w:jc w:val="both"/>
        <w:rPr>
          <w:rFonts w:ascii="Tahoma" w:hAnsi="Tahoma" w:cs="Tahoma"/>
          <w:sz w:val="20"/>
          <w:szCs w:val="20"/>
          <w:lang w:val="es-ES_tradnl"/>
        </w:rPr>
      </w:pPr>
      <w:r w:rsidRPr="00B44ABE">
        <w:rPr>
          <w:rFonts w:ascii="Tahoma" w:hAnsi="Tahoma" w:cs="Tahoma"/>
          <w:sz w:val="20"/>
          <w:szCs w:val="20"/>
          <w:lang w:val="es-ES_tradnl"/>
        </w:rPr>
        <w:t xml:space="preserve">Seguridad de la información </w:t>
      </w:r>
      <w:r w:rsidRPr="00E937B7">
        <w:rPr>
          <w:rFonts w:ascii="Tahoma" w:hAnsi="Tahoma" w:cs="Tahoma"/>
          <w:sz w:val="20"/>
          <w:szCs w:val="20"/>
          <w:lang w:val="es-ES_tradnl"/>
        </w:rPr>
        <w:t>(deseable)</w:t>
      </w:r>
    </w:p>
    <w:p w14:paraId="4117A424" w14:textId="77777777" w:rsidR="00730EB1" w:rsidRDefault="00730EB1" w:rsidP="00337142">
      <w:pPr>
        <w:numPr>
          <w:ilvl w:val="2"/>
          <w:numId w:val="35"/>
        </w:numPr>
        <w:spacing w:after="0" w:line="240" w:lineRule="auto"/>
        <w:ind w:left="1418" w:hanging="284"/>
        <w:jc w:val="both"/>
        <w:rPr>
          <w:rFonts w:ascii="Tahoma" w:hAnsi="Tahoma" w:cs="Tahoma"/>
          <w:sz w:val="20"/>
          <w:szCs w:val="20"/>
          <w:lang w:val="es-ES_tradnl"/>
        </w:rPr>
      </w:pPr>
      <w:r w:rsidRPr="00B44ABE">
        <w:rPr>
          <w:rFonts w:ascii="Tahoma" w:hAnsi="Tahoma" w:cs="Tahoma"/>
          <w:sz w:val="20"/>
          <w:szCs w:val="20"/>
          <w:lang w:val="es-ES_tradnl"/>
        </w:rPr>
        <w:t>Curso de Microsoft SharePoint, Google Drive o sistemas similares</w:t>
      </w:r>
      <w:r w:rsidRPr="00714FEF">
        <w:rPr>
          <w:rFonts w:ascii="Tahoma" w:hAnsi="Tahoma" w:cs="Tahoma"/>
          <w:sz w:val="20"/>
          <w:szCs w:val="20"/>
          <w:lang w:val="es-ES_tradnl"/>
        </w:rPr>
        <w:t xml:space="preserve"> </w:t>
      </w:r>
      <w:r w:rsidRPr="00E937B7">
        <w:rPr>
          <w:rFonts w:ascii="Tahoma" w:hAnsi="Tahoma" w:cs="Tahoma"/>
          <w:sz w:val="20"/>
          <w:szCs w:val="20"/>
          <w:lang w:val="es-ES_tradnl"/>
        </w:rPr>
        <w:t>(deseable)</w:t>
      </w:r>
    </w:p>
    <w:p w14:paraId="4300CCEC" w14:textId="77777777" w:rsidR="00730EB1" w:rsidRPr="00A41392" w:rsidRDefault="00730EB1" w:rsidP="00337142">
      <w:pPr>
        <w:numPr>
          <w:ilvl w:val="2"/>
          <w:numId w:val="35"/>
        </w:numPr>
        <w:spacing w:after="0" w:line="240" w:lineRule="auto"/>
        <w:ind w:left="1418" w:hanging="284"/>
        <w:jc w:val="both"/>
        <w:rPr>
          <w:rFonts w:ascii="Tahoma" w:hAnsi="Tahoma" w:cs="Tahoma"/>
          <w:sz w:val="20"/>
          <w:szCs w:val="20"/>
          <w:lang w:val="es-ES_tradnl"/>
        </w:rPr>
      </w:pPr>
      <w:r w:rsidRPr="00A41392">
        <w:rPr>
          <w:rFonts w:ascii="Tahoma" w:hAnsi="Tahoma" w:cs="Tahoma"/>
          <w:sz w:val="20"/>
          <w:szCs w:val="20"/>
          <w:lang w:val="es-ES_tradnl"/>
        </w:rPr>
        <w:t>Microsoft Excel</w:t>
      </w:r>
      <w:r w:rsidRPr="007567F2">
        <w:rPr>
          <w:rFonts w:ascii="Tahoma" w:hAnsi="Tahoma" w:cs="Tahoma"/>
          <w:sz w:val="20"/>
          <w:szCs w:val="20"/>
          <w:lang w:val="es-ES_tradnl"/>
        </w:rPr>
        <w:t xml:space="preserve"> y</w:t>
      </w:r>
      <w:r>
        <w:rPr>
          <w:rFonts w:ascii="Tahoma" w:hAnsi="Tahoma" w:cs="Tahoma"/>
          <w:sz w:val="20"/>
          <w:szCs w:val="20"/>
          <w:lang w:val="es-ES_tradnl"/>
        </w:rPr>
        <w:t xml:space="preserve"> Word</w:t>
      </w:r>
      <w:r w:rsidRPr="00A41392">
        <w:rPr>
          <w:rFonts w:ascii="Tahoma" w:hAnsi="Tahoma" w:cs="Tahoma"/>
          <w:sz w:val="20"/>
          <w:szCs w:val="20"/>
          <w:lang w:val="es-ES_tradnl"/>
        </w:rPr>
        <w:t xml:space="preserve"> (</w:t>
      </w:r>
      <w:r w:rsidRPr="007567F2">
        <w:rPr>
          <w:rFonts w:ascii="Tahoma" w:hAnsi="Tahoma" w:cs="Tahoma"/>
          <w:sz w:val="20"/>
          <w:szCs w:val="20"/>
        </w:rPr>
        <w:t>deseable</w:t>
      </w:r>
      <w:r w:rsidRPr="00A41392">
        <w:rPr>
          <w:rFonts w:ascii="Tahoma" w:hAnsi="Tahoma" w:cs="Tahoma"/>
          <w:sz w:val="20"/>
          <w:szCs w:val="20"/>
          <w:lang w:val="es-ES_tradnl"/>
        </w:rPr>
        <w:t>)</w:t>
      </w:r>
    </w:p>
    <w:p w14:paraId="10C25D64" w14:textId="77777777" w:rsidR="00730EB1" w:rsidRPr="009A1E01" w:rsidRDefault="00730EB1" w:rsidP="00730EB1">
      <w:pPr>
        <w:pStyle w:val="Prrafodelista"/>
        <w:ind w:left="1418"/>
        <w:jc w:val="both"/>
        <w:rPr>
          <w:rFonts w:ascii="Tahoma" w:hAnsi="Tahoma" w:cs="Tahoma"/>
          <w:sz w:val="20"/>
          <w:szCs w:val="20"/>
        </w:rPr>
      </w:pPr>
    </w:p>
    <w:p w14:paraId="0B858F23" w14:textId="77777777" w:rsidR="00730EB1" w:rsidRPr="002D6C41" w:rsidRDefault="00730EB1" w:rsidP="00337142">
      <w:pPr>
        <w:numPr>
          <w:ilvl w:val="0"/>
          <w:numId w:val="2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PRESUPUESTO. </w:t>
      </w:r>
    </w:p>
    <w:p w14:paraId="1DD0E1F9" w14:textId="77777777" w:rsidR="00730EB1" w:rsidRPr="002D6C41" w:rsidRDefault="00730EB1" w:rsidP="00730EB1">
      <w:pPr>
        <w:spacing w:after="0" w:line="240" w:lineRule="auto"/>
        <w:ind w:left="567"/>
        <w:jc w:val="both"/>
        <w:rPr>
          <w:rFonts w:ascii="Tahoma" w:hAnsi="Tahoma" w:cs="Tahoma"/>
          <w:sz w:val="20"/>
          <w:szCs w:val="20"/>
          <w:lang w:val="es-ES_tradnl"/>
        </w:rPr>
      </w:pPr>
    </w:p>
    <w:p w14:paraId="7179C008" w14:textId="77777777" w:rsidR="00730EB1" w:rsidRPr="00933B16" w:rsidRDefault="00730EB1" w:rsidP="00730EB1">
      <w:pPr>
        <w:spacing w:after="0" w:line="240" w:lineRule="auto"/>
        <w:jc w:val="both"/>
        <w:rPr>
          <w:rFonts w:ascii="Tahoma" w:hAnsi="Tahoma" w:cs="Tahoma"/>
          <w:sz w:val="20"/>
          <w:szCs w:val="20"/>
          <w:lang w:val="es-ES"/>
        </w:rPr>
      </w:pPr>
      <w:r w:rsidRPr="00F3653A">
        <w:rPr>
          <w:rFonts w:ascii="Tahoma" w:hAnsi="Tahoma" w:cs="Tahoma"/>
          <w:sz w:val="20"/>
          <w:szCs w:val="20"/>
          <w:lang w:val="es-ES_tradnl"/>
        </w:rPr>
        <w:t xml:space="preserve">El presupuesto total es hasta el </w:t>
      </w:r>
      <w:r w:rsidRPr="00F3653A">
        <w:rPr>
          <w:rFonts w:ascii="Tahoma" w:hAnsi="Tahoma" w:cs="Tahoma"/>
          <w:sz w:val="20"/>
          <w:szCs w:val="20"/>
          <w:lang w:val="es-ES"/>
        </w:rPr>
        <w:t>31 de diciembre de 2026</w:t>
      </w:r>
      <w:r w:rsidRPr="00933B16">
        <w:rPr>
          <w:rFonts w:ascii="Tahoma" w:hAnsi="Tahoma" w:cs="Tahoma"/>
          <w:sz w:val="20"/>
          <w:szCs w:val="20"/>
          <w:lang w:val="es-ES"/>
        </w:rPr>
        <w:t>, considerando la Escala Salarial Vigente de ENDE equivalente a Consultorías Individuales de Línea.</w:t>
      </w:r>
    </w:p>
    <w:p w14:paraId="66C8E40C" w14:textId="77777777" w:rsidR="00730EB1" w:rsidRPr="00933B16" w:rsidRDefault="00730EB1" w:rsidP="00730EB1">
      <w:pPr>
        <w:spacing w:after="0" w:line="240" w:lineRule="auto"/>
        <w:jc w:val="both"/>
        <w:rPr>
          <w:rFonts w:ascii="Tahoma" w:hAnsi="Tahoma" w:cs="Tahoma"/>
          <w:sz w:val="20"/>
          <w:szCs w:val="20"/>
          <w:lang w:val="es-ES"/>
        </w:rPr>
      </w:pPr>
    </w:p>
    <w:p w14:paraId="43E184FD" w14:textId="77777777" w:rsidR="00730EB1" w:rsidRPr="00933B16" w:rsidRDefault="00730EB1" w:rsidP="00730EB1">
      <w:pPr>
        <w:spacing w:after="0" w:line="240" w:lineRule="auto"/>
        <w:jc w:val="both"/>
        <w:rPr>
          <w:rFonts w:ascii="Tahoma" w:hAnsi="Tahoma" w:cs="Tahoma"/>
          <w:sz w:val="20"/>
          <w:szCs w:val="20"/>
          <w:lang w:val="es-ES"/>
        </w:rPr>
      </w:pPr>
      <w:r w:rsidRPr="00933B16">
        <w:rPr>
          <w:rFonts w:ascii="Tahoma" w:hAnsi="Tahoma" w:cs="Tahoma"/>
          <w:sz w:val="20"/>
          <w:szCs w:val="20"/>
          <w:lang w:val="es-ES"/>
        </w:rPr>
        <w:t>El monto del contrato incluye todos los impuestos de ley; y aportes al Seguro Social de Largo Plazo; por tanto, el consultor será responsable de su cumplimiento.</w:t>
      </w:r>
    </w:p>
    <w:p w14:paraId="3DB7B594" w14:textId="77777777" w:rsidR="00730EB1" w:rsidRPr="002D6C41" w:rsidRDefault="00730EB1" w:rsidP="00730EB1">
      <w:pPr>
        <w:tabs>
          <w:tab w:val="left" w:pos="567"/>
        </w:tabs>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 xml:space="preserve"> </w:t>
      </w:r>
    </w:p>
    <w:p w14:paraId="4BBDB62C" w14:textId="77777777" w:rsidR="00730EB1" w:rsidRPr="002D6C41" w:rsidRDefault="00730EB1" w:rsidP="00337142">
      <w:pPr>
        <w:numPr>
          <w:ilvl w:val="0"/>
          <w:numId w:val="28"/>
        </w:numPr>
        <w:spacing w:after="0"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 xml:space="preserve">MODALIDAD DE CONTRATACIÓN Y FORMA DE PAGO. </w:t>
      </w:r>
    </w:p>
    <w:p w14:paraId="480293CB" w14:textId="77777777" w:rsidR="00730EB1" w:rsidRPr="002D6C41" w:rsidRDefault="00730EB1" w:rsidP="00730EB1">
      <w:pPr>
        <w:spacing w:after="0" w:line="240" w:lineRule="auto"/>
        <w:jc w:val="both"/>
        <w:rPr>
          <w:rFonts w:ascii="Tahoma" w:hAnsi="Tahoma" w:cs="Tahoma"/>
          <w:sz w:val="20"/>
          <w:szCs w:val="20"/>
          <w:shd w:val="clear" w:color="auto" w:fill="CCFFFF"/>
          <w:lang w:val="es-ES_tradnl"/>
        </w:rPr>
      </w:pPr>
    </w:p>
    <w:p w14:paraId="25ECBC79" w14:textId="77777777" w:rsidR="00730EB1" w:rsidRPr="00484710" w:rsidRDefault="00730EB1" w:rsidP="00730EB1">
      <w:pPr>
        <w:spacing w:after="0" w:line="240" w:lineRule="auto"/>
        <w:jc w:val="both"/>
        <w:rPr>
          <w:rFonts w:ascii="Tahoma" w:hAnsi="Tahoma" w:cs="Tahoma"/>
          <w:sz w:val="20"/>
          <w:szCs w:val="20"/>
          <w:lang w:val="es-ES_tradnl"/>
        </w:rPr>
      </w:pPr>
      <w:r w:rsidRPr="00484710">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06072CC0" w14:textId="77777777" w:rsidR="00730EB1" w:rsidRPr="00484710" w:rsidRDefault="00730EB1" w:rsidP="00730EB1">
      <w:pPr>
        <w:spacing w:after="0" w:line="240" w:lineRule="auto"/>
        <w:jc w:val="both"/>
        <w:rPr>
          <w:rFonts w:ascii="Tahoma" w:hAnsi="Tahoma" w:cs="Tahoma"/>
          <w:sz w:val="20"/>
          <w:szCs w:val="20"/>
          <w:lang w:val="es-ES_tradnl"/>
        </w:rPr>
      </w:pPr>
    </w:p>
    <w:p w14:paraId="5C4C7D77" w14:textId="77777777" w:rsidR="00730EB1" w:rsidRPr="00484710" w:rsidRDefault="00730EB1" w:rsidP="00730EB1">
      <w:pPr>
        <w:spacing w:after="0" w:line="240" w:lineRule="auto"/>
        <w:jc w:val="both"/>
        <w:rPr>
          <w:rFonts w:ascii="Tahoma" w:hAnsi="Tahoma" w:cs="Tahoma"/>
          <w:sz w:val="20"/>
          <w:szCs w:val="20"/>
          <w:lang w:val="es-ES_tradnl"/>
        </w:rPr>
      </w:pPr>
      <w:r w:rsidRPr="00484710">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7D763583" w14:textId="77777777" w:rsidR="00730EB1" w:rsidRPr="00933B16" w:rsidRDefault="00730EB1" w:rsidP="00730EB1">
      <w:pPr>
        <w:tabs>
          <w:tab w:val="left" w:pos="1440"/>
        </w:tabs>
        <w:spacing w:after="0" w:line="240" w:lineRule="auto"/>
        <w:ind w:left="360"/>
        <w:jc w:val="both"/>
        <w:rPr>
          <w:rFonts w:ascii="Tahoma" w:hAnsi="Tahoma" w:cs="Tahoma"/>
          <w:sz w:val="20"/>
          <w:szCs w:val="20"/>
          <w:lang w:val="es-ES"/>
        </w:rPr>
      </w:pPr>
    </w:p>
    <w:p w14:paraId="3AEFE963" w14:textId="77777777" w:rsidR="00730EB1" w:rsidRDefault="00730EB1" w:rsidP="00337142">
      <w:pPr>
        <w:numPr>
          <w:ilvl w:val="0"/>
          <w:numId w:val="28"/>
        </w:numPr>
        <w:spacing w:line="240" w:lineRule="auto"/>
        <w:ind w:left="567" w:hanging="567"/>
        <w:jc w:val="both"/>
        <w:rPr>
          <w:rFonts w:ascii="Tahoma" w:hAnsi="Tahoma" w:cs="Tahoma"/>
          <w:b/>
          <w:sz w:val="20"/>
          <w:szCs w:val="20"/>
          <w:lang w:val="es-ES_tradnl"/>
        </w:rPr>
      </w:pPr>
      <w:r w:rsidRPr="002D6C41">
        <w:rPr>
          <w:rFonts w:ascii="Tahoma" w:hAnsi="Tahoma" w:cs="Tahoma"/>
          <w:b/>
          <w:sz w:val="20"/>
          <w:szCs w:val="20"/>
          <w:lang w:val="es-ES_tradnl"/>
        </w:rPr>
        <w:t>OTRAS CONDICIONES ESPECIALES.</w:t>
      </w:r>
    </w:p>
    <w:p w14:paraId="20D94C1D" w14:textId="77777777" w:rsidR="00730EB1" w:rsidRDefault="00730EB1" w:rsidP="00730EB1">
      <w:pPr>
        <w:spacing w:line="240" w:lineRule="auto"/>
        <w:jc w:val="both"/>
        <w:rPr>
          <w:rFonts w:ascii="Tahoma" w:hAnsi="Tahoma" w:cs="Tahoma"/>
          <w:b/>
          <w:sz w:val="20"/>
          <w:szCs w:val="20"/>
          <w:lang w:val="es-ES_tradnl"/>
        </w:rPr>
      </w:pPr>
      <w:r>
        <w:rPr>
          <w:rFonts w:ascii="Tahoma" w:hAnsi="Tahoma" w:cs="Tahoma"/>
          <w:b/>
          <w:sz w:val="20"/>
          <w:szCs w:val="20"/>
          <w:lang w:val="es-ES_tradnl"/>
        </w:rPr>
        <w:t>12.1.</w:t>
      </w:r>
      <w:r>
        <w:rPr>
          <w:rFonts w:ascii="Tahoma" w:hAnsi="Tahoma" w:cs="Tahoma"/>
          <w:b/>
          <w:sz w:val="20"/>
          <w:szCs w:val="20"/>
          <w:lang w:val="es-ES_tradnl"/>
        </w:rPr>
        <w:tab/>
        <w:t>Horario del servicio</w:t>
      </w:r>
    </w:p>
    <w:p w14:paraId="4B49C382" w14:textId="77777777" w:rsidR="00730EB1" w:rsidRPr="00484710" w:rsidRDefault="00730EB1" w:rsidP="00730EB1">
      <w:pPr>
        <w:spacing w:after="0" w:line="240" w:lineRule="auto"/>
        <w:ind w:left="360"/>
        <w:jc w:val="both"/>
        <w:rPr>
          <w:rFonts w:ascii="Tahoma" w:hAnsi="Tahoma" w:cs="Tahoma"/>
          <w:sz w:val="20"/>
          <w:szCs w:val="20"/>
          <w:lang w:val="es-ES_tradnl"/>
        </w:rPr>
      </w:pPr>
      <w:r>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r w:rsidRPr="00484710">
        <w:rPr>
          <w:rFonts w:ascii="Tahoma" w:hAnsi="Tahoma" w:cs="Tahoma"/>
          <w:sz w:val="20"/>
          <w:szCs w:val="20"/>
          <w:lang w:val="es-ES_tradnl"/>
        </w:rPr>
        <w:tab/>
      </w:r>
    </w:p>
    <w:p w14:paraId="67DE3D4C" w14:textId="77777777" w:rsidR="00730EB1" w:rsidRDefault="00730EB1" w:rsidP="00730EB1">
      <w:pPr>
        <w:spacing w:after="0" w:line="240" w:lineRule="auto"/>
        <w:ind w:left="360"/>
        <w:jc w:val="both"/>
        <w:rPr>
          <w:rFonts w:ascii="Tahoma" w:hAnsi="Tahoma" w:cs="Tahoma"/>
          <w:sz w:val="20"/>
          <w:szCs w:val="20"/>
          <w:lang w:val="es-ES_tradnl"/>
        </w:rPr>
      </w:pPr>
      <w:r>
        <w:rPr>
          <w:rFonts w:ascii="Tahoma" w:hAnsi="Tahoma" w:cs="Tahoma"/>
          <w:sz w:val="20"/>
          <w:szCs w:val="20"/>
          <w:lang w:val="es-ES_tradnl"/>
        </w:rPr>
        <w:lastRenderedPageBreak/>
        <w:t>En el caso que el consultor no cumpla con el horario establecido, por ENDE, se le aplicará sanciones a través de descuentos por concepto de retraso, de acuerdo a normativa vigente.</w:t>
      </w:r>
    </w:p>
    <w:p w14:paraId="67929E72" w14:textId="695ACDD1" w:rsidR="00730EB1" w:rsidRDefault="00730EB1" w:rsidP="00730EB1">
      <w:pPr>
        <w:spacing w:after="0" w:line="240" w:lineRule="auto"/>
        <w:ind w:left="360"/>
        <w:jc w:val="both"/>
        <w:rPr>
          <w:rFonts w:ascii="Tahoma" w:hAnsi="Tahoma" w:cs="Tahoma"/>
          <w:sz w:val="20"/>
          <w:szCs w:val="20"/>
          <w:lang w:val="es-ES_tradnl"/>
        </w:rPr>
      </w:pPr>
      <w:r>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7ED55939" w14:textId="77777777" w:rsidR="00730EB1" w:rsidRPr="002E4B90" w:rsidRDefault="00730EB1" w:rsidP="00730EB1">
      <w:pPr>
        <w:spacing w:after="0" w:line="240" w:lineRule="auto"/>
        <w:jc w:val="both"/>
        <w:rPr>
          <w:rFonts w:ascii="Tahoma" w:hAnsi="Tahoma" w:cs="Tahoma"/>
          <w:sz w:val="20"/>
          <w:szCs w:val="20"/>
          <w:lang w:val="es-ES_tradnl"/>
        </w:rPr>
      </w:pPr>
    </w:p>
    <w:p w14:paraId="59CCC96E" w14:textId="77777777" w:rsidR="00730EB1" w:rsidRDefault="00730EB1" w:rsidP="00730EB1">
      <w:pPr>
        <w:spacing w:line="240" w:lineRule="auto"/>
        <w:jc w:val="both"/>
        <w:rPr>
          <w:rFonts w:ascii="Tahoma" w:hAnsi="Tahoma" w:cs="Tahoma"/>
          <w:b/>
          <w:sz w:val="20"/>
          <w:szCs w:val="20"/>
          <w:lang w:val="es-ES_tradnl"/>
        </w:rPr>
      </w:pPr>
      <w:r>
        <w:rPr>
          <w:rFonts w:ascii="Tahoma" w:hAnsi="Tahoma" w:cs="Tahoma"/>
          <w:b/>
          <w:sz w:val="20"/>
          <w:szCs w:val="20"/>
          <w:lang w:val="es-ES_tradnl"/>
        </w:rPr>
        <w:t>12.2.</w:t>
      </w:r>
      <w:r>
        <w:rPr>
          <w:rFonts w:ascii="Tahoma" w:hAnsi="Tahoma" w:cs="Tahoma"/>
          <w:b/>
          <w:sz w:val="20"/>
          <w:szCs w:val="20"/>
          <w:lang w:val="es-ES_tradnl"/>
        </w:rPr>
        <w:tab/>
        <w:t>Permisos</w:t>
      </w:r>
    </w:p>
    <w:p w14:paraId="20586631" w14:textId="77777777" w:rsidR="00730EB1" w:rsidRDefault="00730EB1" w:rsidP="00730EB1">
      <w:pPr>
        <w:spacing w:line="240" w:lineRule="auto"/>
        <w:ind w:left="284"/>
        <w:jc w:val="both"/>
        <w:rPr>
          <w:rFonts w:ascii="Tahoma" w:hAnsi="Tahoma" w:cs="Tahoma"/>
          <w:sz w:val="20"/>
          <w:szCs w:val="20"/>
          <w:lang w:val="es-ES_tradnl"/>
        </w:rPr>
      </w:pPr>
      <w:r>
        <w:rPr>
          <w:rFonts w:ascii="Tahoma" w:hAnsi="Tahoma" w:cs="Tahoma"/>
          <w:sz w:val="20"/>
          <w:szCs w:val="20"/>
          <w:lang w:val="es-ES_tradnl"/>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7A55287C" w14:textId="77777777" w:rsidR="00730EB1" w:rsidRDefault="00730EB1" w:rsidP="00730EB1">
      <w:pPr>
        <w:spacing w:line="240" w:lineRule="auto"/>
        <w:jc w:val="both"/>
        <w:rPr>
          <w:rFonts w:ascii="Tahoma" w:hAnsi="Tahoma" w:cs="Tahoma"/>
          <w:b/>
          <w:sz w:val="20"/>
          <w:szCs w:val="20"/>
          <w:lang w:val="es-ES_tradnl"/>
        </w:rPr>
      </w:pPr>
      <w:r>
        <w:rPr>
          <w:rFonts w:ascii="Tahoma" w:hAnsi="Tahoma" w:cs="Tahoma"/>
          <w:b/>
          <w:sz w:val="20"/>
          <w:szCs w:val="20"/>
          <w:lang w:val="es-ES_tradnl"/>
        </w:rPr>
        <w:t>12.3.</w:t>
      </w:r>
      <w:r>
        <w:rPr>
          <w:rFonts w:ascii="Tahoma" w:hAnsi="Tahoma" w:cs="Tahoma"/>
          <w:b/>
          <w:sz w:val="20"/>
          <w:szCs w:val="20"/>
          <w:lang w:val="es-ES_tradnl"/>
        </w:rPr>
        <w:tab/>
        <w:t>Asignación de refrigerio</w:t>
      </w:r>
    </w:p>
    <w:p w14:paraId="2FFF1037" w14:textId="77777777" w:rsidR="00730EB1" w:rsidRDefault="00730EB1" w:rsidP="00730EB1">
      <w:pPr>
        <w:spacing w:line="240" w:lineRule="auto"/>
        <w:ind w:left="705"/>
        <w:jc w:val="both"/>
        <w:rPr>
          <w:rFonts w:ascii="Tahoma" w:hAnsi="Tahoma" w:cs="Tahoma"/>
          <w:sz w:val="20"/>
          <w:szCs w:val="20"/>
          <w:lang w:val="es-ES_tradnl"/>
        </w:rPr>
      </w:pPr>
      <w:r>
        <w:rPr>
          <w:rFonts w:ascii="Tahoma" w:hAnsi="Tahoma" w:cs="Tahoma"/>
          <w:sz w:val="20"/>
          <w:szCs w:val="20"/>
          <w:lang w:val="es-ES_tradnl"/>
        </w:rPr>
        <w:t xml:space="preserve">En el marco del inciso f) del párrafo III del artículo 5 de la Ley 856, vigente conforme al inciso q) de la disposición final octava de la ley 1493 de 17 de diciembre de 2022 y el Decreto Supremo N°4513, 26 de mayo de 2021, durante la vigencia del contrato el consultor podrá </w:t>
      </w:r>
      <w:r w:rsidRPr="007F54F3">
        <w:rPr>
          <w:rFonts w:ascii="Tahoma" w:hAnsi="Tahoma" w:cs="Tahoma"/>
          <w:sz w:val="20"/>
          <w:szCs w:val="20"/>
          <w:lang w:val="es-ES_tradnl"/>
        </w:rPr>
        <w:t>recibir</w:t>
      </w:r>
      <w:r>
        <w:rPr>
          <w:rFonts w:ascii="Tahoma" w:hAnsi="Tahoma" w:cs="Tahoma"/>
          <w:sz w:val="20"/>
          <w:szCs w:val="20"/>
          <w:lang w:val="es-ES_tradnl"/>
        </w:rPr>
        <w:t xml:space="preserve">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671DC87F" w14:textId="77777777" w:rsidR="00730EB1" w:rsidRPr="002E4B90" w:rsidRDefault="00730EB1" w:rsidP="00730EB1">
      <w:pPr>
        <w:spacing w:line="240" w:lineRule="auto"/>
        <w:ind w:left="705"/>
        <w:jc w:val="both"/>
        <w:rPr>
          <w:rFonts w:ascii="Tahoma" w:hAnsi="Tahoma" w:cs="Tahoma"/>
          <w:sz w:val="20"/>
          <w:szCs w:val="20"/>
          <w:lang w:val="es-ES_tradnl"/>
        </w:rPr>
      </w:pPr>
      <w:r>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7CA1AB04" w14:textId="77777777" w:rsidR="00730EB1" w:rsidRPr="002E4B90" w:rsidRDefault="00730EB1" w:rsidP="00730EB1">
      <w:pPr>
        <w:suppressAutoHyphens/>
        <w:spacing w:line="240" w:lineRule="auto"/>
        <w:jc w:val="both"/>
        <w:rPr>
          <w:rFonts w:ascii="Tahoma" w:hAnsi="Tahoma" w:cs="Tahoma"/>
          <w:b/>
          <w:sz w:val="20"/>
          <w:szCs w:val="20"/>
          <w:lang w:val="es-ES_tradnl"/>
        </w:rPr>
      </w:pPr>
      <w:r w:rsidRPr="002E4B90">
        <w:rPr>
          <w:rFonts w:ascii="Tahoma" w:hAnsi="Tahoma" w:cs="Tahoma"/>
          <w:b/>
          <w:sz w:val="20"/>
          <w:szCs w:val="20"/>
          <w:lang w:val="es-ES_tradnl"/>
        </w:rPr>
        <w:t>12.4.</w:t>
      </w:r>
      <w:r>
        <w:rPr>
          <w:rFonts w:ascii="Tahoma" w:hAnsi="Tahoma" w:cs="Tahoma"/>
          <w:b/>
          <w:sz w:val="20"/>
          <w:szCs w:val="20"/>
          <w:lang w:val="es-ES_tradnl"/>
        </w:rPr>
        <w:t xml:space="preserve"> Otros</w:t>
      </w:r>
    </w:p>
    <w:p w14:paraId="612AB475" w14:textId="77777777" w:rsidR="00730EB1" w:rsidRPr="002D6C41" w:rsidRDefault="00730EB1" w:rsidP="00730EB1">
      <w:pPr>
        <w:spacing w:line="240" w:lineRule="auto"/>
        <w:ind w:left="567"/>
        <w:jc w:val="both"/>
        <w:rPr>
          <w:rFonts w:ascii="Tahoma" w:hAnsi="Tahoma" w:cs="Tahoma"/>
          <w:sz w:val="20"/>
          <w:szCs w:val="20"/>
          <w:lang w:val="es-ES_tradnl"/>
        </w:rPr>
      </w:pPr>
      <w:r w:rsidRPr="002D6C41">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3E59DE05" w14:textId="77777777" w:rsidR="00730EB1" w:rsidRPr="002D6C41" w:rsidRDefault="00730EB1" w:rsidP="00730EB1">
      <w:pPr>
        <w:spacing w:after="0" w:line="240" w:lineRule="auto"/>
        <w:ind w:left="567"/>
        <w:jc w:val="both"/>
        <w:rPr>
          <w:rFonts w:ascii="Tahoma" w:hAnsi="Tahoma" w:cs="Tahoma"/>
          <w:sz w:val="20"/>
          <w:szCs w:val="20"/>
          <w:lang w:val="es-ES_tradnl"/>
        </w:rPr>
      </w:pPr>
      <w:r w:rsidRPr="002D6C41">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18A746C7" w14:textId="77777777" w:rsidR="00730EB1" w:rsidRPr="002D6C41" w:rsidRDefault="00730EB1" w:rsidP="00730EB1">
      <w:pPr>
        <w:spacing w:after="0" w:line="240" w:lineRule="auto"/>
        <w:ind w:left="567"/>
        <w:jc w:val="both"/>
        <w:rPr>
          <w:rFonts w:ascii="Tahoma" w:hAnsi="Tahoma" w:cs="Tahoma"/>
          <w:sz w:val="20"/>
          <w:szCs w:val="20"/>
          <w:lang w:val="es-ES_tradnl"/>
        </w:rPr>
      </w:pPr>
    </w:p>
    <w:p w14:paraId="6452F56A" w14:textId="77777777" w:rsidR="00730EB1" w:rsidRDefault="00730EB1" w:rsidP="00730EB1">
      <w:pPr>
        <w:spacing w:after="0" w:line="240" w:lineRule="auto"/>
        <w:ind w:left="567"/>
        <w:jc w:val="both"/>
        <w:rPr>
          <w:rFonts w:ascii="Tahoma" w:hAnsi="Tahoma" w:cs="Tahoma"/>
          <w:b/>
          <w:sz w:val="20"/>
          <w:szCs w:val="20"/>
          <w:lang w:val="es-ES_tradnl"/>
        </w:rPr>
      </w:pPr>
      <w:r w:rsidRPr="002D6C41">
        <w:rPr>
          <w:rFonts w:ascii="Tahoma"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5E9205F0" w:rsidR="00730EB1" w:rsidRDefault="00730EB1" w:rsidP="00730EB1">
      <w:pPr>
        <w:tabs>
          <w:tab w:val="left" w:pos="360"/>
        </w:tabs>
        <w:suppressAutoHyphens/>
        <w:spacing w:after="0" w:line="240" w:lineRule="auto"/>
        <w:jc w:val="center"/>
        <w:rPr>
          <w:rFonts w:ascii="Tahoma" w:hAnsi="Tahoma" w:cs="Tahoma"/>
          <w:b/>
          <w:sz w:val="20"/>
          <w:szCs w:val="20"/>
        </w:rPr>
      </w:pPr>
    </w:p>
    <w:p w14:paraId="22FAAA45" w14:textId="0562E9FE" w:rsidR="00730EB1" w:rsidRDefault="00730EB1" w:rsidP="00730EB1">
      <w:pPr>
        <w:tabs>
          <w:tab w:val="left" w:pos="360"/>
        </w:tabs>
        <w:suppressAutoHyphens/>
        <w:spacing w:after="0" w:line="240" w:lineRule="auto"/>
        <w:jc w:val="center"/>
        <w:rPr>
          <w:rFonts w:ascii="Tahoma" w:hAnsi="Tahoma" w:cs="Tahoma"/>
          <w:b/>
          <w:sz w:val="20"/>
          <w:szCs w:val="20"/>
        </w:rPr>
      </w:pPr>
    </w:p>
    <w:p w14:paraId="3EB76F58" w14:textId="1E37540B" w:rsidR="00730EB1" w:rsidRDefault="00730EB1" w:rsidP="00730EB1">
      <w:pPr>
        <w:tabs>
          <w:tab w:val="left" w:pos="360"/>
        </w:tabs>
        <w:suppressAutoHyphens/>
        <w:spacing w:after="0" w:line="240" w:lineRule="auto"/>
        <w:jc w:val="center"/>
        <w:rPr>
          <w:rFonts w:ascii="Tahoma" w:hAnsi="Tahoma" w:cs="Tahoma"/>
          <w:b/>
          <w:sz w:val="20"/>
          <w:szCs w:val="20"/>
        </w:rPr>
      </w:pPr>
    </w:p>
    <w:p w14:paraId="4B9FF200" w14:textId="5213D931" w:rsidR="00730EB1" w:rsidRDefault="00730EB1" w:rsidP="00730EB1">
      <w:pPr>
        <w:tabs>
          <w:tab w:val="left" w:pos="360"/>
        </w:tabs>
        <w:suppressAutoHyphens/>
        <w:spacing w:after="0" w:line="240" w:lineRule="auto"/>
        <w:jc w:val="center"/>
        <w:rPr>
          <w:rFonts w:ascii="Tahoma" w:hAnsi="Tahoma" w:cs="Tahoma"/>
          <w:b/>
          <w:sz w:val="20"/>
          <w:szCs w:val="20"/>
        </w:rPr>
      </w:pPr>
    </w:p>
    <w:p w14:paraId="5E801BEB"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10D0D3E1" w14:textId="77777777"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966"/>
        <w:gridCol w:w="2038"/>
        <w:gridCol w:w="1741"/>
        <w:gridCol w:w="2420"/>
      </w:tblGrid>
      <w:tr w:rsidR="00730EB1" w14:paraId="7571DC70" w14:textId="77777777" w:rsidTr="004C6C7C">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2A76E654"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2E6EEBC6"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7057DACD"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730EB1" w14:paraId="70210011" w14:textId="77777777" w:rsidTr="004C6C7C">
        <w:trPr>
          <w:trHeight w:val="506"/>
        </w:trPr>
        <w:tc>
          <w:tcPr>
            <w:tcW w:w="910" w:type="pct"/>
            <w:vMerge/>
            <w:tcBorders>
              <w:left w:val="single" w:sz="12" w:space="0" w:color="auto"/>
              <w:right w:val="single" w:sz="12" w:space="0" w:color="auto"/>
            </w:tcBorders>
            <w:shd w:val="clear" w:color="auto" w:fill="D9D9D9"/>
          </w:tcPr>
          <w:p w14:paraId="2C22992B" w14:textId="77777777" w:rsidR="00730EB1" w:rsidRDefault="00730EB1" w:rsidP="004C6C7C">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465AD06D"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24FABC37"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421362EC"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7CC6C282"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730EB1" w14:paraId="3410232D" w14:textId="77777777" w:rsidTr="004C6C7C">
        <w:trPr>
          <w:trHeight w:val="757"/>
        </w:trPr>
        <w:tc>
          <w:tcPr>
            <w:tcW w:w="910" w:type="pct"/>
            <w:tcBorders>
              <w:left w:val="single" w:sz="12" w:space="0" w:color="auto"/>
              <w:right w:val="single" w:sz="12" w:space="0" w:color="auto"/>
            </w:tcBorders>
            <w:vAlign w:val="center"/>
          </w:tcPr>
          <w:p w14:paraId="3D0C7C58"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tcPr>
          <w:p w14:paraId="230B12AA"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tcPr>
          <w:p w14:paraId="7AD7BD4D" w14:textId="77777777" w:rsidR="00730EB1" w:rsidRDefault="00730EB1"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41861FFE" w14:textId="77777777" w:rsidR="00730EB1" w:rsidRDefault="00730EB1"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51863833" w14:textId="77777777" w:rsidR="00730EB1" w:rsidRDefault="00730EB1" w:rsidP="004C6C7C">
            <w:pPr>
              <w:suppressAutoHyphens/>
              <w:spacing w:line="240" w:lineRule="auto"/>
              <w:jc w:val="center"/>
              <w:rPr>
                <w:rFonts w:ascii="Tahoma" w:hAnsi="Tahoma" w:cs="Tahoma"/>
                <w:sz w:val="6"/>
                <w:szCs w:val="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2526F012" w14:textId="77777777" w:rsidR="00730EB1" w:rsidRDefault="00730EB1" w:rsidP="004C6C7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1D49976" w14:textId="77777777" w:rsidR="00730EB1" w:rsidRDefault="00730EB1" w:rsidP="004C6C7C">
            <w:pPr>
              <w:suppressAutoHyphens/>
              <w:jc w:val="center"/>
              <w:rPr>
                <w:rFonts w:ascii="Tahoma" w:hAnsi="Tahoma" w:cs="Tahoma"/>
                <w:sz w:val="16"/>
                <w:szCs w:val="16"/>
                <w:lang w:val="es-ES_tradnl"/>
              </w:rPr>
            </w:pPr>
          </w:p>
        </w:tc>
      </w:tr>
      <w:tr w:rsidR="00730EB1" w14:paraId="76A8B27F" w14:textId="77777777" w:rsidTr="004C6C7C">
        <w:trPr>
          <w:trHeight w:val="474"/>
        </w:trPr>
        <w:tc>
          <w:tcPr>
            <w:tcW w:w="910" w:type="pct"/>
            <w:tcBorders>
              <w:left w:val="single" w:sz="12" w:space="0" w:color="auto"/>
              <w:right w:val="single" w:sz="12" w:space="0" w:color="auto"/>
            </w:tcBorders>
            <w:vAlign w:val="center"/>
          </w:tcPr>
          <w:p w14:paraId="6A2250FC"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tcPr>
          <w:p w14:paraId="4189B301"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tcPr>
          <w:p w14:paraId="5AA516F0" w14:textId="77777777" w:rsidR="00730EB1" w:rsidRDefault="00730EB1"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0A6DCC68" w14:textId="77777777" w:rsidR="00730EB1" w:rsidRDefault="00730EB1"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314775BE" w14:textId="77777777" w:rsidR="00730EB1" w:rsidRDefault="00730EB1" w:rsidP="004C6C7C">
            <w:pPr>
              <w:suppressAutoHyphens/>
              <w:spacing w:line="240" w:lineRule="auto"/>
              <w:jc w:val="center"/>
              <w:rPr>
                <w:rFonts w:ascii="Tahoma" w:hAnsi="Tahoma" w:cs="Tahoma"/>
                <w:sz w:val="8"/>
                <w:szCs w:val="8"/>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1D7CCA33" w14:textId="77777777" w:rsidR="00730EB1" w:rsidRDefault="00730EB1" w:rsidP="004C6C7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5765C7A4" w14:textId="77777777" w:rsidR="00730EB1" w:rsidRDefault="00730EB1" w:rsidP="004C6C7C">
            <w:pPr>
              <w:suppressAutoHyphens/>
              <w:jc w:val="center"/>
              <w:rPr>
                <w:rFonts w:ascii="Tahoma" w:hAnsi="Tahoma" w:cs="Tahoma"/>
                <w:sz w:val="16"/>
                <w:szCs w:val="16"/>
                <w:lang w:val="es-ES_tradnl"/>
              </w:rPr>
            </w:pPr>
          </w:p>
        </w:tc>
      </w:tr>
      <w:tr w:rsidR="00730EB1" w14:paraId="097147A7" w14:textId="77777777" w:rsidTr="004C6C7C">
        <w:trPr>
          <w:trHeight w:val="1686"/>
        </w:trPr>
        <w:tc>
          <w:tcPr>
            <w:tcW w:w="910" w:type="pct"/>
            <w:tcBorders>
              <w:left w:val="single" w:sz="12" w:space="0" w:color="auto"/>
              <w:right w:val="single" w:sz="12" w:space="0" w:color="auto"/>
            </w:tcBorders>
            <w:vAlign w:val="center"/>
          </w:tcPr>
          <w:p w14:paraId="40D49CC3"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378EAA99"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77338D8A"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0FC9DECC"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E74EEBB" w14:textId="45F32E2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A1 = 20 puntos)</w:t>
            </w:r>
          </w:p>
        </w:tc>
        <w:tc>
          <w:tcPr>
            <w:tcW w:w="985" w:type="pct"/>
            <w:tcBorders>
              <w:left w:val="single" w:sz="12" w:space="0" w:color="auto"/>
            </w:tcBorders>
            <w:vAlign w:val="center"/>
          </w:tcPr>
          <w:p w14:paraId="76F765BB" w14:textId="77777777" w:rsidR="00730EB1" w:rsidRDefault="00730EB1" w:rsidP="004C6C7C">
            <w:pPr>
              <w:suppressAutoHyphens/>
              <w:jc w:val="center"/>
              <w:rPr>
                <w:rFonts w:ascii="Tahoma" w:hAnsi="Tahoma" w:cs="Tahoma"/>
                <w:sz w:val="16"/>
                <w:szCs w:val="16"/>
                <w:lang w:val="es-ES_tradnl"/>
              </w:rPr>
            </w:pPr>
            <w:r w:rsidRPr="00A50769">
              <w:rPr>
                <w:rFonts w:ascii="Tahoma" w:hAnsi="Tahoma" w:cs="Tahoma"/>
                <w:sz w:val="16"/>
                <w:szCs w:val="16"/>
                <w:lang w:val="es-ES_tradnl"/>
              </w:rPr>
              <w:t>Título Profesional a nivel Licenciatura en Administración de Empresas, Ingeniería Comercial, Economía, Contaduría Pública, Auditoria, Ingeniería en Sistemas, Informática o ramas afines. (Requisito habilitante).</w:t>
            </w:r>
          </w:p>
        </w:tc>
        <w:tc>
          <w:tcPr>
            <w:tcW w:w="1021" w:type="pct"/>
            <w:tcBorders>
              <w:right w:val="single" w:sz="12" w:space="0" w:color="auto"/>
            </w:tcBorders>
            <w:vAlign w:val="center"/>
          </w:tcPr>
          <w:p w14:paraId="0C06A30F" w14:textId="77777777" w:rsidR="00730EB1" w:rsidRDefault="00730EB1" w:rsidP="004C6C7C">
            <w:pPr>
              <w:suppressAutoHyphens/>
              <w:jc w:val="center"/>
              <w:rPr>
                <w:rFonts w:ascii="Tahoma" w:hAnsi="Tahoma" w:cs="Tahoma"/>
                <w:sz w:val="16"/>
                <w:szCs w:val="16"/>
                <w:lang w:val="es-ES_tradnl"/>
              </w:rPr>
            </w:pPr>
          </w:p>
          <w:p w14:paraId="75AA2E1E"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CB83388"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619D9AFB" w14:textId="77777777" w:rsidR="00730EB1" w:rsidRDefault="00730EB1" w:rsidP="004C6C7C">
            <w:pPr>
              <w:suppressAutoHyphens/>
              <w:jc w:val="center"/>
              <w:rPr>
                <w:rFonts w:ascii="Tahoma" w:hAnsi="Tahoma" w:cs="Tahoma"/>
                <w:sz w:val="16"/>
                <w:szCs w:val="16"/>
                <w:lang w:val="es-ES_tradnl"/>
              </w:rPr>
            </w:pPr>
          </w:p>
          <w:p w14:paraId="764F8053"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20 puntos</w:t>
            </w:r>
          </w:p>
        </w:tc>
        <w:tc>
          <w:tcPr>
            <w:tcW w:w="872" w:type="pct"/>
            <w:tcBorders>
              <w:left w:val="single" w:sz="12" w:space="0" w:color="auto"/>
            </w:tcBorders>
            <w:vAlign w:val="center"/>
          </w:tcPr>
          <w:p w14:paraId="62FAD4A1" w14:textId="77777777" w:rsidR="00730EB1" w:rsidRDefault="00730EB1" w:rsidP="004C6C7C">
            <w:pPr>
              <w:spacing w:before="40" w:line="276" w:lineRule="auto"/>
              <w:jc w:val="both"/>
              <w:rPr>
                <w:rFonts w:ascii="Tahoma" w:hAnsi="Tahoma" w:cs="Tahoma"/>
                <w:sz w:val="16"/>
                <w:szCs w:val="16"/>
                <w:lang w:val="es-ES"/>
              </w:rPr>
            </w:pPr>
          </w:p>
        </w:tc>
        <w:tc>
          <w:tcPr>
            <w:tcW w:w="1212" w:type="pct"/>
            <w:tcBorders>
              <w:right w:val="single" w:sz="12" w:space="0" w:color="auto"/>
            </w:tcBorders>
            <w:vAlign w:val="center"/>
          </w:tcPr>
          <w:p w14:paraId="4BBC14A8" w14:textId="77777777" w:rsidR="00730EB1" w:rsidRDefault="00730EB1" w:rsidP="004C6C7C">
            <w:pPr>
              <w:suppressAutoHyphens/>
              <w:spacing w:after="0" w:line="240" w:lineRule="auto"/>
              <w:ind w:left="177"/>
              <w:rPr>
                <w:rFonts w:ascii="Tahoma" w:hAnsi="Tahoma" w:cs="Tahoma"/>
                <w:sz w:val="16"/>
                <w:szCs w:val="16"/>
                <w:lang w:val="es-ES"/>
              </w:rPr>
            </w:pPr>
          </w:p>
        </w:tc>
      </w:tr>
      <w:tr w:rsidR="00730EB1" w14:paraId="5B2DA8E5" w14:textId="77777777" w:rsidTr="004C6C7C">
        <w:trPr>
          <w:trHeight w:val="506"/>
        </w:trPr>
        <w:tc>
          <w:tcPr>
            <w:tcW w:w="910" w:type="pct"/>
            <w:tcBorders>
              <w:left w:val="single" w:sz="12" w:space="0" w:color="auto"/>
              <w:right w:val="single" w:sz="12" w:space="0" w:color="auto"/>
            </w:tcBorders>
            <w:vAlign w:val="center"/>
          </w:tcPr>
          <w:p w14:paraId="59D6843E" w14:textId="77777777" w:rsidR="00730EB1" w:rsidRDefault="00730EB1" w:rsidP="004C6C7C">
            <w:pPr>
              <w:jc w:val="center"/>
              <w:rPr>
                <w:rFonts w:ascii="Tahoma" w:hAnsi="Tahoma" w:cs="Tahoma"/>
                <w:b/>
                <w:sz w:val="16"/>
                <w:szCs w:val="16"/>
                <w:lang w:val="es-ES_tradnl"/>
              </w:rPr>
            </w:pPr>
            <w:r>
              <w:rPr>
                <w:rFonts w:ascii="Tahoma" w:hAnsi="Tahoma" w:cs="Tahoma"/>
                <w:b/>
                <w:sz w:val="16"/>
                <w:szCs w:val="16"/>
                <w:lang w:val="es-ES_tradnl"/>
              </w:rPr>
              <w:t>B.</w:t>
            </w:r>
          </w:p>
          <w:p w14:paraId="159C2FAB" w14:textId="77777777" w:rsidR="00730EB1" w:rsidRDefault="00730EB1" w:rsidP="004C6C7C">
            <w:pPr>
              <w:jc w:val="center"/>
              <w:rPr>
                <w:rFonts w:ascii="Tahoma" w:hAnsi="Tahoma" w:cs="Tahoma"/>
                <w:b/>
                <w:sz w:val="16"/>
                <w:szCs w:val="16"/>
                <w:lang w:val="es-ES_tradnl"/>
              </w:rPr>
            </w:pPr>
            <w:r>
              <w:rPr>
                <w:rFonts w:ascii="Tahoma" w:hAnsi="Tahoma" w:cs="Tahoma"/>
                <w:b/>
                <w:sz w:val="16"/>
                <w:szCs w:val="16"/>
                <w:lang w:val="es-ES_tradnl"/>
              </w:rPr>
              <w:t>EXPERIENCIA</w:t>
            </w:r>
          </w:p>
          <w:p w14:paraId="23DD713D" w14:textId="77777777" w:rsidR="00730EB1" w:rsidRDefault="00730EB1" w:rsidP="004C6C7C">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014DFAE5"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279ECC7B" w14:textId="77777777" w:rsidR="00730EB1" w:rsidRDefault="00730EB1" w:rsidP="004C6C7C">
            <w:pPr>
              <w:jc w:val="center"/>
              <w:rPr>
                <w:rFonts w:ascii="Tahoma" w:hAnsi="Tahoma" w:cs="Tahoma"/>
                <w:b/>
                <w:sz w:val="16"/>
                <w:szCs w:val="16"/>
                <w:lang w:val="es-ES_tradnl"/>
              </w:rPr>
            </w:pPr>
            <w:r>
              <w:rPr>
                <w:rFonts w:ascii="Tahoma" w:hAnsi="Tahoma" w:cs="Tahoma"/>
                <w:b/>
                <w:sz w:val="16"/>
                <w:szCs w:val="16"/>
                <w:lang w:val="es-ES_tradnl"/>
              </w:rPr>
              <w:t>B1 + B2 = 15 puntos)</w:t>
            </w:r>
          </w:p>
        </w:tc>
        <w:tc>
          <w:tcPr>
            <w:tcW w:w="985" w:type="pct"/>
            <w:tcBorders>
              <w:left w:val="single" w:sz="12" w:space="0" w:color="auto"/>
            </w:tcBorders>
            <w:vAlign w:val="center"/>
          </w:tcPr>
          <w:p w14:paraId="12174163" w14:textId="77777777" w:rsidR="00730EB1" w:rsidRDefault="00730EB1" w:rsidP="004C6C7C">
            <w:pPr>
              <w:suppressAutoHyphens/>
              <w:jc w:val="both"/>
              <w:rPr>
                <w:rFonts w:ascii="Tahoma" w:hAnsi="Tahoma" w:cs="Tahoma"/>
                <w:sz w:val="16"/>
                <w:szCs w:val="16"/>
                <w:lang w:val="es-ES_tradnl"/>
              </w:rPr>
            </w:pPr>
            <w:r>
              <w:rPr>
                <w:rFonts w:ascii="Tahoma" w:hAnsi="Tahoma" w:cs="Tahoma"/>
                <w:sz w:val="16"/>
                <w:szCs w:val="16"/>
                <w:lang w:val="es-ES_tradnl"/>
              </w:rPr>
              <w:t>Acreditar al menos [24] meses de experiencia profesional general, contabilizada a partir de la obtención del primer título académico. (Factor de habilitante).</w:t>
            </w:r>
          </w:p>
        </w:tc>
        <w:tc>
          <w:tcPr>
            <w:tcW w:w="1021" w:type="pct"/>
            <w:tcBorders>
              <w:right w:val="single" w:sz="12" w:space="0" w:color="auto"/>
            </w:tcBorders>
            <w:vAlign w:val="center"/>
          </w:tcPr>
          <w:p w14:paraId="21342282" w14:textId="77777777" w:rsidR="00730EB1" w:rsidRDefault="00730EB1" w:rsidP="004C6C7C">
            <w:pPr>
              <w:suppressAutoHyphens/>
              <w:jc w:val="center"/>
              <w:rPr>
                <w:rFonts w:ascii="Tahoma" w:hAnsi="Tahoma" w:cs="Tahoma"/>
                <w:sz w:val="16"/>
                <w:szCs w:val="16"/>
                <w:lang w:val="es-ES_tradnl"/>
              </w:rPr>
            </w:pPr>
          </w:p>
          <w:p w14:paraId="681CA583"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2E067157"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4836D133" w14:textId="77777777" w:rsidR="00730EB1" w:rsidRDefault="00730EB1" w:rsidP="004C6C7C">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7A046D03"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16D703FA" w14:textId="77777777" w:rsidR="00730EB1" w:rsidRDefault="00730EB1" w:rsidP="004C6C7C">
            <w:pPr>
              <w:jc w:val="center"/>
              <w:rPr>
                <w:rFonts w:ascii="Tahoma" w:hAnsi="Tahoma" w:cs="Tahoma"/>
                <w:b/>
                <w:sz w:val="16"/>
                <w:szCs w:val="16"/>
                <w:lang w:val="es-ES_tradnl"/>
              </w:rPr>
            </w:pPr>
            <w:r>
              <w:rPr>
                <w:rFonts w:ascii="Tahoma" w:hAnsi="Tahoma" w:cs="Tahoma"/>
                <w:b/>
                <w:sz w:val="16"/>
                <w:szCs w:val="16"/>
                <w:lang w:val="es-ES_tradnl"/>
              </w:rPr>
              <w:t>Puntaje B2 =5 puntos</w:t>
            </w:r>
          </w:p>
          <w:p w14:paraId="51C05946" w14:textId="77777777" w:rsidR="00730EB1" w:rsidRDefault="00730EB1" w:rsidP="004C6C7C">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5 puntos adicionales </w:t>
            </w:r>
          </w:p>
        </w:tc>
      </w:tr>
      <w:tr w:rsidR="00730EB1" w14:paraId="110C1DD4" w14:textId="77777777" w:rsidTr="004C6C7C">
        <w:trPr>
          <w:trHeight w:val="506"/>
        </w:trPr>
        <w:tc>
          <w:tcPr>
            <w:tcW w:w="910" w:type="pct"/>
            <w:tcBorders>
              <w:left w:val="single" w:sz="12" w:space="0" w:color="auto"/>
              <w:bottom w:val="single" w:sz="12" w:space="0" w:color="auto"/>
              <w:right w:val="single" w:sz="12" w:space="0" w:color="auto"/>
            </w:tcBorders>
            <w:vAlign w:val="center"/>
          </w:tcPr>
          <w:p w14:paraId="01B54A90"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22FA22F9"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711C67D3"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69C7F16D"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3685D277"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C1 + C2 + C3 = 50 puntos)</w:t>
            </w:r>
          </w:p>
        </w:tc>
        <w:tc>
          <w:tcPr>
            <w:tcW w:w="985" w:type="pct"/>
            <w:tcBorders>
              <w:left w:val="single" w:sz="12" w:space="0" w:color="auto"/>
              <w:bottom w:val="single" w:sz="12" w:space="0" w:color="auto"/>
            </w:tcBorders>
            <w:vAlign w:val="center"/>
          </w:tcPr>
          <w:p w14:paraId="46E80056" w14:textId="77777777" w:rsidR="00730EB1" w:rsidRDefault="00730EB1" w:rsidP="004C6C7C">
            <w:pPr>
              <w:pStyle w:val="Default"/>
              <w:spacing w:after="30"/>
              <w:jc w:val="both"/>
              <w:rPr>
                <w:rFonts w:ascii="Tahoma" w:hAnsi="Tahoma" w:cs="Tahoma"/>
                <w:sz w:val="16"/>
                <w:szCs w:val="16"/>
              </w:rPr>
            </w:pPr>
            <w:r w:rsidRPr="001304A8">
              <w:rPr>
                <w:rFonts w:ascii="Tahoma" w:hAnsi="Tahoma" w:cs="Tahoma"/>
                <w:sz w:val="16"/>
                <w:szCs w:val="16"/>
              </w:rPr>
              <w:t>Acreditar al menos [</w:t>
            </w:r>
            <w:r>
              <w:rPr>
                <w:rFonts w:ascii="Tahoma" w:hAnsi="Tahoma" w:cs="Tahoma"/>
                <w:sz w:val="16"/>
                <w:szCs w:val="16"/>
              </w:rPr>
              <w:t>12</w:t>
            </w:r>
            <w:r w:rsidRPr="001304A8">
              <w:rPr>
                <w:rFonts w:ascii="Tahoma" w:hAnsi="Tahoma" w:cs="Tahoma"/>
                <w:sz w:val="16"/>
                <w:szCs w:val="16"/>
              </w:rPr>
              <w:t xml:space="preserve">] meses </w:t>
            </w:r>
            <w:r w:rsidRPr="00A50769">
              <w:rPr>
                <w:rFonts w:ascii="Tahoma" w:hAnsi="Tahoma" w:cs="Tahoma"/>
                <w:sz w:val="16"/>
                <w:szCs w:val="16"/>
              </w:rPr>
              <w:t>desempeñando actividades relacionadas al apoyo en el área administrativa o a la organización, archivo y digitalización de documentos (Factor habilitante).</w:t>
            </w:r>
          </w:p>
          <w:p w14:paraId="4D61CCAA" w14:textId="77777777" w:rsidR="00730EB1" w:rsidRDefault="00730EB1" w:rsidP="004C6C7C">
            <w:pPr>
              <w:pStyle w:val="Default"/>
              <w:spacing w:after="30"/>
              <w:jc w:val="both"/>
              <w:rPr>
                <w:rFonts w:ascii="Tahoma" w:hAnsi="Tahoma" w:cs="Tahoma"/>
                <w:sz w:val="16"/>
                <w:szCs w:val="16"/>
              </w:rPr>
            </w:pPr>
          </w:p>
          <w:p w14:paraId="3BF58567" w14:textId="77777777" w:rsidR="00730EB1" w:rsidRDefault="00730EB1" w:rsidP="004C6C7C">
            <w:pPr>
              <w:pStyle w:val="Default"/>
              <w:spacing w:after="30"/>
              <w:jc w:val="both"/>
              <w:rPr>
                <w:rFonts w:ascii="Tahoma" w:hAnsi="Tahoma" w:cs="Tahoma"/>
                <w:sz w:val="16"/>
                <w:szCs w:val="16"/>
              </w:rPr>
            </w:pPr>
          </w:p>
          <w:p w14:paraId="550B8C9E" w14:textId="77777777" w:rsidR="00730EB1" w:rsidRDefault="00730EB1" w:rsidP="004C6C7C">
            <w:pPr>
              <w:pStyle w:val="Default"/>
              <w:spacing w:after="30"/>
              <w:jc w:val="both"/>
              <w:rPr>
                <w:rFonts w:ascii="Tahoma" w:hAnsi="Tahoma" w:cs="Tahoma"/>
                <w:sz w:val="16"/>
                <w:szCs w:val="16"/>
              </w:rPr>
            </w:pPr>
            <w:r>
              <w:rPr>
                <w:rFonts w:ascii="Tahoma" w:hAnsi="Tahoma" w:cs="Tahoma"/>
                <w:sz w:val="16"/>
                <w:szCs w:val="16"/>
              </w:rPr>
              <w:t>Se valorará la experiencia y conocimiento en Proyectos.</w:t>
            </w:r>
          </w:p>
          <w:p w14:paraId="371E7F30" w14:textId="77777777" w:rsidR="00730EB1" w:rsidRDefault="00730EB1" w:rsidP="004C6C7C">
            <w:pPr>
              <w:pStyle w:val="Default"/>
              <w:spacing w:after="30"/>
              <w:jc w:val="both"/>
              <w:rPr>
                <w:rFonts w:ascii="Tahoma" w:hAnsi="Tahoma" w:cs="Tahoma"/>
                <w:sz w:val="16"/>
                <w:szCs w:val="16"/>
              </w:rPr>
            </w:pPr>
          </w:p>
        </w:tc>
        <w:tc>
          <w:tcPr>
            <w:tcW w:w="1021" w:type="pct"/>
            <w:tcBorders>
              <w:bottom w:val="single" w:sz="12" w:space="0" w:color="auto"/>
              <w:right w:val="single" w:sz="12" w:space="0" w:color="auto"/>
            </w:tcBorders>
            <w:vAlign w:val="center"/>
          </w:tcPr>
          <w:p w14:paraId="28021C98"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740FC9FC"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1CC4AF6D" w14:textId="77777777" w:rsidR="00730EB1" w:rsidRDefault="00730EB1" w:rsidP="004C6C7C">
            <w:pPr>
              <w:suppressAutoHyphens/>
              <w:jc w:val="center"/>
              <w:rPr>
                <w:rFonts w:ascii="Tahoma" w:hAnsi="Tahoma" w:cs="Tahoma"/>
                <w:sz w:val="16"/>
                <w:szCs w:val="16"/>
                <w:lang w:val="es-ES_tradnl"/>
              </w:rPr>
            </w:pPr>
          </w:p>
          <w:p w14:paraId="408AAB36"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35 puntos</w:t>
            </w:r>
          </w:p>
        </w:tc>
        <w:tc>
          <w:tcPr>
            <w:tcW w:w="872" w:type="pct"/>
            <w:tcBorders>
              <w:left w:val="single" w:sz="12" w:space="0" w:color="auto"/>
              <w:bottom w:val="single" w:sz="12" w:space="0" w:color="auto"/>
            </w:tcBorders>
            <w:vAlign w:val="center"/>
          </w:tcPr>
          <w:p w14:paraId="22D6FC74" w14:textId="77777777" w:rsidR="00730EB1" w:rsidRDefault="00730EB1" w:rsidP="004C6C7C">
            <w:pPr>
              <w:suppressAutoHyphens/>
              <w:jc w:val="center"/>
              <w:rPr>
                <w:rFonts w:ascii="Tahoma" w:hAnsi="Tahoma" w:cs="Tahoma"/>
                <w:sz w:val="16"/>
                <w:szCs w:val="16"/>
                <w:lang w:val="es-ES_tradnl"/>
              </w:rPr>
            </w:pPr>
          </w:p>
          <w:p w14:paraId="2C9FACB5"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C2 : Requisito adicional al mínimo solicitado</w:t>
            </w:r>
          </w:p>
          <w:p w14:paraId="04B168EF" w14:textId="77777777" w:rsidR="00730EB1" w:rsidRDefault="00730EB1" w:rsidP="004C6C7C">
            <w:pPr>
              <w:suppressAutoHyphens/>
              <w:jc w:val="center"/>
              <w:rPr>
                <w:rFonts w:ascii="Tahoma" w:hAnsi="Tahoma" w:cs="Tahoma"/>
                <w:sz w:val="16"/>
                <w:szCs w:val="16"/>
              </w:rPr>
            </w:pPr>
          </w:p>
          <w:p w14:paraId="25134FC0" w14:textId="77777777" w:rsidR="00730EB1" w:rsidRDefault="00730EB1" w:rsidP="004C6C7C">
            <w:pPr>
              <w:suppressAutoHyphens/>
              <w:jc w:val="center"/>
              <w:rPr>
                <w:rFonts w:ascii="Tahoma" w:hAnsi="Tahoma" w:cs="Tahoma"/>
                <w:sz w:val="16"/>
                <w:szCs w:val="16"/>
              </w:rPr>
            </w:pPr>
            <w:r>
              <w:rPr>
                <w:rFonts w:ascii="Tahoma" w:hAnsi="Tahoma" w:cs="Tahoma"/>
                <w:sz w:val="16"/>
                <w:szCs w:val="16"/>
              </w:rPr>
              <w:t>C3 :</w:t>
            </w:r>
            <w:r>
              <w:rPr>
                <w:rFonts w:ascii="Tahoma" w:hAnsi="Tahoma" w:cs="Tahoma"/>
                <w:sz w:val="16"/>
                <w:szCs w:val="16"/>
                <w:lang w:val="es-ES_tradnl"/>
              </w:rPr>
              <w:t xml:space="preserve"> Requisito adicional al mínimo solicitado</w:t>
            </w:r>
          </w:p>
        </w:tc>
        <w:tc>
          <w:tcPr>
            <w:tcW w:w="1212" w:type="pct"/>
            <w:tcBorders>
              <w:bottom w:val="single" w:sz="12" w:space="0" w:color="auto"/>
              <w:right w:val="single" w:sz="12" w:space="0" w:color="auto"/>
            </w:tcBorders>
            <w:vAlign w:val="center"/>
          </w:tcPr>
          <w:p w14:paraId="70E731B1" w14:textId="77777777" w:rsidR="00730EB1" w:rsidRDefault="00730EB1" w:rsidP="004C6C7C">
            <w:pPr>
              <w:rPr>
                <w:rFonts w:ascii="Tahoma" w:hAnsi="Tahoma" w:cs="Tahoma"/>
                <w:b/>
                <w:sz w:val="16"/>
                <w:szCs w:val="16"/>
                <w:lang w:val="es-ES_tradnl"/>
              </w:rPr>
            </w:pPr>
          </w:p>
          <w:p w14:paraId="706A554C" w14:textId="77777777" w:rsidR="00730EB1" w:rsidRDefault="00730EB1" w:rsidP="004C6C7C">
            <w:pPr>
              <w:rPr>
                <w:rFonts w:ascii="Tahoma" w:hAnsi="Tahoma" w:cs="Tahoma"/>
                <w:b/>
                <w:sz w:val="16"/>
                <w:szCs w:val="16"/>
                <w:lang w:val="es-ES_tradnl"/>
              </w:rPr>
            </w:pPr>
            <w:r>
              <w:rPr>
                <w:rFonts w:ascii="Tahoma" w:hAnsi="Tahoma" w:cs="Tahoma"/>
                <w:b/>
                <w:sz w:val="16"/>
                <w:szCs w:val="16"/>
                <w:lang w:val="es-ES_tradnl"/>
              </w:rPr>
              <w:t>Puntaje C2 = 10 puntos</w:t>
            </w:r>
          </w:p>
          <w:p w14:paraId="3A574A82" w14:textId="77777777" w:rsidR="00730EB1" w:rsidRDefault="00730EB1" w:rsidP="00730EB1">
            <w:pPr>
              <w:pStyle w:val="Prrafodelista"/>
              <w:numPr>
                <w:ilvl w:val="0"/>
                <w:numId w:val="27"/>
              </w:numPr>
              <w:ind w:left="177" w:hanging="177"/>
              <w:rPr>
                <w:rFonts w:ascii="Tahoma" w:hAnsi="Tahoma" w:cs="Tahoma"/>
                <w:sz w:val="16"/>
                <w:szCs w:val="16"/>
              </w:rPr>
            </w:pPr>
            <w:r>
              <w:rPr>
                <w:rFonts w:ascii="Tahoma" w:hAnsi="Tahoma" w:cs="Tahoma"/>
                <w:sz w:val="16"/>
                <w:szCs w:val="16"/>
              </w:rPr>
              <w:t>5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10 puntos adicionales.</w:t>
            </w:r>
          </w:p>
          <w:p w14:paraId="41D2277B" w14:textId="77777777" w:rsidR="00730EB1" w:rsidRDefault="00730EB1" w:rsidP="004C6C7C">
            <w:pPr>
              <w:pStyle w:val="Prrafodelista"/>
              <w:rPr>
                <w:rFonts w:ascii="Tahoma" w:hAnsi="Tahoma" w:cs="Tahoma"/>
                <w:sz w:val="16"/>
                <w:szCs w:val="16"/>
              </w:rPr>
            </w:pPr>
          </w:p>
          <w:p w14:paraId="364173C0" w14:textId="77777777" w:rsidR="00730EB1" w:rsidRDefault="00730EB1" w:rsidP="004C6C7C">
            <w:pPr>
              <w:pStyle w:val="Prrafodelista"/>
              <w:rPr>
                <w:rFonts w:ascii="Tahoma" w:hAnsi="Tahoma" w:cs="Tahoma"/>
                <w:sz w:val="16"/>
                <w:szCs w:val="16"/>
              </w:rPr>
            </w:pPr>
          </w:p>
          <w:p w14:paraId="08024CF8" w14:textId="77777777" w:rsidR="00730EB1" w:rsidRDefault="00730EB1" w:rsidP="004C6C7C">
            <w:pPr>
              <w:rPr>
                <w:rFonts w:ascii="Tahoma" w:hAnsi="Tahoma" w:cs="Tahoma"/>
                <w:b/>
                <w:sz w:val="16"/>
                <w:szCs w:val="16"/>
                <w:lang w:val="es-ES_tradnl"/>
              </w:rPr>
            </w:pPr>
            <w:r>
              <w:rPr>
                <w:rFonts w:ascii="Tahoma" w:hAnsi="Tahoma" w:cs="Tahoma"/>
                <w:b/>
                <w:sz w:val="16"/>
                <w:szCs w:val="16"/>
                <w:lang w:val="es-ES_tradnl"/>
              </w:rPr>
              <w:t>Puntaje C3 = 5 puntos</w:t>
            </w:r>
          </w:p>
          <w:p w14:paraId="5B4F6CC1" w14:textId="77777777" w:rsidR="00730EB1" w:rsidRPr="00386000" w:rsidRDefault="00730EB1" w:rsidP="004C6C7C">
            <w:pPr>
              <w:pStyle w:val="Prrafodelista"/>
              <w:ind w:left="177"/>
              <w:rPr>
                <w:rFonts w:ascii="Tahoma" w:hAnsi="Tahoma" w:cs="Tahoma"/>
                <w:b/>
                <w:sz w:val="16"/>
                <w:szCs w:val="16"/>
              </w:rPr>
            </w:pPr>
            <w:r>
              <w:rPr>
                <w:rFonts w:ascii="Tahoma" w:hAnsi="Tahoma" w:cs="Tahoma"/>
                <w:b/>
                <w:sz w:val="16"/>
                <w:szCs w:val="16"/>
              </w:rPr>
              <w:t>5</w:t>
            </w:r>
            <w:r>
              <w:rPr>
                <w:rFonts w:ascii="Tahoma" w:hAnsi="Tahoma" w:cs="Tahoma"/>
                <w:sz w:val="16"/>
                <w:szCs w:val="16"/>
              </w:rPr>
              <w:t xml:space="preserve"> puntos por tener experiencia o conocimientos de proyectos.</w:t>
            </w:r>
          </w:p>
        </w:tc>
      </w:tr>
      <w:tr w:rsidR="00730EB1" w14:paraId="73BF49E0" w14:textId="77777777" w:rsidTr="004C6C7C">
        <w:trPr>
          <w:trHeight w:val="284"/>
        </w:trPr>
        <w:tc>
          <w:tcPr>
            <w:tcW w:w="910" w:type="pct"/>
            <w:tcBorders>
              <w:left w:val="single" w:sz="12" w:space="0" w:color="auto"/>
              <w:bottom w:val="single" w:sz="12" w:space="0" w:color="auto"/>
              <w:right w:val="single" w:sz="12" w:space="0" w:color="auto"/>
            </w:tcBorders>
            <w:vAlign w:val="center"/>
          </w:tcPr>
          <w:p w14:paraId="18E10F35" w14:textId="77777777" w:rsidR="00730EB1" w:rsidRDefault="00730EB1" w:rsidP="004C6C7C">
            <w:pPr>
              <w:suppressAutoHyphens/>
              <w:jc w:val="center"/>
              <w:rPr>
                <w:rFonts w:ascii="Tahoma" w:hAnsi="Tahoma" w:cs="Tahoma"/>
                <w:b/>
                <w:sz w:val="16"/>
                <w:szCs w:val="16"/>
                <w:lang w:val="es-ES_tradnl"/>
              </w:rPr>
            </w:pPr>
          </w:p>
          <w:p w14:paraId="0D1118C8"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63F070CB"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1A24082C"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735A2D17"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D1 + D2 = 15</w:t>
            </w:r>
          </w:p>
          <w:p w14:paraId="6580B288"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 xml:space="preserve"> puntos)</w:t>
            </w:r>
          </w:p>
        </w:tc>
        <w:tc>
          <w:tcPr>
            <w:tcW w:w="985" w:type="pct"/>
            <w:tcBorders>
              <w:left w:val="single" w:sz="12" w:space="0" w:color="auto"/>
              <w:bottom w:val="single" w:sz="12" w:space="0" w:color="auto"/>
            </w:tcBorders>
            <w:vAlign w:val="center"/>
          </w:tcPr>
          <w:p w14:paraId="154DE9E5" w14:textId="77777777" w:rsidR="00730EB1" w:rsidRPr="00FA22A9" w:rsidRDefault="00730EB1" w:rsidP="00730EB1">
            <w:pPr>
              <w:numPr>
                <w:ilvl w:val="0"/>
                <w:numId w:val="27"/>
              </w:numPr>
              <w:ind w:left="39" w:firstLine="0"/>
              <w:jc w:val="both"/>
              <w:rPr>
                <w:rFonts w:ascii="Tahoma" w:hAnsi="Tahoma" w:cs="Tahoma"/>
                <w:sz w:val="16"/>
                <w:szCs w:val="16"/>
              </w:rPr>
            </w:pPr>
            <w:r w:rsidRPr="00FA22A9">
              <w:rPr>
                <w:rFonts w:ascii="Tahoma" w:hAnsi="Tahoma" w:cs="Tahoma"/>
                <w:sz w:val="16"/>
                <w:szCs w:val="16"/>
              </w:rPr>
              <w:lastRenderedPageBreak/>
              <w:t>Ley 1178 (indispensable)</w:t>
            </w:r>
          </w:p>
          <w:p w14:paraId="6912AB8A" w14:textId="77777777" w:rsidR="00730EB1" w:rsidRPr="00FA22A9" w:rsidRDefault="00730EB1" w:rsidP="00730EB1">
            <w:pPr>
              <w:numPr>
                <w:ilvl w:val="0"/>
                <w:numId w:val="27"/>
              </w:numPr>
              <w:ind w:left="39" w:firstLine="0"/>
              <w:jc w:val="both"/>
              <w:rPr>
                <w:rFonts w:ascii="Tahoma" w:hAnsi="Tahoma" w:cs="Tahoma"/>
                <w:sz w:val="16"/>
                <w:szCs w:val="16"/>
              </w:rPr>
            </w:pPr>
            <w:r w:rsidRPr="00FA22A9">
              <w:rPr>
                <w:rFonts w:ascii="Tahoma" w:hAnsi="Tahoma" w:cs="Tahoma"/>
                <w:sz w:val="16"/>
                <w:szCs w:val="16"/>
              </w:rPr>
              <w:t>Políticas Públicas (indispensable)</w:t>
            </w:r>
          </w:p>
          <w:p w14:paraId="0C4BB390" w14:textId="77777777" w:rsidR="00730EB1" w:rsidRPr="00FA22A9" w:rsidRDefault="00730EB1" w:rsidP="00730EB1">
            <w:pPr>
              <w:numPr>
                <w:ilvl w:val="0"/>
                <w:numId w:val="27"/>
              </w:numPr>
              <w:ind w:left="39" w:firstLine="0"/>
              <w:jc w:val="both"/>
              <w:rPr>
                <w:rFonts w:ascii="Tahoma" w:hAnsi="Tahoma" w:cs="Tahoma"/>
                <w:sz w:val="16"/>
                <w:szCs w:val="16"/>
              </w:rPr>
            </w:pPr>
            <w:r w:rsidRPr="00FA22A9">
              <w:rPr>
                <w:rFonts w:ascii="Tahoma" w:hAnsi="Tahoma" w:cs="Tahoma"/>
                <w:sz w:val="16"/>
                <w:szCs w:val="16"/>
              </w:rPr>
              <w:t>Responsabilidad por la Función Pública (indispensable)</w:t>
            </w:r>
          </w:p>
          <w:p w14:paraId="4F345A67" w14:textId="77777777" w:rsidR="00730EB1" w:rsidRDefault="00730EB1" w:rsidP="00730EB1">
            <w:pPr>
              <w:numPr>
                <w:ilvl w:val="0"/>
                <w:numId w:val="27"/>
              </w:numPr>
              <w:ind w:left="39" w:firstLine="0"/>
              <w:jc w:val="both"/>
              <w:rPr>
                <w:rFonts w:ascii="Tahoma" w:hAnsi="Tahoma" w:cs="Tahoma"/>
                <w:sz w:val="16"/>
                <w:szCs w:val="16"/>
              </w:rPr>
            </w:pPr>
            <w:r w:rsidRPr="00FA22A9">
              <w:rPr>
                <w:rFonts w:ascii="Tahoma" w:hAnsi="Tahoma" w:cs="Tahoma"/>
                <w:sz w:val="16"/>
                <w:szCs w:val="16"/>
              </w:rPr>
              <w:lastRenderedPageBreak/>
              <w:t>Gestión documental y organización de archivos (indispensable)</w:t>
            </w:r>
          </w:p>
        </w:tc>
        <w:tc>
          <w:tcPr>
            <w:tcW w:w="1021" w:type="pct"/>
            <w:tcBorders>
              <w:bottom w:val="single" w:sz="12" w:space="0" w:color="auto"/>
              <w:right w:val="single" w:sz="12" w:space="0" w:color="auto"/>
            </w:tcBorders>
            <w:vAlign w:val="center"/>
          </w:tcPr>
          <w:p w14:paraId="267CF903" w14:textId="77777777" w:rsidR="00730EB1" w:rsidRDefault="00730EB1" w:rsidP="004C6C7C">
            <w:pPr>
              <w:suppressAutoHyphens/>
              <w:spacing w:after="0" w:line="240" w:lineRule="auto"/>
              <w:ind w:left="175"/>
              <w:rPr>
                <w:rFonts w:ascii="Tahoma" w:hAnsi="Tahoma" w:cs="Tahoma"/>
                <w:b/>
                <w:sz w:val="16"/>
                <w:szCs w:val="16"/>
                <w:lang w:val="es-ES_tradnl"/>
              </w:rPr>
            </w:pPr>
          </w:p>
          <w:p w14:paraId="2369A888" w14:textId="77777777" w:rsidR="00730EB1" w:rsidRDefault="00730EB1" w:rsidP="004C6C7C">
            <w:pPr>
              <w:suppressAutoHyphens/>
              <w:spacing w:after="0" w:line="240" w:lineRule="auto"/>
              <w:ind w:left="175"/>
              <w:rPr>
                <w:rFonts w:ascii="Tahoma" w:hAnsi="Tahoma" w:cs="Tahoma"/>
                <w:b/>
                <w:sz w:val="16"/>
                <w:szCs w:val="16"/>
                <w:lang w:val="es-ES_tradnl"/>
              </w:rPr>
            </w:pPr>
          </w:p>
          <w:p w14:paraId="277324FA"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75E4DCF" w14:textId="77777777" w:rsidR="00730EB1" w:rsidRDefault="00730EB1"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47DBC083" w14:textId="77777777" w:rsidR="00730EB1" w:rsidRDefault="00730EB1" w:rsidP="004C6C7C">
            <w:pPr>
              <w:suppressAutoHyphens/>
              <w:spacing w:after="0" w:line="240" w:lineRule="auto"/>
              <w:ind w:left="175"/>
              <w:rPr>
                <w:rFonts w:ascii="Tahoma" w:hAnsi="Tahoma" w:cs="Tahoma"/>
                <w:b/>
                <w:sz w:val="16"/>
                <w:szCs w:val="16"/>
                <w:lang w:val="es-ES_tradnl"/>
              </w:rPr>
            </w:pPr>
          </w:p>
          <w:p w14:paraId="547531E9" w14:textId="77777777" w:rsidR="00730EB1" w:rsidRDefault="00730EB1" w:rsidP="004C6C7C">
            <w:pPr>
              <w:suppressAutoHyphens/>
              <w:spacing w:after="0" w:line="240" w:lineRule="auto"/>
              <w:ind w:left="175"/>
              <w:rPr>
                <w:rFonts w:ascii="Tahoma" w:hAnsi="Tahoma" w:cs="Tahoma"/>
                <w:b/>
                <w:sz w:val="16"/>
                <w:szCs w:val="16"/>
                <w:lang w:val="es-ES_tradnl"/>
              </w:rPr>
            </w:pPr>
          </w:p>
          <w:p w14:paraId="2F08AD0F" w14:textId="77777777" w:rsidR="00730EB1" w:rsidRDefault="00730EB1" w:rsidP="004C6C7C">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7AE3E420" w14:textId="77777777" w:rsidR="00730EB1" w:rsidRDefault="00730EB1" w:rsidP="004C6C7C">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13B38B00" w14:textId="77777777" w:rsidR="00730EB1" w:rsidRPr="008F6896" w:rsidRDefault="00730EB1" w:rsidP="00337142">
            <w:pPr>
              <w:pStyle w:val="Prrafodelista"/>
              <w:numPr>
                <w:ilvl w:val="0"/>
                <w:numId w:val="39"/>
              </w:numPr>
              <w:spacing w:before="40" w:line="276" w:lineRule="auto"/>
              <w:ind w:left="285" w:right="-107" w:hanging="284"/>
              <w:rPr>
                <w:rFonts w:ascii="Tahoma" w:hAnsi="Tahoma" w:cs="Tahoma"/>
                <w:bCs/>
                <w:sz w:val="16"/>
                <w:szCs w:val="16"/>
                <w:lang w:val="pt-BR"/>
              </w:rPr>
            </w:pPr>
            <w:r w:rsidRPr="00FA22A9">
              <w:rPr>
                <w:rFonts w:ascii="Tahoma" w:hAnsi="Tahoma" w:cs="Tahoma"/>
                <w:bCs/>
                <w:sz w:val="16"/>
                <w:szCs w:val="16"/>
                <w:lang w:val="pt-BR"/>
              </w:rPr>
              <w:t xml:space="preserve">Seguridad de la información </w:t>
            </w:r>
            <w:r w:rsidRPr="008F6896">
              <w:rPr>
                <w:rFonts w:ascii="Tahoma" w:hAnsi="Tahoma" w:cs="Tahoma"/>
                <w:bCs/>
                <w:sz w:val="16"/>
                <w:szCs w:val="16"/>
                <w:lang w:val="pt-BR"/>
              </w:rPr>
              <w:t>(5 pts)</w:t>
            </w:r>
          </w:p>
          <w:p w14:paraId="69E83DB6" w14:textId="77777777" w:rsidR="00730EB1" w:rsidRPr="00FA22A9" w:rsidRDefault="00730EB1" w:rsidP="00337142">
            <w:pPr>
              <w:pStyle w:val="Prrafodelista"/>
              <w:numPr>
                <w:ilvl w:val="0"/>
                <w:numId w:val="39"/>
              </w:numPr>
              <w:spacing w:before="40" w:line="276" w:lineRule="auto"/>
              <w:ind w:left="285" w:right="-107" w:hanging="284"/>
              <w:rPr>
                <w:rFonts w:ascii="Tahoma" w:hAnsi="Tahoma" w:cs="Tahoma"/>
                <w:bCs/>
                <w:sz w:val="16"/>
                <w:szCs w:val="16"/>
                <w:lang w:val="pt-BR"/>
              </w:rPr>
            </w:pPr>
            <w:r w:rsidRPr="00FA22A9">
              <w:rPr>
                <w:rFonts w:ascii="Tahoma" w:hAnsi="Tahoma" w:cs="Tahoma"/>
                <w:bCs/>
                <w:sz w:val="16"/>
                <w:szCs w:val="16"/>
                <w:lang w:val="pt-BR"/>
              </w:rPr>
              <w:t>Curso de Microsoft SharePoint, Google Drive o sistemas similares (</w:t>
            </w:r>
            <w:r>
              <w:rPr>
                <w:rFonts w:ascii="Tahoma" w:hAnsi="Tahoma" w:cs="Tahoma"/>
                <w:bCs/>
                <w:sz w:val="16"/>
                <w:szCs w:val="16"/>
                <w:lang w:val="pt-BR"/>
              </w:rPr>
              <w:t>3 pts</w:t>
            </w:r>
            <w:r w:rsidRPr="00FA22A9">
              <w:rPr>
                <w:rFonts w:ascii="Tahoma" w:hAnsi="Tahoma" w:cs="Tahoma"/>
                <w:bCs/>
                <w:sz w:val="16"/>
                <w:szCs w:val="16"/>
                <w:lang w:val="pt-BR"/>
              </w:rPr>
              <w:t>)</w:t>
            </w:r>
          </w:p>
          <w:p w14:paraId="0D947099" w14:textId="77777777" w:rsidR="00730EB1" w:rsidRPr="00FA22A9" w:rsidRDefault="00730EB1" w:rsidP="00337142">
            <w:pPr>
              <w:pStyle w:val="Prrafodelista"/>
              <w:numPr>
                <w:ilvl w:val="0"/>
                <w:numId w:val="39"/>
              </w:numPr>
              <w:spacing w:before="40" w:line="276" w:lineRule="auto"/>
              <w:ind w:left="285" w:right="-107" w:hanging="284"/>
              <w:rPr>
                <w:rFonts w:ascii="Tahoma" w:hAnsi="Tahoma" w:cs="Tahoma"/>
                <w:bCs/>
                <w:sz w:val="16"/>
                <w:szCs w:val="16"/>
                <w:lang w:val="pt-BR"/>
              </w:rPr>
            </w:pPr>
            <w:r w:rsidRPr="00FA22A9">
              <w:rPr>
                <w:rFonts w:ascii="Tahoma" w:hAnsi="Tahoma" w:cs="Tahoma"/>
                <w:bCs/>
                <w:sz w:val="16"/>
                <w:szCs w:val="16"/>
                <w:lang w:val="pt-BR"/>
              </w:rPr>
              <w:t>Microsoft Excel y Word (</w:t>
            </w:r>
            <w:r>
              <w:rPr>
                <w:rFonts w:ascii="Tahoma" w:hAnsi="Tahoma" w:cs="Tahoma"/>
                <w:bCs/>
                <w:sz w:val="16"/>
                <w:szCs w:val="16"/>
                <w:lang w:val="pt-BR"/>
              </w:rPr>
              <w:t>2 pts</w:t>
            </w:r>
            <w:r w:rsidRPr="00FA22A9">
              <w:rPr>
                <w:rFonts w:ascii="Tahoma" w:hAnsi="Tahoma" w:cs="Tahoma"/>
                <w:bCs/>
                <w:sz w:val="16"/>
                <w:szCs w:val="16"/>
                <w:lang w:val="pt-BR"/>
              </w:rPr>
              <w:t>)</w:t>
            </w:r>
          </w:p>
          <w:p w14:paraId="12B04C44" w14:textId="77777777" w:rsidR="00730EB1" w:rsidRPr="00386000" w:rsidRDefault="00730EB1" w:rsidP="004C6C7C">
            <w:pPr>
              <w:pStyle w:val="Prrafodelista"/>
              <w:spacing w:before="40" w:line="276" w:lineRule="auto"/>
              <w:ind w:left="246" w:right="-107"/>
              <w:rPr>
                <w:rFonts w:ascii="Tahoma" w:hAnsi="Tahoma" w:cs="Tahoma"/>
                <w:b/>
                <w:i/>
                <w:iCs/>
                <w:sz w:val="16"/>
                <w:szCs w:val="16"/>
                <w:lang w:val="en-US"/>
              </w:rPr>
            </w:pPr>
          </w:p>
          <w:p w14:paraId="106A8667" w14:textId="77777777" w:rsidR="00730EB1" w:rsidRPr="00386000" w:rsidRDefault="00730EB1" w:rsidP="004C6C7C">
            <w:pPr>
              <w:pStyle w:val="Prrafodelista"/>
              <w:spacing w:before="40" w:line="276" w:lineRule="auto"/>
              <w:ind w:left="246" w:right="-107"/>
              <w:rPr>
                <w:rFonts w:ascii="Tahoma" w:hAnsi="Tahoma" w:cs="Tahoma"/>
                <w:i/>
                <w:iCs/>
                <w:sz w:val="16"/>
                <w:szCs w:val="16"/>
                <w:lang w:val="en-US"/>
              </w:rPr>
            </w:pPr>
          </w:p>
        </w:tc>
        <w:tc>
          <w:tcPr>
            <w:tcW w:w="1212" w:type="pct"/>
            <w:tcBorders>
              <w:bottom w:val="single" w:sz="12" w:space="0" w:color="auto"/>
              <w:right w:val="single" w:sz="12" w:space="0" w:color="auto"/>
            </w:tcBorders>
            <w:vAlign w:val="center"/>
          </w:tcPr>
          <w:p w14:paraId="61B2CBA6" w14:textId="77777777" w:rsidR="00730EB1" w:rsidRPr="00386000" w:rsidRDefault="00730EB1" w:rsidP="004C6C7C">
            <w:pPr>
              <w:jc w:val="center"/>
              <w:rPr>
                <w:rFonts w:ascii="Tahoma" w:hAnsi="Tahoma" w:cs="Tahoma"/>
                <w:sz w:val="16"/>
                <w:szCs w:val="16"/>
                <w:lang w:val="en-US"/>
              </w:rPr>
            </w:pPr>
          </w:p>
          <w:p w14:paraId="233B7BEB" w14:textId="77777777" w:rsidR="00730EB1" w:rsidRDefault="00730EB1" w:rsidP="004C6C7C">
            <w:pPr>
              <w:jc w:val="center"/>
              <w:rPr>
                <w:rFonts w:ascii="Tahoma" w:hAnsi="Tahoma" w:cs="Tahoma"/>
                <w:b/>
                <w:bCs/>
                <w:sz w:val="16"/>
                <w:szCs w:val="16"/>
              </w:rPr>
            </w:pPr>
            <w:r>
              <w:rPr>
                <w:rFonts w:ascii="Tahoma" w:hAnsi="Tahoma" w:cs="Tahoma"/>
                <w:b/>
                <w:bCs/>
                <w:sz w:val="16"/>
                <w:szCs w:val="16"/>
              </w:rPr>
              <w:t>Puntaje D2 = 10 puntos</w:t>
            </w:r>
          </w:p>
          <w:p w14:paraId="3C0DAD54" w14:textId="77777777" w:rsidR="00730EB1" w:rsidRDefault="00730EB1" w:rsidP="00730EB1">
            <w:pPr>
              <w:numPr>
                <w:ilvl w:val="0"/>
                <w:numId w:val="2"/>
              </w:numPr>
              <w:ind w:left="0" w:hanging="177"/>
              <w:jc w:val="center"/>
              <w:rPr>
                <w:rFonts w:ascii="Tahoma" w:hAnsi="Tahoma" w:cs="Tahoma"/>
                <w:sz w:val="16"/>
                <w:szCs w:val="16"/>
              </w:rPr>
            </w:pPr>
            <w:r>
              <w:rPr>
                <w:rFonts w:ascii="Tahoma" w:hAnsi="Tahoma" w:cs="Tahoma"/>
                <w:sz w:val="16"/>
                <w:szCs w:val="16"/>
              </w:rPr>
              <w:t>(máximo: 10 puntos)</w:t>
            </w:r>
          </w:p>
        </w:tc>
      </w:tr>
      <w:tr w:rsidR="00730EB1" w14:paraId="69943A95" w14:textId="77777777" w:rsidTr="004C6C7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C8218D4" w14:textId="77777777" w:rsidR="00730EB1" w:rsidRDefault="00730EB1" w:rsidP="004C6C7C">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5FF39A1"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5B52D3AB"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70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38F1C78"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7443D6CC" w14:textId="77777777" w:rsidR="00730EB1" w:rsidRDefault="00730EB1" w:rsidP="004C6C7C">
            <w:pPr>
              <w:jc w:val="center"/>
              <w:rPr>
                <w:rFonts w:ascii="Tahoma" w:hAnsi="Tahoma" w:cs="Tahoma"/>
                <w:b/>
                <w:sz w:val="16"/>
                <w:szCs w:val="16"/>
                <w:lang w:val="es-ES_tradnl"/>
              </w:rPr>
            </w:pPr>
            <w:r>
              <w:rPr>
                <w:rFonts w:ascii="Tahoma" w:hAnsi="Tahoma" w:cs="Tahoma"/>
                <w:b/>
                <w:sz w:val="16"/>
                <w:szCs w:val="16"/>
                <w:lang w:val="es-ES_tradnl"/>
              </w:rPr>
              <w:t>30 puntos</w:t>
            </w:r>
          </w:p>
        </w:tc>
      </w:tr>
      <w:tr w:rsidR="00730EB1" w14:paraId="31D26735" w14:textId="77777777" w:rsidTr="004C6C7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76984450"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4A819744"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894DC40" w14:textId="77777777" w:rsidR="00730EB1" w:rsidRDefault="00730EB1" w:rsidP="004C6C7C">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38DC70D7"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51FB64F1" w:rsidR="00E0533E" w:rsidRDefault="00E0533E" w:rsidP="00D22530">
      <w:pPr>
        <w:ind w:left="1276"/>
        <w:jc w:val="center"/>
        <w:rPr>
          <w:lang w:val="es-ES_tradnl"/>
        </w:rPr>
      </w:pPr>
    </w:p>
    <w:p w14:paraId="345C58BA" w14:textId="55C4B5FB" w:rsidR="008D1293" w:rsidRDefault="008D1293" w:rsidP="00D22530">
      <w:pPr>
        <w:ind w:left="1276"/>
        <w:jc w:val="center"/>
        <w:rPr>
          <w:lang w:val="es-ES_tradnl"/>
        </w:rPr>
      </w:pPr>
    </w:p>
    <w:p w14:paraId="768632ED" w14:textId="155C98A6" w:rsidR="008D1293" w:rsidRDefault="008D1293" w:rsidP="00D22530">
      <w:pPr>
        <w:ind w:left="1276"/>
        <w:jc w:val="center"/>
        <w:rPr>
          <w:lang w:val="es-ES_tradnl"/>
        </w:rPr>
      </w:pPr>
    </w:p>
    <w:p w14:paraId="1C58D72C" w14:textId="174375AC" w:rsidR="008D1293" w:rsidRDefault="008D1293" w:rsidP="00D22530">
      <w:pPr>
        <w:ind w:left="1276"/>
        <w:jc w:val="center"/>
        <w:rPr>
          <w:lang w:val="es-ES_tradnl"/>
        </w:rPr>
      </w:pPr>
    </w:p>
    <w:p w14:paraId="1206144A" w14:textId="0E451555" w:rsidR="008D1293" w:rsidRDefault="008D1293" w:rsidP="00D22530">
      <w:pPr>
        <w:ind w:left="1276"/>
        <w:jc w:val="center"/>
        <w:rPr>
          <w:lang w:val="es-ES_tradnl"/>
        </w:rPr>
      </w:pPr>
    </w:p>
    <w:p w14:paraId="0B500512" w14:textId="17DF36F1" w:rsidR="008D1293" w:rsidRDefault="008D1293" w:rsidP="00D22530">
      <w:pPr>
        <w:ind w:left="1276"/>
        <w:jc w:val="center"/>
        <w:rPr>
          <w:lang w:val="es-ES_tradnl"/>
        </w:rPr>
      </w:pPr>
    </w:p>
    <w:p w14:paraId="694B8641" w14:textId="116A4921" w:rsidR="008D1293" w:rsidRDefault="008D1293" w:rsidP="00D22530">
      <w:pPr>
        <w:ind w:left="1276"/>
        <w:jc w:val="center"/>
        <w:rPr>
          <w:lang w:val="es-ES_tradnl"/>
        </w:rPr>
      </w:pPr>
    </w:p>
    <w:p w14:paraId="35841E7A" w14:textId="2891FD99" w:rsidR="008D1293" w:rsidRDefault="008D1293" w:rsidP="00D22530">
      <w:pPr>
        <w:ind w:left="1276"/>
        <w:jc w:val="center"/>
        <w:rPr>
          <w:lang w:val="es-ES_tradnl"/>
        </w:rPr>
      </w:pPr>
    </w:p>
    <w:p w14:paraId="03BA90CE" w14:textId="53FDB16A" w:rsidR="008D1293" w:rsidRDefault="008D1293"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DB50F6B" w:rsidR="00F96C0C" w:rsidRDefault="00F96C0C"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730B6AD8" w:rsidR="00F96C0C" w:rsidRDefault="00F96C0C" w:rsidP="00D22530">
      <w:pPr>
        <w:ind w:left="1276"/>
        <w:jc w:val="center"/>
        <w:rPr>
          <w:lang w:val="es-ES_tradnl"/>
        </w:rPr>
      </w:pPr>
    </w:p>
    <w:p w14:paraId="180EDBCE" w14:textId="77777777" w:rsidR="00F96C0C" w:rsidRDefault="00F96C0C" w:rsidP="00D22530">
      <w:pPr>
        <w:ind w:left="1276"/>
        <w:jc w:val="center"/>
        <w:rPr>
          <w:lang w:val="es-ES_tradnl"/>
        </w:rPr>
      </w:pPr>
    </w:p>
    <w:p w14:paraId="0C2A3FD0" w14:textId="4BDED824" w:rsidR="008D1293" w:rsidRDefault="008D1293" w:rsidP="00D22530">
      <w:pPr>
        <w:ind w:left="1276"/>
        <w:jc w:val="center"/>
        <w:rPr>
          <w:lang w:val="es-ES_tradnl"/>
        </w:rPr>
      </w:pPr>
    </w:p>
    <w:p w14:paraId="0BB809AA" w14:textId="77777777" w:rsidR="008D1293" w:rsidRDefault="008D1293" w:rsidP="00D22530">
      <w:pPr>
        <w:ind w:left="1276"/>
        <w:jc w:val="center"/>
        <w:rPr>
          <w:lang w:val="es-ES_tradnl"/>
        </w:rPr>
      </w:pPr>
    </w:p>
    <w:p w14:paraId="6E53D9A2" w14:textId="77777777" w:rsidR="00E0533E" w:rsidRDefault="00E0533E"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6" w:name="_Toc50687275"/>
      <w:r w:rsidRPr="005C47BB">
        <w:rPr>
          <w:rFonts w:ascii="Calibri" w:eastAsia="Times New Roman" w:hAnsi="Calibri" w:cs="Times New Roman"/>
          <w:b/>
          <w:sz w:val="28"/>
          <w:szCs w:val="26"/>
        </w:rPr>
        <w:lastRenderedPageBreak/>
        <w:t>CONTRATO</w:t>
      </w:r>
      <w:bookmarkEnd w:id="4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2639A051" w:rsidR="005C47BB" w:rsidRDefault="00F96C0C" w:rsidP="00E95601">
      <w:pPr>
        <w:spacing w:after="0" w:line="240" w:lineRule="auto"/>
        <w:jc w:val="center"/>
        <w:rPr>
          <w:rFonts w:ascii="Tahoma" w:eastAsia="Calibri" w:hAnsi="Tahoma" w:cs="Tahoma"/>
          <w:b/>
          <w:i/>
          <w:color w:val="1F4E79"/>
          <w:sz w:val="20"/>
          <w:szCs w:val="20"/>
          <w:lang w:val="es-ES_tradnl"/>
        </w:rPr>
      </w:pPr>
      <w:r w:rsidRPr="00F96C0C">
        <w:rPr>
          <w:rFonts w:ascii="Tahoma" w:eastAsia="Calibri" w:hAnsi="Tahoma" w:cs="Tahoma"/>
          <w:b/>
          <w:i/>
          <w:color w:val="1F4E79"/>
          <w:sz w:val="20"/>
          <w:szCs w:val="20"/>
          <w:lang w:val="es-ES_tradnl"/>
        </w:rPr>
        <w:t>GESTIÓN DE ARCHIVOS DEL PROGRAMA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r w:rsidR="00E51A1D" w:rsidRPr="00E51A1D">
        <w:rPr>
          <w:rFonts w:ascii="Tahoma" w:eastAsia="Calibri" w:hAnsi="Tahoma" w:cs="Tahoma"/>
          <w:bCs/>
          <w:iCs/>
          <w:color w:val="2F5496" w:themeColor="accent5" w:themeShade="BF"/>
          <w:sz w:val="20"/>
          <w:szCs w:val="20"/>
        </w:rPr>
        <w:t>xxxxxx</w:t>
      </w:r>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45B86FE0"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xx de xxxxxx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F96C0C" w:rsidRPr="00F96C0C">
        <w:rPr>
          <w:rFonts w:ascii="Tahoma" w:eastAsia="Calibri" w:hAnsi="Tahoma" w:cs="Tahoma"/>
          <w:b/>
          <w:i/>
          <w:color w:val="1F4E79"/>
          <w:sz w:val="20"/>
          <w:szCs w:val="20"/>
          <w:lang w:val="es-ES_tradnl"/>
        </w:rPr>
        <w:t>GESTIÓN DE ARCHIVOS DEL PROGRAMA ELECTRIFICACIÓN RURAL III (BO-L1222) - COMPONENTE 1</w:t>
      </w:r>
      <w:r w:rsidR="00F96C0C" w:rsidRPr="00F96C0C">
        <w:rPr>
          <w:rFonts w:ascii="Tahoma" w:eastAsia="Calibri" w:hAnsi="Tahoma" w:cs="Tahoma"/>
          <w:b/>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53DE4F19"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F96C0C" w:rsidRPr="00F96C0C">
        <w:rPr>
          <w:rFonts w:ascii="Tahoma" w:eastAsia="Calibri" w:hAnsi="Tahoma" w:cs="Tahoma"/>
          <w:b/>
          <w:i/>
          <w:color w:val="1F4E79"/>
          <w:sz w:val="20"/>
          <w:szCs w:val="20"/>
          <w:lang w:val="es-ES_tradnl"/>
        </w:rPr>
        <w:t xml:space="preserve">GESTIÓN DE ARCHIVOS DEL PROGRAMA ELECTRIFICACIÓN RURAL III (BO-L1222)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r>
        <w:rPr>
          <w:rFonts w:ascii="Tahoma" w:eastAsia="Calibri" w:hAnsi="Tahoma" w:cs="Tahoma"/>
          <w:b/>
          <w:i/>
          <w:color w:val="1F4E79"/>
          <w:sz w:val="20"/>
          <w:szCs w:val="20"/>
          <w:lang w:val="es-ES_tradnl"/>
        </w:rPr>
        <w:t>xxxxxxxxxxx</w:t>
      </w:r>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subcláusula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subcláusula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w:t>
      </w:r>
      <w:r w:rsidRPr="005C47BB">
        <w:rPr>
          <w:rFonts w:ascii="Tahoma" w:eastAsia="Calibri" w:hAnsi="Tahoma" w:cs="Tahoma"/>
          <w:sz w:val="20"/>
          <w:szCs w:val="20"/>
        </w:rPr>
        <w:lastRenderedPageBreak/>
        <w:t>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w:t>
      </w:r>
      <w:r w:rsidRPr="005C47BB">
        <w:rPr>
          <w:rFonts w:ascii="Tahoma" w:eastAsia="Calibri" w:hAnsi="Tahoma" w:cs="Tahoma"/>
          <w:sz w:val="20"/>
          <w:szCs w:val="20"/>
        </w:rPr>
        <w:lastRenderedPageBreak/>
        <w:t>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subconsultores,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reconocen que el incumplimiento de cualquiera de estas garantías podrá dar lugar a la imposición por el Banco de una o más de las medidas descritas en la subcláusula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w:t>
      </w:r>
      <w:r w:rsidRPr="005C47BB">
        <w:rPr>
          <w:rFonts w:ascii="Tahoma" w:eastAsia="Calibri" w:hAnsi="Tahoma" w:cs="Tahoma"/>
          <w:bCs/>
          <w:sz w:val="20"/>
          <w:szCs w:val="20"/>
        </w:rPr>
        <w:lastRenderedPageBreak/>
        <w:t>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5252E6A5"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lastRenderedPageBreak/>
        <w:t xml:space="preserve">El objeto del presente contrato es la prestación del Servicio de </w:t>
      </w:r>
      <w:r w:rsidRPr="005C47BB">
        <w:rPr>
          <w:rFonts w:ascii="Tahoma" w:eastAsia="Calibri" w:hAnsi="Tahoma" w:cs="Tahoma"/>
          <w:b/>
          <w:bCs/>
          <w:i/>
          <w:color w:val="1F4E79"/>
          <w:sz w:val="20"/>
          <w:szCs w:val="20"/>
          <w:lang w:val="es-ES_tradnl"/>
        </w:rPr>
        <w:t>“</w:t>
      </w:r>
      <w:r w:rsidR="00F96C0C" w:rsidRPr="00F96C0C">
        <w:rPr>
          <w:rFonts w:ascii="Tahoma" w:eastAsia="Calibri" w:hAnsi="Tahoma" w:cs="Tahoma"/>
          <w:b/>
          <w:i/>
          <w:color w:val="1F4E79"/>
          <w:sz w:val="20"/>
          <w:szCs w:val="20"/>
          <w:lang w:val="es-ES_tradnl"/>
        </w:rPr>
        <w:t>GESTIÓN DE ARCHIVOS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7119D8AF"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F96C0C">
        <w:rPr>
          <w:rFonts w:ascii="Tahoma" w:eastAsia="Calibri" w:hAnsi="Tahoma" w:cs="Tahoma"/>
          <w:b/>
          <w:bCs/>
          <w:i/>
          <w:color w:val="1F4E79"/>
          <w:sz w:val="20"/>
          <w:szCs w:val="20"/>
          <w:lang w:val="es-ES_tradnl"/>
        </w:rPr>
        <w:t>8</w:t>
      </w:r>
      <w:r w:rsidR="00E0533E">
        <w:rPr>
          <w:rFonts w:ascii="Tahoma" w:eastAsia="Calibri" w:hAnsi="Tahoma" w:cs="Tahoma"/>
          <w:b/>
          <w:bCs/>
          <w:i/>
          <w:color w:val="1F4E79"/>
          <w:sz w:val="20"/>
          <w:szCs w:val="20"/>
          <w:lang w:val="es-ES_tradnl"/>
        </w:rPr>
        <w:t>.</w:t>
      </w:r>
      <w:r w:rsidR="008D1293">
        <w:rPr>
          <w:rFonts w:ascii="Tahoma" w:eastAsia="Calibri" w:hAnsi="Tahoma" w:cs="Tahoma"/>
          <w:b/>
          <w:bCs/>
          <w:i/>
          <w:color w:val="1F4E79"/>
          <w:sz w:val="20"/>
          <w:szCs w:val="20"/>
          <w:lang w:val="es-ES_tradnl"/>
        </w:rPr>
        <w:t>3</w:t>
      </w:r>
      <w:r w:rsidR="00F96C0C">
        <w:rPr>
          <w:rFonts w:ascii="Tahoma" w:eastAsia="Calibri" w:hAnsi="Tahoma" w:cs="Tahoma"/>
          <w:b/>
          <w:bCs/>
          <w:i/>
          <w:color w:val="1F4E79"/>
          <w:sz w:val="20"/>
          <w:szCs w:val="20"/>
          <w:lang w:val="es-ES_tradnl"/>
        </w:rPr>
        <w:t>04</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F96C0C">
        <w:rPr>
          <w:rFonts w:ascii="Tahoma" w:eastAsia="Calibri" w:hAnsi="Tahoma" w:cs="Tahoma"/>
          <w:b/>
          <w:bCs/>
          <w:i/>
          <w:color w:val="1F4E79"/>
          <w:sz w:val="20"/>
          <w:szCs w:val="20"/>
          <w:lang w:val="es-ES_tradnl"/>
        </w:rPr>
        <w:t>Ocho</w:t>
      </w:r>
      <w:r w:rsidR="00A476A0">
        <w:rPr>
          <w:rFonts w:ascii="Tahoma" w:eastAsia="Calibri" w:hAnsi="Tahoma" w:cs="Tahoma"/>
          <w:b/>
          <w:bCs/>
          <w:i/>
          <w:color w:val="1F4E79"/>
          <w:sz w:val="20"/>
          <w:szCs w:val="20"/>
          <w:lang w:val="es-ES_tradnl"/>
        </w:rPr>
        <w:t xml:space="preserve"> mil </w:t>
      </w:r>
      <w:r w:rsidR="00F96C0C">
        <w:rPr>
          <w:rFonts w:ascii="Tahoma" w:eastAsia="Calibri" w:hAnsi="Tahoma" w:cs="Tahoma"/>
          <w:b/>
          <w:bCs/>
          <w:i/>
          <w:color w:val="1F4E79"/>
          <w:sz w:val="20"/>
          <w:szCs w:val="20"/>
          <w:lang w:val="es-ES_tradnl"/>
        </w:rPr>
        <w:t>trescientos cuatro</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En los casos indicados en los incisos (a) y (b) la parte que incumplió quedará sujeta al resarcimiento de daños y perjuicios, si las hubieren.</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r w:rsidR="00726F60">
        <w:rPr>
          <w:rFonts w:ascii="Tahoma" w:eastAsia="Calibri" w:hAnsi="Tahoma" w:cs="Tahoma"/>
          <w:b/>
          <w:i/>
          <w:color w:val="1F4E79"/>
          <w:sz w:val="20"/>
          <w:szCs w:val="20"/>
        </w:rPr>
        <w:t>xxxxxxxxxxxx</w:t>
      </w:r>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r w:rsidR="00726F60">
        <w:rPr>
          <w:rFonts w:ascii="Tahoma" w:eastAsia="Calibri" w:hAnsi="Tahoma" w:cs="Tahoma"/>
          <w:b/>
          <w:i/>
          <w:color w:val="1F4E79"/>
          <w:sz w:val="20"/>
          <w:szCs w:val="20"/>
        </w:rPr>
        <w:t>xxxxxxxxxxxxxxxxxxxxx</w:t>
      </w:r>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5" w:history="1">
        <w:r w:rsidR="00726F60">
          <w:rPr>
            <w:rFonts w:ascii="Tahoma" w:eastAsia="Calibri" w:hAnsi="Tahoma" w:cs="Tahoma"/>
            <w:b/>
            <w:i/>
            <w:color w:val="0563C1"/>
            <w:sz w:val="20"/>
            <w:szCs w:val="20"/>
            <w:u w:val="single"/>
          </w:rPr>
          <w:t>xxxxxxxxxxxxxxxxxxxxxx</w:t>
        </w:r>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la </w:t>
      </w:r>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6"/>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C999" w14:textId="77777777" w:rsidR="00337142" w:rsidRDefault="00337142" w:rsidP="00C95D97">
      <w:pPr>
        <w:spacing w:after="0" w:line="240" w:lineRule="auto"/>
      </w:pPr>
      <w:r>
        <w:separator/>
      </w:r>
    </w:p>
  </w:endnote>
  <w:endnote w:type="continuationSeparator" w:id="0">
    <w:p w14:paraId="6325D433" w14:textId="77777777" w:rsidR="00337142" w:rsidRDefault="00337142"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FE70" w14:textId="77777777" w:rsidR="00337142" w:rsidRDefault="00337142" w:rsidP="00C95D97">
      <w:pPr>
        <w:spacing w:after="0" w:line="240" w:lineRule="auto"/>
      </w:pPr>
      <w:r>
        <w:separator/>
      </w:r>
    </w:p>
  </w:footnote>
  <w:footnote w:type="continuationSeparator" w:id="0">
    <w:p w14:paraId="7F8CF656" w14:textId="77777777" w:rsidR="00337142" w:rsidRDefault="00337142"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917B29"/>
    <w:multiLevelType w:val="multilevel"/>
    <w:tmpl w:val="396C3A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AC416F8"/>
    <w:multiLevelType w:val="hybridMultilevel"/>
    <w:tmpl w:val="C26A05CC"/>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95004E"/>
    <w:multiLevelType w:val="multilevel"/>
    <w:tmpl w:val="AEA0E2C2"/>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1"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7" w15:restartNumberingAfterBreak="0">
    <w:nsid w:val="41BB6A49"/>
    <w:multiLevelType w:val="hybridMultilevel"/>
    <w:tmpl w:val="6732803C"/>
    <w:lvl w:ilvl="0" w:tplc="0C0A001B">
      <w:start w:val="1"/>
      <w:numFmt w:val="lowerRoman"/>
      <w:lvlText w:val="%1."/>
      <w:lvlJc w:val="right"/>
      <w:pPr>
        <w:ind w:left="1430" w:hanging="360"/>
      </w:pPr>
      <w:rPr>
        <w:rFonts w:cs="Times New Roman"/>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abstractNum w:abstractNumId="18"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5A9282B"/>
    <w:multiLevelType w:val="multilevel"/>
    <w:tmpl w:val="2F32F56C"/>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3"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93681"/>
    <w:multiLevelType w:val="hybridMultilevel"/>
    <w:tmpl w:val="33AA8B86"/>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2"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3" w15:restartNumberingAfterBreak="0">
    <w:nsid w:val="6877626B"/>
    <w:multiLevelType w:val="hybridMultilevel"/>
    <w:tmpl w:val="B162711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4" w15:restartNumberingAfterBreak="0">
    <w:nsid w:val="69D725A7"/>
    <w:multiLevelType w:val="hybridMultilevel"/>
    <w:tmpl w:val="45CE4032"/>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6" w15:restartNumberingAfterBreak="0">
    <w:nsid w:val="72E6332F"/>
    <w:multiLevelType w:val="hybridMultilevel"/>
    <w:tmpl w:val="995CE7E6"/>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7"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E8E6FCB"/>
    <w:multiLevelType w:val="hybridMultilevel"/>
    <w:tmpl w:val="FD7638A4"/>
    <w:lvl w:ilvl="0" w:tplc="3F3E9E06">
      <w:start w:val="1"/>
      <w:numFmt w:val="lowerRoman"/>
      <w:lvlText w:val="%1)"/>
      <w:lvlJc w:val="left"/>
      <w:pPr>
        <w:ind w:left="1430" w:hanging="360"/>
      </w:pPr>
      <w:rPr>
        <w:rFonts w:cs="Times New Roman" w:hint="default"/>
      </w:rPr>
    </w:lvl>
    <w:lvl w:ilvl="1" w:tplc="0C0A0019" w:tentative="1">
      <w:start w:val="1"/>
      <w:numFmt w:val="lowerLetter"/>
      <w:lvlText w:val="%2."/>
      <w:lvlJc w:val="left"/>
      <w:pPr>
        <w:ind w:left="2150" w:hanging="360"/>
      </w:pPr>
      <w:rPr>
        <w:rFonts w:cs="Times New Roman"/>
      </w:rPr>
    </w:lvl>
    <w:lvl w:ilvl="2" w:tplc="0C0A001B" w:tentative="1">
      <w:start w:val="1"/>
      <w:numFmt w:val="lowerRoman"/>
      <w:lvlText w:val="%3."/>
      <w:lvlJc w:val="right"/>
      <w:pPr>
        <w:ind w:left="2870" w:hanging="180"/>
      </w:pPr>
      <w:rPr>
        <w:rFonts w:cs="Times New Roman"/>
      </w:rPr>
    </w:lvl>
    <w:lvl w:ilvl="3" w:tplc="0C0A000F" w:tentative="1">
      <w:start w:val="1"/>
      <w:numFmt w:val="decimal"/>
      <w:lvlText w:val="%4."/>
      <w:lvlJc w:val="left"/>
      <w:pPr>
        <w:ind w:left="3590" w:hanging="360"/>
      </w:pPr>
      <w:rPr>
        <w:rFonts w:cs="Times New Roman"/>
      </w:rPr>
    </w:lvl>
    <w:lvl w:ilvl="4" w:tplc="0C0A0019" w:tentative="1">
      <w:start w:val="1"/>
      <w:numFmt w:val="lowerLetter"/>
      <w:lvlText w:val="%5."/>
      <w:lvlJc w:val="left"/>
      <w:pPr>
        <w:ind w:left="4310" w:hanging="360"/>
      </w:pPr>
      <w:rPr>
        <w:rFonts w:cs="Times New Roman"/>
      </w:rPr>
    </w:lvl>
    <w:lvl w:ilvl="5" w:tplc="0C0A001B" w:tentative="1">
      <w:start w:val="1"/>
      <w:numFmt w:val="lowerRoman"/>
      <w:lvlText w:val="%6."/>
      <w:lvlJc w:val="right"/>
      <w:pPr>
        <w:ind w:left="5030" w:hanging="180"/>
      </w:pPr>
      <w:rPr>
        <w:rFonts w:cs="Times New Roman"/>
      </w:rPr>
    </w:lvl>
    <w:lvl w:ilvl="6" w:tplc="0C0A000F" w:tentative="1">
      <w:start w:val="1"/>
      <w:numFmt w:val="decimal"/>
      <w:lvlText w:val="%7."/>
      <w:lvlJc w:val="left"/>
      <w:pPr>
        <w:ind w:left="5750" w:hanging="360"/>
      </w:pPr>
      <w:rPr>
        <w:rFonts w:cs="Times New Roman"/>
      </w:rPr>
    </w:lvl>
    <w:lvl w:ilvl="7" w:tplc="0C0A0019" w:tentative="1">
      <w:start w:val="1"/>
      <w:numFmt w:val="lowerLetter"/>
      <w:lvlText w:val="%8."/>
      <w:lvlJc w:val="left"/>
      <w:pPr>
        <w:ind w:left="6470" w:hanging="360"/>
      </w:pPr>
      <w:rPr>
        <w:rFonts w:cs="Times New Roman"/>
      </w:rPr>
    </w:lvl>
    <w:lvl w:ilvl="8" w:tplc="0C0A001B" w:tentative="1">
      <w:start w:val="1"/>
      <w:numFmt w:val="lowerRoman"/>
      <w:lvlText w:val="%9."/>
      <w:lvlJc w:val="right"/>
      <w:pPr>
        <w:ind w:left="7190" w:hanging="180"/>
      </w:pPr>
      <w:rPr>
        <w:rFonts w:cs="Times New Roman"/>
      </w:rPr>
    </w:lvl>
  </w:abstractNum>
  <w:num w:numId="1">
    <w:abstractNumId w:val="14"/>
  </w:num>
  <w:num w:numId="2">
    <w:abstractNumId w:val="22"/>
  </w:num>
  <w:num w:numId="3">
    <w:abstractNumId w:val="18"/>
  </w:num>
  <w:num w:numId="4">
    <w:abstractNumId w:val="20"/>
  </w:num>
  <w:num w:numId="5">
    <w:abstractNumId w:val="23"/>
  </w:num>
  <w:num w:numId="6">
    <w:abstractNumId w:val="16"/>
  </w:num>
  <w:num w:numId="7">
    <w:abstractNumId w:val="3"/>
  </w:num>
  <w:num w:numId="8">
    <w:abstractNumId w:val="30"/>
  </w:num>
  <w:num w:numId="9">
    <w:abstractNumId w:val="28"/>
  </w:num>
  <w:num w:numId="10">
    <w:abstractNumId w:val="4"/>
  </w:num>
  <w:num w:numId="11">
    <w:abstractNumId w:val="11"/>
  </w:num>
  <w:num w:numId="12">
    <w:abstractNumId w:val="2"/>
  </w:num>
  <w:num w:numId="13">
    <w:abstractNumId w:val="32"/>
  </w:num>
  <w:num w:numId="14">
    <w:abstractNumId w:val="7"/>
  </w:num>
  <w:num w:numId="15">
    <w:abstractNumId w:val="12"/>
  </w:num>
  <w:num w:numId="16">
    <w:abstractNumId w:val="35"/>
  </w:num>
  <w:num w:numId="17">
    <w:abstractNumId w:val="13"/>
  </w:num>
  <w:num w:numId="18">
    <w:abstractNumId w:val="24"/>
  </w:num>
  <w:num w:numId="19">
    <w:abstractNumId w:val="15"/>
  </w:num>
  <w:num w:numId="20">
    <w:abstractNumId w:val="21"/>
  </w:num>
  <w:num w:numId="21">
    <w:abstractNumId w:val="26"/>
  </w:num>
  <w:num w:numId="22">
    <w:abstractNumId w:val="29"/>
  </w:num>
  <w:num w:numId="23">
    <w:abstractNumId w:val="27"/>
  </w:num>
  <w:num w:numId="24">
    <w:abstractNumId w:val="9"/>
  </w:num>
  <w:num w:numId="25">
    <w:abstractNumId w:val="25"/>
  </w:num>
  <w:num w:numId="26">
    <w:abstractNumId w:val="10"/>
  </w:num>
  <w:num w:numId="27">
    <w:abstractNumId w:val="0"/>
  </w:num>
  <w:num w:numId="28">
    <w:abstractNumId w:val="31"/>
  </w:num>
  <w:num w:numId="29">
    <w:abstractNumId w:val="8"/>
  </w:num>
  <w:num w:numId="30">
    <w:abstractNumId w:val="5"/>
  </w:num>
  <w:num w:numId="31">
    <w:abstractNumId w:val="1"/>
  </w:num>
  <w:num w:numId="32">
    <w:abstractNumId w:val="36"/>
  </w:num>
  <w:num w:numId="33">
    <w:abstractNumId w:val="34"/>
  </w:num>
  <w:num w:numId="34">
    <w:abstractNumId w:val="19"/>
  </w:num>
  <w:num w:numId="35">
    <w:abstractNumId w:val="33"/>
  </w:num>
  <w:num w:numId="36">
    <w:abstractNumId w:val="38"/>
  </w:num>
  <w:num w:numId="37">
    <w:abstractNumId w:val="6"/>
  </w:num>
  <w:num w:numId="38">
    <w:abstractNumId w:val="17"/>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24E9A"/>
    <w:rsid w:val="00133C65"/>
    <w:rsid w:val="0014309B"/>
    <w:rsid w:val="00160AA8"/>
    <w:rsid w:val="001762E4"/>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D0FA2"/>
    <w:rsid w:val="002E65B9"/>
    <w:rsid w:val="00324D1B"/>
    <w:rsid w:val="00335190"/>
    <w:rsid w:val="00337142"/>
    <w:rsid w:val="0034010D"/>
    <w:rsid w:val="003405C6"/>
    <w:rsid w:val="00340C31"/>
    <w:rsid w:val="003473AF"/>
    <w:rsid w:val="00351CF3"/>
    <w:rsid w:val="00355102"/>
    <w:rsid w:val="00377471"/>
    <w:rsid w:val="00382EBC"/>
    <w:rsid w:val="003C461F"/>
    <w:rsid w:val="003D2269"/>
    <w:rsid w:val="003E24A4"/>
    <w:rsid w:val="003F6982"/>
    <w:rsid w:val="0042734D"/>
    <w:rsid w:val="004444A6"/>
    <w:rsid w:val="00446E67"/>
    <w:rsid w:val="00484982"/>
    <w:rsid w:val="004A000C"/>
    <w:rsid w:val="004B2CFD"/>
    <w:rsid w:val="004B35BF"/>
    <w:rsid w:val="004D2EE3"/>
    <w:rsid w:val="004F0598"/>
    <w:rsid w:val="00517751"/>
    <w:rsid w:val="005249A9"/>
    <w:rsid w:val="00556903"/>
    <w:rsid w:val="00572F8D"/>
    <w:rsid w:val="00587C22"/>
    <w:rsid w:val="005A27C1"/>
    <w:rsid w:val="005C47BB"/>
    <w:rsid w:val="005C60E2"/>
    <w:rsid w:val="005C6A3C"/>
    <w:rsid w:val="005F729C"/>
    <w:rsid w:val="00643855"/>
    <w:rsid w:val="00683F3F"/>
    <w:rsid w:val="006B08A0"/>
    <w:rsid w:val="006C5824"/>
    <w:rsid w:val="006E5E9F"/>
    <w:rsid w:val="006E7221"/>
    <w:rsid w:val="006F4B4D"/>
    <w:rsid w:val="0071795A"/>
    <w:rsid w:val="007244D9"/>
    <w:rsid w:val="00726F60"/>
    <w:rsid w:val="00730EB1"/>
    <w:rsid w:val="00765049"/>
    <w:rsid w:val="00766085"/>
    <w:rsid w:val="0077101A"/>
    <w:rsid w:val="00771A43"/>
    <w:rsid w:val="007831D4"/>
    <w:rsid w:val="007A437E"/>
    <w:rsid w:val="007B1168"/>
    <w:rsid w:val="007B373A"/>
    <w:rsid w:val="007E096E"/>
    <w:rsid w:val="00800B7D"/>
    <w:rsid w:val="00824D84"/>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72E22"/>
    <w:rsid w:val="009A1D34"/>
    <w:rsid w:val="009A2CEB"/>
    <w:rsid w:val="009A2D00"/>
    <w:rsid w:val="009E26DF"/>
    <w:rsid w:val="009F219E"/>
    <w:rsid w:val="009F4B49"/>
    <w:rsid w:val="00A01500"/>
    <w:rsid w:val="00A041BF"/>
    <w:rsid w:val="00A2062D"/>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4871"/>
    <w:rsid w:val="00C42A7F"/>
    <w:rsid w:val="00C502FC"/>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F3588A"/>
    <w:rsid w:val="00F7137F"/>
    <w:rsid w:val="00F8054E"/>
    <w:rsid w:val="00F82D74"/>
    <w:rsid w:val="00F96C0C"/>
    <w:rsid w:val="00FA3A03"/>
    <w:rsid w:val="00FA6BC5"/>
    <w:rsid w:val="00FA71AA"/>
    <w:rsid w:val="00FA7CF4"/>
    <w:rsid w:val="00FB2233"/>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adb.org/es/projects/adquisiciones-de-proyec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es/j.php?MTID=m58cd3acdc2774b15e8987db6db493b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yperlink" Target="mailto:nildag440@gmail.com" TargetMode="Externa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http://www.iadb.org/integ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11142</Words>
  <Characters>61285</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3</cp:revision>
  <cp:lastPrinted>2026-05-25T20:05:00Z</cp:lastPrinted>
  <dcterms:created xsi:type="dcterms:W3CDTF">2026-05-25T22:31:00Z</dcterms:created>
  <dcterms:modified xsi:type="dcterms:W3CDTF">2026-05-25T22:51:00Z</dcterms:modified>
</cp:coreProperties>
</file>