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3E7C" w14:textId="77777777" w:rsidR="00F45533" w:rsidRDefault="00F45533" w:rsidP="00F45533">
      <w:pPr>
        <w:spacing w:after="160" w:line="254" w:lineRule="auto"/>
        <w:rPr>
          <w:sz w:val="18"/>
        </w:rPr>
      </w:pPr>
      <w:r>
        <w:rPr>
          <w:noProof/>
          <w:sz w:val="18"/>
          <w:lang w:val="es-BO" w:eastAsia="es-BO"/>
        </w:rPr>
        <w:drawing>
          <wp:anchor distT="0" distB="0" distL="114300" distR="114300" simplePos="0" relativeHeight="251664896" behindDoc="1" locked="0" layoutInCell="1" allowOverlap="1" wp14:anchorId="77C595DF" wp14:editId="72137E93">
            <wp:simplePos x="0" y="0"/>
            <wp:positionH relativeFrom="margin">
              <wp:posOffset>4375785</wp:posOffset>
            </wp:positionH>
            <wp:positionV relativeFrom="paragraph">
              <wp:posOffset>0</wp:posOffset>
            </wp:positionV>
            <wp:extent cx="1092200" cy="895350"/>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63872" behindDoc="0" locked="0" layoutInCell="1" allowOverlap="1" wp14:anchorId="70EBC343" wp14:editId="1FAED6E8">
            <wp:simplePos x="0" y="0"/>
            <wp:positionH relativeFrom="column">
              <wp:posOffset>-29845</wp:posOffset>
            </wp:positionH>
            <wp:positionV relativeFrom="paragraph">
              <wp:posOffset>-129540</wp:posOffset>
            </wp:positionV>
            <wp:extent cx="1643380" cy="975995"/>
            <wp:effectExtent l="0" t="0" r="0" b="0"/>
            <wp:wrapSquare wrapText="bothSides"/>
            <wp:docPr id="7" name="Imagen 7"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5EE24" w14:textId="77777777" w:rsidR="00F45533" w:rsidRDefault="00F45533" w:rsidP="00F45533"/>
    <w:p w14:paraId="1EEDC5C7" w14:textId="77777777" w:rsidR="00F45533" w:rsidRDefault="00F45533" w:rsidP="00F45533">
      <w:pPr>
        <w:spacing w:after="160" w:line="254" w:lineRule="auto"/>
      </w:pPr>
    </w:p>
    <w:p w14:paraId="22C92FF2" w14:textId="77777777" w:rsidR="00F45533" w:rsidRDefault="00F45533" w:rsidP="00F45533">
      <w:pPr>
        <w:spacing w:after="160" w:line="254" w:lineRule="auto"/>
      </w:pPr>
    </w:p>
    <w:p w14:paraId="1B4129CA" w14:textId="77777777" w:rsidR="00F45533" w:rsidRDefault="00F45533" w:rsidP="00F45533">
      <w:pPr>
        <w:spacing w:after="160" w:line="254" w:lineRule="auto"/>
      </w:pPr>
    </w:p>
    <w:p w14:paraId="2DECD9D0" w14:textId="77777777" w:rsidR="00F45533" w:rsidRDefault="00F45533" w:rsidP="00F45533">
      <w:pPr>
        <w:spacing w:after="160" w:line="254" w:lineRule="auto"/>
      </w:pPr>
    </w:p>
    <w:p w14:paraId="726CD993" w14:textId="77777777" w:rsidR="00F45533" w:rsidRDefault="00F45533" w:rsidP="00F45533">
      <w:pPr>
        <w:spacing w:after="160" w:line="254" w:lineRule="auto"/>
      </w:pPr>
      <w:r>
        <w:rPr>
          <w:noProof/>
          <w:sz w:val="18"/>
          <w:lang w:val="es-BO" w:eastAsia="es-BO"/>
        </w:rPr>
        <mc:AlternateContent>
          <mc:Choice Requires="wps">
            <w:drawing>
              <wp:anchor distT="0" distB="0" distL="114300" distR="114300" simplePos="0" relativeHeight="251665920" behindDoc="0" locked="0" layoutInCell="1" allowOverlap="1" wp14:anchorId="1177359C" wp14:editId="25506569">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0367702" w14:textId="77777777" w:rsidR="00F45533" w:rsidRPr="00FC07E5" w:rsidRDefault="00F45533" w:rsidP="00F455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7359C"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" filled="f" stroked="f" strokecolor="white" strokeweight=".25pt">
                <v:stroke joinstyle="round"/>
                <o:lock v:ext="edit" shapetype="t"/>
                <v:textbox style="mso-fit-shape-to-text:t">
                  <w:txbxContent>
                    <w:p w14:paraId="00367702" w14:textId="77777777" w:rsidR="00F45533" w:rsidRPr="00FC07E5" w:rsidRDefault="00F45533" w:rsidP="00F455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4E3D483" w14:textId="77777777" w:rsidR="00F45533" w:rsidRDefault="00F45533" w:rsidP="00F45533">
      <w:pPr>
        <w:spacing w:after="160" w:line="254" w:lineRule="auto"/>
      </w:pPr>
    </w:p>
    <w:p w14:paraId="435C8606" w14:textId="77777777" w:rsidR="00F45533" w:rsidRDefault="00F45533" w:rsidP="00F45533">
      <w:pPr>
        <w:spacing w:after="160" w:line="254" w:lineRule="auto"/>
      </w:pPr>
      <w:r>
        <w:rPr>
          <w:noProof/>
          <w:sz w:val="18"/>
          <w:lang w:val="es-BO" w:eastAsia="es-BO"/>
        </w:rPr>
        <mc:AlternateContent>
          <mc:Choice Requires="wps">
            <w:drawing>
              <wp:anchor distT="0" distB="0" distL="114300" distR="114300" simplePos="0" relativeHeight="251666944" behindDoc="0" locked="0" layoutInCell="1" allowOverlap="1" wp14:anchorId="184F286A" wp14:editId="2FCE37FC">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48040F9" w14:textId="77777777" w:rsidR="00F45533" w:rsidRPr="002A4CA1" w:rsidRDefault="00F45533" w:rsidP="00F455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749619C" w14:textId="77777777" w:rsidR="00F45533" w:rsidRPr="002A4CA1" w:rsidRDefault="00F45533" w:rsidP="00F455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3254AC" w14:textId="77777777" w:rsidR="00F45533" w:rsidRPr="00DA11C1" w:rsidRDefault="00F45533" w:rsidP="00F45533">
                            <w:pPr>
                              <w:jc w:val="center"/>
                              <w:rPr>
                                <w:rFonts w:ascii="Arial" w:hAnsi="Arial" w:cs="Arial"/>
                                <w:b/>
                                <w:color w:val="1F4E79"/>
                                <w:sz w:val="32"/>
                                <w:szCs w:val="32"/>
                                <w:lang w:val="es-MX"/>
                              </w:rPr>
                            </w:pPr>
                          </w:p>
                          <w:p w14:paraId="16E70A67" w14:textId="77777777" w:rsidR="00F45533" w:rsidRPr="001D7AD8" w:rsidRDefault="00F45533" w:rsidP="00F45533">
                            <w:pPr>
                              <w:rPr>
                                <w:rFonts w:ascii="Century Gothic" w:hAnsi="Century Gothic"/>
                                <w:b/>
                                <w:color w:val="244061"/>
                                <w:sz w:val="36"/>
                                <w:szCs w:val="36"/>
                              </w:rPr>
                            </w:pPr>
                          </w:p>
                          <w:p w14:paraId="3886C292" w14:textId="77777777" w:rsidR="00F45533" w:rsidRPr="001D7AD8" w:rsidRDefault="00F45533" w:rsidP="00F455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4E33AE0" w14:textId="77777777" w:rsidR="00F45533" w:rsidRPr="001D7AD8" w:rsidRDefault="00F45533" w:rsidP="00F45533">
                            <w:pPr>
                              <w:jc w:val="center"/>
                              <w:rPr>
                                <w:rFonts w:ascii="Century Gothic" w:hAnsi="Century Gothic"/>
                                <w:b/>
                                <w:color w:val="244061"/>
                                <w:sz w:val="32"/>
                                <w:szCs w:val="36"/>
                              </w:rPr>
                            </w:pPr>
                          </w:p>
                          <w:p w14:paraId="3C566311" w14:textId="77777777" w:rsidR="00F45533" w:rsidRPr="001D7AD8" w:rsidRDefault="00F45533" w:rsidP="00F455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92345C9" w14:textId="77777777" w:rsidR="00F45533" w:rsidRPr="000E742A" w:rsidRDefault="00F45533" w:rsidP="00F45533">
                            <w:pPr>
                              <w:ind w:right="931"/>
                              <w:rPr>
                                <w:rFonts w:ascii="Century Gothic" w:hAnsi="Century Gothic"/>
                                <w:sz w:val="18"/>
                                <w:szCs w:val="18"/>
                              </w:rPr>
                            </w:pPr>
                          </w:p>
                          <w:p w14:paraId="39391C37" w14:textId="77777777" w:rsidR="00F45533" w:rsidRPr="00507C03" w:rsidRDefault="00F45533" w:rsidP="00F4553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F286A" id="Rectángulo redondeado 5" o:spid="_x0000_s1027" style="position:absolute;margin-left:26.2pt;margin-top:9.3pt;width:403.95pt;height:8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" fillcolor="#2e74b5" strokecolor="gray">
                <v:fill color2="#69f" rotate="t" angle="90" focus="50%" type="gradient"/>
                <v:shadow color="black" offset="1pt"/>
                <v:textbox inset="2.23519mm,1.1176mm,2.23519mm,1.1176mm">
                  <w:txbxContent>
                    <w:p w14:paraId="448040F9" w14:textId="77777777" w:rsidR="00F45533" w:rsidRPr="002A4CA1" w:rsidRDefault="00F45533" w:rsidP="00F455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749619C" w14:textId="77777777" w:rsidR="00F45533" w:rsidRPr="002A4CA1" w:rsidRDefault="00F45533" w:rsidP="00F455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3254AC" w14:textId="77777777" w:rsidR="00F45533" w:rsidRPr="00DA11C1" w:rsidRDefault="00F45533" w:rsidP="00F45533">
                      <w:pPr>
                        <w:jc w:val="center"/>
                        <w:rPr>
                          <w:rFonts w:ascii="Arial" w:hAnsi="Arial" w:cs="Arial"/>
                          <w:b/>
                          <w:color w:val="1F4E79"/>
                          <w:sz w:val="32"/>
                          <w:szCs w:val="32"/>
                          <w:lang w:val="es-MX"/>
                        </w:rPr>
                      </w:pPr>
                    </w:p>
                    <w:p w14:paraId="16E70A67" w14:textId="77777777" w:rsidR="00F45533" w:rsidRPr="001D7AD8" w:rsidRDefault="00F45533" w:rsidP="00F45533">
                      <w:pPr>
                        <w:rPr>
                          <w:rFonts w:ascii="Century Gothic" w:hAnsi="Century Gothic"/>
                          <w:b/>
                          <w:color w:val="244061"/>
                          <w:sz w:val="36"/>
                          <w:szCs w:val="36"/>
                        </w:rPr>
                      </w:pPr>
                    </w:p>
                    <w:p w14:paraId="3886C292" w14:textId="77777777" w:rsidR="00F45533" w:rsidRPr="001D7AD8" w:rsidRDefault="00F45533" w:rsidP="00F455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4E33AE0" w14:textId="77777777" w:rsidR="00F45533" w:rsidRPr="001D7AD8" w:rsidRDefault="00F45533" w:rsidP="00F45533">
                      <w:pPr>
                        <w:jc w:val="center"/>
                        <w:rPr>
                          <w:rFonts w:ascii="Century Gothic" w:hAnsi="Century Gothic"/>
                          <w:b/>
                          <w:color w:val="244061"/>
                          <w:sz w:val="32"/>
                          <w:szCs w:val="36"/>
                        </w:rPr>
                      </w:pPr>
                    </w:p>
                    <w:p w14:paraId="3C566311" w14:textId="77777777" w:rsidR="00F45533" w:rsidRPr="001D7AD8" w:rsidRDefault="00F45533" w:rsidP="00F455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92345C9" w14:textId="77777777" w:rsidR="00F45533" w:rsidRPr="000E742A" w:rsidRDefault="00F45533" w:rsidP="00F45533">
                      <w:pPr>
                        <w:ind w:right="931"/>
                        <w:rPr>
                          <w:rFonts w:ascii="Century Gothic" w:hAnsi="Century Gothic"/>
                          <w:sz w:val="18"/>
                          <w:szCs w:val="18"/>
                        </w:rPr>
                      </w:pPr>
                    </w:p>
                    <w:p w14:paraId="39391C37" w14:textId="77777777" w:rsidR="00F45533" w:rsidRPr="00507C03" w:rsidRDefault="00F45533" w:rsidP="00F45533">
                      <w:pPr>
                        <w:autoSpaceDE w:val="0"/>
                        <w:autoSpaceDN w:val="0"/>
                        <w:adjustRightInd w:val="0"/>
                        <w:jc w:val="center"/>
                        <w:rPr>
                          <w:rFonts w:ascii="Segoe UI" w:hAnsi="Segoe UI" w:cs="Segoe UI"/>
                          <w:sz w:val="32"/>
                          <w:szCs w:val="32"/>
                        </w:rPr>
                      </w:pPr>
                    </w:p>
                  </w:txbxContent>
                </v:textbox>
              </v:roundrect>
            </w:pict>
          </mc:Fallback>
        </mc:AlternateContent>
      </w:r>
    </w:p>
    <w:p w14:paraId="4F8E6540" w14:textId="77777777" w:rsidR="00F45533" w:rsidRDefault="00F45533" w:rsidP="00F45533">
      <w:pPr>
        <w:spacing w:after="160" w:line="254" w:lineRule="auto"/>
      </w:pPr>
    </w:p>
    <w:p w14:paraId="24CF369F" w14:textId="77777777" w:rsidR="00F45533" w:rsidRDefault="00F45533" w:rsidP="00F45533">
      <w:pPr>
        <w:spacing w:after="160" w:line="254" w:lineRule="auto"/>
      </w:pPr>
    </w:p>
    <w:p w14:paraId="3C6F3A98" w14:textId="77777777" w:rsidR="00F45533" w:rsidRDefault="00F45533" w:rsidP="00F45533">
      <w:pPr>
        <w:spacing w:after="160" w:line="254" w:lineRule="auto"/>
      </w:pPr>
    </w:p>
    <w:p w14:paraId="1227A1FA" w14:textId="77777777" w:rsidR="00F45533" w:rsidRDefault="00F45533" w:rsidP="00F45533">
      <w:pPr>
        <w:spacing w:after="160" w:line="254" w:lineRule="auto"/>
      </w:pPr>
    </w:p>
    <w:p w14:paraId="157DB59C" w14:textId="77777777" w:rsidR="00F45533" w:rsidRDefault="00F45533" w:rsidP="00F45533">
      <w:pPr>
        <w:spacing w:after="160" w:line="254" w:lineRule="auto"/>
      </w:pPr>
    </w:p>
    <w:p w14:paraId="12ACE795" w14:textId="77777777" w:rsidR="00F45533" w:rsidRDefault="00F45533" w:rsidP="00F45533">
      <w:pPr>
        <w:spacing w:after="160" w:line="254" w:lineRule="auto"/>
      </w:pPr>
    </w:p>
    <w:p w14:paraId="0E3D04AA" w14:textId="77777777" w:rsidR="00F45533" w:rsidRDefault="00F45533" w:rsidP="00F45533">
      <w:pPr>
        <w:spacing w:after="160" w:line="254" w:lineRule="auto"/>
      </w:pPr>
    </w:p>
    <w:p w14:paraId="55E8B6D0" w14:textId="77777777" w:rsidR="00F45533" w:rsidRPr="00E77D06" w:rsidRDefault="00F45533" w:rsidP="00F45533">
      <w:pPr>
        <w:jc w:val="center"/>
        <w:rPr>
          <w:rFonts w:cs="Arial"/>
          <w:b/>
          <w:bCs/>
          <w:sz w:val="24"/>
          <w:szCs w:val="24"/>
          <w:lang w:val="pt-BR"/>
        </w:rPr>
      </w:pPr>
      <w:r w:rsidRPr="00E77D06">
        <w:rPr>
          <w:rFonts w:cs="Arial"/>
          <w:b/>
          <w:bCs/>
          <w:sz w:val="24"/>
          <w:szCs w:val="24"/>
          <w:lang w:val="pt-BR"/>
        </w:rPr>
        <w:t>CODIGO INTERNO</w:t>
      </w:r>
    </w:p>
    <w:p w14:paraId="5BBA2739" w14:textId="2B0E49FA" w:rsidR="00F45533" w:rsidRPr="00830B04" w:rsidRDefault="00F45533" w:rsidP="00F45533">
      <w:pPr>
        <w:jc w:val="center"/>
        <w:rPr>
          <w:rFonts w:cs="Arial"/>
          <w:b/>
          <w:bCs/>
          <w:sz w:val="24"/>
          <w:szCs w:val="24"/>
          <w:lang w:val="pt-BR"/>
        </w:rPr>
      </w:pPr>
      <w:r>
        <w:rPr>
          <w:rFonts w:cs="Arial"/>
          <w:b/>
          <w:bCs/>
          <w:sz w:val="24"/>
          <w:szCs w:val="24"/>
          <w:lang w:val="pt-BR"/>
        </w:rPr>
        <w:t>ENDE-ANPE-2023-038</w:t>
      </w:r>
    </w:p>
    <w:p w14:paraId="0F7F917F" w14:textId="77777777" w:rsidR="00F45533" w:rsidRDefault="00F45533" w:rsidP="00F45533">
      <w:pPr>
        <w:jc w:val="center"/>
        <w:rPr>
          <w:rFonts w:cs="Arial"/>
          <w:b/>
          <w:sz w:val="24"/>
          <w:szCs w:val="24"/>
        </w:rPr>
      </w:pPr>
      <w:r>
        <w:rPr>
          <w:rFonts w:cs="Arial"/>
          <w:b/>
          <w:sz w:val="24"/>
          <w:szCs w:val="24"/>
        </w:rPr>
        <w:t>PRIMERA</w:t>
      </w:r>
      <w:r w:rsidRPr="00830B04">
        <w:rPr>
          <w:rFonts w:cs="Arial"/>
          <w:b/>
          <w:sz w:val="24"/>
          <w:szCs w:val="24"/>
        </w:rPr>
        <w:t xml:space="preserve"> CONVOCATORIA</w:t>
      </w:r>
    </w:p>
    <w:p w14:paraId="2BFD7C2C" w14:textId="77777777" w:rsidR="00F45533" w:rsidRDefault="00F45533" w:rsidP="00F45533">
      <w:pPr>
        <w:jc w:val="center"/>
        <w:rPr>
          <w:rFonts w:cs="Arial"/>
          <w:b/>
          <w:sz w:val="24"/>
          <w:szCs w:val="24"/>
        </w:rPr>
      </w:pPr>
    </w:p>
    <w:p w14:paraId="36915EF4" w14:textId="77777777" w:rsidR="00F45533" w:rsidRDefault="00F45533" w:rsidP="00F45533">
      <w:pPr>
        <w:jc w:val="center"/>
        <w:rPr>
          <w:rFonts w:cs="Arial"/>
          <w:b/>
          <w:sz w:val="24"/>
          <w:szCs w:val="24"/>
        </w:rPr>
      </w:pPr>
    </w:p>
    <w:p w14:paraId="01F48E9C" w14:textId="77777777" w:rsidR="00F45533" w:rsidRDefault="00F45533" w:rsidP="00F45533">
      <w:pPr>
        <w:jc w:val="center"/>
        <w:rPr>
          <w:rFonts w:cs="Arial"/>
          <w:b/>
          <w:sz w:val="24"/>
          <w:szCs w:val="24"/>
        </w:rPr>
      </w:pPr>
      <w:r>
        <w:rPr>
          <w:noProof/>
          <w:sz w:val="18"/>
          <w:lang w:val="es-BO" w:eastAsia="es-BO"/>
        </w:rPr>
        <mc:AlternateContent>
          <mc:Choice Requires="wps">
            <w:drawing>
              <wp:anchor distT="0" distB="0" distL="114300" distR="114300" simplePos="0" relativeHeight="251667968" behindDoc="0" locked="0" layoutInCell="1" allowOverlap="1" wp14:anchorId="15469158" wp14:editId="4F42ABCB">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5EFC4EE8" w14:textId="43D0E45B" w:rsidR="00F45533" w:rsidRPr="00724988" w:rsidRDefault="00F45533" w:rsidP="00F45533">
                            <w:pPr>
                              <w:jc w:val="center"/>
                              <w:rPr>
                                <w:rFonts w:ascii="Segoe UI" w:hAnsi="Segoe UI" w:cs="Segoe UI"/>
                                <w:sz w:val="32"/>
                                <w:szCs w:val="32"/>
                              </w:rPr>
                            </w:pPr>
                            <w:r w:rsidRPr="00830B04">
                              <w:rPr>
                                <w:rFonts w:ascii="Arial" w:hAnsi="Arial" w:cs="Arial"/>
                                <w:b/>
                                <w:i/>
                                <w:color w:val="222A35"/>
                                <w:sz w:val="32"/>
                                <w:szCs w:val="32"/>
                              </w:rPr>
                              <w:t xml:space="preserve">SERVICIO DE </w:t>
                            </w:r>
                            <w:r>
                              <w:rPr>
                                <w:rFonts w:ascii="Arial" w:hAnsi="Arial" w:cs="Arial"/>
                                <w:b/>
                                <w:i/>
                                <w:color w:val="222A35"/>
                                <w:sz w:val="32"/>
                                <w:szCs w:val="32"/>
                              </w:rPr>
                              <w:t>PROTECCION ANTIVIRUS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69158" id="_x0000_s1028" style="position:absolute;left:0;text-align:left;margin-left:26.85pt;margin-top:3.95pt;width:403.95pt;height:8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" fillcolor="#8db3e2 [1311]" strokecolor="gray">
                <v:textbox inset="2.23519mm,1.1176mm,2.23519mm,1.1176mm">
                  <w:txbxContent>
                    <w:p w14:paraId="5EFC4EE8" w14:textId="43D0E45B" w:rsidR="00F45533" w:rsidRPr="00724988" w:rsidRDefault="00F45533" w:rsidP="00F45533">
                      <w:pPr>
                        <w:jc w:val="center"/>
                        <w:rPr>
                          <w:rFonts w:ascii="Segoe UI" w:hAnsi="Segoe UI" w:cs="Segoe UI"/>
                          <w:sz w:val="32"/>
                          <w:szCs w:val="32"/>
                        </w:rPr>
                      </w:pPr>
                      <w:r w:rsidRPr="00830B04">
                        <w:rPr>
                          <w:rFonts w:ascii="Arial" w:hAnsi="Arial" w:cs="Arial"/>
                          <w:b/>
                          <w:i/>
                          <w:color w:val="222A35"/>
                          <w:sz w:val="32"/>
                          <w:szCs w:val="32"/>
                        </w:rPr>
                        <w:t xml:space="preserve">SERVICIO DE </w:t>
                      </w:r>
                      <w:r>
                        <w:rPr>
                          <w:rFonts w:ascii="Arial" w:hAnsi="Arial" w:cs="Arial"/>
                          <w:b/>
                          <w:i/>
                          <w:color w:val="222A35"/>
                          <w:sz w:val="32"/>
                          <w:szCs w:val="32"/>
                        </w:rPr>
                        <w:t>PROTECCION ANTIVIRUS</w:t>
                      </w:r>
                    </w:p>
                  </w:txbxContent>
                </v:textbox>
              </v:roundrect>
            </w:pict>
          </mc:Fallback>
        </mc:AlternateContent>
      </w:r>
    </w:p>
    <w:p w14:paraId="1E0FB397" w14:textId="77777777" w:rsidR="00F45533" w:rsidRDefault="00F45533" w:rsidP="00F45533">
      <w:pPr>
        <w:jc w:val="center"/>
        <w:rPr>
          <w:rFonts w:cs="Arial"/>
          <w:b/>
          <w:sz w:val="24"/>
          <w:szCs w:val="24"/>
        </w:rPr>
      </w:pPr>
    </w:p>
    <w:p w14:paraId="5B69752F" w14:textId="77777777" w:rsidR="00F45533" w:rsidRDefault="00F45533" w:rsidP="00F45533">
      <w:pPr>
        <w:jc w:val="center"/>
        <w:rPr>
          <w:rFonts w:cs="Arial"/>
          <w:b/>
          <w:sz w:val="24"/>
          <w:szCs w:val="24"/>
        </w:rPr>
      </w:pPr>
    </w:p>
    <w:p w14:paraId="77C167EF" w14:textId="77777777" w:rsidR="00F45533" w:rsidRDefault="00F45533" w:rsidP="00F45533">
      <w:pPr>
        <w:jc w:val="center"/>
        <w:rPr>
          <w:rFonts w:cs="Arial"/>
          <w:b/>
          <w:sz w:val="24"/>
          <w:szCs w:val="24"/>
        </w:rPr>
      </w:pPr>
    </w:p>
    <w:p w14:paraId="51BD3030" w14:textId="77777777" w:rsidR="00F45533" w:rsidRDefault="00F45533" w:rsidP="00F45533">
      <w:pPr>
        <w:jc w:val="center"/>
        <w:rPr>
          <w:rFonts w:cs="Arial"/>
          <w:b/>
          <w:sz w:val="24"/>
          <w:szCs w:val="24"/>
        </w:rPr>
      </w:pPr>
    </w:p>
    <w:p w14:paraId="61EE7EB9" w14:textId="77777777" w:rsidR="00F45533" w:rsidRDefault="00F45533" w:rsidP="00F45533">
      <w:pPr>
        <w:jc w:val="both"/>
        <w:rPr>
          <w:rFonts w:cs="Arial"/>
          <w:b/>
          <w:sz w:val="24"/>
          <w:szCs w:val="24"/>
        </w:rPr>
      </w:pPr>
    </w:p>
    <w:p w14:paraId="15805E85" w14:textId="77777777" w:rsidR="00F45533" w:rsidRDefault="00F45533" w:rsidP="00F45533">
      <w:pPr>
        <w:jc w:val="both"/>
        <w:rPr>
          <w:rFonts w:cs="Arial"/>
          <w:b/>
          <w:sz w:val="24"/>
          <w:szCs w:val="24"/>
        </w:rPr>
      </w:pPr>
    </w:p>
    <w:p w14:paraId="78B6C996" w14:textId="77777777" w:rsidR="00F45533" w:rsidRDefault="00F45533" w:rsidP="00F45533">
      <w:pPr>
        <w:jc w:val="both"/>
        <w:rPr>
          <w:rFonts w:cs="Arial"/>
          <w:b/>
          <w:sz w:val="24"/>
          <w:szCs w:val="24"/>
        </w:rPr>
      </w:pPr>
    </w:p>
    <w:p w14:paraId="17608551" w14:textId="77777777" w:rsidR="00F45533" w:rsidRDefault="00F45533" w:rsidP="00F45533">
      <w:pPr>
        <w:jc w:val="both"/>
        <w:rPr>
          <w:rFonts w:cs="Arial"/>
          <w:b/>
          <w:sz w:val="24"/>
          <w:szCs w:val="24"/>
        </w:rPr>
      </w:pPr>
    </w:p>
    <w:p w14:paraId="6CE737C9" w14:textId="77777777" w:rsidR="00F45533" w:rsidRDefault="00F45533" w:rsidP="00F45533">
      <w:pPr>
        <w:jc w:val="both"/>
        <w:rPr>
          <w:rFonts w:cs="Arial"/>
          <w:b/>
          <w:sz w:val="24"/>
          <w:szCs w:val="24"/>
        </w:rPr>
      </w:pPr>
    </w:p>
    <w:p w14:paraId="7D53FF2B" w14:textId="77777777" w:rsidR="00F45533" w:rsidRDefault="00F45533" w:rsidP="00F45533">
      <w:pPr>
        <w:jc w:val="both"/>
        <w:rPr>
          <w:rFonts w:cs="Arial"/>
          <w:b/>
          <w:sz w:val="24"/>
          <w:szCs w:val="24"/>
        </w:rPr>
      </w:pPr>
    </w:p>
    <w:p w14:paraId="1A711D38" w14:textId="77777777" w:rsidR="00F45533" w:rsidRDefault="00F45533" w:rsidP="00F45533">
      <w:pPr>
        <w:jc w:val="both"/>
        <w:rPr>
          <w:rFonts w:cs="Arial"/>
          <w:sz w:val="18"/>
          <w:szCs w:val="18"/>
          <w:lang w:val="es-BO"/>
        </w:rPr>
      </w:pPr>
    </w:p>
    <w:p w14:paraId="007AA5EB" w14:textId="77777777" w:rsidR="00F45533" w:rsidRDefault="00F45533" w:rsidP="00F45533">
      <w:pPr>
        <w:jc w:val="both"/>
        <w:rPr>
          <w:rFonts w:cs="Arial"/>
          <w:sz w:val="18"/>
          <w:szCs w:val="18"/>
          <w:lang w:val="es-BO"/>
        </w:rPr>
      </w:pPr>
    </w:p>
    <w:p w14:paraId="7C3BE12A" w14:textId="77777777" w:rsidR="00F45533" w:rsidRDefault="00F45533" w:rsidP="00F45533">
      <w:pPr>
        <w:jc w:val="both"/>
        <w:rPr>
          <w:rFonts w:cs="Arial"/>
          <w:sz w:val="18"/>
          <w:szCs w:val="18"/>
          <w:lang w:val="es-BO"/>
        </w:rPr>
      </w:pPr>
    </w:p>
    <w:p w14:paraId="2039FC53" w14:textId="77777777" w:rsidR="00F45533" w:rsidRDefault="00F45533" w:rsidP="00F45533">
      <w:pPr>
        <w:jc w:val="both"/>
        <w:rPr>
          <w:rFonts w:cs="Arial"/>
          <w:sz w:val="18"/>
          <w:szCs w:val="18"/>
          <w:lang w:val="es-BO"/>
        </w:rPr>
      </w:pPr>
    </w:p>
    <w:p w14:paraId="6B91C91A" w14:textId="77777777" w:rsidR="00F45533" w:rsidRDefault="00F45533" w:rsidP="00F45533">
      <w:pPr>
        <w:jc w:val="both"/>
        <w:rPr>
          <w:rFonts w:cs="Arial"/>
          <w:sz w:val="18"/>
          <w:szCs w:val="18"/>
          <w:lang w:val="es-BO"/>
        </w:rPr>
      </w:pPr>
    </w:p>
    <w:p w14:paraId="52DCD930" w14:textId="77777777" w:rsidR="00F45533" w:rsidRDefault="00F45533" w:rsidP="00F45533">
      <w:pPr>
        <w:jc w:val="center"/>
        <w:outlineLvl w:val="0"/>
        <w:rPr>
          <w:rFonts w:cs="Tahoma"/>
          <w:color w:val="244061"/>
          <w:sz w:val="20"/>
          <w:szCs w:val="20"/>
        </w:rPr>
      </w:pPr>
      <w:r w:rsidRPr="00507C03">
        <w:rPr>
          <w:rFonts w:cs="Tahoma"/>
          <w:color w:val="244061"/>
          <w:sz w:val="20"/>
          <w:szCs w:val="20"/>
        </w:rPr>
        <w:t>ESTADO PLURINACIONAL DE BOLIVIA</w:t>
      </w:r>
    </w:p>
    <w:p w14:paraId="7D84F242" w14:textId="77777777" w:rsidR="00F45533" w:rsidRDefault="00F45533" w:rsidP="00F45533">
      <w:pPr>
        <w:jc w:val="center"/>
        <w:outlineLvl w:val="0"/>
        <w:rPr>
          <w:rFonts w:cs="Tahoma"/>
          <w:color w:val="244061"/>
          <w:sz w:val="20"/>
          <w:szCs w:val="20"/>
        </w:rPr>
      </w:pPr>
    </w:p>
    <w:p w14:paraId="704EB66D" w14:textId="0A6DFCC8" w:rsidR="00F45533" w:rsidRDefault="00F45533" w:rsidP="00F45533">
      <w:pPr>
        <w:jc w:val="center"/>
        <w:outlineLvl w:val="0"/>
        <w:rPr>
          <w:rFonts w:cs="Tahoma"/>
          <w:color w:val="244061"/>
          <w:sz w:val="20"/>
          <w:szCs w:val="20"/>
        </w:rPr>
      </w:pPr>
    </w:p>
    <w:p w14:paraId="38873031" w14:textId="4E8DF024" w:rsidR="00F45533" w:rsidRDefault="00F45533" w:rsidP="00F45533">
      <w:pPr>
        <w:jc w:val="center"/>
        <w:outlineLvl w:val="0"/>
        <w:rPr>
          <w:rFonts w:cs="Tahoma"/>
          <w:color w:val="244061"/>
          <w:sz w:val="20"/>
          <w:szCs w:val="20"/>
        </w:rPr>
      </w:pPr>
    </w:p>
    <w:p w14:paraId="364266FA" w14:textId="77777777" w:rsidR="00F45533" w:rsidRDefault="00F45533" w:rsidP="00F45533">
      <w:pPr>
        <w:jc w:val="center"/>
        <w:outlineLvl w:val="0"/>
        <w:rPr>
          <w:rFonts w:cs="Tahoma"/>
          <w:color w:val="244061"/>
          <w:sz w:val="20"/>
          <w:szCs w:val="20"/>
        </w:rPr>
      </w:pPr>
    </w:p>
    <w:p w14:paraId="16B95588" w14:textId="77777777" w:rsidR="00F45533" w:rsidRDefault="00F45533" w:rsidP="00F45533">
      <w:pPr>
        <w:jc w:val="center"/>
        <w:outlineLvl w:val="0"/>
        <w:rPr>
          <w:rFonts w:cs="Tahoma"/>
          <w:color w:val="244061"/>
          <w:sz w:val="20"/>
          <w:szCs w:val="20"/>
        </w:rPr>
      </w:pPr>
      <w:r>
        <w:rPr>
          <w:noProof/>
          <w:sz w:val="18"/>
          <w:lang w:val="es-BO" w:eastAsia="es-BO"/>
        </w:rPr>
        <mc:AlternateContent>
          <mc:Choice Requires="wps">
            <w:drawing>
              <wp:anchor distT="0" distB="0" distL="114300" distR="114300" simplePos="0" relativeHeight="251668992" behindDoc="0" locked="0" layoutInCell="0" allowOverlap="1" wp14:anchorId="4BC567E2" wp14:editId="6F2F1A79">
                <wp:simplePos x="0" y="0"/>
                <wp:positionH relativeFrom="page">
                  <wp:align>right</wp:align>
                </wp:positionH>
                <wp:positionV relativeFrom="bottomMargin">
                  <wp:posOffset>-589763</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C5B0E94" w14:textId="77777777" w:rsidR="00F45533" w:rsidRDefault="00F45533" w:rsidP="00F45533">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6C4AFCB5" w14:textId="77777777" w:rsidR="00F45533" w:rsidRDefault="00F45533" w:rsidP="00F45533">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3CDADC2" w14:textId="77777777" w:rsidR="00F45533" w:rsidRDefault="00F45533" w:rsidP="00F45533">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BC567E2" id="Rectángulo 17" o:spid="_x0000_s1029" style="position:absolute;left:0;text-align:left;margin-left:572.4pt;margin-top:-46.45pt;width:623.6pt;height:70.85pt;z-index:251668992;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" o:allowincell="f" fillcolor="#243f60" stroked="f" strokecolor="white">
                <v:fill opacity="40092f"/>
                <v:textbox inset="6.75pt,3.75pt,6.75pt,3.75pt">
                  <w:txbxContent>
                    <w:p w14:paraId="1C5B0E94" w14:textId="77777777" w:rsidR="00F45533" w:rsidRDefault="00F45533" w:rsidP="00F45533">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6C4AFCB5" w14:textId="77777777" w:rsidR="00F45533" w:rsidRDefault="00F45533" w:rsidP="00F45533">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3CDADC2" w14:textId="77777777" w:rsidR="00F45533" w:rsidRDefault="00F45533" w:rsidP="00F45533">
                      <w:pPr>
                        <w:rPr>
                          <w:sz w:val="18"/>
                        </w:rPr>
                      </w:pPr>
                    </w:p>
                  </w:txbxContent>
                </v:textbox>
                <w10:wrap anchorx="page" anchory="margin"/>
              </v:rect>
            </w:pict>
          </mc:Fallback>
        </mc:AlternateContent>
      </w:r>
    </w:p>
    <w:p w14:paraId="5F130577" w14:textId="77777777" w:rsidR="00F45533" w:rsidRPr="00507C03" w:rsidRDefault="00F45533" w:rsidP="00F45533">
      <w:pPr>
        <w:jc w:val="center"/>
        <w:outlineLvl w:val="0"/>
        <w:rPr>
          <w:rFonts w:cs="Arial"/>
          <w:b/>
          <w:sz w:val="20"/>
          <w:szCs w:val="20"/>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49CC4B58"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2815CC">
              <w:rPr>
                <w:noProof/>
                <w:webHidden/>
              </w:rPr>
              <w:t>1</w:t>
            </w:r>
            <w:r w:rsidR="00AE65BD">
              <w:rPr>
                <w:noProof/>
                <w:webHidden/>
              </w:rPr>
              <w:fldChar w:fldCharType="end"/>
            </w:r>
          </w:hyperlink>
        </w:p>
        <w:p w14:paraId="39EC62F1" w14:textId="6DC3EEC3"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2815CC">
              <w:rPr>
                <w:noProof/>
                <w:webHidden/>
              </w:rPr>
              <w:t>1</w:t>
            </w:r>
            <w:r w:rsidR="00AE65BD">
              <w:rPr>
                <w:noProof/>
                <w:webHidden/>
              </w:rPr>
              <w:fldChar w:fldCharType="end"/>
            </w:r>
          </w:hyperlink>
        </w:p>
        <w:p w14:paraId="3C9C97D6" w14:textId="25196E29"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2815CC">
              <w:rPr>
                <w:noProof/>
                <w:webHidden/>
              </w:rPr>
              <w:t>1</w:t>
            </w:r>
            <w:r w:rsidR="00AE65BD">
              <w:rPr>
                <w:noProof/>
                <w:webHidden/>
              </w:rPr>
              <w:fldChar w:fldCharType="end"/>
            </w:r>
          </w:hyperlink>
        </w:p>
        <w:p w14:paraId="5E79AFE0" w14:textId="3B4CC957"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2815CC">
              <w:rPr>
                <w:noProof/>
                <w:webHidden/>
              </w:rPr>
              <w:t>1</w:t>
            </w:r>
            <w:r w:rsidR="00AE65BD">
              <w:rPr>
                <w:noProof/>
                <w:webHidden/>
              </w:rPr>
              <w:fldChar w:fldCharType="end"/>
            </w:r>
          </w:hyperlink>
        </w:p>
        <w:p w14:paraId="7D5D1AFC" w14:textId="028A07B8"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2815CC">
              <w:rPr>
                <w:noProof/>
                <w:webHidden/>
              </w:rPr>
              <w:t>3</w:t>
            </w:r>
            <w:r w:rsidR="00AE65BD">
              <w:rPr>
                <w:noProof/>
                <w:webHidden/>
              </w:rPr>
              <w:fldChar w:fldCharType="end"/>
            </w:r>
          </w:hyperlink>
        </w:p>
        <w:p w14:paraId="77E123FD" w14:textId="10E2B164"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2815CC">
              <w:rPr>
                <w:noProof/>
                <w:webHidden/>
              </w:rPr>
              <w:t>3</w:t>
            </w:r>
            <w:r w:rsidR="00AE65BD">
              <w:rPr>
                <w:noProof/>
                <w:webHidden/>
              </w:rPr>
              <w:fldChar w:fldCharType="end"/>
            </w:r>
          </w:hyperlink>
        </w:p>
        <w:p w14:paraId="132E973A" w14:textId="3DDDE089"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2815CC">
              <w:rPr>
                <w:noProof/>
                <w:webHidden/>
              </w:rPr>
              <w:t>4</w:t>
            </w:r>
            <w:r w:rsidR="00AE65BD">
              <w:rPr>
                <w:noProof/>
                <w:webHidden/>
              </w:rPr>
              <w:fldChar w:fldCharType="end"/>
            </w:r>
          </w:hyperlink>
        </w:p>
        <w:p w14:paraId="7D6C3859" w14:textId="6984CEC5"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2815CC">
              <w:rPr>
                <w:noProof/>
                <w:webHidden/>
              </w:rPr>
              <w:t>4</w:t>
            </w:r>
            <w:r w:rsidR="00AE65BD">
              <w:rPr>
                <w:noProof/>
                <w:webHidden/>
              </w:rPr>
              <w:fldChar w:fldCharType="end"/>
            </w:r>
          </w:hyperlink>
        </w:p>
        <w:p w14:paraId="3BBABBF2" w14:textId="5B7DC260"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2815CC">
              <w:rPr>
                <w:noProof/>
                <w:webHidden/>
              </w:rPr>
              <w:t>4</w:t>
            </w:r>
            <w:r w:rsidR="00AE65BD">
              <w:rPr>
                <w:noProof/>
                <w:webHidden/>
              </w:rPr>
              <w:fldChar w:fldCharType="end"/>
            </w:r>
          </w:hyperlink>
        </w:p>
        <w:p w14:paraId="05C91872" w14:textId="6A934029"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2815CC">
              <w:rPr>
                <w:noProof/>
                <w:webHidden/>
              </w:rPr>
              <w:t>5</w:t>
            </w:r>
            <w:r w:rsidR="00AE65BD">
              <w:rPr>
                <w:noProof/>
                <w:webHidden/>
              </w:rPr>
              <w:fldChar w:fldCharType="end"/>
            </w:r>
          </w:hyperlink>
        </w:p>
        <w:p w14:paraId="0EBB859D" w14:textId="687525E4"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2815CC">
              <w:rPr>
                <w:noProof/>
                <w:webHidden/>
              </w:rPr>
              <w:t>5</w:t>
            </w:r>
            <w:r w:rsidR="00AE65BD">
              <w:rPr>
                <w:noProof/>
                <w:webHidden/>
              </w:rPr>
              <w:fldChar w:fldCharType="end"/>
            </w:r>
          </w:hyperlink>
        </w:p>
        <w:p w14:paraId="4B01945A" w14:textId="128262C2"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2815CC">
              <w:rPr>
                <w:noProof/>
                <w:webHidden/>
              </w:rPr>
              <w:t>6</w:t>
            </w:r>
            <w:r w:rsidR="00AE65BD">
              <w:rPr>
                <w:noProof/>
                <w:webHidden/>
              </w:rPr>
              <w:fldChar w:fldCharType="end"/>
            </w:r>
          </w:hyperlink>
        </w:p>
        <w:p w14:paraId="583C9CD4" w14:textId="1931B8D4"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2815CC">
              <w:rPr>
                <w:noProof/>
                <w:webHidden/>
              </w:rPr>
              <w:t>6</w:t>
            </w:r>
            <w:r w:rsidR="00AE65BD">
              <w:rPr>
                <w:noProof/>
                <w:webHidden/>
              </w:rPr>
              <w:fldChar w:fldCharType="end"/>
            </w:r>
          </w:hyperlink>
        </w:p>
        <w:p w14:paraId="566F1B57" w14:textId="592C811E"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2815CC">
              <w:rPr>
                <w:noProof/>
                <w:webHidden/>
              </w:rPr>
              <w:t>7</w:t>
            </w:r>
            <w:r w:rsidR="00AE65BD">
              <w:rPr>
                <w:noProof/>
                <w:webHidden/>
              </w:rPr>
              <w:fldChar w:fldCharType="end"/>
            </w:r>
          </w:hyperlink>
        </w:p>
        <w:p w14:paraId="2F42F8ED" w14:textId="2204E1B7"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2815CC">
              <w:rPr>
                <w:noProof/>
                <w:webHidden/>
              </w:rPr>
              <w:t>8</w:t>
            </w:r>
            <w:r w:rsidR="00AE65BD">
              <w:rPr>
                <w:noProof/>
                <w:webHidden/>
              </w:rPr>
              <w:fldChar w:fldCharType="end"/>
            </w:r>
          </w:hyperlink>
        </w:p>
        <w:p w14:paraId="19B84785" w14:textId="1C33B5F9"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2815CC">
              <w:rPr>
                <w:noProof/>
                <w:webHidden/>
              </w:rPr>
              <w:t>10</w:t>
            </w:r>
            <w:r w:rsidR="00AE65BD">
              <w:rPr>
                <w:noProof/>
                <w:webHidden/>
              </w:rPr>
              <w:fldChar w:fldCharType="end"/>
            </w:r>
          </w:hyperlink>
        </w:p>
        <w:p w14:paraId="4D9C7A81" w14:textId="4563D25C"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2815CC">
              <w:rPr>
                <w:noProof/>
                <w:webHidden/>
              </w:rPr>
              <w:t>10</w:t>
            </w:r>
            <w:r w:rsidR="00AE65BD">
              <w:rPr>
                <w:noProof/>
                <w:webHidden/>
              </w:rPr>
              <w:fldChar w:fldCharType="end"/>
            </w:r>
          </w:hyperlink>
        </w:p>
        <w:p w14:paraId="071481C1" w14:textId="40CAD2C2"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2815CC">
              <w:rPr>
                <w:noProof/>
                <w:webHidden/>
              </w:rPr>
              <w:t>10</w:t>
            </w:r>
            <w:r w:rsidR="00AE65BD">
              <w:rPr>
                <w:noProof/>
                <w:webHidden/>
              </w:rPr>
              <w:fldChar w:fldCharType="end"/>
            </w:r>
          </w:hyperlink>
        </w:p>
        <w:p w14:paraId="38C28941" w14:textId="7AE42745"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2815CC">
              <w:rPr>
                <w:noProof/>
                <w:webHidden/>
              </w:rPr>
              <w:t>11</w:t>
            </w:r>
            <w:r w:rsidR="00AE65BD">
              <w:rPr>
                <w:noProof/>
                <w:webHidden/>
              </w:rPr>
              <w:fldChar w:fldCharType="end"/>
            </w:r>
          </w:hyperlink>
        </w:p>
        <w:p w14:paraId="1A1848AD" w14:textId="6EF3B39F"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2815CC">
              <w:rPr>
                <w:noProof/>
                <w:webHidden/>
              </w:rPr>
              <w:t>11</w:t>
            </w:r>
            <w:r w:rsidR="00AE65BD">
              <w:rPr>
                <w:noProof/>
                <w:webHidden/>
              </w:rPr>
              <w:fldChar w:fldCharType="end"/>
            </w:r>
          </w:hyperlink>
        </w:p>
        <w:p w14:paraId="30A8C1F5" w14:textId="05295E7C"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2815CC">
              <w:rPr>
                <w:noProof/>
                <w:webHidden/>
              </w:rPr>
              <w:t>11</w:t>
            </w:r>
            <w:r w:rsidR="00AE65BD">
              <w:rPr>
                <w:noProof/>
                <w:webHidden/>
              </w:rPr>
              <w:fldChar w:fldCharType="end"/>
            </w:r>
          </w:hyperlink>
        </w:p>
        <w:p w14:paraId="552594D1" w14:textId="519F186A"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2815CC">
              <w:rPr>
                <w:noProof/>
                <w:webHidden/>
              </w:rPr>
              <w:t>11</w:t>
            </w:r>
            <w:r w:rsidR="00AE65BD">
              <w:rPr>
                <w:noProof/>
                <w:webHidden/>
              </w:rPr>
              <w:fldChar w:fldCharType="end"/>
            </w:r>
          </w:hyperlink>
        </w:p>
        <w:p w14:paraId="1DCAF456" w14:textId="2CCC1838"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2815CC">
              <w:rPr>
                <w:noProof/>
                <w:webHidden/>
              </w:rPr>
              <w:t>12</w:t>
            </w:r>
            <w:r w:rsidR="00AE65BD">
              <w:rPr>
                <w:noProof/>
                <w:webHidden/>
              </w:rPr>
              <w:fldChar w:fldCharType="end"/>
            </w:r>
          </w:hyperlink>
        </w:p>
        <w:p w14:paraId="0E0C5BFD" w14:textId="5863F85C"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2815CC">
              <w:rPr>
                <w:noProof/>
                <w:webHidden/>
              </w:rPr>
              <w:t>13</w:t>
            </w:r>
            <w:r w:rsidR="00AE65BD">
              <w:rPr>
                <w:noProof/>
                <w:webHidden/>
              </w:rPr>
              <w:fldChar w:fldCharType="end"/>
            </w:r>
          </w:hyperlink>
        </w:p>
        <w:p w14:paraId="0B31BD19" w14:textId="27ED0416"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2815CC">
              <w:rPr>
                <w:noProof/>
                <w:webHidden/>
              </w:rPr>
              <w:t>13</w:t>
            </w:r>
            <w:r w:rsidR="00AE65BD">
              <w:rPr>
                <w:noProof/>
                <w:webHidden/>
              </w:rPr>
              <w:fldChar w:fldCharType="end"/>
            </w:r>
          </w:hyperlink>
        </w:p>
        <w:p w14:paraId="0E3026CD" w14:textId="249788F2"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2815CC">
              <w:rPr>
                <w:noProof/>
                <w:webHidden/>
              </w:rPr>
              <w:t>14</w:t>
            </w:r>
            <w:r w:rsidR="00AE65BD">
              <w:rPr>
                <w:noProof/>
                <w:webHidden/>
              </w:rPr>
              <w:fldChar w:fldCharType="end"/>
            </w:r>
          </w:hyperlink>
        </w:p>
        <w:p w14:paraId="684D3B38" w14:textId="52F430DF"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2815CC">
              <w:rPr>
                <w:noProof/>
                <w:webHidden/>
              </w:rPr>
              <w:t>14</w:t>
            </w:r>
            <w:r w:rsidR="00AE65BD">
              <w:rPr>
                <w:noProof/>
                <w:webHidden/>
              </w:rPr>
              <w:fldChar w:fldCharType="end"/>
            </w:r>
          </w:hyperlink>
        </w:p>
        <w:p w14:paraId="75E5CEBF" w14:textId="118E88C2"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2815CC">
              <w:rPr>
                <w:noProof/>
                <w:webHidden/>
              </w:rPr>
              <w:t>16</w:t>
            </w:r>
            <w:r w:rsidR="00AE65BD">
              <w:rPr>
                <w:noProof/>
                <w:webHidden/>
              </w:rPr>
              <w:fldChar w:fldCharType="end"/>
            </w:r>
          </w:hyperlink>
        </w:p>
        <w:p w14:paraId="0C397BD0" w14:textId="2B0BD75D"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2815CC">
              <w:rPr>
                <w:noProof/>
                <w:webHidden/>
              </w:rPr>
              <w:t>17</w:t>
            </w:r>
            <w:r w:rsidR="00AE65BD">
              <w:rPr>
                <w:noProof/>
                <w:webHidden/>
              </w:rPr>
              <w:fldChar w:fldCharType="end"/>
            </w:r>
          </w:hyperlink>
        </w:p>
        <w:p w14:paraId="144F88F2" w14:textId="5BB4D9BC" w:rsidR="00AE65BD" w:rsidRDefault="00B1053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2815CC">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736DD">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736DD">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736DD">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736DD">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736DD">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736DD">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0736DD">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736DD">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0736DD">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72F26322" w14:textId="77777777" w:rsidR="00DA6158" w:rsidRPr="00024F9E" w:rsidRDefault="00DA6158" w:rsidP="00F45533">
      <w:pPr>
        <w:jc w:val="both"/>
        <w:rPr>
          <w:rFonts w:cs="Arial"/>
          <w:sz w:val="18"/>
          <w:szCs w:val="18"/>
          <w:lang w:val="es-BO"/>
        </w:rPr>
      </w:pPr>
    </w:p>
    <w:p w14:paraId="57D207FC" w14:textId="77777777" w:rsidR="00DA6158" w:rsidRPr="00024F9E" w:rsidRDefault="00DA6158" w:rsidP="000736DD">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0736DD">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0736DD">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24F9E" w:rsidRDefault="008759CA" w:rsidP="000736DD">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14:paraId="48F8CBC4" w14:textId="77777777" w:rsidR="008759CA" w:rsidRPr="00024F9E" w:rsidRDefault="008759CA" w:rsidP="008759CA">
      <w:pPr>
        <w:tabs>
          <w:tab w:val="num" w:pos="1134"/>
        </w:tabs>
        <w:ind w:left="360"/>
        <w:jc w:val="both"/>
        <w:rPr>
          <w:rFonts w:cs="Arial"/>
          <w:sz w:val="18"/>
          <w:szCs w:val="18"/>
          <w:lang w:val="es-BO"/>
        </w:rPr>
      </w:pPr>
    </w:p>
    <w:p w14:paraId="2A5CA354" w14:textId="2928520F" w:rsidR="00962856" w:rsidRPr="00F45533" w:rsidRDefault="00F45533" w:rsidP="00F45533">
      <w:pPr>
        <w:ind w:left="1134" w:firstLine="142"/>
        <w:jc w:val="both"/>
        <w:rPr>
          <w:rFonts w:cs="Arial"/>
          <w:b/>
          <w:i/>
          <w:color w:val="FF0000"/>
          <w:sz w:val="18"/>
          <w:szCs w:val="18"/>
          <w:lang w:val="es-BO"/>
        </w:rPr>
      </w:pPr>
      <w:r w:rsidRPr="00F45533">
        <w:rPr>
          <w:rFonts w:cs="Arial"/>
          <w:b/>
          <w:i/>
          <w:color w:val="FF0000"/>
          <w:sz w:val="18"/>
          <w:szCs w:val="18"/>
          <w:lang w:val="es-BO"/>
        </w:rPr>
        <w:t>“No corresponde”</w:t>
      </w:r>
    </w:p>
    <w:p w14:paraId="0AE0D3DB" w14:textId="77777777" w:rsidR="00F45533" w:rsidRPr="00024F9E" w:rsidRDefault="00F45533" w:rsidP="008759CA">
      <w:pPr>
        <w:ind w:left="567"/>
        <w:jc w:val="both"/>
        <w:rPr>
          <w:rFonts w:cs="Arial"/>
          <w:sz w:val="18"/>
          <w:szCs w:val="18"/>
          <w:lang w:val="es-BO"/>
        </w:rPr>
      </w:pPr>
    </w:p>
    <w:p w14:paraId="3EF28D21" w14:textId="77777777" w:rsidR="008759CA" w:rsidRPr="00024F9E" w:rsidRDefault="008759CA" w:rsidP="000736DD">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p>
    <w:p w14:paraId="7A1D0CFE" w14:textId="77777777" w:rsidR="008759CA" w:rsidRPr="00024F9E" w:rsidRDefault="008759CA" w:rsidP="008759CA">
      <w:pPr>
        <w:ind w:left="1068"/>
        <w:jc w:val="both"/>
        <w:rPr>
          <w:rFonts w:cs="Arial"/>
          <w:sz w:val="18"/>
          <w:szCs w:val="18"/>
          <w:lang w:val="es-BO"/>
        </w:rPr>
      </w:pPr>
    </w:p>
    <w:p w14:paraId="1E54E248" w14:textId="77777777" w:rsidR="00F45533" w:rsidRPr="00F45533" w:rsidRDefault="00F45533" w:rsidP="00F45533">
      <w:pPr>
        <w:ind w:left="1134" w:firstLine="142"/>
        <w:jc w:val="both"/>
        <w:rPr>
          <w:rFonts w:cs="Arial"/>
          <w:b/>
          <w:i/>
          <w:color w:val="FF0000"/>
          <w:sz w:val="18"/>
          <w:szCs w:val="18"/>
          <w:lang w:val="es-BO"/>
        </w:rPr>
      </w:pPr>
      <w:r w:rsidRPr="00F45533">
        <w:rPr>
          <w:rFonts w:cs="Arial"/>
          <w:b/>
          <w:i/>
          <w:color w:val="FF0000"/>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77777777" w:rsidR="00DA6158" w:rsidRPr="00A40276" w:rsidRDefault="00DA6158" w:rsidP="000736DD">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2438A8E4" w14:textId="77777777" w:rsidR="00DA6158" w:rsidRPr="00A40276" w:rsidRDefault="00DA6158" w:rsidP="00997D9E">
      <w:pPr>
        <w:tabs>
          <w:tab w:val="num" w:pos="567"/>
        </w:tabs>
        <w:ind w:left="567"/>
        <w:jc w:val="both"/>
        <w:rPr>
          <w:rFonts w:cs="Arial"/>
          <w:sz w:val="18"/>
          <w:szCs w:val="18"/>
          <w:lang w:val="es-BO"/>
        </w:rPr>
      </w:pPr>
    </w:p>
    <w:p w14:paraId="3979B814" w14:textId="77777777" w:rsidR="00F45533" w:rsidRPr="00F45533" w:rsidRDefault="00F45533" w:rsidP="00F45533">
      <w:pPr>
        <w:ind w:left="1134" w:firstLine="142"/>
        <w:jc w:val="both"/>
        <w:rPr>
          <w:rFonts w:cs="Arial"/>
          <w:b/>
          <w:i/>
          <w:color w:val="FF0000"/>
          <w:sz w:val="18"/>
          <w:szCs w:val="18"/>
          <w:lang w:val="es-BO"/>
        </w:rPr>
      </w:pPr>
      <w:r w:rsidRPr="00F45533">
        <w:rPr>
          <w:rFonts w:cs="Arial"/>
          <w:b/>
          <w:i/>
          <w:color w:val="FF0000"/>
          <w:sz w:val="18"/>
          <w:szCs w:val="18"/>
          <w:lang w:val="es-BO"/>
        </w:rPr>
        <w:t>“No corresponde”</w:t>
      </w:r>
    </w:p>
    <w:p w14:paraId="313C2D21" w14:textId="77777777" w:rsidR="00243702" w:rsidRPr="00A40276" w:rsidRDefault="00243702" w:rsidP="00827823">
      <w:pPr>
        <w:ind w:left="1276"/>
        <w:jc w:val="both"/>
        <w:rPr>
          <w:rFonts w:cs="Arial"/>
          <w:sz w:val="18"/>
          <w:szCs w:val="18"/>
          <w:lang w:val="es-BO"/>
        </w:rPr>
      </w:pPr>
    </w:p>
    <w:p w14:paraId="6A7AD648" w14:textId="14956337" w:rsidR="00A72FB0" w:rsidRPr="00A40276" w:rsidRDefault="00A72FB0" w:rsidP="000736DD">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0736DD">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0736DD">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736DD">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0736DD">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0736DD">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736DD">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736DD">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736DD">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736DD">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0736DD">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736DD">
      <w:pPr>
        <w:pStyle w:val="Ttulo4"/>
        <w:numPr>
          <w:ilvl w:val="0"/>
          <w:numId w:val="9"/>
        </w:numPr>
        <w:ind w:left="1701" w:hanging="567"/>
        <w:rPr>
          <w:lang w:val="es-BO"/>
        </w:rPr>
      </w:pPr>
      <w:r w:rsidRPr="00A40276">
        <w:rPr>
          <w:lang w:val="es-BO"/>
        </w:rPr>
        <w:lastRenderedPageBreak/>
        <w:t>Notificación con la Resolución de Declaratoria Desierta</w:t>
      </w:r>
      <w:r w:rsidR="00AF167F">
        <w:rPr>
          <w:lang w:val="es-BO"/>
        </w:rPr>
        <w:t>;</w:t>
      </w:r>
    </w:p>
    <w:p w14:paraId="47E534E2" w14:textId="61169253" w:rsidR="00642845" w:rsidRPr="00A40276" w:rsidRDefault="00642845" w:rsidP="000736DD">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736DD">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736DD">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736DD">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736DD">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736DD">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736DD">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736DD">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0736D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736D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0736D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0736D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0736D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736D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736D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736DD">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736DD">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736D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736DD">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736DD">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736DD">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736DD">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736DD">
      <w:pPr>
        <w:numPr>
          <w:ilvl w:val="0"/>
          <w:numId w:val="21"/>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736DD">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w:t>
      </w:r>
      <w:proofErr w:type="gramStart"/>
      <w:r w:rsidR="00443B77" w:rsidRPr="00A40276">
        <w:rPr>
          <w:rFonts w:ascii="Verdana" w:hAnsi="Verdana" w:cs="Arial"/>
          <w:sz w:val="18"/>
          <w:szCs w:val="18"/>
          <w:lang w:val="es-BO"/>
        </w:rPr>
        <w:t>Responsable</w:t>
      </w:r>
      <w:proofErr w:type="gramEnd"/>
      <w:r w:rsidR="00443B77" w:rsidRPr="00A40276">
        <w:rPr>
          <w:rFonts w:ascii="Verdana" w:hAnsi="Verdana" w:cs="Arial"/>
          <w:sz w:val="18"/>
          <w:szCs w:val="18"/>
          <w:lang w:val="es-BO"/>
        </w:rPr>
        <w:t xml:space="preserv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736DD">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736DD">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736D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736D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736D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0736D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0736D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0736D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0736D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0736D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736DD">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736DD">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736DD">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w:t>
      </w:r>
      <w:r w:rsidRPr="00A40276">
        <w:rPr>
          <w:rFonts w:cs="Arial"/>
          <w:sz w:val="18"/>
          <w:szCs w:val="18"/>
          <w:lang w:val="es-BO"/>
        </w:rPr>
        <w:lastRenderedPageBreak/>
        <w:t>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736DD">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736DD">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736DD">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0736DD">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736DD">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0736DD">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0736DD">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0736DD">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0736DD">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736DD">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736DD">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0736DD">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736DD">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736DD">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0736DD">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w:t>
      </w:r>
      <w:r w:rsidR="00547A4C">
        <w:rPr>
          <w:rFonts w:cs="Arial"/>
          <w:sz w:val="18"/>
          <w:szCs w:val="18"/>
          <w:lang w:val="es-BO"/>
        </w:rPr>
        <w:lastRenderedPageBreak/>
        <w:t xml:space="preserve">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736DD">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0736DD">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0736DD">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0736DD">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0736DD">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0736DD">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0736DD">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0736DD">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0736DD">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0736DD">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w:t>
      </w:r>
      <w:r w:rsidR="00B9103C" w:rsidRPr="00967385">
        <w:rPr>
          <w:rFonts w:ascii="Verdana" w:hAnsi="Verdana"/>
          <w:b w:val="0"/>
          <w:bCs w:val="0"/>
          <w:sz w:val="18"/>
        </w:rPr>
        <w:lastRenderedPageBreak/>
        <w:t xml:space="preserve">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0736DD">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0736DD">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0736DD">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0736DD">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0736DD">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0736DD">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0736DD">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0736DD">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0736DD">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0736DD">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0736DD">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0736DD">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736DD">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239AAD6C" w14:textId="3C369FB2" w:rsidR="009A37D8" w:rsidRPr="00BF0FCE" w:rsidRDefault="009A37D8" w:rsidP="00BF0FCE">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7FFBC705" w14:textId="77777777" w:rsidR="009A37D8" w:rsidRPr="000C6821" w:rsidRDefault="009A37D8" w:rsidP="000736DD">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736DD">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0736DD">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0736DD">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0736DD">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0736DD">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0736DD">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0736DD">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0736DD">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0736DD">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0736DD">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0736DD">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w:t>
      </w:r>
      <w:proofErr w:type="gramStart"/>
      <w:r w:rsidRPr="00A40276">
        <w:rPr>
          <w:rFonts w:ascii="Verdana" w:hAnsi="Verdana"/>
          <w:b w:val="0"/>
          <w:bCs w:val="0"/>
          <w:sz w:val="18"/>
        </w:rPr>
        <w:t>Responsable</w:t>
      </w:r>
      <w:proofErr w:type="gramEnd"/>
      <w:r w:rsidRPr="00A40276">
        <w:rPr>
          <w:rFonts w:ascii="Verdana" w:hAnsi="Verdana"/>
          <w:b w:val="0"/>
          <w:bCs w:val="0"/>
          <w:sz w:val="18"/>
        </w:rPr>
        <w:t xml:space="preserv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169948C2" w:rsidR="00B603C5" w:rsidRDefault="00B603C5" w:rsidP="000736DD">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w:t>
      </w:r>
      <w:proofErr w:type="gramStart"/>
      <w:r w:rsidR="007830D3">
        <w:rPr>
          <w:rFonts w:ascii="Verdana" w:hAnsi="Verdana"/>
          <w:b w:val="0"/>
          <w:bCs w:val="0"/>
          <w:sz w:val="18"/>
        </w:rPr>
        <w:t>Responsable</w:t>
      </w:r>
      <w:proofErr w:type="gramEnd"/>
      <w:r w:rsidR="007830D3">
        <w:rPr>
          <w:rFonts w:ascii="Verdana" w:hAnsi="Verdana"/>
          <w:b w:val="0"/>
          <w:bCs w:val="0"/>
          <w:sz w:val="18"/>
        </w:rPr>
        <w:t xml:space="preserv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1188ECD5" w14:textId="77777777" w:rsidR="00BF0FCE" w:rsidRPr="00A40276" w:rsidRDefault="00BF0FCE" w:rsidP="00BF0FCE">
      <w:pPr>
        <w:pStyle w:val="Ttulo"/>
        <w:spacing w:before="0" w:after="0"/>
        <w:ind w:left="1134"/>
        <w:jc w:val="both"/>
        <w:rPr>
          <w:rFonts w:ascii="Verdana" w:hAnsi="Verdana"/>
          <w:b w:val="0"/>
          <w:bCs w:val="0"/>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0736DD">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F45533" w:rsidRDefault="00EF253A" w:rsidP="000736DD">
      <w:pPr>
        <w:numPr>
          <w:ilvl w:val="0"/>
          <w:numId w:val="6"/>
        </w:numPr>
        <w:ind w:left="1134" w:hanging="567"/>
        <w:jc w:val="both"/>
        <w:rPr>
          <w:rFonts w:cs="Arial"/>
          <w:b/>
          <w:bCs/>
          <w:sz w:val="18"/>
          <w:szCs w:val="18"/>
          <w:u w:val="single"/>
          <w:lang w:val="es-BO"/>
        </w:rPr>
      </w:pPr>
      <w:r w:rsidRPr="00F45533">
        <w:rPr>
          <w:rFonts w:cs="Arial"/>
          <w:b/>
          <w:bCs/>
          <w:sz w:val="18"/>
          <w:szCs w:val="18"/>
          <w:u w:val="single"/>
          <w:lang w:val="es-BO"/>
        </w:rPr>
        <w:t>Precio Evaluado Más Bajo</w:t>
      </w:r>
      <w:r w:rsidR="007830D3" w:rsidRPr="00F45533">
        <w:rPr>
          <w:rFonts w:cs="Arial"/>
          <w:b/>
          <w:bCs/>
          <w:sz w:val="18"/>
          <w:szCs w:val="18"/>
          <w:u w:val="single"/>
          <w:lang w:val="es-BO"/>
        </w:rPr>
        <w:t>;</w:t>
      </w:r>
      <w:r w:rsidRPr="00F45533">
        <w:rPr>
          <w:rFonts w:cs="Arial"/>
          <w:b/>
          <w:bCs/>
          <w:sz w:val="18"/>
          <w:szCs w:val="18"/>
          <w:u w:val="single"/>
          <w:lang w:val="es-BO"/>
        </w:rPr>
        <w:t xml:space="preserve"> </w:t>
      </w:r>
    </w:p>
    <w:p w14:paraId="743D47FF" w14:textId="50135B86" w:rsidR="00EF253A" w:rsidRPr="00A40276" w:rsidRDefault="00EF253A" w:rsidP="000736DD">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r w:rsidR="00F45533">
        <w:rPr>
          <w:rFonts w:cs="Arial"/>
          <w:sz w:val="18"/>
          <w:szCs w:val="18"/>
          <w:lang w:val="es-BO"/>
        </w:rPr>
        <w:t xml:space="preserve"> </w:t>
      </w:r>
      <w:r w:rsidR="00F45533" w:rsidRPr="00F45533">
        <w:rPr>
          <w:rFonts w:cs="Arial"/>
          <w:b/>
          <w:i/>
          <w:color w:val="FF0000"/>
          <w:sz w:val="18"/>
          <w:szCs w:val="18"/>
          <w:lang w:val="es-BO"/>
        </w:rPr>
        <w:t>“No aplica este Método”</w:t>
      </w:r>
    </w:p>
    <w:p w14:paraId="2979A5D6" w14:textId="11AAF25C" w:rsidR="007F4B79" w:rsidRDefault="00E307AD" w:rsidP="000736DD">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00F45533" w:rsidRPr="00F45533">
        <w:rPr>
          <w:rFonts w:cs="Arial"/>
          <w:b/>
          <w:i/>
          <w:color w:val="FF0000"/>
          <w:sz w:val="18"/>
          <w:szCs w:val="18"/>
          <w:lang w:val="es-BO"/>
        </w:rPr>
        <w:t>“No aplica este Método”</w:t>
      </w:r>
    </w:p>
    <w:p w14:paraId="0089DA80" w14:textId="77777777" w:rsidR="00EF253A" w:rsidRPr="00A40276" w:rsidRDefault="00EF253A" w:rsidP="00F45533">
      <w:pPr>
        <w:jc w:val="both"/>
        <w:rPr>
          <w:rFonts w:cs="Arial"/>
          <w:sz w:val="18"/>
          <w:szCs w:val="18"/>
          <w:lang w:val="es-BO"/>
        </w:rPr>
      </w:pPr>
    </w:p>
    <w:p w14:paraId="43901C38" w14:textId="4D858300" w:rsidR="00EF253A" w:rsidRPr="00A40276" w:rsidRDefault="00EF253A" w:rsidP="000736DD">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 xml:space="preserve">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w:t>
      </w:r>
      <w:proofErr w:type="gramStart"/>
      <w:r w:rsidRPr="00A40276">
        <w:rPr>
          <w:rFonts w:cs="Arial"/>
          <w:sz w:val="18"/>
          <w:szCs w:val="18"/>
        </w:rPr>
        <w:t>Responsable</w:t>
      </w:r>
      <w:proofErr w:type="gramEnd"/>
      <w:r w:rsidRPr="00A40276">
        <w:rPr>
          <w:rFonts w:cs="Arial"/>
          <w:sz w:val="18"/>
          <w:szCs w:val="18"/>
        </w:rPr>
        <w:t xml:space="preserv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736DD">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736DD">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736DD">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736DD">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0736DD">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736DD">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736DD">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736DD">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736DD">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736DD">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736DD">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736DD">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DA5C2AD" w:rsidR="003953D2" w:rsidRDefault="00F45533" w:rsidP="00E3756A">
      <w:pPr>
        <w:widowControl w:val="0"/>
        <w:tabs>
          <w:tab w:val="left" w:pos="1418"/>
        </w:tabs>
        <w:ind w:left="567"/>
        <w:jc w:val="both"/>
        <w:rPr>
          <w:rFonts w:cs="Arial"/>
          <w:b/>
          <w:i/>
          <w:color w:val="FF0000"/>
          <w:sz w:val="18"/>
          <w:szCs w:val="18"/>
          <w:lang w:val="es-BO"/>
        </w:rPr>
      </w:pPr>
      <w:r w:rsidRPr="00F45533">
        <w:rPr>
          <w:rFonts w:cs="Arial"/>
          <w:b/>
          <w:i/>
          <w:color w:val="FF0000"/>
          <w:sz w:val="18"/>
          <w:szCs w:val="18"/>
          <w:lang w:val="es-BO"/>
        </w:rPr>
        <w:t>“No aplica este Método”</w:t>
      </w:r>
    </w:p>
    <w:p w14:paraId="5B2A6F11" w14:textId="77777777" w:rsidR="00F45533" w:rsidRPr="00A40276" w:rsidRDefault="00F45533" w:rsidP="00E3756A">
      <w:pPr>
        <w:widowControl w:val="0"/>
        <w:tabs>
          <w:tab w:val="left" w:pos="1418"/>
        </w:tabs>
        <w:ind w:left="567"/>
        <w:jc w:val="both"/>
        <w:rPr>
          <w:rFonts w:cs="Arial"/>
          <w:sz w:val="18"/>
          <w:szCs w:val="18"/>
          <w:lang w:val="es-BO"/>
        </w:rPr>
      </w:pPr>
    </w:p>
    <w:p w14:paraId="7F19A296" w14:textId="0ACD116C" w:rsidR="003953D2" w:rsidRPr="00A40276" w:rsidRDefault="003953D2" w:rsidP="000736DD">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157F4B7B" w14:textId="77777777" w:rsidR="003953D2" w:rsidRPr="00A40276" w:rsidRDefault="003953D2" w:rsidP="003953D2">
      <w:pPr>
        <w:ind w:left="709"/>
        <w:jc w:val="both"/>
        <w:rPr>
          <w:rFonts w:cs="Arial"/>
          <w:b/>
          <w:sz w:val="18"/>
          <w:szCs w:val="18"/>
          <w:lang w:val="es-BO"/>
        </w:rPr>
      </w:pPr>
    </w:p>
    <w:p w14:paraId="676FBA2F" w14:textId="566FE2AE" w:rsidR="003953D2" w:rsidRDefault="00F45533" w:rsidP="003953D2">
      <w:pPr>
        <w:widowControl w:val="0"/>
        <w:tabs>
          <w:tab w:val="left" w:pos="1418"/>
        </w:tabs>
        <w:ind w:left="540"/>
        <w:jc w:val="both"/>
        <w:rPr>
          <w:rFonts w:cs="Arial"/>
          <w:b/>
          <w:i/>
          <w:color w:val="FF0000"/>
          <w:sz w:val="18"/>
          <w:szCs w:val="18"/>
          <w:lang w:val="es-BO"/>
        </w:rPr>
      </w:pPr>
      <w:r w:rsidRPr="00F45533">
        <w:rPr>
          <w:rFonts w:cs="Arial"/>
          <w:b/>
          <w:i/>
          <w:color w:val="FF0000"/>
          <w:sz w:val="18"/>
          <w:szCs w:val="18"/>
          <w:lang w:val="es-BO"/>
        </w:rPr>
        <w:t>“No aplica este Método”</w:t>
      </w:r>
    </w:p>
    <w:p w14:paraId="1D580E8C" w14:textId="77777777" w:rsidR="00F45533" w:rsidRPr="00A40276" w:rsidRDefault="00F45533" w:rsidP="003953D2">
      <w:pPr>
        <w:widowControl w:val="0"/>
        <w:tabs>
          <w:tab w:val="left" w:pos="1418"/>
        </w:tabs>
        <w:ind w:left="540"/>
        <w:jc w:val="both"/>
        <w:rPr>
          <w:rFonts w:cs="Arial"/>
          <w:sz w:val="18"/>
          <w:szCs w:val="18"/>
          <w:lang w:val="es-BO"/>
        </w:rPr>
      </w:pPr>
    </w:p>
    <w:p w14:paraId="444686F3" w14:textId="7217E3D0" w:rsidR="00EF253A" w:rsidRPr="00A40276" w:rsidRDefault="00EF253A" w:rsidP="000736DD">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736DD">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736DD">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736DD">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736DD">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736DD">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736DD">
      <w:pPr>
        <w:numPr>
          <w:ilvl w:val="0"/>
          <w:numId w:val="14"/>
        </w:numPr>
        <w:ind w:left="851" w:hanging="284"/>
        <w:jc w:val="both"/>
        <w:rPr>
          <w:rFonts w:cs="Arial"/>
          <w:sz w:val="18"/>
          <w:szCs w:val="18"/>
          <w:lang w:val="es-BO"/>
        </w:rPr>
      </w:pPr>
      <w:r w:rsidRPr="00A40276">
        <w:rPr>
          <w:rFonts w:cs="Arial"/>
          <w:sz w:val="18"/>
          <w:szCs w:val="18"/>
          <w:lang w:val="es-BO"/>
        </w:rPr>
        <w:t xml:space="preserve">Otros aspectos que 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736DD">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736DD">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0736DD">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 xml:space="preserve">l </w:t>
      </w:r>
      <w:proofErr w:type="gramStart"/>
      <w:r w:rsidRPr="00A40276">
        <w:rPr>
          <w:rFonts w:ascii="Verdana" w:hAnsi="Verdana"/>
          <w:sz w:val="18"/>
          <w:lang w:val="es-BO"/>
        </w:rPr>
        <w:t>Responsable</w:t>
      </w:r>
      <w:proofErr w:type="gramEnd"/>
      <w:r w:rsidRPr="00A40276">
        <w:rPr>
          <w:rFonts w:ascii="Verdana" w:hAnsi="Verdana"/>
          <w:sz w:val="18"/>
          <w:lang w:val="es-BO"/>
        </w:rPr>
        <w:t xml:space="preserv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736DD">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736DD">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736DD">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736DD">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736DD">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736DD">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736DD">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736DD">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736DD">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736DD">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0736DD">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736DD">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w:t>
      </w:r>
      <w:r w:rsidRPr="00A40276">
        <w:rPr>
          <w:rFonts w:ascii="Verdana" w:hAnsi="Verdana"/>
          <w:sz w:val="18"/>
          <w:szCs w:val="18"/>
          <w:lang w:val="es-BO"/>
        </w:rPr>
        <w:lastRenderedPageBreak/>
        <w:t xml:space="preserve">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proofErr w:type="gramStart"/>
      <w:r w:rsidRPr="00A40276">
        <w:rPr>
          <w:rFonts w:ascii="Verdana" w:hAnsi="Verdana"/>
          <w:sz w:val="18"/>
          <w:szCs w:val="18"/>
          <w:lang w:val="es-BO"/>
        </w:rPr>
        <w:t>adjudicación vencido</w:t>
      </w:r>
      <w:proofErr w:type="gramEnd"/>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736DD">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736DD">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736DD">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736DD">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736DD">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w:t>
      </w:r>
      <w:r w:rsidRPr="00A40276">
        <w:rPr>
          <w:rFonts w:ascii="Verdana" w:hAnsi="Verdana"/>
          <w:sz w:val="18"/>
          <w:szCs w:val="18"/>
          <w:lang w:val="es-BO"/>
        </w:rPr>
        <w:lastRenderedPageBreak/>
        <w:t xml:space="preserve">efectivizar la comunicación, notificación y aprobación de todo cuanto corresponda a los asuntos relacionados con el servicio general, pudiendo ser el </w:t>
      </w:r>
      <w:proofErr w:type="gramStart"/>
      <w:r w:rsidRPr="00A40276">
        <w:rPr>
          <w:rFonts w:ascii="Verdana" w:hAnsi="Verdana"/>
          <w:sz w:val="18"/>
          <w:szCs w:val="18"/>
          <w:lang w:val="es-BO"/>
        </w:rPr>
        <w:t>Responsable</w:t>
      </w:r>
      <w:proofErr w:type="gramEnd"/>
      <w:r w:rsidRPr="00A40276">
        <w:rPr>
          <w:rFonts w:ascii="Verdana" w:hAnsi="Verdana"/>
          <w:sz w:val="18"/>
          <w:szCs w:val="18"/>
          <w:lang w:val="es-BO"/>
        </w:rPr>
        <w:t xml:space="preserv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736DD">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736DD">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w:t>
      </w:r>
      <w:proofErr w:type="gramStart"/>
      <w:r w:rsidRPr="00A40276">
        <w:rPr>
          <w:rFonts w:cs="Arial"/>
          <w:sz w:val="18"/>
          <w:szCs w:val="18"/>
          <w:lang w:val="es-BO"/>
        </w:rPr>
        <w:t>Responsable</w:t>
      </w:r>
      <w:proofErr w:type="gramEnd"/>
      <w:r w:rsidRPr="00A40276">
        <w:rPr>
          <w:rFonts w:cs="Arial"/>
          <w:sz w:val="18"/>
          <w:szCs w:val="18"/>
          <w:lang w:val="es-BO"/>
        </w:rPr>
        <w:t xml:space="preserv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736DD">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736DD">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736DD">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736DD">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736DD">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0736DD">
      <w:pPr>
        <w:pStyle w:val="Ttul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0736DD">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4E31F429" w:rsidR="00B35DBB" w:rsidRPr="00A40276" w:rsidRDefault="008436A1" w:rsidP="003B46C3">
            <w:pPr>
              <w:rPr>
                <w:rFonts w:ascii="Arial" w:hAnsi="Arial" w:cs="Arial"/>
                <w:lang w:val="es-BO"/>
              </w:rPr>
            </w:pPr>
            <w:r>
              <w:rPr>
                <w:rFonts w:ascii="Arial" w:hAnsi="Arial" w:cs="Arial"/>
                <w:lang w:val="es-BO"/>
              </w:rPr>
              <w:t>EMPRESA NACIONAL DE ELECTRICIDAD - ENDE</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7D72F595" w:rsidR="00B35DBB" w:rsidRPr="00A40276" w:rsidRDefault="008436A1" w:rsidP="003B46C3">
            <w:pPr>
              <w:rPr>
                <w:rFonts w:ascii="Arial" w:hAnsi="Arial" w:cs="Arial"/>
                <w:lang w:val="es-BO"/>
              </w:rPr>
            </w:pPr>
            <w:r>
              <w:rPr>
                <w:rFonts w:ascii="Arial" w:hAnsi="Arial" w:cs="Arial"/>
                <w:lang w:val="es-BO"/>
              </w:rPr>
              <w:t>ENDE-ANPE-2023-038</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402"/>
      </w:tblGrid>
      <w:tr w:rsidR="00B328F4"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7777777" w:rsidR="00B35DBB" w:rsidRPr="00A40276" w:rsidRDefault="00B35DBB" w:rsidP="003B46C3">
            <w:pPr>
              <w:rPr>
                <w:rFonts w:ascii="Arial" w:hAnsi="Arial" w:cs="Arial"/>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7777777" w:rsidR="00B35DBB" w:rsidRPr="00A40276" w:rsidRDefault="00B35DBB" w:rsidP="003B46C3">
            <w:pPr>
              <w:rPr>
                <w:rFonts w:ascii="Arial" w:hAnsi="Arial" w:cs="Arial"/>
              </w:rPr>
            </w:pP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7777777" w:rsidR="00B35DBB" w:rsidRPr="00A40276" w:rsidRDefault="00B35DBB" w:rsidP="003B46C3">
            <w:pPr>
              <w:rPr>
                <w:rFonts w:ascii="Arial" w:hAnsi="Arial" w:cs="Arial"/>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7777777" w:rsidR="00B35DBB" w:rsidRPr="00A40276" w:rsidRDefault="00B35DBB" w:rsidP="003B46C3">
            <w:pPr>
              <w:rPr>
                <w:rFonts w:ascii="Arial" w:hAnsi="Arial" w:cs="Arial"/>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7777777" w:rsidR="00B35DBB" w:rsidRPr="00A40276" w:rsidRDefault="00B35DBB" w:rsidP="003B46C3">
            <w:pPr>
              <w:rPr>
                <w:rFonts w:ascii="Arial" w:hAnsi="Arial" w:cs="Arial"/>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7777777" w:rsidR="00B35DBB" w:rsidRPr="00A40276" w:rsidRDefault="00B35DBB" w:rsidP="003B46C3">
            <w:pPr>
              <w:rPr>
                <w:rFonts w:ascii="Arial" w:hAnsi="Arial" w:cs="Arial"/>
              </w:rPr>
            </w:pP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7777777" w:rsidR="00B35DBB" w:rsidRPr="00A40276" w:rsidRDefault="00B35DBB" w:rsidP="003B46C3">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EF6C8E8"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2065DDB2"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77777777" w:rsidR="00B35DBB" w:rsidRPr="00A40276" w:rsidRDefault="00B35DBB" w:rsidP="003B46C3">
            <w:pPr>
              <w:rPr>
                <w:rFonts w:ascii="Arial" w:hAnsi="Arial" w:cs="Arial"/>
              </w:rPr>
            </w:pP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4B7C1AEA" w:rsidR="00B35DBB" w:rsidRPr="00A40276" w:rsidRDefault="008436A1" w:rsidP="003B46C3">
            <w:pPr>
              <w:rPr>
                <w:rFonts w:ascii="Arial" w:hAnsi="Arial" w:cs="Arial"/>
              </w:rPr>
            </w:pPr>
            <w:r>
              <w:rPr>
                <w:rFonts w:ascii="Arial" w:hAnsi="Arial" w:cs="Arial"/>
              </w:rPr>
              <w:t>2023</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CD2ABF">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CD2ABF">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14345795" w:rsidR="00B35DBB" w:rsidRPr="00A40276" w:rsidRDefault="008436A1" w:rsidP="003B46C3">
            <w:pPr>
              <w:tabs>
                <w:tab w:val="left" w:pos="1634"/>
              </w:tabs>
              <w:rPr>
                <w:rFonts w:ascii="Arial" w:hAnsi="Arial" w:cs="Arial"/>
                <w:lang w:val="es-BO"/>
              </w:rPr>
            </w:pPr>
            <w:r>
              <w:rPr>
                <w:rFonts w:ascii="Arial" w:hAnsi="Arial" w:cs="Arial"/>
                <w:lang w:val="es-BO"/>
              </w:rPr>
              <w:t>SERVICIO DE PROTECCION ANTIVIRUS</w:t>
            </w:r>
            <w:r w:rsidR="00B35DBB" w:rsidRPr="00A40276">
              <w:rPr>
                <w:rFonts w:ascii="Arial" w:hAnsi="Arial" w:cs="Arial"/>
                <w:lang w:val="es-BO"/>
              </w:rPr>
              <w:tab/>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CD2ABF">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CD2ABF">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7109D96" w:rsidR="00B35DBB" w:rsidRPr="00A40276" w:rsidRDefault="008436A1"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CD2ABF">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CD2ABF">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CD2ABF">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CD2ABF">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137A4EA6" w:rsidR="00B35DBB" w:rsidRPr="00A40276" w:rsidRDefault="008436A1"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CD2ABF">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CD2ABF">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03C030FB" w:rsidR="00921735" w:rsidRPr="00A40276" w:rsidRDefault="008436A1" w:rsidP="00765F1B">
            <w:pPr>
              <w:jc w:val="both"/>
              <w:rPr>
                <w:rFonts w:ascii="Arial" w:hAnsi="Arial" w:cs="Arial"/>
                <w:b/>
                <w:i/>
                <w:lang w:val="es-BO"/>
              </w:rPr>
            </w:pPr>
            <w:r w:rsidRPr="00CD2ABF">
              <w:rPr>
                <w:rFonts w:ascii="Tahoma" w:hAnsi="Tahoma" w:cs="Tahoma"/>
                <w:color w:val="080808"/>
              </w:rPr>
              <w:t>El precio referencial establecido para este servicio es de Bs. 125.000,00 (</w:t>
            </w:r>
            <w:r w:rsidR="008D7F02" w:rsidRPr="00CD2ABF">
              <w:rPr>
                <w:rFonts w:ascii="Tahoma" w:hAnsi="Tahoma" w:cs="Tahoma"/>
                <w:color w:val="080808"/>
              </w:rPr>
              <w:t>Ciento veinticinco mil 0</w:t>
            </w:r>
            <w:r w:rsidRPr="00CD2ABF">
              <w:rPr>
                <w:rFonts w:ascii="Tahoma" w:hAnsi="Tahoma" w:cs="Tahoma"/>
                <w:color w:val="080808"/>
              </w:rPr>
              <w:t>0/100)</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CD2ABF">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CD2ABF">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CD2ABF">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0FD839A8" w:rsidR="00B35DBB" w:rsidRPr="00A40276" w:rsidRDefault="00E45296"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CD2ABF">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CD2ABF">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66AB79" w14:textId="1453ACCD" w:rsidR="00CD2ABF" w:rsidRPr="00CD2ABF" w:rsidRDefault="00CD2ABF" w:rsidP="00CD2ABF">
            <w:pPr>
              <w:jc w:val="both"/>
              <w:rPr>
                <w:rFonts w:ascii="Tahoma" w:hAnsi="Tahoma" w:cs="Tahoma"/>
                <w:color w:val="080808"/>
              </w:rPr>
            </w:pPr>
            <w:r w:rsidRPr="00CD2ABF">
              <w:rPr>
                <w:rFonts w:ascii="Tahoma" w:hAnsi="Tahoma" w:cs="Tahoma"/>
                <w:color w:val="080808"/>
              </w:rPr>
              <w:t>* El servicio debe tener vigencia de dos 2 años posterior a la firma de contrato (modalidad del soporte 24/7).</w:t>
            </w:r>
          </w:p>
          <w:p w14:paraId="4EECB5B7" w14:textId="0D2C58A5" w:rsidR="00B35DBB" w:rsidRPr="00A40276" w:rsidRDefault="00CD2ABF" w:rsidP="00CD2ABF">
            <w:pPr>
              <w:jc w:val="both"/>
              <w:rPr>
                <w:rFonts w:ascii="Arial" w:hAnsi="Arial" w:cs="Arial"/>
                <w:b/>
                <w:i/>
                <w:lang w:val="es-BO"/>
              </w:rPr>
            </w:pPr>
            <w:r w:rsidRPr="00CD2ABF">
              <w:rPr>
                <w:rFonts w:ascii="Tahoma" w:hAnsi="Tahoma" w:cs="Tahoma"/>
                <w:color w:val="080808"/>
              </w:rPr>
              <w:t>* El tiempo para la activación de la renovación de software de perímetro de seguridad gestión 2023 por parte del proveedor no debe exceder los quince (15) días calendario computados a partir del día siguiente hábil de la suscripción de contrato.</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CD2ABF">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CD2ABF">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CD2ABF">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4BFFEF16" w:rsidR="00BA2001" w:rsidRPr="00A40276" w:rsidRDefault="00CD2ABF" w:rsidP="003B46C3">
            <w:pPr>
              <w:jc w:val="both"/>
              <w:rPr>
                <w:rFonts w:ascii="Arial" w:hAnsi="Arial" w:cs="Arial"/>
                <w:b/>
                <w:i/>
                <w:lang w:val="es-BO"/>
              </w:rPr>
            </w:pPr>
            <w:r w:rsidRPr="00356E3A">
              <w:rPr>
                <w:rFonts w:ascii="Tahoma" w:hAnsi="Tahoma" w:cs="Tahoma"/>
                <w:color w:val="080808"/>
              </w:rPr>
              <w:t>La activación del soporte se podrá realizar en forma física o remota en coordinación con personal que designe ENDE.</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CD2ABF">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2DBBB7D0" w14:textId="77777777" w:rsidTr="00CD2ABF">
        <w:trPr>
          <w:jc w:val="center"/>
        </w:trPr>
        <w:tc>
          <w:tcPr>
            <w:tcW w:w="2380" w:type="dxa"/>
            <w:tcBorders>
              <w:left w:val="single" w:sz="12" w:space="0" w:color="244061" w:themeColor="accent1" w:themeShade="80"/>
            </w:tcBorders>
            <w:shd w:val="clear" w:color="auto" w:fill="auto"/>
            <w:vAlign w:val="center"/>
          </w:tcPr>
          <w:p w14:paraId="61CF2D85" w14:textId="77777777" w:rsidR="00B35DBB" w:rsidRPr="00A40276" w:rsidRDefault="00B35DBB" w:rsidP="00CD2ABF">
            <w:pPr>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CD2ABF">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sidR="00B85103">
              <w:rPr>
                <w:rFonts w:ascii="Arial" w:hAnsi="Arial" w:cs="Arial"/>
                <w:b/>
                <w:i/>
                <w:lang w:val="es-BO"/>
              </w:rPr>
              <w:t>(</w:t>
            </w:r>
            <w:r w:rsidRPr="00A40276">
              <w:rPr>
                <w:rFonts w:ascii="Arial" w:hAnsi="Arial" w:cs="Arial"/>
                <w:b/>
                <w:i/>
                <w:lang w:val="es-BO"/>
              </w:rPr>
              <w:t>según corresponda</w:t>
            </w:r>
            <w:r w:rsidR="00B85103">
              <w:rPr>
                <w:rFonts w:ascii="Arial" w:hAnsi="Arial" w:cs="Arial"/>
                <w:b/>
                <w:i/>
                <w:lang w:val="es-BO"/>
              </w:rPr>
              <w:t xml:space="preserve">) del monto del </w:t>
            </w:r>
            <w:r w:rsidR="00435C41">
              <w:rPr>
                <w:rFonts w:ascii="Arial" w:hAnsi="Arial" w:cs="Arial"/>
                <w:b/>
                <w:i/>
                <w:lang w:val="es-BO"/>
              </w:rPr>
              <w:t>c</w:t>
            </w:r>
            <w:r w:rsidR="00B85103">
              <w:rPr>
                <w:rFonts w:ascii="Arial" w:hAnsi="Arial" w:cs="Arial"/>
                <w:b/>
                <w:i/>
                <w:lang w:val="es-BO"/>
              </w:rPr>
              <w:t>ontrato.</w:t>
            </w:r>
            <w:r w:rsidRPr="00A40276">
              <w:rPr>
                <w:rFonts w:ascii="Arial" w:hAnsi="Arial" w:cs="Arial"/>
                <w:b/>
                <w:i/>
                <w:lang w:val="es-BO"/>
              </w:rPr>
              <w:t xml:space="preserve"> </w:t>
            </w:r>
          </w:p>
          <w:p w14:paraId="7273BB2F" w14:textId="77777777" w:rsidR="007B1446" w:rsidRPr="00A40276" w:rsidRDefault="007B1446" w:rsidP="007B1446">
            <w:pPr>
              <w:jc w:val="both"/>
              <w:rPr>
                <w:rFonts w:ascii="Arial" w:hAnsi="Arial" w:cs="Arial"/>
                <w:b/>
                <w:i/>
                <w:lang w:val="es-BO"/>
              </w:rPr>
            </w:pPr>
            <w:r w:rsidRPr="00A40276">
              <w:rPr>
                <w:rFonts w:ascii="Arial" w:hAnsi="Arial" w:cs="Arial"/>
                <w:b/>
                <w:i/>
                <w:lang w:val="es-BO"/>
              </w:rPr>
              <w:t>Para servicios generales discontinuos deberá expresar que se procederá a realizar la retención del 7% de cada pago.</w:t>
            </w:r>
          </w:p>
          <w:p w14:paraId="5CE0E1EC" w14:textId="77777777" w:rsidR="00B35DBB" w:rsidRPr="00A40276" w:rsidRDefault="00B35DBB" w:rsidP="003B46C3">
            <w:pPr>
              <w:jc w:val="both"/>
              <w:rPr>
                <w:rFonts w:ascii="Arial" w:hAnsi="Arial" w:cs="Arial"/>
                <w:b/>
                <w:i/>
                <w:lang w:val="es-BO"/>
              </w:rPr>
            </w:pP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CD2ABF">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CD2ABF">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CD2ABF">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1AA578F3" w:rsidR="009020C4" w:rsidRPr="00A40276" w:rsidRDefault="00CD2ABF"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4BF508CC" w:rsidR="00765F1B" w:rsidRPr="00A40276" w:rsidRDefault="00CD2ABF"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DFFDD4E" w:rsidR="00765F1B" w:rsidRPr="00A40276" w:rsidRDefault="00CD2ABF"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0736DD">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CD2ABF" w:rsidRPr="00A40276" w14:paraId="1A4E9A28" w14:textId="77777777" w:rsidTr="00546984">
        <w:trPr>
          <w:trHeight w:val="363"/>
          <w:jc w:val="center"/>
        </w:trPr>
        <w:tc>
          <w:tcPr>
            <w:tcW w:w="1330" w:type="dxa"/>
            <w:gridSpan w:val="7"/>
            <w:tcBorders>
              <w:left w:val="single" w:sz="12" w:space="0" w:color="244061" w:themeColor="accent1" w:themeShade="80"/>
            </w:tcBorders>
            <w:vAlign w:val="center"/>
          </w:tcPr>
          <w:p w14:paraId="33C3D17F" w14:textId="77777777" w:rsidR="00CD2ABF" w:rsidRPr="00A40276" w:rsidRDefault="00CD2ABF"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CD2ABF" w:rsidRPr="00A40276" w:rsidRDefault="00CD2ABF"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2719FF6E" w:rsidR="00CD2ABF" w:rsidRPr="00A40276" w:rsidRDefault="00CD2ABF" w:rsidP="003B46C3">
            <w:pPr>
              <w:jc w:val="center"/>
              <w:rPr>
                <w:rFonts w:ascii="Arial" w:hAnsi="Arial" w:cs="Arial"/>
                <w:lang w:val="es-BO"/>
              </w:rPr>
            </w:pPr>
            <w:r w:rsidRPr="00531E9A">
              <w:rPr>
                <w:rFonts w:ascii="Arial" w:hAnsi="Arial" w:cs="Arial"/>
                <w:lang w:val="es-BO"/>
              </w:rPr>
              <w:t xml:space="preserve">Calle Colombia esquina Falsuri </w:t>
            </w:r>
            <w:proofErr w:type="spellStart"/>
            <w:r w:rsidRPr="00531E9A">
              <w:rPr>
                <w:rFonts w:ascii="Arial" w:hAnsi="Arial" w:cs="Arial"/>
                <w:lang w:val="es-BO"/>
              </w:rPr>
              <w:t>N°</w:t>
            </w:r>
            <w:proofErr w:type="spellEnd"/>
            <w:r w:rsidRPr="00531E9A">
              <w:rPr>
                <w:rFonts w:ascii="Arial" w:hAnsi="Arial" w:cs="Arial"/>
                <w:lang w:val="es-BO"/>
              </w:rPr>
              <w:t xml:space="preserve"> 655</w:t>
            </w:r>
          </w:p>
        </w:tc>
        <w:tc>
          <w:tcPr>
            <w:tcW w:w="1927" w:type="dxa"/>
            <w:gridSpan w:val="15"/>
            <w:tcBorders>
              <w:left w:val="single" w:sz="4" w:space="0" w:color="auto"/>
              <w:right w:val="single" w:sz="4" w:space="0" w:color="auto"/>
            </w:tcBorders>
            <w:shd w:val="clear" w:color="auto" w:fill="auto"/>
          </w:tcPr>
          <w:p w14:paraId="5616A00B" w14:textId="77777777" w:rsidR="00CD2ABF" w:rsidRPr="00A40276" w:rsidRDefault="00CD2ABF" w:rsidP="003B46C3">
            <w:pPr>
              <w:jc w:val="right"/>
              <w:rPr>
                <w:rFonts w:ascii="Arial" w:hAnsi="Arial" w:cs="Arial"/>
                <w:lang w:val="es-BO"/>
              </w:rPr>
            </w:pPr>
            <w:r w:rsidRPr="00A40276">
              <w:rPr>
                <w:rFonts w:ascii="Arial" w:hAnsi="Arial" w:cs="Arial"/>
                <w:lang w:val="es-BO"/>
              </w:rPr>
              <w:t>Horario de Atención de la Entidad</w:t>
            </w:r>
          </w:p>
        </w:tc>
        <w:tc>
          <w:tcPr>
            <w:tcW w:w="1856" w:type="dxa"/>
            <w:gridSpan w:val="11"/>
            <w:tcBorders>
              <w:top w:val="single" w:sz="4" w:space="0" w:color="auto"/>
              <w:left w:val="single" w:sz="4" w:space="0" w:color="auto"/>
              <w:bottom w:val="single" w:sz="4" w:space="0" w:color="auto"/>
              <w:right w:val="single" w:sz="12" w:space="0" w:color="244061" w:themeColor="accent1" w:themeShade="80"/>
            </w:tcBorders>
            <w:shd w:val="clear" w:color="auto" w:fill="DBE5F1" w:themeFill="accent1" w:themeFillTint="33"/>
          </w:tcPr>
          <w:p w14:paraId="43CC93CB" w14:textId="2B1020F1" w:rsidR="00CD2ABF" w:rsidRPr="00A40276" w:rsidRDefault="00546984" w:rsidP="003B46C3">
            <w:pPr>
              <w:rPr>
                <w:rFonts w:ascii="Arial" w:hAnsi="Arial" w:cs="Arial"/>
                <w:lang w:val="es-BO"/>
              </w:rPr>
            </w:pPr>
            <w:r>
              <w:rPr>
                <w:rFonts w:ascii="Arial" w:hAnsi="Arial" w:cs="Arial"/>
                <w:lang w:val="es-BO"/>
              </w:rPr>
              <w:t>0</w:t>
            </w:r>
            <w:r w:rsidR="00CD2ABF">
              <w:rPr>
                <w:rFonts w:ascii="Arial" w:hAnsi="Arial" w:cs="Arial"/>
                <w:lang w:val="es-BO"/>
              </w:rPr>
              <w:t>8</w:t>
            </w:r>
            <w:r w:rsidR="00CD2ABF" w:rsidRPr="005C651D">
              <w:rPr>
                <w:rFonts w:ascii="Arial" w:hAnsi="Arial" w:cs="Arial"/>
                <w:lang w:val="es-BO"/>
              </w:rPr>
              <w:t>:</w:t>
            </w:r>
            <w:r w:rsidR="00CD2ABF">
              <w:rPr>
                <w:rFonts w:ascii="Arial" w:hAnsi="Arial" w:cs="Arial"/>
                <w:lang w:val="es-BO"/>
              </w:rPr>
              <w:t>3</w:t>
            </w:r>
            <w:r w:rsidR="00CD2ABF" w:rsidRPr="005C651D">
              <w:rPr>
                <w:rFonts w:ascii="Arial" w:hAnsi="Arial" w:cs="Arial"/>
                <w:lang w:val="es-BO"/>
              </w:rPr>
              <w:t>0 a 12:30</w:t>
            </w:r>
            <w:r w:rsidR="00CD2ABF">
              <w:rPr>
                <w:rFonts w:ascii="Arial" w:hAnsi="Arial" w:cs="Arial"/>
                <w:lang w:val="es-BO"/>
              </w:rPr>
              <w:t xml:space="preserve"> de</w:t>
            </w:r>
            <w:r w:rsidR="00CD2ABF" w:rsidRPr="005C651D">
              <w:rPr>
                <w:rFonts w:ascii="Arial" w:hAnsi="Arial" w:cs="Arial"/>
                <w:lang w:val="es-BO"/>
              </w:rPr>
              <w:t xml:space="preserve">   14:30 a 18:30</w:t>
            </w:r>
            <w:r w:rsidR="00CD2ABF" w:rsidRPr="00393C8D">
              <w:rPr>
                <w:rFonts w:ascii="Arial" w:hAnsi="Arial" w:cs="Arial"/>
                <w:lang w:val="es-BO"/>
              </w:rPr>
              <w:t>.</w:t>
            </w: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3B04E343" w:rsidR="00765F1B" w:rsidRPr="00A40276" w:rsidRDefault="00546984" w:rsidP="003B46C3">
            <w:pPr>
              <w:rPr>
                <w:rFonts w:ascii="Arial" w:hAnsi="Arial" w:cs="Arial"/>
                <w:lang w:val="es-BO"/>
              </w:rPr>
            </w:pPr>
            <w:r>
              <w:rPr>
                <w:rFonts w:ascii="Arial" w:hAnsi="Arial" w:cs="Arial"/>
                <w:lang w:val="es-BO"/>
              </w:rPr>
              <w:t>Lic. Lilian Saavedra Acosta</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014F2B4B" w:rsidR="00765F1B" w:rsidRPr="00A40276" w:rsidRDefault="00546984" w:rsidP="003B46C3">
            <w:pPr>
              <w:rPr>
                <w:rFonts w:ascii="Arial" w:hAnsi="Arial" w:cs="Arial"/>
                <w:lang w:val="es-BO"/>
              </w:rPr>
            </w:pPr>
            <w:r>
              <w:rPr>
                <w:rFonts w:ascii="Arial" w:hAnsi="Arial" w:cs="Arial"/>
                <w:lang w:val="es-BO"/>
              </w:rPr>
              <w:t>Profesional Nivel IV – UADM 1</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2967D23E" w:rsidR="00765F1B" w:rsidRPr="00A40276" w:rsidRDefault="00546984" w:rsidP="003B46C3">
            <w:pPr>
              <w:rPr>
                <w:rFonts w:ascii="Arial" w:hAnsi="Arial" w:cs="Arial"/>
                <w:lang w:val="es-BO"/>
              </w:rPr>
            </w:pPr>
            <w:r>
              <w:rPr>
                <w:rFonts w:ascii="Arial" w:hAnsi="Arial" w:cs="Arial"/>
                <w:lang w:val="es-BO"/>
              </w:rPr>
              <w:t>Unidad Administrativa</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lastRenderedPageBreak/>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F5C75D" w14:textId="77777777" w:rsidR="00546984" w:rsidRDefault="00546984" w:rsidP="00546984">
            <w:pPr>
              <w:rPr>
                <w:rFonts w:ascii="Arial" w:hAnsi="Arial" w:cs="Arial"/>
                <w:lang w:val="es-BO"/>
              </w:rPr>
            </w:pPr>
            <w:r>
              <w:rPr>
                <w:rFonts w:ascii="Arial" w:hAnsi="Arial" w:cs="Arial"/>
                <w:lang w:val="es-BO"/>
              </w:rPr>
              <w:t>4520317</w:t>
            </w:r>
          </w:p>
          <w:p w14:paraId="7B671A1F" w14:textId="62EE003E" w:rsidR="00765F1B" w:rsidRPr="00A40276" w:rsidRDefault="00546984" w:rsidP="00546984">
            <w:pPr>
              <w:rPr>
                <w:rFonts w:ascii="Arial" w:hAnsi="Arial" w:cs="Arial"/>
                <w:lang w:val="es-BO"/>
              </w:rPr>
            </w:pPr>
            <w:r>
              <w:rPr>
                <w:rFonts w:ascii="Arial" w:hAnsi="Arial" w:cs="Arial"/>
                <w:lang w:val="es-BO"/>
              </w:rPr>
              <w:t>INT. 1285</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05B9235" w:rsidR="00765F1B" w:rsidRPr="00A40276" w:rsidRDefault="00546984" w:rsidP="003B46C3">
            <w:pPr>
              <w:rPr>
                <w:rFonts w:ascii="Arial" w:hAnsi="Arial" w:cs="Arial"/>
                <w:lang w:val="es-BO"/>
              </w:rPr>
            </w:pPr>
            <w:r>
              <w:rPr>
                <w:rFonts w:ascii="Arial" w:hAnsi="Arial" w:cs="Arial"/>
                <w:lang w:val="es-BO"/>
              </w:rPr>
              <w:t>-</w:t>
            </w: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186EC9D8" w:rsidR="00765F1B" w:rsidRPr="00A40276" w:rsidRDefault="00546984" w:rsidP="003B46C3">
            <w:pPr>
              <w:rPr>
                <w:rFonts w:ascii="Arial" w:hAnsi="Arial" w:cs="Arial"/>
                <w:lang w:val="es-BO"/>
              </w:rPr>
            </w:pPr>
            <w:r>
              <w:rPr>
                <w:rFonts w:ascii="Arial" w:hAnsi="Arial" w:cs="Arial"/>
                <w:lang w:val="es-BO"/>
              </w:rPr>
              <w:t>lilian.saavedra@ende.bo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43766F7D" w14:textId="44BCE53A" w:rsidR="00765F1B" w:rsidRDefault="00765F1B" w:rsidP="00D54942">
            <w:pPr>
              <w:rPr>
                <w:rFonts w:ascii="Arial" w:hAnsi="Arial" w:cs="Arial"/>
              </w:rPr>
            </w:pPr>
            <w:r>
              <w:rPr>
                <w:rFonts w:ascii="Arial" w:hAnsi="Arial" w:cs="Arial"/>
              </w:rPr>
              <w:t xml:space="preserve">Número de Cuenta: </w:t>
            </w:r>
            <w:r w:rsidRPr="005913B4">
              <w:rPr>
                <w:rFonts w:ascii="Arial" w:hAnsi="Arial" w:cs="Arial"/>
              </w:rPr>
              <w:t>10000041173216</w:t>
            </w:r>
          </w:p>
          <w:p w14:paraId="319FE49E" w14:textId="77777777" w:rsidR="00765F1B" w:rsidRDefault="00765F1B" w:rsidP="00D54942">
            <w:pPr>
              <w:rPr>
                <w:rFonts w:ascii="Arial" w:hAnsi="Arial" w:cs="Arial"/>
              </w:rPr>
            </w:pPr>
            <w:r>
              <w:rPr>
                <w:rFonts w:ascii="Arial" w:hAnsi="Arial" w:cs="Arial"/>
              </w:rPr>
              <w:t>Banco: Banco Unión S.A.</w:t>
            </w:r>
          </w:p>
          <w:p w14:paraId="5E12473B" w14:textId="77777777" w:rsidR="00765F1B" w:rsidRDefault="00765F1B" w:rsidP="00D54942">
            <w:pPr>
              <w:rPr>
                <w:rFonts w:ascii="Arial" w:hAnsi="Arial" w:cs="Arial"/>
              </w:rPr>
            </w:pPr>
            <w:r>
              <w:rPr>
                <w:rFonts w:ascii="Arial" w:hAnsi="Arial" w:cs="Arial"/>
              </w:rPr>
              <w:t>Titular: Tesoro General de la Nación</w:t>
            </w:r>
          </w:p>
          <w:p w14:paraId="714401CA" w14:textId="77777777" w:rsidR="00765F1B" w:rsidRDefault="00765F1B" w:rsidP="00D54942">
            <w:pPr>
              <w:rPr>
                <w:rFonts w:ascii="Arial" w:hAnsi="Arial" w:cs="Arial"/>
                <w:lang w:val="es-BO"/>
              </w:rPr>
            </w:pPr>
            <w:r>
              <w:rPr>
                <w:rFonts w:ascii="Arial" w:hAnsi="Arial" w:cs="Arial"/>
                <w:lang w:val="es-BO"/>
              </w:rPr>
              <w:t xml:space="preserve">Moneda: </w:t>
            </w:r>
            <w:proofErr w:type="gramStart"/>
            <w:r>
              <w:rPr>
                <w:rFonts w:ascii="Arial" w:hAnsi="Arial" w:cs="Arial"/>
                <w:lang w:val="es-BO"/>
              </w:rPr>
              <w:t>Bolivianos</w:t>
            </w:r>
            <w:proofErr w:type="gramEnd"/>
            <w:r>
              <w:rPr>
                <w:rFonts w:ascii="Arial" w:hAnsi="Arial" w:cs="Arial"/>
                <w:lang w:val="es-BO"/>
              </w:rPr>
              <w:t>.</w:t>
            </w:r>
          </w:p>
          <w:p w14:paraId="45A8E3EE" w14:textId="77777777" w:rsidR="00546984" w:rsidRDefault="00546984" w:rsidP="00D54942">
            <w:pPr>
              <w:rPr>
                <w:rFonts w:ascii="Arial" w:hAnsi="Arial" w:cs="Arial"/>
                <w:highlight w:val="green"/>
                <w:lang w:val="es-BO"/>
              </w:rPr>
            </w:pPr>
          </w:p>
          <w:p w14:paraId="796BB928" w14:textId="7B3CF96C" w:rsidR="00546984" w:rsidRPr="00F01F1F" w:rsidRDefault="00546984" w:rsidP="00D54942">
            <w:pPr>
              <w:rPr>
                <w:rFonts w:ascii="Arial" w:hAnsi="Arial" w:cs="Arial"/>
                <w:highlight w:val="green"/>
                <w:lang w:val="es-BO"/>
              </w:rPr>
            </w:pPr>
            <w:r w:rsidRPr="00DB62AC">
              <w:rPr>
                <w:rFonts w:ascii="Arial" w:hAnsi="Arial" w:cs="Arial"/>
                <w:b/>
                <w:bCs/>
                <w:highlight w:val="green"/>
                <w:lang w:val="es-BO"/>
              </w:rPr>
              <w:t>NO CORRESPONDE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56B977B7" w14:textId="77777777" w:rsidR="00B85877" w:rsidRDefault="00B85877" w:rsidP="00B35DBB">
      <w:pPr>
        <w:rPr>
          <w:lang w:val="es-BO"/>
        </w:rPr>
      </w:pPr>
    </w:p>
    <w:p w14:paraId="56BDFDDB" w14:textId="3EA68DC3" w:rsidR="00084633" w:rsidRDefault="00435C41" w:rsidP="000736DD">
      <w:pPr>
        <w:pStyle w:val="Ttulo"/>
        <w:numPr>
          <w:ilvl w:val="0"/>
          <w:numId w:val="17"/>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0736DD">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0736DD">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0736DD">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0736DD">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0736DD">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2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035"/>
        <w:gridCol w:w="122"/>
        <w:gridCol w:w="120"/>
        <w:gridCol w:w="344"/>
        <w:gridCol w:w="120"/>
        <w:gridCol w:w="389"/>
        <w:gridCol w:w="120"/>
        <w:gridCol w:w="470"/>
        <w:gridCol w:w="120"/>
        <w:gridCol w:w="120"/>
        <w:gridCol w:w="335"/>
        <w:gridCol w:w="120"/>
        <w:gridCol w:w="296"/>
        <w:gridCol w:w="120"/>
        <w:gridCol w:w="120"/>
        <w:gridCol w:w="2303"/>
        <w:gridCol w:w="179"/>
      </w:tblGrid>
      <w:tr w:rsidR="00B27122" w:rsidRPr="000C6821" w14:paraId="3525C7EB" w14:textId="77777777" w:rsidTr="00546984">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546984">
        <w:trPr>
          <w:trHeight w:val="284"/>
        </w:trPr>
        <w:tc>
          <w:tcPr>
            <w:tcW w:w="2150"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6"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51"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38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546984">
        <w:trPr>
          <w:trHeight w:val="130"/>
        </w:trPr>
        <w:tc>
          <w:tcPr>
            <w:tcW w:w="41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734"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5"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8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5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6"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5"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8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7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6"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5"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64"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154"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546984">
        <w:trPr>
          <w:trHeight w:val="53"/>
        </w:trPr>
        <w:tc>
          <w:tcPr>
            <w:tcW w:w="41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734"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5"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79C7EA9E" w:rsidR="00B27122" w:rsidRPr="000C6821" w:rsidRDefault="00546984" w:rsidP="0086241F">
            <w:pPr>
              <w:adjustRightInd w:val="0"/>
              <w:snapToGrid w:val="0"/>
              <w:jc w:val="center"/>
              <w:rPr>
                <w:rFonts w:ascii="Arial" w:hAnsi="Arial" w:cs="Arial"/>
              </w:rPr>
            </w:pPr>
            <w:r>
              <w:rPr>
                <w:rFonts w:ascii="Arial" w:hAnsi="Arial" w:cs="Arial"/>
              </w:rPr>
              <w:t>04</w:t>
            </w:r>
          </w:p>
        </w:tc>
        <w:tc>
          <w:tcPr>
            <w:tcW w:w="65"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3145A214" w:rsidR="00B27122" w:rsidRPr="000C6821" w:rsidRDefault="00546984" w:rsidP="0086241F">
            <w:pPr>
              <w:adjustRightInd w:val="0"/>
              <w:snapToGrid w:val="0"/>
              <w:jc w:val="center"/>
              <w:rPr>
                <w:rFonts w:ascii="Arial" w:hAnsi="Arial" w:cs="Arial"/>
              </w:rPr>
            </w:pPr>
            <w:r>
              <w:rPr>
                <w:rFonts w:ascii="Arial" w:hAnsi="Arial" w:cs="Arial"/>
              </w:rPr>
              <w:t>08</w:t>
            </w:r>
          </w:p>
        </w:tc>
        <w:tc>
          <w:tcPr>
            <w:tcW w:w="65"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71ECD3E1" w:rsidR="00B27122" w:rsidRPr="000C6821" w:rsidRDefault="00546984" w:rsidP="0086241F">
            <w:pPr>
              <w:adjustRightInd w:val="0"/>
              <w:snapToGrid w:val="0"/>
              <w:jc w:val="center"/>
              <w:rPr>
                <w:rFonts w:ascii="Arial" w:hAnsi="Arial" w:cs="Arial"/>
              </w:rPr>
            </w:pPr>
            <w:r>
              <w:rPr>
                <w:rFonts w:ascii="Arial" w:hAnsi="Arial" w:cs="Arial"/>
              </w:rPr>
              <w:t>2023</w:t>
            </w:r>
          </w:p>
        </w:tc>
        <w:tc>
          <w:tcPr>
            <w:tcW w:w="66"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6"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93AD309" w:rsidR="00B27122" w:rsidRPr="000C6821" w:rsidRDefault="00E52B44" w:rsidP="0086241F">
            <w:pPr>
              <w:adjustRightInd w:val="0"/>
              <w:snapToGrid w:val="0"/>
              <w:jc w:val="center"/>
              <w:rPr>
                <w:rFonts w:ascii="Arial" w:hAnsi="Arial" w:cs="Arial"/>
              </w:rPr>
            </w:pPr>
            <w:r>
              <w:rPr>
                <w:rFonts w:ascii="Arial" w:hAnsi="Arial" w:cs="Arial"/>
                <w:lang w:val="es-BO"/>
              </w:rPr>
              <w:t xml:space="preserve">ENDE Corporación - </w:t>
            </w:r>
            <w:r w:rsidRPr="00DF736F">
              <w:rPr>
                <w:rFonts w:ascii="Arial" w:hAnsi="Arial" w:cs="Arial"/>
                <w:lang w:val="es-BO"/>
              </w:rPr>
              <w:t xml:space="preserve">Calle Colombia esquina Falsuri </w:t>
            </w:r>
            <w:proofErr w:type="spellStart"/>
            <w:r w:rsidRPr="00DF736F">
              <w:rPr>
                <w:rFonts w:ascii="Arial" w:hAnsi="Arial" w:cs="Arial"/>
                <w:lang w:val="es-BO"/>
              </w:rPr>
              <w:t>N°</w:t>
            </w:r>
            <w:proofErr w:type="spellEnd"/>
            <w:r w:rsidRPr="00DF736F">
              <w:rPr>
                <w:rFonts w:ascii="Arial" w:hAnsi="Arial" w:cs="Arial"/>
                <w:lang w:val="es-BO"/>
              </w:rPr>
              <w:t xml:space="preserve"> 655</w:t>
            </w:r>
            <w:r>
              <w:rPr>
                <w:rFonts w:ascii="Arial" w:hAnsi="Arial" w:cs="Arial"/>
                <w:lang w:val="es-BO"/>
              </w:rPr>
              <w:t xml:space="preserve"> - Cocha</w:t>
            </w:r>
            <w:r w:rsidR="00B85877">
              <w:rPr>
                <w:rFonts w:ascii="Arial" w:hAnsi="Arial" w:cs="Arial"/>
                <w:lang w:val="es-BO"/>
              </w:rPr>
              <w:t>bamba</w:t>
            </w:r>
          </w:p>
        </w:tc>
        <w:tc>
          <w:tcPr>
            <w:tcW w:w="154"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546984">
        <w:tc>
          <w:tcPr>
            <w:tcW w:w="41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668"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6"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5"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87"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55"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82"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64"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154"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546984">
        <w:trPr>
          <w:trHeight w:val="190"/>
        </w:trPr>
        <w:tc>
          <w:tcPr>
            <w:tcW w:w="41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73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5"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5"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5"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82"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73"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6"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64"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154"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546984">
        <w:trPr>
          <w:trHeight w:val="190"/>
        </w:trPr>
        <w:tc>
          <w:tcPr>
            <w:tcW w:w="41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734"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5"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3B46DDE1" w:rsidR="00B27122" w:rsidRPr="000C6821" w:rsidRDefault="00546984" w:rsidP="0086241F">
            <w:pPr>
              <w:adjustRightInd w:val="0"/>
              <w:snapToGrid w:val="0"/>
              <w:jc w:val="center"/>
              <w:rPr>
                <w:rFonts w:ascii="Arial" w:hAnsi="Arial" w:cs="Arial"/>
              </w:rPr>
            </w:pPr>
            <w:r>
              <w:rPr>
                <w:rFonts w:ascii="Arial" w:hAnsi="Arial" w:cs="Arial"/>
              </w:rPr>
              <w:t>-</w:t>
            </w:r>
          </w:p>
        </w:tc>
        <w:tc>
          <w:tcPr>
            <w:tcW w:w="65"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28BACC6B" w:rsidR="00B27122" w:rsidRPr="000C6821" w:rsidRDefault="00546984" w:rsidP="0086241F">
            <w:pPr>
              <w:adjustRightInd w:val="0"/>
              <w:snapToGrid w:val="0"/>
              <w:jc w:val="center"/>
              <w:rPr>
                <w:rFonts w:ascii="Arial" w:hAnsi="Arial" w:cs="Arial"/>
              </w:rPr>
            </w:pPr>
            <w:r>
              <w:rPr>
                <w:rFonts w:ascii="Arial" w:hAnsi="Arial" w:cs="Arial"/>
              </w:rPr>
              <w:t>-</w:t>
            </w:r>
          </w:p>
        </w:tc>
        <w:tc>
          <w:tcPr>
            <w:tcW w:w="65"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2140E9E2" w:rsidR="00B27122" w:rsidRPr="000C6821" w:rsidRDefault="00546984" w:rsidP="0086241F">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525941BE" w:rsidR="00B27122" w:rsidRPr="000C6821" w:rsidRDefault="00546984" w:rsidP="0086241F">
            <w:pPr>
              <w:adjustRightInd w:val="0"/>
              <w:snapToGrid w:val="0"/>
              <w:jc w:val="center"/>
              <w:rPr>
                <w:rFonts w:ascii="Arial" w:hAnsi="Arial" w:cs="Arial"/>
              </w:rPr>
            </w:pPr>
            <w:r>
              <w:rPr>
                <w:rFonts w:ascii="Arial" w:hAnsi="Arial" w:cs="Arial"/>
              </w:rPr>
              <w:t>-</w:t>
            </w:r>
          </w:p>
        </w:tc>
        <w:tc>
          <w:tcPr>
            <w:tcW w:w="65"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453BEA2B" w:rsidR="00B27122" w:rsidRPr="000C6821" w:rsidRDefault="00546984" w:rsidP="0086241F">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6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183CC382" w:rsidR="00B27122" w:rsidRPr="000C6821" w:rsidRDefault="00546984" w:rsidP="0086241F">
            <w:pPr>
              <w:adjustRightInd w:val="0"/>
              <w:snapToGrid w:val="0"/>
              <w:jc w:val="center"/>
              <w:rPr>
                <w:rFonts w:ascii="Arial" w:hAnsi="Arial" w:cs="Arial"/>
              </w:rPr>
            </w:pPr>
            <w:r>
              <w:rPr>
                <w:rFonts w:ascii="Arial" w:hAnsi="Arial" w:cs="Arial"/>
              </w:rPr>
              <w:t>No Corresponde</w:t>
            </w:r>
          </w:p>
        </w:tc>
        <w:tc>
          <w:tcPr>
            <w:tcW w:w="154"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546984">
        <w:tc>
          <w:tcPr>
            <w:tcW w:w="41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668"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6"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5"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87"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55"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82"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64"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154"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546984">
        <w:trPr>
          <w:trHeight w:val="190"/>
        </w:trPr>
        <w:tc>
          <w:tcPr>
            <w:tcW w:w="41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73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5"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5"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5"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82"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65"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73"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6"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64"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154"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546984">
        <w:trPr>
          <w:trHeight w:val="190"/>
        </w:trPr>
        <w:tc>
          <w:tcPr>
            <w:tcW w:w="41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734"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5"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1942C509" w:rsidR="00B27122" w:rsidRPr="000C6821" w:rsidRDefault="00546984" w:rsidP="0086241F">
            <w:pPr>
              <w:adjustRightInd w:val="0"/>
              <w:snapToGrid w:val="0"/>
              <w:jc w:val="center"/>
              <w:rPr>
                <w:rFonts w:ascii="Arial" w:hAnsi="Arial" w:cs="Arial"/>
              </w:rPr>
            </w:pPr>
            <w:r>
              <w:rPr>
                <w:rFonts w:ascii="Arial" w:hAnsi="Arial" w:cs="Arial"/>
              </w:rPr>
              <w:t>-</w:t>
            </w:r>
          </w:p>
        </w:tc>
        <w:tc>
          <w:tcPr>
            <w:tcW w:w="65"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318D9787" w:rsidR="00B27122" w:rsidRPr="000C6821" w:rsidRDefault="00546984" w:rsidP="0086241F">
            <w:pPr>
              <w:adjustRightInd w:val="0"/>
              <w:snapToGrid w:val="0"/>
              <w:jc w:val="center"/>
              <w:rPr>
                <w:rFonts w:ascii="Arial" w:hAnsi="Arial" w:cs="Arial"/>
              </w:rPr>
            </w:pPr>
            <w:r>
              <w:rPr>
                <w:rFonts w:ascii="Arial" w:hAnsi="Arial" w:cs="Arial"/>
              </w:rPr>
              <w:t>-</w:t>
            </w:r>
          </w:p>
        </w:tc>
        <w:tc>
          <w:tcPr>
            <w:tcW w:w="65"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1FFAF04C" w:rsidR="00B27122" w:rsidRPr="000C6821" w:rsidRDefault="00546984" w:rsidP="0086241F">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82"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65"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73"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6"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6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771605B7" w:rsidR="00B27122" w:rsidRPr="000C6821" w:rsidRDefault="00546984" w:rsidP="0086241F">
            <w:pPr>
              <w:adjustRightInd w:val="0"/>
              <w:snapToGrid w:val="0"/>
              <w:jc w:val="center"/>
              <w:rPr>
                <w:rFonts w:ascii="Arial" w:hAnsi="Arial" w:cs="Arial"/>
                <w:b/>
                <w:i/>
              </w:rPr>
            </w:pPr>
            <w:r>
              <w:rPr>
                <w:rFonts w:ascii="Arial" w:hAnsi="Arial" w:cs="Arial"/>
              </w:rPr>
              <w:t>No Corresponde</w:t>
            </w:r>
          </w:p>
        </w:tc>
        <w:tc>
          <w:tcPr>
            <w:tcW w:w="154"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546984">
        <w:tc>
          <w:tcPr>
            <w:tcW w:w="41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668"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6"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5"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87"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55"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82"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73"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64"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154"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546984">
        <w:trPr>
          <w:trHeight w:val="190"/>
        </w:trPr>
        <w:tc>
          <w:tcPr>
            <w:tcW w:w="41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73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5"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5"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5"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82"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73"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6"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64"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154"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546984">
        <w:trPr>
          <w:trHeight w:val="190"/>
        </w:trPr>
        <w:tc>
          <w:tcPr>
            <w:tcW w:w="41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734"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5"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326A91B5" w:rsidR="00B27122" w:rsidRPr="000C6821" w:rsidRDefault="00546984" w:rsidP="0086241F">
            <w:pPr>
              <w:adjustRightInd w:val="0"/>
              <w:snapToGrid w:val="0"/>
              <w:jc w:val="center"/>
              <w:rPr>
                <w:rFonts w:ascii="Arial" w:hAnsi="Arial" w:cs="Arial"/>
              </w:rPr>
            </w:pPr>
            <w:r>
              <w:rPr>
                <w:rFonts w:ascii="Arial" w:hAnsi="Arial" w:cs="Arial"/>
              </w:rPr>
              <w:t>-</w:t>
            </w:r>
          </w:p>
        </w:tc>
        <w:tc>
          <w:tcPr>
            <w:tcW w:w="65"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3D648C25" w:rsidR="00B27122" w:rsidRPr="000C6821" w:rsidRDefault="00546984" w:rsidP="0086241F">
            <w:pPr>
              <w:adjustRightInd w:val="0"/>
              <w:snapToGrid w:val="0"/>
              <w:jc w:val="center"/>
              <w:rPr>
                <w:rFonts w:ascii="Arial" w:hAnsi="Arial" w:cs="Arial"/>
              </w:rPr>
            </w:pPr>
            <w:r>
              <w:rPr>
                <w:rFonts w:ascii="Arial" w:hAnsi="Arial" w:cs="Arial"/>
              </w:rPr>
              <w:t>-</w:t>
            </w:r>
          </w:p>
        </w:tc>
        <w:tc>
          <w:tcPr>
            <w:tcW w:w="65"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5561348B" w:rsidR="00B27122" w:rsidRPr="000C6821" w:rsidRDefault="00546984" w:rsidP="0086241F">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0D298ED1" w:rsidR="00B27122" w:rsidRPr="000C6821" w:rsidRDefault="00546984" w:rsidP="0086241F">
            <w:pPr>
              <w:adjustRightInd w:val="0"/>
              <w:snapToGrid w:val="0"/>
              <w:jc w:val="center"/>
              <w:rPr>
                <w:rFonts w:ascii="Arial" w:hAnsi="Arial" w:cs="Arial"/>
              </w:rPr>
            </w:pPr>
            <w:r>
              <w:rPr>
                <w:rFonts w:ascii="Arial" w:hAnsi="Arial" w:cs="Arial"/>
              </w:rPr>
              <w:t>-</w:t>
            </w:r>
          </w:p>
        </w:tc>
        <w:tc>
          <w:tcPr>
            <w:tcW w:w="65"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0E58A4FF" w:rsidR="00B27122" w:rsidRPr="000C6821" w:rsidRDefault="00546984" w:rsidP="0086241F">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6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C2F8DC1" w:rsidR="00B27122" w:rsidRPr="000C6821" w:rsidRDefault="00546984" w:rsidP="0086241F">
            <w:pPr>
              <w:adjustRightInd w:val="0"/>
              <w:snapToGrid w:val="0"/>
              <w:jc w:val="center"/>
              <w:rPr>
                <w:rFonts w:ascii="Arial" w:hAnsi="Arial" w:cs="Arial"/>
              </w:rPr>
            </w:pPr>
            <w:r>
              <w:rPr>
                <w:rFonts w:ascii="Arial" w:hAnsi="Arial" w:cs="Arial"/>
              </w:rPr>
              <w:t>No Corresponde</w:t>
            </w:r>
          </w:p>
        </w:tc>
        <w:tc>
          <w:tcPr>
            <w:tcW w:w="154"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546984">
        <w:tc>
          <w:tcPr>
            <w:tcW w:w="41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668"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6"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5"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87"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55"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82"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64"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154"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546984">
        <w:trPr>
          <w:trHeight w:val="190"/>
        </w:trPr>
        <w:tc>
          <w:tcPr>
            <w:tcW w:w="41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73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5"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5"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82"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73"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6"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64"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154"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546984">
        <w:trPr>
          <w:trHeight w:val="190"/>
        </w:trPr>
        <w:tc>
          <w:tcPr>
            <w:tcW w:w="41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734"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5"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4D398C40" w:rsidR="00B27122" w:rsidRPr="000C6821" w:rsidRDefault="00E0308F" w:rsidP="0086241F">
            <w:pPr>
              <w:adjustRightInd w:val="0"/>
              <w:snapToGrid w:val="0"/>
              <w:jc w:val="center"/>
              <w:rPr>
                <w:rFonts w:ascii="Arial" w:hAnsi="Arial" w:cs="Arial"/>
              </w:rPr>
            </w:pPr>
            <w:r>
              <w:rPr>
                <w:rFonts w:ascii="Arial" w:hAnsi="Arial" w:cs="Arial"/>
              </w:rPr>
              <w:t>11</w:t>
            </w:r>
          </w:p>
        </w:tc>
        <w:tc>
          <w:tcPr>
            <w:tcW w:w="65"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30109516" w:rsidR="00B27122" w:rsidRPr="000C6821" w:rsidRDefault="00546984" w:rsidP="0086241F">
            <w:pPr>
              <w:adjustRightInd w:val="0"/>
              <w:snapToGrid w:val="0"/>
              <w:jc w:val="center"/>
              <w:rPr>
                <w:rFonts w:ascii="Arial" w:hAnsi="Arial" w:cs="Arial"/>
              </w:rPr>
            </w:pPr>
            <w:r>
              <w:rPr>
                <w:rFonts w:ascii="Arial" w:hAnsi="Arial" w:cs="Arial"/>
              </w:rPr>
              <w:t>08</w:t>
            </w:r>
          </w:p>
        </w:tc>
        <w:tc>
          <w:tcPr>
            <w:tcW w:w="65"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3FEC0840" w:rsidR="00B27122" w:rsidRPr="000C6821" w:rsidRDefault="00546984" w:rsidP="0086241F">
            <w:pPr>
              <w:adjustRightInd w:val="0"/>
              <w:snapToGrid w:val="0"/>
              <w:jc w:val="center"/>
              <w:rPr>
                <w:rFonts w:ascii="Arial" w:hAnsi="Arial" w:cs="Arial"/>
              </w:rPr>
            </w:pPr>
            <w:r>
              <w:rPr>
                <w:rFonts w:ascii="Arial" w:hAnsi="Arial" w:cs="Arial"/>
              </w:rPr>
              <w:t>2023</w:t>
            </w:r>
          </w:p>
        </w:tc>
        <w:tc>
          <w:tcPr>
            <w:tcW w:w="66"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3BFA55B5" w:rsidR="00B27122" w:rsidRPr="000C6821" w:rsidRDefault="002D322F" w:rsidP="0086241F">
            <w:pPr>
              <w:adjustRightInd w:val="0"/>
              <w:snapToGrid w:val="0"/>
              <w:jc w:val="center"/>
              <w:rPr>
                <w:rFonts w:ascii="Arial" w:hAnsi="Arial" w:cs="Arial"/>
              </w:rPr>
            </w:pPr>
            <w:r>
              <w:rPr>
                <w:rFonts w:ascii="Arial" w:hAnsi="Arial" w:cs="Arial"/>
              </w:rPr>
              <w:t>0</w:t>
            </w:r>
            <w:r w:rsidR="00537F3A">
              <w:rPr>
                <w:rFonts w:ascii="Arial" w:hAnsi="Arial" w:cs="Arial"/>
              </w:rPr>
              <w:t>8</w:t>
            </w:r>
          </w:p>
        </w:tc>
        <w:tc>
          <w:tcPr>
            <w:tcW w:w="65"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39206903" w:rsidR="00B27122" w:rsidRPr="000C6821" w:rsidRDefault="00537F3A" w:rsidP="0086241F">
            <w:pPr>
              <w:adjustRightInd w:val="0"/>
              <w:snapToGrid w:val="0"/>
              <w:jc w:val="center"/>
              <w:rPr>
                <w:rFonts w:ascii="Arial" w:hAnsi="Arial" w:cs="Arial"/>
              </w:rPr>
            </w:pPr>
            <w:r>
              <w:rPr>
                <w:rFonts w:ascii="Arial" w:hAnsi="Arial" w:cs="Arial"/>
              </w:rPr>
              <w:t>45</w:t>
            </w:r>
          </w:p>
        </w:tc>
        <w:tc>
          <w:tcPr>
            <w:tcW w:w="66"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6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DC352" w14:textId="77777777" w:rsidR="00546984" w:rsidRPr="002E7580" w:rsidRDefault="00546984" w:rsidP="00546984">
            <w:pPr>
              <w:adjustRightInd w:val="0"/>
              <w:snapToGrid w:val="0"/>
              <w:jc w:val="both"/>
              <w:rPr>
                <w:rFonts w:ascii="Arial" w:hAnsi="Arial" w:cs="Arial"/>
                <w:b/>
                <w:sz w:val="12"/>
                <w:szCs w:val="4"/>
                <w:lang w:val="es-BO"/>
              </w:rPr>
            </w:pPr>
            <w:r w:rsidRPr="002E7580">
              <w:rPr>
                <w:rFonts w:ascii="Arial" w:hAnsi="Arial" w:cs="Arial"/>
                <w:b/>
                <w:sz w:val="12"/>
                <w:szCs w:val="4"/>
                <w:lang w:val="es-BO"/>
              </w:rPr>
              <w:t>PRESENTACIÓN DE</w:t>
            </w:r>
            <w:r>
              <w:rPr>
                <w:rFonts w:ascii="Arial" w:hAnsi="Arial" w:cs="Arial"/>
                <w:b/>
                <w:sz w:val="12"/>
                <w:szCs w:val="4"/>
                <w:lang w:val="es-BO"/>
              </w:rPr>
              <w:t xml:space="preserve"> </w:t>
            </w:r>
            <w:r w:rsidRPr="002E7580">
              <w:rPr>
                <w:rFonts w:ascii="Arial" w:hAnsi="Arial" w:cs="Arial"/>
                <w:b/>
                <w:sz w:val="12"/>
                <w:szCs w:val="4"/>
                <w:lang w:val="es-BO"/>
              </w:rPr>
              <w:t>PROPUESTA</w:t>
            </w:r>
            <w:r>
              <w:rPr>
                <w:rFonts w:ascii="Arial" w:hAnsi="Arial" w:cs="Arial"/>
                <w:b/>
                <w:sz w:val="12"/>
                <w:szCs w:val="4"/>
                <w:lang w:val="es-BO"/>
              </w:rPr>
              <w:t>:</w:t>
            </w:r>
            <w:r w:rsidRPr="002E7580">
              <w:rPr>
                <w:rFonts w:ascii="Arial" w:hAnsi="Arial" w:cs="Arial"/>
                <w:b/>
                <w:sz w:val="12"/>
                <w:szCs w:val="4"/>
                <w:lang w:val="es-BO"/>
              </w:rPr>
              <w:t xml:space="preserve"> </w:t>
            </w:r>
          </w:p>
          <w:p w14:paraId="48DFF2FE" w14:textId="25DAE32D" w:rsidR="00B27122" w:rsidRPr="000C6821" w:rsidRDefault="00546984" w:rsidP="00546984">
            <w:pPr>
              <w:adjustRightInd w:val="0"/>
              <w:snapToGrid w:val="0"/>
              <w:jc w:val="both"/>
              <w:rPr>
                <w:rFonts w:ascii="Arial" w:hAnsi="Arial" w:cs="Arial"/>
              </w:rPr>
            </w:pPr>
            <w:r w:rsidRPr="00A244D6">
              <w:rPr>
                <w:rFonts w:ascii="Arial" w:hAnsi="Arial" w:cs="Arial"/>
                <w:b/>
                <w:i/>
                <w:sz w:val="12"/>
                <w:lang w:val="es-BO"/>
              </w:rPr>
              <w:t>Plataforma RUPE.</w:t>
            </w:r>
          </w:p>
        </w:tc>
        <w:tc>
          <w:tcPr>
            <w:tcW w:w="154"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546984">
        <w:tc>
          <w:tcPr>
            <w:tcW w:w="41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668"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6"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5"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87"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55"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82"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64"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154"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546984">
        <w:trPr>
          <w:trHeight w:val="190"/>
        </w:trPr>
        <w:tc>
          <w:tcPr>
            <w:tcW w:w="41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73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5"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5"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5"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82"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73"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6"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64"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154"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546984">
        <w:trPr>
          <w:trHeight w:val="190"/>
        </w:trPr>
        <w:tc>
          <w:tcPr>
            <w:tcW w:w="41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734"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5"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59827D49" w:rsidR="00B27122" w:rsidRPr="000C6821" w:rsidRDefault="00546984" w:rsidP="0086241F">
            <w:pPr>
              <w:adjustRightInd w:val="0"/>
              <w:snapToGrid w:val="0"/>
              <w:jc w:val="center"/>
              <w:rPr>
                <w:rFonts w:ascii="Arial" w:hAnsi="Arial" w:cs="Arial"/>
              </w:rPr>
            </w:pPr>
            <w:r>
              <w:rPr>
                <w:rFonts w:ascii="Arial" w:hAnsi="Arial" w:cs="Arial"/>
              </w:rPr>
              <w:t>1</w:t>
            </w:r>
            <w:r w:rsidR="00E0308F">
              <w:rPr>
                <w:rFonts w:ascii="Arial" w:hAnsi="Arial" w:cs="Arial"/>
              </w:rPr>
              <w:t>1</w:t>
            </w:r>
          </w:p>
        </w:tc>
        <w:tc>
          <w:tcPr>
            <w:tcW w:w="65"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0634F239" w:rsidR="00B27122" w:rsidRPr="000C6821" w:rsidRDefault="00546984" w:rsidP="0086241F">
            <w:pPr>
              <w:adjustRightInd w:val="0"/>
              <w:snapToGrid w:val="0"/>
              <w:jc w:val="center"/>
              <w:rPr>
                <w:rFonts w:ascii="Arial" w:hAnsi="Arial" w:cs="Arial"/>
              </w:rPr>
            </w:pPr>
            <w:r>
              <w:rPr>
                <w:rFonts w:ascii="Arial" w:hAnsi="Arial" w:cs="Arial"/>
              </w:rPr>
              <w:t>08</w:t>
            </w:r>
          </w:p>
        </w:tc>
        <w:tc>
          <w:tcPr>
            <w:tcW w:w="65"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45A9D0BD" w:rsidR="00B27122" w:rsidRPr="000C6821" w:rsidRDefault="00546984" w:rsidP="0086241F">
            <w:pPr>
              <w:adjustRightInd w:val="0"/>
              <w:snapToGrid w:val="0"/>
              <w:jc w:val="center"/>
              <w:rPr>
                <w:rFonts w:ascii="Arial" w:hAnsi="Arial" w:cs="Arial"/>
              </w:rPr>
            </w:pPr>
            <w:r>
              <w:rPr>
                <w:rFonts w:ascii="Arial" w:hAnsi="Arial" w:cs="Arial"/>
              </w:rPr>
              <w:t>2023</w:t>
            </w:r>
          </w:p>
        </w:tc>
        <w:tc>
          <w:tcPr>
            <w:tcW w:w="66"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349DEEF2" w:rsidR="00B27122" w:rsidRPr="000C6821" w:rsidRDefault="00537F3A" w:rsidP="0086241F">
            <w:pPr>
              <w:adjustRightInd w:val="0"/>
              <w:snapToGrid w:val="0"/>
              <w:jc w:val="center"/>
              <w:rPr>
                <w:rFonts w:ascii="Arial" w:hAnsi="Arial" w:cs="Arial"/>
              </w:rPr>
            </w:pPr>
            <w:r>
              <w:rPr>
                <w:rFonts w:ascii="Arial" w:hAnsi="Arial" w:cs="Arial"/>
              </w:rPr>
              <w:t>08</w:t>
            </w:r>
          </w:p>
        </w:tc>
        <w:tc>
          <w:tcPr>
            <w:tcW w:w="65"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02AA63" w:rsidR="00B27122" w:rsidRPr="000C6821" w:rsidRDefault="00537F3A" w:rsidP="0086241F">
            <w:pPr>
              <w:adjustRightInd w:val="0"/>
              <w:snapToGrid w:val="0"/>
              <w:jc w:val="center"/>
              <w:rPr>
                <w:rFonts w:ascii="Arial" w:hAnsi="Arial" w:cs="Arial"/>
              </w:rPr>
            </w:pPr>
            <w:r>
              <w:rPr>
                <w:rFonts w:ascii="Arial" w:hAnsi="Arial" w:cs="Arial"/>
              </w:rPr>
              <w:t>46</w:t>
            </w:r>
          </w:p>
        </w:tc>
        <w:tc>
          <w:tcPr>
            <w:tcW w:w="66"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64"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154"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546984">
        <w:trPr>
          <w:trHeight w:val="190"/>
        </w:trPr>
        <w:tc>
          <w:tcPr>
            <w:tcW w:w="41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73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5"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5"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5"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82"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73"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6"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64"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154"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546984">
        <w:trPr>
          <w:trHeight w:val="190"/>
        </w:trPr>
        <w:tc>
          <w:tcPr>
            <w:tcW w:w="41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734"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5"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75FD9F97" w:rsidR="00B27122" w:rsidRPr="000C6821" w:rsidRDefault="00546984" w:rsidP="0086241F">
            <w:pPr>
              <w:adjustRightInd w:val="0"/>
              <w:snapToGrid w:val="0"/>
              <w:jc w:val="center"/>
              <w:rPr>
                <w:rFonts w:ascii="Arial" w:hAnsi="Arial" w:cs="Arial"/>
              </w:rPr>
            </w:pPr>
            <w:r>
              <w:rPr>
                <w:rFonts w:ascii="Arial" w:hAnsi="Arial" w:cs="Arial"/>
              </w:rPr>
              <w:t>1</w:t>
            </w:r>
            <w:r w:rsidR="00E0308F">
              <w:rPr>
                <w:rFonts w:ascii="Arial" w:hAnsi="Arial" w:cs="Arial"/>
              </w:rPr>
              <w:t>1</w:t>
            </w:r>
          </w:p>
        </w:tc>
        <w:tc>
          <w:tcPr>
            <w:tcW w:w="65"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12816164" w:rsidR="00B27122" w:rsidRPr="000C6821" w:rsidRDefault="00546984" w:rsidP="0086241F">
            <w:pPr>
              <w:adjustRightInd w:val="0"/>
              <w:snapToGrid w:val="0"/>
              <w:jc w:val="center"/>
              <w:rPr>
                <w:rFonts w:ascii="Arial" w:hAnsi="Arial" w:cs="Arial"/>
              </w:rPr>
            </w:pPr>
            <w:r>
              <w:rPr>
                <w:rFonts w:ascii="Arial" w:hAnsi="Arial" w:cs="Arial"/>
              </w:rPr>
              <w:t>08</w:t>
            </w:r>
          </w:p>
        </w:tc>
        <w:tc>
          <w:tcPr>
            <w:tcW w:w="65"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6DF7C535" w:rsidR="00B27122" w:rsidRPr="000C6821" w:rsidRDefault="00546984" w:rsidP="0086241F">
            <w:pPr>
              <w:adjustRightInd w:val="0"/>
              <w:snapToGrid w:val="0"/>
              <w:jc w:val="center"/>
              <w:rPr>
                <w:rFonts w:ascii="Arial" w:hAnsi="Arial" w:cs="Arial"/>
              </w:rPr>
            </w:pPr>
            <w:r>
              <w:rPr>
                <w:rFonts w:ascii="Arial" w:hAnsi="Arial" w:cs="Arial"/>
              </w:rPr>
              <w:t>2023</w:t>
            </w:r>
          </w:p>
        </w:tc>
        <w:tc>
          <w:tcPr>
            <w:tcW w:w="66"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655A3DA" w:rsidR="00B27122" w:rsidRPr="000C6821" w:rsidRDefault="00537F3A" w:rsidP="0086241F">
            <w:pPr>
              <w:adjustRightInd w:val="0"/>
              <w:snapToGrid w:val="0"/>
              <w:jc w:val="center"/>
              <w:rPr>
                <w:rFonts w:ascii="Arial" w:hAnsi="Arial" w:cs="Arial"/>
              </w:rPr>
            </w:pPr>
            <w:r>
              <w:rPr>
                <w:rFonts w:ascii="Arial" w:hAnsi="Arial" w:cs="Arial"/>
              </w:rPr>
              <w:t>09</w:t>
            </w:r>
          </w:p>
        </w:tc>
        <w:tc>
          <w:tcPr>
            <w:tcW w:w="65"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13512DF7" w:rsidR="00B27122" w:rsidRPr="000C6821" w:rsidRDefault="00537F3A" w:rsidP="0086241F">
            <w:pPr>
              <w:adjustRightInd w:val="0"/>
              <w:snapToGrid w:val="0"/>
              <w:jc w:val="center"/>
              <w:rPr>
                <w:rFonts w:ascii="Arial" w:hAnsi="Arial" w:cs="Arial"/>
              </w:rPr>
            </w:pPr>
            <w:r>
              <w:rPr>
                <w:rFonts w:ascii="Arial" w:hAnsi="Arial" w:cs="Arial"/>
              </w:rPr>
              <w:t>1</w:t>
            </w:r>
            <w:r w:rsidR="00D54679">
              <w:rPr>
                <w:rFonts w:ascii="Arial" w:hAnsi="Arial" w:cs="Arial"/>
              </w:rPr>
              <w:t>9</w:t>
            </w:r>
          </w:p>
        </w:tc>
        <w:tc>
          <w:tcPr>
            <w:tcW w:w="66"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64"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154"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546984">
        <w:trPr>
          <w:trHeight w:val="190"/>
        </w:trPr>
        <w:tc>
          <w:tcPr>
            <w:tcW w:w="41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73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5"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5"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5"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82"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73"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6"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64"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154"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546984">
        <w:trPr>
          <w:trHeight w:val="190"/>
        </w:trPr>
        <w:tc>
          <w:tcPr>
            <w:tcW w:w="41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734"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5"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43A22E40" w:rsidR="00B27122" w:rsidRPr="000C6821" w:rsidRDefault="00546984" w:rsidP="0086241F">
            <w:pPr>
              <w:adjustRightInd w:val="0"/>
              <w:snapToGrid w:val="0"/>
              <w:jc w:val="center"/>
              <w:rPr>
                <w:rFonts w:ascii="Arial" w:hAnsi="Arial" w:cs="Arial"/>
              </w:rPr>
            </w:pPr>
            <w:r>
              <w:rPr>
                <w:rFonts w:ascii="Arial" w:hAnsi="Arial" w:cs="Arial"/>
              </w:rPr>
              <w:t>1</w:t>
            </w:r>
            <w:r w:rsidR="00E0308F">
              <w:rPr>
                <w:rFonts w:ascii="Arial" w:hAnsi="Arial" w:cs="Arial"/>
              </w:rPr>
              <w:t>1</w:t>
            </w:r>
          </w:p>
        </w:tc>
        <w:tc>
          <w:tcPr>
            <w:tcW w:w="65"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77EF32C4" w:rsidR="00B27122" w:rsidRPr="000C6821" w:rsidRDefault="00546984" w:rsidP="0086241F">
            <w:pPr>
              <w:adjustRightInd w:val="0"/>
              <w:snapToGrid w:val="0"/>
              <w:jc w:val="center"/>
              <w:rPr>
                <w:rFonts w:ascii="Arial" w:hAnsi="Arial" w:cs="Arial"/>
              </w:rPr>
            </w:pPr>
            <w:r>
              <w:rPr>
                <w:rFonts w:ascii="Arial" w:hAnsi="Arial" w:cs="Arial"/>
              </w:rPr>
              <w:t>08</w:t>
            </w:r>
          </w:p>
        </w:tc>
        <w:tc>
          <w:tcPr>
            <w:tcW w:w="65"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085FB011" w:rsidR="00B27122" w:rsidRPr="000C6821" w:rsidRDefault="00546984" w:rsidP="0086241F">
            <w:pPr>
              <w:adjustRightInd w:val="0"/>
              <w:snapToGrid w:val="0"/>
              <w:jc w:val="center"/>
              <w:rPr>
                <w:rFonts w:ascii="Arial" w:hAnsi="Arial" w:cs="Arial"/>
              </w:rPr>
            </w:pPr>
            <w:r>
              <w:rPr>
                <w:rFonts w:ascii="Arial" w:hAnsi="Arial" w:cs="Arial"/>
              </w:rPr>
              <w:t>2023</w:t>
            </w:r>
          </w:p>
        </w:tc>
        <w:tc>
          <w:tcPr>
            <w:tcW w:w="66"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1014EDFA" w:rsidR="00B27122" w:rsidRPr="000C6821" w:rsidRDefault="002D322F" w:rsidP="0086241F">
            <w:pPr>
              <w:adjustRightInd w:val="0"/>
              <w:snapToGrid w:val="0"/>
              <w:jc w:val="center"/>
              <w:rPr>
                <w:rFonts w:ascii="Arial" w:hAnsi="Arial" w:cs="Arial"/>
              </w:rPr>
            </w:pPr>
            <w:r>
              <w:rPr>
                <w:rFonts w:ascii="Arial" w:hAnsi="Arial" w:cs="Arial"/>
              </w:rPr>
              <w:t>09</w:t>
            </w:r>
          </w:p>
        </w:tc>
        <w:tc>
          <w:tcPr>
            <w:tcW w:w="65"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69565F8C" w:rsidR="002D322F" w:rsidRPr="000C6821" w:rsidRDefault="00D54679" w:rsidP="002D322F">
            <w:pPr>
              <w:adjustRightInd w:val="0"/>
              <w:snapToGrid w:val="0"/>
              <w:jc w:val="center"/>
              <w:rPr>
                <w:rFonts w:ascii="Arial" w:hAnsi="Arial" w:cs="Arial"/>
              </w:rPr>
            </w:pPr>
            <w:r>
              <w:rPr>
                <w:rFonts w:ascii="Arial" w:hAnsi="Arial" w:cs="Arial"/>
              </w:rPr>
              <w:t>30</w:t>
            </w:r>
          </w:p>
        </w:tc>
        <w:tc>
          <w:tcPr>
            <w:tcW w:w="66"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6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C679B2" w14:textId="77777777" w:rsidR="00546984" w:rsidRPr="003515FE" w:rsidRDefault="00546984" w:rsidP="00546984">
            <w:pPr>
              <w:adjustRightInd w:val="0"/>
              <w:snapToGrid w:val="0"/>
              <w:rPr>
                <w:rFonts w:ascii="Arial" w:hAnsi="Arial" w:cs="Arial"/>
                <w:sz w:val="12"/>
                <w:u w:val="single"/>
              </w:rPr>
            </w:pPr>
            <w:r w:rsidRPr="003515FE">
              <w:rPr>
                <w:rFonts w:ascii="Arial" w:hAnsi="Arial" w:cs="Arial"/>
                <w:sz w:val="12"/>
                <w:u w:val="single"/>
              </w:rPr>
              <w:t>De manera presencial</w:t>
            </w:r>
            <w:r>
              <w:rPr>
                <w:rFonts w:ascii="Arial" w:hAnsi="Arial" w:cs="Arial"/>
                <w:sz w:val="12"/>
                <w:u w:val="single"/>
              </w:rPr>
              <w:t>:</w:t>
            </w:r>
          </w:p>
          <w:p w14:paraId="44377CED" w14:textId="77777777" w:rsidR="00546984" w:rsidRDefault="00546984" w:rsidP="00546984">
            <w:pPr>
              <w:adjustRightInd w:val="0"/>
              <w:snapToGrid w:val="0"/>
            </w:pPr>
            <w:r w:rsidRPr="003515FE">
              <w:rPr>
                <w:rFonts w:ascii="Arial" w:hAnsi="Arial" w:cs="Arial"/>
                <w:sz w:val="12"/>
              </w:rPr>
              <w:t>En oficinas de ENDE de la calle Colombia esquina Falsuri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1FC07315" w14:textId="77777777" w:rsidR="00546984" w:rsidRDefault="00546984" w:rsidP="00546984">
            <w:pPr>
              <w:adjustRightInd w:val="0"/>
              <w:snapToGrid w:val="0"/>
              <w:rPr>
                <w:rFonts w:ascii="Arial" w:hAnsi="Arial" w:cs="Arial"/>
                <w:sz w:val="12"/>
                <w:u w:val="single"/>
              </w:rPr>
            </w:pPr>
            <w:r w:rsidRPr="003515FE">
              <w:rPr>
                <w:rFonts w:ascii="Arial" w:hAnsi="Arial" w:cs="Arial"/>
                <w:sz w:val="12"/>
                <w:u w:val="single"/>
              </w:rPr>
              <w:t>De Manera Virtual:</w:t>
            </w:r>
          </w:p>
          <w:p w14:paraId="350B9E15" w14:textId="77777777" w:rsidR="00546984" w:rsidRPr="003515FE" w:rsidRDefault="00546984" w:rsidP="00546984">
            <w:pPr>
              <w:adjustRightInd w:val="0"/>
              <w:snapToGrid w:val="0"/>
              <w:rPr>
                <w:rFonts w:ascii="Arial" w:hAnsi="Arial" w:cs="Arial"/>
                <w:sz w:val="12"/>
              </w:rPr>
            </w:pPr>
            <w:r w:rsidRPr="003515FE">
              <w:rPr>
                <w:rFonts w:ascii="Arial" w:hAnsi="Arial" w:cs="Arial"/>
                <w:sz w:val="12"/>
              </w:rPr>
              <w:t>Mediante el enlace:</w:t>
            </w:r>
          </w:p>
          <w:p w14:paraId="05B6843E" w14:textId="19BC60FA" w:rsidR="00B27122" w:rsidRPr="000C6821" w:rsidRDefault="00B1053B" w:rsidP="00546984">
            <w:pPr>
              <w:adjustRightInd w:val="0"/>
              <w:snapToGrid w:val="0"/>
              <w:jc w:val="center"/>
              <w:rPr>
                <w:rFonts w:ascii="Arial" w:hAnsi="Arial" w:cs="Arial"/>
              </w:rPr>
            </w:pPr>
            <w:hyperlink r:id="rId12" w:history="1">
              <w:r w:rsidR="00546984" w:rsidRPr="00076D39">
                <w:rPr>
                  <w:rStyle w:val="Hipervnculo"/>
                  <w:rFonts w:ascii="Arial" w:hAnsi="Arial" w:cs="Arial"/>
                  <w:sz w:val="12"/>
                </w:rPr>
                <w:t>https://ende.webex.com/meet/ende.sala5</w:t>
              </w:r>
            </w:hyperlink>
          </w:p>
        </w:tc>
        <w:tc>
          <w:tcPr>
            <w:tcW w:w="154"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546984">
        <w:tc>
          <w:tcPr>
            <w:tcW w:w="41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668"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6"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5"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87"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55"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82"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64"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154"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546984">
        <w:trPr>
          <w:trHeight w:val="190"/>
        </w:trPr>
        <w:tc>
          <w:tcPr>
            <w:tcW w:w="41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73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5"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5"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82"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65"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73"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6"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64"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154"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546984">
        <w:trPr>
          <w:trHeight w:val="190"/>
        </w:trPr>
        <w:tc>
          <w:tcPr>
            <w:tcW w:w="41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734"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5"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6D806396" w:rsidR="00B27122" w:rsidRPr="000C6821" w:rsidRDefault="00546984" w:rsidP="0086241F">
            <w:pPr>
              <w:adjustRightInd w:val="0"/>
              <w:snapToGrid w:val="0"/>
              <w:jc w:val="center"/>
              <w:rPr>
                <w:rFonts w:ascii="Arial" w:hAnsi="Arial" w:cs="Arial"/>
              </w:rPr>
            </w:pPr>
            <w:r>
              <w:rPr>
                <w:rFonts w:ascii="Arial" w:hAnsi="Arial" w:cs="Arial"/>
              </w:rPr>
              <w:t>1</w:t>
            </w:r>
            <w:r w:rsidR="00E0308F">
              <w:rPr>
                <w:rFonts w:ascii="Arial" w:hAnsi="Arial" w:cs="Arial"/>
              </w:rPr>
              <w:t>7</w:t>
            </w:r>
          </w:p>
        </w:tc>
        <w:tc>
          <w:tcPr>
            <w:tcW w:w="65"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0C59138A" w:rsidR="00B27122" w:rsidRPr="000C6821" w:rsidRDefault="00546984" w:rsidP="0086241F">
            <w:pPr>
              <w:adjustRightInd w:val="0"/>
              <w:snapToGrid w:val="0"/>
              <w:jc w:val="center"/>
              <w:rPr>
                <w:rFonts w:ascii="Arial" w:hAnsi="Arial" w:cs="Arial"/>
              </w:rPr>
            </w:pPr>
            <w:r>
              <w:rPr>
                <w:rFonts w:ascii="Arial" w:hAnsi="Arial" w:cs="Arial"/>
              </w:rPr>
              <w:t>08</w:t>
            </w:r>
          </w:p>
        </w:tc>
        <w:tc>
          <w:tcPr>
            <w:tcW w:w="65"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878A230" w:rsidR="00B27122" w:rsidRPr="000C6821" w:rsidRDefault="00546984" w:rsidP="0086241F">
            <w:pPr>
              <w:adjustRightInd w:val="0"/>
              <w:snapToGrid w:val="0"/>
              <w:jc w:val="center"/>
              <w:rPr>
                <w:rFonts w:ascii="Arial" w:hAnsi="Arial" w:cs="Arial"/>
              </w:rPr>
            </w:pPr>
            <w:r>
              <w:rPr>
                <w:rFonts w:ascii="Arial" w:hAnsi="Arial" w:cs="Arial"/>
              </w:rPr>
              <w:t>2023</w:t>
            </w:r>
          </w:p>
        </w:tc>
        <w:tc>
          <w:tcPr>
            <w:tcW w:w="66"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82"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65"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73"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6"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64"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154"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546984">
        <w:trPr>
          <w:trHeight w:val="53"/>
        </w:trPr>
        <w:tc>
          <w:tcPr>
            <w:tcW w:w="41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668"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6"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5"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87"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55"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82"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73"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64"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154"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546984">
        <w:trPr>
          <w:trHeight w:val="74"/>
        </w:trPr>
        <w:tc>
          <w:tcPr>
            <w:tcW w:w="41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734"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5"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87"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5"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5"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55"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5"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82"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65"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73"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6"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5"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64"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154"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546984">
        <w:trPr>
          <w:trHeight w:val="190"/>
        </w:trPr>
        <w:tc>
          <w:tcPr>
            <w:tcW w:w="41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734"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5"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5B7026F5" w:rsidR="00B27122" w:rsidRPr="000C6821" w:rsidRDefault="00E0308F" w:rsidP="0086241F">
            <w:pPr>
              <w:adjustRightInd w:val="0"/>
              <w:snapToGrid w:val="0"/>
              <w:jc w:val="center"/>
              <w:rPr>
                <w:rFonts w:ascii="Arial" w:hAnsi="Arial" w:cs="Arial"/>
              </w:rPr>
            </w:pPr>
            <w:r>
              <w:rPr>
                <w:rFonts w:ascii="Arial" w:hAnsi="Arial" w:cs="Arial"/>
              </w:rPr>
              <w:t>22</w:t>
            </w:r>
          </w:p>
        </w:tc>
        <w:tc>
          <w:tcPr>
            <w:tcW w:w="65"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4C142ED3" w:rsidR="00B27122" w:rsidRPr="000C6821" w:rsidRDefault="00E0308F" w:rsidP="0086241F">
            <w:pPr>
              <w:adjustRightInd w:val="0"/>
              <w:snapToGrid w:val="0"/>
              <w:jc w:val="center"/>
              <w:rPr>
                <w:rFonts w:ascii="Arial" w:hAnsi="Arial" w:cs="Arial"/>
              </w:rPr>
            </w:pPr>
            <w:r>
              <w:rPr>
                <w:rFonts w:ascii="Arial" w:hAnsi="Arial" w:cs="Arial"/>
              </w:rPr>
              <w:t>08</w:t>
            </w:r>
          </w:p>
        </w:tc>
        <w:tc>
          <w:tcPr>
            <w:tcW w:w="65"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064976F1" w:rsidR="00B27122" w:rsidRPr="000C6821" w:rsidRDefault="00E0308F" w:rsidP="0086241F">
            <w:pPr>
              <w:adjustRightInd w:val="0"/>
              <w:snapToGrid w:val="0"/>
              <w:jc w:val="center"/>
              <w:rPr>
                <w:rFonts w:ascii="Arial" w:hAnsi="Arial" w:cs="Arial"/>
              </w:rPr>
            </w:pPr>
            <w:r>
              <w:rPr>
                <w:rFonts w:ascii="Arial" w:hAnsi="Arial" w:cs="Arial"/>
              </w:rPr>
              <w:t>2023</w:t>
            </w:r>
          </w:p>
        </w:tc>
        <w:tc>
          <w:tcPr>
            <w:tcW w:w="66"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82"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65"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73"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6"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64"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154"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546984">
        <w:tc>
          <w:tcPr>
            <w:tcW w:w="41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668"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6"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5"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87"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55"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82"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73"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64"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154"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546984">
        <w:trPr>
          <w:trHeight w:val="190"/>
        </w:trPr>
        <w:tc>
          <w:tcPr>
            <w:tcW w:w="41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73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5"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5"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82"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65"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73"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6"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64"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154"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546984">
        <w:trPr>
          <w:trHeight w:val="173"/>
        </w:trPr>
        <w:tc>
          <w:tcPr>
            <w:tcW w:w="41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734"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5"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06CE0E98" w:rsidR="00B27122" w:rsidRPr="000C6821" w:rsidRDefault="00E0308F" w:rsidP="0086241F">
            <w:pPr>
              <w:adjustRightInd w:val="0"/>
              <w:snapToGrid w:val="0"/>
              <w:jc w:val="center"/>
              <w:rPr>
                <w:rFonts w:ascii="Arial" w:hAnsi="Arial" w:cs="Arial"/>
              </w:rPr>
            </w:pPr>
            <w:r>
              <w:rPr>
                <w:rFonts w:ascii="Arial" w:hAnsi="Arial" w:cs="Arial"/>
              </w:rPr>
              <w:t>24</w:t>
            </w:r>
          </w:p>
        </w:tc>
        <w:tc>
          <w:tcPr>
            <w:tcW w:w="65"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262EA3DD" w:rsidR="00B27122" w:rsidRPr="000C6821" w:rsidRDefault="00E0308F" w:rsidP="0086241F">
            <w:pPr>
              <w:adjustRightInd w:val="0"/>
              <w:snapToGrid w:val="0"/>
              <w:jc w:val="center"/>
              <w:rPr>
                <w:rFonts w:ascii="Arial" w:hAnsi="Arial" w:cs="Arial"/>
              </w:rPr>
            </w:pPr>
            <w:r>
              <w:rPr>
                <w:rFonts w:ascii="Arial" w:hAnsi="Arial" w:cs="Arial"/>
              </w:rPr>
              <w:t>08</w:t>
            </w:r>
          </w:p>
        </w:tc>
        <w:tc>
          <w:tcPr>
            <w:tcW w:w="65"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6625CD37" w:rsidR="00B27122" w:rsidRPr="000C6821" w:rsidRDefault="00E0308F" w:rsidP="0086241F">
            <w:pPr>
              <w:adjustRightInd w:val="0"/>
              <w:snapToGrid w:val="0"/>
              <w:jc w:val="center"/>
              <w:rPr>
                <w:rFonts w:ascii="Arial" w:hAnsi="Arial" w:cs="Arial"/>
              </w:rPr>
            </w:pPr>
            <w:r>
              <w:rPr>
                <w:rFonts w:ascii="Arial" w:hAnsi="Arial" w:cs="Arial"/>
              </w:rPr>
              <w:t>2023</w:t>
            </w:r>
          </w:p>
        </w:tc>
        <w:tc>
          <w:tcPr>
            <w:tcW w:w="66"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5"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82"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65"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73"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6"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5"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64"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154"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546984">
        <w:trPr>
          <w:trHeight w:val="53"/>
        </w:trPr>
        <w:tc>
          <w:tcPr>
            <w:tcW w:w="41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734"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5"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5"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5"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55"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6"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5"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82"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65"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73"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6"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5"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64"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154"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546984">
        <w:tc>
          <w:tcPr>
            <w:tcW w:w="41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668"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6"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5"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87"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55"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82"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73"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64"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154"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546984">
        <w:trPr>
          <w:trHeight w:val="190"/>
        </w:trPr>
        <w:tc>
          <w:tcPr>
            <w:tcW w:w="41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73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5"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5"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5"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82"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65"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73"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6"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64"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154"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546984">
        <w:trPr>
          <w:trHeight w:val="190"/>
        </w:trPr>
        <w:tc>
          <w:tcPr>
            <w:tcW w:w="41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734"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5"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2312B0C8" w:rsidR="00B27122" w:rsidRPr="000C6821" w:rsidRDefault="00E0308F" w:rsidP="0086241F">
            <w:pPr>
              <w:adjustRightInd w:val="0"/>
              <w:snapToGrid w:val="0"/>
              <w:jc w:val="center"/>
              <w:rPr>
                <w:rFonts w:ascii="Arial" w:hAnsi="Arial" w:cs="Arial"/>
              </w:rPr>
            </w:pPr>
            <w:r>
              <w:rPr>
                <w:rFonts w:ascii="Arial" w:hAnsi="Arial" w:cs="Arial"/>
              </w:rPr>
              <w:t>30</w:t>
            </w:r>
          </w:p>
        </w:tc>
        <w:tc>
          <w:tcPr>
            <w:tcW w:w="65"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76CA5E18" w:rsidR="00B27122" w:rsidRPr="000C6821" w:rsidRDefault="00E0308F" w:rsidP="0086241F">
            <w:pPr>
              <w:adjustRightInd w:val="0"/>
              <w:snapToGrid w:val="0"/>
              <w:jc w:val="center"/>
              <w:rPr>
                <w:rFonts w:ascii="Arial" w:hAnsi="Arial" w:cs="Arial"/>
              </w:rPr>
            </w:pPr>
            <w:r>
              <w:rPr>
                <w:rFonts w:ascii="Arial" w:hAnsi="Arial" w:cs="Arial"/>
              </w:rPr>
              <w:t>08</w:t>
            </w:r>
          </w:p>
        </w:tc>
        <w:tc>
          <w:tcPr>
            <w:tcW w:w="65"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35A8A5F4" w:rsidR="00B27122" w:rsidRPr="000C6821" w:rsidRDefault="00E0308F" w:rsidP="0086241F">
            <w:pPr>
              <w:adjustRightInd w:val="0"/>
              <w:snapToGrid w:val="0"/>
              <w:jc w:val="center"/>
              <w:rPr>
                <w:rFonts w:ascii="Arial" w:hAnsi="Arial" w:cs="Arial"/>
              </w:rPr>
            </w:pPr>
            <w:r>
              <w:rPr>
                <w:rFonts w:ascii="Arial" w:hAnsi="Arial" w:cs="Arial"/>
              </w:rPr>
              <w:t>2023</w:t>
            </w:r>
          </w:p>
        </w:tc>
        <w:tc>
          <w:tcPr>
            <w:tcW w:w="66"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82"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65"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73"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6"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64"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154"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546984">
        <w:tc>
          <w:tcPr>
            <w:tcW w:w="41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668"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6"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5"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87"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55"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82"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73"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64"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154"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546984">
        <w:trPr>
          <w:trHeight w:val="190"/>
        </w:trPr>
        <w:tc>
          <w:tcPr>
            <w:tcW w:w="41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73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5"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87"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5"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5"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82"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65"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73"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6"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5"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64"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154"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546984">
        <w:trPr>
          <w:trHeight w:val="190"/>
        </w:trPr>
        <w:tc>
          <w:tcPr>
            <w:tcW w:w="41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734"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5"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56E5B3CD" w:rsidR="00B27122" w:rsidRPr="000C6821" w:rsidRDefault="00E0308F" w:rsidP="0086241F">
            <w:pPr>
              <w:adjustRightInd w:val="0"/>
              <w:snapToGrid w:val="0"/>
              <w:jc w:val="center"/>
              <w:rPr>
                <w:rFonts w:ascii="Arial" w:hAnsi="Arial" w:cs="Arial"/>
              </w:rPr>
            </w:pPr>
            <w:r>
              <w:rPr>
                <w:rFonts w:ascii="Arial" w:hAnsi="Arial" w:cs="Arial"/>
              </w:rPr>
              <w:t>0</w:t>
            </w:r>
            <w:r w:rsidR="00D54679">
              <w:rPr>
                <w:rFonts w:ascii="Arial" w:hAnsi="Arial" w:cs="Arial"/>
              </w:rPr>
              <w:t>4</w:t>
            </w:r>
          </w:p>
        </w:tc>
        <w:tc>
          <w:tcPr>
            <w:tcW w:w="65"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58D90589" w:rsidR="00B27122" w:rsidRPr="000C6821" w:rsidRDefault="00E0308F" w:rsidP="0086241F">
            <w:pPr>
              <w:adjustRightInd w:val="0"/>
              <w:snapToGrid w:val="0"/>
              <w:jc w:val="center"/>
              <w:rPr>
                <w:rFonts w:ascii="Arial" w:hAnsi="Arial" w:cs="Arial"/>
              </w:rPr>
            </w:pPr>
            <w:r>
              <w:rPr>
                <w:rFonts w:ascii="Arial" w:hAnsi="Arial" w:cs="Arial"/>
              </w:rPr>
              <w:t>09</w:t>
            </w:r>
          </w:p>
        </w:tc>
        <w:tc>
          <w:tcPr>
            <w:tcW w:w="65"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2A56AF65" w:rsidR="00B27122" w:rsidRPr="000C6821" w:rsidRDefault="00E0308F" w:rsidP="0086241F">
            <w:pPr>
              <w:adjustRightInd w:val="0"/>
              <w:snapToGrid w:val="0"/>
              <w:jc w:val="center"/>
              <w:rPr>
                <w:rFonts w:ascii="Arial" w:hAnsi="Arial" w:cs="Arial"/>
              </w:rPr>
            </w:pPr>
            <w:r>
              <w:rPr>
                <w:rFonts w:ascii="Arial" w:hAnsi="Arial" w:cs="Arial"/>
              </w:rPr>
              <w:t>2023</w:t>
            </w:r>
          </w:p>
        </w:tc>
        <w:tc>
          <w:tcPr>
            <w:tcW w:w="66"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82"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65"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73"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6"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64"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154"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546984">
        <w:tc>
          <w:tcPr>
            <w:tcW w:w="41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668"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6"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5"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87"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55"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82"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73"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6"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64"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154"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66F92819" w14:textId="77777777" w:rsidR="003976B3" w:rsidRDefault="003976B3" w:rsidP="00F41EF0">
      <w:pPr>
        <w:rPr>
          <w:rFonts w:cs="Arial"/>
          <w:i/>
        </w:rPr>
      </w:pPr>
      <w:bookmarkStart w:id="162" w:name="_Hlk76392171"/>
    </w:p>
    <w:p w14:paraId="3A8420D6" w14:textId="49D6973C" w:rsidR="00A72FB0" w:rsidRPr="00A40276" w:rsidRDefault="00783EFD" w:rsidP="000736DD">
      <w:pPr>
        <w:pStyle w:val="Ttul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B85877" w:rsidRDefault="00A72FB0" w:rsidP="00F32849">
      <w:pPr>
        <w:ind w:left="709"/>
        <w:jc w:val="both"/>
        <w:rPr>
          <w:rFonts w:cs="Arial"/>
          <w:b/>
          <w:sz w:val="14"/>
          <w:szCs w:val="14"/>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B85877" w:rsidRDefault="006A1F58" w:rsidP="00F32849">
      <w:pPr>
        <w:ind w:left="709"/>
        <w:jc w:val="both"/>
        <w:rPr>
          <w:rFonts w:cs="Arial"/>
          <w:b/>
          <w:sz w:val="14"/>
          <w:szCs w:val="14"/>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31607D5F" w14:textId="4295363E" w:rsidR="005E4E77" w:rsidRPr="005E4E77" w:rsidRDefault="005E4E77" w:rsidP="005E4E77">
            <w:pPr>
              <w:widowControl w:val="0"/>
              <w:autoSpaceDE w:val="0"/>
              <w:autoSpaceDN w:val="0"/>
              <w:adjustRightInd w:val="0"/>
              <w:ind w:left="720"/>
              <w:jc w:val="center"/>
              <w:rPr>
                <w:rFonts w:cs="Tahoma"/>
                <w:b/>
                <w:sz w:val="20"/>
                <w:szCs w:val="20"/>
              </w:rPr>
            </w:pPr>
            <w:r w:rsidRPr="005E4E77">
              <w:rPr>
                <w:rFonts w:cs="Tahoma"/>
                <w:b/>
                <w:sz w:val="20"/>
                <w:szCs w:val="20"/>
              </w:rPr>
              <w:t>SERVICIO DE PROTECCION ANTIVIRUS</w:t>
            </w:r>
          </w:p>
          <w:p w14:paraId="714EC01D" w14:textId="77777777" w:rsidR="005E4E77" w:rsidRPr="00B85877" w:rsidRDefault="005E4E77" w:rsidP="005E4E77">
            <w:pPr>
              <w:widowControl w:val="0"/>
              <w:autoSpaceDE w:val="0"/>
              <w:autoSpaceDN w:val="0"/>
              <w:adjustRightInd w:val="0"/>
              <w:ind w:left="720"/>
              <w:jc w:val="center"/>
              <w:rPr>
                <w:rFonts w:cs="Tahoma"/>
                <w:b/>
                <w:sz w:val="10"/>
                <w:szCs w:val="10"/>
              </w:rPr>
            </w:pPr>
          </w:p>
          <w:p w14:paraId="655D2976" w14:textId="024F258F" w:rsidR="00E0308F" w:rsidRPr="005E4E77" w:rsidRDefault="00E0308F" w:rsidP="000736DD">
            <w:pPr>
              <w:widowControl w:val="0"/>
              <w:numPr>
                <w:ilvl w:val="0"/>
                <w:numId w:val="42"/>
              </w:numPr>
              <w:autoSpaceDE w:val="0"/>
              <w:autoSpaceDN w:val="0"/>
              <w:adjustRightInd w:val="0"/>
              <w:jc w:val="both"/>
              <w:rPr>
                <w:rFonts w:cs="Tahoma"/>
                <w:b/>
                <w:sz w:val="20"/>
                <w:szCs w:val="20"/>
                <w:u w:val="single"/>
              </w:rPr>
            </w:pPr>
            <w:r w:rsidRPr="005E4E77">
              <w:rPr>
                <w:rFonts w:cs="Tahoma"/>
                <w:b/>
                <w:sz w:val="20"/>
                <w:szCs w:val="20"/>
                <w:u w:val="single"/>
              </w:rPr>
              <w:t>OBJETIVO</w:t>
            </w:r>
          </w:p>
          <w:p w14:paraId="420C80BD" w14:textId="77777777" w:rsidR="00E0308F" w:rsidRPr="00B85877" w:rsidRDefault="00E0308F" w:rsidP="00E0308F">
            <w:pPr>
              <w:widowControl w:val="0"/>
              <w:autoSpaceDE w:val="0"/>
              <w:autoSpaceDN w:val="0"/>
              <w:adjustRightInd w:val="0"/>
              <w:jc w:val="both"/>
              <w:rPr>
                <w:rFonts w:cs="Tahoma"/>
              </w:rPr>
            </w:pPr>
          </w:p>
          <w:p w14:paraId="74B3A993" w14:textId="77777777" w:rsidR="00E0308F" w:rsidRPr="005E4E77" w:rsidRDefault="00E0308F" w:rsidP="00E0308F">
            <w:pPr>
              <w:widowControl w:val="0"/>
              <w:autoSpaceDE w:val="0"/>
              <w:autoSpaceDN w:val="0"/>
              <w:adjustRightInd w:val="0"/>
              <w:jc w:val="both"/>
              <w:rPr>
                <w:rFonts w:cs="Tahoma"/>
                <w:sz w:val="20"/>
                <w:szCs w:val="20"/>
              </w:rPr>
            </w:pPr>
            <w:r w:rsidRPr="005E4E77">
              <w:rPr>
                <w:rFonts w:cs="Tahoma"/>
                <w:sz w:val="20"/>
                <w:szCs w:val="20"/>
              </w:rPr>
              <w:t>El objetivo consiste en adquirir un servicio de protección antivirus.</w:t>
            </w:r>
          </w:p>
          <w:p w14:paraId="2B7D6138" w14:textId="77777777" w:rsidR="00E0308F" w:rsidRPr="005E4E77" w:rsidRDefault="00E0308F" w:rsidP="00E0308F">
            <w:pPr>
              <w:widowControl w:val="0"/>
              <w:autoSpaceDE w:val="0"/>
              <w:autoSpaceDN w:val="0"/>
              <w:adjustRightInd w:val="0"/>
              <w:jc w:val="both"/>
              <w:rPr>
                <w:rFonts w:cs="Tahoma"/>
                <w:sz w:val="20"/>
                <w:szCs w:val="20"/>
              </w:rPr>
            </w:pPr>
            <w:r w:rsidRPr="005E4E77">
              <w:rPr>
                <w:rFonts w:cs="Tahoma"/>
                <w:sz w:val="20"/>
                <w:szCs w:val="20"/>
              </w:rPr>
              <w:tab/>
            </w:r>
            <w:r w:rsidRPr="005E4E77">
              <w:rPr>
                <w:rFonts w:cs="Tahoma"/>
                <w:sz w:val="20"/>
                <w:szCs w:val="20"/>
              </w:rPr>
              <w:tab/>
            </w:r>
            <w:r w:rsidRPr="005E4E77">
              <w:rPr>
                <w:rFonts w:cs="Tahoma"/>
                <w:sz w:val="20"/>
                <w:szCs w:val="20"/>
              </w:rPr>
              <w:tab/>
            </w:r>
            <w:r w:rsidRPr="005E4E77">
              <w:rPr>
                <w:rFonts w:cs="Tahoma"/>
                <w:sz w:val="20"/>
                <w:szCs w:val="20"/>
              </w:rPr>
              <w:tab/>
            </w:r>
          </w:p>
          <w:p w14:paraId="04075BB8" w14:textId="77777777" w:rsidR="00E0308F" w:rsidRPr="005E4E77" w:rsidRDefault="00E0308F" w:rsidP="000736DD">
            <w:pPr>
              <w:widowControl w:val="0"/>
              <w:numPr>
                <w:ilvl w:val="0"/>
                <w:numId w:val="42"/>
              </w:numPr>
              <w:autoSpaceDE w:val="0"/>
              <w:autoSpaceDN w:val="0"/>
              <w:adjustRightInd w:val="0"/>
              <w:jc w:val="both"/>
              <w:rPr>
                <w:rFonts w:cs="Tahoma"/>
                <w:b/>
                <w:sz w:val="20"/>
                <w:szCs w:val="20"/>
                <w:u w:val="single"/>
              </w:rPr>
            </w:pPr>
            <w:r w:rsidRPr="005E4E77">
              <w:rPr>
                <w:rFonts w:cs="Tahoma"/>
                <w:b/>
                <w:sz w:val="20"/>
                <w:szCs w:val="20"/>
                <w:u w:val="single"/>
              </w:rPr>
              <w:t>ALCANCE DEL SERVICIO</w:t>
            </w:r>
          </w:p>
          <w:p w14:paraId="29564211" w14:textId="77777777" w:rsidR="00E0308F" w:rsidRPr="00B85877" w:rsidRDefault="00E0308F" w:rsidP="00E0308F">
            <w:pPr>
              <w:widowControl w:val="0"/>
              <w:autoSpaceDE w:val="0"/>
              <w:autoSpaceDN w:val="0"/>
              <w:adjustRightInd w:val="0"/>
              <w:jc w:val="both"/>
              <w:rPr>
                <w:rFonts w:cs="Tahoma"/>
                <w:b/>
                <w:u w:val="single"/>
              </w:rPr>
            </w:pPr>
          </w:p>
          <w:p w14:paraId="6D313DB2" w14:textId="77777777" w:rsidR="00E0308F" w:rsidRPr="005E4E77" w:rsidRDefault="00E0308F" w:rsidP="00D54679">
            <w:pPr>
              <w:widowControl w:val="0"/>
              <w:autoSpaceDE w:val="0"/>
              <w:autoSpaceDN w:val="0"/>
              <w:adjustRightInd w:val="0"/>
              <w:jc w:val="both"/>
              <w:rPr>
                <w:rFonts w:cs="Tahoma"/>
                <w:sz w:val="20"/>
                <w:szCs w:val="20"/>
              </w:rPr>
            </w:pPr>
            <w:r w:rsidRPr="005E4E77">
              <w:rPr>
                <w:rFonts w:cs="Tahoma"/>
                <w:sz w:val="20"/>
                <w:szCs w:val="20"/>
              </w:rPr>
              <w:t xml:space="preserve">De acuerdo al requerimiento SAST: </w:t>
            </w:r>
            <w:r w:rsidRPr="005E4E77">
              <w:rPr>
                <w:rFonts w:cs="Tahoma"/>
                <w:color w:val="000000"/>
                <w:sz w:val="20"/>
                <w:szCs w:val="20"/>
              </w:rPr>
              <w:t xml:space="preserve">REQ24072023143257 </w:t>
            </w:r>
            <w:r w:rsidRPr="005E4E77">
              <w:rPr>
                <w:rFonts w:cs="Tahoma"/>
                <w:sz w:val="20"/>
                <w:szCs w:val="20"/>
              </w:rPr>
              <w:t xml:space="preserve">emitido por la Unidad de Seguridad de Tecnologías de Información (USTI), se presentan a continuación las especificaciones técnicas correspondiente </w:t>
            </w:r>
            <w:r w:rsidRPr="005E4E77">
              <w:rPr>
                <w:rFonts w:cs="Tahoma"/>
                <w:bCs/>
                <w:sz w:val="20"/>
                <w:szCs w:val="20"/>
              </w:rPr>
              <w:t>para la adquisición del servicio de protección antivirus</w:t>
            </w:r>
            <w:r w:rsidRPr="005E4E77">
              <w:rPr>
                <w:rFonts w:cs="Tahoma"/>
                <w:sz w:val="20"/>
                <w:szCs w:val="20"/>
              </w:rPr>
              <w:t xml:space="preserve">; estas especificaciones fueron coordinadas y atendidas por ENDE Tecnologías en cumplimiento del contrato </w:t>
            </w:r>
            <w:proofErr w:type="spellStart"/>
            <w:r w:rsidRPr="005E4E77">
              <w:rPr>
                <w:rFonts w:cs="Tahoma"/>
                <w:sz w:val="20"/>
                <w:szCs w:val="20"/>
              </w:rPr>
              <w:t>N°</w:t>
            </w:r>
            <w:proofErr w:type="spellEnd"/>
            <w:r w:rsidRPr="005E4E77">
              <w:rPr>
                <w:rFonts w:cs="Tahoma"/>
                <w:sz w:val="20"/>
                <w:szCs w:val="20"/>
              </w:rPr>
              <w:t xml:space="preserve"> 35/2022 y su contrato modificatorio Nº1, mediante nota ET-GSIT-23/070047 (ESPECIFICACIÓN TÉCNICA PARA CONTRATACIÓN DEL SERVICIO DE PROTECCION ANTIVIRUS) emitida por el Ing. Edwin Marcelo Lujo Rojas.</w:t>
            </w:r>
          </w:p>
          <w:p w14:paraId="1518C65C" w14:textId="77777777" w:rsidR="00E0308F" w:rsidRPr="00B85877" w:rsidRDefault="00E0308F" w:rsidP="00E0308F">
            <w:pPr>
              <w:widowControl w:val="0"/>
              <w:autoSpaceDE w:val="0"/>
              <w:autoSpaceDN w:val="0"/>
              <w:adjustRightInd w:val="0"/>
              <w:jc w:val="both"/>
              <w:rPr>
                <w:rFonts w:ascii="Tahoma" w:hAnsi="Tahoma" w:cs="Tahoma"/>
                <w:sz w:val="14"/>
                <w:szCs w:val="14"/>
              </w:rPr>
            </w:pPr>
          </w:p>
          <w:tbl>
            <w:tblPr>
              <w:tblW w:w="8914" w:type="dxa"/>
              <w:jc w:val="center"/>
              <w:tblLayout w:type="fixed"/>
              <w:tblCellMar>
                <w:left w:w="10" w:type="dxa"/>
                <w:right w:w="10" w:type="dxa"/>
              </w:tblCellMar>
              <w:tblLook w:val="0000" w:firstRow="0" w:lastRow="0" w:firstColumn="0" w:lastColumn="0" w:noHBand="0" w:noVBand="0"/>
            </w:tblPr>
            <w:tblGrid>
              <w:gridCol w:w="2628"/>
              <w:gridCol w:w="6286"/>
            </w:tblGrid>
            <w:tr w:rsidR="00E0308F" w:rsidRPr="00672433" w14:paraId="77EBBECF" w14:textId="77777777" w:rsidTr="008A5402">
              <w:trPr>
                <w:trHeight w:val="191"/>
                <w:jc w:val="center"/>
              </w:trPr>
              <w:tc>
                <w:tcPr>
                  <w:tcW w:w="891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7E7217" w14:textId="77777777" w:rsidR="00E0308F" w:rsidRPr="00672433" w:rsidRDefault="00E0308F" w:rsidP="00E0308F">
                  <w:pPr>
                    <w:jc w:val="center"/>
                    <w:rPr>
                      <w:rFonts w:ascii="Tahoma" w:hAnsi="Tahoma" w:cs="Tahoma"/>
                      <w:b/>
                      <w:sz w:val="20"/>
                      <w:szCs w:val="20"/>
                    </w:rPr>
                  </w:pPr>
                  <w:r w:rsidRPr="00672433">
                    <w:rPr>
                      <w:rFonts w:ascii="Tahoma" w:hAnsi="Tahoma" w:cs="Tahoma"/>
                      <w:b/>
                      <w:sz w:val="20"/>
                      <w:szCs w:val="20"/>
                    </w:rPr>
                    <w:t>SERVICIO DE PROTECCION ANTIVIRUS</w:t>
                  </w:r>
                </w:p>
              </w:tc>
            </w:tr>
            <w:tr w:rsidR="00E0308F" w:rsidRPr="00672433" w14:paraId="765ED55F" w14:textId="77777777" w:rsidTr="008A5402">
              <w:trPr>
                <w:trHeight w:val="249"/>
                <w:jc w:val="center"/>
              </w:trPr>
              <w:tc>
                <w:tcPr>
                  <w:tcW w:w="891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03FF1D" w14:textId="77777777" w:rsidR="00E0308F" w:rsidRPr="00672433" w:rsidRDefault="00E0308F" w:rsidP="00E0308F">
                  <w:pPr>
                    <w:jc w:val="center"/>
                    <w:rPr>
                      <w:rFonts w:ascii="Tahoma" w:hAnsi="Tahoma" w:cs="Tahoma"/>
                      <w:b/>
                      <w:sz w:val="20"/>
                      <w:szCs w:val="20"/>
                    </w:rPr>
                  </w:pPr>
                  <w:r w:rsidRPr="00672433">
                    <w:rPr>
                      <w:rFonts w:ascii="Tahoma" w:hAnsi="Tahoma" w:cs="Tahoma"/>
                      <w:b/>
                      <w:sz w:val="20"/>
                      <w:szCs w:val="20"/>
                    </w:rPr>
                    <w:t>CARACTERÍSTICAS MÍNIMAS EXIGIDAS</w:t>
                  </w:r>
                </w:p>
              </w:tc>
            </w:tr>
            <w:tr w:rsidR="00E0308F" w:rsidRPr="00672433" w14:paraId="2426F5DB" w14:textId="77777777" w:rsidTr="008A5402">
              <w:trPr>
                <w:trHeight w:val="191"/>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2C958C" w14:textId="77777777" w:rsidR="00E0308F" w:rsidRPr="00672433" w:rsidRDefault="00E0308F" w:rsidP="000736DD">
                  <w:pPr>
                    <w:pStyle w:val="Prrafodelista"/>
                    <w:numPr>
                      <w:ilvl w:val="0"/>
                      <w:numId w:val="43"/>
                    </w:numPr>
                    <w:spacing w:line="276" w:lineRule="auto"/>
                    <w:ind w:left="301" w:hanging="284"/>
                    <w:contextualSpacing/>
                    <w:rPr>
                      <w:rFonts w:ascii="Tahoma" w:hAnsi="Tahoma" w:cs="Tahoma"/>
                      <w:b/>
                      <w:bCs/>
                      <w:lang w:val="es-BO"/>
                    </w:rPr>
                  </w:pPr>
                  <w:r w:rsidRPr="00672433">
                    <w:rPr>
                      <w:rFonts w:ascii="Tahoma" w:hAnsi="Tahoma" w:cs="Tahoma"/>
                      <w:b/>
                      <w:bCs/>
                      <w:lang w:val="es-BO"/>
                    </w:rPr>
                    <w:t>Cantidad equipos de usuario/servidores</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71F566" w14:textId="77777777" w:rsidR="00E0308F" w:rsidRPr="00672433" w:rsidRDefault="00E0308F" w:rsidP="00E0308F">
                  <w:pPr>
                    <w:rPr>
                      <w:rFonts w:ascii="Tahoma" w:hAnsi="Tahoma" w:cs="Tahoma"/>
                      <w:sz w:val="20"/>
                      <w:szCs w:val="20"/>
                      <w:lang w:val="en-US"/>
                    </w:rPr>
                  </w:pPr>
                  <w:r w:rsidRPr="00672433">
                    <w:rPr>
                      <w:rFonts w:ascii="Tahoma" w:hAnsi="Tahoma" w:cs="Tahoma"/>
                      <w:sz w:val="20"/>
                      <w:szCs w:val="20"/>
                      <w:lang w:val="en-US"/>
                    </w:rPr>
                    <w:t>400 Endpoints Windows</w:t>
                  </w:r>
                </w:p>
                <w:p w14:paraId="1AE02638" w14:textId="77777777" w:rsidR="00E0308F" w:rsidRPr="00672433" w:rsidRDefault="00E0308F" w:rsidP="00E0308F">
                  <w:pPr>
                    <w:rPr>
                      <w:rFonts w:ascii="Tahoma" w:hAnsi="Tahoma" w:cs="Tahoma"/>
                      <w:sz w:val="20"/>
                      <w:szCs w:val="20"/>
                      <w:lang w:val="en-US"/>
                    </w:rPr>
                  </w:pPr>
                  <w:r w:rsidRPr="00672433">
                    <w:rPr>
                      <w:rFonts w:ascii="Tahoma" w:hAnsi="Tahoma" w:cs="Tahoma"/>
                      <w:sz w:val="20"/>
                      <w:szCs w:val="20"/>
                      <w:lang w:val="en-US"/>
                    </w:rPr>
                    <w:t xml:space="preserve">100 </w:t>
                  </w:r>
                  <w:proofErr w:type="spellStart"/>
                  <w:r w:rsidRPr="00672433">
                    <w:rPr>
                      <w:rFonts w:ascii="Tahoma" w:hAnsi="Tahoma" w:cs="Tahoma"/>
                      <w:sz w:val="20"/>
                      <w:szCs w:val="20"/>
                      <w:lang w:val="en-US"/>
                    </w:rPr>
                    <w:t>servidores</w:t>
                  </w:r>
                  <w:proofErr w:type="spellEnd"/>
                  <w:r w:rsidRPr="00672433">
                    <w:rPr>
                      <w:rFonts w:ascii="Tahoma" w:hAnsi="Tahoma" w:cs="Tahoma"/>
                      <w:sz w:val="20"/>
                      <w:szCs w:val="20"/>
                      <w:lang w:val="en-US"/>
                    </w:rPr>
                    <w:t xml:space="preserve"> Linux/Windows </w:t>
                  </w:r>
                </w:p>
              </w:tc>
            </w:tr>
            <w:tr w:rsidR="00E0308F" w:rsidRPr="00672433" w14:paraId="745CD417" w14:textId="77777777" w:rsidTr="008A5402">
              <w:trPr>
                <w:trHeight w:val="191"/>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29F4A" w14:textId="77777777" w:rsidR="00E0308F" w:rsidRPr="00672433" w:rsidRDefault="00E0308F" w:rsidP="000736DD">
                  <w:pPr>
                    <w:pStyle w:val="Prrafodelista"/>
                    <w:numPr>
                      <w:ilvl w:val="0"/>
                      <w:numId w:val="43"/>
                    </w:numPr>
                    <w:spacing w:line="276" w:lineRule="auto"/>
                    <w:ind w:left="318" w:hanging="284"/>
                    <w:contextualSpacing/>
                    <w:rPr>
                      <w:rFonts w:ascii="Tahoma" w:hAnsi="Tahoma" w:cs="Tahoma"/>
                      <w:b/>
                      <w:bCs/>
                      <w:lang w:val="es-BO"/>
                    </w:rPr>
                  </w:pPr>
                  <w:r w:rsidRPr="00672433">
                    <w:rPr>
                      <w:rFonts w:ascii="Tahoma" w:hAnsi="Tahoma" w:cs="Tahoma"/>
                      <w:b/>
                      <w:bCs/>
                      <w:lang w:val="es-BO"/>
                    </w:rPr>
                    <w:t xml:space="preserve">Producto </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958D5C" w14:textId="77777777" w:rsidR="00E0308F" w:rsidRPr="00672433" w:rsidRDefault="00E0308F" w:rsidP="00E0308F">
                  <w:pPr>
                    <w:rPr>
                      <w:rFonts w:ascii="Tahoma" w:hAnsi="Tahoma" w:cs="Tahoma"/>
                      <w:sz w:val="20"/>
                      <w:szCs w:val="20"/>
                      <w:lang w:val="en-US"/>
                    </w:rPr>
                  </w:pPr>
                  <w:proofErr w:type="spellStart"/>
                  <w:r w:rsidRPr="00672433">
                    <w:rPr>
                      <w:rFonts w:ascii="Tahoma" w:hAnsi="Tahoma" w:cs="Tahoma"/>
                      <w:color w:val="000000"/>
                      <w:sz w:val="20"/>
                      <w:szCs w:val="20"/>
                      <w:lang w:val="en-US"/>
                    </w:rPr>
                    <w:t>Herramienta</w:t>
                  </w:r>
                  <w:proofErr w:type="spellEnd"/>
                  <w:r w:rsidRPr="00672433">
                    <w:rPr>
                      <w:rFonts w:ascii="Tahoma" w:hAnsi="Tahoma" w:cs="Tahoma"/>
                      <w:color w:val="000000"/>
                      <w:sz w:val="20"/>
                      <w:szCs w:val="20"/>
                      <w:lang w:val="en-US"/>
                    </w:rPr>
                    <w:t xml:space="preserve"> end point security (antivirus)</w:t>
                  </w:r>
                </w:p>
              </w:tc>
            </w:tr>
            <w:tr w:rsidR="00E0308F" w:rsidRPr="00672433" w14:paraId="725CDE78" w14:textId="77777777" w:rsidTr="008A5402">
              <w:trPr>
                <w:trHeight w:val="191"/>
                <w:jc w:val="center"/>
              </w:trPr>
              <w:tc>
                <w:tcPr>
                  <w:tcW w:w="891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41761C" w14:textId="77777777" w:rsidR="00E0308F" w:rsidRPr="00672433" w:rsidRDefault="00E0308F" w:rsidP="00E0308F">
                  <w:pPr>
                    <w:ind w:left="318" w:hanging="284"/>
                    <w:jc w:val="center"/>
                    <w:rPr>
                      <w:rFonts w:ascii="Tahoma" w:hAnsi="Tahoma" w:cs="Tahoma"/>
                      <w:b/>
                      <w:sz w:val="20"/>
                      <w:szCs w:val="20"/>
                    </w:rPr>
                  </w:pPr>
                  <w:r w:rsidRPr="00672433">
                    <w:rPr>
                      <w:rFonts w:ascii="Tahoma" w:hAnsi="Tahoma" w:cs="Tahoma"/>
                      <w:b/>
                      <w:sz w:val="20"/>
                      <w:szCs w:val="20"/>
                    </w:rPr>
                    <w:t>CARACTERÍSTICAS GENERALES DEL SOFTWARE</w:t>
                  </w:r>
                </w:p>
              </w:tc>
            </w:tr>
            <w:tr w:rsidR="00E0308F" w:rsidRPr="00672433" w14:paraId="4A75186A" w14:textId="77777777" w:rsidTr="008A5402">
              <w:trPr>
                <w:trHeight w:val="1039"/>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CF9AAD"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Administración y Gestión</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6DCD12" w14:textId="77777777" w:rsidR="00E0308F" w:rsidRPr="00672433" w:rsidRDefault="00E0308F" w:rsidP="000736DD">
                  <w:pPr>
                    <w:pStyle w:val="Prrafodelista"/>
                    <w:numPr>
                      <w:ilvl w:val="0"/>
                      <w:numId w:val="44"/>
                    </w:numPr>
                    <w:contextualSpacing/>
                    <w:jc w:val="both"/>
                    <w:rPr>
                      <w:rFonts w:ascii="Tahoma" w:hAnsi="Tahoma" w:cs="Tahoma"/>
                      <w:lang w:val="es-BO"/>
                    </w:rPr>
                  </w:pPr>
                  <w:r w:rsidRPr="00672433">
                    <w:rPr>
                      <w:rFonts w:ascii="Tahoma" w:hAnsi="Tahoma" w:cs="Tahoma"/>
                      <w:lang w:val="es-BO"/>
                    </w:rPr>
                    <w:t>La solución ofertada deberá poder ser gestionada y administrada de manera centralizada permitiendo gestionar los dispositivos desde la red interna o fuera de la red.</w:t>
                  </w:r>
                </w:p>
                <w:p w14:paraId="3160E682" w14:textId="77777777" w:rsidR="00E0308F" w:rsidRPr="00672433" w:rsidRDefault="00E0308F" w:rsidP="000736DD">
                  <w:pPr>
                    <w:pStyle w:val="Prrafodelista"/>
                    <w:numPr>
                      <w:ilvl w:val="0"/>
                      <w:numId w:val="44"/>
                    </w:numPr>
                    <w:contextualSpacing/>
                    <w:jc w:val="both"/>
                    <w:rPr>
                      <w:rFonts w:ascii="Tahoma" w:hAnsi="Tahoma" w:cs="Tahoma"/>
                      <w:lang w:val="es-BO"/>
                    </w:rPr>
                  </w:pPr>
                  <w:r w:rsidRPr="00672433">
                    <w:rPr>
                      <w:rFonts w:ascii="Tahoma" w:hAnsi="Tahoma" w:cs="Tahoma"/>
                      <w:lang w:val="es-BO"/>
                    </w:rPr>
                    <w:t>Los controles implementados deberán poder ser aplicados y funcionales desde la red corporativa como fuera de ella.</w:t>
                  </w:r>
                </w:p>
                <w:p w14:paraId="6D77E131" w14:textId="77777777" w:rsidR="00E0308F" w:rsidRPr="00672433" w:rsidRDefault="00E0308F" w:rsidP="000736DD">
                  <w:pPr>
                    <w:pStyle w:val="Prrafodelista"/>
                    <w:numPr>
                      <w:ilvl w:val="0"/>
                      <w:numId w:val="44"/>
                    </w:numPr>
                    <w:contextualSpacing/>
                    <w:jc w:val="both"/>
                    <w:rPr>
                      <w:rFonts w:ascii="Tahoma" w:hAnsi="Tahoma" w:cs="Tahoma"/>
                      <w:lang w:val="es-BO"/>
                    </w:rPr>
                  </w:pPr>
                  <w:r w:rsidRPr="00672433">
                    <w:rPr>
                      <w:rFonts w:ascii="Tahoma" w:hAnsi="Tahoma" w:cs="Tahoma"/>
                      <w:lang w:val="es-BO"/>
                    </w:rPr>
                    <w:t>La desinstalación o inhabilitación de la solución deberá estar protegida por contraseña en los equipos terminales u otro medio que no permita la desinstalación no autorizada.</w:t>
                  </w:r>
                </w:p>
                <w:p w14:paraId="2B06F815" w14:textId="77777777" w:rsidR="00E0308F" w:rsidRPr="00672433" w:rsidRDefault="00E0308F" w:rsidP="000736DD">
                  <w:pPr>
                    <w:pStyle w:val="Prrafodelista"/>
                    <w:numPr>
                      <w:ilvl w:val="0"/>
                      <w:numId w:val="44"/>
                    </w:numPr>
                    <w:contextualSpacing/>
                    <w:jc w:val="both"/>
                    <w:rPr>
                      <w:rFonts w:ascii="Tahoma" w:hAnsi="Tahoma" w:cs="Tahoma"/>
                      <w:lang w:val="es-BO"/>
                    </w:rPr>
                  </w:pPr>
                  <w:r w:rsidRPr="00672433">
                    <w:rPr>
                      <w:rFonts w:ascii="Tahoma" w:hAnsi="Tahoma" w:cs="Tahoma"/>
                      <w:lang w:val="es-BO"/>
                    </w:rPr>
                    <w:t>Debe contar con una consola de administración vía WEB (HTTPS).  y tener la capacidad de la creación de perfiles de acceso a la misma para poder delegar roles de administración.</w:t>
                  </w:r>
                </w:p>
                <w:p w14:paraId="45680B08" w14:textId="77777777" w:rsidR="00E0308F" w:rsidRPr="00672433" w:rsidRDefault="00E0308F" w:rsidP="000736DD">
                  <w:pPr>
                    <w:pStyle w:val="Prrafodelista"/>
                    <w:numPr>
                      <w:ilvl w:val="0"/>
                      <w:numId w:val="44"/>
                    </w:numPr>
                    <w:contextualSpacing/>
                    <w:jc w:val="both"/>
                    <w:rPr>
                      <w:rFonts w:ascii="Tahoma" w:hAnsi="Tahoma" w:cs="Tahoma"/>
                      <w:lang w:val="es-BO"/>
                    </w:rPr>
                  </w:pPr>
                  <w:r w:rsidRPr="00672433">
                    <w:rPr>
                      <w:rFonts w:ascii="Tahoma" w:hAnsi="Tahoma" w:cs="Tahoma"/>
                      <w:lang w:val="es-BO"/>
                    </w:rPr>
                    <w:t xml:space="preserve">Debe ser capaz de controlar a través de políticas y/o reglas todos los componentes parte de la solución y posterior para </w:t>
                  </w:r>
                  <w:r w:rsidRPr="00672433">
                    <w:rPr>
                      <w:rFonts w:ascii="Tahoma" w:hAnsi="Tahoma" w:cs="Tahoma"/>
                      <w:lang w:val="es-BO"/>
                    </w:rPr>
                    <w:lastRenderedPageBreak/>
                    <w:t>estaciones fijas y móviles, así como para servidores. Esto con el fin de aplicar políticas diferenciadas a los dispositivos.</w:t>
                  </w:r>
                </w:p>
                <w:p w14:paraId="437BFDBC" w14:textId="77777777" w:rsidR="00E0308F" w:rsidRPr="00672433" w:rsidRDefault="00E0308F" w:rsidP="000736DD">
                  <w:pPr>
                    <w:pStyle w:val="Prrafodelista"/>
                    <w:numPr>
                      <w:ilvl w:val="0"/>
                      <w:numId w:val="44"/>
                    </w:numPr>
                    <w:contextualSpacing/>
                    <w:jc w:val="both"/>
                    <w:rPr>
                      <w:rFonts w:ascii="Tahoma" w:hAnsi="Tahoma" w:cs="Tahoma"/>
                      <w:lang w:val="es-BO"/>
                    </w:rPr>
                  </w:pPr>
                  <w:r w:rsidRPr="00672433">
                    <w:rPr>
                      <w:rFonts w:ascii="Tahoma" w:hAnsi="Tahoma" w:cs="Tahoma"/>
                      <w:lang w:val="es-BO"/>
                    </w:rPr>
                    <w:t xml:space="preserve">Deberá poder ser capaz de integrarse con soluciones de gestión de dominio como active </w:t>
                  </w:r>
                  <w:proofErr w:type="spellStart"/>
                  <w:r w:rsidRPr="00672433">
                    <w:rPr>
                      <w:rFonts w:ascii="Tahoma" w:hAnsi="Tahoma" w:cs="Tahoma"/>
                      <w:lang w:val="es-BO"/>
                    </w:rPr>
                    <w:t>directory</w:t>
                  </w:r>
                  <w:proofErr w:type="spellEnd"/>
                  <w:r w:rsidRPr="00672433">
                    <w:rPr>
                      <w:rFonts w:ascii="Tahoma" w:hAnsi="Tahoma" w:cs="Tahoma"/>
                      <w:lang w:val="es-BO"/>
                    </w:rPr>
                    <w:t>.</w:t>
                  </w:r>
                </w:p>
                <w:p w14:paraId="06C1E83F" w14:textId="77777777" w:rsidR="00E0308F" w:rsidRPr="00672433" w:rsidRDefault="00E0308F" w:rsidP="000736DD">
                  <w:pPr>
                    <w:pStyle w:val="Prrafodelista"/>
                    <w:numPr>
                      <w:ilvl w:val="0"/>
                      <w:numId w:val="44"/>
                    </w:numPr>
                    <w:contextualSpacing/>
                    <w:jc w:val="both"/>
                    <w:rPr>
                      <w:rFonts w:ascii="Tahoma" w:hAnsi="Tahoma" w:cs="Tahoma"/>
                      <w:lang w:val="es-BO"/>
                    </w:rPr>
                  </w:pPr>
                  <w:r w:rsidRPr="00672433">
                    <w:rPr>
                      <w:rFonts w:ascii="Tahoma" w:hAnsi="Tahoma" w:cs="Tahoma"/>
                      <w:lang w:val="es-BO"/>
                    </w:rPr>
                    <w:t>La solución ofertada debe incluir la actualización continua del motor de base de datos heurístico de amenazas, preferente mente alimentado de datos históricos y despliegue continuo de parches de seguridad.</w:t>
                  </w:r>
                </w:p>
                <w:p w14:paraId="57F76F49" w14:textId="77777777" w:rsidR="00E0308F" w:rsidRPr="00672433" w:rsidRDefault="00E0308F" w:rsidP="000736DD">
                  <w:pPr>
                    <w:pStyle w:val="Prrafodelista"/>
                    <w:numPr>
                      <w:ilvl w:val="0"/>
                      <w:numId w:val="44"/>
                    </w:numPr>
                    <w:contextualSpacing/>
                    <w:jc w:val="both"/>
                    <w:rPr>
                      <w:rFonts w:ascii="Tahoma" w:hAnsi="Tahoma" w:cs="Tahoma"/>
                      <w:lang w:val="es-BO"/>
                    </w:rPr>
                  </w:pPr>
                  <w:r w:rsidRPr="00672433">
                    <w:rPr>
                      <w:rFonts w:ascii="Tahoma" w:hAnsi="Tahoma" w:cs="Tahoma"/>
                      <w:lang w:val="es-BO"/>
                    </w:rPr>
                    <w:t xml:space="preserve">Capacidad de configurar políticas de seguridad y </w:t>
                  </w:r>
                  <w:proofErr w:type="spellStart"/>
                  <w:r w:rsidRPr="00672433">
                    <w:rPr>
                      <w:rFonts w:ascii="Tahoma" w:hAnsi="Tahoma" w:cs="Tahoma"/>
                      <w:lang w:val="es-BO"/>
                    </w:rPr>
                    <w:t>politicas</w:t>
                  </w:r>
                  <w:proofErr w:type="spellEnd"/>
                  <w:r w:rsidRPr="00672433">
                    <w:rPr>
                      <w:rFonts w:ascii="Tahoma" w:hAnsi="Tahoma" w:cs="Tahoma"/>
                      <w:lang w:val="es-BO"/>
                    </w:rPr>
                    <w:t xml:space="preserve"> móviles para que cuando una computadora cliente esté fuera de la estructura de protección pueda actualizarse vía internet</w:t>
                  </w:r>
                </w:p>
              </w:tc>
            </w:tr>
            <w:tr w:rsidR="00E0308F" w:rsidRPr="00672433" w14:paraId="40F9BF11" w14:textId="77777777" w:rsidTr="008A5402">
              <w:trPr>
                <w:trHeight w:val="357"/>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66CA2"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lastRenderedPageBreak/>
                    <w:t>Protección de Amenazas</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23954"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t>La solución ofertada deberá poder proteger mínimamente los siguientes tipos de amenazas:</w:t>
                  </w:r>
                </w:p>
                <w:p w14:paraId="728E0103" w14:textId="77777777" w:rsidR="00E0308F" w:rsidRPr="00672433" w:rsidRDefault="00E0308F" w:rsidP="000736DD">
                  <w:pPr>
                    <w:pStyle w:val="Prrafodelista"/>
                    <w:numPr>
                      <w:ilvl w:val="0"/>
                      <w:numId w:val="45"/>
                    </w:numPr>
                    <w:contextualSpacing/>
                    <w:jc w:val="both"/>
                    <w:rPr>
                      <w:rFonts w:ascii="Tahoma" w:hAnsi="Tahoma" w:cs="Tahoma"/>
                      <w:lang w:val="es-BO"/>
                    </w:rPr>
                  </w:pPr>
                  <w:proofErr w:type="spellStart"/>
                  <w:r w:rsidRPr="00672433">
                    <w:rPr>
                      <w:rFonts w:ascii="Tahoma" w:hAnsi="Tahoma" w:cs="Tahoma"/>
                      <w:lang w:val="es-BO"/>
                    </w:rPr>
                    <w:t>Ransomware</w:t>
                  </w:r>
                  <w:proofErr w:type="spellEnd"/>
                </w:p>
                <w:p w14:paraId="4CC9C474" w14:textId="77777777" w:rsidR="00E0308F" w:rsidRPr="00672433" w:rsidRDefault="00E0308F" w:rsidP="000736DD">
                  <w:pPr>
                    <w:pStyle w:val="Prrafodelista"/>
                    <w:numPr>
                      <w:ilvl w:val="0"/>
                      <w:numId w:val="45"/>
                    </w:numPr>
                    <w:contextualSpacing/>
                    <w:jc w:val="both"/>
                    <w:rPr>
                      <w:rFonts w:ascii="Tahoma" w:hAnsi="Tahoma" w:cs="Tahoma"/>
                      <w:lang w:val="es-BO"/>
                    </w:rPr>
                  </w:pPr>
                  <w:r w:rsidRPr="00672433">
                    <w:rPr>
                      <w:rFonts w:ascii="Tahoma" w:hAnsi="Tahoma" w:cs="Tahoma"/>
                      <w:lang w:val="es-BO"/>
                    </w:rPr>
                    <w:t>Movimientos laterales</w:t>
                  </w:r>
                </w:p>
                <w:p w14:paraId="7382736C" w14:textId="77777777" w:rsidR="00E0308F" w:rsidRPr="00672433" w:rsidRDefault="00E0308F" w:rsidP="000736DD">
                  <w:pPr>
                    <w:pStyle w:val="Prrafodelista"/>
                    <w:numPr>
                      <w:ilvl w:val="0"/>
                      <w:numId w:val="45"/>
                    </w:numPr>
                    <w:contextualSpacing/>
                    <w:jc w:val="both"/>
                    <w:rPr>
                      <w:rFonts w:ascii="Tahoma" w:hAnsi="Tahoma" w:cs="Tahoma"/>
                      <w:lang w:val="es-BO"/>
                    </w:rPr>
                  </w:pPr>
                  <w:r w:rsidRPr="00672433">
                    <w:rPr>
                      <w:rFonts w:ascii="Tahoma" w:hAnsi="Tahoma" w:cs="Tahoma"/>
                      <w:lang w:val="es-BO"/>
                    </w:rPr>
                    <w:t>Malware desconocido</w:t>
                  </w:r>
                </w:p>
                <w:p w14:paraId="6E92FBE7" w14:textId="77777777" w:rsidR="00E0308F" w:rsidRPr="00672433" w:rsidRDefault="00E0308F" w:rsidP="000736DD">
                  <w:pPr>
                    <w:pStyle w:val="Prrafodelista"/>
                    <w:numPr>
                      <w:ilvl w:val="0"/>
                      <w:numId w:val="45"/>
                    </w:numPr>
                    <w:contextualSpacing/>
                    <w:jc w:val="both"/>
                    <w:rPr>
                      <w:rFonts w:ascii="Tahoma" w:hAnsi="Tahoma" w:cs="Tahoma"/>
                      <w:lang w:val="es-BO"/>
                    </w:rPr>
                  </w:pPr>
                  <w:r w:rsidRPr="00672433">
                    <w:rPr>
                      <w:rFonts w:ascii="Tahoma" w:hAnsi="Tahoma" w:cs="Tahoma"/>
                      <w:lang w:val="es-BO"/>
                    </w:rPr>
                    <w:t>Amenazas web</w:t>
                  </w:r>
                </w:p>
                <w:p w14:paraId="17D6CEEC" w14:textId="77777777" w:rsidR="00E0308F" w:rsidRPr="00672433" w:rsidRDefault="00E0308F" w:rsidP="000736DD">
                  <w:pPr>
                    <w:pStyle w:val="Prrafodelista"/>
                    <w:numPr>
                      <w:ilvl w:val="0"/>
                      <w:numId w:val="45"/>
                    </w:numPr>
                    <w:contextualSpacing/>
                    <w:jc w:val="both"/>
                    <w:rPr>
                      <w:rFonts w:ascii="Tahoma" w:hAnsi="Tahoma" w:cs="Tahoma"/>
                      <w:lang w:val="es-BO"/>
                    </w:rPr>
                  </w:pPr>
                  <w:r w:rsidRPr="00672433">
                    <w:rPr>
                      <w:rFonts w:ascii="Tahoma" w:hAnsi="Tahoma" w:cs="Tahoma"/>
                      <w:lang w:val="es-BO"/>
                    </w:rPr>
                    <w:t>Ataques dirigidos</w:t>
                  </w:r>
                </w:p>
                <w:p w14:paraId="26CCECE8" w14:textId="77777777" w:rsidR="00E0308F" w:rsidRPr="00672433" w:rsidRDefault="00E0308F" w:rsidP="000736DD">
                  <w:pPr>
                    <w:pStyle w:val="Prrafodelista"/>
                    <w:numPr>
                      <w:ilvl w:val="0"/>
                      <w:numId w:val="45"/>
                    </w:numPr>
                    <w:contextualSpacing/>
                    <w:jc w:val="both"/>
                    <w:rPr>
                      <w:rFonts w:ascii="Tahoma" w:hAnsi="Tahoma" w:cs="Tahoma"/>
                      <w:lang w:val="es-BO"/>
                    </w:rPr>
                  </w:pPr>
                  <w:r w:rsidRPr="00672433">
                    <w:rPr>
                      <w:rFonts w:ascii="Tahoma" w:hAnsi="Tahoma" w:cs="Tahoma"/>
                      <w:lang w:val="es-BO"/>
                    </w:rPr>
                    <w:t>Amenazas de script</w:t>
                  </w:r>
                </w:p>
                <w:p w14:paraId="1EA94A76" w14:textId="77777777" w:rsidR="00E0308F" w:rsidRPr="00672433" w:rsidRDefault="00E0308F" w:rsidP="000736DD">
                  <w:pPr>
                    <w:pStyle w:val="Prrafodelista"/>
                    <w:numPr>
                      <w:ilvl w:val="0"/>
                      <w:numId w:val="45"/>
                    </w:numPr>
                    <w:contextualSpacing/>
                    <w:jc w:val="both"/>
                    <w:rPr>
                      <w:rFonts w:ascii="Tahoma" w:hAnsi="Tahoma" w:cs="Tahoma"/>
                      <w:lang w:val="es-BO"/>
                    </w:rPr>
                  </w:pPr>
                  <w:r w:rsidRPr="00672433">
                    <w:rPr>
                      <w:rFonts w:ascii="Tahoma" w:hAnsi="Tahoma" w:cs="Tahoma"/>
                      <w:lang w:val="es-BO"/>
                    </w:rPr>
                    <w:t>Detectar malwares Zero-Day y APT</w:t>
                  </w:r>
                </w:p>
                <w:p w14:paraId="5F9A63F6" w14:textId="77777777" w:rsidR="00E0308F" w:rsidRPr="00672433" w:rsidRDefault="00E0308F" w:rsidP="000736DD">
                  <w:pPr>
                    <w:pStyle w:val="Prrafodelista"/>
                    <w:numPr>
                      <w:ilvl w:val="0"/>
                      <w:numId w:val="45"/>
                    </w:numPr>
                    <w:contextualSpacing/>
                    <w:jc w:val="both"/>
                    <w:rPr>
                      <w:rFonts w:ascii="Tahoma" w:hAnsi="Tahoma" w:cs="Tahoma"/>
                      <w:lang w:val="es-BO"/>
                    </w:rPr>
                  </w:pPr>
                  <w:r w:rsidRPr="00672433">
                    <w:rPr>
                      <w:rFonts w:ascii="Tahoma" w:hAnsi="Tahoma" w:cs="Tahoma"/>
                      <w:lang w:val="es-BO"/>
                    </w:rPr>
                    <w:t xml:space="preserve">Detectar las tres etapas del ciclo de vida de ataque del malware moderno: </w:t>
                  </w:r>
                  <w:proofErr w:type="spellStart"/>
                  <w:r w:rsidRPr="00672433">
                    <w:rPr>
                      <w:rFonts w:ascii="Tahoma" w:hAnsi="Tahoma" w:cs="Tahoma"/>
                      <w:lang w:val="es-BO"/>
                    </w:rPr>
                    <w:t>Exploit</w:t>
                  </w:r>
                  <w:proofErr w:type="spellEnd"/>
                  <w:r w:rsidRPr="00672433">
                    <w:rPr>
                      <w:rFonts w:ascii="Tahoma" w:hAnsi="Tahoma" w:cs="Tahoma"/>
                      <w:lang w:val="es-BO"/>
                    </w:rPr>
                    <w:t xml:space="preserve">, </w:t>
                  </w:r>
                  <w:proofErr w:type="spellStart"/>
                  <w:r w:rsidRPr="00672433">
                    <w:rPr>
                      <w:rFonts w:ascii="Tahoma" w:hAnsi="Tahoma" w:cs="Tahoma"/>
                      <w:lang w:val="es-BO"/>
                    </w:rPr>
                    <w:t>Dropper</w:t>
                  </w:r>
                  <w:proofErr w:type="spellEnd"/>
                  <w:r w:rsidRPr="00672433">
                    <w:rPr>
                      <w:rFonts w:ascii="Tahoma" w:hAnsi="Tahoma" w:cs="Tahoma"/>
                      <w:lang w:val="es-BO"/>
                    </w:rPr>
                    <w:t xml:space="preserve"> y Data </w:t>
                  </w:r>
                  <w:proofErr w:type="spellStart"/>
                  <w:r w:rsidRPr="00672433">
                    <w:rPr>
                      <w:rFonts w:ascii="Tahoma" w:hAnsi="Tahoma" w:cs="Tahoma"/>
                      <w:lang w:val="es-BO"/>
                    </w:rPr>
                    <w:t>Exfiltration</w:t>
                  </w:r>
                  <w:proofErr w:type="spellEnd"/>
                </w:p>
              </w:tc>
            </w:tr>
            <w:tr w:rsidR="00E0308F" w:rsidRPr="00672433" w14:paraId="4DC024FE"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23BBD4"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Protección de Malware</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986E4" w14:textId="77777777" w:rsidR="00E0308F" w:rsidRPr="00672433" w:rsidRDefault="00E0308F" w:rsidP="000736DD">
                  <w:pPr>
                    <w:pStyle w:val="Prrafodelista"/>
                    <w:numPr>
                      <w:ilvl w:val="0"/>
                      <w:numId w:val="46"/>
                    </w:numPr>
                    <w:contextualSpacing/>
                    <w:jc w:val="both"/>
                    <w:rPr>
                      <w:rFonts w:ascii="Tahoma" w:hAnsi="Tahoma" w:cs="Tahoma"/>
                      <w:lang w:val="es-BO"/>
                    </w:rPr>
                  </w:pPr>
                  <w:r w:rsidRPr="00672433">
                    <w:rPr>
                      <w:rFonts w:ascii="Tahoma" w:hAnsi="Tahoma" w:cs="Tahoma"/>
                      <w:lang w:val="es-BO"/>
                    </w:rPr>
                    <w:t xml:space="preserve">Deberá incluir tecnologías para análisis de malware por comportamiento, que pueda vigilar los equipos de forma proactiva y cuando identifique actividades maliciosas, ayude a detener los procesos de una infección. Además, que debe evitar que softwares maliciosos como el </w:t>
                  </w:r>
                  <w:proofErr w:type="spellStart"/>
                  <w:r w:rsidRPr="00672433">
                    <w:rPr>
                      <w:rFonts w:ascii="Tahoma" w:hAnsi="Tahoma" w:cs="Tahoma"/>
                      <w:lang w:val="es-BO"/>
                    </w:rPr>
                    <w:t>ransomware</w:t>
                  </w:r>
                  <w:proofErr w:type="spellEnd"/>
                  <w:r w:rsidRPr="00672433">
                    <w:rPr>
                      <w:rFonts w:ascii="Tahoma" w:hAnsi="Tahoma" w:cs="Tahoma"/>
                      <w:lang w:val="es-BO"/>
                    </w:rPr>
                    <w:t xml:space="preserve"> encripte archivos en los dispositivos.</w:t>
                  </w:r>
                </w:p>
                <w:p w14:paraId="22E88843" w14:textId="77777777" w:rsidR="00E0308F" w:rsidRPr="00672433" w:rsidRDefault="00E0308F" w:rsidP="000736DD">
                  <w:pPr>
                    <w:pStyle w:val="Prrafodelista"/>
                    <w:numPr>
                      <w:ilvl w:val="0"/>
                      <w:numId w:val="46"/>
                    </w:numPr>
                    <w:contextualSpacing/>
                    <w:jc w:val="both"/>
                    <w:rPr>
                      <w:rFonts w:ascii="Tahoma" w:hAnsi="Tahoma" w:cs="Tahoma"/>
                      <w:lang w:val="es-BO"/>
                    </w:rPr>
                  </w:pPr>
                  <w:r w:rsidRPr="00672433">
                    <w:rPr>
                      <w:rFonts w:ascii="Tahoma" w:hAnsi="Tahoma" w:cs="Tahoma"/>
                      <w:lang w:val="es-BO"/>
                    </w:rPr>
                    <w:t xml:space="preserve">Deberá tener la capacidad de detección en tiempo real por lo menos: Virus, Gusanos, Troyanos, Adware, Malware, </w:t>
                  </w:r>
                  <w:proofErr w:type="spellStart"/>
                  <w:r w:rsidRPr="00672433">
                    <w:rPr>
                      <w:rFonts w:ascii="Tahoma" w:hAnsi="Tahoma" w:cs="Tahoma"/>
                      <w:lang w:val="es-BO"/>
                    </w:rPr>
                    <w:t>Spayware</w:t>
                  </w:r>
                  <w:proofErr w:type="spellEnd"/>
                  <w:r w:rsidRPr="00672433">
                    <w:rPr>
                      <w:rFonts w:ascii="Tahoma" w:hAnsi="Tahoma" w:cs="Tahoma"/>
                      <w:lang w:val="es-BO"/>
                    </w:rPr>
                    <w:t xml:space="preserve">, </w:t>
                  </w:r>
                  <w:proofErr w:type="spellStart"/>
                  <w:r w:rsidRPr="00672433">
                    <w:rPr>
                      <w:rFonts w:ascii="Tahoma" w:hAnsi="Tahoma" w:cs="Tahoma"/>
                      <w:lang w:val="es-BO"/>
                    </w:rPr>
                    <w:t>Antirootkit</w:t>
                  </w:r>
                  <w:proofErr w:type="spellEnd"/>
                  <w:r w:rsidRPr="00672433">
                    <w:rPr>
                      <w:rFonts w:ascii="Tahoma" w:hAnsi="Tahoma" w:cs="Tahoma"/>
                      <w:lang w:val="es-BO"/>
                    </w:rPr>
                    <w:t xml:space="preserve"> y otros.</w:t>
                  </w:r>
                </w:p>
              </w:tc>
            </w:tr>
            <w:tr w:rsidR="00E0308F" w:rsidRPr="00672433" w14:paraId="1CAD9386"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7F605"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Control de Dispositivos</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5FE2C"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t>Deberá incluir funcionalidades de control de dispositivos:</w:t>
                  </w:r>
                </w:p>
                <w:p w14:paraId="4B74CE74" w14:textId="77777777" w:rsidR="00E0308F" w:rsidRPr="00672433" w:rsidRDefault="00E0308F" w:rsidP="000736DD">
                  <w:pPr>
                    <w:pStyle w:val="Prrafodelista"/>
                    <w:numPr>
                      <w:ilvl w:val="0"/>
                      <w:numId w:val="47"/>
                    </w:numPr>
                    <w:contextualSpacing/>
                    <w:jc w:val="both"/>
                    <w:rPr>
                      <w:rFonts w:ascii="Tahoma" w:hAnsi="Tahoma" w:cs="Tahoma"/>
                      <w:lang w:val="es-BO"/>
                    </w:rPr>
                  </w:pPr>
                  <w:r w:rsidRPr="00672433">
                    <w:rPr>
                      <w:rFonts w:ascii="Tahoma" w:hAnsi="Tahoma" w:cs="Tahoma"/>
                      <w:lang w:val="es-BO"/>
                    </w:rPr>
                    <w:t xml:space="preserve">Capacidad de permitir el acceso de solo lectura, lectura/escritura, bloqueo o permitir dispositivos de acuerdo a una lista predefinida que incluya como mínimo: dispositivos USB, CD-ROM, </w:t>
                  </w:r>
                  <w:proofErr w:type="spellStart"/>
                  <w:r w:rsidRPr="00672433">
                    <w:rPr>
                      <w:rFonts w:ascii="Tahoma" w:hAnsi="Tahoma" w:cs="Tahoma"/>
                      <w:lang w:val="es-BO"/>
                    </w:rPr>
                    <w:t>DVDs</w:t>
                  </w:r>
                  <w:proofErr w:type="spellEnd"/>
                  <w:r w:rsidRPr="00672433">
                    <w:rPr>
                      <w:rFonts w:ascii="Tahoma" w:hAnsi="Tahoma" w:cs="Tahoma"/>
                      <w:lang w:val="es-BO"/>
                    </w:rPr>
                    <w:t xml:space="preserve">, SD, </w:t>
                  </w:r>
                  <w:proofErr w:type="spellStart"/>
                  <w:r w:rsidRPr="00672433">
                    <w:rPr>
                      <w:rFonts w:ascii="Tahoma" w:hAnsi="Tahoma" w:cs="Tahoma"/>
                      <w:lang w:val="es-BO"/>
                    </w:rPr>
                    <w:t>mircroSD</w:t>
                  </w:r>
                  <w:proofErr w:type="spellEnd"/>
                  <w:r w:rsidRPr="00672433">
                    <w:rPr>
                      <w:rFonts w:ascii="Tahoma" w:hAnsi="Tahoma" w:cs="Tahoma"/>
                      <w:lang w:val="es-BO"/>
                    </w:rPr>
                    <w:t>, dispositivos Bluetooth y módems mínimamente.</w:t>
                  </w:r>
                </w:p>
                <w:p w14:paraId="5B210444" w14:textId="77777777" w:rsidR="00E0308F" w:rsidRPr="00672433" w:rsidRDefault="00E0308F" w:rsidP="000736DD">
                  <w:pPr>
                    <w:pStyle w:val="Prrafodelista"/>
                    <w:numPr>
                      <w:ilvl w:val="0"/>
                      <w:numId w:val="47"/>
                    </w:numPr>
                    <w:contextualSpacing/>
                    <w:jc w:val="both"/>
                    <w:rPr>
                      <w:rFonts w:ascii="Tahoma" w:hAnsi="Tahoma" w:cs="Tahoma"/>
                      <w:lang w:val="es-BO"/>
                    </w:rPr>
                  </w:pPr>
                  <w:r w:rsidRPr="00672433">
                    <w:rPr>
                      <w:rFonts w:ascii="Tahoma" w:hAnsi="Tahoma" w:cs="Tahoma"/>
                      <w:lang w:val="es-BO"/>
                    </w:rPr>
                    <w:t>Capacidad de analizar automáticamente el dispositivo al ser conectado al ordenador.</w:t>
                  </w:r>
                </w:p>
              </w:tc>
            </w:tr>
            <w:tr w:rsidR="00E0308F" w:rsidRPr="00672433" w14:paraId="503B5D7E"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0147F5"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Monitoreo de Aplicaciones</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25866" w14:textId="77777777" w:rsidR="00E0308F" w:rsidRPr="00672433" w:rsidRDefault="00E0308F" w:rsidP="000736DD">
                  <w:pPr>
                    <w:pStyle w:val="Prrafodelista"/>
                    <w:numPr>
                      <w:ilvl w:val="0"/>
                      <w:numId w:val="47"/>
                    </w:numPr>
                    <w:contextualSpacing/>
                    <w:jc w:val="both"/>
                    <w:rPr>
                      <w:rFonts w:ascii="Tahoma" w:hAnsi="Tahoma" w:cs="Tahoma"/>
                      <w:lang w:val="es-BO"/>
                    </w:rPr>
                  </w:pPr>
                  <w:r w:rsidRPr="00672433">
                    <w:rPr>
                      <w:rFonts w:ascii="Tahoma" w:hAnsi="Tahoma" w:cs="Tahoma"/>
                      <w:lang w:val="es-BO"/>
                    </w:rPr>
                    <w:t>Deberá ser capaz de monitorear el comportamiento de aplicaciones específicas, para determinar el posible uso o intento de modificación de estas aplicaciones por agentes maliciosos y bloquear estas acciones.</w:t>
                  </w:r>
                </w:p>
                <w:p w14:paraId="5C760517" w14:textId="77777777" w:rsidR="00E0308F" w:rsidRPr="00672433" w:rsidRDefault="00E0308F" w:rsidP="000736DD">
                  <w:pPr>
                    <w:pStyle w:val="Prrafodelista"/>
                    <w:numPr>
                      <w:ilvl w:val="0"/>
                      <w:numId w:val="47"/>
                    </w:numPr>
                    <w:contextualSpacing/>
                    <w:jc w:val="both"/>
                    <w:rPr>
                      <w:rFonts w:ascii="Tahoma" w:hAnsi="Tahoma" w:cs="Tahoma"/>
                      <w:lang w:val="es-BO"/>
                    </w:rPr>
                  </w:pPr>
                  <w:r w:rsidRPr="00672433">
                    <w:rPr>
                      <w:rFonts w:ascii="Tahoma" w:hAnsi="Tahoma" w:cs="Tahoma"/>
                      <w:lang w:val="es-BO"/>
                    </w:rPr>
                    <w:t>Bloquear la actividad de cualquier programa que contenga funcionalidades destructivas, como infectar otros archivos o realizar cambios no deseados a los registros del sistema.</w:t>
                  </w:r>
                </w:p>
                <w:p w14:paraId="36AE1A7F" w14:textId="77777777" w:rsidR="00E0308F" w:rsidRPr="00672433" w:rsidRDefault="00E0308F" w:rsidP="000736DD">
                  <w:pPr>
                    <w:pStyle w:val="Prrafodelista"/>
                    <w:numPr>
                      <w:ilvl w:val="0"/>
                      <w:numId w:val="47"/>
                    </w:numPr>
                    <w:contextualSpacing/>
                    <w:jc w:val="both"/>
                    <w:rPr>
                      <w:rFonts w:ascii="Tahoma" w:hAnsi="Tahoma" w:cs="Tahoma"/>
                      <w:lang w:val="es-BO"/>
                    </w:rPr>
                  </w:pPr>
                  <w:r w:rsidRPr="00672433">
                    <w:rPr>
                      <w:rFonts w:ascii="Tahoma" w:hAnsi="Tahoma" w:cs="Tahoma"/>
                      <w:lang w:val="es-BO"/>
                    </w:rPr>
                    <w:t>Ser capaz de evitar que procesos, servicios, archivos o archivos de registro puedan ser detenidos, deshabilitados, eliminados o modificados, para de esta manera garantizar su funcionamiento ante cualquier tipo de ataque.</w:t>
                  </w:r>
                </w:p>
              </w:tc>
            </w:tr>
            <w:tr w:rsidR="00E0308F" w:rsidRPr="00672433" w14:paraId="52DAF93C"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E7F12"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Filtrado de contenido WEB</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D9647"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t>La solución debe contar con la funcionalidad de bloqueo de páginas por categorías de dominio.</w:t>
                  </w:r>
                </w:p>
              </w:tc>
            </w:tr>
            <w:tr w:rsidR="00E0308F" w:rsidRPr="00672433" w14:paraId="017F0027"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984BAA"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Aislamiento del equipo cliente</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B7C92"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t>Posibilidad a demanda de aislar el equipo infectado y que permita realizar operaciones en modo controlado.</w:t>
                  </w:r>
                </w:p>
                <w:p w14:paraId="1E06AF47"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lastRenderedPageBreak/>
                    <w:t xml:space="preserve">Graficar la afectación a nivel de las conexiones y archivos, direcciones </w:t>
                  </w:r>
                  <w:proofErr w:type="spellStart"/>
                  <w:r w:rsidRPr="00672433">
                    <w:rPr>
                      <w:rFonts w:ascii="Tahoma" w:hAnsi="Tahoma" w:cs="Tahoma"/>
                      <w:sz w:val="20"/>
                      <w:szCs w:val="20"/>
                    </w:rPr>
                    <w:t>ip</w:t>
                  </w:r>
                  <w:proofErr w:type="spellEnd"/>
                  <w:r w:rsidRPr="00672433">
                    <w:rPr>
                      <w:rFonts w:ascii="Tahoma" w:hAnsi="Tahoma" w:cs="Tahoma"/>
                      <w:sz w:val="20"/>
                      <w:szCs w:val="20"/>
                    </w:rPr>
                    <w:t xml:space="preserve"> y puertos afectados.</w:t>
                  </w:r>
                </w:p>
              </w:tc>
            </w:tr>
            <w:tr w:rsidR="00E0308F" w:rsidRPr="00672433" w14:paraId="64A48481"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3584FB"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lastRenderedPageBreak/>
                    <w:t>Compatibilidad</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3B3620"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t>La solución ofertada debe ser compatible mínimamente con sistemas operativos Microsoft Windows (Windows 10, Windows 11)</w:t>
                  </w:r>
                </w:p>
                <w:p w14:paraId="1A983DA8"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t>Servidores con SO Windows server 2012 R2, 2016, 2019, 2022 o superior</w:t>
                  </w:r>
                </w:p>
                <w:p w14:paraId="5D8223CE" w14:textId="77777777" w:rsidR="00E0308F" w:rsidRPr="00672433" w:rsidRDefault="00E0308F" w:rsidP="00E0308F">
                  <w:pPr>
                    <w:contextualSpacing/>
                    <w:rPr>
                      <w:rFonts w:ascii="Tahoma" w:hAnsi="Tahoma" w:cs="Tahoma"/>
                      <w:sz w:val="20"/>
                      <w:szCs w:val="20"/>
                    </w:rPr>
                  </w:pPr>
                  <w:r w:rsidRPr="00672433">
                    <w:rPr>
                      <w:rFonts w:ascii="Tahoma" w:hAnsi="Tahoma" w:cs="Tahoma"/>
                      <w:sz w:val="20"/>
                      <w:szCs w:val="20"/>
                    </w:rPr>
                    <w:t xml:space="preserve">Servidores Linux en versiones 32 y 64 Bits. con soporte GLIBC versión 2.17, compatible con </w:t>
                  </w:r>
                  <w:proofErr w:type="spellStart"/>
                  <w:r w:rsidRPr="00672433">
                    <w:rPr>
                      <w:rFonts w:ascii="Tahoma" w:hAnsi="Tahoma" w:cs="Tahoma"/>
                      <w:sz w:val="20"/>
                      <w:szCs w:val="20"/>
                    </w:rPr>
                    <w:t>kernel</w:t>
                  </w:r>
                  <w:proofErr w:type="spellEnd"/>
                  <w:r w:rsidRPr="00672433">
                    <w:rPr>
                      <w:rFonts w:ascii="Tahoma" w:hAnsi="Tahoma" w:cs="Tahoma"/>
                      <w:sz w:val="20"/>
                      <w:szCs w:val="20"/>
                    </w:rPr>
                    <w:t xml:space="preserve"> 2.1 </w:t>
                  </w:r>
                  <w:proofErr w:type="spellStart"/>
                  <w:r w:rsidRPr="00672433">
                    <w:rPr>
                      <w:rFonts w:ascii="Tahoma" w:hAnsi="Tahoma" w:cs="Tahoma"/>
                      <w:sz w:val="20"/>
                      <w:szCs w:val="20"/>
                    </w:rPr>
                    <w:t>ó</w:t>
                  </w:r>
                  <w:proofErr w:type="spellEnd"/>
                  <w:r w:rsidRPr="00672433">
                    <w:rPr>
                      <w:rFonts w:ascii="Tahoma" w:hAnsi="Tahoma" w:cs="Tahoma"/>
                      <w:sz w:val="20"/>
                      <w:szCs w:val="20"/>
                    </w:rPr>
                    <w:t xml:space="preserve"> superior.</w:t>
                  </w:r>
                </w:p>
              </w:tc>
            </w:tr>
            <w:tr w:rsidR="00E0308F" w:rsidRPr="00672433" w14:paraId="2A4BF685"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7C2D92"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 xml:space="preserve">Instalación </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CF250" w14:textId="77777777" w:rsidR="00E0308F" w:rsidRPr="00672433" w:rsidRDefault="00E0308F" w:rsidP="000736DD">
                  <w:pPr>
                    <w:pStyle w:val="Prrafodelista"/>
                    <w:numPr>
                      <w:ilvl w:val="0"/>
                      <w:numId w:val="48"/>
                    </w:numPr>
                    <w:contextualSpacing/>
                    <w:jc w:val="both"/>
                    <w:rPr>
                      <w:rFonts w:ascii="Tahoma" w:hAnsi="Tahoma" w:cs="Tahoma"/>
                      <w:lang w:val="es-BO"/>
                    </w:rPr>
                  </w:pPr>
                  <w:r w:rsidRPr="00672433">
                    <w:rPr>
                      <w:rFonts w:ascii="Tahoma" w:hAnsi="Tahoma" w:cs="Tahoma"/>
                      <w:lang w:val="es-BO"/>
                    </w:rPr>
                    <w:t xml:space="preserve">Los agentes de la solución ofertada deberán tener la capacidad de instalarse mínimamente a través de las siguientes opciones: instalación remota, instalación por página web, paquete de instalación y scripts. </w:t>
                  </w:r>
                </w:p>
                <w:p w14:paraId="0118AA5A" w14:textId="77777777" w:rsidR="00E0308F" w:rsidRPr="00672433" w:rsidRDefault="00E0308F" w:rsidP="000736DD">
                  <w:pPr>
                    <w:pStyle w:val="Prrafodelista"/>
                    <w:numPr>
                      <w:ilvl w:val="0"/>
                      <w:numId w:val="48"/>
                    </w:numPr>
                    <w:contextualSpacing/>
                    <w:jc w:val="both"/>
                    <w:rPr>
                      <w:rFonts w:ascii="Tahoma" w:hAnsi="Tahoma" w:cs="Tahoma"/>
                      <w:lang w:val="es-BO"/>
                    </w:rPr>
                  </w:pPr>
                  <w:r w:rsidRPr="00672433">
                    <w:rPr>
                      <w:rFonts w:ascii="Tahoma" w:hAnsi="Tahoma" w:cs="Tahoma"/>
                      <w:lang w:val="es-BO"/>
                    </w:rPr>
                    <w:t>Deberá permitir la desinstalación remota según sea necesario.</w:t>
                  </w:r>
                </w:p>
              </w:tc>
            </w:tr>
            <w:tr w:rsidR="00E0308F" w:rsidRPr="00672433" w14:paraId="6A22BE67"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D0C28"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Actualizaciones</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83695"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t>Actualizaciones automáticas. Las bases de datos de la solución deberán actualizarse automáticamente directamente desde internet.</w:t>
                  </w:r>
                </w:p>
              </w:tc>
            </w:tr>
            <w:tr w:rsidR="00E0308F" w:rsidRPr="00672433" w14:paraId="00A842BF"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F722C"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Reportes</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FBEC61"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t>Deberá tener la capacidad de generar informes/reportes de amenazas, vulnerabilidades e incidentes detectados/identificados por dispositivo(s) y/o grupos en fechas específicas y rangos de fechas mínimamente.</w:t>
                  </w:r>
                </w:p>
              </w:tc>
            </w:tr>
            <w:tr w:rsidR="00E0308F" w:rsidRPr="00672433" w14:paraId="611EA2F8"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55661"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Alertas</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9F9B89"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t>Deberá ser capaz de generar alertas ante un evento(s) específico mediante el envío de correo al o los administradores.</w:t>
                  </w:r>
                </w:p>
              </w:tc>
            </w:tr>
            <w:tr w:rsidR="00E0308F" w:rsidRPr="00672433" w14:paraId="3E1389D2"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EF9E1"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Protección firewall</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A51B42"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t>Filtro de aplicaciones, donde el administrador deberá poder escoger la aplicación, grupo de aplicaciones, fabricante, versión o nombre que tendrá acceso a la red.</w:t>
                  </w:r>
                </w:p>
              </w:tc>
            </w:tr>
            <w:tr w:rsidR="00E0308F" w:rsidRPr="00672433" w14:paraId="6C4BC3F3"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B04C6"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Funcionalidades EDR</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2DE58"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t xml:space="preserve">La solución deberá contar con funcionalidades </w:t>
                  </w:r>
                  <w:proofErr w:type="spellStart"/>
                  <w:r w:rsidRPr="00672433">
                    <w:rPr>
                      <w:rFonts w:ascii="Tahoma" w:hAnsi="Tahoma" w:cs="Tahoma"/>
                      <w:sz w:val="20"/>
                      <w:szCs w:val="20"/>
                    </w:rPr>
                    <w:t>Endpoint</w:t>
                  </w:r>
                  <w:proofErr w:type="spellEnd"/>
                  <w:r w:rsidRPr="00672433">
                    <w:rPr>
                      <w:rFonts w:ascii="Tahoma" w:hAnsi="Tahoma" w:cs="Tahoma"/>
                      <w:sz w:val="20"/>
                      <w:szCs w:val="20"/>
                    </w:rPr>
                    <w:t xml:space="preserve"> </w:t>
                  </w:r>
                  <w:proofErr w:type="spellStart"/>
                  <w:r w:rsidRPr="00672433">
                    <w:rPr>
                      <w:rFonts w:ascii="Tahoma" w:hAnsi="Tahoma" w:cs="Tahoma"/>
                      <w:sz w:val="20"/>
                      <w:szCs w:val="20"/>
                    </w:rPr>
                    <w:t>Detection</w:t>
                  </w:r>
                  <w:proofErr w:type="spellEnd"/>
                  <w:r w:rsidRPr="00672433">
                    <w:rPr>
                      <w:rFonts w:ascii="Tahoma" w:hAnsi="Tahoma" w:cs="Tahoma"/>
                      <w:sz w:val="20"/>
                      <w:szCs w:val="20"/>
                    </w:rPr>
                    <w:t xml:space="preserve"> and Response (EDR) para detectar amenazas que han llegado al </w:t>
                  </w:r>
                  <w:proofErr w:type="spellStart"/>
                  <w:r w:rsidRPr="00672433">
                    <w:rPr>
                      <w:rFonts w:ascii="Tahoma" w:hAnsi="Tahoma" w:cs="Tahoma"/>
                      <w:sz w:val="20"/>
                      <w:szCs w:val="20"/>
                    </w:rPr>
                    <w:t>endpoint</w:t>
                  </w:r>
                  <w:proofErr w:type="spellEnd"/>
                  <w:r w:rsidRPr="00672433">
                    <w:rPr>
                      <w:rFonts w:ascii="Tahoma" w:hAnsi="Tahoma" w:cs="Tahoma"/>
                      <w:sz w:val="20"/>
                      <w:szCs w:val="20"/>
                    </w:rPr>
                    <w:t xml:space="preserve">, investigar la causa principal de estas amenazas y mitigar su impacto. </w:t>
                  </w:r>
                </w:p>
                <w:p w14:paraId="2AE8BB93"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t>Funcionalidades de protección:</w:t>
                  </w:r>
                </w:p>
                <w:p w14:paraId="3D70B591" w14:textId="77777777" w:rsidR="00E0308F" w:rsidRPr="00672433" w:rsidRDefault="00E0308F" w:rsidP="000736DD">
                  <w:pPr>
                    <w:pStyle w:val="Prrafodelista"/>
                    <w:numPr>
                      <w:ilvl w:val="0"/>
                      <w:numId w:val="49"/>
                    </w:numPr>
                    <w:contextualSpacing/>
                    <w:jc w:val="both"/>
                    <w:rPr>
                      <w:rFonts w:ascii="Tahoma" w:hAnsi="Tahoma" w:cs="Tahoma"/>
                      <w:lang w:val="es-BO"/>
                    </w:rPr>
                  </w:pPr>
                  <w:r w:rsidRPr="00672433">
                    <w:rPr>
                      <w:rFonts w:ascii="Tahoma" w:hAnsi="Tahoma" w:cs="Tahoma"/>
                      <w:lang w:val="es-BO"/>
                    </w:rPr>
                    <w:t xml:space="preserve">Deep </w:t>
                  </w:r>
                  <w:proofErr w:type="spellStart"/>
                  <w:r w:rsidRPr="00672433">
                    <w:rPr>
                      <w:rFonts w:ascii="Tahoma" w:hAnsi="Tahoma" w:cs="Tahoma"/>
                      <w:lang w:val="es-BO"/>
                    </w:rPr>
                    <w:t>Learning</w:t>
                  </w:r>
                  <w:proofErr w:type="spellEnd"/>
                  <w:r w:rsidRPr="00672433">
                    <w:rPr>
                      <w:rFonts w:ascii="Tahoma" w:hAnsi="Tahoma" w:cs="Tahoma"/>
                      <w:lang w:val="es-BO"/>
                    </w:rPr>
                    <w:t xml:space="preserve"> Malware </w:t>
                  </w:r>
                  <w:proofErr w:type="spellStart"/>
                  <w:r w:rsidRPr="00672433">
                    <w:rPr>
                      <w:rFonts w:ascii="Tahoma" w:hAnsi="Tahoma" w:cs="Tahoma"/>
                      <w:lang w:val="es-BO"/>
                    </w:rPr>
                    <w:t>Detection</w:t>
                  </w:r>
                  <w:proofErr w:type="spellEnd"/>
                  <w:r w:rsidRPr="00672433">
                    <w:rPr>
                      <w:rFonts w:ascii="Tahoma" w:hAnsi="Tahoma" w:cs="Tahoma"/>
                      <w:lang w:val="es-BO"/>
                    </w:rPr>
                    <w:t xml:space="preserve"> </w:t>
                  </w:r>
                </w:p>
                <w:p w14:paraId="27F25A3D" w14:textId="77777777" w:rsidR="00E0308F" w:rsidRPr="00672433" w:rsidRDefault="00E0308F" w:rsidP="000736DD">
                  <w:pPr>
                    <w:pStyle w:val="Prrafodelista"/>
                    <w:numPr>
                      <w:ilvl w:val="0"/>
                      <w:numId w:val="49"/>
                    </w:numPr>
                    <w:contextualSpacing/>
                    <w:jc w:val="both"/>
                    <w:rPr>
                      <w:rFonts w:ascii="Tahoma" w:hAnsi="Tahoma" w:cs="Tahoma"/>
                      <w:lang w:val="es-BO"/>
                    </w:rPr>
                  </w:pPr>
                  <w:proofErr w:type="spellStart"/>
                  <w:r w:rsidRPr="00672433">
                    <w:rPr>
                      <w:rFonts w:ascii="Tahoma" w:hAnsi="Tahoma" w:cs="Tahoma"/>
                      <w:lang w:val="es-BO"/>
                    </w:rPr>
                    <w:t>Análisis</w:t>
                  </w:r>
                  <w:proofErr w:type="spellEnd"/>
                  <w:r w:rsidRPr="00672433">
                    <w:rPr>
                      <w:rFonts w:ascii="Tahoma" w:hAnsi="Tahoma" w:cs="Tahoma"/>
                      <w:lang w:val="es-BO"/>
                    </w:rPr>
                    <w:t xml:space="preserve"> de comportamiento (frente a ataques de secuencias de comandos, de </w:t>
                  </w:r>
                  <w:proofErr w:type="spellStart"/>
                  <w:r w:rsidRPr="00672433">
                    <w:rPr>
                      <w:rFonts w:ascii="Tahoma" w:hAnsi="Tahoma" w:cs="Tahoma"/>
                      <w:lang w:val="es-BO"/>
                    </w:rPr>
                    <w:t>inyección</w:t>
                  </w:r>
                  <w:proofErr w:type="spellEnd"/>
                  <w:r w:rsidRPr="00672433">
                    <w:rPr>
                      <w:rFonts w:ascii="Tahoma" w:hAnsi="Tahoma" w:cs="Tahoma"/>
                      <w:lang w:val="es-BO"/>
                    </w:rPr>
                    <w:t xml:space="preserve">, de </w:t>
                  </w:r>
                  <w:proofErr w:type="spellStart"/>
                  <w:r w:rsidRPr="00672433">
                    <w:rPr>
                      <w:rFonts w:ascii="Tahoma" w:hAnsi="Tahoma" w:cs="Tahoma"/>
                      <w:lang w:val="es-BO"/>
                    </w:rPr>
                    <w:t>ransomware</w:t>
                  </w:r>
                  <w:proofErr w:type="spellEnd"/>
                  <w:r w:rsidRPr="00672433">
                    <w:rPr>
                      <w:rFonts w:ascii="Tahoma" w:hAnsi="Tahoma" w:cs="Tahoma"/>
                      <w:lang w:val="es-BO"/>
                    </w:rPr>
                    <w:t xml:space="preserve">, a memorias y a navegadores) </w:t>
                  </w:r>
                </w:p>
                <w:p w14:paraId="177C927B" w14:textId="77777777" w:rsidR="00E0308F" w:rsidRPr="00672433" w:rsidRDefault="00E0308F" w:rsidP="000736DD">
                  <w:pPr>
                    <w:pStyle w:val="Prrafodelista"/>
                    <w:numPr>
                      <w:ilvl w:val="0"/>
                      <w:numId w:val="49"/>
                    </w:numPr>
                    <w:contextualSpacing/>
                    <w:jc w:val="both"/>
                    <w:rPr>
                      <w:rFonts w:ascii="Tahoma" w:hAnsi="Tahoma" w:cs="Tahoma"/>
                      <w:lang w:val="es-BO"/>
                    </w:rPr>
                  </w:pPr>
                  <w:r w:rsidRPr="00672433">
                    <w:rPr>
                      <w:rFonts w:ascii="Tahoma" w:hAnsi="Tahoma" w:cs="Tahoma"/>
                      <w:lang w:val="es-BO"/>
                    </w:rPr>
                    <w:t xml:space="preserve">Web </w:t>
                  </w:r>
                  <w:proofErr w:type="spellStart"/>
                  <w:r w:rsidRPr="00672433">
                    <w:rPr>
                      <w:rFonts w:ascii="Tahoma" w:hAnsi="Tahoma" w:cs="Tahoma"/>
                      <w:lang w:val="es-BO"/>
                    </w:rPr>
                    <w:t>reputation</w:t>
                  </w:r>
                  <w:proofErr w:type="spellEnd"/>
                </w:p>
                <w:p w14:paraId="210C34A1" w14:textId="77777777" w:rsidR="00E0308F" w:rsidRPr="00672433" w:rsidRDefault="00E0308F" w:rsidP="000736DD">
                  <w:pPr>
                    <w:pStyle w:val="Prrafodelista"/>
                    <w:numPr>
                      <w:ilvl w:val="0"/>
                      <w:numId w:val="49"/>
                    </w:numPr>
                    <w:contextualSpacing/>
                    <w:jc w:val="both"/>
                    <w:rPr>
                      <w:rFonts w:ascii="Tahoma" w:hAnsi="Tahoma" w:cs="Tahoma"/>
                      <w:lang w:val="es-BO"/>
                    </w:rPr>
                  </w:pPr>
                  <w:r w:rsidRPr="00672433">
                    <w:rPr>
                      <w:rFonts w:ascii="Tahoma" w:hAnsi="Tahoma" w:cs="Tahoma"/>
                      <w:lang w:val="es-BO"/>
                    </w:rPr>
                    <w:t>Control de Aplicaciones</w:t>
                  </w:r>
                </w:p>
              </w:tc>
            </w:tr>
            <w:tr w:rsidR="00E0308F" w:rsidRPr="00672433" w14:paraId="263D76D2"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A93BB6"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Detección y respuestas extendidas</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48777" w14:textId="77777777" w:rsidR="00E0308F" w:rsidRPr="00672433" w:rsidRDefault="00E0308F" w:rsidP="000736DD">
                  <w:pPr>
                    <w:pStyle w:val="Prrafodelista"/>
                    <w:numPr>
                      <w:ilvl w:val="0"/>
                      <w:numId w:val="50"/>
                    </w:numPr>
                    <w:contextualSpacing/>
                    <w:jc w:val="both"/>
                    <w:rPr>
                      <w:rFonts w:ascii="Tahoma" w:hAnsi="Tahoma" w:cs="Tahoma"/>
                      <w:lang w:val="es-BO"/>
                    </w:rPr>
                  </w:pPr>
                  <w:r w:rsidRPr="00672433">
                    <w:rPr>
                      <w:rFonts w:ascii="Tahoma" w:hAnsi="Tahoma" w:cs="Tahoma"/>
                      <w:lang w:val="es-BO"/>
                    </w:rPr>
                    <w:t>Incorpora tecnología de detección y respuesta que monitorea y mitiga las amenazas de seguridad informática.</w:t>
                  </w:r>
                </w:p>
                <w:p w14:paraId="5FADAB9B" w14:textId="77777777" w:rsidR="00E0308F" w:rsidRPr="00672433" w:rsidRDefault="00E0308F" w:rsidP="000736DD">
                  <w:pPr>
                    <w:pStyle w:val="Prrafodelista"/>
                    <w:numPr>
                      <w:ilvl w:val="0"/>
                      <w:numId w:val="50"/>
                    </w:numPr>
                    <w:contextualSpacing/>
                    <w:jc w:val="both"/>
                    <w:rPr>
                      <w:rFonts w:ascii="Tahoma" w:hAnsi="Tahoma" w:cs="Tahoma"/>
                      <w:lang w:val="es-BO"/>
                    </w:rPr>
                  </w:pPr>
                  <w:r w:rsidRPr="00672433">
                    <w:rPr>
                      <w:rFonts w:ascii="Tahoma" w:hAnsi="Tahoma" w:cs="Tahoma"/>
                      <w:lang w:val="es-BO"/>
                    </w:rPr>
                    <w:t>Deberá ser capaz de investigar las amenazas detectadas y buscar nuevas amenazas o deficiencias de seguridad. También deberá permitir supervisar dispositivos y solucionar problemas de forma remota.</w:t>
                  </w:r>
                </w:p>
                <w:p w14:paraId="249D4F2C" w14:textId="77777777" w:rsidR="00E0308F" w:rsidRPr="00672433" w:rsidRDefault="00E0308F" w:rsidP="000736DD">
                  <w:pPr>
                    <w:pStyle w:val="Prrafodelista"/>
                    <w:numPr>
                      <w:ilvl w:val="0"/>
                      <w:numId w:val="50"/>
                    </w:numPr>
                    <w:contextualSpacing/>
                    <w:jc w:val="both"/>
                    <w:rPr>
                      <w:rFonts w:ascii="Tahoma" w:hAnsi="Tahoma" w:cs="Tahoma"/>
                      <w:lang w:val="es-BO"/>
                    </w:rPr>
                  </w:pPr>
                  <w:r w:rsidRPr="00672433">
                    <w:rPr>
                      <w:rFonts w:ascii="Tahoma" w:hAnsi="Tahoma" w:cs="Tahoma"/>
                      <w:lang w:val="es-BO"/>
                    </w:rPr>
                    <w:t>Grafica de comportamiento de la amenaza y la afectación de la propagación de esta.</w:t>
                  </w:r>
                </w:p>
                <w:p w14:paraId="41F31A1C" w14:textId="77777777" w:rsidR="00E0308F" w:rsidRPr="00672433" w:rsidRDefault="00E0308F" w:rsidP="000736DD">
                  <w:pPr>
                    <w:pStyle w:val="Prrafodelista"/>
                    <w:numPr>
                      <w:ilvl w:val="0"/>
                      <w:numId w:val="50"/>
                    </w:numPr>
                    <w:contextualSpacing/>
                    <w:jc w:val="both"/>
                    <w:rPr>
                      <w:rFonts w:ascii="Tahoma" w:hAnsi="Tahoma" w:cs="Tahoma"/>
                      <w:lang w:val="es-BO"/>
                    </w:rPr>
                  </w:pPr>
                  <w:r w:rsidRPr="00672433">
                    <w:rPr>
                      <w:rFonts w:ascii="Tahoma" w:hAnsi="Tahoma" w:cs="Tahoma"/>
                      <w:lang w:val="es-BO"/>
                    </w:rPr>
                    <w:t xml:space="preserve">Descubrimiento y respuesta al vivo para comprobar la actividad de los dispositivos y conectarse directamente a un dispositivo individual para investigar y solucionar posibles problemas de seguridad. </w:t>
                  </w:r>
                </w:p>
              </w:tc>
            </w:tr>
            <w:tr w:rsidR="00E0308F" w:rsidRPr="00672433" w14:paraId="63ADF631" w14:textId="77777777" w:rsidTr="008A5402">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04172E" w14:textId="77777777" w:rsidR="00E0308F" w:rsidRPr="00672433" w:rsidRDefault="00E0308F" w:rsidP="000736DD">
                  <w:pPr>
                    <w:pStyle w:val="Prrafodelista"/>
                    <w:numPr>
                      <w:ilvl w:val="0"/>
                      <w:numId w:val="43"/>
                    </w:numPr>
                    <w:ind w:left="318" w:hanging="284"/>
                    <w:contextualSpacing/>
                    <w:rPr>
                      <w:rFonts w:ascii="Tahoma" w:hAnsi="Tahoma" w:cs="Tahoma"/>
                      <w:b/>
                      <w:bCs/>
                      <w:lang w:val="es-BO"/>
                    </w:rPr>
                  </w:pPr>
                  <w:r w:rsidRPr="00672433">
                    <w:rPr>
                      <w:rFonts w:ascii="Tahoma" w:hAnsi="Tahoma" w:cs="Tahoma"/>
                      <w:b/>
                      <w:bCs/>
                      <w:lang w:val="es-BO"/>
                    </w:rPr>
                    <w:t>Soporte y configuración</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9FEB9" w14:textId="77777777" w:rsidR="00E0308F" w:rsidRPr="00672433" w:rsidRDefault="00E0308F" w:rsidP="00E0308F">
                  <w:pPr>
                    <w:contextualSpacing/>
                    <w:jc w:val="both"/>
                    <w:rPr>
                      <w:rFonts w:ascii="Tahoma" w:hAnsi="Tahoma" w:cs="Tahoma"/>
                      <w:sz w:val="20"/>
                      <w:szCs w:val="20"/>
                    </w:rPr>
                  </w:pPr>
                  <w:r w:rsidRPr="00672433">
                    <w:rPr>
                      <w:rFonts w:ascii="Tahoma" w:hAnsi="Tahoma" w:cs="Tahoma"/>
                      <w:sz w:val="20"/>
                      <w:szCs w:val="20"/>
                    </w:rPr>
                    <w:t>Proveer soporte local y remoto con disponibilidad 24x7 por el periodo de 2 años. Debe incluir la configuración de la consola centralizada de administración y equipos cliente, aplicación de buenas prácticas además de brindar una capacitación del uso de la solución ofertada.</w:t>
                  </w:r>
                </w:p>
              </w:tc>
            </w:tr>
          </w:tbl>
          <w:p w14:paraId="23CAA0BA" w14:textId="46CDFC91" w:rsidR="00E0308F" w:rsidRDefault="00E0308F" w:rsidP="00E0308F">
            <w:pPr>
              <w:widowControl w:val="0"/>
              <w:autoSpaceDE w:val="0"/>
              <w:autoSpaceDN w:val="0"/>
              <w:adjustRightInd w:val="0"/>
              <w:jc w:val="both"/>
              <w:rPr>
                <w:rFonts w:ascii="Tahoma" w:hAnsi="Tahoma" w:cs="Tahoma"/>
                <w:sz w:val="20"/>
                <w:szCs w:val="20"/>
              </w:rPr>
            </w:pPr>
          </w:p>
          <w:p w14:paraId="675F0F94" w14:textId="77777777" w:rsidR="005E4E77" w:rsidRDefault="005E4E77" w:rsidP="00E0308F">
            <w:pPr>
              <w:widowControl w:val="0"/>
              <w:autoSpaceDE w:val="0"/>
              <w:autoSpaceDN w:val="0"/>
              <w:adjustRightInd w:val="0"/>
              <w:jc w:val="both"/>
              <w:rPr>
                <w:rFonts w:ascii="Tahoma" w:hAnsi="Tahoma" w:cs="Tahoma"/>
                <w:sz w:val="20"/>
                <w:szCs w:val="20"/>
              </w:rPr>
            </w:pPr>
          </w:p>
          <w:p w14:paraId="2F84BAC4" w14:textId="77777777" w:rsidR="00E0308F" w:rsidRPr="00356E3A" w:rsidRDefault="00E0308F" w:rsidP="000736DD">
            <w:pPr>
              <w:pStyle w:val="Prrafodelista"/>
              <w:numPr>
                <w:ilvl w:val="0"/>
                <w:numId w:val="42"/>
              </w:numPr>
              <w:contextualSpacing/>
              <w:jc w:val="both"/>
              <w:rPr>
                <w:rFonts w:ascii="Tahoma" w:hAnsi="Tahoma" w:cs="Tahoma"/>
                <w:b/>
              </w:rPr>
            </w:pPr>
            <w:r w:rsidRPr="00356E3A">
              <w:rPr>
                <w:rFonts w:ascii="Tahoma" w:hAnsi="Tahoma" w:cs="Tahoma"/>
                <w:b/>
                <w:bCs/>
              </w:rPr>
              <w:lastRenderedPageBreak/>
              <w:t>CONDICIONES PARA LA ADJUDICACIÓN DEL SERVICIO</w:t>
            </w:r>
          </w:p>
          <w:p w14:paraId="11FDB7B7" w14:textId="77777777" w:rsidR="00E0308F" w:rsidRPr="00356E3A" w:rsidRDefault="00E0308F" w:rsidP="00E0308F">
            <w:pPr>
              <w:pStyle w:val="Prrafodelista"/>
              <w:tabs>
                <w:tab w:val="left" w:pos="677"/>
              </w:tabs>
              <w:ind w:left="360"/>
              <w:rPr>
                <w:rFonts w:ascii="Tahoma" w:hAnsi="Tahoma" w:cs="Tahoma"/>
                <w:b/>
              </w:rPr>
            </w:pPr>
          </w:p>
          <w:tbl>
            <w:tblPr>
              <w:tblW w:w="5037" w:type="pct"/>
              <w:tblLayout w:type="fixed"/>
              <w:tblCellMar>
                <w:left w:w="70" w:type="dxa"/>
                <w:right w:w="70" w:type="dxa"/>
              </w:tblCellMar>
              <w:tblLook w:val="04A0" w:firstRow="1" w:lastRow="0" w:firstColumn="1" w:lastColumn="0" w:noHBand="0" w:noVBand="1"/>
            </w:tblPr>
            <w:tblGrid>
              <w:gridCol w:w="9777"/>
            </w:tblGrid>
            <w:tr w:rsidR="00E0308F" w:rsidRPr="00356E3A" w14:paraId="663E5FB8" w14:textId="77777777" w:rsidTr="008A5402">
              <w:trPr>
                <w:trHeight w:val="482"/>
              </w:trPr>
              <w:tc>
                <w:tcPr>
                  <w:tcW w:w="5000" w:type="pct"/>
                  <w:tcBorders>
                    <w:top w:val="single" w:sz="4" w:space="0" w:color="auto"/>
                    <w:left w:val="single" w:sz="8" w:space="0" w:color="auto"/>
                    <w:bottom w:val="single" w:sz="4" w:space="0" w:color="auto"/>
                    <w:right w:val="single" w:sz="8" w:space="0" w:color="000000"/>
                  </w:tcBorders>
                  <w:noWrap/>
                  <w:vAlign w:val="center"/>
                </w:tcPr>
                <w:p w14:paraId="4D7D9809" w14:textId="77777777" w:rsidR="00E0308F" w:rsidRPr="00356E3A" w:rsidRDefault="00E0308F" w:rsidP="000736DD">
                  <w:pPr>
                    <w:pStyle w:val="Prrafodelista"/>
                    <w:numPr>
                      <w:ilvl w:val="0"/>
                      <w:numId w:val="51"/>
                    </w:numPr>
                    <w:ind w:left="329"/>
                    <w:contextualSpacing/>
                    <w:jc w:val="both"/>
                    <w:rPr>
                      <w:rFonts w:ascii="Tahoma" w:hAnsi="Tahoma" w:cs="Tahoma"/>
                      <w:b/>
                    </w:rPr>
                  </w:pPr>
                  <w:r w:rsidRPr="00356E3A">
                    <w:rPr>
                      <w:rFonts w:ascii="Tahoma" w:hAnsi="Tahoma" w:cs="Tahoma"/>
                      <w:b/>
                    </w:rPr>
                    <w:t>LUGAR DE SERVICIO.</w:t>
                  </w:r>
                </w:p>
              </w:tc>
            </w:tr>
            <w:tr w:rsidR="00E0308F" w:rsidRPr="00356E3A" w14:paraId="2DFF727B" w14:textId="77777777" w:rsidTr="008A5402">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01EAF681" w14:textId="77777777" w:rsidR="00E0308F" w:rsidRPr="00356E3A" w:rsidRDefault="00E0308F" w:rsidP="00E0308F">
                  <w:pPr>
                    <w:pStyle w:val="Prrafodelista"/>
                    <w:widowControl w:val="0"/>
                    <w:autoSpaceDE w:val="0"/>
                    <w:autoSpaceDN w:val="0"/>
                    <w:adjustRightInd w:val="0"/>
                    <w:ind w:left="0"/>
                    <w:jc w:val="both"/>
                    <w:rPr>
                      <w:rFonts w:ascii="Tahoma" w:hAnsi="Tahoma" w:cs="Tahoma"/>
                      <w:color w:val="080808"/>
                    </w:rPr>
                  </w:pPr>
                  <w:r w:rsidRPr="00356E3A">
                    <w:rPr>
                      <w:rFonts w:ascii="Tahoma" w:hAnsi="Tahoma" w:cs="Tahoma"/>
                      <w:color w:val="080808"/>
                    </w:rPr>
                    <w:t>La activación del soporte se podrá realizar en forma física o remota en coordinación con personal que designe ENDE.</w:t>
                  </w:r>
                </w:p>
              </w:tc>
            </w:tr>
            <w:tr w:rsidR="00E0308F" w:rsidRPr="00356E3A" w14:paraId="58623B79" w14:textId="77777777" w:rsidTr="008A5402">
              <w:trPr>
                <w:trHeight w:val="340"/>
              </w:trPr>
              <w:tc>
                <w:tcPr>
                  <w:tcW w:w="5000" w:type="pct"/>
                  <w:tcBorders>
                    <w:top w:val="single" w:sz="4" w:space="0" w:color="auto"/>
                    <w:left w:val="single" w:sz="8" w:space="0" w:color="auto"/>
                    <w:bottom w:val="single" w:sz="4" w:space="0" w:color="auto"/>
                    <w:right w:val="single" w:sz="8" w:space="0" w:color="000000"/>
                  </w:tcBorders>
                  <w:vAlign w:val="center"/>
                </w:tcPr>
                <w:p w14:paraId="3BD79454" w14:textId="77777777" w:rsidR="00E0308F" w:rsidRPr="00356E3A" w:rsidRDefault="00E0308F" w:rsidP="000736DD">
                  <w:pPr>
                    <w:pStyle w:val="Prrafodelista"/>
                    <w:numPr>
                      <w:ilvl w:val="0"/>
                      <w:numId w:val="51"/>
                    </w:numPr>
                    <w:ind w:left="329"/>
                    <w:contextualSpacing/>
                    <w:jc w:val="both"/>
                    <w:rPr>
                      <w:rFonts w:ascii="Tahoma" w:hAnsi="Tahoma" w:cs="Tahoma"/>
                      <w:color w:val="131313"/>
                      <w:lang w:val="es-BO"/>
                    </w:rPr>
                  </w:pPr>
                  <w:r w:rsidRPr="00356E3A">
                    <w:rPr>
                      <w:rFonts w:ascii="Tahoma" w:hAnsi="Tahoma" w:cs="Tahoma"/>
                      <w:b/>
                    </w:rPr>
                    <w:t>TIEMPO DEL SERVICIO Y ACTIVACION DEL SOPORTE</w:t>
                  </w:r>
                </w:p>
              </w:tc>
            </w:tr>
            <w:tr w:rsidR="00E0308F" w:rsidRPr="00356E3A" w14:paraId="6D521CA3" w14:textId="77777777" w:rsidTr="008A5402">
              <w:trPr>
                <w:trHeight w:val="962"/>
              </w:trPr>
              <w:tc>
                <w:tcPr>
                  <w:tcW w:w="5000" w:type="pct"/>
                  <w:tcBorders>
                    <w:top w:val="single" w:sz="4" w:space="0" w:color="auto"/>
                    <w:left w:val="single" w:sz="8" w:space="0" w:color="auto"/>
                    <w:bottom w:val="single" w:sz="4" w:space="0" w:color="auto"/>
                    <w:right w:val="single" w:sz="8" w:space="0" w:color="000000"/>
                  </w:tcBorders>
                  <w:vAlign w:val="center"/>
                </w:tcPr>
                <w:p w14:paraId="4B906C72" w14:textId="77777777" w:rsidR="00E0308F" w:rsidRPr="00356E3A" w:rsidRDefault="00E0308F" w:rsidP="00E0308F">
                  <w:pPr>
                    <w:widowControl w:val="0"/>
                    <w:autoSpaceDE w:val="0"/>
                    <w:autoSpaceDN w:val="0"/>
                    <w:adjustRightInd w:val="0"/>
                    <w:spacing w:line="268" w:lineRule="auto"/>
                    <w:jc w:val="both"/>
                    <w:rPr>
                      <w:rFonts w:ascii="Tahoma" w:hAnsi="Tahoma" w:cs="Tahoma"/>
                      <w:sz w:val="20"/>
                      <w:szCs w:val="20"/>
                    </w:rPr>
                  </w:pPr>
                  <w:r w:rsidRPr="00356E3A">
                    <w:rPr>
                      <w:rFonts w:ascii="Tahoma" w:hAnsi="Tahoma" w:cs="Tahoma"/>
                      <w:sz w:val="20"/>
                      <w:szCs w:val="20"/>
                    </w:rPr>
                    <w:t>El s</w:t>
                  </w:r>
                  <w:r>
                    <w:rPr>
                      <w:rFonts w:ascii="Tahoma" w:hAnsi="Tahoma" w:cs="Tahoma"/>
                      <w:sz w:val="20"/>
                      <w:szCs w:val="20"/>
                    </w:rPr>
                    <w:t>ervicio debe tener vigencia de dos 2</w:t>
                  </w:r>
                  <w:r w:rsidRPr="00356E3A">
                    <w:rPr>
                      <w:rFonts w:ascii="Tahoma" w:hAnsi="Tahoma" w:cs="Tahoma"/>
                      <w:sz w:val="20"/>
                      <w:szCs w:val="20"/>
                    </w:rPr>
                    <w:t xml:space="preserve"> año</w:t>
                  </w:r>
                  <w:r>
                    <w:rPr>
                      <w:rFonts w:ascii="Tahoma" w:hAnsi="Tahoma" w:cs="Tahoma"/>
                      <w:sz w:val="20"/>
                      <w:szCs w:val="20"/>
                    </w:rPr>
                    <w:t>s</w:t>
                  </w:r>
                  <w:r w:rsidRPr="00356E3A">
                    <w:rPr>
                      <w:rFonts w:ascii="Tahoma" w:hAnsi="Tahoma" w:cs="Tahoma"/>
                      <w:sz w:val="20"/>
                      <w:szCs w:val="20"/>
                    </w:rPr>
                    <w:t xml:space="preserve"> posterior a la firma de contrato (modalidad del soporte 24/7).</w:t>
                  </w:r>
                </w:p>
                <w:p w14:paraId="7E9D22EF" w14:textId="77777777" w:rsidR="00E0308F" w:rsidRPr="00356E3A" w:rsidRDefault="00E0308F" w:rsidP="00E0308F">
                  <w:pPr>
                    <w:widowControl w:val="0"/>
                    <w:autoSpaceDE w:val="0"/>
                    <w:autoSpaceDN w:val="0"/>
                    <w:adjustRightInd w:val="0"/>
                    <w:spacing w:line="268" w:lineRule="auto"/>
                    <w:jc w:val="both"/>
                    <w:rPr>
                      <w:rFonts w:ascii="Tahoma" w:hAnsi="Tahoma" w:cs="Tahoma"/>
                      <w:sz w:val="20"/>
                      <w:szCs w:val="20"/>
                    </w:rPr>
                  </w:pPr>
                  <w:r>
                    <w:rPr>
                      <w:rFonts w:ascii="Tahoma" w:hAnsi="Tahoma" w:cs="Tahoma"/>
                      <w:sz w:val="20"/>
                      <w:szCs w:val="20"/>
                    </w:rPr>
                    <w:t xml:space="preserve">El tiempo para la activación de la </w:t>
                  </w:r>
                  <w:r w:rsidRPr="00785F39">
                    <w:rPr>
                      <w:rFonts w:ascii="Tahoma" w:hAnsi="Tahoma" w:cs="Tahoma"/>
                      <w:bCs/>
                      <w:sz w:val="20"/>
                      <w:szCs w:val="20"/>
                    </w:rPr>
                    <w:t xml:space="preserve">renovación de software de perímetro de seguridad gestión 2023 </w:t>
                  </w:r>
                  <w:r w:rsidRPr="00356E3A">
                    <w:rPr>
                      <w:rFonts w:ascii="Tahoma" w:hAnsi="Tahoma" w:cs="Tahoma"/>
                      <w:sz w:val="20"/>
                      <w:szCs w:val="20"/>
                    </w:rPr>
                    <w:t>por parte del proveedor no debe exceder los quince (15) días calendario computados a partir del día siguiente hábil de la suscripción de contrato.</w:t>
                  </w:r>
                </w:p>
              </w:tc>
            </w:tr>
            <w:tr w:rsidR="00E0308F" w:rsidRPr="00356E3A" w14:paraId="5D88F54F" w14:textId="77777777" w:rsidTr="008A5402">
              <w:trPr>
                <w:trHeight w:val="292"/>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02219620" w14:textId="77777777" w:rsidR="00E0308F" w:rsidRPr="00356E3A" w:rsidRDefault="00E0308F" w:rsidP="000736DD">
                  <w:pPr>
                    <w:pStyle w:val="Prrafodelista"/>
                    <w:numPr>
                      <w:ilvl w:val="0"/>
                      <w:numId w:val="51"/>
                    </w:numPr>
                    <w:tabs>
                      <w:tab w:val="left" w:pos="360"/>
                    </w:tabs>
                    <w:ind w:left="329"/>
                    <w:contextualSpacing/>
                    <w:jc w:val="both"/>
                    <w:rPr>
                      <w:rFonts w:ascii="Tahoma" w:hAnsi="Tahoma" w:cs="Tahoma"/>
                      <w:b/>
                    </w:rPr>
                  </w:pPr>
                  <w:r>
                    <w:rPr>
                      <w:rFonts w:ascii="Tahoma" w:hAnsi="Tahoma" w:cs="Tahoma"/>
                      <w:b/>
                    </w:rPr>
                    <w:t>EXPERIENCIA GENERAL</w:t>
                  </w:r>
                </w:p>
              </w:tc>
            </w:tr>
            <w:tr w:rsidR="00E0308F" w:rsidRPr="00356E3A" w14:paraId="750A8AA9" w14:textId="77777777" w:rsidTr="008A5402">
              <w:trPr>
                <w:trHeight w:val="376"/>
              </w:trPr>
              <w:tc>
                <w:tcPr>
                  <w:tcW w:w="5000" w:type="pct"/>
                  <w:tcBorders>
                    <w:top w:val="single" w:sz="4" w:space="0" w:color="auto"/>
                    <w:left w:val="single" w:sz="8" w:space="0" w:color="auto"/>
                    <w:bottom w:val="single" w:sz="4" w:space="0" w:color="auto"/>
                    <w:right w:val="single" w:sz="8" w:space="0" w:color="000000"/>
                  </w:tcBorders>
                  <w:vAlign w:val="center"/>
                  <w:hideMark/>
                </w:tcPr>
                <w:p w14:paraId="6A37AD91" w14:textId="75E87621" w:rsidR="00E0308F" w:rsidRPr="00B60CAB" w:rsidRDefault="00802323" w:rsidP="00E0308F">
                  <w:pPr>
                    <w:widowControl w:val="0"/>
                    <w:autoSpaceDE w:val="0"/>
                    <w:autoSpaceDN w:val="0"/>
                    <w:adjustRightInd w:val="0"/>
                    <w:jc w:val="both"/>
                    <w:rPr>
                      <w:rFonts w:ascii="Tahoma" w:hAnsi="Tahoma" w:cs="Tahoma"/>
                      <w:sz w:val="20"/>
                      <w:szCs w:val="20"/>
                      <w:lang w:val="es-ES_tradnl"/>
                    </w:rPr>
                  </w:pPr>
                  <w:r w:rsidRPr="00407FCE">
                    <w:rPr>
                      <w:rFonts w:ascii="Tahoma" w:hAnsi="Tahoma" w:cs="Tahoma"/>
                      <w:sz w:val="20"/>
                      <w:szCs w:val="20"/>
                      <w:lang w:val="es-ES_tradnl"/>
                    </w:rPr>
                    <w:t xml:space="preserve">El proponente debe presentar un documento que acredite su representación como </w:t>
                  </w:r>
                  <w:proofErr w:type="spellStart"/>
                  <w:r w:rsidRPr="00407FCE">
                    <w:rPr>
                      <w:rFonts w:ascii="Tahoma" w:hAnsi="Tahoma" w:cs="Tahoma"/>
                      <w:sz w:val="20"/>
                      <w:szCs w:val="20"/>
                      <w:lang w:val="es-ES_tradnl"/>
                    </w:rPr>
                    <w:t>Partner</w:t>
                  </w:r>
                  <w:proofErr w:type="spellEnd"/>
                  <w:r w:rsidRPr="00407FCE">
                    <w:rPr>
                      <w:rFonts w:ascii="Tahoma" w:hAnsi="Tahoma" w:cs="Tahoma"/>
                      <w:sz w:val="20"/>
                      <w:szCs w:val="20"/>
                      <w:lang w:val="es-ES_tradnl"/>
                    </w:rPr>
                    <w:t xml:space="preserve"> del fabricante. Además, es necesario contar con al menos tres años de experiencia general en el rubro, respaldados por un certificado SEPREC en fotocopia simple que permita verificar esta información. Asimismo, se deben adjuntar </w:t>
                  </w:r>
                  <w:r>
                    <w:rPr>
                      <w:rFonts w:ascii="Tahoma" w:hAnsi="Tahoma" w:cs="Tahoma"/>
                      <w:sz w:val="20"/>
                      <w:szCs w:val="20"/>
                      <w:lang w:val="es-ES_tradnl"/>
                    </w:rPr>
                    <w:t xml:space="preserve">en su propuesta </w:t>
                  </w:r>
                  <w:r w:rsidRPr="00407FCE">
                    <w:rPr>
                      <w:rFonts w:ascii="Tahoma" w:hAnsi="Tahoma" w:cs="Tahoma"/>
                      <w:sz w:val="20"/>
                      <w:szCs w:val="20"/>
                      <w:lang w:val="es-ES_tradnl"/>
                    </w:rPr>
                    <w:t>documentos que respalden la experiencia en el rubro, como certificados de cumplimiento de contrato y actas de recepción definitiva.</w:t>
                  </w:r>
                </w:p>
              </w:tc>
            </w:tr>
            <w:tr w:rsidR="00E0308F" w:rsidRPr="00356E3A" w14:paraId="4859E50F" w14:textId="77777777" w:rsidTr="008A5402">
              <w:trPr>
                <w:trHeight w:val="376"/>
              </w:trPr>
              <w:tc>
                <w:tcPr>
                  <w:tcW w:w="5000" w:type="pct"/>
                  <w:tcBorders>
                    <w:top w:val="single" w:sz="4" w:space="0" w:color="auto"/>
                    <w:left w:val="single" w:sz="8" w:space="0" w:color="auto"/>
                    <w:bottom w:val="single" w:sz="4" w:space="0" w:color="auto"/>
                    <w:right w:val="single" w:sz="8" w:space="0" w:color="000000"/>
                  </w:tcBorders>
                  <w:vAlign w:val="center"/>
                </w:tcPr>
                <w:p w14:paraId="30766052" w14:textId="77777777" w:rsidR="00E0308F" w:rsidRPr="006F7B1D" w:rsidRDefault="00E0308F" w:rsidP="00E0308F">
                  <w:pPr>
                    <w:widowControl w:val="0"/>
                    <w:autoSpaceDE w:val="0"/>
                    <w:autoSpaceDN w:val="0"/>
                    <w:adjustRightInd w:val="0"/>
                    <w:jc w:val="both"/>
                    <w:rPr>
                      <w:rFonts w:ascii="Tahoma" w:hAnsi="Tahoma" w:cs="Tahoma"/>
                      <w:b/>
                      <w:sz w:val="20"/>
                      <w:szCs w:val="20"/>
                      <w:lang w:val="es-ES_tradnl"/>
                    </w:rPr>
                  </w:pPr>
                  <w:r>
                    <w:rPr>
                      <w:rFonts w:ascii="Tahoma" w:hAnsi="Tahoma" w:cs="Tahoma"/>
                      <w:b/>
                      <w:sz w:val="20"/>
                      <w:szCs w:val="20"/>
                      <w:lang w:val="es-ES_tradnl"/>
                    </w:rPr>
                    <w:t>4</w:t>
                  </w:r>
                  <w:r w:rsidRPr="006F7B1D">
                    <w:rPr>
                      <w:rFonts w:ascii="Tahoma" w:hAnsi="Tahoma" w:cs="Tahoma"/>
                      <w:b/>
                      <w:sz w:val="20"/>
                      <w:szCs w:val="20"/>
                      <w:lang w:val="es-ES_tradnl"/>
                    </w:rPr>
                    <w:t>. EXPERIENCIA ESPECÍFICA</w:t>
                  </w:r>
                </w:p>
              </w:tc>
            </w:tr>
            <w:tr w:rsidR="00E0308F" w:rsidRPr="00356E3A" w14:paraId="33157FE5" w14:textId="77777777" w:rsidTr="008A5402">
              <w:trPr>
                <w:trHeight w:val="376"/>
              </w:trPr>
              <w:tc>
                <w:tcPr>
                  <w:tcW w:w="5000" w:type="pct"/>
                  <w:tcBorders>
                    <w:top w:val="single" w:sz="4" w:space="0" w:color="auto"/>
                    <w:left w:val="single" w:sz="8" w:space="0" w:color="auto"/>
                    <w:bottom w:val="single" w:sz="4" w:space="0" w:color="auto"/>
                    <w:right w:val="single" w:sz="8" w:space="0" w:color="000000"/>
                  </w:tcBorders>
                  <w:vAlign w:val="center"/>
                </w:tcPr>
                <w:p w14:paraId="3BB53DED" w14:textId="2E6594D4" w:rsidR="00E0308F" w:rsidRPr="003063D3" w:rsidRDefault="00802323" w:rsidP="00E0308F">
                  <w:pPr>
                    <w:jc w:val="both"/>
                    <w:rPr>
                      <w:rFonts w:ascii="Tahoma" w:hAnsi="Tahoma" w:cs="Tahoma"/>
                      <w:sz w:val="20"/>
                      <w:szCs w:val="20"/>
                      <w:lang w:val="es-ES_tradnl"/>
                    </w:rPr>
                  </w:pPr>
                  <w:r w:rsidRPr="00425FD4">
                    <w:rPr>
                      <w:rFonts w:ascii="Tahoma" w:hAnsi="Tahoma" w:cs="Tahoma"/>
                      <w:sz w:val="20"/>
                      <w:szCs w:val="20"/>
                      <w:lang w:val="es-ES_tradnl"/>
                    </w:rPr>
                    <w:t>El proponente debe contar con al menos dos contratos comprobables de servicios de características similares al solicitado</w:t>
                  </w:r>
                  <w:r>
                    <w:rPr>
                      <w:rFonts w:ascii="Tahoma" w:hAnsi="Tahoma" w:cs="Tahoma"/>
                      <w:sz w:val="20"/>
                      <w:szCs w:val="20"/>
                      <w:lang w:val="es-ES_tradnl"/>
                    </w:rPr>
                    <w:t xml:space="preserve"> y adjuntar en su propuesta</w:t>
                  </w:r>
                  <w:r w:rsidRPr="00425FD4">
                    <w:rPr>
                      <w:rFonts w:ascii="Tahoma" w:hAnsi="Tahoma" w:cs="Tahoma"/>
                      <w:sz w:val="20"/>
                      <w:szCs w:val="20"/>
                      <w:lang w:val="es-ES_tradnl"/>
                    </w:rPr>
                    <w:t>, respaldados por documentación adecuada, como certificados de trabajo, contratos, órdenes de compra/servicio u otros documentos que demuestren la experiencia específica requerida.</w:t>
                  </w:r>
                </w:p>
              </w:tc>
            </w:tr>
            <w:tr w:rsidR="00E0308F" w:rsidRPr="00356E3A" w14:paraId="358FCD97" w14:textId="77777777" w:rsidTr="008A5402">
              <w:trPr>
                <w:trHeight w:val="376"/>
              </w:trPr>
              <w:tc>
                <w:tcPr>
                  <w:tcW w:w="5000" w:type="pct"/>
                  <w:tcBorders>
                    <w:top w:val="single" w:sz="4" w:space="0" w:color="auto"/>
                    <w:left w:val="single" w:sz="8" w:space="0" w:color="auto"/>
                    <w:bottom w:val="single" w:sz="4" w:space="0" w:color="auto"/>
                    <w:right w:val="single" w:sz="8" w:space="0" w:color="000000"/>
                  </w:tcBorders>
                  <w:vAlign w:val="center"/>
                </w:tcPr>
                <w:p w14:paraId="5AD84304" w14:textId="77777777" w:rsidR="00E0308F" w:rsidRPr="006F7B1D" w:rsidRDefault="00E0308F" w:rsidP="00E0308F">
                  <w:pPr>
                    <w:widowControl w:val="0"/>
                    <w:autoSpaceDE w:val="0"/>
                    <w:autoSpaceDN w:val="0"/>
                    <w:adjustRightInd w:val="0"/>
                    <w:jc w:val="both"/>
                    <w:rPr>
                      <w:rFonts w:ascii="Tahoma" w:hAnsi="Tahoma" w:cs="Tahoma"/>
                      <w:b/>
                      <w:sz w:val="20"/>
                      <w:szCs w:val="20"/>
                      <w:lang w:val="es-ES_tradnl"/>
                    </w:rPr>
                  </w:pPr>
                  <w:r>
                    <w:rPr>
                      <w:rFonts w:ascii="Tahoma" w:hAnsi="Tahoma" w:cs="Tahoma"/>
                      <w:b/>
                      <w:sz w:val="20"/>
                      <w:szCs w:val="20"/>
                      <w:lang w:val="es-ES_tradnl"/>
                    </w:rPr>
                    <w:t>5</w:t>
                  </w:r>
                  <w:r w:rsidRPr="006F7B1D">
                    <w:rPr>
                      <w:rFonts w:ascii="Tahoma" w:hAnsi="Tahoma" w:cs="Tahoma"/>
                      <w:b/>
                      <w:sz w:val="20"/>
                      <w:szCs w:val="20"/>
                      <w:lang w:val="es-ES_tradnl"/>
                    </w:rPr>
                    <w:t>. PERSONAL CERTIFICADO</w:t>
                  </w:r>
                </w:p>
              </w:tc>
            </w:tr>
            <w:tr w:rsidR="00E0308F" w:rsidRPr="00356E3A" w14:paraId="6522F3F3" w14:textId="77777777" w:rsidTr="008A5402">
              <w:trPr>
                <w:trHeight w:val="376"/>
              </w:trPr>
              <w:tc>
                <w:tcPr>
                  <w:tcW w:w="5000" w:type="pct"/>
                  <w:tcBorders>
                    <w:top w:val="single" w:sz="4" w:space="0" w:color="auto"/>
                    <w:left w:val="single" w:sz="8" w:space="0" w:color="auto"/>
                    <w:bottom w:val="single" w:sz="4" w:space="0" w:color="auto"/>
                    <w:right w:val="single" w:sz="8" w:space="0" w:color="000000"/>
                  </w:tcBorders>
                  <w:vAlign w:val="center"/>
                </w:tcPr>
                <w:p w14:paraId="68CEEB3A" w14:textId="54F9AC9C" w:rsidR="00E0308F" w:rsidRPr="003063D3" w:rsidRDefault="00802323" w:rsidP="00E0308F">
                  <w:pPr>
                    <w:jc w:val="both"/>
                    <w:rPr>
                      <w:rFonts w:ascii="Tahoma" w:hAnsi="Tahoma" w:cs="Tahoma"/>
                      <w:sz w:val="20"/>
                      <w:szCs w:val="20"/>
                      <w:lang w:val="es-ES_tradnl"/>
                    </w:rPr>
                  </w:pPr>
                  <w:r w:rsidRPr="00844377">
                    <w:rPr>
                      <w:rFonts w:ascii="Tahoma" w:hAnsi="Tahoma" w:cs="Tahoma"/>
                      <w:sz w:val="20"/>
                      <w:szCs w:val="20"/>
                      <w:lang w:val="es-ES_tradnl"/>
                    </w:rPr>
                    <w:t>El proponente ofertante deberá garantizar que el servicio sea proporcionado por al menos dos profesionales</w:t>
                  </w:r>
                  <w:r>
                    <w:rPr>
                      <w:rFonts w:ascii="Tahoma" w:hAnsi="Tahoma" w:cs="Tahoma"/>
                      <w:sz w:val="20"/>
                      <w:szCs w:val="20"/>
                      <w:lang w:val="es-ES_tradnl"/>
                    </w:rPr>
                    <w:t xml:space="preserve"> certificados por el fabricante, (adjuntar certificados de respaldo en la propuesta)</w:t>
                  </w:r>
                </w:p>
              </w:tc>
            </w:tr>
            <w:tr w:rsidR="00E0308F" w:rsidRPr="00356E3A" w14:paraId="4FA1A72A" w14:textId="77777777" w:rsidTr="008A5402">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08F58FFE" w14:textId="77777777" w:rsidR="00E0308F" w:rsidRPr="00356E3A" w:rsidRDefault="00E0308F" w:rsidP="000736DD">
                  <w:pPr>
                    <w:pStyle w:val="Prrafodelista"/>
                    <w:numPr>
                      <w:ilvl w:val="0"/>
                      <w:numId w:val="53"/>
                    </w:numPr>
                    <w:ind w:left="356"/>
                    <w:contextualSpacing/>
                    <w:jc w:val="both"/>
                    <w:rPr>
                      <w:rFonts w:ascii="Tahoma" w:hAnsi="Tahoma" w:cs="Tahoma"/>
                      <w:b/>
                      <w:lang w:val="es-BO"/>
                    </w:rPr>
                  </w:pPr>
                  <w:r w:rsidRPr="00356E3A">
                    <w:rPr>
                      <w:rFonts w:ascii="Tahoma" w:hAnsi="Tahoma" w:cs="Tahoma"/>
                      <w:b/>
                      <w:bCs/>
                      <w:lang w:val="es-BO"/>
                    </w:rPr>
                    <w:t>MÉTODO</w:t>
                  </w:r>
                  <w:r w:rsidRPr="00356E3A">
                    <w:rPr>
                      <w:rFonts w:ascii="Tahoma" w:hAnsi="Tahoma" w:cs="Tahoma"/>
                      <w:b/>
                      <w:lang w:val="es-BO"/>
                    </w:rPr>
                    <w:t xml:space="preserve"> DE SELECCIÓN</w:t>
                  </w:r>
                </w:p>
              </w:tc>
            </w:tr>
            <w:tr w:rsidR="00E0308F" w:rsidRPr="00356E3A" w14:paraId="3FC2C05E" w14:textId="77777777" w:rsidTr="008A5402">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0796D053" w14:textId="77777777" w:rsidR="00E0308F" w:rsidRPr="00356E3A" w:rsidRDefault="00E0308F" w:rsidP="00E0308F">
                  <w:pPr>
                    <w:jc w:val="both"/>
                    <w:rPr>
                      <w:rFonts w:ascii="Tahoma" w:hAnsi="Tahoma" w:cs="Tahoma"/>
                      <w:sz w:val="20"/>
                      <w:szCs w:val="20"/>
                    </w:rPr>
                  </w:pPr>
                  <w:r w:rsidRPr="00356E3A">
                    <w:rPr>
                      <w:rFonts w:ascii="Tahoma" w:hAnsi="Tahoma" w:cs="Tahoma"/>
                      <w:sz w:val="20"/>
                      <w:szCs w:val="20"/>
                    </w:rPr>
                    <w:t>Precio evaluado más bajo</w:t>
                  </w:r>
                </w:p>
              </w:tc>
            </w:tr>
            <w:tr w:rsidR="00E0308F" w:rsidRPr="00356E3A" w14:paraId="0932C4B3" w14:textId="77777777" w:rsidTr="008A5402">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2D5AA32D" w14:textId="77777777" w:rsidR="00E0308F" w:rsidRPr="00356E3A" w:rsidRDefault="00E0308F" w:rsidP="000736DD">
                  <w:pPr>
                    <w:pStyle w:val="Prrafodelista"/>
                    <w:numPr>
                      <w:ilvl w:val="0"/>
                      <w:numId w:val="52"/>
                    </w:numPr>
                    <w:ind w:left="356"/>
                    <w:contextualSpacing/>
                    <w:jc w:val="both"/>
                    <w:rPr>
                      <w:rFonts w:ascii="Tahoma" w:hAnsi="Tahoma" w:cs="Tahoma"/>
                      <w:b/>
                      <w:lang w:val="es-BO"/>
                    </w:rPr>
                  </w:pPr>
                  <w:r w:rsidRPr="00356E3A">
                    <w:rPr>
                      <w:rFonts w:ascii="Tahoma" w:hAnsi="Tahoma" w:cs="Tahoma"/>
                      <w:b/>
                      <w:bCs/>
                      <w:lang w:val="es-BO"/>
                    </w:rPr>
                    <w:t>MODALIDAD</w:t>
                  </w:r>
                  <w:r w:rsidRPr="00356E3A">
                    <w:rPr>
                      <w:rFonts w:ascii="Tahoma" w:hAnsi="Tahoma" w:cs="Tahoma"/>
                      <w:b/>
                      <w:lang w:val="es-BO"/>
                    </w:rPr>
                    <w:t xml:space="preserve"> DE ADJUDICACIÓN</w:t>
                  </w:r>
                </w:p>
              </w:tc>
            </w:tr>
            <w:tr w:rsidR="00E0308F" w:rsidRPr="00356E3A" w14:paraId="47FDC0DE" w14:textId="77777777" w:rsidTr="008A5402">
              <w:trPr>
                <w:trHeight w:val="443"/>
              </w:trPr>
              <w:tc>
                <w:tcPr>
                  <w:tcW w:w="5000" w:type="pct"/>
                  <w:tcBorders>
                    <w:top w:val="single" w:sz="4" w:space="0" w:color="auto"/>
                    <w:left w:val="single" w:sz="8" w:space="0" w:color="auto"/>
                    <w:bottom w:val="single" w:sz="4" w:space="0" w:color="auto"/>
                    <w:right w:val="single" w:sz="8" w:space="0" w:color="000000"/>
                  </w:tcBorders>
                  <w:vAlign w:val="center"/>
                </w:tcPr>
                <w:p w14:paraId="7BB0C836" w14:textId="77777777" w:rsidR="00E0308F" w:rsidRPr="00356E3A" w:rsidRDefault="00E0308F" w:rsidP="00E0308F">
                  <w:pPr>
                    <w:jc w:val="both"/>
                    <w:rPr>
                      <w:rFonts w:ascii="Tahoma" w:hAnsi="Tahoma" w:cs="Tahoma"/>
                      <w:sz w:val="20"/>
                      <w:szCs w:val="20"/>
                    </w:rPr>
                  </w:pPr>
                  <w:r w:rsidRPr="00356E3A">
                    <w:rPr>
                      <w:rFonts w:ascii="Tahoma" w:hAnsi="Tahoma" w:cs="Tahoma"/>
                      <w:sz w:val="20"/>
                      <w:szCs w:val="20"/>
                    </w:rPr>
                    <w:t>Adjudicación por el total</w:t>
                  </w:r>
                </w:p>
              </w:tc>
            </w:tr>
            <w:tr w:rsidR="00E0308F" w:rsidRPr="00356E3A" w14:paraId="7238DD18" w14:textId="77777777" w:rsidTr="008A5402">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6CDCEB39" w14:textId="77777777" w:rsidR="00E0308F" w:rsidRPr="00356E3A" w:rsidRDefault="00E0308F" w:rsidP="000736DD">
                  <w:pPr>
                    <w:pStyle w:val="Prrafodelista"/>
                    <w:numPr>
                      <w:ilvl w:val="0"/>
                      <w:numId w:val="52"/>
                    </w:numPr>
                    <w:ind w:left="329" w:hanging="284"/>
                    <w:contextualSpacing/>
                    <w:jc w:val="both"/>
                    <w:rPr>
                      <w:rFonts w:ascii="Tahoma" w:hAnsi="Tahoma" w:cs="Tahoma"/>
                      <w:b/>
                      <w:lang w:val="es-BO"/>
                    </w:rPr>
                  </w:pPr>
                  <w:r w:rsidRPr="00356E3A">
                    <w:rPr>
                      <w:rFonts w:ascii="Tahoma" w:hAnsi="Tahoma" w:cs="Tahoma"/>
                      <w:b/>
                      <w:bCs/>
                      <w:lang w:val="es-BO"/>
                    </w:rPr>
                    <w:t>GARANTÍA</w:t>
                  </w:r>
                  <w:r w:rsidRPr="00356E3A">
                    <w:rPr>
                      <w:rFonts w:ascii="Tahoma" w:hAnsi="Tahoma" w:cs="Tahoma"/>
                      <w:b/>
                      <w:lang w:val="es-BO"/>
                    </w:rPr>
                    <w:t xml:space="preserve"> DE CUMPLIMIENTO DE CONTRATO:</w:t>
                  </w:r>
                </w:p>
              </w:tc>
            </w:tr>
            <w:tr w:rsidR="00E0308F" w:rsidRPr="00356E3A" w14:paraId="72037E96" w14:textId="77777777" w:rsidTr="008A5402">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A86D76F" w14:textId="77777777" w:rsidR="00E0308F" w:rsidRPr="00356E3A" w:rsidRDefault="00E0308F" w:rsidP="00E0308F">
                  <w:pPr>
                    <w:jc w:val="both"/>
                    <w:rPr>
                      <w:rFonts w:ascii="Tahoma" w:hAnsi="Tahoma" w:cs="Tahoma"/>
                      <w:color w:val="000000"/>
                      <w:sz w:val="20"/>
                      <w:szCs w:val="20"/>
                    </w:rPr>
                  </w:pPr>
                  <w:r w:rsidRPr="001E2C4A">
                    <w:rPr>
                      <w:rFonts w:ascii="Tahoma" w:hAnsi="Tahoma" w:cs="Tahoma"/>
                      <w:sz w:val="20"/>
                      <w:szCs w:val="20"/>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w:t>
                  </w:r>
                  <w:r>
                    <w:rPr>
                      <w:rFonts w:ascii="Tahoma" w:hAnsi="Tahoma" w:cs="Tahoma"/>
                      <w:sz w:val="20"/>
                      <w:szCs w:val="20"/>
                    </w:rPr>
                    <w:t>para la entrega definitiva del S</w:t>
                  </w:r>
                  <w:r w:rsidRPr="001E2C4A">
                    <w:rPr>
                      <w:rFonts w:ascii="Tahoma" w:hAnsi="Tahoma" w:cs="Tahoma"/>
                      <w:sz w:val="20"/>
                      <w:szCs w:val="20"/>
                    </w:rPr>
                    <w:t>ervicio.</w:t>
                  </w:r>
                </w:p>
              </w:tc>
            </w:tr>
            <w:tr w:rsidR="00E0308F" w:rsidRPr="00356E3A" w14:paraId="515E92DD" w14:textId="77777777" w:rsidTr="008A5402">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B1C225A" w14:textId="77777777" w:rsidR="00E0308F" w:rsidRPr="00356E3A" w:rsidRDefault="00E0308F" w:rsidP="000736DD">
                  <w:pPr>
                    <w:pStyle w:val="Prrafodelista"/>
                    <w:numPr>
                      <w:ilvl w:val="0"/>
                      <w:numId w:val="52"/>
                    </w:numPr>
                    <w:ind w:left="329"/>
                    <w:contextualSpacing/>
                    <w:jc w:val="both"/>
                    <w:rPr>
                      <w:rFonts w:ascii="Tahoma" w:hAnsi="Tahoma" w:cs="Tahoma"/>
                      <w:b/>
                    </w:rPr>
                  </w:pPr>
                  <w:r w:rsidRPr="00356E3A">
                    <w:rPr>
                      <w:rFonts w:ascii="Tahoma" w:hAnsi="Tahoma" w:cs="Tahoma"/>
                      <w:b/>
                    </w:rPr>
                    <w:t>FORMA DE PAGO</w:t>
                  </w:r>
                </w:p>
              </w:tc>
            </w:tr>
            <w:tr w:rsidR="00E0308F" w:rsidRPr="00356E3A" w14:paraId="6FCD80BC" w14:textId="77777777" w:rsidTr="008A5402">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434FCA8" w14:textId="77777777" w:rsidR="00E0308F" w:rsidRPr="00356E3A" w:rsidRDefault="00E0308F" w:rsidP="00E0308F">
                  <w:pPr>
                    <w:jc w:val="both"/>
                    <w:rPr>
                      <w:rFonts w:ascii="Tahoma" w:hAnsi="Tahoma" w:cs="Tahoma"/>
                      <w:sz w:val="20"/>
                      <w:szCs w:val="20"/>
                    </w:rPr>
                  </w:pPr>
                  <w:r w:rsidRPr="006828CD">
                    <w:rPr>
                      <w:rFonts w:ascii="Tahoma" w:hAnsi="Tahoma" w:cs="Tahoma"/>
                      <w:sz w:val="20"/>
                      <w:szCs w:val="20"/>
                    </w:rPr>
                    <w:t>El pago completo del servicio se efectuará una vez que se haya completado la activación de la renovación del software de perímetro de seguridad para la gestión del año 2023. Antes de realizar el pago, se llevará a cabo una verificación en nuestros equipos y se emitirá un informe de conformidad por parte de ENDE. Posteriormente, el proveedor deberá presentar la solicitud de pago junto con la factura correspondiente para finalizar el proceso de pago.</w:t>
                  </w:r>
                </w:p>
              </w:tc>
            </w:tr>
            <w:tr w:rsidR="00E0308F" w:rsidRPr="00356E3A" w14:paraId="147C676D" w14:textId="77777777" w:rsidTr="008A5402">
              <w:trPr>
                <w:cantSplit/>
                <w:trHeight w:val="366"/>
              </w:trPr>
              <w:tc>
                <w:tcPr>
                  <w:tcW w:w="5000" w:type="pct"/>
                  <w:tcBorders>
                    <w:top w:val="single" w:sz="4" w:space="0" w:color="auto"/>
                    <w:left w:val="single" w:sz="4" w:space="0" w:color="auto"/>
                    <w:bottom w:val="single" w:sz="4" w:space="0" w:color="auto"/>
                    <w:right w:val="single" w:sz="4" w:space="0" w:color="auto"/>
                  </w:tcBorders>
                  <w:vAlign w:val="center"/>
                </w:tcPr>
                <w:p w14:paraId="39D0A5FB" w14:textId="77777777" w:rsidR="00E0308F" w:rsidRPr="00356E3A" w:rsidRDefault="00E0308F" w:rsidP="000736DD">
                  <w:pPr>
                    <w:pStyle w:val="Prrafodelista"/>
                    <w:numPr>
                      <w:ilvl w:val="0"/>
                      <w:numId w:val="52"/>
                    </w:numPr>
                    <w:ind w:left="329"/>
                    <w:contextualSpacing/>
                    <w:jc w:val="both"/>
                    <w:rPr>
                      <w:rFonts w:ascii="Tahoma" w:hAnsi="Tahoma" w:cs="Tahoma"/>
                      <w:b/>
                    </w:rPr>
                  </w:pPr>
                  <w:r w:rsidRPr="00356E3A">
                    <w:rPr>
                      <w:rFonts w:ascii="Tahoma" w:hAnsi="Tahoma" w:cs="Tahoma"/>
                      <w:b/>
                    </w:rPr>
                    <w:t>APROBACIÓN DEL SERVICIO FINAL</w:t>
                  </w:r>
                </w:p>
              </w:tc>
            </w:tr>
            <w:tr w:rsidR="00E0308F" w:rsidRPr="00356E3A" w14:paraId="0C955877" w14:textId="77777777" w:rsidTr="008A5402">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39880E4" w14:textId="77777777" w:rsidR="00E0308F" w:rsidRPr="00356E3A" w:rsidRDefault="00E0308F" w:rsidP="00E0308F">
                  <w:pPr>
                    <w:jc w:val="both"/>
                    <w:rPr>
                      <w:rFonts w:ascii="Tahoma" w:hAnsi="Tahoma" w:cs="Tahoma"/>
                      <w:color w:val="000000"/>
                      <w:sz w:val="20"/>
                      <w:szCs w:val="20"/>
                    </w:rPr>
                  </w:pPr>
                  <w:r w:rsidRPr="00E34D1F">
                    <w:rPr>
                      <w:rFonts w:ascii="Tahoma" w:hAnsi="Tahoma" w:cs="Tahoma"/>
                      <w:color w:val="000000"/>
                      <w:sz w:val="20"/>
                      <w:szCs w:val="20"/>
                    </w:rPr>
                    <w:t>Una vez activado el servicio, el proveedor deberá entregar un informe formal que detalle los aspectos relevantes del mismo. Posteriormente, la unidad solicitante emitirá el Informe de Conformidad correspondiente, evaluando el cumplimiento de los requisitos establecidos y la satisfacción obtenida con respecto al servicio prestado.</w:t>
                  </w:r>
                </w:p>
              </w:tc>
            </w:tr>
          </w:tbl>
          <w:p w14:paraId="63A4217E" w14:textId="77777777" w:rsidR="006A1F58" w:rsidRPr="00A40276" w:rsidRDefault="006A1F58" w:rsidP="00F01F1F">
            <w:pPr>
              <w:jc w:val="both"/>
              <w:rPr>
                <w:rFonts w:cs="Arial"/>
                <w:b/>
                <w:i/>
                <w:lang w:val="es-BO"/>
              </w:rPr>
            </w:pPr>
          </w:p>
          <w:p w14:paraId="0BF6224D" w14:textId="77777777" w:rsidR="006A1F58" w:rsidRPr="00A40276" w:rsidRDefault="006A1F58" w:rsidP="005E4E77">
            <w:pPr>
              <w:rPr>
                <w:rFonts w:cs="Arial"/>
                <w:b/>
                <w:i/>
                <w:lang w:val="es-BO"/>
              </w:rPr>
            </w:pPr>
          </w:p>
        </w:tc>
      </w:tr>
    </w:tbl>
    <w:p w14:paraId="691BA340" w14:textId="77777777" w:rsidR="005E4E77" w:rsidRDefault="005E4E77" w:rsidP="007B6112">
      <w:pPr>
        <w:rPr>
          <w:rFonts w:cs="Arial"/>
          <w:b/>
          <w:sz w:val="18"/>
          <w:szCs w:val="18"/>
          <w:lang w:val="es-BO"/>
        </w:rPr>
      </w:pPr>
    </w:p>
    <w:p w14:paraId="5C1FB0C9" w14:textId="77777777" w:rsidR="005E4E77" w:rsidRDefault="005E4E77" w:rsidP="00A72FB0">
      <w:pPr>
        <w:jc w:val="center"/>
        <w:rPr>
          <w:rFonts w:cs="Arial"/>
          <w:b/>
          <w:sz w:val="18"/>
          <w:szCs w:val="18"/>
          <w:lang w:val="es-BO"/>
        </w:rPr>
      </w:pPr>
    </w:p>
    <w:p w14:paraId="4328B390" w14:textId="043ABADF" w:rsidR="0052444A" w:rsidRPr="00A40276" w:rsidRDefault="0052444A" w:rsidP="00A72FB0">
      <w:pPr>
        <w:jc w:val="center"/>
        <w:rPr>
          <w:rFonts w:cs="Arial"/>
          <w:b/>
          <w:sz w:val="18"/>
          <w:szCs w:val="18"/>
          <w:lang w:val="es-BO"/>
        </w:rPr>
      </w:pPr>
      <w:r w:rsidRPr="00A40276">
        <w:rPr>
          <w:rFonts w:cs="Arial"/>
          <w:b/>
          <w:sz w:val="18"/>
          <w:szCs w:val="18"/>
          <w:lang w:val="es-BO"/>
        </w:rPr>
        <w:t>PARTE III</w:t>
      </w:r>
    </w:p>
    <w:p w14:paraId="7DA42C16" w14:textId="77777777" w:rsidR="00FC69C6" w:rsidRDefault="00FC69C6" w:rsidP="00A72FB0">
      <w:pPr>
        <w:jc w:val="center"/>
        <w:rPr>
          <w:rFonts w:cs="Arial"/>
          <w:b/>
          <w:sz w:val="18"/>
          <w:szCs w:val="18"/>
          <w:lang w:val="es-BO"/>
        </w:rPr>
      </w:pPr>
    </w:p>
    <w:p w14:paraId="0B7D6379" w14:textId="193E1479"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736DD">
      <w:pPr>
        <w:numPr>
          <w:ilvl w:val="0"/>
          <w:numId w:val="18"/>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NB-SABS y el presente DBC.</w:t>
      </w:r>
    </w:p>
    <w:p w14:paraId="04A72E52" w14:textId="77777777" w:rsidR="00F93CB8" w:rsidRPr="00A40276" w:rsidRDefault="00F93CB8" w:rsidP="000736DD">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736DD">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736DD">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736DD">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736DD">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736DD">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736DD">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736DD">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736DD">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736DD">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736DD">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0736DD">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736DD">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0736DD">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736DD">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0736DD">
      <w:pPr>
        <w:numPr>
          <w:ilvl w:val="0"/>
          <w:numId w:val="12"/>
        </w:numPr>
        <w:jc w:val="both"/>
        <w:rPr>
          <w:rFonts w:cs="Arial"/>
          <w:sz w:val="18"/>
          <w:szCs w:val="18"/>
          <w:lang w:val="es-BO"/>
        </w:rPr>
      </w:pPr>
      <w:bookmarkStart w:id="165"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5"/>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6" w:name="_Hlk93490556"/>
      <w:r w:rsidR="002D0164" w:rsidRPr="00A40276">
        <w:rPr>
          <w:rFonts w:cs="Arial"/>
          <w:sz w:val="18"/>
          <w:szCs w:val="18"/>
          <w:lang w:val="es-BO"/>
        </w:rPr>
        <w:t>y en caso de Micro y Pequeñas Empresas del 3.5%</w:t>
      </w:r>
      <w:bookmarkEnd w:id="166"/>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736DD">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736DD">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7FE01F7D" w14:textId="3C2C2B5C" w:rsidR="00604287" w:rsidRPr="005E4E77" w:rsidRDefault="005E4E77" w:rsidP="000736DD">
      <w:pPr>
        <w:numPr>
          <w:ilvl w:val="0"/>
          <w:numId w:val="12"/>
        </w:numPr>
        <w:jc w:val="both"/>
        <w:rPr>
          <w:rFonts w:cs="Arial"/>
          <w:b/>
          <w:i/>
          <w:sz w:val="18"/>
          <w:szCs w:val="18"/>
          <w:lang w:val="es-BO"/>
        </w:rPr>
      </w:pPr>
      <w:r w:rsidRPr="00C76F6F">
        <w:rPr>
          <w:rFonts w:cs="Arial"/>
          <w:b/>
          <w:i/>
          <w:sz w:val="18"/>
          <w:szCs w:val="18"/>
          <w:lang w:val="es-BO"/>
        </w:rPr>
        <w:t>Documentación requerida en las Especificaciones Técnicas.</w:t>
      </w: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058844E3" w:rsidR="00F01F1F" w:rsidRDefault="00F01F1F" w:rsidP="002C5CC5">
      <w:pPr>
        <w:jc w:val="center"/>
        <w:rPr>
          <w:rFonts w:cs="Arial"/>
          <w:b/>
          <w:sz w:val="18"/>
          <w:szCs w:val="18"/>
          <w:lang w:val="es-BO"/>
        </w:rPr>
      </w:pPr>
    </w:p>
    <w:p w14:paraId="57C7717C" w14:textId="195984A8" w:rsidR="005E4E77" w:rsidRDefault="005E4E77" w:rsidP="002C5CC5">
      <w:pPr>
        <w:jc w:val="center"/>
        <w:rPr>
          <w:rFonts w:cs="Arial"/>
          <w:b/>
          <w:sz w:val="18"/>
          <w:szCs w:val="18"/>
          <w:lang w:val="es-BO"/>
        </w:rPr>
      </w:pPr>
    </w:p>
    <w:p w14:paraId="1A42D602" w14:textId="1118CE51" w:rsidR="005E4E77" w:rsidRDefault="005E4E77" w:rsidP="002C5CC5">
      <w:pPr>
        <w:jc w:val="center"/>
        <w:rPr>
          <w:rFonts w:cs="Arial"/>
          <w:b/>
          <w:sz w:val="18"/>
          <w:szCs w:val="18"/>
          <w:lang w:val="es-BO"/>
        </w:rPr>
      </w:pPr>
    </w:p>
    <w:p w14:paraId="7FAFA6C1" w14:textId="77777777" w:rsidR="005E4E77" w:rsidRDefault="005E4E77"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736DD">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736DD">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736DD">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736DD">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736DD">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736DD">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736DD">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736DD">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736DD">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736DD">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736DD">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367CE896"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343D295" w14:textId="77777777" w:rsidR="005E4E77" w:rsidRPr="000C1B62" w:rsidRDefault="005E4E77" w:rsidP="005E4E77">
      <w:pPr>
        <w:rPr>
          <w:rFonts w:ascii="Times New Roman" w:eastAsia="MS Mincho" w:hAnsi="Times New Roman" w:cs="Arial"/>
          <w:b/>
          <w:sz w:val="20"/>
          <w:szCs w:val="20"/>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9476"/>
        <w:gridCol w:w="3502"/>
      </w:tblGrid>
      <w:tr w:rsidR="005E4E77" w:rsidRPr="00A40276" w14:paraId="6FE0176F" w14:textId="77777777" w:rsidTr="005E4E77">
        <w:trPr>
          <w:tblHeader/>
        </w:trPr>
        <w:tc>
          <w:tcPr>
            <w:tcW w:w="9776" w:type="dxa"/>
            <w:gridSpan w:val="2"/>
            <w:shd w:val="clear" w:color="auto" w:fill="C6D9F1" w:themeFill="text2" w:themeFillTint="33"/>
            <w:vAlign w:val="center"/>
          </w:tcPr>
          <w:p w14:paraId="648B5F39" w14:textId="77777777" w:rsidR="005E4E77" w:rsidRPr="00A40276" w:rsidRDefault="005E4E77" w:rsidP="008A5402">
            <w:pPr>
              <w:jc w:val="center"/>
              <w:rPr>
                <w:rFonts w:ascii="Arial" w:hAnsi="Arial" w:cs="Arial"/>
                <w:b/>
                <w:lang w:val="es-BO"/>
              </w:rPr>
            </w:pPr>
            <w:r w:rsidRPr="00A40276">
              <w:rPr>
                <w:rFonts w:ascii="Arial" w:hAnsi="Arial" w:cs="Arial"/>
                <w:b/>
                <w:lang w:val="es-BO"/>
              </w:rPr>
              <w:t>Para ser llenado por la Entidad convocante</w:t>
            </w:r>
          </w:p>
          <w:p w14:paraId="51D10751" w14:textId="77777777" w:rsidR="005E4E77" w:rsidRPr="00A40276" w:rsidRDefault="005E4E77" w:rsidP="008A5402">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3502" w:type="dxa"/>
            <w:shd w:val="clear" w:color="auto" w:fill="DBE5F1" w:themeFill="accent1" w:themeFillTint="33"/>
            <w:vAlign w:val="center"/>
          </w:tcPr>
          <w:p w14:paraId="5B1280B2" w14:textId="77777777" w:rsidR="005E4E77" w:rsidRPr="00A40276" w:rsidRDefault="005E4E77" w:rsidP="008A5402">
            <w:pPr>
              <w:jc w:val="center"/>
              <w:rPr>
                <w:rFonts w:ascii="Arial" w:hAnsi="Arial" w:cs="Arial"/>
                <w:b/>
                <w:lang w:val="es-BO"/>
              </w:rPr>
            </w:pPr>
            <w:r w:rsidRPr="00A40276">
              <w:rPr>
                <w:rFonts w:ascii="Arial" w:hAnsi="Arial" w:cs="Arial"/>
                <w:b/>
                <w:lang w:val="es-BO"/>
              </w:rPr>
              <w:t>Para ser llenado por el proponente al momento de elaborar su propuesta</w:t>
            </w:r>
          </w:p>
        </w:tc>
      </w:tr>
      <w:tr w:rsidR="005E4E77" w:rsidRPr="00A40276" w14:paraId="1B75BD6A" w14:textId="77777777" w:rsidTr="005E4E77">
        <w:trPr>
          <w:cantSplit/>
          <w:trHeight w:val="447"/>
        </w:trPr>
        <w:tc>
          <w:tcPr>
            <w:tcW w:w="300" w:type="dxa"/>
            <w:tcBorders>
              <w:bottom w:val="single" w:sz="2" w:space="0" w:color="000000"/>
            </w:tcBorders>
            <w:shd w:val="clear" w:color="auto" w:fill="C6D9F1" w:themeFill="text2" w:themeFillTint="33"/>
            <w:vAlign w:val="center"/>
          </w:tcPr>
          <w:p w14:paraId="02EFF750" w14:textId="77777777" w:rsidR="005E4E77" w:rsidRPr="00A40276" w:rsidRDefault="005E4E77" w:rsidP="008A5402">
            <w:pPr>
              <w:jc w:val="center"/>
              <w:rPr>
                <w:rFonts w:ascii="Arial" w:hAnsi="Arial" w:cs="Arial"/>
                <w:b/>
                <w:lang w:val="es-BO"/>
              </w:rPr>
            </w:pPr>
            <w:r w:rsidRPr="00A40276">
              <w:rPr>
                <w:rFonts w:ascii="Arial" w:hAnsi="Arial" w:cs="Arial"/>
                <w:b/>
                <w:lang w:val="es-BO"/>
              </w:rPr>
              <w:t>#</w:t>
            </w:r>
          </w:p>
        </w:tc>
        <w:tc>
          <w:tcPr>
            <w:tcW w:w="9476" w:type="dxa"/>
            <w:tcBorders>
              <w:bottom w:val="single" w:sz="2" w:space="0" w:color="000000"/>
            </w:tcBorders>
            <w:shd w:val="clear" w:color="auto" w:fill="C6D9F1" w:themeFill="text2" w:themeFillTint="33"/>
            <w:vAlign w:val="center"/>
          </w:tcPr>
          <w:p w14:paraId="4AEF6073" w14:textId="77777777" w:rsidR="005E4E77" w:rsidRPr="00A40276" w:rsidRDefault="005E4E77" w:rsidP="008A5402">
            <w:pPr>
              <w:jc w:val="center"/>
              <w:rPr>
                <w:rFonts w:ascii="Arial" w:hAnsi="Arial" w:cs="Arial"/>
                <w:b/>
                <w:lang w:val="es-BO"/>
              </w:rPr>
            </w:pPr>
            <w:r w:rsidRPr="00A40276">
              <w:rPr>
                <w:rFonts w:ascii="Arial" w:hAnsi="Arial" w:cs="Arial"/>
                <w:b/>
                <w:lang w:val="es-BO"/>
              </w:rPr>
              <w:t>Características y condiciones técnicas solicitadas (*)</w:t>
            </w:r>
          </w:p>
        </w:tc>
        <w:tc>
          <w:tcPr>
            <w:tcW w:w="3502" w:type="dxa"/>
            <w:tcBorders>
              <w:bottom w:val="single" w:sz="2" w:space="0" w:color="000000"/>
            </w:tcBorders>
            <w:shd w:val="clear" w:color="auto" w:fill="DBE5F1" w:themeFill="accent1" w:themeFillTint="33"/>
            <w:vAlign w:val="center"/>
          </w:tcPr>
          <w:p w14:paraId="5C53F1F2" w14:textId="77777777" w:rsidR="005E4E77" w:rsidRPr="00A40276" w:rsidRDefault="005E4E77" w:rsidP="008A5402">
            <w:pPr>
              <w:jc w:val="center"/>
              <w:rPr>
                <w:rFonts w:ascii="Arial" w:hAnsi="Arial" w:cs="Arial"/>
                <w:b/>
                <w:lang w:val="es-BO"/>
              </w:rPr>
            </w:pPr>
            <w:r w:rsidRPr="00A40276">
              <w:rPr>
                <w:rFonts w:ascii="Arial" w:hAnsi="Arial" w:cs="Arial"/>
                <w:b/>
                <w:lang w:val="es-BO"/>
              </w:rPr>
              <w:t>Característica Propuesta (**)</w:t>
            </w:r>
          </w:p>
        </w:tc>
      </w:tr>
      <w:tr w:rsidR="005E4E77" w:rsidRPr="000C1B62" w14:paraId="49A4A992"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113931" w14:textId="77777777" w:rsidR="005E4E77" w:rsidRPr="000C1B62" w:rsidRDefault="005E4E77" w:rsidP="008A5402">
            <w:pPr>
              <w:jc w:val="center"/>
              <w:rPr>
                <w:rFonts w:ascii="Tahoma" w:eastAsia="MS Mincho" w:hAnsi="Tahoma" w:cs="Tahoma"/>
                <w:b/>
                <w:color w:val="000000"/>
                <w:sz w:val="20"/>
                <w:szCs w:val="20"/>
              </w:rPr>
            </w:pPr>
            <w:r w:rsidRPr="000C1B62">
              <w:rPr>
                <w:rFonts w:ascii="Tahoma" w:eastAsia="MS Mincho" w:hAnsi="Tahoma" w:cs="Tahoma"/>
                <w:b/>
                <w:color w:val="000000"/>
                <w:sz w:val="20"/>
                <w:szCs w:val="20"/>
              </w:rPr>
              <w:t>DESCRIPCIÓN DEL SERVICIO</w:t>
            </w:r>
          </w:p>
        </w:tc>
        <w:tc>
          <w:tcPr>
            <w:tcW w:w="3502" w:type="dxa"/>
            <w:tcBorders>
              <w:left w:val="single" w:sz="4" w:space="0" w:color="000000"/>
              <w:bottom w:val="single" w:sz="4" w:space="0" w:color="000000"/>
              <w:right w:val="single" w:sz="4" w:space="0" w:color="000000"/>
            </w:tcBorders>
            <w:shd w:val="clear" w:color="auto" w:fill="D9D9D9"/>
          </w:tcPr>
          <w:p w14:paraId="69CBC72B"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6EA73C0B"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0A1490" w14:textId="77777777" w:rsidR="005E4E77" w:rsidRPr="00204D86" w:rsidRDefault="005E4E77" w:rsidP="008A5402">
            <w:pPr>
              <w:rPr>
                <w:rFonts w:ascii="Tahoma" w:hAnsi="Tahoma" w:cs="Tahoma"/>
                <w:sz w:val="20"/>
                <w:szCs w:val="20"/>
                <w:lang w:val="en-US"/>
              </w:rPr>
            </w:pPr>
            <w:r w:rsidRPr="00204D86">
              <w:rPr>
                <w:rFonts w:ascii="Tahoma" w:hAnsi="Tahoma" w:cs="Tahoma"/>
                <w:b/>
                <w:bCs/>
                <w:sz w:val="20"/>
                <w:szCs w:val="20"/>
                <w:lang w:val="es-BO"/>
              </w:rPr>
              <w:t>Cantidad equipos de usuario/servidores:</w:t>
            </w:r>
            <w:r w:rsidRPr="00204D86">
              <w:rPr>
                <w:rFonts w:ascii="Tahoma" w:hAnsi="Tahoma" w:cs="Tahoma"/>
                <w:sz w:val="20"/>
                <w:szCs w:val="20"/>
                <w:lang w:val="en-US"/>
              </w:rPr>
              <w:t xml:space="preserve"> </w:t>
            </w:r>
            <w:r>
              <w:rPr>
                <w:rFonts w:ascii="Tahoma" w:hAnsi="Tahoma" w:cs="Tahoma"/>
                <w:sz w:val="20"/>
                <w:szCs w:val="20"/>
                <w:lang w:val="en-US"/>
              </w:rPr>
              <w:t xml:space="preserve">400 Endpoints Windows, </w:t>
            </w:r>
            <w:r w:rsidRPr="00204D86">
              <w:rPr>
                <w:rFonts w:ascii="Tahoma" w:hAnsi="Tahoma" w:cs="Tahoma"/>
                <w:sz w:val="20"/>
                <w:szCs w:val="20"/>
                <w:lang w:val="en-US"/>
              </w:rPr>
              <w:t xml:space="preserve">100 </w:t>
            </w:r>
            <w:proofErr w:type="spellStart"/>
            <w:r w:rsidRPr="00204D86">
              <w:rPr>
                <w:rFonts w:ascii="Tahoma" w:hAnsi="Tahoma" w:cs="Tahoma"/>
                <w:sz w:val="20"/>
                <w:szCs w:val="20"/>
                <w:lang w:val="en-US"/>
              </w:rPr>
              <w:t>servidores</w:t>
            </w:r>
            <w:proofErr w:type="spellEnd"/>
            <w:r w:rsidRPr="00204D86">
              <w:rPr>
                <w:rFonts w:ascii="Tahoma" w:hAnsi="Tahoma" w:cs="Tahoma"/>
                <w:sz w:val="20"/>
                <w:szCs w:val="20"/>
                <w:lang w:val="en-US"/>
              </w:rPr>
              <w:t xml:space="preserve"> Linux/Windows</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16C3BFF1"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36C41D4E"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B75461" w14:textId="77777777" w:rsidR="005E4E77" w:rsidRPr="00204D86" w:rsidRDefault="005E4E77" w:rsidP="008A5402">
            <w:pPr>
              <w:rPr>
                <w:rFonts w:ascii="Tahoma" w:hAnsi="Tahoma" w:cs="Tahoma"/>
                <w:b/>
                <w:bCs/>
                <w:sz w:val="20"/>
                <w:szCs w:val="20"/>
                <w:lang w:val="es-BO"/>
              </w:rPr>
            </w:pPr>
            <w:r w:rsidRPr="00204D86">
              <w:rPr>
                <w:rFonts w:ascii="Tahoma" w:hAnsi="Tahoma" w:cs="Tahoma"/>
                <w:b/>
                <w:bCs/>
                <w:sz w:val="20"/>
                <w:szCs w:val="20"/>
                <w:lang w:val="es-BO"/>
              </w:rPr>
              <w:t>Producto:</w:t>
            </w:r>
            <w:r w:rsidRPr="00204D86">
              <w:rPr>
                <w:rFonts w:ascii="Tahoma" w:hAnsi="Tahoma" w:cs="Tahoma"/>
                <w:color w:val="000000"/>
                <w:sz w:val="20"/>
                <w:szCs w:val="20"/>
                <w:lang w:val="en-US"/>
              </w:rPr>
              <w:t xml:space="preserve"> </w:t>
            </w:r>
            <w:proofErr w:type="spellStart"/>
            <w:r w:rsidRPr="00204D86">
              <w:rPr>
                <w:rFonts w:ascii="Tahoma" w:hAnsi="Tahoma" w:cs="Tahoma"/>
                <w:color w:val="000000"/>
                <w:sz w:val="20"/>
                <w:szCs w:val="20"/>
                <w:lang w:val="en-US"/>
              </w:rPr>
              <w:t>Herramienta</w:t>
            </w:r>
            <w:proofErr w:type="spellEnd"/>
            <w:r w:rsidRPr="00204D86">
              <w:rPr>
                <w:rFonts w:ascii="Tahoma" w:hAnsi="Tahoma" w:cs="Tahoma"/>
                <w:color w:val="000000"/>
                <w:sz w:val="20"/>
                <w:szCs w:val="20"/>
                <w:lang w:val="en-US"/>
              </w:rPr>
              <w:t xml:space="preserve"> end point security (antivirus)</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342CD3BF"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2EA975C8"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A507CA" w14:textId="77777777" w:rsidR="005E4E77" w:rsidRDefault="005E4E77" w:rsidP="008A5402">
            <w:pPr>
              <w:contextualSpacing/>
              <w:jc w:val="both"/>
              <w:rPr>
                <w:rFonts w:ascii="Tahoma" w:hAnsi="Tahoma" w:cs="Tahoma"/>
                <w:sz w:val="20"/>
                <w:szCs w:val="20"/>
                <w:lang w:val="es-BO"/>
              </w:rPr>
            </w:pPr>
            <w:r w:rsidRPr="0089723B">
              <w:rPr>
                <w:rFonts w:ascii="Tahoma" w:hAnsi="Tahoma" w:cs="Tahoma"/>
                <w:b/>
                <w:bCs/>
                <w:sz w:val="20"/>
                <w:szCs w:val="20"/>
                <w:lang w:val="es-BO"/>
              </w:rPr>
              <w:t>Administración y Gestión:</w:t>
            </w:r>
            <w:r w:rsidRPr="0089723B">
              <w:rPr>
                <w:rFonts w:ascii="Tahoma" w:hAnsi="Tahoma" w:cs="Tahoma"/>
                <w:sz w:val="20"/>
                <w:szCs w:val="20"/>
                <w:lang w:val="es-BO"/>
              </w:rPr>
              <w:t xml:space="preserve"> </w:t>
            </w:r>
          </w:p>
          <w:p w14:paraId="02288AAE" w14:textId="77777777" w:rsidR="005E4E77" w:rsidRPr="002C0961" w:rsidRDefault="005E4E77" w:rsidP="000736DD">
            <w:pPr>
              <w:pStyle w:val="Prrafodelista"/>
              <w:numPr>
                <w:ilvl w:val="0"/>
                <w:numId w:val="55"/>
              </w:numPr>
              <w:ind w:left="454"/>
              <w:contextualSpacing/>
              <w:jc w:val="both"/>
              <w:rPr>
                <w:rFonts w:ascii="Tahoma" w:hAnsi="Tahoma" w:cs="Tahoma"/>
                <w:lang w:val="es-BO"/>
              </w:rPr>
            </w:pPr>
            <w:r w:rsidRPr="002C0961">
              <w:rPr>
                <w:rFonts w:ascii="Tahoma" w:hAnsi="Tahoma" w:cs="Tahoma"/>
                <w:lang w:val="es-BO"/>
              </w:rPr>
              <w:t>La solución ofertada deberá poder ser gestionada y administrada de manera centralizada permitiendo gestionar los dispositivos desde la red interna o fuera de la red.</w:t>
            </w:r>
          </w:p>
          <w:p w14:paraId="685CF4D3" w14:textId="77777777" w:rsidR="005E4E77" w:rsidRPr="002C0961" w:rsidRDefault="005E4E77" w:rsidP="000736DD">
            <w:pPr>
              <w:pStyle w:val="Prrafodelista"/>
              <w:numPr>
                <w:ilvl w:val="0"/>
                <w:numId w:val="55"/>
              </w:numPr>
              <w:ind w:left="454"/>
              <w:contextualSpacing/>
              <w:jc w:val="both"/>
              <w:rPr>
                <w:rFonts w:ascii="Tahoma" w:hAnsi="Tahoma" w:cs="Tahoma"/>
                <w:lang w:val="es-BO"/>
              </w:rPr>
            </w:pPr>
            <w:r w:rsidRPr="002C0961">
              <w:rPr>
                <w:rFonts w:ascii="Tahoma" w:hAnsi="Tahoma" w:cs="Tahoma"/>
                <w:lang w:val="es-BO"/>
              </w:rPr>
              <w:t>Los controles implementados deberán poder ser aplicados y funcionales desde la red corporativa como fuera de ella.</w:t>
            </w:r>
          </w:p>
          <w:p w14:paraId="512924A9" w14:textId="77777777" w:rsidR="005E4E77" w:rsidRPr="002C0961" w:rsidRDefault="005E4E77" w:rsidP="000736DD">
            <w:pPr>
              <w:pStyle w:val="Prrafodelista"/>
              <w:numPr>
                <w:ilvl w:val="0"/>
                <w:numId w:val="55"/>
              </w:numPr>
              <w:ind w:left="454"/>
              <w:contextualSpacing/>
              <w:jc w:val="both"/>
              <w:rPr>
                <w:rFonts w:ascii="Tahoma" w:hAnsi="Tahoma" w:cs="Tahoma"/>
                <w:lang w:val="es-BO"/>
              </w:rPr>
            </w:pPr>
            <w:r w:rsidRPr="002C0961">
              <w:rPr>
                <w:rFonts w:ascii="Tahoma" w:hAnsi="Tahoma" w:cs="Tahoma"/>
                <w:lang w:val="es-BO"/>
              </w:rPr>
              <w:t>La desinstalación o inhabilitación de la solución deberá estar protegida por contraseña en los equipos terminales u otro medio que no permita la desinstalación no autorizada.</w:t>
            </w:r>
          </w:p>
          <w:p w14:paraId="3270485A" w14:textId="77777777" w:rsidR="005E4E77" w:rsidRPr="002C0961" w:rsidRDefault="005E4E77" w:rsidP="000736DD">
            <w:pPr>
              <w:pStyle w:val="Prrafodelista"/>
              <w:numPr>
                <w:ilvl w:val="0"/>
                <w:numId w:val="55"/>
              </w:numPr>
              <w:ind w:left="454"/>
              <w:contextualSpacing/>
              <w:jc w:val="both"/>
              <w:rPr>
                <w:rFonts w:ascii="Tahoma" w:hAnsi="Tahoma" w:cs="Tahoma"/>
                <w:lang w:val="es-BO"/>
              </w:rPr>
            </w:pPr>
            <w:r w:rsidRPr="002C0961">
              <w:rPr>
                <w:rFonts w:ascii="Tahoma" w:hAnsi="Tahoma" w:cs="Tahoma"/>
                <w:lang w:val="es-BO"/>
              </w:rPr>
              <w:t>Debe contar con una consola de administración vía WEB (HTTPS).  y tener la capacidad de la creación de perfiles de acceso a la misma para poder delegar roles de administración.</w:t>
            </w:r>
          </w:p>
          <w:p w14:paraId="1894802F" w14:textId="77777777" w:rsidR="005E4E77" w:rsidRPr="002C0961" w:rsidRDefault="005E4E77" w:rsidP="000736DD">
            <w:pPr>
              <w:pStyle w:val="Prrafodelista"/>
              <w:numPr>
                <w:ilvl w:val="0"/>
                <w:numId w:val="55"/>
              </w:numPr>
              <w:ind w:left="454"/>
              <w:contextualSpacing/>
              <w:jc w:val="both"/>
              <w:rPr>
                <w:rFonts w:ascii="Tahoma" w:hAnsi="Tahoma" w:cs="Tahoma"/>
                <w:lang w:val="es-BO"/>
              </w:rPr>
            </w:pPr>
            <w:r w:rsidRPr="002C0961">
              <w:rPr>
                <w:rFonts w:ascii="Tahoma" w:hAnsi="Tahoma" w:cs="Tahoma"/>
                <w:lang w:val="es-BO"/>
              </w:rPr>
              <w:t>Debe ser capaz de controlar a través de políticas y/o reglas todos los componentes parte de la solución y posterior para estaciones fijas y móviles, así como para servidores. Esto con el fin de aplicar políticas diferenciadas a los dispositivos.</w:t>
            </w:r>
          </w:p>
          <w:p w14:paraId="14065C99" w14:textId="77777777" w:rsidR="005E4E77" w:rsidRPr="002C0961" w:rsidRDefault="005E4E77" w:rsidP="000736DD">
            <w:pPr>
              <w:pStyle w:val="Prrafodelista"/>
              <w:numPr>
                <w:ilvl w:val="0"/>
                <w:numId w:val="55"/>
              </w:numPr>
              <w:ind w:left="454"/>
              <w:contextualSpacing/>
              <w:jc w:val="both"/>
              <w:rPr>
                <w:rFonts w:ascii="Tahoma" w:hAnsi="Tahoma" w:cs="Tahoma"/>
                <w:lang w:val="es-BO"/>
              </w:rPr>
            </w:pPr>
            <w:r w:rsidRPr="002C0961">
              <w:rPr>
                <w:rFonts w:ascii="Tahoma" w:hAnsi="Tahoma" w:cs="Tahoma"/>
                <w:lang w:val="es-BO"/>
              </w:rPr>
              <w:t xml:space="preserve">Deberá poder ser capaz de integrarse con soluciones de gestión de dominio como active </w:t>
            </w:r>
            <w:proofErr w:type="spellStart"/>
            <w:r w:rsidRPr="002C0961">
              <w:rPr>
                <w:rFonts w:ascii="Tahoma" w:hAnsi="Tahoma" w:cs="Tahoma"/>
                <w:lang w:val="es-BO"/>
              </w:rPr>
              <w:t>directory</w:t>
            </w:r>
            <w:proofErr w:type="spellEnd"/>
            <w:r w:rsidRPr="002C0961">
              <w:rPr>
                <w:rFonts w:ascii="Tahoma" w:hAnsi="Tahoma" w:cs="Tahoma"/>
                <w:lang w:val="es-BO"/>
              </w:rPr>
              <w:t>.</w:t>
            </w:r>
          </w:p>
          <w:p w14:paraId="531B2509" w14:textId="77777777" w:rsidR="005E4E77" w:rsidRPr="002C0961" w:rsidRDefault="005E4E77" w:rsidP="000736DD">
            <w:pPr>
              <w:pStyle w:val="Prrafodelista"/>
              <w:numPr>
                <w:ilvl w:val="0"/>
                <w:numId w:val="55"/>
              </w:numPr>
              <w:ind w:left="454"/>
              <w:contextualSpacing/>
              <w:jc w:val="both"/>
              <w:rPr>
                <w:rFonts w:ascii="Tahoma" w:hAnsi="Tahoma" w:cs="Tahoma"/>
                <w:lang w:val="es-BO"/>
              </w:rPr>
            </w:pPr>
            <w:r w:rsidRPr="002C0961">
              <w:rPr>
                <w:rFonts w:ascii="Tahoma" w:hAnsi="Tahoma" w:cs="Tahoma"/>
                <w:lang w:val="es-BO"/>
              </w:rPr>
              <w:t>La solución ofertada debe incluir la actualización continua del motor de base de datos heurístico de amenazas, preferente mente alimentado de datos históricos y despliegue continuo de parches de seguridad.</w:t>
            </w:r>
          </w:p>
          <w:p w14:paraId="5368A0BC" w14:textId="77777777" w:rsidR="005E4E77" w:rsidRPr="002C0961" w:rsidRDefault="005E4E77" w:rsidP="000736DD">
            <w:pPr>
              <w:pStyle w:val="Prrafodelista"/>
              <w:numPr>
                <w:ilvl w:val="0"/>
                <w:numId w:val="55"/>
              </w:numPr>
              <w:ind w:left="454" w:right="177"/>
              <w:jc w:val="both"/>
              <w:rPr>
                <w:rFonts w:ascii="Arial" w:eastAsia="MS Mincho" w:hAnsi="Arial" w:cs="Arial"/>
                <w:color w:val="000000"/>
                <w:sz w:val="18"/>
                <w:szCs w:val="18"/>
                <w:lang w:val="x-none"/>
              </w:rPr>
            </w:pPr>
            <w:r w:rsidRPr="002C0961">
              <w:rPr>
                <w:rFonts w:ascii="Tahoma" w:hAnsi="Tahoma" w:cs="Tahoma"/>
                <w:lang w:val="es-BO"/>
              </w:rPr>
              <w:t xml:space="preserve">Capacidad de configurar políticas de seguridad y </w:t>
            </w:r>
            <w:proofErr w:type="spellStart"/>
            <w:r w:rsidRPr="002C0961">
              <w:rPr>
                <w:rFonts w:ascii="Tahoma" w:hAnsi="Tahoma" w:cs="Tahoma"/>
                <w:lang w:val="es-BO"/>
              </w:rPr>
              <w:t>politicas</w:t>
            </w:r>
            <w:proofErr w:type="spellEnd"/>
            <w:r w:rsidRPr="002C0961">
              <w:rPr>
                <w:rFonts w:ascii="Tahoma" w:hAnsi="Tahoma" w:cs="Tahoma"/>
                <w:lang w:val="es-BO"/>
              </w:rPr>
              <w:t xml:space="preserve"> móviles para que cuando una computadora cliente esté fuera de la estructura de protección pueda actualizarse vía internet</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6FEB3DA9"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5011D876"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183706" w14:textId="77777777" w:rsidR="005E4E77" w:rsidRPr="00E65873" w:rsidRDefault="005E4E77" w:rsidP="008A5402">
            <w:pPr>
              <w:contextualSpacing/>
              <w:jc w:val="both"/>
              <w:rPr>
                <w:rFonts w:ascii="Tahoma" w:hAnsi="Tahoma" w:cs="Tahoma"/>
                <w:sz w:val="20"/>
                <w:szCs w:val="20"/>
              </w:rPr>
            </w:pPr>
            <w:r w:rsidRPr="00E65873">
              <w:rPr>
                <w:rFonts w:ascii="Tahoma" w:hAnsi="Tahoma" w:cs="Tahoma"/>
                <w:b/>
                <w:bCs/>
                <w:sz w:val="20"/>
                <w:szCs w:val="20"/>
                <w:lang w:val="es-BO"/>
              </w:rPr>
              <w:t xml:space="preserve">Protección de Amenazas: </w:t>
            </w:r>
            <w:r w:rsidRPr="00E65873">
              <w:rPr>
                <w:rFonts w:ascii="Tahoma" w:hAnsi="Tahoma" w:cs="Tahoma"/>
                <w:sz w:val="20"/>
                <w:szCs w:val="20"/>
              </w:rPr>
              <w:t>La solución ofertada deberá poder proteger mínimamente los siguientes tipos de amenazas:</w:t>
            </w:r>
          </w:p>
          <w:p w14:paraId="5A03B1F3" w14:textId="77777777" w:rsidR="005E4E77" w:rsidRPr="00E65873" w:rsidRDefault="005E4E77" w:rsidP="000736DD">
            <w:pPr>
              <w:pStyle w:val="Prrafodelista"/>
              <w:numPr>
                <w:ilvl w:val="0"/>
                <w:numId w:val="45"/>
              </w:numPr>
              <w:contextualSpacing/>
              <w:jc w:val="both"/>
              <w:rPr>
                <w:rFonts w:ascii="Tahoma" w:hAnsi="Tahoma" w:cs="Tahoma"/>
                <w:lang w:val="es-BO"/>
              </w:rPr>
            </w:pPr>
            <w:proofErr w:type="spellStart"/>
            <w:r w:rsidRPr="00E65873">
              <w:rPr>
                <w:rFonts w:ascii="Tahoma" w:hAnsi="Tahoma" w:cs="Tahoma"/>
                <w:lang w:val="es-BO"/>
              </w:rPr>
              <w:t>Ransomware</w:t>
            </w:r>
            <w:proofErr w:type="spellEnd"/>
          </w:p>
          <w:p w14:paraId="5ACEB023" w14:textId="77777777" w:rsidR="005E4E77" w:rsidRPr="00E65873" w:rsidRDefault="005E4E77" w:rsidP="000736DD">
            <w:pPr>
              <w:pStyle w:val="Prrafodelista"/>
              <w:numPr>
                <w:ilvl w:val="0"/>
                <w:numId w:val="45"/>
              </w:numPr>
              <w:contextualSpacing/>
              <w:jc w:val="both"/>
              <w:rPr>
                <w:rFonts w:ascii="Tahoma" w:hAnsi="Tahoma" w:cs="Tahoma"/>
                <w:lang w:val="es-BO"/>
              </w:rPr>
            </w:pPr>
            <w:r w:rsidRPr="00E65873">
              <w:rPr>
                <w:rFonts w:ascii="Tahoma" w:hAnsi="Tahoma" w:cs="Tahoma"/>
                <w:lang w:val="es-BO"/>
              </w:rPr>
              <w:t>Movimientos laterales</w:t>
            </w:r>
          </w:p>
          <w:p w14:paraId="46480808" w14:textId="77777777" w:rsidR="005E4E77" w:rsidRPr="00E65873" w:rsidRDefault="005E4E77" w:rsidP="000736DD">
            <w:pPr>
              <w:pStyle w:val="Prrafodelista"/>
              <w:numPr>
                <w:ilvl w:val="0"/>
                <w:numId w:val="45"/>
              </w:numPr>
              <w:contextualSpacing/>
              <w:jc w:val="both"/>
              <w:rPr>
                <w:rFonts w:ascii="Tahoma" w:hAnsi="Tahoma" w:cs="Tahoma"/>
                <w:lang w:val="es-BO"/>
              </w:rPr>
            </w:pPr>
            <w:r w:rsidRPr="00E65873">
              <w:rPr>
                <w:rFonts w:ascii="Tahoma" w:hAnsi="Tahoma" w:cs="Tahoma"/>
                <w:lang w:val="es-BO"/>
              </w:rPr>
              <w:t>Malware desconocido</w:t>
            </w:r>
          </w:p>
          <w:p w14:paraId="5468E22A" w14:textId="77777777" w:rsidR="005E4E77" w:rsidRPr="00E65873" w:rsidRDefault="005E4E77" w:rsidP="000736DD">
            <w:pPr>
              <w:pStyle w:val="Prrafodelista"/>
              <w:numPr>
                <w:ilvl w:val="0"/>
                <w:numId w:val="45"/>
              </w:numPr>
              <w:contextualSpacing/>
              <w:jc w:val="both"/>
              <w:rPr>
                <w:rFonts w:ascii="Tahoma" w:hAnsi="Tahoma" w:cs="Tahoma"/>
                <w:lang w:val="es-BO"/>
              </w:rPr>
            </w:pPr>
            <w:r w:rsidRPr="00E65873">
              <w:rPr>
                <w:rFonts w:ascii="Tahoma" w:hAnsi="Tahoma" w:cs="Tahoma"/>
                <w:lang w:val="es-BO"/>
              </w:rPr>
              <w:t>Amenazas web</w:t>
            </w:r>
          </w:p>
          <w:p w14:paraId="56B93521" w14:textId="77777777" w:rsidR="005E4E77" w:rsidRPr="00E65873" w:rsidRDefault="005E4E77" w:rsidP="000736DD">
            <w:pPr>
              <w:pStyle w:val="Prrafodelista"/>
              <w:numPr>
                <w:ilvl w:val="0"/>
                <w:numId w:val="45"/>
              </w:numPr>
              <w:contextualSpacing/>
              <w:jc w:val="both"/>
              <w:rPr>
                <w:rFonts w:ascii="Tahoma" w:hAnsi="Tahoma" w:cs="Tahoma"/>
                <w:lang w:val="es-BO"/>
              </w:rPr>
            </w:pPr>
            <w:r w:rsidRPr="00E65873">
              <w:rPr>
                <w:rFonts w:ascii="Tahoma" w:hAnsi="Tahoma" w:cs="Tahoma"/>
                <w:lang w:val="es-BO"/>
              </w:rPr>
              <w:t>Ataques dirigidos</w:t>
            </w:r>
          </w:p>
          <w:p w14:paraId="1A3824F5" w14:textId="77777777" w:rsidR="005E4E77" w:rsidRPr="00E65873" w:rsidRDefault="005E4E77" w:rsidP="000736DD">
            <w:pPr>
              <w:pStyle w:val="Prrafodelista"/>
              <w:numPr>
                <w:ilvl w:val="0"/>
                <w:numId w:val="45"/>
              </w:numPr>
              <w:contextualSpacing/>
              <w:jc w:val="both"/>
              <w:rPr>
                <w:rFonts w:ascii="Tahoma" w:hAnsi="Tahoma" w:cs="Tahoma"/>
                <w:lang w:val="es-BO"/>
              </w:rPr>
            </w:pPr>
            <w:r w:rsidRPr="00E65873">
              <w:rPr>
                <w:rFonts w:ascii="Tahoma" w:hAnsi="Tahoma" w:cs="Tahoma"/>
                <w:lang w:val="es-BO"/>
              </w:rPr>
              <w:t>Amenazas de script</w:t>
            </w:r>
          </w:p>
          <w:p w14:paraId="76EE890B" w14:textId="77777777" w:rsidR="005E4E77" w:rsidRDefault="005E4E77" w:rsidP="000736DD">
            <w:pPr>
              <w:pStyle w:val="Prrafodelista"/>
              <w:numPr>
                <w:ilvl w:val="0"/>
                <w:numId w:val="45"/>
              </w:numPr>
              <w:contextualSpacing/>
              <w:jc w:val="both"/>
              <w:rPr>
                <w:rFonts w:ascii="Tahoma" w:hAnsi="Tahoma" w:cs="Tahoma"/>
                <w:lang w:val="es-BO"/>
              </w:rPr>
            </w:pPr>
            <w:r w:rsidRPr="00E65873">
              <w:rPr>
                <w:rFonts w:ascii="Tahoma" w:hAnsi="Tahoma" w:cs="Tahoma"/>
                <w:lang w:val="es-BO"/>
              </w:rPr>
              <w:lastRenderedPageBreak/>
              <w:t>Detectar malwares Zero-Day y APT</w:t>
            </w:r>
          </w:p>
          <w:p w14:paraId="380C541F" w14:textId="77777777" w:rsidR="005E4E77" w:rsidRPr="00B90D95" w:rsidRDefault="005E4E77" w:rsidP="000736DD">
            <w:pPr>
              <w:pStyle w:val="Prrafodelista"/>
              <w:numPr>
                <w:ilvl w:val="0"/>
                <w:numId w:val="45"/>
              </w:numPr>
              <w:contextualSpacing/>
              <w:jc w:val="both"/>
              <w:rPr>
                <w:rFonts w:ascii="Tahoma" w:hAnsi="Tahoma" w:cs="Tahoma"/>
                <w:lang w:val="es-BO"/>
              </w:rPr>
            </w:pPr>
            <w:r w:rsidRPr="00B90D95">
              <w:rPr>
                <w:rFonts w:ascii="Tahoma" w:hAnsi="Tahoma" w:cs="Tahoma"/>
                <w:lang w:val="es-BO"/>
              </w:rPr>
              <w:t xml:space="preserve">Detectar las tres etapas del ciclo de vida de ataque del malware moderno: </w:t>
            </w:r>
            <w:proofErr w:type="spellStart"/>
            <w:r w:rsidRPr="00B90D95">
              <w:rPr>
                <w:rFonts w:ascii="Tahoma" w:hAnsi="Tahoma" w:cs="Tahoma"/>
                <w:lang w:val="es-BO"/>
              </w:rPr>
              <w:t>Exploit</w:t>
            </w:r>
            <w:proofErr w:type="spellEnd"/>
            <w:r w:rsidRPr="00B90D95">
              <w:rPr>
                <w:rFonts w:ascii="Tahoma" w:hAnsi="Tahoma" w:cs="Tahoma"/>
                <w:lang w:val="es-BO"/>
              </w:rPr>
              <w:t xml:space="preserve">, </w:t>
            </w:r>
            <w:proofErr w:type="spellStart"/>
            <w:r w:rsidRPr="00B90D95">
              <w:rPr>
                <w:rFonts w:ascii="Tahoma" w:hAnsi="Tahoma" w:cs="Tahoma"/>
                <w:lang w:val="es-BO"/>
              </w:rPr>
              <w:t>Dropper</w:t>
            </w:r>
            <w:proofErr w:type="spellEnd"/>
            <w:r w:rsidRPr="00B90D95">
              <w:rPr>
                <w:rFonts w:ascii="Tahoma" w:hAnsi="Tahoma" w:cs="Tahoma"/>
                <w:lang w:val="es-BO"/>
              </w:rPr>
              <w:t xml:space="preserve"> y Data </w:t>
            </w:r>
            <w:proofErr w:type="spellStart"/>
            <w:r w:rsidRPr="00B90D95">
              <w:rPr>
                <w:rFonts w:ascii="Tahoma" w:hAnsi="Tahoma" w:cs="Tahoma"/>
                <w:lang w:val="es-BO"/>
              </w:rPr>
              <w:t>Exfiltration</w:t>
            </w:r>
            <w:proofErr w:type="spellEnd"/>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4C03FD1B"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38C2696E"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AA1709" w14:textId="77777777" w:rsidR="005E4E77" w:rsidRPr="006D1203" w:rsidRDefault="005E4E77" w:rsidP="008A5402">
            <w:pPr>
              <w:contextualSpacing/>
              <w:jc w:val="both"/>
              <w:rPr>
                <w:rFonts w:ascii="Tahoma" w:hAnsi="Tahoma" w:cs="Tahoma"/>
                <w:sz w:val="20"/>
                <w:szCs w:val="20"/>
                <w:lang w:val="es-BO"/>
              </w:rPr>
            </w:pPr>
            <w:r w:rsidRPr="006D1203">
              <w:rPr>
                <w:rFonts w:ascii="Tahoma" w:hAnsi="Tahoma" w:cs="Tahoma"/>
                <w:b/>
                <w:bCs/>
                <w:sz w:val="20"/>
                <w:szCs w:val="20"/>
                <w:lang w:val="es-BO"/>
              </w:rPr>
              <w:t>Protección de Malware:</w:t>
            </w:r>
            <w:r w:rsidRPr="006D1203">
              <w:rPr>
                <w:rFonts w:ascii="Tahoma" w:hAnsi="Tahoma" w:cs="Tahoma"/>
                <w:sz w:val="20"/>
                <w:szCs w:val="20"/>
                <w:lang w:val="es-BO"/>
              </w:rPr>
              <w:t xml:space="preserve"> </w:t>
            </w:r>
          </w:p>
          <w:p w14:paraId="33428AE3" w14:textId="77777777" w:rsidR="005E4E77" w:rsidRPr="006D1203" w:rsidRDefault="005E4E77" w:rsidP="000736DD">
            <w:pPr>
              <w:pStyle w:val="Prrafodelista"/>
              <w:numPr>
                <w:ilvl w:val="0"/>
                <w:numId w:val="56"/>
              </w:numPr>
              <w:contextualSpacing/>
              <w:jc w:val="both"/>
              <w:rPr>
                <w:rFonts w:ascii="Tahoma" w:hAnsi="Tahoma" w:cs="Tahoma"/>
                <w:lang w:val="es-BO"/>
              </w:rPr>
            </w:pPr>
            <w:r w:rsidRPr="006D1203">
              <w:rPr>
                <w:rFonts w:ascii="Tahoma" w:hAnsi="Tahoma" w:cs="Tahoma"/>
                <w:lang w:val="es-BO"/>
              </w:rPr>
              <w:t xml:space="preserve">Deberá incluir tecnologías para análisis de malware por comportamiento, que pueda vigilar los equipos de forma proactiva y cuando identifique actividades maliciosas, ayude a detener los procesos de una infección. Además, que debe evitar que softwares maliciosos como el </w:t>
            </w:r>
            <w:proofErr w:type="spellStart"/>
            <w:r w:rsidRPr="006D1203">
              <w:rPr>
                <w:rFonts w:ascii="Tahoma" w:hAnsi="Tahoma" w:cs="Tahoma"/>
                <w:lang w:val="es-BO"/>
              </w:rPr>
              <w:t>ransomware</w:t>
            </w:r>
            <w:proofErr w:type="spellEnd"/>
            <w:r w:rsidRPr="006D1203">
              <w:rPr>
                <w:rFonts w:ascii="Tahoma" w:hAnsi="Tahoma" w:cs="Tahoma"/>
                <w:lang w:val="es-BO"/>
              </w:rPr>
              <w:t xml:space="preserve"> encripte archivos en los dispositivos.</w:t>
            </w:r>
          </w:p>
          <w:p w14:paraId="1AD6FF68" w14:textId="77777777" w:rsidR="005E4E77" w:rsidRPr="006D1203" w:rsidRDefault="005E4E77" w:rsidP="000736DD">
            <w:pPr>
              <w:pStyle w:val="Prrafodelista"/>
              <w:numPr>
                <w:ilvl w:val="0"/>
                <w:numId w:val="56"/>
              </w:numPr>
              <w:contextualSpacing/>
              <w:jc w:val="both"/>
              <w:rPr>
                <w:rFonts w:ascii="Tahoma" w:hAnsi="Tahoma" w:cs="Tahoma"/>
                <w:b/>
                <w:bCs/>
                <w:lang w:val="es-BO"/>
              </w:rPr>
            </w:pPr>
            <w:r w:rsidRPr="006D1203">
              <w:rPr>
                <w:rFonts w:ascii="Tahoma" w:hAnsi="Tahoma" w:cs="Tahoma"/>
                <w:lang w:val="es-BO"/>
              </w:rPr>
              <w:t xml:space="preserve">Deberá tener la capacidad de detección en tiempo real por lo menos: Virus, Gusanos, Troyanos, Adware, Malware, </w:t>
            </w:r>
            <w:proofErr w:type="spellStart"/>
            <w:r w:rsidRPr="006D1203">
              <w:rPr>
                <w:rFonts w:ascii="Tahoma" w:hAnsi="Tahoma" w:cs="Tahoma"/>
                <w:lang w:val="es-BO"/>
              </w:rPr>
              <w:t>Spayware</w:t>
            </w:r>
            <w:proofErr w:type="spellEnd"/>
            <w:r w:rsidRPr="006D1203">
              <w:rPr>
                <w:rFonts w:ascii="Tahoma" w:hAnsi="Tahoma" w:cs="Tahoma"/>
                <w:lang w:val="es-BO"/>
              </w:rPr>
              <w:t xml:space="preserve">, </w:t>
            </w:r>
            <w:proofErr w:type="spellStart"/>
            <w:r w:rsidRPr="006D1203">
              <w:rPr>
                <w:rFonts w:ascii="Tahoma" w:hAnsi="Tahoma" w:cs="Tahoma"/>
                <w:lang w:val="es-BO"/>
              </w:rPr>
              <w:t>Antirootkit</w:t>
            </w:r>
            <w:proofErr w:type="spellEnd"/>
            <w:r w:rsidRPr="006D1203">
              <w:rPr>
                <w:rFonts w:ascii="Tahoma" w:hAnsi="Tahoma" w:cs="Tahoma"/>
                <w:lang w:val="es-BO"/>
              </w:rPr>
              <w:t xml:space="preserve"> y otros.</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4511038F"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06EF2ABB"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536AB1" w14:textId="77777777" w:rsidR="005E4E77" w:rsidRPr="00377B44" w:rsidRDefault="005E4E77" w:rsidP="008A5402">
            <w:pPr>
              <w:contextualSpacing/>
              <w:jc w:val="both"/>
              <w:rPr>
                <w:rFonts w:ascii="Tahoma" w:hAnsi="Tahoma" w:cs="Tahoma"/>
                <w:sz w:val="20"/>
                <w:szCs w:val="20"/>
              </w:rPr>
            </w:pPr>
            <w:r w:rsidRPr="00377B44">
              <w:rPr>
                <w:rFonts w:ascii="Tahoma" w:hAnsi="Tahoma" w:cs="Tahoma"/>
                <w:b/>
                <w:bCs/>
                <w:sz w:val="20"/>
                <w:szCs w:val="20"/>
                <w:lang w:val="es-BO"/>
              </w:rPr>
              <w:t>Control de Dispositivos:</w:t>
            </w:r>
            <w:r w:rsidRPr="00377B44">
              <w:rPr>
                <w:rFonts w:ascii="Tahoma" w:hAnsi="Tahoma" w:cs="Tahoma"/>
                <w:sz w:val="20"/>
                <w:szCs w:val="20"/>
              </w:rPr>
              <w:t xml:space="preserve"> Deberá incluir funcionalidades de control de dispositivos:</w:t>
            </w:r>
          </w:p>
          <w:p w14:paraId="3C30D7F3" w14:textId="77777777" w:rsidR="005E4E77" w:rsidRDefault="005E4E77" w:rsidP="000736DD">
            <w:pPr>
              <w:pStyle w:val="Prrafodelista"/>
              <w:numPr>
                <w:ilvl w:val="0"/>
                <w:numId w:val="47"/>
              </w:numPr>
              <w:contextualSpacing/>
              <w:jc w:val="both"/>
              <w:rPr>
                <w:rFonts w:ascii="Tahoma" w:hAnsi="Tahoma" w:cs="Tahoma"/>
                <w:lang w:val="es-BO"/>
              </w:rPr>
            </w:pPr>
            <w:r w:rsidRPr="00377B44">
              <w:rPr>
                <w:rFonts w:ascii="Tahoma" w:hAnsi="Tahoma" w:cs="Tahoma"/>
                <w:lang w:val="es-BO"/>
              </w:rPr>
              <w:t xml:space="preserve">Capacidad de permitir el acceso de solo lectura, lectura/escritura, bloqueo o permitir dispositivos de acuerdo a una lista predefinida que incluya como mínimo: dispositivos USB, CD-ROM, </w:t>
            </w:r>
            <w:proofErr w:type="spellStart"/>
            <w:r w:rsidRPr="00377B44">
              <w:rPr>
                <w:rFonts w:ascii="Tahoma" w:hAnsi="Tahoma" w:cs="Tahoma"/>
                <w:lang w:val="es-BO"/>
              </w:rPr>
              <w:t>DVDs</w:t>
            </w:r>
            <w:proofErr w:type="spellEnd"/>
            <w:r w:rsidRPr="00377B44">
              <w:rPr>
                <w:rFonts w:ascii="Tahoma" w:hAnsi="Tahoma" w:cs="Tahoma"/>
                <w:lang w:val="es-BO"/>
              </w:rPr>
              <w:t xml:space="preserve">, SD, </w:t>
            </w:r>
            <w:proofErr w:type="spellStart"/>
            <w:r w:rsidRPr="00377B44">
              <w:rPr>
                <w:rFonts w:ascii="Tahoma" w:hAnsi="Tahoma" w:cs="Tahoma"/>
                <w:lang w:val="es-BO"/>
              </w:rPr>
              <w:t>mircroSD</w:t>
            </w:r>
            <w:proofErr w:type="spellEnd"/>
            <w:r w:rsidRPr="00377B44">
              <w:rPr>
                <w:rFonts w:ascii="Tahoma" w:hAnsi="Tahoma" w:cs="Tahoma"/>
                <w:lang w:val="es-BO"/>
              </w:rPr>
              <w:t>, dispositivos Bluetooth y módems mínimamente.</w:t>
            </w:r>
          </w:p>
          <w:p w14:paraId="38D96257" w14:textId="77777777" w:rsidR="005E4E77" w:rsidRPr="00B90D95" w:rsidRDefault="005E4E77" w:rsidP="000736DD">
            <w:pPr>
              <w:pStyle w:val="Prrafodelista"/>
              <w:numPr>
                <w:ilvl w:val="0"/>
                <w:numId w:val="47"/>
              </w:numPr>
              <w:contextualSpacing/>
              <w:jc w:val="both"/>
              <w:rPr>
                <w:rFonts w:ascii="Tahoma" w:hAnsi="Tahoma" w:cs="Tahoma"/>
                <w:lang w:val="es-BO"/>
              </w:rPr>
            </w:pPr>
            <w:r w:rsidRPr="00B90D95">
              <w:rPr>
                <w:rFonts w:ascii="Tahoma" w:hAnsi="Tahoma" w:cs="Tahoma"/>
                <w:lang w:val="es-BO"/>
              </w:rPr>
              <w:t>Capacidad de analizar automáticamente el dispositivo al ser conectado al ordenador.</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069E6E03"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62097F99"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46FFE8" w14:textId="77777777" w:rsidR="005E4E77" w:rsidRPr="00186BC5" w:rsidRDefault="005E4E77" w:rsidP="008A5402">
            <w:pPr>
              <w:contextualSpacing/>
              <w:jc w:val="both"/>
              <w:rPr>
                <w:rFonts w:ascii="Tahoma" w:hAnsi="Tahoma" w:cs="Tahoma"/>
                <w:sz w:val="20"/>
                <w:szCs w:val="20"/>
                <w:lang w:val="es-BO"/>
              </w:rPr>
            </w:pPr>
            <w:r w:rsidRPr="00186BC5">
              <w:rPr>
                <w:rFonts w:ascii="Tahoma" w:hAnsi="Tahoma" w:cs="Tahoma"/>
                <w:b/>
                <w:bCs/>
                <w:sz w:val="20"/>
                <w:szCs w:val="20"/>
                <w:lang w:val="es-BO"/>
              </w:rPr>
              <w:t>Monitoreo de Aplicaciones:</w:t>
            </w:r>
            <w:r w:rsidRPr="00186BC5">
              <w:rPr>
                <w:rFonts w:ascii="Tahoma" w:hAnsi="Tahoma" w:cs="Tahoma"/>
                <w:sz w:val="20"/>
                <w:szCs w:val="20"/>
                <w:lang w:val="es-BO"/>
              </w:rPr>
              <w:t xml:space="preserve"> </w:t>
            </w:r>
          </w:p>
          <w:p w14:paraId="5ED4350E" w14:textId="77777777" w:rsidR="005E4E77" w:rsidRPr="00186BC5" w:rsidRDefault="005E4E77" w:rsidP="000736DD">
            <w:pPr>
              <w:pStyle w:val="Prrafodelista"/>
              <w:numPr>
                <w:ilvl w:val="0"/>
                <w:numId w:val="47"/>
              </w:numPr>
              <w:contextualSpacing/>
              <w:jc w:val="both"/>
              <w:rPr>
                <w:rFonts w:ascii="Tahoma" w:hAnsi="Tahoma" w:cs="Tahoma"/>
                <w:lang w:val="es-BO"/>
              </w:rPr>
            </w:pPr>
            <w:r w:rsidRPr="00186BC5">
              <w:rPr>
                <w:rFonts w:ascii="Tahoma" w:hAnsi="Tahoma" w:cs="Tahoma"/>
                <w:lang w:val="es-BO"/>
              </w:rPr>
              <w:t>Deberá ser capaz de monitorear el comportamiento de aplicaciones específicas, para determinar el posible uso o intento de modificación de estas aplicaciones por agentes maliciosos y bloquear estas acciones.</w:t>
            </w:r>
          </w:p>
          <w:p w14:paraId="0E0448C2" w14:textId="77777777" w:rsidR="005E4E77" w:rsidRPr="00186BC5" w:rsidRDefault="005E4E77" w:rsidP="000736DD">
            <w:pPr>
              <w:pStyle w:val="Prrafodelista"/>
              <w:numPr>
                <w:ilvl w:val="0"/>
                <w:numId w:val="47"/>
              </w:numPr>
              <w:contextualSpacing/>
              <w:jc w:val="both"/>
              <w:rPr>
                <w:rFonts w:ascii="Tahoma" w:hAnsi="Tahoma" w:cs="Tahoma"/>
                <w:lang w:val="es-BO"/>
              </w:rPr>
            </w:pPr>
            <w:r w:rsidRPr="00186BC5">
              <w:rPr>
                <w:rFonts w:ascii="Tahoma" w:hAnsi="Tahoma" w:cs="Tahoma"/>
                <w:lang w:val="es-BO"/>
              </w:rPr>
              <w:t>Bloquear la actividad de cualquier programa que contenga funcionalidades destructivas, como infectar otros archivos o realizar cambios no deseados a los registros del sistema.</w:t>
            </w:r>
          </w:p>
          <w:p w14:paraId="5567F8D1" w14:textId="77777777" w:rsidR="005E4E77" w:rsidRPr="00186BC5" w:rsidRDefault="005E4E77" w:rsidP="000736DD">
            <w:pPr>
              <w:pStyle w:val="Prrafodelista"/>
              <w:numPr>
                <w:ilvl w:val="0"/>
                <w:numId w:val="47"/>
              </w:numPr>
              <w:contextualSpacing/>
              <w:jc w:val="both"/>
              <w:rPr>
                <w:rFonts w:ascii="Tahoma" w:hAnsi="Tahoma" w:cs="Tahoma"/>
                <w:b/>
                <w:bCs/>
                <w:lang w:val="es-BO"/>
              </w:rPr>
            </w:pPr>
            <w:r w:rsidRPr="00186BC5">
              <w:rPr>
                <w:rFonts w:ascii="Tahoma" w:hAnsi="Tahoma" w:cs="Tahoma"/>
                <w:lang w:val="es-BO"/>
              </w:rPr>
              <w:t>Ser capaz de evitar que procesos, servicios, archivos o archivos de registro puedan ser detenidos, deshabilitados, eliminados o modificados, para de esta manera garantizar su funcionamiento ante cualquier tipo de ataque.</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10C14890"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73165554"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70EEC5" w14:textId="77777777" w:rsidR="005E4E77" w:rsidRPr="0089723B" w:rsidRDefault="005E4E77" w:rsidP="008A5402">
            <w:pPr>
              <w:contextualSpacing/>
              <w:jc w:val="both"/>
              <w:rPr>
                <w:rFonts w:ascii="Tahoma" w:hAnsi="Tahoma" w:cs="Tahoma"/>
                <w:b/>
                <w:bCs/>
                <w:sz w:val="20"/>
                <w:szCs w:val="20"/>
                <w:lang w:val="es-BO"/>
              </w:rPr>
            </w:pPr>
            <w:r w:rsidRPr="00F74D86">
              <w:rPr>
                <w:rFonts w:ascii="Tahoma" w:hAnsi="Tahoma" w:cs="Tahoma"/>
                <w:b/>
                <w:bCs/>
                <w:sz w:val="20"/>
                <w:szCs w:val="20"/>
                <w:lang w:val="es-BO"/>
              </w:rPr>
              <w:t>Filtrado de contenido WEB:</w:t>
            </w:r>
            <w:r w:rsidRPr="00F74D86">
              <w:rPr>
                <w:rFonts w:ascii="Tahoma" w:hAnsi="Tahoma" w:cs="Tahoma"/>
                <w:sz w:val="20"/>
                <w:szCs w:val="20"/>
              </w:rPr>
              <w:t xml:space="preserve"> La solución debe contar con la funcionalidad de bloqueo de páginas por categorías de dominio</w:t>
            </w:r>
            <w:r w:rsidRPr="00672433">
              <w:rPr>
                <w:rFonts w:ascii="Tahoma" w:hAnsi="Tahoma" w:cs="Tahoma"/>
                <w:sz w:val="20"/>
                <w:szCs w:val="20"/>
              </w:rPr>
              <w:t>.</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0484BB69"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47AE09AF"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D45B78" w14:textId="77777777" w:rsidR="005E4E77" w:rsidRPr="00C664F7" w:rsidRDefault="005E4E77" w:rsidP="008A5402">
            <w:pPr>
              <w:contextualSpacing/>
              <w:jc w:val="both"/>
              <w:rPr>
                <w:rFonts w:ascii="Tahoma" w:hAnsi="Tahoma" w:cs="Tahoma"/>
                <w:sz w:val="20"/>
                <w:szCs w:val="20"/>
              </w:rPr>
            </w:pPr>
            <w:r w:rsidRPr="00C664F7">
              <w:rPr>
                <w:rFonts w:ascii="Tahoma" w:hAnsi="Tahoma" w:cs="Tahoma"/>
                <w:b/>
                <w:bCs/>
                <w:sz w:val="20"/>
                <w:szCs w:val="20"/>
                <w:lang w:val="es-BO"/>
              </w:rPr>
              <w:t>Aislamiento del equipo cliente:</w:t>
            </w:r>
            <w:r w:rsidRPr="00C664F7">
              <w:rPr>
                <w:rFonts w:ascii="Tahoma" w:hAnsi="Tahoma" w:cs="Tahoma"/>
                <w:sz w:val="20"/>
                <w:szCs w:val="20"/>
              </w:rPr>
              <w:t xml:space="preserve"> Posibilidad a demanda de aislar el equipo infectado y que permita realizar operaciones en modo controlado.</w:t>
            </w:r>
          </w:p>
          <w:p w14:paraId="7FC5F06B" w14:textId="77777777" w:rsidR="005E4E77" w:rsidRPr="0089723B" w:rsidRDefault="005E4E77" w:rsidP="008A5402">
            <w:pPr>
              <w:contextualSpacing/>
              <w:jc w:val="both"/>
              <w:rPr>
                <w:rFonts w:ascii="Tahoma" w:hAnsi="Tahoma" w:cs="Tahoma"/>
                <w:b/>
                <w:bCs/>
                <w:sz w:val="20"/>
                <w:szCs w:val="20"/>
                <w:lang w:val="es-BO"/>
              </w:rPr>
            </w:pPr>
            <w:r w:rsidRPr="00C664F7">
              <w:rPr>
                <w:rFonts w:ascii="Tahoma" w:hAnsi="Tahoma" w:cs="Tahoma"/>
                <w:sz w:val="20"/>
                <w:szCs w:val="20"/>
              </w:rPr>
              <w:t xml:space="preserve">Graficar la afectación a nivel de las conexiones y archivos, direcciones </w:t>
            </w:r>
            <w:proofErr w:type="spellStart"/>
            <w:r w:rsidRPr="00C664F7">
              <w:rPr>
                <w:rFonts w:ascii="Tahoma" w:hAnsi="Tahoma" w:cs="Tahoma"/>
                <w:sz w:val="20"/>
                <w:szCs w:val="20"/>
              </w:rPr>
              <w:t>ip</w:t>
            </w:r>
            <w:proofErr w:type="spellEnd"/>
            <w:r w:rsidRPr="00C664F7">
              <w:rPr>
                <w:rFonts w:ascii="Tahoma" w:hAnsi="Tahoma" w:cs="Tahoma"/>
                <w:sz w:val="20"/>
                <w:szCs w:val="20"/>
              </w:rPr>
              <w:t xml:space="preserve"> y puertos afectados.</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67A5334D"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4E092EE9"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B649F3" w14:textId="77777777" w:rsidR="005E4E77" w:rsidRPr="00A843AB" w:rsidRDefault="005E4E77" w:rsidP="008A5402">
            <w:pPr>
              <w:contextualSpacing/>
              <w:jc w:val="both"/>
              <w:rPr>
                <w:rFonts w:ascii="Tahoma" w:hAnsi="Tahoma" w:cs="Tahoma"/>
                <w:sz w:val="20"/>
                <w:szCs w:val="20"/>
              </w:rPr>
            </w:pPr>
            <w:r w:rsidRPr="00A843AB">
              <w:rPr>
                <w:rFonts w:ascii="Tahoma" w:hAnsi="Tahoma" w:cs="Tahoma"/>
                <w:b/>
                <w:bCs/>
                <w:sz w:val="20"/>
                <w:szCs w:val="20"/>
                <w:lang w:val="es-BO"/>
              </w:rPr>
              <w:t>Compatibilidad:</w:t>
            </w:r>
            <w:r w:rsidRPr="00A843AB">
              <w:rPr>
                <w:rFonts w:ascii="Tahoma" w:hAnsi="Tahoma" w:cs="Tahoma"/>
                <w:sz w:val="20"/>
                <w:szCs w:val="20"/>
              </w:rPr>
              <w:t xml:space="preserve"> La solución ofertada debe ser compatible mínimamente con sistemas operativos Microsoft Windows (Windows 10, Windows 11)</w:t>
            </w:r>
          </w:p>
          <w:p w14:paraId="3E3FE524" w14:textId="77777777" w:rsidR="005E4E77" w:rsidRPr="00A843AB" w:rsidRDefault="005E4E77" w:rsidP="008A5402">
            <w:pPr>
              <w:contextualSpacing/>
              <w:jc w:val="both"/>
              <w:rPr>
                <w:rFonts w:ascii="Tahoma" w:hAnsi="Tahoma" w:cs="Tahoma"/>
                <w:sz w:val="20"/>
                <w:szCs w:val="20"/>
              </w:rPr>
            </w:pPr>
            <w:r w:rsidRPr="00A843AB">
              <w:rPr>
                <w:rFonts w:ascii="Tahoma" w:hAnsi="Tahoma" w:cs="Tahoma"/>
                <w:sz w:val="20"/>
                <w:szCs w:val="20"/>
              </w:rPr>
              <w:t>Servidores con SO Windows server 2012 R2, 2016, 2019, 2022 o superior</w:t>
            </w:r>
          </w:p>
          <w:p w14:paraId="34466547" w14:textId="77777777" w:rsidR="005E4E77" w:rsidRPr="0089723B" w:rsidRDefault="005E4E77" w:rsidP="008A5402">
            <w:pPr>
              <w:contextualSpacing/>
              <w:jc w:val="both"/>
              <w:rPr>
                <w:rFonts w:ascii="Tahoma" w:hAnsi="Tahoma" w:cs="Tahoma"/>
                <w:b/>
                <w:bCs/>
                <w:sz w:val="20"/>
                <w:szCs w:val="20"/>
                <w:lang w:val="es-BO"/>
              </w:rPr>
            </w:pPr>
            <w:r w:rsidRPr="00A843AB">
              <w:rPr>
                <w:rFonts w:ascii="Tahoma" w:hAnsi="Tahoma" w:cs="Tahoma"/>
                <w:sz w:val="20"/>
                <w:szCs w:val="20"/>
              </w:rPr>
              <w:t xml:space="preserve">Servidores Linux en versiones 32 y 64 Bits. Con soporte GLIBC versión 2.17, compatible con </w:t>
            </w:r>
            <w:proofErr w:type="spellStart"/>
            <w:r w:rsidRPr="00A843AB">
              <w:rPr>
                <w:rFonts w:ascii="Tahoma" w:hAnsi="Tahoma" w:cs="Tahoma"/>
                <w:sz w:val="20"/>
                <w:szCs w:val="20"/>
              </w:rPr>
              <w:t>kernel</w:t>
            </w:r>
            <w:proofErr w:type="spellEnd"/>
            <w:r w:rsidRPr="00A843AB">
              <w:rPr>
                <w:rFonts w:ascii="Tahoma" w:hAnsi="Tahoma" w:cs="Tahoma"/>
                <w:sz w:val="20"/>
                <w:szCs w:val="20"/>
              </w:rPr>
              <w:t xml:space="preserve"> 2.1 </w:t>
            </w:r>
            <w:proofErr w:type="spellStart"/>
            <w:r w:rsidRPr="00A843AB">
              <w:rPr>
                <w:rFonts w:ascii="Tahoma" w:hAnsi="Tahoma" w:cs="Tahoma"/>
                <w:sz w:val="20"/>
                <w:szCs w:val="20"/>
              </w:rPr>
              <w:t>ó</w:t>
            </w:r>
            <w:proofErr w:type="spellEnd"/>
            <w:r w:rsidRPr="00A843AB">
              <w:rPr>
                <w:rFonts w:ascii="Tahoma" w:hAnsi="Tahoma" w:cs="Tahoma"/>
                <w:sz w:val="20"/>
                <w:szCs w:val="20"/>
              </w:rPr>
              <w:t xml:space="preserve"> superior</w:t>
            </w:r>
            <w:r w:rsidRPr="00672433">
              <w:rPr>
                <w:rFonts w:ascii="Tahoma" w:hAnsi="Tahoma" w:cs="Tahoma"/>
                <w:sz w:val="20"/>
                <w:szCs w:val="20"/>
              </w:rPr>
              <w:t>.</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0BA82E69"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560EF59A"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598665" w14:textId="77777777" w:rsidR="005E4E77" w:rsidRPr="00C95934" w:rsidRDefault="005E4E77" w:rsidP="008A5402">
            <w:pPr>
              <w:contextualSpacing/>
              <w:jc w:val="both"/>
              <w:rPr>
                <w:rFonts w:ascii="Tahoma" w:hAnsi="Tahoma" w:cs="Tahoma"/>
                <w:sz w:val="20"/>
                <w:szCs w:val="20"/>
                <w:lang w:val="es-BO"/>
              </w:rPr>
            </w:pPr>
            <w:r w:rsidRPr="00C95934">
              <w:rPr>
                <w:rFonts w:ascii="Tahoma" w:hAnsi="Tahoma" w:cs="Tahoma"/>
                <w:b/>
                <w:bCs/>
                <w:sz w:val="20"/>
                <w:szCs w:val="20"/>
                <w:lang w:val="es-BO"/>
              </w:rPr>
              <w:lastRenderedPageBreak/>
              <w:t>Instalación:</w:t>
            </w:r>
            <w:r w:rsidRPr="00C95934">
              <w:rPr>
                <w:rFonts w:ascii="Tahoma" w:hAnsi="Tahoma" w:cs="Tahoma"/>
                <w:sz w:val="20"/>
                <w:szCs w:val="20"/>
                <w:lang w:val="es-BO"/>
              </w:rPr>
              <w:t xml:space="preserve"> </w:t>
            </w:r>
          </w:p>
          <w:p w14:paraId="7285C427" w14:textId="77777777" w:rsidR="005E4E77" w:rsidRPr="00536BE2" w:rsidRDefault="005E4E77" w:rsidP="000736DD">
            <w:pPr>
              <w:pStyle w:val="Prrafodelista"/>
              <w:numPr>
                <w:ilvl w:val="0"/>
                <w:numId w:val="58"/>
              </w:numPr>
              <w:contextualSpacing/>
              <w:jc w:val="both"/>
              <w:rPr>
                <w:rFonts w:ascii="Tahoma" w:hAnsi="Tahoma" w:cs="Tahoma"/>
                <w:lang w:val="es-BO"/>
              </w:rPr>
            </w:pPr>
            <w:r w:rsidRPr="00536BE2">
              <w:rPr>
                <w:rFonts w:ascii="Tahoma" w:hAnsi="Tahoma" w:cs="Tahoma"/>
                <w:lang w:val="es-BO"/>
              </w:rPr>
              <w:t xml:space="preserve">Los agentes de la solución ofertada deberán tener la capacidad de instalarse mínimamente a través de las siguientes opciones: instalación remota, instalación por página web, paquete de instalación y scripts. </w:t>
            </w:r>
          </w:p>
          <w:p w14:paraId="10C308DA" w14:textId="77777777" w:rsidR="005E4E77" w:rsidRPr="00536BE2" w:rsidRDefault="005E4E77" w:rsidP="000736DD">
            <w:pPr>
              <w:pStyle w:val="Prrafodelista"/>
              <w:numPr>
                <w:ilvl w:val="0"/>
                <w:numId w:val="58"/>
              </w:numPr>
              <w:contextualSpacing/>
              <w:jc w:val="both"/>
              <w:rPr>
                <w:rFonts w:ascii="Tahoma" w:hAnsi="Tahoma" w:cs="Tahoma"/>
                <w:b/>
                <w:bCs/>
                <w:lang w:val="es-BO"/>
              </w:rPr>
            </w:pPr>
            <w:r w:rsidRPr="00536BE2">
              <w:rPr>
                <w:rFonts w:ascii="Tahoma" w:hAnsi="Tahoma" w:cs="Tahoma"/>
                <w:lang w:val="es-BO"/>
              </w:rPr>
              <w:t>Deberá permitir la desinstalación remota según sea necesario</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25375044"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5BCFE45A"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F0F7EE" w14:textId="77777777" w:rsidR="005E4E77" w:rsidRPr="00495213" w:rsidRDefault="005E4E77" w:rsidP="008A5402">
            <w:pPr>
              <w:contextualSpacing/>
              <w:jc w:val="both"/>
              <w:rPr>
                <w:rFonts w:ascii="Tahoma" w:hAnsi="Tahoma" w:cs="Tahoma"/>
                <w:b/>
                <w:bCs/>
                <w:sz w:val="20"/>
                <w:szCs w:val="20"/>
                <w:lang w:val="es-BO"/>
              </w:rPr>
            </w:pPr>
            <w:r w:rsidRPr="00495213">
              <w:rPr>
                <w:rFonts w:ascii="Tahoma" w:hAnsi="Tahoma" w:cs="Tahoma"/>
                <w:b/>
                <w:bCs/>
                <w:sz w:val="20"/>
                <w:szCs w:val="20"/>
                <w:lang w:val="es-BO"/>
              </w:rPr>
              <w:t>Actualizaciones:</w:t>
            </w:r>
            <w:r w:rsidRPr="00495213">
              <w:rPr>
                <w:rFonts w:ascii="Tahoma" w:hAnsi="Tahoma" w:cs="Tahoma"/>
                <w:sz w:val="20"/>
                <w:szCs w:val="20"/>
              </w:rPr>
              <w:t xml:space="preserve"> Actualizaciones automáticas. Las bases de datos de la solución deberán actualizarse automáticamente directamente desde internet</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356416EA"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601E83AC"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782643" w14:textId="77777777" w:rsidR="005E4E77" w:rsidRPr="00495213" w:rsidRDefault="005E4E77" w:rsidP="008A5402">
            <w:pPr>
              <w:contextualSpacing/>
              <w:jc w:val="both"/>
              <w:rPr>
                <w:rFonts w:ascii="Tahoma" w:hAnsi="Tahoma" w:cs="Tahoma"/>
                <w:b/>
                <w:bCs/>
                <w:sz w:val="20"/>
                <w:szCs w:val="20"/>
                <w:lang w:val="es-BO"/>
              </w:rPr>
            </w:pPr>
            <w:r w:rsidRPr="00495213">
              <w:rPr>
                <w:rFonts w:ascii="Tahoma" w:hAnsi="Tahoma" w:cs="Tahoma"/>
                <w:b/>
                <w:bCs/>
                <w:sz w:val="20"/>
                <w:szCs w:val="20"/>
                <w:lang w:val="es-BO"/>
              </w:rPr>
              <w:t>Reportes:</w:t>
            </w:r>
            <w:r w:rsidRPr="00495213">
              <w:rPr>
                <w:rFonts w:ascii="Tahoma" w:hAnsi="Tahoma" w:cs="Tahoma"/>
                <w:sz w:val="20"/>
                <w:szCs w:val="20"/>
              </w:rPr>
              <w:t xml:space="preserve"> Deberá tener la capacidad de generar informes/reportes de amenazas, vulnerabilidades e incidentes detectados/identificados por dispositivo(s) y/o grupos en fechas específicas y rangos de fechas mínimamente.</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0960C2D1"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1C310C2C"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AE3CB9" w14:textId="77777777" w:rsidR="005E4E77" w:rsidRPr="00371A9B" w:rsidRDefault="005E4E77" w:rsidP="008A5402">
            <w:pPr>
              <w:contextualSpacing/>
              <w:jc w:val="both"/>
              <w:rPr>
                <w:rFonts w:ascii="Tahoma" w:hAnsi="Tahoma" w:cs="Tahoma"/>
                <w:b/>
                <w:bCs/>
                <w:sz w:val="20"/>
                <w:szCs w:val="20"/>
                <w:lang w:val="es-BO"/>
              </w:rPr>
            </w:pPr>
            <w:r w:rsidRPr="00371A9B">
              <w:rPr>
                <w:rFonts w:ascii="Tahoma" w:hAnsi="Tahoma" w:cs="Tahoma"/>
                <w:b/>
                <w:bCs/>
                <w:sz w:val="20"/>
                <w:szCs w:val="20"/>
                <w:lang w:val="es-BO"/>
              </w:rPr>
              <w:t>Alertas:</w:t>
            </w:r>
            <w:r w:rsidRPr="00371A9B">
              <w:rPr>
                <w:rFonts w:ascii="Tahoma" w:hAnsi="Tahoma" w:cs="Tahoma"/>
                <w:sz w:val="20"/>
                <w:szCs w:val="20"/>
              </w:rPr>
              <w:t xml:space="preserve"> Deberá ser capaz de generar alertas ante un evento(s) específico mediante el envío de correo al o los administradores.</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705C3383"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70B95BFF"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ACB6E6" w14:textId="77777777" w:rsidR="005E4E77" w:rsidRPr="00371A9B" w:rsidRDefault="005E4E77" w:rsidP="008A5402">
            <w:pPr>
              <w:contextualSpacing/>
              <w:jc w:val="both"/>
              <w:rPr>
                <w:rFonts w:ascii="Tahoma" w:hAnsi="Tahoma" w:cs="Tahoma"/>
                <w:b/>
                <w:bCs/>
                <w:sz w:val="20"/>
                <w:szCs w:val="20"/>
                <w:lang w:val="es-BO"/>
              </w:rPr>
            </w:pPr>
            <w:r w:rsidRPr="00371A9B">
              <w:rPr>
                <w:rFonts w:ascii="Tahoma" w:hAnsi="Tahoma" w:cs="Tahoma"/>
                <w:b/>
                <w:bCs/>
                <w:sz w:val="20"/>
                <w:szCs w:val="20"/>
                <w:lang w:val="es-BO"/>
              </w:rPr>
              <w:t>Protección firewall:</w:t>
            </w:r>
            <w:r w:rsidRPr="00371A9B">
              <w:rPr>
                <w:rFonts w:ascii="Tahoma" w:hAnsi="Tahoma" w:cs="Tahoma"/>
                <w:sz w:val="20"/>
                <w:szCs w:val="20"/>
              </w:rPr>
              <w:t xml:space="preserve"> Filtro de aplicaciones, donde el administrador deberá poder escoger la aplicación, grupo de aplicaciones, fabricante, versión o nombre que tendrá acceso a la red.</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1CF150E6"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73406C02"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0B3AAE" w14:textId="77777777" w:rsidR="005E4E77" w:rsidRPr="004D713C" w:rsidRDefault="005E4E77" w:rsidP="008A5402">
            <w:pPr>
              <w:contextualSpacing/>
              <w:jc w:val="both"/>
              <w:rPr>
                <w:rFonts w:ascii="Tahoma" w:hAnsi="Tahoma" w:cs="Tahoma"/>
                <w:sz w:val="20"/>
                <w:szCs w:val="20"/>
              </w:rPr>
            </w:pPr>
            <w:r w:rsidRPr="004D713C">
              <w:rPr>
                <w:rFonts w:ascii="Tahoma" w:hAnsi="Tahoma" w:cs="Tahoma"/>
                <w:b/>
                <w:bCs/>
                <w:sz w:val="20"/>
                <w:szCs w:val="20"/>
                <w:lang w:val="es-BO"/>
              </w:rPr>
              <w:t>Funcionalidades EDR:</w:t>
            </w:r>
            <w:r w:rsidRPr="004D713C">
              <w:rPr>
                <w:rFonts w:ascii="Tahoma" w:hAnsi="Tahoma" w:cs="Tahoma"/>
                <w:sz w:val="20"/>
                <w:szCs w:val="20"/>
              </w:rPr>
              <w:t xml:space="preserve"> La solución deberá contar con funcionalidades </w:t>
            </w:r>
            <w:proofErr w:type="spellStart"/>
            <w:r w:rsidRPr="004D713C">
              <w:rPr>
                <w:rFonts w:ascii="Tahoma" w:hAnsi="Tahoma" w:cs="Tahoma"/>
                <w:sz w:val="20"/>
                <w:szCs w:val="20"/>
              </w:rPr>
              <w:t>Endpoint</w:t>
            </w:r>
            <w:proofErr w:type="spellEnd"/>
            <w:r w:rsidRPr="004D713C">
              <w:rPr>
                <w:rFonts w:ascii="Tahoma" w:hAnsi="Tahoma" w:cs="Tahoma"/>
                <w:sz w:val="20"/>
                <w:szCs w:val="20"/>
              </w:rPr>
              <w:t xml:space="preserve"> </w:t>
            </w:r>
            <w:proofErr w:type="spellStart"/>
            <w:r w:rsidRPr="004D713C">
              <w:rPr>
                <w:rFonts w:ascii="Tahoma" w:hAnsi="Tahoma" w:cs="Tahoma"/>
                <w:sz w:val="20"/>
                <w:szCs w:val="20"/>
              </w:rPr>
              <w:t>Detection</w:t>
            </w:r>
            <w:proofErr w:type="spellEnd"/>
            <w:r w:rsidRPr="004D713C">
              <w:rPr>
                <w:rFonts w:ascii="Tahoma" w:hAnsi="Tahoma" w:cs="Tahoma"/>
                <w:sz w:val="20"/>
                <w:szCs w:val="20"/>
              </w:rPr>
              <w:t xml:space="preserve"> and Response (EDR) para detectar amenazas que han llegado al </w:t>
            </w:r>
            <w:proofErr w:type="spellStart"/>
            <w:r w:rsidRPr="004D713C">
              <w:rPr>
                <w:rFonts w:ascii="Tahoma" w:hAnsi="Tahoma" w:cs="Tahoma"/>
                <w:sz w:val="20"/>
                <w:szCs w:val="20"/>
              </w:rPr>
              <w:t>endpoint</w:t>
            </w:r>
            <w:proofErr w:type="spellEnd"/>
            <w:r w:rsidRPr="004D713C">
              <w:rPr>
                <w:rFonts w:ascii="Tahoma" w:hAnsi="Tahoma" w:cs="Tahoma"/>
                <w:sz w:val="20"/>
                <w:szCs w:val="20"/>
              </w:rPr>
              <w:t xml:space="preserve">, investigar la causa principal de estas amenazas y mitigar su impacto. </w:t>
            </w:r>
          </w:p>
          <w:p w14:paraId="53D6CE32" w14:textId="77777777" w:rsidR="005E4E77" w:rsidRPr="004D713C" w:rsidRDefault="005E4E77" w:rsidP="008A5402">
            <w:pPr>
              <w:contextualSpacing/>
              <w:jc w:val="both"/>
              <w:rPr>
                <w:rFonts w:ascii="Tahoma" w:hAnsi="Tahoma" w:cs="Tahoma"/>
                <w:sz w:val="20"/>
                <w:szCs w:val="20"/>
              </w:rPr>
            </w:pPr>
            <w:r w:rsidRPr="004D713C">
              <w:rPr>
                <w:rFonts w:ascii="Tahoma" w:hAnsi="Tahoma" w:cs="Tahoma"/>
                <w:sz w:val="20"/>
                <w:szCs w:val="20"/>
              </w:rPr>
              <w:t>Funcionalidades de protección:</w:t>
            </w:r>
          </w:p>
          <w:p w14:paraId="72B13BB6" w14:textId="77777777" w:rsidR="005E4E77" w:rsidRPr="004D713C" w:rsidRDefault="005E4E77" w:rsidP="000736DD">
            <w:pPr>
              <w:pStyle w:val="Prrafodelista"/>
              <w:numPr>
                <w:ilvl w:val="0"/>
                <w:numId w:val="49"/>
              </w:numPr>
              <w:contextualSpacing/>
              <w:jc w:val="both"/>
              <w:rPr>
                <w:rFonts w:ascii="Tahoma" w:hAnsi="Tahoma" w:cs="Tahoma"/>
                <w:lang w:val="es-BO"/>
              </w:rPr>
            </w:pPr>
            <w:r w:rsidRPr="004D713C">
              <w:rPr>
                <w:rFonts w:ascii="Tahoma" w:hAnsi="Tahoma" w:cs="Tahoma"/>
                <w:lang w:val="es-BO"/>
              </w:rPr>
              <w:t xml:space="preserve">Deep </w:t>
            </w:r>
            <w:proofErr w:type="spellStart"/>
            <w:r w:rsidRPr="004D713C">
              <w:rPr>
                <w:rFonts w:ascii="Tahoma" w:hAnsi="Tahoma" w:cs="Tahoma"/>
                <w:lang w:val="es-BO"/>
              </w:rPr>
              <w:t>Learning</w:t>
            </w:r>
            <w:proofErr w:type="spellEnd"/>
            <w:r w:rsidRPr="004D713C">
              <w:rPr>
                <w:rFonts w:ascii="Tahoma" w:hAnsi="Tahoma" w:cs="Tahoma"/>
                <w:lang w:val="es-BO"/>
              </w:rPr>
              <w:t xml:space="preserve"> Malware </w:t>
            </w:r>
            <w:proofErr w:type="spellStart"/>
            <w:r w:rsidRPr="004D713C">
              <w:rPr>
                <w:rFonts w:ascii="Tahoma" w:hAnsi="Tahoma" w:cs="Tahoma"/>
                <w:lang w:val="es-BO"/>
              </w:rPr>
              <w:t>Detection</w:t>
            </w:r>
            <w:proofErr w:type="spellEnd"/>
            <w:r w:rsidRPr="004D713C">
              <w:rPr>
                <w:rFonts w:ascii="Tahoma" w:hAnsi="Tahoma" w:cs="Tahoma"/>
                <w:lang w:val="es-BO"/>
              </w:rPr>
              <w:t xml:space="preserve"> </w:t>
            </w:r>
          </w:p>
          <w:p w14:paraId="144CB65F" w14:textId="77777777" w:rsidR="005E4E77" w:rsidRPr="004D713C" w:rsidRDefault="005E4E77" w:rsidP="000736DD">
            <w:pPr>
              <w:pStyle w:val="Prrafodelista"/>
              <w:numPr>
                <w:ilvl w:val="0"/>
                <w:numId w:val="49"/>
              </w:numPr>
              <w:contextualSpacing/>
              <w:jc w:val="both"/>
              <w:rPr>
                <w:rFonts w:ascii="Tahoma" w:hAnsi="Tahoma" w:cs="Tahoma"/>
                <w:lang w:val="es-BO"/>
              </w:rPr>
            </w:pPr>
            <w:proofErr w:type="spellStart"/>
            <w:r w:rsidRPr="004D713C">
              <w:rPr>
                <w:rFonts w:ascii="Tahoma" w:hAnsi="Tahoma" w:cs="Tahoma"/>
                <w:lang w:val="es-BO"/>
              </w:rPr>
              <w:t>Análisis</w:t>
            </w:r>
            <w:proofErr w:type="spellEnd"/>
            <w:r w:rsidRPr="004D713C">
              <w:rPr>
                <w:rFonts w:ascii="Tahoma" w:hAnsi="Tahoma" w:cs="Tahoma"/>
                <w:lang w:val="es-BO"/>
              </w:rPr>
              <w:t xml:space="preserve"> de comportamiento (frente a ataques de secuencias de comandos, de </w:t>
            </w:r>
            <w:proofErr w:type="spellStart"/>
            <w:r w:rsidRPr="004D713C">
              <w:rPr>
                <w:rFonts w:ascii="Tahoma" w:hAnsi="Tahoma" w:cs="Tahoma"/>
                <w:lang w:val="es-BO"/>
              </w:rPr>
              <w:t>inyección</w:t>
            </w:r>
            <w:proofErr w:type="spellEnd"/>
            <w:r w:rsidRPr="004D713C">
              <w:rPr>
                <w:rFonts w:ascii="Tahoma" w:hAnsi="Tahoma" w:cs="Tahoma"/>
                <w:lang w:val="es-BO"/>
              </w:rPr>
              <w:t xml:space="preserve">, de </w:t>
            </w:r>
            <w:proofErr w:type="spellStart"/>
            <w:r w:rsidRPr="004D713C">
              <w:rPr>
                <w:rFonts w:ascii="Tahoma" w:hAnsi="Tahoma" w:cs="Tahoma"/>
                <w:lang w:val="es-BO"/>
              </w:rPr>
              <w:t>ransomware</w:t>
            </w:r>
            <w:proofErr w:type="spellEnd"/>
            <w:r w:rsidRPr="004D713C">
              <w:rPr>
                <w:rFonts w:ascii="Tahoma" w:hAnsi="Tahoma" w:cs="Tahoma"/>
                <w:lang w:val="es-BO"/>
              </w:rPr>
              <w:t xml:space="preserve">, a memorias y a navegadores) </w:t>
            </w:r>
          </w:p>
          <w:p w14:paraId="5DFD1AB9" w14:textId="77777777" w:rsidR="005E4E77" w:rsidRDefault="005E4E77" w:rsidP="000736DD">
            <w:pPr>
              <w:pStyle w:val="Prrafodelista"/>
              <w:numPr>
                <w:ilvl w:val="0"/>
                <w:numId w:val="49"/>
              </w:numPr>
              <w:contextualSpacing/>
              <w:jc w:val="both"/>
              <w:rPr>
                <w:rFonts w:ascii="Tahoma" w:hAnsi="Tahoma" w:cs="Tahoma"/>
                <w:lang w:val="es-BO"/>
              </w:rPr>
            </w:pPr>
            <w:r w:rsidRPr="004D713C">
              <w:rPr>
                <w:rFonts w:ascii="Tahoma" w:hAnsi="Tahoma" w:cs="Tahoma"/>
                <w:lang w:val="es-BO"/>
              </w:rPr>
              <w:t xml:space="preserve">Web </w:t>
            </w:r>
            <w:proofErr w:type="spellStart"/>
            <w:r w:rsidRPr="004D713C">
              <w:rPr>
                <w:rFonts w:ascii="Tahoma" w:hAnsi="Tahoma" w:cs="Tahoma"/>
                <w:lang w:val="es-BO"/>
              </w:rPr>
              <w:t>reputation</w:t>
            </w:r>
            <w:proofErr w:type="spellEnd"/>
          </w:p>
          <w:p w14:paraId="51F71E99" w14:textId="77777777" w:rsidR="005E4E77" w:rsidRPr="004D713C" w:rsidRDefault="005E4E77" w:rsidP="000736DD">
            <w:pPr>
              <w:pStyle w:val="Prrafodelista"/>
              <w:numPr>
                <w:ilvl w:val="0"/>
                <w:numId w:val="49"/>
              </w:numPr>
              <w:contextualSpacing/>
              <w:jc w:val="both"/>
              <w:rPr>
                <w:rFonts w:ascii="Tahoma" w:hAnsi="Tahoma" w:cs="Tahoma"/>
                <w:lang w:val="es-BO"/>
              </w:rPr>
            </w:pPr>
            <w:r w:rsidRPr="004D713C">
              <w:rPr>
                <w:rFonts w:ascii="Tahoma" w:hAnsi="Tahoma" w:cs="Tahoma"/>
                <w:lang w:val="es-BO"/>
              </w:rPr>
              <w:t>Control de Aplicaciones</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105DA2EF"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17724C4D"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C89FB" w14:textId="77777777" w:rsidR="005E4E77" w:rsidRPr="00501D47" w:rsidRDefault="005E4E77" w:rsidP="008A5402">
            <w:pPr>
              <w:contextualSpacing/>
              <w:jc w:val="both"/>
              <w:rPr>
                <w:rFonts w:ascii="Tahoma" w:hAnsi="Tahoma" w:cs="Tahoma"/>
                <w:b/>
                <w:bCs/>
                <w:sz w:val="20"/>
                <w:szCs w:val="20"/>
                <w:lang w:val="es-BO"/>
              </w:rPr>
            </w:pPr>
            <w:r w:rsidRPr="00501D47">
              <w:rPr>
                <w:rFonts w:ascii="Tahoma" w:hAnsi="Tahoma" w:cs="Tahoma"/>
                <w:b/>
                <w:bCs/>
                <w:sz w:val="20"/>
                <w:szCs w:val="20"/>
                <w:lang w:val="es-BO"/>
              </w:rPr>
              <w:t xml:space="preserve">Detección y respuestas extendidas: </w:t>
            </w:r>
          </w:p>
          <w:p w14:paraId="09C62267" w14:textId="77777777" w:rsidR="005E4E77" w:rsidRPr="00501D47" w:rsidRDefault="005E4E77" w:rsidP="000736DD">
            <w:pPr>
              <w:pStyle w:val="Prrafodelista"/>
              <w:numPr>
                <w:ilvl w:val="0"/>
                <w:numId w:val="57"/>
              </w:numPr>
              <w:contextualSpacing/>
              <w:jc w:val="both"/>
              <w:rPr>
                <w:rFonts w:ascii="Tahoma" w:hAnsi="Tahoma" w:cs="Tahoma"/>
                <w:lang w:val="es-BO"/>
              </w:rPr>
            </w:pPr>
            <w:r w:rsidRPr="00501D47">
              <w:rPr>
                <w:rFonts w:ascii="Tahoma" w:hAnsi="Tahoma" w:cs="Tahoma"/>
                <w:lang w:val="es-BO"/>
              </w:rPr>
              <w:t>Incorpora tecnología de detección y respuesta que monitorea y mitiga las amenazas de seguridad informática.</w:t>
            </w:r>
          </w:p>
          <w:p w14:paraId="11227016" w14:textId="77777777" w:rsidR="005E4E77" w:rsidRPr="00501D47" w:rsidRDefault="005E4E77" w:rsidP="000736DD">
            <w:pPr>
              <w:pStyle w:val="Prrafodelista"/>
              <w:numPr>
                <w:ilvl w:val="0"/>
                <w:numId w:val="57"/>
              </w:numPr>
              <w:contextualSpacing/>
              <w:jc w:val="both"/>
              <w:rPr>
                <w:rFonts w:ascii="Tahoma" w:hAnsi="Tahoma" w:cs="Tahoma"/>
                <w:lang w:val="es-BO"/>
              </w:rPr>
            </w:pPr>
            <w:r w:rsidRPr="00501D47">
              <w:rPr>
                <w:rFonts w:ascii="Tahoma" w:hAnsi="Tahoma" w:cs="Tahoma"/>
                <w:lang w:val="es-BO"/>
              </w:rPr>
              <w:t>Deberá ser capaz de investigar las amenazas detectadas y buscar nuevas amenazas o deficiencias de seguridad. También deberá permitir supervisar dispositivos y solucionar problemas de forma remota.</w:t>
            </w:r>
          </w:p>
          <w:p w14:paraId="7132A4FA" w14:textId="77777777" w:rsidR="005E4E77" w:rsidRPr="00501D47" w:rsidRDefault="005E4E77" w:rsidP="000736DD">
            <w:pPr>
              <w:pStyle w:val="Prrafodelista"/>
              <w:numPr>
                <w:ilvl w:val="0"/>
                <w:numId w:val="57"/>
              </w:numPr>
              <w:contextualSpacing/>
              <w:jc w:val="both"/>
              <w:rPr>
                <w:rFonts w:ascii="Tahoma" w:hAnsi="Tahoma" w:cs="Tahoma"/>
                <w:lang w:val="es-BO"/>
              </w:rPr>
            </w:pPr>
            <w:r w:rsidRPr="00501D47">
              <w:rPr>
                <w:rFonts w:ascii="Tahoma" w:hAnsi="Tahoma" w:cs="Tahoma"/>
                <w:lang w:val="es-BO"/>
              </w:rPr>
              <w:t>Grafica de comportamiento de la amenaza y la afectación de la propagación de esta.</w:t>
            </w:r>
          </w:p>
          <w:p w14:paraId="3EEFF25F" w14:textId="77777777" w:rsidR="005E4E77" w:rsidRPr="00501D47" w:rsidRDefault="005E4E77" w:rsidP="000736DD">
            <w:pPr>
              <w:pStyle w:val="Prrafodelista"/>
              <w:numPr>
                <w:ilvl w:val="0"/>
                <w:numId w:val="57"/>
              </w:numPr>
              <w:contextualSpacing/>
              <w:jc w:val="both"/>
              <w:rPr>
                <w:rFonts w:ascii="Tahoma" w:hAnsi="Tahoma" w:cs="Tahoma"/>
                <w:b/>
                <w:bCs/>
                <w:lang w:val="es-BO"/>
              </w:rPr>
            </w:pPr>
            <w:r w:rsidRPr="00501D47">
              <w:rPr>
                <w:rFonts w:ascii="Tahoma" w:hAnsi="Tahoma" w:cs="Tahoma"/>
                <w:lang w:val="es-BO"/>
              </w:rPr>
              <w:t>Descubrimiento y respuesta al vivo para comprobar la actividad de los dispositivos y conectarse directamente a un dispositivo individual para investigar y solucionar posibles problemas de seguridad.</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1632018D" w14:textId="77777777" w:rsidR="005E4E77" w:rsidRPr="000C1B62" w:rsidRDefault="005E4E77" w:rsidP="008A5402">
            <w:pPr>
              <w:jc w:val="center"/>
              <w:rPr>
                <w:rFonts w:ascii="Tahoma" w:eastAsia="MS Mincho" w:hAnsi="Tahoma" w:cs="Tahoma"/>
                <w:b/>
                <w:color w:val="000000"/>
                <w:sz w:val="20"/>
                <w:szCs w:val="20"/>
              </w:rPr>
            </w:pPr>
          </w:p>
        </w:tc>
      </w:tr>
      <w:tr w:rsidR="005E4E77" w:rsidRPr="000C1B62" w14:paraId="6F984413" w14:textId="77777777" w:rsidTr="005E4E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3"/>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E5E3CB" w14:textId="77777777" w:rsidR="005E4E77" w:rsidRPr="00501D47" w:rsidRDefault="005E4E77" w:rsidP="008A5402">
            <w:pPr>
              <w:contextualSpacing/>
              <w:jc w:val="both"/>
              <w:rPr>
                <w:rFonts w:ascii="Tahoma" w:hAnsi="Tahoma" w:cs="Tahoma"/>
                <w:b/>
                <w:bCs/>
                <w:sz w:val="20"/>
                <w:szCs w:val="20"/>
                <w:lang w:val="es-BO"/>
              </w:rPr>
            </w:pPr>
            <w:r w:rsidRPr="00501D47">
              <w:rPr>
                <w:rFonts w:ascii="Tahoma" w:hAnsi="Tahoma" w:cs="Tahoma"/>
                <w:b/>
                <w:bCs/>
                <w:sz w:val="20"/>
                <w:szCs w:val="20"/>
                <w:lang w:val="es-BO"/>
              </w:rPr>
              <w:t>Soporte y configuración:</w:t>
            </w:r>
            <w:r w:rsidRPr="00501D47">
              <w:rPr>
                <w:rFonts w:ascii="Tahoma" w:hAnsi="Tahoma" w:cs="Tahoma"/>
                <w:sz w:val="20"/>
                <w:szCs w:val="20"/>
              </w:rPr>
              <w:t xml:space="preserve"> Proveer soporte local y remoto con disponibilidad 24x7 por el periodo de 2 años. Debe incluir la configuración de la consola centralizada de administración y equipos cliente, aplicación de buenas prácticas además de brindar una capacitación del uso de la solución ofertada.</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0C60909B" w14:textId="77777777" w:rsidR="005E4E77" w:rsidRPr="000C1B62" w:rsidRDefault="005E4E77" w:rsidP="008A5402">
            <w:pPr>
              <w:jc w:val="center"/>
              <w:rPr>
                <w:rFonts w:ascii="Tahoma" w:eastAsia="MS Mincho" w:hAnsi="Tahoma" w:cs="Tahoma"/>
                <w:b/>
                <w:color w:val="000000"/>
                <w:sz w:val="20"/>
                <w:szCs w:val="20"/>
              </w:rPr>
            </w:pPr>
          </w:p>
        </w:tc>
      </w:tr>
    </w:tbl>
    <w:p w14:paraId="3F788ED4" w14:textId="77777777" w:rsidR="005E4E77" w:rsidRPr="000C1B62" w:rsidRDefault="005E4E77" w:rsidP="005E4E77">
      <w:pPr>
        <w:contextualSpacing/>
        <w:jc w:val="both"/>
        <w:rPr>
          <w:rFonts w:ascii="Tahoma" w:eastAsia="MS Mincho" w:hAnsi="Tahoma" w:cs="Tahoma"/>
          <w:b/>
          <w:bCs/>
          <w:sz w:val="20"/>
          <w:szCs w:val="20"/>
        </w:rPr>
      </w:pPr>
    </w:p>
    <w:p w14:paraId="0F0C33A9" w14:textId="77777777" w:rsidR="005E4E77" w:rsidRPr="000C1B62" w:rsidRDefault="005E4E77" w:rsidP="005E4E77">
      <w:pPr>
        <w:contextualSpacing/>
        <w:jc w:val="both"/>
        <w:rPr>
          <w:rFonts w:ascii="Tahoma" w:eastAsia="MS Mincho" w:hAnsi="Tahoma" w:cs="Tahoma"/>
          <w:b/>
          <w:bCs/>
          <w:sz w:val="20"/>
          <w:szCs w:val="20"/>
        </w:rPr>
      </w:pPr>
      <w:r w:rsidRPr="000C1B62">
        <w:rPr>
          <w:rFonts w:ascii="Tahoma" w:eastAsia="MS Mincho" w:hAnsi="Tahoma" w:cs="Tahoma"/>
          <w:b/>
          <w:bCs/>
          <w:sz w:val="20"/>
          <w:szCs w:val="20"/>
        </w:rPr>
        <w:t>CONDICIONES PARA LA ADJUDICACIÓN DEL SERVICIO</w:t>
      </w:r>
    </w:p>
    <w:p w14:paraId="6226894C" w14:textId="77777777" w:rsidR="005E4E77" w:rsidRPr="000C1B62" w:rsidRDefault="005E4E77" w:rsidP="005E4E77">
      <w:pPr>
        <w:contextualSpacing/>
        <w:jc w:val="both"/>
        <w:rPr>
          <w:rFonts w:ascii="Tahoma" w:eastAsia="MS Mincho" w:hAnsi="Tahoma" w:cs="Tahoma"/>
          <w:b/>
          <w:sz w:val="20"/>
          <w:szCs w:val="20"/>
        </w:rPr>
      </w:pPr>
    </w:p>
    <w:tbl>
      <w:tblPr>
        <w:tblW w:w="4984" w:type="pct"/>
        <w:tblInd w:w="-10" w:type="dxa"/>
        <w:tblLayout w:type="fixed"/>
        <w:tblCellMar>
          <w:left w:w="70" w:type="dxa"/>
          <w:right w:w="70" w:type="dxa"/>
        </w:tblCellMar>
        <w:tblLook w:val="04A0" w:firstRow="1" w:lastRow="0" w:firstColumn="1" w:lastColumn="0" w:noHBand="0" w:noVBand="1"/>
      </w:tblPr>
      <w:tblGrid>
        <w:gridCol w:w="9782"/>
        <w:gridCol w:w="3444"/>
      </w:tblGrid>
      <w:tr w:rsidR="005E4E77" w:rsidRPr="001C1E4D" w14:paraId="79621C95" w14:textId="77777777" w:rsidTr="005E4E77">
        <w:trPr>
          <w:trHeight w:val="373"/>
        </w:trPr>
        <w:tc>
          <w:tcPr>
            <w:tcW w:w="3698" w:type="pct"/>
            <w:tcBorders>
              <w:top w:val="single" w:sz="4" w:space="0" w:color="auto"/>
              <w:left w:val="single" w:sz="8" w:space="0" w:color="auto"/>
              <w:bottom w:val="single" w:sz="4" w:space="0" w:color="auto"/>
              <w:right w:val="single" w:sz="8" w:space="0" w:color="000000"/>
            </w:tcBorders>
            <w:noWrap/>
            <w:vAlign w:val="center"/>
          </w:tcPr>
          <w:p w14:paraId="7B6E1D92" w14:textId="77777777" w:rsidR="005E4E77" w:rsidRPr="001C1E4D" w:rsidRDefault="005E4E77" w:rsidP="000736DD">
            <w:pPr>
              <w:pStyle w:val="Prrafodelista"/>
              <w:numPr>
                <w:ilvl w:val="0"/>
                <w:numId w:val="54"/>
              </w:numPr>
              <w:ind w:left="565" w:hanging="565"/>
              <w:contextualSpacing/>
              <w:jc w:val="both"/>
              <w:rPr>
                <w:rFonts w:ascii="Tahoma" w:hAnsi="Tahoma" w:cs="Tahoma"/>
                <w:b/>
              </w:rPr>
            </w:pPr>
            <w:r w:rsidRPr="001C1E4D">
              <w:rPr>
                <w:rFonts w:ascii="Tahoma" w:hAnsi="Tahoma" w:cs="Tahoma"/>
                <w:b/>
              </w:rPr>
              <w:t>LUGAR DE SERVICIO.</w:t>
            </w:r>
          </w:p>
        </w:tc>
        <w:tc>
          <w:tcPr>
            <w:tcW w:w="1302" w:type="pct"/>
            <w:tcBorders>
              <w:top w:val="single" w:sz="4" w:space="0" w:color="auto"/>
              <w:left w:val="single" w:sz="8" w:space="0" w:color="auto"/>
              <w:bottom w:val="single" w:sz="4" w:space="0" w:color="auto"/>
              <w:right w:val="single" w:sz="8" w:space="0" w:color="000000"/>
            </w:tcBorders>
          </w:tcPr>
          <w:p w14:paraId="4A7158A2" w14:textId="77777777" w:rsidR="005E4E77" w:rsidRPr="00052D71" w:rsidRDefault="005E4E77" w:rsidP="008A5402">
            <w:pPr>
              <w:pStyle w:val="Prrafodelista"/>
              <w:ind w:left="70"/>
              <w:contextualSpacing/>
              <w:jc w:val="both"/>
              <w:rPr>
                <w:rFonts w:ascii="Tahoma" w:hAnsi="Tahoma" w:cs="Tahoma"/>
                <w:b/>
              </w:rPr>
            </w:pPr>
            <w:r w:rsidRPr="00052D71">
              <w:rPr>
                <w:rFonts w:ascii="Tahoma" w:hAnsi="Tahoma" w:cs="Tahoma"/>
                <w:sz w:val="16"/>
                <w:szCs w:val="16"/>
              </w:rPr>
              <w:t>(Manifestar expresamente las condiciones de su propuesta con referencia a este requerimiento)</w:t>
            </w:r>
          </w:p>
        </w:tc>
      </w:tr>
      <w:tr w:rsidR="005E4E77" w:rsidRPr="001C1E4D" w14:paraId="29CB0958" w14:textId="77777777" w:rsidTr="005E4E77">
        <w:trPr>
          <w:trHeight w:val="20"/>
        </w:trPr>
        <w:tc>
          <w:tcPr>
            <w:tcW w:w="3698" w:type="pct"/>
            <w:tcBorders>
              <w:top w:val="single" w:sz="4" w:space="0" w:color="auto"/>
              <w:left w:val="single" w:sz="8" w:space="0" w:color="auto"/>
              <w:bottom w:val="single" w:sz="4" w:space="0" w:color="auto"/>
              <w:right w:val="single" w:sz="8" w:space="0" w:color="000000"/>
            </w:tcBorders>
            <w:noWrap/>
            <w:vAlign w:val="center"/>
          </w:tcPr>
          <w:p w14:paraId="43EF893F" w14:textId="77777777" w:rsidR="005E4E77" w:rsidRPr="001C1E4D" w:rsidRDefault="005E4E77" w:rsidP="008A5402">
            <w:pPr>
              <w:pStyle w:val="Prrafodelista"/>
              <w:widowControl w:val="0"/>
              <w:autoSpaceDE w:val="0"/>
              <w:autoSpaceDN w:val="0"/>
              <w:adjustRightInd w:val="0"/>
              <w:ind w:left="0"/>
              <w:jc w:val="both"/>
              <w:rPr>
                <w:rFonts w:ascii="Tahoma" w:hAnsi="Tahoma" w:cs="Tahoma"/>
                <w:color w:val="080808"/>
              </w:rPr>
            </w:pPr>
            <w:r w:rsidRPr="00356E3A">
              <w:rPr>
                <w:rFonts w:ascii="Tahoma" w:hAnsi="Tahoma" w:cs="Tahoma"/>
                <w:color w:val="080808"/>
              </w:rPr>
              <w:t>La activación del soporte se podrá realizar en forma física o remota en coordinación con personal que designe ENDE.</w:t>
            </w:r>
          </w:p>
        </w:tc>
        <w:tc>
          <w:tcPr>
            <w:tcW w:w="1302" w:type="pct"/>
            <w:tcBorders>
              <w:top w:val="single" w:sz="4" w:space="0" w:color="auto"/>
              <w:left w:val="single" w:sz="8" w:space="0" w:color="auto"/>
              <w:bottom w:val="single" w:sz="4" w:space="0" w:color="auto"/>
              <w:right w:val="single" w:sz="8" w:space="0" w:color="000000"/>
            </w:tcBorders>
          </w:tcPr>
          <w:p w14:paraId="57711F4F" w14:textId="77777777" w:rsidR="005E4E77" w:rsidRPr="00052D71" w:rsidRDefault="005E4E77" w:rsidP="008A5402">
            <w:pPr>
              <w:pStyle w:val="Prrafodelista"/>
              <w:widowControl w:val="0"/>
              <w:autoSpaceDE w:val="0"/>
              <w:autoSpaceDN w:val="0"/>
              <w:adjustRightInd w:val="0"/>
              <w:ind w:left="0"/>
              <w:jc w:val="both"/>
              <w:rPr>
                <w:rFonts w:ascii="Tahoma" w:hAnsi="Tahoma" w:cs="Tahoma"/>
              </w:rPr>
            </w:pPr>
          </w:p>
        </w:tc>
      </w:tr>
      <w:tr w:rsidR="005E4E77" w:rsidRPr="001C1E4D" w14:paraId="27E4F84D" w14:textId="77777777" w:rsidTr="005E4E77">
        <w:trPr>
          <w:trHeight w:val="292"/>
        </w:trPr>
        <w:tc>
          <w:tcPr>
            <w:tcW w:w="3698" w:type="pct"/>
            <w:tcBorders>
              <w:top w:val="single" w:sz="4" w:space="0" w:color="auto"/>
              <w:left w:val="single" w:sz="8" w:space="0" w:color="auto"/>
              <w:bottom w:val="single" w:sz="4" w:space="0" w:color="auto"/>
              <w:right w:val="single" w:sz="8" w:space="0" w:color="000000"/>
            </w:tcBorders>
            <w:noWrap/>
            <w:vAlign w:val="center"/>
            <w:hideMark/>
          </w:tcPr>
          <w:p w14:paraId="6D32412B" w14:textId="77777777" w:rsidR="005E4E77" w:rsidRPr="001C1E4D" w:rsidRDefault="005E4E77" w:rsidP="000736DD">
            <w:pPr>
              <w:pStyle w:val="Prrafodelista"/>
              <w:widowControl w:val="0"/>
              <w:numPr>
                <w:ilvl w:val="0"/>
                <w:numId w:val="54"/>
              </w:numPr>
              <w:autoSpaceDE w:val="0"/>
              <w:autoSpaceDN w:val="0"/>
              <w:adjustRightInd w:val="0"/>
              <w:ind w:left="356"/>
              <w:jc w:val="both"/>
              <w:rPr>
                <w:rFonts w:ascii="Tahoma" w:hAnsi="Tahoma" w:cs="Tahoma"/>
                <w:b/>
              </w:rPr>
            </w:pPr>
            <w:r w:rsidRPr="00356E3A">
              <w:rPr>
                <w:rFonts w:ascii="Tahoma" w:hAnsi="Tahoma" w:cs="Tahoma"/>
                <w:b/>
              </w:rPr>
              <w:t>TIEMPO DEL SERVICIO Y ACTIVACION DEL SOPORTE</w:t>
            </w:r>
          </w:p>
        </w:tc>
        <w:tc>
          <w:tcPr>
            <w:tcW w:w="1302" w:type="pct"/>
            <w:tcBorders>
              <w:top w:val="single" w:sz="4" w:space="0" w:color="auto"/>
              <w:left w:val="single" w:sz="8" w:space="0" w:color="auto"/>
              <w:bottom w:val="single" w:sz="4" w:space="0" w:color="auto"/>
              <w:right w:val="single" w:sz="8" w:space="0" w:color="000000"/>
            </w:tcBorders>
          </w:tcPr>
          <w:p w14:paraId="3BFB0469" w14:textId="77777777" w:rsidR="005E4E77" w:rsidRPr="00052D71" w:rsidRDefault="005E4E77" w:rsidP="008A5402">
            <w:pPr>
              <w:pStyle w:val="Prrafodelista"/>
              <w:widowControl w:val="0"/>
              <w:autoSpaceDE w:val="0"/>
              <w:autoSpaceDN w:val="0"/>
              <w:adjustRightInd w:val="0"/>
              <w:ind w:left="70"/>
              <w:jc w:val="both"/>
              <w:rPr>
                <w:rFonts w:ascii="Tahoma" w:hAnsi="Tahoma" w:cs="Tahoma"/>
                <w:b/>
              </w:rPr>
            </w:pPr>
            <w:r w:rsidRPr="00052D71">
              <w:rPr>
                <w:rFonts w:ascii="Tahoma" w:hAnsi="Tahoma" w:cs="Tahoma"/>
                <w:sz w:val="16"/>
                <w:szCs w:val="16"/>
              </w:rPr>
              <w:t>(Manifestar expresamente las condiciones de su propuesta con referencia a este requerimiento)</w:t>
            </w:r>
          </w:p>
        </w:tc>
      </w:tr>
      <w:tr w:rsidR="005E4E77" w:rsidRPr="001C1E4D" w14:paraId="1A8F4E5A" w14:textId="77777777" w:rsidTr="005E4E77">
        <w:trPr>
          <w:trHeight w:val="506"/>
        </w:trPr>
        <w:tc>
          <w:tcPr>
            <w:tcW w:w="3698" w:type="pct"/>
            <w:tcBorders>
              <w:top w:val="single" w:sz="4" w:space="0" w:color="auto"/>
              <w:left w:val="single" w:sz="8" w:space="0" w:color="auto"/>
              <w:bottom w:val="single" w:sz="4" w:space="0" w:color="auto"/>
              <w:right w:val="single" w:sz="8" w:space="0" w:color="000000"/>
            </w:tcBorders>
            <w:vAlign w:val="center"/>
          </w:tcPr>
          <w:p w14:paraId="161678BE" w14:textId="77777777" w:rsidR="005E4E77" w:rsidRPr="00356E3A" w:rsidRDefault="005E4E77" w:rsidP="008A5402">
            <w:pPr>
              <w:widowControl w:val="0"/>
              <w:autoSpaceDE w:val="0"/>
              <w:autoSpaceDN w:val="0"/>
              <w:adjustRightInd w:val="0"/>
              <w:spacing w:line="268" w:lineRule="auto"/>
              <w:jc w:val="both"/>
              <w:rPr>
                <w:rFonts w:ascii="Tahoma" w:hAnsi="Tahoma" w:cs="Tahoma"/>
                <w:sz w:val="20"/>
                <w:szCs w:val="20"/>
              </w:rPr>
            </w:pPr>
            <w:r w:rsidRPr="00356E3A">
              <w:rPr>
                <w:rFonts w:ascii="Tahoma" w:hAnsi="Tahoma" w:cs="Tahoma"/>
                <w:sz w:val="20"/>
                <w:szCs w:val="20"/>
              </w:rPr>
              <w:t>El s</w:t>
            </w:r>
            <w:r>
              <w:rPr>
                <w:rFonts w:ascii="Tahoma" w:hAnsi="Tahoma" w:cs="Tahoma"/>
                <w:sz w:val="20"/>
                <w:szCs w:val="20"/>
              </w:rPr>
              <w:t>ervicio debe tener vigencia de dos 2</w:t>
            </w:r>
            <w:r w:rsidRPr="00356E3A">
              <w:rPr>
                <w:rFonts w:ascii="Tahoma" w:hAnsi="Tahoma" w:cs="Tahoma"/>
                <w:sz w:val="20"/>
                <w:szCs w:val="20"/>
              </w:rPr>
              <w:t xml:space="preserve"> año</w:t>
            </w:r>
            <w:r>
              <w:rPr>
                <w:rFonts w:ascii="Tahoma" w:hAnsi="Tahoma" w:cs="Tahoma"/>
                <w:sz w:val="20"/>
                <w:szCs w:val="20"/>
              </w:rPr>
              <w:t>s</w:t>
            </w:r>
            <w:r w:rsidRPr="00356E3A">
              <w:rPr>
                <w:rFonts w:ascii="Tahoma" w:hAnsi="Tahoma" w:cs="Tahoma"/>
                <w:sz w:val="20"/>
                <w:szCs w:val="20"/>
              </w:rPr>
              <w:t xml:space="preserve"> posterior a la firma de contrato (modalidad del soporte 24/7).</w:t>
            </w:r>
          </w:p>
          <w:p w14:paraId="7722D189" w14:textId="77777777" w:rsidR="005E4E77" w:rsidRPr="00886549" w:rsidRDefault="005E4E77" w:rsidP="008A5402">
            <w:pPr>
              <w:widowControl w:val="0"/>
              <w:autoSpaceDE w:val="0"/>
              <w:autoSpaceDN w:val="0"/>
              <w:adjustRightInd w:val="0"/>
              <w:spacing w:line="268" w:lineRule="auto"/>
              <w:jc w:val="both"/>
              <w:rPr>
                <w:rFonts w:ascii="Tahoma" w:hAnsi="Tahoma" w:cs="Tahoma"/>
                <w:sz w:val="20"/>
                <w:szCs w:val="20"/>
              </w:rPr>
            </w:pPr>
            <w:r>
              <w:rPr>
                <w:rFonts w:ascii="Tahoma" w:hAnsi="Tahoma" w:cs="Tahoma"/>
                <w:sz w:val="20"/>
                <w:szCs w:val="20"/>
              </w:rPr>
              <w:t xml:space="preserve">El tiempo para la activación de la </w:t>
            </w:r>
            <w:r w:rsidRPr="00785F39">
              <w:rPr>
                <w:rFonts w:ascii="Tahoma" w:hAnsi="Tahoma" w:cs="Tahoma"/>
                <w:bCs/>
                <w:sz w:val="20"/>
                <w:szCs w:val="20"/>
              </w:rPr>
              <w:t xml:space="preserve">renovación de software de perímetro de seguridad gestión 2023 </w:t>
            </w:r>
            <w:r w:rsidRPr="00356E3A">
              <w:rPr>
                <w:rFonts w:ascii="Tahoma" w:hAnsi="Tahoma" w:cs="Tahoma"/>
                <w:sz w:val="20"/>
                <w:szCs w:val="20"/>
              </w:rPr>
              <w:t>por parte del proveedor no debe exceder los quince (15) días calendario computados a partir del día siguiente hábil de la suscripción de contrato.</w:t>
            </w:r>
          </w:p>
        </w:tc>
        <w:tc>
          <w:tcPr>
            <w:tcW w:w="1302" w:type="pct"/>
            <w:tcBorders>
              <w:top w:val="single" w:sz="4" w:space="0" w:color="auto"/>
              <w:left w:val="single" w:sz="8" w:space="0" w:color="auto"/>
              <w:bottom w:val="single" w:sz="4" w:space="0" w:color="auto"/>
              <w:right w:val="single" w:sz="8" w:space="0" w:color="000000"/>
            </w:tcBorders>
          </w:tcPr>
          <w:p w14:paraId="0DCD5DAC" w14:textId="77777777" w:rsidR="005E4E77" w:rsidRPr="00052D71" w:rsidRDefault="005E4E77" w:rsidP="008A5402">
            <w:pPr>
              <w:widowControl w:val="0"/>
              <w:autoSpaceDE w:val="0"/>
              <w:autoSpaceDN w:val="0"/>
              <w:adjustRightInd w:val="0"/>
              <w:spacing w:line="268" w:lineRule="auto"/>
              <w:jc w:val="both"/>
              <w:rPr>
                <w:rFonts w:ascii="Tahoma" w:hAnsi="Tahoma" w:cs="Tahoma"/>
                <w:sz w:val="20"/>
                <w:szCs w:val="20"/>
              </w:rPr>
            </w:pPr>
          </w:p>
        </w:tc>
      </w:tr>
      <w:tr w:rsidR="005E4E77" w:rsidRPr="001C1E4D" w14:paraId="755B5939" w14:textId="77777777" w:rsidTr="005E4E77">
        <w:trPr>
          <w:trHeight w:val="506"/>
        </w:trPr>
        <w:tc>
          <w:tcPr>
            <w:tcW w:w="3698" w:type="pct"/>
            <w:tcBorders>
              <w:top w:val="single" w:sz="4" w:space="0" w:color="auto"/>
              <w:left w:val="single" w:sz="8" w:space="0" w:color="auto"/>
              <w:bottom w:val="single" w:sz="4" w:space="0" w:color="auto"/>
              <w:right w:val="single" w:sz="8" w:space="0" w:color="000000"/>
            </w:tcBorders>
            <w:vAlign w:val="center"/>
          </w:tcPr>
          <w:p w14:paraId="06BD9563" w14:textId="77777777" w:rsidR="005E4E77" w:rsidRPr="001C1E4D" w:rsidRDefault="005E4E77" w:rsidP="000736DD">
            <w:pPr>
              <w:pStyle w:val="Prrafodelista"/>
              <w:numPr>
                <w:ilvl w:val="0"/>
                <w:numId w:val="54"/>
              </w:numPr>
              <w:ind w:left="329" w:hanging="284"/>
              <w:contextualSpacing/>
              <w:jc w:val="both"/>
              <w:rPr>
                <w:rFonts w:ascii="Tahoma" w:hAnsi="Tahoma" w:cs="Tahoma"/>
              </w:rPr>
            </w:pPr>
            <w:r w:rsidRPr="00C64066">
              <w:rPr>
                <w:rFonts w:ascii="Tahoma" w:hAnsi="Tahoma" w:cs="Tahoma"/>
                <w:b/>
                <w:bCs/>
              </w:rPr>
              <w:t>EXPERIENCIA GENERAL</w:t>
            </w:r>
          </w:p>
        </w:tc>
        <w:tc>
          <w:tcPr>
            <w:tcW w:w="1302" w:type="pct"/>
            <w:tcBorders>
              <w:top w:val="single" w:sz="4" w:space="0" w:color="auto"/>
              <w:left w:val="single" w:sz="8" w:space="0" w:color="auto"/>
              <w:bottom w:val="single" w:sz="4" w:space="0" w:color="auto"/>
              <w:right w:val="single" w:sz="8" w:space="0" w:color="000000"/>
            </w:tcBorders>
          </w:tcPr>
          <w:p w14:paraId="32189D67" w14:textId="77777777" w:rsidR="005E4E77" w:rsidRPr="00052D71" w:rsidRDefault="005E4E77" w:rsidP="008A5402">
            <w:pPr>
              <w:widowControl w:val="0"/>
              <w:autoSpaceDE w:val="0"/>
              <w:autoSpaceDN w:val="0"/>
              <w:adjustRightInd w:val="0"/>
              <w:spacing w:after="160" w:line="259" w:lineRule="auto"/>
              <w:ind w:left="70"/>
              <w:jc w:val="both"/>
              <w:rPr>
                <w:rFonts w:ascii="Tahoma" w:hAnsi="Tahoma" w:cs="Tahoma"/>
                <w:b/>
                <w:sz w:val="20"/>
                <w:szCs w:val="20"/>
              </w:rPr>
            </w:pPr>
            <w:r w:rsidRPr="00052D71">
              <w:rPr>
                <w:rFonts w:ascii="Tahoma" w:hAnsi="Tahoma" w:cs="Tahoma"/>
              </w:rPr>
              <w:t>(Manifestar expresamente las condiciones de su propuesta con referencia a este requerimiento)</w:t>
            </w:r>
          </w:p>
        </w:tc>
      </w:tr>
      <w:tr w:rsidR="005E4E77" w:rsidRPr="001C1E4D" w14:paraId="105B699F" w14:textId="77777777" w:rsidTr="005E4E77">
        <w:trPr>
          <w:trHeight w:val="551"/>
        </w:trPr>
        <w:tc>
          <w:tcPr>
            <w:tcW w:w="3698" w:type="pct"/>
            <w:tcBorders>
              <w:top w:val="single" w:sz="4" w:space="0" w:color="auto"/>
              <w:left w:val="single" w:sz="8" w:space="0" w:color="auto"/>
              <w:bottom w:val="single" w:sz="4" w:space="0" w:color="auto"/>
              <w:right w:val="single" w:sz="8" w:space="0" w:color="000000"/>
            </w:tcBorders>
            <w:vAlign w:val="center"/>
            <w:hideMark/>
          </w:tcPr>
          <w:p w14:paraId="4C7AD39F" w14:textId="36037BF0" w:rsidR="005E4E77" w:rsidRPr="001C1E4D" w:rsidRDefault="007B6112" w:rsidP="008A5402">
            <w:pPr>
              <w:widowControl w:val="0"/>
              <w:autoSpaceDE w:val="0"/>
              <w:autoSpaceDN w:val="0"/>
              <w:adjustRightInd w:val="0"/>
              <w:jc w:val="both"/>
              <w:rPr>
                <w:rFonts w:ascii="Tahoma" w:hAnsi="Tahoma" w:cs="Tahoma"/>
                <w:sz w:val="20"/>
                <w:szCs w:val="20"/>
              </w:rPr>
            </w:pPr>
            <w:r w:rsidRPr="00407FCE">
              <w:rPr>
                <w:rFonts w:ascii="Tahoma" w:hAnsi="Tahoma" w:cs="Tahoma"/>
                <w:sz w:val="20"/>
                <w:szCs w:val="20"/>
                <w:lang w:val="es-ES_tradnl"/>
              </w:rPr>
              <w:t xml:space="preserve">El proponente debe presentar un documento que acredite su representación como </w:t>
            </w:r>
            <w:proofErr w:type="spellStart"/>
            <w:r w:rsidRPr="00407FCE">
              <w:rPr>
                <w:rFonts w:ascii="Tahoma" w:hAnsi="Tahoma" w:cs="Tahoma"/>
                <w:sz w:val="20"/>
                <w:szCs w:val="20"/>
                <w:lang w:val="es-ES_tradnl"/>
              </w:rPr>
              <w:t>Partner</w:t>
            </w:r>
            <w:proofErr w:type="spellEnd"/>
            <w:r w:rsidRPr="00407FCE">
              <w:rPr>
                <w:rFonts w:ascii="Tahoma" w:hAnsi="Tahoma" w:cs="Tahoma"/>
                <w:sz w:val="20"/>
                <w:szCs w:val="20"/>
                <w:lang w:val="es-ES_tradnl"/>
              </w:rPr>
              <w:t xml:space="preserve"> del fabricante. Además, es necesario contar con al menos tres años de experiencia general en el rubro, respaldados por un certificado SEPREC en fotocopia simple que permita verificar esta información. Asimismo, se deben adjuntar </w:t>
            </w:r>
            <w:r>
              <w:rPr>
                <w:rFonts w:ascii="Tahoma" w:hAnsi="Tahoma" w:cs="Tahoma"/>
                <w:sz w:val="20"/>
                <w:szCs w:val="20"/>
                <w:lang w:val="es-ES_tradnl"/>
              </w:rPr>
              <w:t xml:space="preserve">en su propuesta </w:t>
            </w:r>
            <w:r w:rsidRPr="00407FCE">
              <w:rPr>
                <w:rFonts w:ascii="Tahoma" w:hAnsi="Tahoma" w:cs="Tahoma"/>
                <w:sz w:val="20"/>
                <w:szCs w:val="20"/>
                <w:lang w:val="es-ES_tradnl"/>
              </w:rPr>
              <w:t>documentos que respalden la experiencia en el rubro, como certificados de cumplimiento de contrato y actas de recepción definitiva.</w:t>
            </w:r>
          </w:p>
        </w:tc>
        <w:tc>
          <w:tcPr>
            <w:tcW w:w="1302" w:type="pct"/>
            <w:tcBorders>
              <w:top w:val="single" w:sz="4" w:space="0" w:color="auto"/>
              <w:left w:val="single" w:sz="8" w:space="0" w:color="auto"/>
              <w:bottom w:val="single" w:sz="4" w:space="0" w:color="auto"/>
              <w:right w:val="single" w:sz="8" w:space="0" w:color="000000"/>
            </w:tcBorders>
          </w:tcPr>
          <w:p w14:paraId="1F15549A" w14:textId="77777777" w:rsidR="005E4E77" w:rsidRPr="00052D71" w:rsidRDefault="005E4E77" w:rsidP="008A5402">
            <w:pPr>
              <w:widowControl w:val="0"/>
              <w:autoSpaceDE w:val="0"/>
              <w:autoSpaceDN w:val="0"/>
              <w:adjustRightInd w:val="0"/>
              <w:jc w:val="both"/>
              <w:rPr>
                <w:rFonts w:ascii="Tahoma" w:hAnsi="Tahoma" w:cs="Tahoma"/>
                <w:sz w:val="20"/>
                <w:szCs w:val="20"/>
              </w:rPr>
            </w:pPr>
          </w:p>
        </w:tc>
      </w:tr>
      <w:tr w:rsidR="005E4E77" w:rsidRPr="001C1E4D" w14:paraId="6608566C" w14:textId="77777777" w:rsidTr="005E4E77">
        <w:trPr>
          <w:trHeight w:val="20"/>
        </w:trPr>
        <w:tc>
          <w:tcPr>
            <w:tcW w:w="3698" w:type="pct"/>
            <w:tcBorders>
              <w:top w:val="single" w:sz="4" w:space="0" w:color="auto"/>
              <w:left w:val="single" w:sz="8" w:space="0" w:color="auto"/>
              <w:bottom w:val="single" w:sz="4" w:space="0" w:color="auto"/>
              <w:right w:val="single" w:sz="8" w:space="0" w:color="000000"/>
            </w:tcBorders>
            <w:vAlign w:val="center"/>
          </w:tcPr>
          <w:p w14:paraId="1DEFABCA" w14:textId="77777777" w:rsidR="005E4E77" w:rsidRPr="001C1E4D" w:rsidRDefault="005E4E77" w:rsidP="000736DD">
            <w:pPr>
              <w:pStyle w:val="Prrafodelista"/>
              <w:numPr>
                <w:ilvl w:val="0"/>
                <w:numId w:val="54"/>
              </w:numPr>
              <w:ind w:left="329" w:hanging="284"/>
              <w:contextualSpacing/>
              <w:jc w:val="both"/>
              <w:rPr>
                <w:rFonts w:ascii="Tahoma" w:hAnsi="Tahoma" w:cs="Tahoma"/>
                <w:b/>
                <w:bCs/>
              </w:rPr>
            </w:pPr>
            <w:r w:rsidRPr="006F7B1D">
              <w:rPr>
                <w:rFonts w:ascii="Tahoma" w:hAnsi="Tahoma" w:cs="Tahoma"/>
                <w:b/>
                <w:lang w:val="es-ES_tradnl"/>
              </w:rPr>
              <w:t>EXPERIENCIA ESPECÍFICA</w:t>
            </w:r>
          </w:p>
        </w:tc>
        <w:tc>
          <w:tcPr>
            <w:tcW w:w="1302" w:type="pct"/>
            <w:tcBorders>
              <w:top w:val="single" w:sz="4" w:space="0" w:color="auto"/>
              <w:left w:val="single" w:sz="8" w:space="0" w:color="auto"/>
              <w:bottom w:val="single" w:sz="4" w:space="0" w:color="auto"/>
              <w:right w:val="single" w:sz="8" w:space="0" w:color="000000"/>
            </w:tcBorders>
          </w:tcPr>
          <w:p w14:paraId="0E9E329C" w14:textId="77777777" w:rsidR="005E4E77" w:rsidRPr="00052D71" w:rsidRDefault="005E4E77" w:rsidP="008A5402">
            <w:pPr>
              <w:pStyle w:val="Prrafodelista"/>
              <w:ind w:left="70"/>
              <w:contextualSpacing/>
              <w:jc w:val="both"/>
              <w:rPr>
                <w:rFonts w:ascii="Tahoma" w:hAnsi="Tahoma" w:cs="Tahoma"/>
                <w:b/>
                <w:bCs/>
              </w:rPr>
            </w:pPr>
            <w:r w:rsidRPr="00052D71">
              <w:rPr>
                <w:rFonts w:ascii="Tahoma" w:hAnsi="Tahoma" w:cs="Tahoma"/>
                <w:sz w:val="16"/>
                <w:szCs w:val="16"/>
              </w:rPr>
              <w:t>(Manifestar expresamente las condiciones de su propuesta con referencia a este requerimiento)</w:t>
            </w:r>
          </w:p>
        </w:tc>
      </w:tr>
      <w:tr w:rsidR="005E4E77" w:rsidRPr="001C1E4D" w14:paraId="72CBA409" w14:textId="77777777" w:rsidTr="005E4E77">
        <w:trPr>
          <w:trHeight w:val="20"/>
        </w:trPr>
        <w:tc>
          <w:tcPr>
            <w:tcW w:w="3698" w:type="pct"/>
            <w:tcBorders>
              <w:top w:val="single" w:sz="4" w:space="0" w:color="auto"/>
              <w:left w:val="single" w:sz="8" w:space="0" w:color="auto"/>
              <w:bottom w:val="single" w:sz="4" w:space="0" w:color="auto"/>
              <w:right w:val="single" w:sz="8" w:space="0" w:color="000000"/>
            </w:tcBorders>
            <w:vAlign w:val="center"/>
          </w:tcPr>
          <w:p w14:paraId="68E85F93" w14:textId="7BE5D2AD" w:rsidR="005E4E77" w:rsidRPr="001C1E4D" w:rsidRDefault="007B6112" w:rsidP="008A5402">
            <w:pPr>
              <w:pStyle w:val="Prrafodelista"/>
              <w:ind w:left="0"/>
              <w:jc w:val="both"/>
              <w:rPr>
                <w:rFonts w:ascii="Tahoma" w:hAnsi="Tahoma" w:cs="Tahoma"/>
                <w:b/>
                <w:bCs/>
              </w:rPr>
            </w:pPr>
            <w:r w:rsidRPr="00425FD4">
              <w:rPr>
                <w:rFonts w:ascii="Tahoma" w:hAnsi="Tahoma" w:cs="Tahoma"/>
                <w:lang w:val="es-ES_tradnl"/>
              </w:rPr>
              <w:t>El proponente debe contar con al menos dos contratos comprobables de servicios de características similares al solicitado</w:t>
            </w:r>
            <w:r>
              <w:rPr>
                <w:rFonts w:ascii="Tahoma" w:hAnsi="Tahoma" w:cs="Tahoma"/>
                <w:lang w:val="es-ES_tradnl"/>
              </w:rPr>
              <w:t xml:space="preserve"> y adjuntar en su propuesta</w:t>
            </w:r>
            <w:r w:rsidRPr="00425FD4">
              <w:rPr>
                <w:rFonts w:ascii="Tahoma" w:hAnsi="Tahoma" w:cs="Tahoma"/>
                <w:lang w:val="es-ES_tradnl"/>
              </w:rPr>
              <w:t>, respaldados por documentación adecuada, como certificados de trabajo, contratos, órdenes de compra/servicio u otros documentos que demuestren la experiencia específica requerida.</w:t>
            </w:r>
          </w:p>
        </w:tc>
        <w:tc>
          <w:tcPr>
            <w:tcW w:w="1302" w:type="pct"/>
            <w:tcBorders>
              <w:top w:val="single" w:sz="4" w:space="0" w:color="auto"/>
              <w:left w:val="single" w:sz="8" w:space="0" w:color="auto"/>
              <w:bottom w:val="single" w:sz="4" w:space="0" w:color="auto"/>
              <w:right w:val="single" w:sz="8" w:space="0" w:color="000000"/>
            </w:tcBorders>
          </w:tcPr>
          <w:p w14:paraId="35A76B49" w14:textId="77777777" w:rsidR="005E4E77" w:rsidRPr="00052D71" w:rsidRDefault="005E4E77" w:rsidP="008A5402">
            <w:pPr>
              <w:pStyle w:val="Prrafodelista"/>
              <w:ind w:left="0"/>
              <w:jc w:val="both"/>
              <w:rPr>
                <w:rFonts w:ascii="Tahoma" w:hAnsi="Tahoma" w:cs="Tahoma"/>
              </w:rPr>
            </w:pPr>
          </w:p>
        </w:tc>
      </w:tr>
      <w:tr w:rsidR="005E4E77" w:rsidRPr="001C1E4D" w14:paraId="2D240BDF" w14:textId="77777777" w:rsidTr="005E4E77">
        <w:trPr>
          <w:trHeight w:val="20"/>
        </w:trPr>
        <w:tc>
          <w:tcPr>
            <w:tcW w:w="3698" w:type="pct"/>
            <w:tcBorders>
              <w:top w:val="single" w:sz="4" w:space="0" w:color="auto"/>
              <w:left w:val="single" w:sz="8" w:space="0" w:color="auto"/>
              <w:bottom w:val="single" w:sz="4" w:space="0" w:color="auto"/>
              <w:right w:val="single" w:sz="8" w:space="0" w:color="000000"/>
            </w:tcBorders>
            <w:vAlign w:val="center"/>
          </w:tcPr>
          <w:p w14:paraId="0960E948" w14:textId="77777777" w:rsidR="005E4E77" w:rsidRPr="001C1E4D" w:rsidRDefault="005E4E77" w:rsidP="000736DD">
            <w:pPr>
              <w:pStyle w:val="Prrafodelista"/>
              <w:numPr>
                <w:ilvl w:val="0"/>
                <w:numId w:val="54"/>
              </w:numPr>
              <w:ind w:left="329" w:hanging="284"/>
              <w:contextualSpacing/>
              <w:jc w:val="both"/>
              <w:rPr>
                <w:rFonts w:ascii="Tahoma" w:hAnsi="Tahoma" w:cs="Tahoma"/>
                <w:b/>
              </w:rPr>
            </w:pPr>
            <w:r w:rsidRPr="006F7B1D">
              <w:rPr>
                <w:rFonts w:ascii="Tahoma" w:hAnsi="Tahoma" w:cs="Tahoma"/>
                <w:b/>
                <w:lang w:val="es-ES_tradnl"/>
              </w:rPr>
              <w:t>PERSONAL CERTIFICADO</w:t>
            </w:r>
          </w:p>
        </w:tc>
        <w:tc>
          <w:tcPr>
            <w:tcW w:w="1302" w:type="pct"/>
            <w:tcBorders>
              <w:top w:val="single" w:sz="4" w:space="0" w:color="auto"/>
              <w:left w:val="single" w:sz="8" w:space="0" w:color="auto"/>
              <w:bottom w:val="single" w:sz="4" w:space="0" w:color="auto"/>
              <w:right w:val="single" w:sz="8" w:space="0" w:color="000000"/>
            </w:tcBorders>
          </w:tcPr>
          <w:p w14:paraId="65E213F2" w14:textId="77777777" w:rsidR="005E4E77" w:rsidRPr="00052D71" w:rsidRDefault="005E4E77" w:rsidP="008A5402">
            <w:pPr>
              <w:pStyle w:val="Prrafodelista"/>
              <w:ind w:left="70"/>
              <w:contextualSpacing/>
              <w:jc w:val="both"/>
              <w:rPr>
                <w:rFonts w:ascii="Tahoma" w:hAnsi="Tahoma" w:cs="Tahoma"/>
                <w:b/>
                <w:bCs/>
              </w:rPr>
            </w:pPr>
            <w:r w:rsidRPr="00052D71">
              <w:rPr>
                <w:rFonts w:ascii="Tahoma" w:hAnsi="Tahoma" w:cs="Tahoma"/>
                <w:sz w:val="16"/>
                <w:szCs w:val="16"/>
              </w:rPr>
              <w:t>(Manifestar expresamente las condiciones de su propuesta con referencia a este requerimiento)</w:t>
            </w:r>
          </w:p>
        </w:tc>
      </w:tr>
      <w:tr w:rsidR="005E4E77" w:rsidRPr="001C1E4D" w14:paraId="0BFCDEA3" w14:textId="77777777" w:rsidTr="005E4E77">
        <w:trPr>
          <w:trHeight w:val="20"/>
        </w:trPr>
        <w:tc>
          <w:tcPr>
            <w:tcW w:w="3698" w:type="pct"/>
            <w:tcBorders>
              <w:top w:val="single" w:sz="4" w:space="0" w:color="auto"/>
              <w:left w:val="single" w:sz="4" w:space="0" w:color="auto"/>
              <w:bottom w:val="single" w:sz="4" w:space="0" w:color="auto"/>
              <w:right w:val="single" w:sz="4" w:space="0" w:color="auto"/>
            </w:tcBorders>
            <w:vAlign w:val="center"/>
          </w:tcPr>
          <w:p w14:paraId="5AE8457F" w14:textId="73EDDC9D" w:rsidR="005E4E77" w:rsidRPr="001E2C4A" w:rsidRDefault="007B6112" w:rsidP="008A5402">
            <w:pPr>
              <w:jc w:val="both"/>
              <w:rPr>
                <w:rFonts w:ascii="Tahoma" w:hAnsi="Tahoma" w:cs="Tahoma"/>
                <w:sz w:val="20"/>
                <w:szCs w:val="20"/>
              </w:rPr>
            </w:pPr>
            <w:r w:rsidRPr="00844377">
              <w:rPr>
                <w:rFonts w:ascii="Tahoma" w:hAnsi="Tahoma" w:cs="Tahoma"/>
                <w:sz w:val="20"/>
                <w:szCs w:val="20"/>
                <w:lang w:val="es-ES_tradnl"/>
              </w:rPr>
              <w:t>El proponente ofertante deberá garantizar que el servicio sea proporcionado por al menos dos profesionales certificados por el fabricante.</w:t>
            </w:r>
            <w:r>
              <w:rPr>
                <w:rFonts w:ascii="Tahoma" w:hAnsi="Tahoma" w:cs="Tahoma"/>
                <w:sz w:val="20"/>
                <w:szCs w:val="20"/>
                <w:lang w:val="es-ES_tradnl"/>
              </w:rPr>
              <w:t xml:space="preserve"> (adjuntar certificados de respaldo en la propuesta)</w:t>
            </w:r>
          </w:p>
        </w:tc>
        <w:tc>
          <w:tcPr>
            <w:tcW w:w="1302" w:type="pct"/>
            <w:tcBorders>
              <w:top w:val="single" w:sz="4" w:space="0" w:color="auto"/>
              <w:left w:val="single" w:sz="4" w:space="0" w:color="auto"/>
              <w:bottom w:val="single" w:sz="4" w:space="0" w:color="auto"/>
              <w:right w:val="single" w:sz="4" w:space="0" w:color="auto"/>
            </w:tcBorders>
          </w:tcPr>
          <w:p w14:paraId="1BBF1106" w14:textId="77777777" w:rsidR="005E4E77" w:rsidRPr="00052D71" w:rsidRDefault="005E4E77" w:rsidP="008A5402">
            <w:pPr>
              <w:jc w:val="both"/>
              <w:rPr>
                <w:rFonts w:ascii="Tahoma" w:hAnsi="Tahoma" w:cs="Tahoma"/>
                <w:sz w:val="20"/>
                <w:szCs w:val="20"/>
              </w:rPr>
            </w:pPr>
          </w:p>
        </w:tc>
      </w:tr>
      <w:tr w:rsidR="005E4E77" w:rsidRPr="001C1E4D" w14:paraId="492C9DD7" w14:textId="77777777" w:rsidTr="005E4E77">
        <w:trPr>
          <w:trHeight w:val="20"/>
        </w:trPr>
        <w:tc>
          <w:tcPr>
            <w:tcW w:w="3698" w:type="pct"/>
            <w:tcBorders>
              <w:top w:val="single" w:sz="4" w:space="0" w:color="auto"/>
              <w:left w:val="single" w:sz="4" w:space="0" w:color="auto"/>
              <w:bottom w:val="single" w:sz="4" w:space="0" w:color="auto"/>
              <w:right w:val="single" w:sz="4" w:space="0" w:color="auto"/>
            </w:tcBorders>
            <w:vAlign w:val="center"/>
          </w:tcPr>
          <w:p w14:paraId="7EF5C351" w14:textId="77777777" w:rsidR="005E4E77" w:rsidRPr="001C1E4D" w:rsidRDefault="005E4E77" w:rsidP="000736DD">
            <w:pPr>
              <w:pStyle w:val="Prrafodelista"/>
              <w:numPr>
                <w:ilvl w:val="0"/>
                <w:numId w:val="54"/>
              </w:numPr>
              <w:ind w:left="329"/>
              <w:contextualSpacing/>
              <w:jc w:val="both"/>
              <w:rPr>
                <w:rFonts w:ascii="Tahoma" w:hAnsi="Tahoma" w:cs="Tahoma"/>
                <w:b/>
              </w:rPr>
            </w:pPr>
            <w:r w:rsidRPr="00356E3A">
              <w:rPr>
                <w:rFonts w:ascii="Tahoma" w:hAnsi="Tahoma" w:cs="Tahoma"/>
                <w:b/>
                <w:bCs/>
                <w:lang w:val="es-BO"/>
              </w:rPr>
              <w:t>MÉTODO</w:t>
            </w:r>
            <w:r w:rsidRPr="00356E3A">
              <w:rPr>
                <w:rFonts w:ascii="Tahoma" w:hAnsi="Tahoma" w:cs="Tahoma"/>
                <w:b/>
                <w:lang w:val="es-BO"/>
              </w:rPr>
              <w:t xml:space="preserve"> DE SELECCIÓN</w:t>
            </w:r>
          </w:p>
        </w:tc>
        <w:tc>
          <w:tcPr>
            <w:tcW w:w="1302" w:type="pct"/>
            <w:tcBorders>
              <w:top w:val="single" w:sz="4" w:space="0" w:color="auto"/>
              <w:left w:val="single" w:sz="4" w:space="0" w:color="auto"/>
              <w:bottom w:val="single" w:sz="4" w:space="0" w:color="auto"/>
              <w:right w:val="single" w:sz="4" w:space="0" w:color="auto"/>
            </w:tcBorders>
          </w:tcPr>
          <w:p w14:paraId="3552EBCB" w14:textId="77777777" w:rsidR="005E4E77" w:rsidRPr="00052D71" w:rsidRDefault="005E4E77" w:rsidP="008A5402">
            <w:pPr>
              <w:pStyle w:val="Prrafodelista"/>
              <w:ind w:left="70"/>
              <w:contextualSpacing/>
              <w:jc w:val="both"/>
              <w:rPr>
                <w:rFonts w:ascii="Tahoma" w:hAnsi="Tahoma" w:cs="Tahoma"/>
                <w:b/>
              </w:rPr>
            </w:pPr>
            <w:r w:rsidRPr="00052D71">
              <w:rPr>
                <w:rFonts w:ascii="Tahoma" w:hAnsi="Tahoma" w:cs="Tahoma"/>
                <w:sz w:val="16"/>
                <w:szCs w:val="16"/>
              </w:rPr>
              <w:t>(Manifestar expresamente las condiciones de su propuesta con referencia a este requerimiento)</w:t>
            </w:r>
          </w:p>
        </w:tc>
      </w:tr>
      <w:tr w:rsidR="005E4E77" w:rsidRPr="001C1E4D" w14:paraId="2B6F7048" w14:textId="77777777" w:rsidTr="005E4E77">
        <w:trPr>
          <w:trHeight w:val="523"/>
        </w:trPr>
        <w:tc>
          <w:tcPr>
            <w:tcW w:w="3698" w:type="pct"/>
            <w:tcBorders>
              <w:top w:val="single" w:sz="4" w:space="0" w:color="auto"/>
              <w:left w:val="single" w:sz="4" w:space="0" w:color="auto"/>
              <w:bottom w:val="single" w:sz="4" w:space="0" w:color="auto"/>
              <w:right w:val="single" w:sz="4" w:space="0" w:color="auto"/>
            </w:tcBorders>
            <w:vAlign w:val="center"/>
          </w:tcPr>
          <w:p w14:paraId="4FB02BCD" w14:textId="77777777" w:rsidR="005E4E77" w:rsidRPr="001C1E4D" w:rsidRDefault="005E4E77" w:rsidP="008A5402">
            <w:pPr>
              <w:jc w:val="both"/>
              <w:rPr>
                <w:rFonts w:ascii="Tahoma" w:hAnsi="Tahoma" w:cs="Tahoma"/>
                <w:sz w:val="20"/>
                <w:szCs w:val="20"/>
              </w:rPr>
            </w:pPr>
            <w:r w:rsidRPr="00356E3A">
              <w:rPr>
                <w:rFonts w:ascii="Tahoma" w:hAnsi="Tahoma" w:cs="Tahoma"/>
                <w:sz w:val="20"/>
                <w:szCs w:val="20"/>
              </w:rPr>
              <w:lastRenderedPageBreak/>
              <w:t>Precio evaluado más bajo</w:t>
            </w:r>
          </w:p>
        </w:tc>
        <w:tc>
          <w:tcPr>
            <w:tcW w:w="1302" w:type="pct"/>
            <w:tcBorders>
              <w:top w:val="single" w:sz="4" w:space="0" w:color="auto"/>
              <w:left w:val="single" w:sz="4" w:space="0" w:color="auto"/>
              <w:bottom w:val="single" w:sz="4" w:space="0" w:color="auto"/>
              <w:right w:val="single" w:sz="4" w:space="0" w:color="auto"/>
            </w:tcBorders>
          </w:tcPr>
          <w:p w14:paraId="348D4A7D" w14:textId="77777777" w:rsidR="005E4E77" w:rsidRPr="00052D71" w:rsidRDefault="005E4E77" w:rsidP="008A5402">
            <w:pPr>
              <w:jc w:val="both"/>
              <w:rPr>
                <w:rFonts w:ascii="Tahoma" w:hAnsi="Tahoma" w:cs="Tahoma"/>
                <w:sz w:val="20"/>
                <w:szCs w:val="20"/>
              </w:rPr>
            </w:pPr>
          </w:p>
        </w:tc>
      </w:tr>
      <w:tr w:rsidR="005E4E77" w:rsidRPr="001C1E4D" w14:paraId="5B8B6CFE" w14:textId="77777777" w:rsidTr="005E4E77">
        <w:trPr>
          <w:cantSplit/>
          <w:trHeight w:val="366"/>
        </w:trPr>
        <w:tc>
          <w:tcPr>
            <w:tcW w:w="3698" w:type="pct"/>
            <w:tcBorders>
              <w:top w:val="single" w:sz="4" w:space="0" w:color="auto"/>
              <w:left w:val="single" w:sz="4" w:space="0" w:color="auto"/>
              <w:bottom w:val="single" w:sz="4" w:space="0" w:color="auto"/>
              <w:right w:val="single" w:sz="4" w:space="0" w:color="auto"/>
            </w:tcBorders>
            <w:vAlign w:val="center"/>
          </w:tcPr>
          <w:p w14:paraId="6D334FF2" w14:textId="77777777" w:rsidR="005E4E77" w:rsidRPr="001C1E4D" w:rsidRDefault="005E4E77" w:rsidP="000736DD">
            <w:pPr>
              <w:pStyle w:val="Prrafodelista"/>
              <w:numPr>
                <w:ilvl w:val="0"/>
                <w:numId w:val="54"/>
              </w:numPr>
              <w:ind w:left="329"/>
              <w:contextualSpacing/>
              <w:jc w:val="both"/>
              <w:rPr>
                <w:rFonts w:ascii="Tahoma" w:hAnsi="Tahoma" w:cs="Tahoma"/>
                <w:b/>
              </w:rPr>
            </w:pPr>
            <w:r w:rsidRPr="00356E3A">
              <w:rPr>
                <w:rFonts w:ascii="Tahoma" w:hAnsi="Tahoma" w:cs="Tahoma"/>
                <w:b/>
                <w:bCs/>
                <w:lang w:val="es-BO"/>
              </w:rPr>
              <w:t>MODALIDAD</w:t>
            </w:r>
            <w:r w:rsidRPr="00356E3A">
              <w:rPr>
                <w:rFonts w:ascii="Tahoma" w:hAnsi="Tahoma" w:cs="Tahoma"/>
                <w:b/>
                <w:lang w:val="es-BO"/>
              </w:rPr>
              <w:t xml:space="preserve"> DE ADJUDICACIÓN</w:t>
            </w:r>
          </w:p>
        </w:tc>
        <w:tc>
          <w:tcPr>
            <w:tcW w:w="1302" w:type="pct"/>
            <w:tcBorders>
              <w:top w:val="single" w:sz="4" w:space="0" w:color="auto"/>
              <w:left w:val="single" w:sz="4" w:space="0" w:color="auto"/>
              <w:bottom w:val="single" w:sz="4" w:space="0" w:color="auto"/>
              <w:right w:val="single" w:sz="4" w:space="0" w:color="auto"/>
            </w:tcBorders>
          </w:tcPr>
          <w:p w14:paraId="648EF64A" w14:textId="77777777" w:rsidR="005E4E77" w:rsidRPr="00052D71" w:rsidRDefault="005E4E77" w:rsidP="008A5402">
            <w:pPr>
              <w:pStyle w:val="Prrafodelista"/>
              <w:ind w:left="70"/>
              <w:contextualSpacing/>
              <w:jc w:val="both"/>
              <w:rPr>
                <w:rFonts w:ascii="Tahoma" w:hAnsi="Tahoma" w:cs="Tahoma"/>
                <w:b/>
              </w:rPr>
            </w:pPr>
            <w:r w:rsidRPr="00052D71">
              <w:rPr>
                <w:rFonts w:ascii="Tahoma" w:hAnsi="Tahoma" w:cs="Tahoma"/>
                <w:sz w:val="16"/>
                <w:szCs w:val="16"/>
              </w:rPr>
              <w:t>(Manifestar expresamente las condiciones de su propuesta con referencia a este requerimiento)</w:t>
            </w:r>
          </w:p>
        </w:tc>
      </w:tr>
      <w:tr w:rsidR="005E4E77" w:rsidRPr="001C1E4D" w14:paraId="384FDF22" w14:textId="77777777" w:rsidTr="005E4E77">
        <w:trPr>
          <w:trHeight w:val="20"/>
        </w:trPr>
        <w:tc>
          <w:tcPr>
            <w:tcW w:w="3698" w:type="pct"/>
            <w:tcBorders>
              <w:top w:val="single" w:sz="4" w:space="0" w:color="auto"/>
              <w:left w:val="single" w:sz="4" w:space="0" w:color="auto"/>
              <w:bottom w:val="single" w:sz="4" w:space="0" w:color="auto"/>
              <w:right w:val="single" w:sz="4" w:space="0" w:color="auto"/>
            </w:tcBorders>
            <w:vAlign w:val="center"/>
          </w:tcPr>
          <w:p w14:paraId="0EE12CA2" w14:textId="77777777" w:rsidR="005E4E77" w:rsidRPr="001C1E4D" w:rsidRDefault="005E4E77" w:rsidP="008A5402">
            <w:pPr>
              <w:jc w:val="both"/>
              <w:rPr>
                <w:rFonts w:ascii="Tahoma" w:hAnsi="Tahoma" w:cs="Tahoma"/>
                <w:color w:val="000000"/>
                <w:sz w:val="20"/>
                <w:szCs w:val="20"/>
              </w:rPr>
            </w:pPr>
            <w:r w:rsidRPr="00356E3A">
              <w:rPr>
                <w:rFonts w:ascii="Tahoma" w:hAnsi="Tahoma" w:cs="Tahoma"/>
                <w:sz w:val="20"/>
                <w:szCs w:val="20"/>
              </w:rPr>
              <w:t>Adjudicación por el total</w:t>
            </w:r>
          </w:p>
        </w:tc>
        <w:tc>
          <w:tcPr>
            <w:tcW w:w="1302" w:type="pct"/>
            <w:tcBorders>
              <w:top w:val="single" w:sz="4" w:space="0" w:color="auto"/>
              <w:left w:val="single" w:sz="4" w:space="0" w:color="auto"/>
              <w:bottom w:val="single" w:sz="4" w:space="0" w:color="auto"/>
              <w:right w:val="single" w:sz="4" w:space="0" w:color="auto"/>
            </w:tcBorders>
          </w:tcPr>
          <w:p w14:paraId="6F7A0CF4" w14:textId="77777777" w:rsidR="005E4E77" w:rsidRPr="00052D71" w:rsidRDefault="005E4E77" w:rsidP="008A5402">
            <w:pPr>
              <w:jc w:val="both"/>
              <w:rPr>
                <w:rFonts w:ascii="Tahoma" w:hAnsi="Tahoma" w:cs="Tahoma"/>
                <w:sz w:val="20"/>
                <w:szCs w:val="20"/>
              </w:rPr>
            </w:pPr>
          </w:p>
        </w:tc>
      </w:tr>
      <w:tr w:rsidR="005E4E77" w:rsidRPr="001C1E4D" w14:paraId="5B4046DC" w14:textId="77777777" w:rsidTr="005E4E77">
        <w:trPr>
          <w:trHeight w:val="20"/>
        </w:trPr>
        <w:tc>
          <w:tcPr>
            <w:tcW w:w="3698" w:type="pct"/>
            <w:tcBorders>
              <w:top w:val="single" w:sz="4" w:space="0" w:color="auto"/>
              <w:left w:val="single" w:sz="4" w:space="0" w:color="auto"/>
              <w:bottom w:val="single" w:sz="4" w:space="0" w:color="auto"/>
              <w:right w:val="single" w:sz="4" w:space="0" w:color="auto"/>
            </w:tcBorders>
            <w:vAlign w:val="center"/>
          </w:tcPr>
          <w:p w14:paraId="6B2FE3CE" w14:textId="77777777" w:rsidR="005E4E77" w:rsidRPr="00F24729" w:rsidRDefault="005E4E77" w:rsidP="000736DD">
            <w:pPr>
              <w:pStyle w:val="Prrafodelista"/>
              <w:numPr>
                <w:ilvl w:val="0"/>
                <w:numId w:val="54"/>
              </w:numPr>
              <w:ind w:left="329"/>
              <w:contextualSpacing/>
              <w:jc w:val="both"/>
              <w:rPr>
                <w:rFonts w:ascii="Tahoma" w:hAnsi="Tahoma" w:cs="Tahoma"/>
              </w:rPr>
            </w:pPr>
            <w:r w:rsidRPr="00356E3A">
              <w:rPr>
                <w:rFonts w:ascii="Tahoma" w:hAnsi="Tahoma" w:cs="Tahoma"/>
                <w:b/>
                <w:bCs/>
                <w:lang w:val="es-BO"/>
              </w:rPr>
              <w:t>GARANTÍA</w:t>
            </w:r>
            <w:r w:rsidRPr="00440F64">
              <w:rPr>
                <w:rFonts w:ascii="Tahoma" w:hAnsi="Tahoma" w:cs="Tahoma"/>
                <w:b/>
                <w:bCs/>
                <w:lang w:val="es-BO"/>
              </w:rPr>
              <w:t xml:space="preserve"> DE CUMPLIMIENTO DE CONTRATO:</w:t>
            </w:r>
          </w:p>
        </w:tc>
        <w:tc>
          <w:tcPr>
            <w:tcW w:w="1302" w:type="pct"/>
            <w:tcBorders>
              <w:top w:val="single" w:sz="4" w:space="0" w:color="auto"/>
              <w:left w:val="single" w:sz="4" w:space="0" w:color="auto"/>
              <w:bottom w:val="single" w:sz="4" w:space="0" w:color="auto"/>
              <w:right w:val="single" w:sz="4" w:space="0" w:color="auto"/>
            </w:tcBorders>
          </w:tcPr>
          <w:p w14:paraId="2743487A" w14:textId="77777777" w:rsidR="005E4E77" w:rsidRPr="00052D71" w:rsidRDefault="005E4E77" w:rsidP="008A5402">
            <w:pPr>
              <w:spacing w:after="160" w:line="259" w:lineRule="auto"/>
              <w:ind w:left="70"/>
              <w:jc w:val="both"/>
              <w:rPr>
                <w:rFonts w:ascii="Tahoma" w:eastAsia="MS Mincho" w:hAnsi="Tahoma" w:cs="Tahoma"/>
                <w:b/>
                <w:sz w:val="20"/>
                <w:szCs w:val="20"/>
                <w:lang w:val="x-none"/>
              </w:rPr>
            </w:pPr>
            <w:r w:rsidRPr="00052D71">
              <w:rPr>
                <w:rFonts w:ascii="Tahoma" w:hAnsi="Tahoma" w:cs="Tahoma"/>
              </w:rPr>
              <w:t>(Manifestar expresamente las condiciones de su propuesta con referencia a este requerimiento)</w:t>
            </w:r>
          </w:p>
        </w:tc>
      </w:tr>
      <w:tr w:rsidR="005E4E77" w:rsidRPr="001C1E4D" w14:paraId="530BED7A" w14:textId="77777777" w:rsidTr="005E4E77">
        <w:trPr>
          <w:trHeight w:val="20"/>
        </w:trPr>
        <w:tc>
          <w:tcPr>
            <w:tcW w:w="3698" w:type="pct"/>
            <w:tcBorders>
              <w:top w:val="single" w:sz="4" w:space="0" w:color="auto"/>
              <w:left w:val="single" w:sz="4" w:space="0" w:color="auto"/>
              <w:bottom w:val="single" w:sz="4" w:space="0" w:color="auto"/>
              <w:right w:val="single" w:sz="4" w:space="0" w:color="auto"/>
            </w:tcBorders>
            <w:vAlign w:val="center"/>
          </w:tcPr>
          <w:p w14:paraId="4BEB5E42" w14:textId="77777777" w:rsidR="005E4E77" w:rsidRPr="00F24729" w:rsidRDefault="005E4E77" w:rsidP="008A5402">
            <w:pPr>
              <w:widowControl w:val="0"/>
              <w:autoSpaceDE w:val="0"/>
              <w:autoSpaceDN w:val="0"/>
              <w:adjustRightInd w:val="0"/>
              <w:spacing w:line="268" w:lineRule="auto"/>
              <w:jc w:val="both"/>
              <w:rPr>
                <w:rFonts w:ascii="Tahoma" w:hAnsi="Tahoma" w:cs="Tahoma"/>
                <w:sz w:val="20"/>
                <w:szCs w:val="20"/>
              </w:rPr>
            </w:pPr>
            <w:r w:rsidRPr="001E2C4A">
              <w:rPr>
                <w:rFonts w:ascii="Tahoma" w:hAnsi="Tahoma" w:cs="Tahoma"/>
                <w:sz w:val="20"/>
                <w:szCs w:val="20"/>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w:t>
            </w:r>
            <w:r>
              <w:rPr>
                <w:rFonts w:ascii="Tahoma" w:hAnsi="Tahoma" w:cs="Tahoma"/>
                <w:sz w:val="20"/>
                <w:szCs w:val="20"/>
              </w:rPr>
              <w:t>para la entrega definitiva del S</w:t>
            </w:r>
            <w:r w:rsidRPr="001E2C4A">
              <w:rPr>
                <w:rFonts w:ascii="Tahoma" w:hAnsi="Tahoma" w:cs="Tahoma"/>
                <w:sz w:val="20"/>
                <w:szCs w:val="20"/>
              </w:rPr>
              <w:t>ervicio.</w:t>
            </w:r>
          </w:p>
        </w:tc>
        <w:tc>
          <w:tcPr>
            <w:tcW w:w="1302" w:type="pct"/>
            <w:tcBorders>
              <w:top w:val="single" w:sz="4" w:space="0" w:color="auto"/>
              <w:left w:val="single" w:sz="4" w:space="0" w:color="auto"/>
              <w:bottom w:val="single" w:sz="4" w:space="0" w:color="auto"/>
              <w:right w:val="single" w:sz="4" w:space="0" w:color="auto"/>
            </w:tcBorders>
          </w:tcPr>
          <w:p w14:paraId="1F8BD8E1" w14:textId="77777777" w:rsidR="005E4E77" w:rsidRPr="00052D71" w:rsidRDefault="005E4E77" w:rsidP="008A5402">
            <w:pPr>
              <w:widowControl w:val="0"/>
              <w:autoSpaceDE w:val="0"/>
              <w:autoSpaceDN w:val="0"/>
              <w:adjustRightInd w:val="0"/>
              <w:spacing w:line="268" w:lineRule="auto"/>
              <w:jc w:val="both"/>
              <w:rPr>
                <w:rFonts w:ascii="Tahoma" w:hAnsi="Tahoma" w:cs="Tahoma"/>
                <w:sz w:val="20"/>
                <w:szCs w:val="20"/>
              </w:rPr>
            </w:pPr>
          </w:p>
        </w:tc>
      </w:tr>
      <w:tr w:rsidR="005E4E77" w:rsidRPr="001C1E4D" w14:paraId="5D178F74" w14:textId="77777777" w:rsidTr="005E4E77">
        <w:trPr>
          <w:trHeight w:val="20"/>
        </w:trPr>
        <w:tc>
          <w:tcPr>
            <w:tcW w:w="3698" w:type="pct"/>
            <w:tcBorders>
              <w:top w:val="single" w:sz="4" w:space="0" w:color="auto"/>
              <w:left w:val="single" w:sz="4" w:space="0" w:color="auto"/>
              <w:bottom w:val="single" w:sz="4" w:space="0" w:color="auto"/>
              <w:right w:val="single" w:sz="4" w:space="0" w:color="auto"/>
            </w:tcBorders>
            <w:vAlign w:val="center"/>
          </w:tcPr>
          <w:p w14:paraId="0BA254F0" w14:textId="77777777" w:rsidR="005E4E77" w:rsidRPr="00440F64" w:rsidRDefault="005E4E77" w:rsidP="000736DD">
            <w:pPr>
              <w:pStyle w:val="Prrafodelista"/>
              <w:numPr>
                <w:ilvl w:val="0"/>
                <w:numId w:val="54"/>
              </w:numPr>
              <w:ind w:left="329"/>
              <w:contextualSpacing/>
              <w:jc w:val="both"/>
              <w:rPr>
                <w:rFonts w:ascii="Tahoma" w:hAnsi="Tahoma" w:cs="Tahoma"/>
              </w:rPr>
            </w:pPr>
            <w:r w:rsidRPr="006E575E">
              <w:rPr>
                <w:rFonts w:ascii="Tahoma" w:hAnsi="Tahoma" w:cs="Tahoma"/>
                <w:b/>
                <w:bCs/>
                <w:lang w:val="es-BO"/>
              </w:rPr>
              <w:t>FORMA DE PAGO</w:t>
            </w:r>
          </w:p>
        </w:tc>
        <w:tc>
          <w:tcPr>
            <w:tcW w:w="1302" w:type="pct"/>
            <w:tcBorders>
              <w:top w:val="single" w:sz="4" w:space="0" w:color="auto"/>
              <w:left w:val="single" w:sz="4" w:space="0" w:color="auto"/>
              <w:bottom w:val="single" w:sz="4" w:space="0" w:color="auto"/>
              <w:right w:val="single" w:sz="4" w:space="0" w:color="auto"/>
            </w:tcBorders>
          </w:tcPr>
          <w:p w14:paraId="6DA13913" w14:textId="77777777" w:rsidR="005E4E77" w:rsidRPr="00052D71" w:rsidRDefault="005E4E77" w:rsidP="008A5402">
            <w:pPr>
              <w:widowControl w:val="0"/>
              <w:autoSpaceDE w:val="0"/>
              <w:autoSpaceDN w:val="0"/>
              <w:adjustRightInd w:val="0"/>
              <w:spacing w:line="268" w:lineRule="auto"/>
              <w:jc w:val="both"/>
              <w:rPr>
                <w:rFonts w:ascii="Tahoma" w:hAnsi="Tahoma" w:cs="Tahoma"/>
                <w:sz w:val="20"/>
                <w:szCs w:val="20"/>
              </w:rPr>
            </w:pPr>
            <w:r w:rsidRPr="00052D71">
              <w:rPr>
                <w:rFonts w:ascii="Tahoma" w:hAnsi="Tahoma" w:cs="Tahoma"/>
              </w:rPr>
              <w:t>(Manifestar expresamente las condiciones de su propuesta con referencia a este requerimiento)</w:t>
            </w:r>
          </w:p>
        </w:tc>
      </w:tr>
      <w:tr w:rsidR="005E4E77" w:rsidRPr="001C1E4D" w14:paraId="1C8D27AC" w14:textId="77777777" w:rsidTr="005E4E77">
        <w:trPr>
          <w:trHeight w:val="20"/>
        </w:trPr>
        <w:tc>
          <w:tcPr>
            <w:tcW w:w="3698" w:type="pct"/>
            <w:tcBorders>
              <w:top w:val="single" w:sz="4" w:space="0" w:color="auto"/>
              <w:left w:val="single" w:sz="4" w:space="0" w:color="auto"/>
              <w:bottom w:val="single" w:sz="4" w:space="0" w:color="auto"/>
              <w:right w:val="single" w:sz="4" w:space="0" w:color="auto"/>
            </w:tcBorders>
            <w:vAlign w:val="center"/>
          </w:tcPr>
          <w:p w14:paraId="6BE7313A" w14:textId="77777777" w:rsidR="005E4E77" w:rsidRPr="00F24729" w:rsidRDefault="005E4E77" w:rsidP="008A5402">
            <w:pPr>
              <w:widowControl w:val="0"/>
              <w:autoSpaceDE w:val="0"/>
              <w:autoSpaceDN w:val="0"/>
              <w:adjustRightInd w:val="0"/>
              <w:spacing w:line="268" w:lineRule="auto"/>
              <w:jc w:val="both"/>
              <w:rPr>
                <w:rFonts w:ascii="Tahoma" w:hAnsi="Tahoma" w:cs="Tahoma"/>
                <w:sz w:val="20"/>
                <w:szCs w:val="20"/>
              </w:rPr>
            </w:pPr>
            <w:r w:rsidRPr="006828CD">
              <w:rPr>
                <w:rFonts w:ascii="Tahoma" w:hAnsi="Tahoma" w:cs="Tahoma"/>
                <w:sz w:val="20"/>
                <w:szCs w:val="20"/>
              </w:rPr>
              <w:t>El pago completo del servicio se efectuará una vez que se haya completado la activación de la renovación del software de perímetro de seguridad para la gestión del año 2023. Antes de realizar el pago, se llevará a cabo una verificación en nuestros equipos y se emitirá un informe de conformidad por parte de ENDE. Posteriormente, el proveedor deberá presentar la solicitud de pago junto con la factura correspondiente para finalizar el proceso de pago</w:t>
            </w:r>
          </w:p>
        </w:tc>
        <w:tc>
          <w:tcPr>
            <w:tcW w:w="1302" w:type="pct"/>
            <w:tcBorders>
              <w:top w:val="single" w:sz="4" w:space="0" w:color="auto"/>
              <w:left w:val="single" w:sz="4" w:space="0" w:color="auto"/>
              <w:bottom w:val="single" w:sz="4" w:space="0" w:color="auto"/>
              <w:right w:val="single" w:sz="4" w:space="0" w:color="auto"/>
            </w:tcBorders>
          </w:tcPr>
          <w:p w14:paraId="1F5860FA" w14:textId="77777777" w:rsidR="005E4E77" w:rsidRPr="00052D71" w:rsidRDefault="005E4E77" w:rsidP="008A5402">
            <w:pPr>
              <w:widowControl w:val="0"/>
              <w:autoSpaceDE w:val="0"/>
              <w:autoSpaceDN w:val="0"/>
              <w:adjustRightInd w:val="0"/>
              <w:spacing w:line="268" w:lineRule="auto"/>
              <w:jc w:val="both"/>
              <w:rPr>
                <w:rFonts w:ascii="Tahoma" w:hAnsi="Tahoma" w:cs="Tahoma"/>
                <w:sz w:val="20"/>
                <w:szCs w:val="20"/>
              </w:rPr>
            </w:pPr>
          </w:p>
        </w:tc>
      </w:tr>
      <w:tr w:rsidR="005E4E77" w:rsidRPr="001C1E4D" w14:paraId="2E789EA5" w14:textId="77777777" w:rsidTr="005E4E77">
        <w:trPr>
          <w:trHeight w:val="20"/>
        </w:trPr>
        <w:tc>
          <w:tcPr>
            <w:tcW w:w="3698" w:type="pct"/>
            <w:tcBorders>
              <w:top w:val="single" w:sz="4" w:space="0" w:color="auto"/>
              <w:left w:val="single" w:sz="4" w:space="0" w:color="auto"/>
              <w:bottom w:val="single" w:sz="4" w:space="0" w:color="auto"/>
              <w:right w:val="single" w:sz="4" w:space="0" w:color="auto"/>
            </w:tcBorders>
            <w:vAlign w:val="center"/>
          </w:tcPr>
          <w:p w14:paraId="6E37A495" w14:textId="77777777" w:rsidR="005E4E77" w:rsidRPr="006E575E" w:rsidRDefault="005E4E77" w:rsidP="000736DD">
            <w:pPr>
              <w:pStyle w:val="Prrafodelista"/>
              <w:widowControl w:val="0"/>
              <w:numPr>
                <w:ilvl w:val="0"/>
                <w:numId w:val="54"/>
              </w:numPr>
              <w:autoSpaceDE w:val="0"/>
              <w:autoSpaceDN w:val="0"/>
              <w:adjustRightInd w:val="0"/>
              <w:spacing w:line="268" w:lineRule="auto"/>
              <w:ind w:left="356"/>
              <w:jc w:val="both"/>
              <w:rPr>
                <w:rFonts w:ascii="Tahoma" w:hAnsi="Tahoma" w:cs="Tahoma"/>
              </w:rPr>
            </w:pPr>
            <w:r w:rsidRPr="006E575E">
              <w:rPr>
                <w:rFonts w:ascii="Tahoma" w:hAnsi="Tahoma" w:cs="Tahoma"/>
                <w:b/>
              </w:rPr>
              <w:t>APROBACIÓN DEL SERVICIO FINAL</w:t>
            </w:r>
          </w:p>
        </w:tc>
        <w:tc>
          <w:tcPr>
            <w:tcW w:w="1302" w:type="pct"/>
            <w:tcBorders>
              <w:top w:val="single" w:sz="4" w:space="0" w:color="auto"/>
              <w:left w:val="single" w:sz="4" w:space="0" w:color="auto"/>
              <w:bottom w:val="single" w:sz="4" w:space="0" w:color="auto"/>
              <w:right w:val="single" w:sz="4" w:space="0" w:color="auto"/>
            </w:tcBorders>
          </w:tcPr>
          <w:p w14:paraId="67B1E3AF" w14:textId="77777777" w:rsidR="005E4E77" w:rsidRPr="00052D71" w:rsidRDefault="005E4E77" w:rsidP="008A5402">
            <w:pPr>
              <w:widowControl w:val="0"/>
              <w:autoSpaceDE w:val="0"/>
              <w:autoSpaceDN w:val="0"/>
              <w:adjustRightInd w:val="0"/>
              <w:spacing w:line="268" w:lineRule="auto"/>
              <w:jc w:val="both"/>
              <w:rPr>
                <w:rFonts w:ascii="Tahoma" w:hAnsi="Tahoma" w:cs="Tahoma"/>
                <w:sz w:val="20"/>
                <w:szCs w:val="20"/>
              </w:rPr>
            </w:pPr>
          </w:p>
        </w:tc>
      </w:tr>
      <w:tr w:rsidR="005E4E77" w:rsidRPr="001C1E4D" w14:paraId="7285566A" w14:textId="77777777" w:rsidTr="005E4E77">
        <w:trPr>
          <w:trHeight w:val="20"/>
        </w:trPr>
        <w:tc>
          <w:tcPr>
            <w:tcW w:w="3698" w:type="pct"/>
            <w:tcBorders>
              <w:top w:val="single" w:sz="4" w:space="0" w:color="auto"/>
              <w:left w:val="single" w:sz="4" w:space="0" w:color="auto"/>
              <w:bottom w:val="single" w:sz="4" w:space="0" w:color="auto"/>
              <w:right w:val="single" w:sz="4" w:space="0" w:color="auto"/>
            </w:tcBorders>
            <w:vAlign w:val="center"/>
          </w:tcPr>
          <w:p w14:paraId="646AF343" w14:textId="77777777" w:rsidR="005E4E77" w:rsidRPr="00F24729" w:rsidRDefault="005E4E77" w:rsidP="008A5402">
            <w:pPr>
              <w:widowControl w:val="0"/>
              <w:autoSpaceDE w:val="0"/>
              <w:autoSpaceDN w:val="0"/>
              <w:adjustRightInd w:val="0"/>
              <w:spacing w:line="268" w:lineRule="auto"/>
              <w:jc w:val="both"/>
              <w:rPr>
                <w:rFonts w:ascii="Tahoma" w:hAnsi="Tahoma" w:cs="Tahoma"/>
                <w:sz w:val="20"/>
                <w:szCs w:val="20"/>
              </w:rPr>
            </w:pPr>
            <w:r w:rsidRPr="00E34D1F">
              <w:rPr>
                <w:rFonts w:ascii="Tahoma" w:hAnsi="Tahoma" w:cs="Tahoma"/>
                <w:color w:val="000000"/>
                <w:sz w:val="20"/>
                <w:szCs w:val="20"/>
              </w:rPr>
              <w:t>Una vez activado el servicio, el proveedor deberá entregar un informe formal que detalle los aspectos relevantes del mismo. Posteriormente, la unidad solicitante emitirá el Informe de Conformidad correspondiente, evaluando el cumplimiento de los requisitos establecidos y la satisfacción obtenida con respecto al servicio prestado.</w:t>
            </w:r>
          </w:p>
        </w:tc>
        <w:tc>
          <w:tcPr>
            <w:tcW w:w="1302" w:type="pct"/>
            <w:tcBorders>
              <w:top w:val="single" w:sz="4" w:space="0" w:color="auto"/>
              <w:left w:val="single" w:sz="4" w:space="0" w:color="auto"/>
              <w:bottom w:val="single" w:sz="4" w:space="0" w:color="auto"/>
              <w:right w:val="single" w:sz="4" w:space="0" w:color="auto"/>
            </w:tcBorders>
          </w:tcPr>
          <w:p w14:paraId="76032A94" w14:textId="77777777" w:rsidR="005E4E77" w:rsidRPr="00052D71" w:rsidRDefault="005E4E77" w:rsidP="008A5402">
            <w:pPr>
              <w:widowControl w:val="0"/>
              <w:autoSpaceDE w:val="0"/>
              <w:autoSpaceDN w:val="0"/>
              <w:adjustRightInd w:val="0"/>
              <w:spacing w:line="268" w:lineRule="auto"/>
              <w:jc w:val="both"/>
              <w:rPr>
                <w:rFonts w:ascii="Tahoma" w:hAnsi="Tahoma" w:cs="Tahoma"/>
                <w:sz w:val="20"/>
                <w:szCs w:val="20"/>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7" w:name="_Hlk74134621"/>
      <w:r w:rsidR="001F1D1D" w:rsidRPr="00A40276">
        <w:rPr>
          <w:rFonts w:cs="Arial"/>
          <w:sz w:val="18"/>
          <w:szCs w:val="18"/>
          <w:lang w:val="es-BO"/>
        </w:rPr>
        <w:t xml:space="preserve">y Condiciones Técnicas </w:t>
      </w:r>
      <w:bookmarkEnd w:id="167"/>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1CB4E5A9" w14:textId="77777777" w:rsidR="00107B3A" w:rsidRPr="00A40276" w:rsidRDefault="00107B3A" w:rsidP="005E4E77">
      <w:pP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385839F3" w14:textId="77777777" w:rsidR="005E4E77" w:rsidRDefault="005E4E77" w:rsidP="00A72FB0">
      <w:pPr>
        <w:jc w:val="center"/>
        <w:rPr>
          <w:rFonts w:cs="Arial"/>
          <w:b/>
          <w:sz w:val="18"/>
          <w:szCs w:val="18"/>
          <w:lang w:val="es-BO"/>
        </w:rPr>
        <w:sectPr w:rsidR="005E4E77" w:rsidSect="005E4E77">
          <w:footerReference w:type="default" r:id="rId14"/>
          <w:pgSz w:w="15840" w:h="12240" w:orient="landscape" w:code="1"/>
          <w:pgMar w:top="1701" w:right="1418" w:bottom="1701" w:left="1134" w:header="709" w:footer="709" w:gutter="0"/>
          <w:cols w:space="708"/>
          <w:docGrid w:linePitch="360"/>
        </w:sect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5E4E77">
      <w:pPr>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0736DD">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736DD">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0736DD">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0736DD">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0736DD">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0736DD">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6C683E9" w14:textId="77777777" w:rsidR="005E4E77" w:rsidRPr="00A40276" w:rsidRDefault="005E4E77" w:rsidP="00A9367D">
      <w:pP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1A4DAEF1" w14:textId="02C3AA3F" w:rsidR="00AB6BEA" w:rsidRDefault="00AB6BEA" w:rsidP="00A9367D">
      <w:pPr>
        <w:rPr>
          <w:rFonts w:cs="Arial"/>
          <w:b/>
          <w:i/>
          <w:szCs w:val="18"/>
          <w:lang w:val="es-BO"/>
        </w:rPr>
      </w:pPr>
      <w:r w:rsidRPr="00AB6BEA">
        <w:rPr>
          <w:rFonts w:cs="Arial"/>
          <w:b/>
          <w:i/>
          <w:szCs w:val="18"/>
          <w:lang w:val="es-BO"/>
        </w:rPr>
        <w:t xml:space="preserve"> </w:t>
      </w:r>
    </w:p>
    <w:p w14:paraId="1F1D804D" w14:textId="4DF113A5" w:rsidR="00895F85" w:rsidRPr="00A40276" w:rsidRDefault="00895F85" w:rsidP="00780825">
      <w:pPr>
        <w:pStyle w:val="Normal2"/>
        <w:jc w:val="center"/>
        <w:rPr>
          <w:rFonts w:cs="Arial"/>
          <w:b/>
          <w:sz w:val="18"/>
          <w:szCs w:val="18"/>
          <w:lang w:val="es-BO"/>
        </w:rPr>
      </w:pPr>
      <w:bookmarkStart w:id="168" w:name="_Toc347135044"/>
      <w:bookmarkStart w:id="169" w:name="_Toc347135332"/>
      <w:r w:rsidRPr="00A40276">
        <w:rPr>
          <w:rFonts w:ascii="Verdana" w:hAnsi="Verdana" w:cs="Arial"/>
          <w:b/>
          <w:sz w:val="18"/>
          <w:szCs w:val="18"/>
          <w:lang w:val="es-BO"/>
        </w:rPr>
        <w:lastRenderedPageBreak/>
        <w:t>ANEXO 3</w:t>
      </w:r>
      <w:bookmarkEnd w:id="168"/>
      <w:bookmarkEnd w:id="169"/>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0736DD">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0736DD">
      <w:pPr>
        <w:numPr>
          <w:ilvl w:val="0"/>
          <w:numId w:val="3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0736DD">
      <w:pPr>
        <w:numPr>
          <w:ilvl w:val="0"/>
          <w:numId w:val="32"/>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(NB-SABS) y sus modificaciones.</w:t>
      </w:r>
    </w:p>
    <w:p w14:paraId="61080823" w14:textId="77777777" w:rsidR="00895F85" w:rsidRPr="00A40276" w:rsidRDefault="00895F85" w:rsidP="000736DD">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0736DD">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0736DD">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0736DD">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0736DD">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0736DD">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0736DD">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0736DD">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0736DD">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0736DD">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0736DD">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0736DD">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0736DD">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0736DD">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0736DD">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0736DD">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0736DD">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0736DD">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0736DD">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0736DD">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0736DD">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0736DD">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0736DD">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0736DD">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0736DD">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0736DD">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0736DD">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0736DD">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0736DD">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0736DD">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0736DD">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0736DD">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0736DD">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0736DD">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0736DD">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0736DD">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0736DD">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0736DD">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0736DD">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0736DD">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5E4E77">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1C27" w14:textId="77777777" w:rsidR="00B1053B" w:rsidRDefault="00B1053B">
      <w:r>
        <w:separator/>
      </w:r>
    </w:p>
  </w:endnote>
  <w:endnote w:type="continuationSeparator" w:id="0">
    <w:p w14:paraId="1CFCD40A" w14:textId="77777777" w:rsidR="00B1053B" w:rsidRDefault="00B1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End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End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84F7" w14:textId="77777777" w:rsidR="00B1053B" w:rsidRDefault="00B1053B">
      <w:r>
        <w:separator/>
      </w:r>
    </w:p>
  </w:footnote>
  <w:footnote w:type="continuationSeparator" w:id="0">
    <w:p w14:paraId="3C9A245E" w14:textId="77777777" w:rsidR="00B1053B" w:rsidRDefault="00B10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15334E"/>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1E737DF"/>
    <w:multiLevelType w:val="hybridMultilevel"/>
    <w:tmpl w:val="FFFFFFFF"/>
    <w:lvl w:ilvl="0" w:tplc="400A000F">
      <w:start w:val="1"/>
      <w:numFmt w:val="decimal"/>
      <w:lvlText w:val="%1."/>
      <w:lvlJc w:val="left"/>
      <w:pPr>
        <w:ind w:left="360" w:hanging="360"/>
      </w:pPr>
      <w:rPr>
        <w:rFonts w:cs="Times New Roman"/>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4"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3337C35"/>
    <w:multiLevelType w:val="hybridMultilevel"/>
    <w:tmpl w:val="7EB2FC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3EE69B7"/>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AB1518E"/>
    <w:multiLevelType w:val="hybridMultilevel"/>
    <w:tmpl w:val="048007E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5D3FFF"/>
    <w:multiLevelType w:val="hybridMultilevel"/>
    <w:tmpl w:val="D3EE09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B000CDF"/>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1EE61C11"/>
    <w:multiLevelType w:val="hybridMultilevel"/>
    <w:tmpl w:val="D5CC996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1B67104"/>
    <w:multiLevelType w:val="hybridMultilevel"/>
    <w:tmpl w:val="FFFFFFFF"/>
    <w:lvl w:ilvl="0" w:tplc="400A000F">
      <w:start w:val="6"/>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8"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9" w15:restartNumberingAfterBreak="0">
    <w:nsid w:val="36046671"/>
    <w:multiLevelType w:val="hybridMultilevel"/>
    <w:tmpl w:val="FFFFFFFF"/>
    <w:lvl w:ilvl="0" w:tplc="400A000F">
      <w:start w:val="1"/>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0" w15:restartNumberingAfterBreak="0">
    <w:nsid w:val="396068BC"/>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3AE818C5"/>
    <w:multiLevelType w:val="hybridMultilevel"/>
    <w:tmpl w:val="FFFFFFFF"/>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2" w15:restartNumberingAfterBreak="0">
    <w:nsid w:val="3E366E58"/>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9434536"/>
    <w:multiLevelType w:val="hybridMultilevel"/>
    <w:tmpl w:val="FFFFFFFF"/>
    <w:lvl w:ilvl="0" w:tplc="400A000F">
      <w:start w:val="7"/>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7"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0D00FAB"/>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9D338CD"/>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1" w15:restartNumberingAfterBreak="0">
    <w:nsid w:val="70775B7F"/>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4"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5"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96060199">
    <w:abstractNumId w:val="28"/>
  </w:num>
  <w:num w:numId="2" w16cid:durableId="1299460365">
    <w:abstractNumId w:val="46"/>
  </w:num>
  <w:num w:numId="3" w16cid:durableId="1516532222">
    <w:abstractNumId w:val="43"/>
  </w:num>
  <w:num w:numId="4" w16cid:durableId="779372500">
    <w:abstractNumId w:val="15"/>
  </w:num>
  <w:num w:numId="5" w16cid:durableId="1297299929">
    <w:abstractNumId w:val="18"/>
  </w:num>
  <w:num w:numId="6" w16cid:durableId="1641495667">
    <w:abstractNumId w:val="47"/>
  </w:num>
  <w:num w:numId="7" w16cid:durableId="1245142998">
    <w:abstractNumId w:val="35"/>
  </w:num>
  <w:num w:numId="8" w16cid:durableId="812525580">
    <w:abstractNumId w:val="48"/>
  </w:num>
  <w:num w:numId="9" w16cid:durableId="1728840013">
    <w:abstractNumId w:val="48"/>
    <w:lvlOverride w:ilvl="0">
      <w:startOverride w:val="1"/>
    </w:lvlOverride>
  </w:num>
  <w:num w:numId="10" w16cid:durableId="993988300">
    <w:abstractNumId w:val="40"/>
  </w:num>
  <w:num w:numId="11" w16cid:durableId="1596088786">
    <w:abstractNumId w:val="50"/>
  </w:num>
  <w:num w:numId="12" w16cid:durableId="32923369">
    <w:abstractNumId w:val="13"/>
  </w:num>
  <w:num w:numId="13" w16cid:durableId="548033189">
    <w:abstractNumId w:val="54"/>
  </w:num>
  <w:num w:numId="14" w16cid:durableId="770666015">
    <w:abstractNumId w:val="33"/>
  </w:num>
  <w:num w:numId="15" w16cid:durableId="665061588">
    <w:abstractNumId w:val="21"/>
  </w:num>
  <w:num w:numId="16" w16cid:durableId="825323706">
    <w:abstractNumId w:val="42"/>
  </w:num>
  <w:num w:numId="17" w16cid:durableId="604768006">
    <w:abstractNumId w:val="56"/>
  </w:num>
  <w:num w:numId="18" w16cid:durableId="9991937">
    <w:abstractNumId w:val="25"/>
  </w:num>
  <w:num w:numId="19" w16cid:durableId="1653288320">
    <w:abstractNumId w:val="10"/>
  </w:num>
  <w:num w:numId="20" w16cid:durableId="435446097">
    <w:abstractNumId w:val="17"/>
  </w:num>
  <w:num w:numId="21" w16cid:durableId="1941377275">
    <w:abstractNumId w:val="19"/>
  </w:num>
  <w:num w:numId="22" w16cid:durableId="67927599">
    <w:abstractNumId w:val="4"/>
  </w:num>
  <w:num w:numId="23" w16cid:durableId="2044208735">
    <w:abstractNumId w:val="52"/>
  </w:num>
  <w:num w:numId="24" w16cid:durableId="2041003773">
    <w:abstractNumId w:val="9"/>
  </w:num>
  <w:num w:numId="25" w16cid:durableId="1780949959">
    <w:abstractNumId w:val="12"/>
  </w:num>
  <w:num w:numId="26" w16cid:durableId="1413350740">
    <w:abstractNumId w:val="45"/>
  </w:num>
  <w:num w:numId="27" w16cid:durableId="1387878986">
    <w:abstractNumId w:val="1"/>
  </w:num>
  <w:num w:numId="28" w16cid:durableId="1602839191">
    <w:abstractNumId w:val="38"/>
  </w:num>
  <w:num w:numId="29" w16cid:durableId="147138954">
    <w:abstractNumId w:val="16"/>
  </w:num>
  <w:num w:numId="30" w16cid:durableId="268857291">
    <w:abstractNumId w:val="49"/>
  </w:num>
  <w:num w:numId="31" w16cid:durableId="348026120">
    <w:abstractNumId w:val="53"/>
  </w:num>
  <w:num w:numId="32" w16cid:durableId="1531526028">
    <w:abstractNumId w:val="8"/>
  </w:num>
  <w:num w:numId="33" w16cid:durableId="1160924891">
    <w:abstractNumId w:val="55"/>
  </w:num>
  <w:num w:numId="34" w16cid:durableId="386497624">
    <w:abstractNumId w:val="39"/>
  </w:num>
  <w:num w:numId="35" w16cid:durableId="457340324">
    <w:abstractNumId w:val="37"/>
  </w:num>
  <w:num w:numId="36" w16cid:durableId="500199343">
    <w:abstractNumId w:val="0"/>
  </w:num>
  <w:num w:numId="37" w16cid:durableId="1329938284">
    <w:abstractNumId w:val="26"/>
  </w:num>
  <w:num w:numId="38" w16cid:durableId="1447121473">
    <w:abstractNumId w:val="7"/>
  </w:num>
  <w:num w:numId="39" w16cid:durableId="585268413">
    <w:abstractNumId w:val="34"/>
  </w:num>
  <w:num w:numId="40" w16cid:durableId="41903358">
    <w:abstractNumId w:val="27"/>
  </w:num>
  <w:num w:numId="41" w16cid:durableId="475689399">
    <w:abstractNumId w:val="23"/>
  </w:num>
  <w:num w:numId="42" w16cid:durableId="192043068">
    <w:abstractNumId w:val="29"/>
  </w:num>
  <w:num w:numId="43" w16cid:durableId="936863465">
    <w:abstractNumId w:val="3"/>
  </w:num>
  <w:num w:numId="44" w16cid:durableId="1127696066">
    <w:abstractNumId w:val="44"/>
  </w:num>
  <w:num w:numId="45" w16cid:durableId="1254823101">
    <w:abstractNumId w:val="41"/>
  </w:num>
  <w:num w:numId="46" w16cid:durableId="974021509">
    <w:abstractNumId w:val="20"/>
  </w:num>
  <w:num w:numId="47" w16cid:durableId="932711159">
    <w:abstractNumId w:val="51"/>
  </w:num>
  <w:num w:numId="48" w16cid:durableId="1769108912">
    <w:abstractNumId w:val="30"/>
  </w:num>
  <w:num w:numId="49" w16cid:durableId="529148422">
    <w:abstractNumId w:val="2"/>
  </w:num>
  <w:num w:numId="50" w16cid:durableId="1843818808">
    <w:abstractNumId w:val="6"/>
  </w:num>
  <w:num w:numId="51" w16cid:durableId="889457532">
    <w:abstractNumId w:val="31"/>
  </w:num>
  <w:num w:numId="52" w16cid:durableId="950356493">
    <w:abstractNumId w:val="36"/>
  </w:num>
  <w:num w:numId="53" w16cid:durableId="595140223">
    <w:abstractNumId w:val="24"/>
  </w:num>
  <w:num w:numId="54" w16cid:durableId="1881702281">
    <w:abstractNumId w:val="32"/>
  </w:num>
  <w:num w:numId="55" w16cid:durableId="54089168">
    <w:abstractNumId w:val="5"/>
  </w:num>
  <w:num w:numId="56" w16cid:durableId="1511139379">
    <w:abstractNumId w:val="11"/>
  </w:num>
  <w:num w:numId="57" w16cid:durableId="1888905679">
    <w:abstractNumId w:val="22"/>
  </w:num>
  <w:num w:numId="58" w16cid:durableId="1954826498">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6DD"/>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C6E8C"/>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5CC"/>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322F"/>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0437"/>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7F3A"/>
    <w:rsid w:val="00541B92"/>
    <w:rsid w:val="00543855"/>
    <w:rsid w:val="00543FE1"/>
    <w:rsid w:val="005455F6"/>
    <w:rsid w:val="00546984"/>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4E77"/>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6112"/>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323"/>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6A1"/>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D7F02"/>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367D"/>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092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053B"/>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7761B"/>
    <w:rsid w:val="00B82543"/>
    <w:rsid w:val="00B827A0"/>
    <w:rsid w:val="00B83BFF"/>
    <w:rsid w:val="00B84182"/>
    <w:rsid w:val="00B85103"/>
    <w:rsid w:val="00B85877"/>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0FCE"/>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2ABF"/>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6946"/>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679"/>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08F"/>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5296"/>
    <w:rsid w:val="00E460E7"/>
    <w:rsid w:val="00E471B3"/>
    <w:rsid w:val="00E47445"/>
    <w:rsid w:val="00E4774B"/>
    <w:rsid w:val="00E50871"/>
    <w:rsid w:val="00E51A65"/>
    <w:rsid w:val="00E521FA"/>
    <w:rsid w:val="00E52B44"/>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533"/>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69C6"/>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viñeta,Number Bullets,fuente,Capítulo,Párrafo N 1,titulo 5,Párrafo,GRÁFICOS,TIT 2 IND,Texto,VIÑETAS,Bolita,Guión,BOLA,Párrafo de lista21,Titulo 8,HOJA,BOLADEF,Viñeta 1,본문1,inciso_hortalizas,Párrafo de lista2,List Paragraph 1"/>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viñeta Car,Number Bullets Car,fuente Car,Capítulo Car,Párrafo N 1 Car,titulo 5 Car,Párrafo Car,GRÁFICOS Car,TIT 2 IND Car,Texto Car,VIÑETAS Car,Bolita Car,Guión Car,BOLA Car,Párrafo de lista21 Car,Titulo 8 Car,HOJA Car,BOLADEF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46</Pages>
  <Words>19880</Words>
  <Characters>109341</Characters>
  <Application>Microsoft Office Word</Application>
  <DocSecurity>0</DocSecurity>
  <Lines>911</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16</cp:revision>
  <cp:lastPrinted>2023-08-04T19:20:00Z</cp:lastPrinted>
  <dcterms:created xsi:type="dcterms:W3CDTF">2023-08-03T16:06:00Z</dcterms:created>
  <dcterms:modified xsi:type="dcterms:W3CDTF">2023-08-04T19:26:00Z</dcterms:modified>
</cp:coreProperties>
</file>