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1583"/>
      <w:bookmarkStart w:id="1" w:name="_Toc346873771"/>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099B852">
                <wp:simplePos x="0" y="0"/>
                <wp:positionH relativeFrom="column">
                  <wp:posOffset>621792</wp:posOffset>
                </wp:positionH>
                <wp:positionV relativeFrom="paragraph">
                  <wp:posOffset>4506163</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0396ED3" w14:textId="77777777" w:rsidR="006A3FBB" w:rsidRDefault="006A3FBB" w:rsidP="00AE7B56">
                            <w:pPr>
                              <w:shd w:val="clear" w:color="auto" w:fill="EEECE1" w:themeFill="background2"/>
                              <w:jc w:val="center"/>
                              <w:rPr>
                                <w:rFonts w:ascii="Arial" w:hAnsi="Arial" w:cs="Arial"/>
                                <w:b/>
                                <w:i/>
                                <w:color w:val="222A35"/>
                                <w:sz w:val="40"/>
                                <w:szCs w:val="40"/>
                              </w:rPr>
                            </w:pPr>
                          </w:p>
                          <w:p w14:paraId="44035858" w14:textId="6F0F7F11" w:rsidR="006A3FBB" w:rsidRDefault="006A3FBB"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COMPRA DE REFRIGERANTE PARA GRUPOS GENERADORES – REGIONAL COBIJA</w:t>
                            </w:r>
                          </w:p>
                          <w:p w14:paraId="4F60F54B" w14:textId="77777777" w:rsidR="006A3FBB" w:rsidRDefault="006A3FBB" w:rsidP="00AE7B56">
                            <w:pPr>
                              <w:shd w:val="clear" w:color="auto" w:fill="EEECE1" w:themeFill="background2"/>
                              <w:jc w:val="center"/>
                              <w:rPr>
                                <w:rFonts w:ascii="Arial" w:hAnsi="Arial" w:cs="Arial"/>
                                <w:b/>
                                <w:i/>
                                <w:color w:val="222A35"/>
                                <w:sz w:val="40"/>
                                <w:szCs w:val="40"/>
                              </w:rPr>
                            </w:pPr>
                          </w:p>
                          <w:p w14:paraId="55AF2978" w14:textId="77777777" w:rsidR="006A3FBB" w:rsidRPr="00FB0574" w:rsidRDefault="006A3FBB" w:rsidP="00AE7B56">
                            <w:pPr>
                              <w:shd w:val="clear" w:color="auto" w:fill="EEECE1" w:themeFill="background2"/>
                              <w:jc w:val="center"/>
                              <w:rPr>
                                <w:rFonts w:ascii="Arial" w:hAnsi="Arial" w:cs="Arial"/>
                                <w:b/>
                                <w:i/>
                                <w:color w:val="222A35"/>
                                <w:sz w:val="40"/>
                                <w:szCs w:val="40"/>
                                <w:lang w:val="es-MX"/>
                              </w:rPr>
                            </w:pPr>
                          </w:p>
                          <w:p w14:paraId="3BD6B7A9" w14:textId="77777777" w:rsidR="006A3FBB" w:rsidRPr="00FB0574" w:rsidRDefault="006A3FBB" w:rsidP="00AE7B56">
                            <w:pPr>
                              <w:shd w:val="clear" w:color="auto" w:fill="EEECE1" w:themeFill="background2"/>
                              <w:jc w:val="center"/>
                              <w:rPr>
                                <w:rFonts w:ascii="Arial" w:hAnsi="Arial" w:cs="Arial"/>
                                <w:b/>
                                <w:color w:val="1F4E79"/>
                                <w:sz w:val="32"/>
                                <w:szCs w:val="32"/>
                                <w:lang w:val="es-MX"/>
                              </w:rPr>
                            </w:pPr>
                          </w:p>
                          <w:p w14:paraId="3750AAC8" w14:textId="77777777" w:rsidR="006A3FBB" w:rsidRPr="00FB0574" w:rsidRDefault="006A3FBB" w:rsidP="00AE7B56">
                            <w:pPr>
                              <w:shd w:val="clear" w:color="auto" w:fill="EEECE1" w:themeFill="background2"/>
                              <w:rPr>
                                <w:rFonts w:ascii="Century Gothic" w:hAnsi="Century Gothic"/>
                                <w:b/>
                                <w:color w:val="244061"/>
                                <w:sz w:val="36"/>
                                <w:szCs w:val="36"/>
                              </w:rPr>
                            </w:pPr>
                          </w:p>
                          <w:p w14:paraId="63BA663A" w14:textId="77777777" w:rsidR="006A3FBB" w:rsidRPr="000E742A" w:rsidRDefault="006A3FBB" w:rsidP="00AE7B56">
                            <w:pPr>
                              <w:ind w:right="931"/>
                              <w:rPr>
                                <w:rFonts w:ascii="Century Gothic" w:hAnsi="Century Gothic"/>
                                <w:szCs w:val="18"/>
                              </w:rPr>
                            </w:pPr>
                          </w:p>
                          <w:p w14:paraId="00F0A760" w14:textId="77777777" w:rsidR="006A3FBB" w:rsidRPr="00507C03" w:rsidRDefault="006A3FB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95pt;margin-top:354.8pt;width:441.15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By&#10;K7M/3wAAAAsBAAAPAAAAZHJzL2Rvd25yZXYueG1sTI/BTsMwEETvSPyDtUhcELUbpDQJcaoqqAfE&#10;iYLE1Y1NYmGvI9ttw9+znOC4mqeZt+128Y6dTUw2oIT1SgAzOARtcZTw/ra/r4ClrFArF9BI+DYJ&#10;tt31VasaHS74as6HPDIqwdQoCVPOc8N5GibjVVqF2SBlnyF6lemMI9dRXajcO14IUXKvLNLCpGbT&#10;T2b4Opw87dqPfQ7+Wc3OVv2uv4tr/vQi5e3NsnsEls2S/2D41Sd16MjpGE6oE3MS6k1NpISNqEtg&#10;BNSVKIAdiRTlQwG8a/n/H7ofAAAA//8DAFBLAQItABQABgAIAAAAIQC2gziS/gAAAOEBAAATAAAA&#10;AAAAAAAAAAAAAAAAAABbQ29udGVudF9UeXBlc10ueG1sUEsBAi0AFAAGAAgAAAAhADj9If/WAAAA&#10;lAEAAAsAAAAAAAAAAAAAAAAALwEAAF9yZWxzLy5yZWxzUEsBAi0AFAAGAAgAAAAhAB7s4ZsoAwAA&#10;iwYAAA4AAAAAAAAAAAAAAAAALgIAAGRycy9lMm9Eb2MueG1sUEsBAi0AFAAGAAgAAAAhAHIrsz/f&#10;AAAACwEAAA8AAAAAAAAAAAAAAAAAggUAAGRycy9kb3ducmV2LnhtbFBLBQYAAAAABAAEAPMAAACO&#10;BgAAAAA=&#10;" fillcolor="#2e74b5" strokecolor="gray">
                <v:fill color2="#69f" rotate="t" angle="90" focus="50%" type="gradient"/>
                <v:shadow color="black" offset="1pt"/>
                <v:textbox inset="2.23519mm,1.1176mm,2.23519mm,1.1176mm">
                  <w:txbxContent>
                    <w:p w14:paraId="20396ED3" w14:textId="77777777" w:rsidR="006A3FBB" w:rsidRDefault="006A3FBB" w:rsidP="00AE7B56">
                      <w:pPr>
                        <w:shd w:val="clear" w:color="auto" w:fill="EEECE1" w:themeFill="background2"/>
                        <w:jc w:val="center"/>
                        <w:rPr>
                          <w:rFonts w:ascii="Arial" w:hAnsi="Arial" w:cs="Arial"/>
                          <w:b/>
                          <w:i/>
                          <w:color w:val="222A35"/>
                          <w:sz w:val="40"/>
                          <w:szCs w:val="40"/>
                        </w:rPr>
                      </w:pPr>
                    </w:p>
                    <w:p w14:paraId="44035858" w14:textId="6F0F7F11" w:rsidR="006A3FBB" w:rsidRDefault="006A3FBB"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COMPRA DE REFRIGERANTE PARA GRUPOS GENERADORES – REGIONAL COBIJA</w:t>
                      </w:r>
                    </w:p>
                    <w:p w14:paraId="4F60F54B" w14:textId="77777777" w:rsidR="006A3FBB" w:rsidRDefault="006A3FBB" w:rsidP="00AE7B56">
                      <w:pPr>
                        <w:shd w:val="clear" w:color="auto" w:fill="EEECE1" w:themeFill="background2"/>
                        <w:jc w:val="center"/>
                        <w:rPr>
                          <w:rFonts w:ascii="Arial" w:hAnsi="Arial" w:cs="Arial"/>
                          <w:b/>
                          <w:i/>
                          <w:color w:val="222A35"/>
                          <w:sz w:val="40"/>
                          <w:szCs w:val="40"/>
                        </w:rPr>
                      </w:pPr>
                    </w:p>
                    <w:p w14:paraId="55AF2978" w14:textId="77777777" w:rsidR="006A3FBB" w:rsidRPr="00FB0574" w:rsidRDefault="006A3FBB" w:rsidP="00AE7B56">
                      <w:pPr>
                        <w:shd w:val="clear" w:color="auto" w:fill="EEECE1" w:themeFill="background2"/>
                        <w:jc w:val="center"/>
                        <w:rPr>
                          <w:rFonts w:ascii="Arial" w:hAnsi="Arial" w:cs="Arial"/>
                          <w:b/>
                          <w:i/>
                          <w:color w:val="222A35"/>
                          <w:sz w:val="40"/>
                          <w:szCs w:val="40"/>
                          <w:lang w:val="es-MX"/>
                        </w:rPr>
                      </w:pPr>
                    </w:p>
                    <w:p w14:paraId="3BD6B7A9" w14:textId="77777777" w:rsidR="006A3FBB" w:rsidRPr="00FB0574" w:rsidRDefault="006A3FBB" w:rsidP="00AE7B56">
                      <w:pPr>
                        <w:shd w:val="clear" w:color="auto" w:fill="EEECE1" w:themeFill="background2"/>
                        <w:jc w:val="center"/>
                        <w:rPr>
                          <w:rFonts w:ascii="Arial" w:hAnsi="Arial" w:cs="Arial"/>
                          <w:b/>
                          <w:color w:val="1F4E79"/>
                          <w:sz w:val="32"/>
                          <w:szCs w:val="32"/>
                          <w:lang w:val="es-MX"/>
                        </w:rPr>
                      </w:pPr>
                    </w:p>
                    <w:p w14:paraId="3750AAC8" w14:textId="77777777" w:rsidR="006A3FBB" w:rsidRPr="00FB0574" w:rsidRDefault="006A3FBB" w:rsidP="00AE7B56">
                      <w:pPr>
                        <w:shd w:val="clear" w:color="auto" w:fill="EEECE1" w:themeFill="background2"/>
                        <w:rPr>
                          <w:rFonts w:ascii="Century Gothic" w:hAnsi="Century Gothic"/>
                          <w:b/>
                          <w:color w:val="244061"/>
                          <w:sz w:val="36"/>
                          <w:szCs w:val="36"/>
                        </w:rPr>
                      </w:pPr>
                    </w:p>
                    <w:p w14:paraId="63BA663A" w14:textId="77777777" w:rsidR="006A3FBB" w:rsidRPr="000E742A" w:rsidRDefault="006A3FBB" w:rsidP="00AE7B56">
                      <w:pPr>
                        <w:ind w:right="931"/>
                        <w:rPr>
                          <w:rFonts w:ascii="Century Gothic" w:hAnsi="Century Gothic"/>
                          <w:szCs w:val="18"/>
                        </w:rPr>
                      </w:pPr>
                    </w:p>
                    <w:p w14:paraId="00F0A760" w14:textId="77777777" w:rsidR="006A3FBB" w:rsidRPr="00507C03" w:rsidRDefault="006A3FBB"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6A3FBB" w:rsidRPr="00D273CD" w:rsidRDefault="006A3FBB"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2263FD2A" w:rsidR="006A3FBB" w:rsidRPr="00D273CD" w:rsidRDefault="006A3FBB" w:rsidP="00AE7B56">
                            <w:pPr>
                              <w:jc w:val="center"/>
                              <w:rPr>
                                <w:rFonts w:ascii="Arial" w:hAnsi="Arial" w:cs="Arial"/>
                                <w:b/>
                                <w:i/>
                                <w:color w:val="222A35"/>
                                <w:sz w:val="32"/>
                                <w:szCs w:val="32"/>
                              </w:rPr>
                            </w:pPr>
                            <w:r w:rsidRPr="00E9717D">
                              <w:rPr>
                                <w:rFonts w:ascii="Arial" w:hAnsi="Arial" w:cs="Arial"/>
                                <w:b/>
                                <w:i/>
                                <w:color w:val="222A35"/>
                                <w:sz w:val="32"/>
                                <w:szCs w:val="32"/>
                              </w:rPr>
                              <w:t>ENDE-ANPE-2022-020</w:t>
                            </w:r>
                          </w:p>
                          <w:p w14:paraId="15E04937" w14:textId="6004EDC9" w:rsidR="006A3FBB" w:rsidRDefault="006A3FBB" w:rsidP="00AE7B56">
                            <w:pPr>
                              <w:jc w:val="center"/>
                              <w:rPr>
                                <w:rFonts w:ascii="Arial" w:hAnsi="Arial" w:cs="Arial"/>
                                <w:b/>
                                <w:i/>
                                <w:color w:val="222A35"/>
                                <w:sz w:val="32"/>
                                <w:szCs w:val="32"/>
                              </w:rPr>
                            </w:pPr>
                            <w:r>
                              <w:rPr>
                                <w:rFonts w:ascii="Arial" w:hAnsi="Arial" w:cs="Arial"/>
                                <w:b/>
                                <w:i/>
                                <w:color w:val="222A35"/>
                                <w:sz w:val="32"/>
                                <w:szCs w:val="32"/>
                              </w:rPr>
                              <w:t xml:space="preserve">SEGUNDA </w:t>
                            </w:r>
                            <w:r w:rsidRPr="00D273CD">
                              <w:rPr>
                                <w:rFonts w:ascii="Arial" w:hAnsi="Arial" w:cs="Arial"/>
                                <w:b/>
                                <w:i/>
                                <w:color w:val="222A35"/>
                                <w:sz w:val="32"/>
                                <w:szCs w:val="32"/>
                              </w:rPr>
                              <w:t>CONVOCATORIA</w:t>
                            </w:r>
                          </w:p>
                          <w:p w14:paraId="53692145" w14:textId="0B562366" w:rsidR="006A3FBB" w:rsidRDefault="006A3FBB" w:rsidP="00AE7B56">
                            <w:pPr>
                              <w:jc w:val="center"/>
                              <w:rPr>
                                <w:rFonts w:ascii="Arial" w:hAnsi="Arial" w:cs="Arial"/>
                                <w:b/>
                                <w:i/>
                                <w:color w:val="222A35"/>
                                <w:sz w:val="32"/>
                                <w:szCs w:val="32"/>
                              </w:rPr>
                            </w:pPr>
                            <w:r>
                              <w:rPr>
                                <w:rFonts w:ascii="Arial" w:hAnsi="Arial" w:cs="Arial"/>
                                <w:b/>
                                <w:i/>
                                <w:color w:val="222A35"/>
                                <w:sz w:val="32"/>
                                <w:szCs w:val="32"/>
                              </w:rPr>
                              <w:t>CUCE: 22-0514-00-1214444-2-1</w:t>
                            </w:r>
                          </w:p>
                          <w:p w14:paraId="1FD475BD" w14:textId="77777777" w:rsidR="006A3FBB" w:rsidRDefault="006A3FBB" w:rsidP="00AE7B56">
                            <w:pPr>
                              <w:jc w:val="center"/>
                              <w:rPr>
                                <w:rFonts w:ascii="Arial" w:hAnsi="Arial" w:cs="Arial"/>
                                <w:b/>
                                <w:i/>
                                <w:color w:val="222A35"/>
                                <w:sz w:val="32"/>
                                <w:szCs w:val="32"/>
                              </w:rPr>
                            </w:pPr>
                          </w:p>
                          <w:p w14:paraId="34B588B6" w14:textId="77777777" w:rsidR="006A3FBB" w:rsidRPr="002A4CA1" w:rsidRDefault="006A3FBB" w:rsidP="00AE7B56">
                            <w:pPr>
                              <w:jc w:val="center"/>
                              <w:rPr>
                                <w:rFonts w:ascii="Arial" w:hAnsi="Arial" w:cs="Arial"/>
                                <w:b/>
                                <w:i/>
                                <w:color w:val="222A35"/>
                                <w:sz w:val="32"/>
                                <w:szCs w:val="32"/>
                                <w:lang w:val="es-MX"/>
                              </w:rPr>
                            </w:pPr>
                          </w:p>
                          <w:p w14:paraId="58658644" w14:textId="77777777" w:rsidR="006A3FBB" w:rsidRPr="00DA11C1" w:rsidRDefault="006A3FBB" w:rsidP="00AE7B56">
                            <w:pPr>
                              <w:jc w:val="center"/>
                              <w:rPr>
                                <w:rFonts w:ascii="Arial" w:hAnsi="Arial" w:cs="Arial"/>
                                <w:b/>
                                <w:color w:val="1F4E79"/>
                                <w:sz w:val="32"/>
                                <w:szCs w:val="32"/>
                                <w:lang w:val="es-MX"/>
                              </w:rPr>
                            </w:pPr>
                          </w:p>
                          <w:p w14:paraId="49DCBCE3" w14:textId="77777777" w:rsidR="006A3FBB" w:rsidRPr="001D7AD8" w:rsidRDefault="006A3FBB" w:rsidP="00AE7B56">
                            <w:pPr>
                              <w:rPr>
                                <w:rFonts w:ascii="Century Gothic" w:hAnsi="Century Gothic"/>
                                <w:b/>
                                <w:color w:val="244061"/>
                                <w:sz w:val="36"/>
                                <w:szCs w:val="36"/>
                              </w:rPr>
                            </w:pPr>
                          </w:p>
                          <w:p w14:paraId="344736AB" w14:textId="77777777" w:rsidR="006A3FBB" w:rsidRPr="001D7AD8" w:rsidRDefault="006A3FB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6A3FBB" w:rsidRPr="001D7AD8" w:rsidRDefault="006A3FBB" w:rsidP="00AE7B56">
                            <w:pPr>
                              <w:jc w:val="center"/>
                              <w:rPr>
                                <w:rFonts w:ascii="Century Gothic" w:hAnsi="Century Gothic"/>
                                <w:b/>
                                <w:color w:val="244061"/>
                                <w:sz w:val="32"/>
                                <w:szCs w:val="36"/>
                              </w:rPr>
                            </w:pPr>
                          </w:p>
                          <w:p w14:paraId="15849A14" w14:textId="77777777" w:rsidR="006A3FBB" w:rsidRPr="001D7AD8" w:rsidRDefault="006A3FB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6A3FBB" w:rsidRPr="000E742A" w:rsidRDefault="006A3FBB" w:rsidP="00AE7B56">
                            <w:pPr>
                              <w:ind w:right="931"/>
                              <w:rPr>
                                <w:rFonts w:ascii="Century Gothic" w:hAnsi="Century Gothic"/>
                                <w:szCs w:val="18"/>
                              </w:rPr>
                            </w:pPr>
                          </w:p>
                          <w:p w14:paraId="76DE0A42" w14:textId="77777777" w:rsidR="006A3FBB" w:rsidRPr="00507C03" w:rsidRDefault="006A3FB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6A3FBB" w:rsidRPr="00D273CD" w:rsidRDefault="006A3FBB"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2263FD2A" w:rsidR="006A3FBB" w:rsidRPr="00D273CD" w:rsidRDefault="006A3FBB" w:rsidP="00AE7B56">
                      <w:pPr>
                        <w:jc w:val="center"/>
                        <w:rPr>
                          <w:rFonts w:ascii="Arial" w:hAnsi="Arial" w:cs="Arial"/>
                          <w:b/>
                          <w:i/>
                          <w:color w:val="222A35"/>
                          <w:sz w:val="32"/>
                          <w:szCs w:val="32"/>
                        </w:rPr>
                      </w:pPr>
                      <w:r w:rsidRPr="00E9717D">
                        <w:rPr>
                          <w:rFonts w:ascii="Arial" w:hAnsi="Arial" w:cs="Arial"/>
                          <w:b/>
                          <w:i/>
                          <w:color w:val="222A35"/>
                          <w:sz w:val="32"/>
                          <w:szCs w:val="32"/>
                        </w:rPr>
                        <w:t>ENDE-ANPE-2022-020</w:t>
                      </w:r>
                    </w:p>
                    <w:p w14:paraId="15E04937" w14:textId="6004EDC9" w:rsidR="006A3FBB" w:rsidRDefault="006A3FBB" w:rsidP="00AE7B56">
                      <w:pPr>
                        <w:jc w:val="center"/>
                        <w:rPr>
                          <w:rFonts w:ascii="Arial" w:hAnsi="Arial" w:cs="Arial"/>
                          <w:b/>
                          <w:i/>
                          <w:color w:val="222A35"/>
                          <w:sz w:val="32"/>
                          <w:szCs w:val="32"/>
                        </w:rPr>
                      </w:pPr>
                      <w:r>
                        <w:rPr>
                          <w:rFonts w:ascii="Arial" w:hAnsi="Arial" w:cs="Arial"/>
                          <w:b/>
                          <w:i/>
                          <w:color w:val="222A35"/>
                          <w:sz w:val="32"/>
                          <w:szCs w:val="32"/>
                        </w:rPr>
                        <w:t xml:space="preserve">SEGUNDA </w:t>
                      </w:r>
                      <w:r w:rsidRPr="00D273CD">
                        <w:rPr>
                          <w:rFonts w:ascii="Arial" w:hAnsi="Arial" w:cs="Arial"/>
                          <w:b/>
                          <w:i/>
                          <w:color w:val="222A35"/>
                          <w:sz w:val="32"/>
                          <w:szCs w:val="32"/>
                        </w:rPr>
                        <w:t>CONVOCATORIA</w:t>
                      </w:r>
                    </w:p>
                    <w:p w14:paraId="53692145" w14:textId="0B562366" w:rsidR="006A3FBB" w:rsidRDefault="006A3FBB" w:rsidP="00AE7B56">
                      <w:pPr>
                        <w:jc w:val="center"/>
                        <w:rPr>
                          <w:rFonts w:ascii="Arial" w:hAnsi="Arial" w:cs="Arial"/>
                          <w:b/>
                          <w:i/>
                          <w:color w:val="222A35"/>
                          <w:sz w:val="32"/>
                          <w:szCs w:val="32"/>
                        </w:rPr>
                      </w:pPr>
                      <w:r>
                        <w:rPr>
                          <w:rFonts w:ascii="Arial" w:hAnsi="Arial" w:cs="Arial"/>
                          <w:b/>
                          <w:i/>
                          <w:color w:val="222A35"/>
                          <w:sz w:val="32"/>
                          <w:szCs w:val="32"/>
                        </w:rPr>
                        <w:t>CUCE: 22-0514-00-1214444-2-1</w:t>
                      </w:r>
                    </w:p>
                    <w:p w14:paraId="1FD475BD" w14:textId="77777777" w:rsidR="006A3FBB" w:rsidRDefault="006A3FBB" w:rsidP="00AE7B56">
                      <w:pPr>
                        <w:jc w:val="center"/>
                        <w:rPr>
                          <w:rFonts w:ascii="Arial" w:hAnsi="Arial" w:cs="Arial"/>
                          <w:b/>
                          <w:i/>
                          <w:color w:val="222A35"/>
                          <w:sz w:val="32"/>
                          <w:szCs w:val="32"/>
                        </w:rPr>
                      </w:pPr>
                    </w:p>
                    <w:p w14:paraId="34B588B6" w14:textId="77777777" w:rsidR="006A3FBB" w:rsidRPr="002A4CA1" w:rsidRDefault="006A3FBB" w:rsidP="00AE7B56">
                      <w:pPr>
                        <w:jc w:val="center"/>
                        <w:rPr>
                          <w:rFonts w:ascii="Arial" w:hAnsi="Arial" w:cs="Arial"/>
                          <w:b/>
                          <w:i/>
                          <w:color w:val="222A35"/>
                          <w:sz w:val="32"/>
                          <w:szCs w:val="32"/>
                          <w:lang w:val="es-MX"/>
                        </w:rPr>
                      </w:pPr>
                    </w:p>
                    <w:p w14:paraId="58658644" w14:textId="77777777" w:rsidR="006A3FBB" w:rsidRPr="00DA11C1" w:rsidRDefault="006A3FBB" w:rsidP="00AE7B56">
                      <w:pPr>
                        <w:jc w:val="center"/>
                        <w:rPr>
                          <w:rFonts w:ascii="Arial" w:hAnsi="Arial" w:cs="Arial"/>
                          <w:b/>
                          <w:color w:val="1F4E79"/>
                          <w:sz w:val="32"/>
                          <w:szCs w:val="32"/>
                          <w:lang w:val="es-MX"/>
                        </w:rPr>
                      </w:pPr>
                    </w:p>
                    <w:p w14:paraId="49DCBCE3" w14:textId="77777777" w:rsidR="006A3FBB" w:rsidRPr="001D7AD8" w:rsidRDefault="006A3FBB" w:rsidP="00AE7B56">
                      <w:pPr>
                        <w:rPr>
                          <w:rFonts w:ascii="Century Gothic" w:hAnsi="Century Gothic"/>
                          <w:b/>
                          <w:color w:val="244061"/>
                          <w:sz w:val="36"/>
                          <w:szCs w:val="36"/>
                        </w:rPr>
                      </w:pPr>
                    </w:p>
                    <w:p w14:paraId="344736AB" w14:textId="77777777" w:rsidR="006A3FBB" w:rsidRPr="001D7AD8" w:rsidRDefault="006A3FB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6A3FBB" w:rsidRPr="001D7AD8" w:rsidRDefault="006A3FBB" w:rsidP="00AE7B56">
                      <w:pPr>
                        <w:jc w:val="center"/>
                        <w:rPr>
                          <w:rFonts w:ascii="Century Gothic" w:hAnsi="Century Gothic"/>
                          <w:b/>
                          <w:color w:val="244061"/>
                          <w:sz w:val="32"/>
                          <w:szCs w:val="36"/>
                        </w:rPr>
                      </w:pPr>
                    </w:p>
                    <w:p w14:paraId="15849A14" w14:textId="77777777" w:rsidR="006A3FBB" w:rsidRPr="001D7AD8" w:rsidRDefault="006A3FB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6A3FBB" w:rsidRPr="000E742A" w:rsidRDefault="006A3FBB" w:rsidP="00AE7B56">
                      <w:pPr>
                        <w:ind w:right="931"/>
                        <w:rPr>
                          <w:rFonts w:ascii="Century Gothic" w:hAnsi="Century Gothic"/>
                          <w:szCs w:val="18"/>
                        </w:rPr>
                      </w:pPr>
                    </w:p>
                    <w:p w14:paraId="76DE0A42" w14:textId="77777777" w:rsidR="006A3FBB" w:rsidRPr="00507C03" w:rsidRDefault="006A3FBB"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6A3FBB" w:rsidRPr="002A4CA1" w:rsidRDefault="006A3FBB"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6A3FBB" w:rsidRPr="002A4CA1" w:rsidRDefault="006A3FBB"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6A3FBB" w:rsidRPr="00DA11C1" w:rsidRDefault="006A3FBB" w:rsidP="00AE7B56">
                            <w:pPr>
                              <w:jc w:val="center"/>
                              <w:rPr>
                                <w:rFonts w:ascii="Arial" w:hAnsi="Arial" w:cs="Arial"/>
                                <w:b/>
                                <w:color w:val="1F4E79"/>
                                <w:sz w:val="32"/>
                                <w:szCs w:val="32"/>
                                <w:lang w:val="es-MX"/>
                              </w:rPr>
                            </w:pPr>
                          </w:p>
                          <w:p w14:paraId="01E9F4D1" w14:textId="77777777" w:rsidR="006A3FBB" w:rsidRPr="001D7AD8" w:rsidRDefault="006A3FBB" w:rsidP="00AE7B56">
                            <w:pPr>
                              <w:rPr>
                                <w:rFonts w:ascii="Century Gothic" w:hAnsi="Century Gothic"/>
                                <w:b/>
                                <w:color w:val="244061"/>
                                <w:sz w:val="36"/>
                                <w:szCs w:val="36"/>
                              </w:rPr>
                            </w:pPr>
                          </w:p>
                          <w:p w14:paraId="0761B11F" w14:textId="77777777" w:rsidR="006A3FBB" w:rsidRPr="001D7AD8" w:rsidRDefault="006A3FB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6A3FBB" w:rsidRPr="001D7AD8" w:rsidRDefault="006A3FBB" w:rsidP="00AE7B56">
                            <w:pPr>
                              <w:jc w:val="center"/>
                              <w:rPr>
                                <w:rFonts w:ascii="Century Gothic" w:hAnsi="Century Gothic"/>
                                <w:b/>
                                <w:color w:val="244061"/>
                                <w:sz w:val="32"/>
                                <w:szCs w:val="36"/>
                              </w:rPr>
                            </w:pPr>
                          </w:p>
                          <w:p w14:paraId="00C14B7B" w14:textId="77777777" w:rsidR="006A3FBB" w:rsidRPr="001D7AD8" w:rsidRDefault="006A3FB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6A3FBB" w:rsidRPr="000E742A" w:rsidRDefault="006A3FBB" w:rsidP="00AE7B56">
                            <w:pPr>
                              <w:ind w:right="931"/>
                              <w:rPr>
                                <w:rFonts w:ascii="Century Gothic" w:hAnsi="Century Gothic"/>
                                <w:szCs w:val="18"/>
                              </w:rPr>
                            </w:pPr>
                          </w:p>
                          <w:p w14:paraId="55F5CF0A" w14:textId="77777777" w:rsidR="006A3FBB" w:rsidRPr="00507C03" w:rsidRDefault="006A3FB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6A3FBB" w:rsidRPr="002A4CA1" w:rsidRDefault="006A3FBB"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6A3FBB" w:rsidRPr="002A4CA1" w:rsidRDefault="006A3FBB"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6A3FBB" w:rsidRPr="00DA11C1" w:rsidRDefault="006A3FBB" w:rsidP="00AE7B56">
                      <w:pPr>
                        <w:jc w:val="center"/>
                        <w:rPr>
                          <w:rFonts w:ascii="Arial" w:hAnsi="Arial" w:cs="Arial"/>
                          <w:b/>
                          <w:color w:val="1F4E79"/>
                          <w:sz w:val="32"/>
                          <w:szCs w:val="32"/>
                          <w:lang w:val="es-MX"/>
                        </w:rPr>
                      </w:pPr>
                    </w:p>
                    <w:p w14:paraId="01E9F4D1" w14:textId="77777777" w:rsidR="006A3FBB" w:rsidRPr="001D7AD8" w:rsidRDefault="006A3FBB" w:rsidP="00AE7B56">
                      <w:pPr>
                        <w:rPr>
                          <w:rFonts w:ascii="Century Gothic" w:hAnsi="Century Gothic"/>
                          <w:b/>
                          <w:color w:val="244061"/>
                          <w:sz w:val="36"/>
                          <w:szCs w:val="36"/>
                        </w:rPr>
                      </w:pPr>
                    </w:p>
                    <w:p w14:paraId="0761B11F" w14:textId="77777777" w:rsidR="006A3FBB" w:rsidRPr="001D7AD8" w:rsidRDefault="006A3FB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6A3FBB" w:rsidRPr="001D7AD8" w:rsidRDefault="006A3FBB" w:rsidP="00AE7B56">
                      <w:pPr>
                        <w:jc w:val="center"/>
                        <w:rPr>
                          <w:rFonts w:ascii="Century Gothic" w:hAnsi="Century Gothic"/>
                          <w:b/>
                          <w:color w:val="244061"/>
                          <w:sz w:val="32"/>
                          <w:szCs w:val="36"/>
                        </w:rPr>
                      </w:pPr>
                    </w:p>
                    <w:p w14:paraId="00C14B7B" w14:textId="77777777" w:rsidR="006A3FBB" w:rsidRPr="001D7AD8" w:rsidRDefault="006A3FB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6A3FBB" w:rsidRPr="000E742A" w:rsidRDefault="006A3FBB" w:rsidP="00AE7B56">
                      <w:pPr>
                        <w:ind w:right="931"/>
                        <w:rPr>
                          <w:rFonts w:ascii="Century Gothic" w:hAnsi="Century Gothic"/>
                          <w:szCs w:val="18"/>
                        </w:rPr>
                      </w:pPr>
                    </w:p>
                    <w:p w14:paraId="55F5CF0A" w14:textId="77777777" w:rsidR="006A3FBB" w:rsidRPr="00507C03" w:rsidRDefault="006A3FBB"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6A3FBB" w:rsidRDefault="006A3FB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3FBB" w:rsidRDefault="006A3FB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3FBB" w:rsidRDefault="006A3FBB"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6A3FBB" w:rsidRDefault="006A3FB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3FBB" w:rsidRDefault="006A3FB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3FBB" w:rsidRDefault="006A3FBB"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1460D">
              <w:rPr>
                <w:webHidden/>
              </w:rPr>
              <w:t>3</w:t>
            </w:r>
            <w:r w:rsidR="003D3F01">
              <w:rPr>
                <w:webHidden/>
              </w:rPr>
              <w:fldChar w:fldCharType="end"/>
            </w:r>
          </w:hyperlink>
        </w:p>
        <w:p w14:paraId="7FC60F91" w14:textId="4B1A93ED" w:rsidR="003D3F01" w:rsidRDefault="00F73C1E">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1460D">
              <w:rPr>
                <w:webHidden/>
              </w:rPr>
              <w:t>3</w:t>
            </w:r>
            <w:r w:rsidR="003D3F01">
              <w:rPr>
                <w:webHidden/>
              </w:rPr>
              <w:fldChar w:fldCharType="end"/>
            </w:r>
          </w:hyperlink>
        </w:p>
        <w:p w14:paraId="6C501826" w14:textId="6A9F17C2" w:rsidR="003D3F01" w:rsidRDefault="00F73C1E">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1460D">
              <w:rPr>
                <w:webHidden/>
              </w:rPr>
              <w:t>3</w:t>
            </w:r>
            <w:r w:rsidR="003D3F01">
              <w:rPr>
                <w:webHidden/>
              </w:rPr>
              <w:fldChar w:fldCharType="end"/>
            </w:r>
          </w:hyperlink>
        </w:p>
        <w:p w14:paraId="57BB47FD" w14:textId="08286A1E" w:rsidR="003D3F01" w:rsidRDefault="00F73C1E">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1460D">
              <w:rPr>
                <w:webHidden/>
              </w:rPr>
              <w:t>3</w:t>
            </w:r>
            <w:r w:rsidR="003D3F01">
              <w:rPr>
                <w:webHidden/>
              </w:rPr>
              <w:fldChar w:fldCharType="end"/>
            </w:r>
          </w:hyperlink>
        </w:p>
        <w:p w14:paraId="46C59B30" w14:textId="50312AA7" w:rsidR="003D3F01" w:rsidRDefault="00F73C1E">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1460D">
              <w:rPr>
                <w:webHidden/>
              </w:rPr>
              <w:t>5</w:t>
            </w:r>
            <w:r w:rsidR="003D3F01">
              <w:rPr>
                <w:webHidden/>
              </w:rPr>
              <w:fldChar w:fldCharType="end"/>
            </w:r>
          </w:hyperlink>
        </w:p>
        <w:p w14:paraId="25DF57F5" w14:textId="2FE6E517" w:rsidR="003D3F01" w:rsidRDefault="00F73C1E">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1460D">
              <w:rPr>
                <w:webHidden/>
              </w:rPr>
              <w:t>5</w:t>
            </w:r>
            <w:r w:rsidR="003D3F01">
              <w:rPr>
                <w:webHidden/>
              </w:rPr>
              <w:fldChar w:fldCharType="end"/>
            </w:r>
          </w:hyperlink>
        </w:p>
        <w:p w14:paraId="043E0B7A" w14:textId="46ABDAFA" w:rsidR="003D3F01" w:rsidRDefault="00F73C1E">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1460D">
              <w:rPr>
                <w:webHidden/>
              </w:rPr>
              <w:t>6</w:t>
            </w:r>
            <w:r w:rsidR="003D3F01">
              <w:rPr>
                <w:webHidden/>
              </w:rPr>
              <w:fldChar w:fldCharType="end"/>
            </w:r>
          </w:hyperlink>
        </w:p>
        <w:p w14:paraId="5B4B0702" w14:textId="792D080B" w:rsidR="003D3F01" w:rsidRDefault="00F73C1E">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1460D">
              <w:rPr>
                <w:webHidden/>
              </w:rPr>
              <w:t>6</w:t>
            </w:r>
            <w:r w:rsidR="003D3F01">
              <w:rPr>
                <w:webHidden/>
              </w:rPr>
              <w:fldChar w:fldCharType="end"/>
            </w:r>
          </w:hyperlink>
        </w:p>
        <w:p w14:paraId="6858C0B3" w14:textId="768A9511" w:rsidR="003D3F01" w:rsidRDefault="00F73C1E">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1460D">
              <w:rPr>
                <w:webHidden/>
              </w:rPr>
              <w:t>6</w:t>
            </w:r>
            <w:r w:rsidR="003D3F01">
              <w:rPr>
                <w:webHidden/>
              </w:rPr>
              <w:fldChar w:fldCharType="end"/>
            </w:r>
          </w:hyperlink>
        </w:p>
        <w:p w14:paraId="2FE57F3A" w14:textId="4953F6D9" w:rsidR="003D3F01" w:rsidRDefault="00F73C1E">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1460D">
              <w:rPr>
                <w:webHidden/>
              </w:rPr>
              <w:t>7</w:t>
            </w:r>
            <w:r w:rsidR="003D3F01">
              <w:rPr>
                <w:webHidden/>
              </w:rPr>
              <w:fldChar w:fldCharType="end"/>
            </w:r>
          </w:hyperlink>
        </w:p>
        <w:p w14:paraId="124E92A3" w14:textId="518CF3BB" w:rsidR="003D3F01" w:rsidRDefault="00F73C1E">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1460D">
              <w:rPr>
                <w:webHidden/>
              </w:rPr>
              <w:t>7</w:t>
            </w:r>
            <w:r w:rsidR="003D3F01">
              <w:rPr>
                <w:webHidden/>
              </w:rPr>
              <w:fldChar w:fldCharType="end"/>
            </w:r>
          </w:hyperlink>
        </w:p>
        <w:p w14:paraId="6B5C4463" w14:textId="702C14B5" w:rsidR="003D3F01" w:rsidRDefault="00F73C1E">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1460D">
              <w:rPr>
                <w:webHidden/>
              </w:rPr>
              <w:t>8</w:t>
            </w:r>
            <w:r w:rsidR="003D3F01">
              <w:rPr>
                <w:webHidden/>
              </w:rPr>
              <w:fldChar w:fldCharType="end"/>
            </w:r>
          </w:hyperlink>
        </w:p>
        <w:p w14:paraId="4DB88D9D" w14:textId="76992181" w:rsidR="003D3F01" w:rsidRDefault="00F73C1E">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1460D">
              <w:rPr>
                <w:webHidden/>
              </w:rPr>
              <w:t>8</w:t>
            </w:r>
            <w:r w:rsidR="003D3F01">
              <w:rPr>
                <w:webHidden/>
              </w:rPr>
              <w:fldChar w:fldCharType="end"/>
            </w:r>
          </w:hyperlink>
        </w:p>
        <w:p w14:paraId="722759A8" w14:textId="0B9158AF" w:rsidR="003D3F01" w:rsidRDefault="00F73C1E">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1460D">
              <w:rPr>
                <w:webHidden/>
              </w:rPr>
              <w:t>9</w:t>
            </w:r>
            <w:r w:rsidR="003D3F01">
              <w:rPr>
                <w:webHidden/>
              </w:rPr>
              <w:fldChar w:fldCharType="end"/>
            </w:r>
          </w:hyperlink>
        </w:p>
        <w:p w14:paraId="33E65008" w14:textId="4BAD676D" w:rsidR="003D3F01" w:rsidRDefault="00F73C1E">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1460D">
              <w:rPr>
                <w:webHidden/>
              </w:rPr>
              <w:t>10</w:t>
            </w:r>
            <w:r w:rsidR="003D3F01">
              <w:rPr>
                <w:webHidden/>
              </w:rPr>
              <w:fldChar w:fldCharType="end"/>
            </w:r>
          </w:hyperlink>
        </w:p>
        <w:p w14:paraId="25990033" w14:textId="151BB2C1" w:rsidR="003D3F01" w:rsidRDefault="00F73C1E">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1460D">
              <w:rPr>
                <w:webHidden/>
              </w:rPr>
              <w:t>12</w:t>
            </w:r>
            <w:r w:rsidR="003D3F01">
              <w:rPr>
                <w:webHidden/>
              </w:rPr>
              <w:fldChar w:fldCharType="end"/>
            </w:r>
          </w:hyperlink>
        </w:p>
        <w:p w14:paraId="79A96E54" w14:textId="7E26C7EF" w:rsidR="003D3F01" w:rsidRDefault="00F73C1E">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1460D">
              <w:rPr>
                <w:webHidden/>
              </w:rPr>
              <w:t>12</w:t>
            </w:r>
            <w:r w:rsidR="003D3F01">
              <w:rPr>
                <w:webHidden/>
              </w:rPr>
              <w:fldChar w:fldCharType="end"/>
            </w:r>
          </w:hyperlink>
        </w:p>
        <w:p w14:paraId="73FA897E" w14:textId="5E0DEE3E" w:rsidR="003D3F01" w:rsidRDefault="00F73C1E">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1460D">
              <w:rPr>
                <w:webHidden/>
              </w:rPr>
              <w:t>12</w:t>
            </w:r>
            <w:r w:rsidR="003D3F01">
              <w:rPr>
                <w:webHidden/>
              </w:rPr>
              <w:fldChar w:fldCharType="end"/>
            </w:r>
          </w:hyperlink>
        </w:p>
        <w:p w14:paraId="6D79A613" w14:textId="6F549142" w:rsidR="003D3F01" w:rsidRDefault="00F73C1E">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1460D">
              <w:rPr>
                <w:webHidden/>
              </w:rPr>
              <w:t>13</w:t>
            </w:r>
            <w:r w:rsidR="003D3F01">
              <w:rPr>
                <w:webHidden/>
              </w:rPr>
              <w:fldChar w:fldCharType="end"/>
            </w:r>
          </w:hyperlink>
        </w:p>
        <w:p w14:paraId="6EE5181E" w14:textId="5ADE3B03" w:rsidR="003D3F01" w:rsidRDefault="00F73C1E">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1460D">
              <w:rPr>
                <w:webHidden/>
              </w:rPr>
              <w:t>13</w:t>
            </w:r>
            <w:r w:rsidR="003D3F01">
              <w:rPr>
                <w:webHidden/>
              </w:rPr>
              <w:fldChar w:fldCharType="end"/>
            </w:r>
          </w:hyperlink>
        </w:p>
        <w:p w14:paraId="65DB226B" w14:textId="59D96E4B" w:rsidR="003D3F01" w:rsidRDefault="00F73C1E">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1460D">
              <w:rPr>
                <w:webHidden/>
              </w:rPr>
              <w:t>13</w:t>
            </w:r>
            <w:r w:rsidR="003D3F01">
              <w:rPr>
                <w:webHidden/>
              </w:rPr>
              <w:fldChar w:fldCharType="end"/>
            </w:r>
          </w:hyperlink>
        </w:p>
        <w:p w14:paraId="22C455E3" w14:textId="2A58B478" w:rsidR="003D3F01" w:rsidRDefault="00F73C1E">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1460D">
              <w:rPr>
                <w:webHidden/>
              </w:rPr>
              <w:t>13</w:t>
            </w:r>
            <w:r w:rsidR="003D3F01">
              <w:rPr>
                <w:webHidden/>
              </w:rPr>
              <w:fldChar w:fldCharType="end"/>
            </w:r>
          </w:hyperlink>
        </w:p>
        <w:p w14:paraId="611FB855" w14:textId="0CA7007B" w:rsidR="003D3F01" w:rsidRDefault="00F73C1E">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1460D">
              <w:rPr>
                <w:webHidden/>
              </w:rPr>
              <w:t>14</w:t>
            </w:r>
            <w:r w:rsidR="003D3F01">
              <w:rPr>
                <w:webHidden/>
              </w:rPr>
              <w:fldChar w:fldCharType="end"/>
            </w:r>
          </w:hyperlink>
        </w:p>
        <w:p w14:paraId="18EF910A" w14:textId="4EF7ABC8" w:rsidR="003D3F01" w:rsidRDefault="00F73C1E">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1460D">
              <w:rPr>
                <w:webHidden/>
              </w:rPr>
              <w:t>15</w:t>
            </w:r>
            <w:r w:rsidR="003D3F01">
              <w:rPr>
                <w:webHidden/>
              </w:rPr>
              <w:fldChar w:fldCharType="end"/>
            </w:r>
          </w:hyperlink>
        </w:p>
        <w:p w14:paraId="399BDF49" w14:textId="43A565C6" w:rsidR="003D3F01" w:rsidRDefault="00F73C1E">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1460D">
              <w:rPr>
                <w:webHidden/>
              </w:rPr>
              <w:t>15</w:t>
            </w:r>
            <w:r w:rsidR="003D3F01">
              <w:rPr>
                <w:webHidden/>
              </w:rPr>
              <w:fldChar w:fldCharType="end"/>
            </w:r>
          </w:hyperlink>
        </w:p>
        <w:p w14:paraId="2BD1C545" w14:textId="5D85ACB4" w:rsidR="003D3F01" w:rsidRDefault="00F73C1E">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1460D">
              <w:rPr>
                <w:webHidden/>
              </w:rPr>
              <w:t>15</w:t>
            </w:r>
            <w:r w:rsidR="003D3F01">
              <w:rPr>
                <w:webHidden/>
              </w:rPr>
              <w:fldChar w:fldCharType="end"/>
            </w:r>
          </w:hyperlink>
        </w:p>
        <w:p w14:paraId="2989A210" w14:textId="5339E2D4" w:rsidR="003D3F01" w:rsidRDefault="00F73C1E">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1460D">
              <w:rPr>
                <w:webHidden/>
              </w:rPr>
              <w:t>15</w:t>
            </w:r>
            <w:r w:rsidR="003D3F01">
              <w:rPr>
                <w:webHidden/>
              </w:rPr>
              <w:fldChar w:fldCharType="end"/>
            </w:r>
          </w:hyperlink>
        </w:p>
        <w:p w14:paraId="201B09EB" w14:textId="4F7654F3" w:rsidR="003D3F01" w:rsidRDefault="00F73C1E">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1460D">
              <w:rPr>
                <w:webHidden/>
              </w:rPr>
              <w:t>17</w:t>
            </w:r>
            <w:r w:rsidR="003D3F01">
              <w:rPr>
                <w:webHidden/>
              </w:rPr>
              <w:fldChar w:fldCharType="end"/>
            </w:r>
          </w:hyperlink>
        </w:p>
        <w:p w14:paraId="48584880" w14:textId="391A6BA3" w:rsidR="003D3F01" w:rsidRDefault="00F73C1E">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1460D">
              <w:rPr>
                <w:webHidden/>
              </w:rPr>
              <w:t>18</w:t>
            </w:r>
            <w:r w:rsidR="003D3F01">
              <w:rPr>
                <w:webHidden/>
              </w:rPr>
              <w:fldChar w:fldCharType="end"/>
            </w:r>
          </w:hyperlink>
        </w:p>
        <w:p w14:paraId="7DE21EF4" w14:textId="2D4AE877" w:rsidR="003D3F01" w:rsidRDefault="00F73C1E">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1460D">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E610566" w14:textId="77777777" w:rsidR="008C7585" w:rsidRDefault="008C7585" w:rsidP="00E644EE">
      <w:pPr>
        <w:tabs>
          <w:tab w:val="num" w:pos="567"/>
        </w:tabs>
        <w:ind w:left="567" w:hanging="567"/>
        <w:jc w:val="both"/>
        <w:rPr>
          <w:rFonts w:cs="Arial"/>
          <w:sz w:val="18"/>
          <w:szCs w:val="18"/>
          <w:lang w:val="es-BO"/>
        </w:rPr>
      </w:pPr>
    </w:p>
    <w:p w14:paraId="7B1905B9" w14:textId="77777777" w:rsidR="008C7585" w:rsidRPr="009956C4" w:rsidRDefault="008C7585"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09FD8B16" w14:textId="77777777" w:rsidR="008C7585" w:rsidRDefault="008C7585" w:rsidP="002E2C14">
      <w:pPr>
        <w:ind w:left="851"/>
        <w:jc w:val="both"/>
        <w:rPr>
          <w:rFonts w:cs="Arial"/>
          <w:sz w:val="18"/>
          <w:szCs w:val="18"/>
          <w:lang w:val="es-BO" w:eastAsia="en-US"/>
        </w:rPr>
      </w:pPr>
    </w:p>
    <w:p w14:paraId="5ECD8EA7" w14:textId="77777777" w:rsidR="008C7585" w:rsidRDefault="008C7585" w:rsidP="002E2C14">
      <w:pPr>
        <w:ind w:left="851"/>
        <w:jc w:val="both"/>
        <w:rPr>
          <w:rFonts w:cs="Arial"/>
          <w:sz w:val="18"/>
          <w:szCs w:val="18"/>
          <w:lang w:val="es-BO" w:eastAsia="en-US"/>
        </w:rPr>
      </w:pPr>
    </w:p>
    <w:p w14:paraId="0EE67756" w14:textId="77777777" w:rsidR="008C7585" w:rsidRDefault="008C7585" w:rsidP="002E2C14">
      <w:pPr>
        <w:ind w:left="851"/>
        <w:jc w:val="both"/>
        <w:rPr>
          <w:rFonts w:cs="Arial"/>
          <w:sz w:val="18"/>
          <w:szCs w:val="18"/>
          <w:lang w:val="es-BO" w:eastAsia="en-US"/>
        </w:rPr>
      </w:pPr>
    </w:p>
    <w:p w14:paraId="3A7CC97A" w14:textId="77777777" w:rsidR="008C7585" w:rsidRPr="009956C4" w:rsidRDefault="008C758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40C7CA4" w:rsidR="0024332A" w:rsidRPr="005C1BF9" w:rsidRDefault="004916B0" w:rsidP="00E83D56">
            <w:pPr>
              <w:rPr>
                <w:rFonts w:ascii="Arial" w:hAnsi="Arial" w:cs="Arial"/>
                <w:b/>
                <w:lang w:val="es-BO"/>
              </w:rPr>
            </w:pPr>
            <w:r>
              <w:rPr>
                <w:rFonts w:ascii="Arial" w:hAnsi="Arial" w:cs="Arial"/>
                <w:b/>
                <w:lang w:val="es-BO"/>
              </w:rPr>
              <w:t>ENDE-ANPE-2022-020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D80D57"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B987096" w:rsidR="005A3A25" w:rsidRPr="009956C4" w:rsidRDefault="00D80D57"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223F0DA" w:rsidR="005A3A25" w:rsidRPr="009956C4" w:rsidRDefault="00D80D57"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7DBA42E" w:rsidR="005A3A25" w:rsidRPr="009956C4" w:rsidRDefault="00D80D57"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036290B" w:rsidR="005A3A25" w:rsidRPr="009956C4" w:rsidRDefault="00D80D57"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8D1448B" w:rsidR="005A3A25" w:rsidRPr="009956C4" w:rsidRDefault="00D80D57"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5F3F4F27" w:rsidR="005A3A25" w:rsidRPr="009956C4" w:rsidRDefault="00D80D57"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ACC7006" w:rsidR="005A3A25" w:rsidRPr="009956C4" w:rsidRDefault="00D80D57" w:rsidP="00E83D56">
            <w:pPr>
              <w:rPr>
                <w:rFonts w:ascii="Arial" w:hAnsi="Arial" w:cs="Arial"/>
                <w:sz w:val="14"/>
                <w:lang w:val="es-BO"/>
              </w:rPr>
            </w:pPr>
            <w:r>
              <w:rPr>
                <w:rFonts w:ascii="Arial" w:hAnsi="Arial" w:cs="Arial"/>
                <w:sz w:val="14"/>
                <w:lang w:val="es-BO"/>
              </w:rPr>
              <w:t>4</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9563E35" w:rsidR="005A3A25" w:rsidRPr="009956C4" w:rsidRDefault="003421BD"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5C65BB8" w:rsidR="005B7569" w:rsidRPr="00CE2C4E" w:rsidRDefault="004916B0" w:rsidP="004916B0">
            <w:pPr>
              <w:tabs>
                <w:tab w:val="left" w:pos="1634"/>
              </w:tabs>
              <w:jc w:val="center"/>
              <w:rPr>
                <w:rFonts w:ascii="Arial" w:hAnsi="Arial" w:cs="Arial"/>
                <w:b/>
                <w:sz w:val="14"/>
                <w:lang w:val="es-BO"/>
              </w:rPr>
            </w:pPr>
            <w:r>
              <w:rPr>
                <w:rFonts w:ascii="Arial" w:hAnsi="Arial" w:cs="Arial"/>
                <w:b/>
                <w:sz w:val="14"/>
                <w:lang w:val="es-BO"/>
              </w:rPr>
              <w:t>COMPRA DE REFRIGERANTE PARA GRUPOS GENERADORES – REGIONAL COBIJA</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W w:w="7844" w:type="dxa"/>
              <w:tblCellMar>
                <w:left w:w="70" w:type="dxa"/>
                <w:right w:w="70" w:type="dxa"/>
              </w:tblCellMar>
              <w:tblLook w:val="04A0" w:firstRow="1" w:lastRow="0" w:firstColumn="1" w:lastColumn="0" w:noHBand="0" w:noVBand="1"/>
            </w:tblPr>
            <w:tblGrid>
              <w:gridCol w:w="643"/>
              <w:gridCol w:w="3119"/>
              <w:gridCol w:w="850"/>
              <w:gridCol w:w="822"/>
              <w:gridCol w:w="993"/>
              <w:gridCol w:w="1417"/>
            </w:tblGrid>
            <w:tr w:rsidR="005325AD" w:rsidRPr="005325AD" w14:paraId="65203633" w14:textId="77777777" w:rsidTr="005325AD">
              <w:trPr>
                <w:trHeight w:val="339"/>
              </w:trPr>
              <w:tc>
                <w:tcPr>
                  <w:tcW w:w="6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4FFD53"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ITEM</w:t>
                  </w:r>
                </w:p>
              </w:tc>
              <w:tc>
                <w:tcPr>
                  <w:tcW w:w="3119" w:type="dxa"/>
                  <w:tcBorders>
                    <w:top w:val="single" w:sz="4" w:space="0" w:color="auto"/>
                    <w:left w:val="nil"/>
                    <w:bottom w:val="single" w:sz="4" w:space="0" w:color="auto"/>
                    <w:right w:val="single" w:sz="4" w:space="0" w:color="auto"/>
                  </w:tcBorders>
                  <w:shd w:val="clear" w:color="000000" w:fill="F2F2F2"/>
                  <w:noWrap/>
                  <w:vAlign w:val="center"/>
                  <w:hideMark/>
                </w:tcPr>
                <w:p w14:paraId="08B6170C"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CONCEPTO</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4C9EDC2F"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CANTIDAD</w:t>
                  </w:r>
                </w:p>
              </w:tc>
              <w:tc>
                <w:tcPr>
                  <w:tcW w:w="822" w:type="dxa"/>
                  <w:tcBorders>
                    <w:top w:val="single" w:sz="4" w:space="0" w:color="auto"/>
                    <w:left w:val="nil"/>
                    <w:bottom w:val="single" w:sz="4" w:space="0" w:color="auto"/>
                    <w:right w:val="single" w:sz="4" w:space="0" w:color="auto"/>
                  </w:tcBorders>
                  <w:shd w:val="clear" w:color="000000" w:fill="F2F2F2"/>
                  <w:noWrap/>
                  <w:vAlign w:val="center"/>
                  <w:hideMark/>
                </w:tcPr>
                <w:p w14:paraId="0571D317"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UNIDAD</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14:paraId="7ABBCEED"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PRECIO REF. UNITARIO (BS.)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11FE556F"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 xml:space="preserve">PRECIO REFERENCIAL TOTAL </w:t>
                  </w:r>
                  <w:r w:rsidRPr="005325AD">
                    <w:rPr>
                      <w:rFonts w:ascii="Calibri" w:hAnsi="Calibri"/>
                      <w:b/>
                      <w:bCs/>
                      <w:color w:val="000000"/>
                      <w:sz w:val="14"/>
                      <w:szCs w:val="14"/>
                    </w:rPr>
                    <w:br/>
                    <w:t>(BS.)</w:t>
                  </w:r>
                </w:p>
              </w:tc>
            </w:tr>
            <w:tr w:rsidR="005325AD" w:rsidRPr="005325AD" w14:paraId="798087D6" w14:textId="77777777" w:rsidTr="005325AD">
              <w:trPr>
                <w:trHeight w:val="1252"/>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1FCC292E"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w:t>
                  </w:r>
                </w:p>
              </w:tc>
              <w:tc>
                <w:tcPr>
                  <w:tcW w:w="3119" w:type="dxa"/>
                  <w:tcBorders>
                    <w:top w:val="single" w:sz="4" w:space="0" w:color="auto"/>
                    <w:left w:val="nil"/>
                    <w:bottom w:val="single" w:sz="4" w:space="0" w:color="auto"/>
                    <w:right w:val="single" w:sz="4" w:space="0" w:color="auto"/>
                  </w:tcBorders>
                  <w:shd w:val="clear" w:color="auto" w:fill="auto"/>
                  <w:hideMark/>
                </w:tcPr>
                <w:p w14:paraId="76549DB4" w14:textId="03DC0AD6" w:rsidR="005325AD" w:rsidRPr="005325AD" w:rsidRDefault="005325AD" w:rsidP="00D80D57">
                  <w:pPr>
                    <w:rPr>
                      <w:rFonts w:ascii="Calibri" w:hAnsi="Calibri"/>
                      <w:color w:val="000000"/>
                      <w:sz w:val="14"/>
                      <w:szCs w:val="14"/>
                    </w:rPr>
                  </w:pPr>
                  <w:r w:rsidRPr="005325AD">
                    <w:rPr>
                      <w:rFonts w:ascii="Calibri" w:hAnsi="Calibri"/>
                      <w:color w:val="000000"/>
                      <w:sz w:val="14"/>
                      <w:szCs w:val="14"/>
                    </w:rPr>
                    <w:t xml:space="preserve">ANTIFREEZE/COOLANT-DEAC COD </w:t>
                  </w:r>
                  <w:r w:rsidRPr="005056E1">
                    <w:rPr>
                      <w:rFonts w:ascii="Calibri" w:hAnsi="Calibri"/>
                      <w:color w:val="000000"/>
                      <w:sz w:val="14"/>
                      <w:szCs w:val="14"/>
                    </w:rPr>
                    <w:t>FAB:  Nº  3393769</w:t>
                  </w:r>
                  <w:r w:rsidRPr="005325AD">
                    <w:rPr>
                      <w:rFonts w:ascii="Calibri" w:hAnsi="Calibri"/>
                      <w:color w:val="000000"/>
                      <w:sz w:val="14"/>
                      <w:szCs w:val="14"/>
                    </w:rPr>
                    <w:br/>
                  </w:r>
                  <w:r w:rsidRPr="005325AD">
                    <w:rPr>
                      <w:rFonts w:ascii="Calibri" w:hAnsi="Calibri"/>
                      <w:color w:val="000000"/>
                      <w:sz w:val="14"/>
                      <w:szCs w:val="14"/>
                    </w:rPr>
                    <w:br/>
                    <w:t xml:space="preserve">Punto de Ebullición   50% DEAC 50% Agua      129 °C </w:t>
                  </w:r>
                  <w:r w:rsidRPr="005325AD">
                    <w:rPr>
                      <w:rFonts w:ascii="Calibri" w:hAnsi="Calibri"/>
                      <w:color w:val="000000"/>
                      <w:sz w:val="14"/>
                      <w:szCs w:val="14"/>
                    </w:rPr>
                    <w:br/>
                    <w:t xml:space="preserve">Punto de congelación  50% DEAC 50% Agua    -37 °C </w:t>
                  </w:r>
                  <w:r w:rsidRPr="005325AD">
                    <w:rPr>
                      <w:rFonts w:ascii="Calibri" w:hAnsi="Calibri"/>
                      <w:color w:val="000000"/>
                      <w:sz w:val="14"/>
                      <w:szCs w:val="14"/>
                    </w:rPr>
                    <w:br/>
                    <w:t>Etilenglicol (%volumen)                             95.2 % (min)</w:t>
                  </w:r>
                </w:p>
              </w:tc>
              <w:tc>
                <w:tcPr>
                  <w:tcW w:w="850" w:type="dxa"/>
                  <w:tcBorders>
                    <w:top w:val="nil"/>
                    <w:left w:val="nil"/>
                    <w:bottom w:val="single" w:sz="4" w:space="0" w:color="auto"/>
                    <w:right w:val="single" w:sz="4" w:space="0" w:color="auto"/>
                  </w:tcBorders>
                  <w:shd w:val="clear" w:color="auto" w:fill="auto"/>
                  <w:noWrap/>
                  <w:vAlign w:val="center"/>
                  <w:hideMark/>
                </w:tcPr>
                <w:p w14:paraId="2732F3FC"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19</w:t>
                  </w:r>
                </w:p>
              </w:tc>
              <w:tc>
                <w:tcPr>
                  <w:tcW w:w="822" w:type="dxa"/>
                  <w:tcBorders>
                    <w:top w:val="nil"/>
                    <w:left w:val="nil"/>
                    <w:bottom w:val="single" w:sz="4" w:space="0" w:color="auto"/>
                    <w:right w:val="single" w:sz="4" w:space="0" w:color="auto"/>
                  </w:tcBorders>
                  <w:shd w:val="clear" w:color="auto" w:fill="auto"/>
                  <w:noWrap/>
                  <w:vAlign w:val="center"/>
                  <w:hideMark/>
                </w:tcPr>
                <w:p w14:paraId="68C6CC1B"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Pza.</w:t>
                  </w:r>
                </w:p>
              </w:tc>
              <w:tc>
                <w:tcPr>
                  <w:tcW w:w="993" w:type="dxa"/>
                  <w:tcBorders>
                    <w:top w:val="nil"/>
                    <w:left w:val="nil"/>
                    <w:bottom w:val="single" w:sz="4" w:space="0" w:color="auto"/>
                    <w:right w:val="single" w:sz="4" w:space="0" w:color="auto"/>
                  </w:tcBorders>
                  <w:shd w:val="clear" w:color="auto" w:fill="auto"/>
                  <w:noWrap/>
                  <w:vAlign w:val="center"/>
                  <w:hideMark/>
                </w:tcPr>
                <w:p w14:paraId="2D91258A"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10.783,85</w:t>
                  </w:r>
                </w:p>
              </w:tc>
              <w:tc>
                <w:tcPr>
                  <w:tcW w:w="1417" w:type="dxa"/>
                  <w:tcBorders>
                    <w:top w:val="nil"/>
                    <w:left w:val="nil"/>
                    <w:bottom w:val="single" w:sz="4" w:space="0" w:color="auto"/>
                    <w:right w:val="single" w:sz="4" w:space="0" w:color="auto"/>
                  </w:tcBorders>
                  <w:shd w:val="clear" w:color="auto" w:fill="auto"/>
                  <w:noWrap/>
                  <w:vAlign w:val="center"/>
                  <w:hideMark/>
                </w:tcPr>
                <w:p w14:paraId="3459F108"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204.893,15</w:t>
                  </w:r>
                </w:p>
              </w:tc>
            </w:tr>
            <w:tr w:rsidR="005325AD" w:rsidRPr="005325AD" w14:paraId="45FE73BD" w14:textId="77777777" w:rsidTr="005325AD">
              <w:trPr>
                <w:trHeight w:val="420"/>
              </w:trPr>
              <w:tc>
                <w:tcPr>
                  <w:tcW w:w="64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804F7" w14:textId="68CC4AE8" w:rsidR="005325AD" w:rsidRPr="005325AD" w:rsidRDefault="005325AD" w:rsidP="005325AD">
                  <w:pPr>
                    <w:rPr>
                      <w:rFonts w:ascii="Calibri" w:hAnsi="Calibri"/>
                      <w:b/>
                      <w:bCs/>
                      <w:color w:val="000000"/>
                      <w:sz w:val="14"/>
                      <w:szCs w:val="14"/>
                    </w:rPr>
                  </w:pPr>
                  <w:r w:rsidRPr="005325AD">
                    <w:rPr>
                      <w:rFonts w:ascii="Calibri" w:hAnsi="Calibri"/>
                      <w:b/>
                      <w:bCs/>
                      <w:color w:val="000000"/>
                      <w:sz w:val="14"/>
                      <w:szCs w:val="14"/>
                    </w:rPr>
                    <w:t xml:space="preserve">        PRECIO REFERENCIAL</w:t>
                  </w:r>
                  <w:r>
                    <w:rPr>
                      <w:rFonts w:ascii="Calibri" w:hAnsi="Calibri"/>
                      <w:b/>
                      <w:bCs/>
                      <w:color w:val="000000"/>
                      <w:sz w:val="14"/>
                      <w:szCs w:val="14"/>
                    </w:rPr>
                    <w:t xml:space="preserve"> ( Doscientos cuatro mil ochocientos noventa y tres 15/100 Bolivianos) </w:t>
                  </w:r>
                </w:p>
              </w:tc>
              <w:tc>
                <w:tcPr>
                  <w:tcW w:w="1417" w:type="dxa"/>
                  <w:tcBorders>
                    <w:top w:val="nil"/>
                    <w:left w:val="nil"/>
                    <w:bottom w:val="single" w:sz="4" w:space="0" w:color="auto"/>
                    <w:right w:val="single" w:sz="4" w:space="0" w:color="auto"/>
                  </w:tcBorders>
                  <w:shd w:val="clear" w:color="000000" w:fill="D9D9D9"/>
                  <w:noWrap/>
                  <w:vAlign w:val="center"/>
                  <w:hideMark/>
                </w:tcPr>
                <w:p w14:paraId="2A136B0C"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204.893,15</w:t>
                  </w:r>
                </w:p>
              </w:tc>
            </w:tr>
          </w:tbl>
          <w:p w14:paraId="757D3E66" w14:textId="7B3F5EE8" w:rsidR="00D80D57" w:rsidRPr="009956C4" w:rsidRDefault="00D80D57"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325AD">
        <w:trPr>
          <w:trHeight w:val="2503"/>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D9CBDF4" w:rsidR="005B7569" w:rsidRPr="009956C4" w:rsidRDefault="00CE2C4E" w:rsidP="009F1CD6">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sidR="009F1CD6">
              <w:rPr>
                <w:rFonts w:ascii="Arial" w:hAnsi="Arial" w:cs="Arial"/>
                <w:b/>
                <w:i/>
                <w:sz w:val="14"/>
                <w:lang w:val="es-BO"/>
              </w:rPr>
              <w:t xml:space="preserve">45 (cuarenta y cinco) </w:t>
            </w:r>
            <w:r w:rsidRPr="003C5041">
              <w:rPr>
                <w:rFonts w:ascii="Arial" w:hAnsi="Arial" w:cs="Arial"/>
                <w:b/>
                <w:i/>
                <w:sz w:val="14"/>
                <w:lang w:val="es-BO"/>
              </w:rPr>
              <w:t>días calendario, computables a partir del siguiente día hábil de la suscripción del contrato, pudiendo ofertar plazos menores de entrega.</w:t>
            </w: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325AD" w:rsidRPr="009956C4" w14:paraId="6D12AC5A" w14:textId="77777777" w:rsidTr="005325AD">
        <w:trPr>
          <w:jc w:val="center"/>
        </w:trPr>
        <w:tc>
          <w:tcPr>
            <w:tcW w:w="1242"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5"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36" w:type="dxa"/>
            <w:shd w:val="clear" w:color="auto" w:fill="auto"/>
          </w:tcPr>
          <w:p w14:paraId="41278FF6"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27649F7" w:rsidR="006D14AB" w:rsidRPr="009956C4" w:rsidRDefault="00CE2C4E" w:rsidP="009F1CD6">
            <w:pPr>
              <w:jc w:val="center"/>
              <w:rPr>
                <w:rFonts w:ascii="Arial" w:hAnsi="Arial" w:cs="Arial"/>
                <w:lang w:val="es-BO"/>
              </w:rPr>
            </w:pPr>
            <w:r>
              <w:rPr>
                <w:rFonts w:ascii="Arial" w:hAnsi="Arial" w:cs="Arial"/>
                <w:lang w:val="es-BO"/>
              </w:rPr>
              <w:t xml:space="preserve">Ing. </w:t>
            </w:r>
            <w:r w:rsidR="009F1CD6">
              <w:rPr>
                <w:rFonts w:ascii="Arial" w:hAnsi="Arial" w:cs="Arial"/>
                <w:lang w:val="es-BO"/>
              </w:rPr>
              <w:t>Rubén Cayo Lancea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F2B1FB2" w:rsidR="006D14AB" w:rsidRPr="009956C4" w:rsidRDefault="009F1CD6" w:rsidP="00FE4D43">
            <w:pPr>
              <w:jc w:val="center"/>
              <w:rPr>
                <w:rFonts w:ascii="Arial" w:hAnsi="Arial" w:cs="Arial"/>
                <w:lang w:val="es-BO"/>
              </w:rPr>
            </w:pPr>
            <w:r>
              <w:rPr>
                <w:rFonts w:ascii="Arial" w:hAnsi="Arial" w:cs="Arial"/>
                <w:lang w:val="es-BO"/>
              </w:rPr>
              <w:t>Responsable Generación</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B3CF0A4" w:rsidR="006D14AB" w:rsidRPr="009956C4" w:rsidRDefault="009F1CD6" w:rsidP="00C13666">
            <w:pPr>
              <w:jc w:val="center"/>
              <w:rPr>
                <w:rFonts w:ascii="Arial" w:hAnsi="Arial" w:cs="Arial"/>
                <w:lang w:val="es-BO"/>
              </w:rPr>
            </w:pPr>
            <w:r>
              <w:rPr>
                <w:rFonts w:ascii="Arial" w:hAnsi="Arial" w:cs="Arial"/>
                <w:lang w:val="es-BO"/>
              </w:rPr>
              <w:t>Regional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13D3978" w:rsidR="009E731E" w:rsidRPr="009956C4" w:rsidRDefault="00C13666" w:rsidP="009F1CD6">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9F1CD6">
              <w:rPr>
                <w:rFonts w:ascii="Arial" w:hAnsi="Arial" w:cs="Arial"/>
                <w:lang w:val="es-BO"/>
              </w:rPr>
              <w:t>4527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008BB06" w:rsidR="009E731E" w:rsidRPr="009956C4" w:rsidRDefault="009F1CD6" w:rsidP="00C13666">
            <w:pPr>
              <w:jc w:val="center"/>
              <w:rPr>
                <w:rFonts w:ascii="Arial" w:hAnsi="Arial" w:cs="Arial"/>
                <w:lang w:val="es-BO"/>
              </w:rPr>
            </w:pPr>
            <w:r>
              <w:rPr>
                <w:rFonts w:ascii="Arial" w:hAnsi="Arial" w:cs="Arial"/>
                <w:lang w:val="es-BO"/>
              </w:rPr>
              <w:t>ruben.cayo</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D80D5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D80D5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FCF235E" w:rsidR="00E9717D" w:rsidRPr="009956C4" w:rsidRDefault="00D80D57" w:rsidP="00882C0D">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D723EA5" w:rsidR="00E9717D" w:rsidRPr="009956C4" w:rsidRDefault="00D80D57"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D80D5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915460A" w:rsidR="0034162D" w:rsidRPr="009956C4" w:rsidRDefault="00D80D57"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D7ADD54" w:rsidR="0034162D" w:rsidRPr="009956C4" w:rsidRDefault="00D80D57"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3C305E4" w:rsidR="00B37751" w:rsidRPr="009956C4" w:rsidRDefault="00D80D57" w:rsidP="00B37751">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660F52C" w:rsidR="00B37751" w:rsidRPr="009956C4" w:rsidRDefault="00D80D57"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38E56A6" w:rsidR="00B37751" w:rsidRPr="009956C4" w:rsidRDefault="00D80D57" w:rsidP="00B37751">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8D6B550" w:rsidR="00B37751" w:rsidRPr="009956C4" w:rsidRDefault="00D80D57"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669F9D5" w:rsidR="00473A73" w:rsidRPr="009956C4" w:rsidRDefault="00D80D57" w:rsidP="00473A73">
            <w:pPr>
              <w:adjustRightInd w:val="0"/>
              <w:snapToGrid w:val="0"/>
              <w:jc w:val="center"/>
              <w:rPr>
                <w:i/>
                <w:sz w:val="14"/>
                <w:szCs w:val="14"/>
                <w:lang w:val="es-BO"/>
              </w:rPr>
            </w:pPr>
            <w:r>
              <w:rPr>
                <w:i/>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F71C7B5" w:rsidR="00473A73" w:rsidRPr="009956C4" w:rsidRDefault="00D80D57"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D5B955F"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BE522F9"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5562A18" w:rsidR="00473A73" w:rsidRPr="009956C4" w:rsidRDefault="00D2095C"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F0A9835"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5EF8BEE"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F8628E7"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E9B7CDB"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DA93CB1" w:rsidR="00473A73" w:rsidRPr="009956C4" w:rsidRDefault="00D80D57"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EE90057" w:rsidR="00473A73" w:rsidRPr="00A244D6" w:rsidRDefault="00DD1EB2"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87BBBF5" w:rsidR="00473A73" w:rsidRPr="00A244D6" w:rsidRDefault="00D80D57"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6E0254">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40315E1E" w14:textId="77777777" w:rsidR="006E0254" w:rsidRPr="006E0254" w:rsidRDefault="006E0254" w:rsidP="006E0254">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100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65"/>
      </w:tblGrid>
      <w:tr w:rsidR="00A72FB0" w:rsidRPr="009956C4" w14:paraId="681F8317" w14:textId="77777777" w:rsidTr="005325AD">
        <w:trPr>
          <w:trHeight w:val="252"/>
        </w:trPr>
        <w:tc>
          <w:tcPr>
            <w:tcW w:w="10065" w:type="dxa"/>
            <w:shd w:val="clear" w:color="auto" w:fill="auto"/>
          </w:tcPr>
          <w:p w14:paraId="6710CD34" w14:textId="77777777" w:rsidR="00A72FB0" w:rsidRPr="005056E1" w:rsidRDefault="00D1186A" w:rsidP="00875507">
            <w:pPr>
              <w:pBdr>
                <w:bottom w:val="single" w:sz="4" w:space="1" w:color="auto"/>
              </w:pBdr>
              <w:shd w:val="clear" w:color="auto" w:fill="C6D9F1" w:themeFill="text2" w:themeFillTint="33"/>
              <w:jc w:val="center"/>
              <w:rPr>
                <w:rFonts w:ascii="Tahoma" w:hAnsi="Tahoma" w:cs="Tahoma"/>
                <w:b/>
                <w:bCs/>
                <w:sz w:val="18"/>
                <w:szCs w:val="18"/>
              </w:rPr>
            </w:pPr>
            <w:r w:rsidRPr="005056E1">
              <w:rPr>
                <w:rFonts w:ascii="Tahoma" w:hAnsi="Tahoma" w:cs="Tahoma"/>
                <w:b/>
                <w:bCs/>
                <w:sz w:val="18"/>
                <w:szCs w:val="18"/>
              </w:rPr>
              <w:t>ESPECIFICACIONES TÉCNICAS</w:t>
            </w:r>
          </w:p>
          <w:p w14:paraId="2AB0F7C2" w14:textId="77777777" w:rsidR="005325AD" w:rsidRPr="00557D65" w:rsidRDefault="005325AD" w:rsidP="005325AD">
            <w:pPr>
              <w:pStyle w:val="Sinespaciado"/>
              <w:jc w:val="center"/>
              <w:rPr>
                <w:rFonts w:ascii="Tahoma" w:hAnsi="Tahoma" w:cs="Tahoma"/>
                <w:b/>
                <w:sz w:val="20"/>
                <w:szCs w:val="20"/>
              </w:rPr>
            </w:pPr>
          </w:p>
          <w:p w14:paraId="58FD4FB3"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OBJETIVO</w:t>
            </w:r>
          </w:p>
          <w:p w14:paraId="08E76D95" w14:textId="77777777" w:rsidR="00D80D57" w:rsidRPr="00557D65" w:rsidRDefault="00D80D57" w:rsidP="00D80D57">
            <w:pPr>
              <w:pStyle w:val="Sinespaciado"/>
              <w:rPr>
                <w:rFonts w:ascii="Tahoma" w:hAnsi="Tahoma" w:cs="Tahoma"/>
                <w:b/>
                <w:sz w:val="20"/>
                <w:szCs w:val="20"/>
              </w:rPr>
            </w:pPr>
          </w:p>
          <w:p w14:paraId="3163A1A8" w14:textId="77777777" w:rsidR="00D80D57" w:rsidRPr="00A773AB" w:rsidRDefault="00D80D57" w:rsidP="00914FD3">
            <w:pPr>
              <w:pStyle w:val="Sinespaciado"/>
              <w:tabs>
                <w:tab w:val="left" w:pos="9753"/>
              </w:tabs>
              <w:ind w:left="567" w:right="256"/>
              <w:jc w:val="both"/>
              <w:rPr>
                <w:rFonts w:ascii="Tahoma" w:hAnsi="Tahoma" w:cs="Arial"/>
                <w:sz w:val="20"/>
                <w:szCs w:val="20"/>
              </w:rPr>
            </w:pPr>
            <w:r w:rsidRPr="00521B5F">
              <w:rPr>
                <w:rFonts w:ascii="Tahoma" w:hAnsi="Tahoma" w:cs="Tahoma"/>
                <w:sz w:val="20"/>
                <w:szCs w:val="20"/>
              </w:rPr>
              <w:t xml:space="preserve">El </w:t>
            </w:r>
            <w:r>
              <w:rPr>
                <w:rFonts w:ascii="Tahoma" w:hAnsi="Tahoma" w:cs="Tahoma"/>
                <w:sz w:val="20"/>
                <w:szCs w:val="20"/>
              </w:rPr>
              <w:t xml:space="preserve">objeto del </w:t>
            </w:r>
            <w:r w:rsidRPr="00521B5F">
              <w:rPr>
                <w:rFonts w:ascii="Tahoma" w:hAnsi="Tahoma" w:cs="Tahoma"/>
                <w:sz w:val="20"/>
                <w:szCs w:val="20"/>
              </w:rPr>
              <w:t>presente informe</w:t>
            </w:r>
            <w:r>
              <w:rPr>
                <w:rFonts w:ascii="Tahoma" w:hAnsi="Tahoma" w:cs="Tahoma"/>
                <w:sz w:val="20"/>
                <w:szCs w:val="20"/>
              </w:rPr>
              <w:t xml:space="preserve"> es justificar la compra de </w:t>
            </w:r>
            <w:r w:rsidRPr="006A78E4">
              <w:rPr>
                <w:rFonts w:ascii="Tahoma" w:hAnsi="Tahoma" w:cs="Tahoma"/>
                <w:bCs/>
                <w:sz w:val="20"/>
                <w:szCs w:val="20"/>
              </w:rPr>
              <w:t>COMPRA DE REFRIGERANTE PARA GRUPOS GENERADORES - REGIONAL COBIJA</w:t>
            </w:r>
            <w:r>
              <w:rPr>
                <w:rFonts w:ascii="Tahoma" w:hAnsi="Tahoma" w:cs="Tahoma"/>
                <w:sz w:val="20"/>
                <w:szCs w:val="20"/>
              </w:rPr>
              <w:t xml:space="preserve"> de ENDE regional Cobija</w:t>
            </w:r>
            <w:r w:rsidRPr="00EE4469">
              <w:rPr>
                <w:rFonts w:ascii="Tahoma" w:hAnsi="Tahoma" w:cs="Tahoma"/>
                <w:bCs/>
                <w:sz w:val="20"/>
                <w:szCs w:val="20"/>
              </w:rPr>
              <w:t>,</w:t>
            </w:r>
            <w:r w:rsidRPr="00EE4469">
              <w:rPr>
                <w:rFonts w:ascii="Tahoma" w:hAnsi="Tahoma" w:cs="Tahoma"/>
                <w:sz w:val="20"/>
                <w:szCs w:val="20"/>
              </w:rPr>
              <w:t xml:space="preserve"> </w:t>
            </w:r>
            <w:r w:rsidRPr="00EE4469">
              <w:rPr>
                <w:rFonts w:ascii="Tahoma" w:hAnsi="Tahoma" w:cs="Arial"/>
                <w:sz w:val="20"/>
                <w:szCs w:val="20"/>
              </w:rPr>
              <w:t>el cual será empleado en los mantenimientos preventivos y correctivos (adición y/o cambio) del sistema de refrigeración</w:t>
            </w:r>
            <w:r w:rsidRPr="00EF28DB">
              <w:rPr>
                <w:rFonts w:ascii="Tahoma" w:hAnsi="Tahoma" w:cs="Arial"/>
                <w:sz w:val="20"/>
                <w:szCs w:val="20"/>
              </w:rPr>
              <w:t xml:space="preserve"> de los</w:t>
            </w:r>
            <w:r>
              <w:rPr>
                <w:rFonts w:ascii="Tahoma" w:hAnsi="Tahoma" w:cs="Arial"/>
                <w:sz w:val="20"/>
                <w:szCs w:val="20"/>
              </w:rPr>
              <w:t xml:space="preserve"> motores de los grupos generadores</w:t>
            </w:r>
            <w:r w:rsidRPr="00EF28DB">
              <w:rPr>
                <w:rFonts w:ascii="Tahoma" w:hAnsi="Tahoma" w:cs="Arial"/>
                <w:sz w:val="20"/>
                <w:szCs w:val="20"/>
              </w:rPr>
              <w:t>.</w:t>
            </w:r>
            <w:r>
              <w:rPr>
                <w:rFonts w:ascii="Tahoma" w:hAnsi="Tahoma" w:cs="Tahoma"/>
                <w:sz w:val="20"/>
                <w:szCs w:val="20"/>
              </w:rPr>
              <w:t xml:space="preserve"> </w:t>
            </w:r>
            <w:r w:rsidRPr="00557D65">
              <w:rPr>
                <w:rFonts w:ascii="Tahoma" w:hAnsi="Tahoma" w:cs="Tahoma"/>
                <w:sz w:val="20"/>
                <w:szCs w:val="20"/>
              </w:rPr>
              <w:t xml:space="preserve"> </w:t>
            </w:r>
          </w:p>
          <w:p w14:paraId="563D6A2B" w14:textId="77777777" w:rsidR="00D80D57" w:rsidRPr="00557D65" w:rsidRDefault="00D80D57" w:rsidP="00D80D57">
            <w:pPr>
              <w:pStyle w:val="Sinespaciado"/>
              <w:rPr>
                <w:rFonts w:ascii="Tahoma" w:hAnsi="Tahoma" w:cs="Tahoma"/>
                <w:b/>
                <w:sz w:val="20"/>
                <w:szCs w:val="20"/>
              </w:rPr>
            </w:pPr>
          </w:p>
          <w:p w14:paraId="0D1EE00C"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ANTECEDENTES</w:t>
            </w:r>
          </w:p>
          <w:p w14:paraId="7485D977" w14:textId="77777777" w:rsidR="00D80D57" w:rsidRPr="00557D65" w:rsidRDefault="00D80D57" w:rsidP="00D80D57">
            <w:pPr>
              <w:pStyle w:val="Sinespaciado"/>
            </w:pPr>
          </w:p>
          <w:p w14:paraId="4DF49168" w14:textId="75A197CE" w:rsidR="00D80D57" w:rsidRDefault="00D80D57" w:rsidP="00D80D57">
            <w:pPr>
              <w:pStyle w:val="Sinespaciado"/>
              <w:ind w:left="567" w:right="256"/>
              <w:jc w:val="both"/>
              <w:rPr>
                <w:rFonts w:ascii="Tahoma" w:hAnsi="Tahoma" w:cs="Tahoma"/>
                <w:sz w:val="20"/>
                <w:szCs w:val="20"/>
              </w:rPr>
            </w:pPr>
            <w:r w:rsidRPr="001A2B49">
              <w:rPr>
                <w:rFonts w:ascii="Tahoma" w:hAnsi="Tahoma" w:cs="Tahoma"/>
                <w:sz w:val="20"/>
                <w:szCs w:val="20"/>
              </w:rPr>
              <w:t xml:space="preserve">El Sistema Cobija es verticalmente integrado debido a que Genera, Distribuye y comercializa la energía eléctrica en los municipios de Cobija, Porvenir, Bella Flor y Puerto Rico. La planta generación termoeléctrica </w:t>
            </w:r>
            <w:r w:rsidR="000F0D80" w:rsidRPr="001A2B49">
              <w:rPr>
                <w:rFonts w:ascii="Tahoma" w:hAnsi="Tahoma" w:cs="Tahoma"/>
                <w:sz w:val="20"/>
                <w:szCs w:val="20"/>
              </w:rPr>
              <w:t>Bahía</w:t>
            </w:r>
            <w:r w:rsidRPr="001A2B49">
              <w:rPr>
                <w:rFonts w:ascii="Tahoma" w:hAnsi="Tahoma" w:cs="Tahoma"/>
                <w:sz w:val="20"/>
                <w:szCs w:val="20"/>
              </w:rPr>
              <w:t xml:space="preserve"> cuenta con un parque de generadores Caterpillar 10 estacionarios y 5 cabinadas, cuyas potencias nominales varían de </w:t>
            </w:r>
            <w:r>
              <w:rPr>
                <w:rFonts w:ascii="Tahoma" w:hAnsi="Tahoma" w:cs="Tahoma"/>
                <w:sz w:val="20"/>
                <w:szCs w:val="20"/>
              </w:rPr>
              <w:t>1.000 y 1.825</w:t>
            </w:r>
            <w:r w:rsidRPr="00EF28DB">
              <w:rPr>
                <w:rFonts w:ascii="Tahoma" w:hAnsi="Tahoma" w:cs="Tahoma"/>
                <w:sz w:val="20"/>
                <w:szCs w:val="20"/>
              </w:rPr>
              <w:t xml:space="preserve"> kW</w:t>
            </w:r>
            <w:r>
              <w:rPr>
                <w:rFonts w:ascii="Tahoma" w:hAnsi="Tahoma" w:cs="Arial"/>
                <w:sz w:val="20"/>
                <w:szCs w:val="20"/>
              </w:rPr>
              <w:t xml:space="preserve"> </w:t>
            </w:r>
            <w:r w:rsidRPr="001A2B49">
              <w:rPr>
                <w:rFonts w:ascii="Tahoma" w:hAnsi="Tahoma" w:cs="Tahoma"/>
                <w:sz w:val="20"/>
                <w:szCs w:val="20"/>
              </w:rPr>
              <w:t xml:space="preserve">en régimen de operación continua, </w:t>
            </w:r>
            <w:r>
              <w:rPr>
                <w:rFonts w:ascii="Tahoma" w:hAnsi="Tahoma" w:cs="Arial"/>
                <w:sz w:val="20"/>
                <w:szCs w:val="20"/>
              </w:rPr>
              <w:t>p</w:t>
            </w:r>
            <w:r w:rsidRPr="00EF28DB">
              <w:rPr>
                <w:rFonts w:ascii="Tahoma" w:hAnsi="Tahoma" w:cs="Arial"/>
                <w:sz w:val="20"/>
                <w:szCs w:val="20"/>
              </w:rPr>
              <w:t>ara ga</w:t>
            </w:r>
            <w:r>
              <w:rPr>
                <w:rFonts w:ascii="Tahoma" w:hAnsi="Tahoma" w:cs="Arial"/>
                <w:sz w:val="20"/>
                <w:szCs w:val="20"/>
              </w:rPr>
              <w:t>rantizar la confiabilidad operativa en el Sistema Cobija</w:t>
            </w:r>
            <w:r w:rsidRPr="00EF28DB">
              <w:rPr>
                <w:rFonts w:ascii="Tahoma" w:hAnsi="Tahoma" w:cs="Arial"/>
                <w:sz w:val="20"/>
                <w:szCs w:val="20"/>
              </w:rPr>
              <w:t xml:space="preserve"> </w:t>
            </w:r>
            <w:r>
              <w:rPr>
                <w:rFonts w:ascii="Tahoma" w:hAnsi="Tahoma" w:cs="Arial"/>
                <w:sz w:val="20"/>
                <w:szCs w:val="20"/>
              </w:rPr>
              <w:t>es necesario</w:t>
            </w:r>
            <w:r w:rsidRPr="00EF28DB">
              <w:rPr>
                <w:rFonts w:ascii="Tahoma" w:hAnsi="Tahoma" w:cs="Arial"/>
                <w:sz w:val="20"/>
                <w:szCs w:val="20"/>
              </w:rPr>
              <w:t xml:space="preserve"> realizar los mantenimientos conforme a recomendación del fabricante (horas operación)</w:t>
            </w:r>
            <w:r>
              <w:rPr>
                <w:rFonts w:ascii="Tahoma" w:hAnsi="Tahoma" w:cs="Arial"/>
                <w:sz w:val="20"/>
                <w:szCs w:val="20"/>
              </w:rPr>
              <w:t>; en ese sentido</w:t>
            </w:r>
            <w:r w:rsidRPr="00EF28DB">
              <w:rPr>
                <w:rFonts w:ascii="Tahoma" w:hAnsi="Tahoma" w:cs="Arial"/>
                <w:sz w:val="20"/>
                <w:szCs w:val="20"/>
              </w:rPr>
              <w:t xml:space="preserve"> </w:t>
            </w:r>
            <w:r>
              <w:rPr>
                <w:rFonts w:ascii="Tahoma" w:hAnsi="Tahoma" w:cs="Arial"/>
                <w:sz w:val="20"/>
                <w:szCs w:val="20"/>
              </w:rPr>
              <w:t>el Área de Generación de Planta Bahía</w:t>
            </w:r>
            <w:r w:rsidRPr="00EF28DB">
              <w:rPr>
                <w:rFonts w:ascii="Tahoma" w:hAnsi="Tahoma" w:cs="Tahoma"/>
                <w:sz w:val="20"/>
                <w:szCs w:val="20"/>
              </w:rPr>
              <w:t xml:space="preserve"> </w:t>
            </w:r>
            <w:r>
              <w:rPr>
                <w:rFonts w:ascii="Tahoma" w:hAnsi="Tahoma" w:cs="Tahoma"/>
                <w:sz w:val="20"/>
                <w:szCs w:val="20"/>
              </w:rPr>
              <w:t>requiere</w:t>
            </w:r>
            <w:r w:rsidRPr="00EF28DB">
              <w:rPr>
                <w:rFonts w:ascii="Tahoma" w:hAnsi="Tahoma" w:cs="Tahoma"/>
                <w:sz w:val="20"/>
                <w:szCs w:val="20"/>
              </w:rPr>
              <w:t xml:space="preserve"> la compra </w:t>
            </w:r>
            <w:r w:rsidRPr="00EF28DB">
              <w:rPr>
                <w:rFonts w:ascii="Tahoma" w:hAnsi="Tahoma" w:cs="Arial"/>
                <w:sz w:val="20"/>
                <w:szCs w:val="20"/>
              </w:rPr>
              <w:t>de</w:t>
            </w:r>
            <w:r>
              <w:rPr>
                <w:rFonts w:ascii="Tahoma" w:hAnsi="Tahoma" w:cs="Arial"/>
                <w:sz w:val="20"/>
                <w:szCs w:val="20"/>
              </w:rPr>
              <w:t xml:space="preserve"> refrigerante - a</w:t>
            </w:r>
            <w:r w:rsidRPr="00EF28DB">
              <w:rPr>
                <w:rFonts w:ascii="Tahoma" w:hAnsi="Tahoma" w:cs="Arial"/>
                <w:sz w:val="20"/>
                <w:szCs w:val="20"/>
              </w:rPr>
              <w:t xml:space="preserve">nticongelante </w:t>
            </w:r>
            <w:r>
              <w:rPr>
                <w:rFonts w:ascii="Tahoma" w:hAnsi="Tahoma" w:cs="Arial"/>
                <w:sz w:val="20"/>
                <w:szCs w:val="20"/>
              </w:rPr>
              <w:t xml:space="preserve">que también tiene inhibidores que ofrecen protección al motor, refrigerante que permitirá </w:t>
            </w:r>
            <w:r w:rsidRPr="00EF28DB">
              <w:rPr>
                <w:rFonts w:ascii="Tahoma" w:hAnsi="Tahoma" w:cs="Tahoma"/>
                <w:sz w:val="20"/>
                <w:szCs w:val="20"/>
              </w:rPr>
              <w:t>realizar las adiciones y/o cambios durante los mantenimientos preventivos y correc</w:t>
            </w:r>
            <w:r>
              <w:rPr>
                <w:rFonts w:ascii="Tahoma" w:hAnsi="Tahoma" w:cs="Tahoma"/>
                <w:sz w:val="20"/>
                <w:szCs w:val="20"/>
              </w:rPr>
              <w:t xml:space="preserve">tivos de los grupos generadores, otorgando de esta manera </w:t>
            </w:r>
            <w:r w:rsidRPr="009B732B">
              <w:rPr>
                <w:rFonts w:ascii="Tahoma" w:hAnsi="Tahoma" w:cs="Tahoma"/>
                <w:sz w:val="20"/>
                <w:szCs w:val="20"/>
              </w:rPr>
              <w:t>continuidad en la operación además de la estabilidad</w:t>
            </w:r>
            <w:r w:rsidRPr="00EF28DB">
              <w:rPr>
                <w:rFonts w:ascii="Tahoma" w:hAnsi="Tahoma" w:cs="Tahoma"/>
                <w:sz w:val="20"/>
                <w:szCs w:val="20"/>
              </w:rPr>
              <w:t xml:space="preserve"> </w:t>
            </w:r>
            <w:r>
              <w:rPr>
                <w:rFonts w:ascii="Tahoma" w:hAnsi="Tahoma" w:cs="Tahoma"/>
                <w:sz w:val="20"/>
                <w:szCs w:val="20"/>
              </w:rPr>
              <w:t>del</w:t>
            </w:r>
            <w:r w:rsidRPr="00EF28DB">
              <w:rPr>
                <w:rFonts w:ascii="Tahoma" w:hAnsi="Tahoma" w:cs="Tahoma"/>
                <w:sz w:val="20"/>
                <w:szCs w:val="20"/>
              </w:rPr>
              <w:t xml:space="preserve"> Sistema Cobija</w:t>
            </w:r>
            <w:r w:rsidRPr="001A2B49">
              <w:rPr>
                <w:rFonts w:ascii="Tahoma" w:hAnsi="Tahoma" w:cs="Tahoma"/>
                <w:sz w:val="20"/>
                <w:szCs w:val="20"/>
              </w:rPr>
              <w:t>.</w:t>
            </w:r>
          </w:p>
          <w:p w14:paraId="3A7B2144" w14:textId="77777777" w:rsidR="00D80D57" w:rsidRPr="001A2B49" w:rsidRDefault="00D80D57" w:rsidP="00D80D57">
            <w:pPr>
              <w:pStyle w:val="Sinespaciado"/>
              <w:ind w:left="567" w:right="256"/>
              <w:jc w:val="both"/>
              <w:rPr>
                <w:rFonts w:ascii="Tahoma" w:hAnsi="Tahoma" w:cs="Tahoma"/>
                <w:sz w:val="20"/>
                <w:szCs w:val="20"/>
              </w:rPr>
            </w:pPr>
          </w:p>
          <w:p w14:paraId="20B8096B" w14:textId="21D7E472" w:rsidR="00D80D57" w:rsidRDefault="00D80D57" w:rsidP="00D80D57">
            <w:pPr>
              <w:pStyle w:val="Sinespaciado"/>
              <w:ind w:left="567" w:right="256"/>
              <w:jc w:val="both"/>
              <w:rPr>
                <w:rFonts w:ascii="Tahoma" w:hAnsi="Tahoma" w:cs="Tahoma"/>
                <w:sz w:val="20"/>
                <w:szCs w:val="20"/>
              </w:rPr>
            </w:pPr>
            <w:r w:rsidRPr="001A2B49">
              <w:rPr>
                <w:rFonts w:ascii="Tahoma" w:hAnsi="Tahoma" w:cs="Tahoma"/>
                <w:sz w:val="20"/>
                <w:szCs w:val="20"/>
              </w:rPr>
              <w:t xml:space="preserve">Los filtros solicitados serán de uso exclusivo </w:t>
            </w:r>
            <w:r>
              <w:rPr>
                <w:rFonts w:ascii="Tahoma" w:hAnsi="Tahoma" w:cs="Tahoma"/>
                <w:sz w:val="20"/>
                <w:szCs w:val="20"/>
              </w:rPr>
              <w:t>para su utilización en</w:t>
            </w:r>
            <w:r w:rsidRPr="001A2B49">
              <w:rPr>
                <w:rFonts w:ascii="Tahoma" w:hAnsi="Tahoma" w:cs="Tahoma"/>
                <w:sz w:val="20"/>
                <w:szCs w:val="20"/>
              </w:rPr>
              <w:t xml:space="preserve"> </w:t>
            </w:r>
            <w:r>
              <w:rPr>
                <w:rFonts w:ascii="Tahoma" w:hAnsi="Tahoma" w:cs="Tahoma"/>
                <w:sz w:val="20"/>
                <w:szCs w:val="20"/>
              </w:rPr>
              <w:t>los mencionados</w:t>
            </w:r>
            <w:r w:rsidRPr="001A2B49">
              <w:rPr>
                <w:rFonts w:ascii="Tahoma" w:hAnsi="Tahoma" w:cs="Tahoma"/>
                <w:sz w:val="20"/>
                <w:szCs w:val="20"/>
              </w:rPr>
              <w:t xml:space="preserve"> mantenimientos </w:t>
            </w:r>
            <w:r>
              <w:rPr>
                <w:rFonts w:ascii="Tahoma" w:hAnsi="Tahoma" w:cs="Tahoma"/>
                <w:sz w:val="20"/>
                <w:szCs w:val="20"/>
              </w:rPr>
              <w:t xml:space="preserve">preventivos </w:t>
            </w:r>
            <w:r w:rsidRPr="001A2B49">
              <w:rPr>
                <w:rFonts w:ascii="Tahoma" w:hAnsi="Tahoma" w:cs="Tahoma"/>
                <w:sz w:val="20"/>
                <w:szCs w:val="20"/>
              </w:rPr>
              <w:t xml:space="preserve">de los grupos generadores </w:t>
            </w:r>
            <w:r>
              <w:rPr>
                <w:rFonts w:ascii="Tahoma" w:hAnsi="Tahoma" w:cs="Tahoma"/>
                <w:sz w:val="20"/>
                <w:szCs w:val="20"/>
              </w:rPr>
              <w:t xml:space="preserve">de la Planta </w:t>
            </w:r>
            <w:r w:rsidR="00797EC7">
              <w:rPr>
                <w:rFonts w:ascii="Tahoma" w:hAnsi="Tahoma" w:cs="Tahoma"/>
                <w:sz w:val="20"/>
                <w:szCs w:val="20"/>
              </w:rPr>
              <w:t>Bahía</w:t>
            </w:r>
            <w:r>
              <w:rPr>
                <w:rFonts w:ascii="Tahoma" w:hAnsi="Tahoma" w:cs="Tahoma"/>
                <w:sz w:val="20"/>
                <w:szCs w:val="20"/>
              </w:rPr>
              <w:t xml:space="preserve"> de la Regional Cobija de conformidad a la programación de mantenimientos y en función a la</w:t>
            </w:r>
            <w:r w:rsidRPr="001A2B49">
              <w:rPr>
                <w:rFonts w:ascii="Tahoma" w:hAnsi="Tahoma" w:cs="Tahoma"/>
                <w:sz w:val="20"/>
                <w:szCs w:val="20"/>
              </w:rPr>
              <w:t xml:space="preserve"> demanda del sistema.   </w:t>
            </w:r>
          </w:p>
          <w:p w14:paraId="4F4E0DEF" w14:textId="77777777" w:rsidR="00D80D57" w:rsidRDefault="00D80D57" w:rsidP="00D80D57">
            <w:pPr>
              <w:pStyle w:val="Sinespaciado"/>
              <w:jc w:val="both"/>
              <w:rPr>
                <w:rFonts w:ascii="Tahoma" w:hAnsi="Tahoma" w:cs="Tahoma"/>
                <w:sz w:val="20"/>
                <w:szCs w:val="20"/>
              </w:rPr>
            </w:pPr>
          </w:p>
          <w:p w14:paraId="00796F48" w14:textId="77777777" w:rsidR="00D80D57" w:rsidRDefault="00D80D57" w:rsidP="00420246">
            <w:pPr>
              <w:pStyle w:val="Sinespaciado"/>
              <w:numPr>
                <w:ilvl w:val="0"/>
                <w:numId w:val="46"/>
              </w:numPr>
              <w:ind w:left="567" w:hanging="311"/>
              <w:rPr>
                <w:rFonts w:ascii="Tahoma" w:hAnsi="Tahoma" w:cs="Tahoma"/>
                <w:b/>
                <w:sz w:val="20"/>
                <w:szCs w:val="20"/>
              </w:rPr>
            </w:pPr>
            <w:r>
              <w:rPr>
                <w:rFonts w:ascii="Tahoma" w:hAnsi="Tahoma" w:cs="Tahoma"/>
                <w:b/>
                <w:sz w:val="20"/>
                <w:szCs w:val="20"/>
              </w:rPr>
              <w:t>CARACTERÍSTICAS Y CONDICIONES TÉCNICAS SOLICITADAS</w:t>
            </w:r>
          </w:p>
          <w:p w14:paraId="4DAECE62" w14:textId="77777777" w:rsidR="00D80D57" w:rsidRDefault="00D80D57" w:rsidP="00D80D57">
            <w:pPr>
              <w:pStyle w:val="Sinespaciado"/>
              <w:rPr>
                <w:rFonts w:ascii="Tahoma" w:hAnsi="Tahoma" w:cs="Tahoma"/>
                <w:b/>
                <w:sz w:val="20"/>
                <w:szCs w:val="20"/>
              </w:rPr>
            </w:pPr>
          </w:p>
          <w:tbl>
            <w:tblPr>
              <w:tblW w:w="8496" w:type="dxa"/>
              <w:jc w:val="center"/>
              <w:tblLayout w:type="fixed"/>
              <w:tblCellMar>
                <w:left w:w="70" w:type="dxa"/>
                <w:right w:w="70" w:type="dxa"/>
              </w:tblCellMar>
              <w:tblLook w:val="04A0" w:firstRow="1" w:lastRow="0" w:firstColumn="1" w:lastColumn="0" w:noHBand="0" w:noVBand="1"/>
            </w:tblPr>
            <w:tblGrid>
              <w:gridCol w:w="5098"/>
              <w:gridCol w:w="1276"/>
              <w:gridCol w:w="2122"/>
            </w:tblGrid>
            <w:tr w:rsidR="00D80D57" w:rsidRPr="005861CE" w14:paraId="4ABB98D0" w14:textId="77777777" w:rsidTr="00D80D57">
              <w:trPr>
                <w:trHeight w:val="400"/>
                <w:jc w:val="center"/>
              </w:trPr>
              <w:tc>
                <w:tcPr>
                  <w:tcW w:w="849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46306C67" w14:textId="77777777" w:rsidR="00D80D57" w:rsidRPr="005861CE" w:rsidRDefault="00D80D57" w:rsidP="00D80D57">
                  <w:pPr>
                    <w:autoSpaceDE w:val="0"/>
                    <w:autoSpaceDN w:val="0"/>
                    <w:adjustRightInd w:val="0"/>
                    <w:rPr>
                      <w:rFonts w:ascii="Tahoma" w:hAnsi="Tahoma" w:cs="Tahoma"/>
                      <w:b/>
                      <w:sz w:val="20"/>
                      <w:szCs w:val="20"/>
                      <w:u w:val="single"/>
                    </w:rPr>
                  </w:pPr>
                  <w:r w:rsidRPr="005861CE">
                    <w:rPr>
                      <w:rFonts w:ascii="Tahoma" w:hAnsi="Tahoma" w:cs="Tahoma"/>
                      <w:b/>
                      <w:bCs/>
                      <w:sz w:val="20"/>
                      <w:szCs w:val="20"/>
                    </w:rPr>
                    <w:t>COMPRA DE REFRIGERANTE PARA GRUPOS GENERADORES - REGIONAL COBIJA</w:t>
                  </w:r>
                </w:p>
              </w:tc>
            </w:tr>
            <w:tr w:rsidR="00D80D57" w:rsidRPr="005861CE" w14:paraId="51453AE3" w14:textId="77777777" w:rsidTr="00D80D57">
              <w:trPr>
                <w:trHeight w:val="406"/>
                <w:jc w:val="center"/>
              </w:trPr>
              <w:tc>
                <w:tcPr>
                  <w:tcW w:w="50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E244E6" w14:textId="77777777" w:rsidR="00D80D57" w:rsidRPr="005861CE" w:rsidRDefault="00D80D57" w:rsidP="00D80D57">
                  <w:pPr>
                    <w:autoSpaceDE w:val="0"/>
                    <w:autoSpaceDN w:val="0"/>
                    <w:adjustRightInd w:val="0"/>
                    <w:jc w:val="center"/>
                    <w:rPr>
                      <w:rFonts w:ascii="Tahoma" w:hAnsi="Tahoma" w:cs="Tahoma"/>
                      <w:b/>
                      <w:bCs/>
                      <w:sz w:val="20"/>
                      <w:szCs w:val="20"/>
                    </w:rPr>
                  </w:pPr>
                  <w:r w:rsidRPr="005861CE">
                    <w:rPr>
                      <w:rFonts w:ascii="Tahoma" w:hAnsi="Tahoma" w:cs="Tahoma"/>
                      <w:lang w:eastAsia="es-BO"/>
                    </w:rPr>
                    <w:t>Características y condiciones técnicas solicitadas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79DD29" w14:textId="77777777" w:rsidR="00D80D57" w:rsidRPr="005861CE" w:rsidRDefault="00D80D57" w:rsidP="00D80D57">
                  <w:pPr>
                    <w:autoSpaceDE w:val="0"/>
                    <w:autoSpaceDN w:val="0"/>
                    <w:adjustRightInd w:val="0"/>
                    <w:jc w:val="center"/>
                    <w:rPr>
                      <w:rFonts w:ascii="Tahoma" w:hAnsi="Tahoma" w:cs="Tahoma"/>
                      <w:b/>
                      <w:bCs/>
                      <w:sz w:val="20"/>
                      <w:szCs w:val="20"/>
                    </w:rPr>
                  </w:pPr>
                  <w:r w:rsidRPr="005861CE">
                    <w:rPr>
                      <w:rFonts w:ascii="Tahoma" w:hAnsi="Tahoma" w:cs="Tahoma"/>
                      <w:lang w:eastAsia="es-BO"/>
                    </w:rPr>
                    <w:t>Cant.</w:t>
                  </w:r>
                </w:p>
              </w:tc>
              <w:tc>
                <w:tcPr>
                  <w:tcW w:w="2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262AD0" w14:textId="77777777" w:rsidR="00D80D57" w:rsidRPr="005861CE" w:rsidRDefault="00D80D57" w:rsidP="00D80D57">
                  <w:pPr>
                    <w:autoSpaceDE w:val="0"/>
                    <w:autoSpaceDN w:val="0"/>
                    <w:adjustRightInd w:val="0"/>
                    <w:jc w:val="center"/>
                    <w:rPr>
                      <w:rFonts w:ascii="Tahoma" w:hAnsi="Tahoma" w:cs="Tahoma"/>
                      <w:b/>
                      <w:bCs/>
                      <w:sz w:val="20"/>
                      <w:szCs w:val="20"/>
                    </w:rPr>
                  </w:pPr>
                  <w:r w:rsidRPr="005861CE">
                    <w:rPr>
                      <w:rFonts w:ascii="Tahoma" w:hAnsi="Tahoma" w:cs="Tahoma"/>
                      <w:lang w:eastAsia="es-BO"/>
                    </w:rPr>
                    <w:t>Ud.</w:t>
                  </w:r>
                </w:p>
              </w:tc>
            </w:tr>
            <w:tr w:rsidR="00D80D57" w:rsidRPr="005861CE" w14:paraId="66166BB4" w14:textId="77777777" w:rsidTr="00D80D57">
              <w:trPr>
                <w:trHeight w:val="993"/>
                <w:jc w:val="center"/>
              </w:trPr>
              <w:tc>
                <w:tcPr>
                  <w:tcW w:w="5098" w:type="dxa"/>
                  <w:tcBorders>
                    <w:top w:val="nil"/>
                    <w:left w:val="single" w:sz="4" w:space="0" w:color="auto"/>
                    <w:bottom w:val="single" w:sz="4" w:space="0" w:color="auto"/>
                    <w:right w:val="single" w:sz="4" w:space="0" w:color="auto"/>
                  </w:tcBorders>
                  <w:shd w:val="clear" w:color="auto" w:fill="auto"/>
                </w:tcPr>
                <w:p w14:paraId="67F101AF" w14:textId="77777777" w:rsidR="00D80D57" w:rsidRDefault="00D80D57" w:rsidP="00D80D57">
                  <w:pPr>
                    <w:pStyle w:val="Sinespaciado"/>
                    <w:rPr>
                      <w:rFonts w:ascii="Tahoma" w:hAnsi="Tahoma" w:cs="Tahoma"/>
                      <w:sz w:val="16"/>
                      <w:szCs w:val="16"/>
                    </w:rPr>
                  </w:pPr>
                </w:p>
                <w:p w14:paraId="23DA9402" w14:textId="77777777" w:rsidR="00D80D57" w:rsidRDefault="00D80D57" w:rsidP="00D80D57">
                  <w:pPr>
                    <w:pStyle w:val="Sinespaciado"/>
                    <w:rPr>
                      <w:rFonts w:ascii="Tahoma" w:hAnsi="Tahoma" w:cs="Tahoma"/>
                      <w:sz w:val="16"/>
                      <w:szCs w:val="16"/>
                    </w:rPr>
                  </w:pPr>
                  <w:r>
                    <w:rPr>
                      <w:rFonts w:ascii="Tahoma" w:hAnsi="Tahoma" w:cs="Tahoma"/>
                      <w:sz w:val="16"/>
                      <w:szCs w:val="16"/>
                    </w:rPr>
                    <w:t>ANTIFREEZE/COOLANT-DEAC COD FAB: Nº 3393769</w:t>
                  </w:r>
                </w:p>
                <w:p w14:paraId="136CC6C1" w14:textId="77777777" w:rsidR="00D80D57" w:rsidRDefault="00D80D57" w:rsidP="00D80D57">
                  <w:pPr>
                    <w:pStyle w:val="Sinespaciado"/>
                    <w:rPr>
                      <w:rFonts w:ascii="Arial" w:hAnsi="Arial" w:cs="Arial"/>
                      <w:sz w:val="16"/>
                      <w:szCs w:val="16"/>
                    </w:rPr>
                  </w:pPr>
                  <w:r>
                    <w:rPr>
                      <w:rFonts w:ascii="Arial" w:hAnsi="Arial" w:cs="Arial"/>
                      <w:sz w:val="16"/>
                      <w:szCs w:val="16"/>
                    </w:rPr>
                    <w:br/>
                    <w:t xml:space="preserve">Punto de Ebullición      50% DEAC 50% Agua     129 °C </w:t>
                  </w:r>
                  <w:r>
                    <w:rPr>
                      <w:rFonts w:ascii="Arial" w:hAnsi="Arial" w:cs="Arial"/>
                      <w:sz w:val="16"/>
                      <w:szCs w:val="16"/>
                    </w:rPr>
                    <w:br/>
                    <w:t xml:space="preserve">Punto de congelación  50% DEAC 50% Agua      -37 °C </w:t>
                  </w:r>
                </w:p>
                <w:p w14:paraId="4F118C2A" w14:textId="77777777" w:rsidR="00D80D57" w:rsidRDefault="00D80D57" w:rsidP="00D80D57">
                  <w:pPr>
                    <w:pStyle w:val="Sinespaciado"/>
                    <w:rPr>
                      <w:rFonts w:ascii="Arial" w:hAnsi="Arial" w:cs="Arial"/>
                      <w:sz w:val="16"/>
                      <w:szCs w:val="16"/>
                    </w:rPr>
                  </w:pPr>
                  <w:r>
                    <w:rPr>
                      <w:rFonts w:ascii="Arial" w:hAnsi="Arial" w:cs="Arial"/>
                      <w:sz w:val="16"/>
                      <w:szCs w:val="16"/>
                    </w:rPr>
                    <w:t>Etilenglicol (%volumen)                                        95.2 % (min)</w:t>
                  </w:r>
                </w:p>
                <w:p w14:paraId="6F3B0DFB" w14:textId="77777777" w:rsidR="00D80D57" w:rsidRPr="005861CE" w:rsidRDefault="00D80D57" w:rsidP="00D80D57">
                  <w:pPr>
                    <w:pStyle w:val="Sinespaciado"/>
                    <w:rPr>
                      <w:rFonts w:ascii="Tahoma" w:hAnsi="Tahoma" w:cs="Tahoma"/>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47945782" w14:textId="77777777" w:rsidR="00D80D57" w:rsidRPr="005861CE" w:rsidRDefault="00D80D57" w:rsidP="00D80D57">
                  <w:pPr>
                    <w:pStyle w:val="Sinespaciado"/>
                    <w:jc w:val="center"/>
                    <w:rPr>
                      <w:rFonts w:ascii="Tahoma" w:hAnsi="Tahoma" w:cs="Tahoma"/>
                      <w:sz w:val="16"/>
                      <w:szCs w:val="16"/>
                      <w:lang w:eastAsia="es-BO"/>
                    </w:rPr>
                  </w:pPr>
                  <w:r w:rsidRPr="005861CE">
                    <w:rPr>
                      <w:rFonts w:ascii="Tahoma" w:hAnsi="Tahoma" w:cs="Tahoma"/>
                      <w:sz w:val="16"/>
                      <w:szCs w:val="16"/>
                      <w:lang w:eastAsia="es-BO"/>
                    </w:rPr>
                    <w:t>19</w:t>
                  </w:r>
                </w:p>
              </w:tc>
              <w:tc>
                <w:tcPr>
                  <w:tcW w:w="2122" w:type="dxa"/>
                  <w:tcBorders>
                    <w:top w:val="nil"/>
                    <w:left w:val="nil"/>
                    <w:bottom w:val="single" w:sz="4" w:space="0" w:color="auto"/>
                    <w:right w:val="single" w:sz="4" w:space="0" w:color="auto"/>
                  </w:tcBorders>
                  <w:shd w:val="clear" w:color="auto" w:fill="auto"/>
                  <w:vAlign w:val="center"/>
                </w:tcPr>
                <w:p w14:paraId="20EE03D9" w14:textId="77777777" w:rsidR="00D80D57" w:rsidRPr="005861CE" w:rsidRDefault="00D80D57" w:rsidP="00D80D57">
                  <w:pPr>
                    <w:pStyle w:val="Sinespaciado"/>
                    <w:jc w:val="center"/>
                    <w:rPr>
                      <w:rFonts w:ascii="Tahoma" w:hAnsi="Tahoma" w:cs="Tahoma"/>
                      <w:sz w:val="16"/>
                      <w:szCs w:val="16"/>
                      <w:lang w:eastAsia="es-BO"/>
                    </w:rPr>
                  </w:pPr>
                  <w:r w:rsidRPr="005861CE">
                    <w:rPr>
                      <w:rFonts w:ascii="Tahoma" w:hAnsi="Tahoma" w:cs="Tahoma"/>
                      <w:sz w:val="16"/>
                      <w:szCs w:val="16"/>
                      <w:lang w:eastAsia="es-BO"/>
                    </w:rPr>
                    <w:t>Pieza</w:t>
                  </w:r>
                </w:p>
              </w:tc>
            </w:tr>
          </w:tbl>
          <w:p w14:paraId="052ECA5C" w14:textId="77777777" w:rsidR="00D80D57" w:rsidRDefault="00D80D57" w:rsidP="00D80D57">
            <w:pPr>
              <w:pStyle w:val="Sinespaciado"/>
              <w:rPr>
                <w:rFonts w:ascii="Tahoma" w:hAnsi="Tahoma" w:cs="Tahoma"/>
                <w:b/>
                <w:sz w:val="20"/>
                <w:szCs w:val="20"/>
              </w:rPr>
            </w:pPr>
          </w:p>
          <w:p w14:paraId="6F15E976"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LUGAR DE ENTREGA</w:t>
            </w:r>
          </w:p>
          <w:p w14:paraId="36AA3CFE" w14:textId="77777777" w:rsidR="00D80D57" w:rsidRPr="00557D65" w:rsidRDefault="00D80D57" w:rsidP="00D80D57">
            <w:pPr>
              <w:pStyle w:val="Sinespaciado"/>
              <w:rPr>
                <w:rFonts w:ascii="Tahoma" w:hAnsi="Tahoma" w:cs="Tahoma"/>
                <w:b/>
                <w:sz w:val="20"/>
                <w:szCs w:val="20"/>
              </w:rPr>
            </w:pPr>
          </w:p>
          <w:p w14:paraId="3BF2B01E" w14:textId="77777777" w:rsidR="00D80D57" w:rsidRDefault="00D80D57" w:rsidP="00D80D57">
            <w:pPr>
              <w:pStyle w:val="Sinespaciado"/>
              <w:ind w:left="567" w:right="256"/>
              <w:jc w:val="both"/>
              <w:rPr>
                <w:rFonts w:ascii="Tahoma" w:hAnsi="Tahoma" w:cs="Tahoma"/>
                <w:sz w:val="20"/>
                <w:szCs w:val="20"/>
              </w:rPr>
            </w:pPr>
            <w:r w:rsidRPr="005861CE">
              <w:rPr>
                <w:rFonts w:ascii="Tahoma" w:hAnsi="Tahoma" w:cs="Tahoma"/>
                <w:sz w:val="20"/>
                <w:szCs w:val="20"/>
              </w:rPr>
              <w:t>Los bienes requeridos deberán ser entregados en los almacenes de ENDE en la ciudad de Cobija-Pando, ubicados sobre la Av. Porvenir Km 3.5.</w:t>
            </w:r>
          </w:p>
          <w:p w14:paraId="685B528D" w14:textId="77777777" w:rsidR="00D80D57" w:rsidRPr="005861CE" w:rsidRDefault="00D80D57" w:rsidP="00D80D57">
            <w:pPr>
              <w:pStyle w:val="Sinespaciado"/>
              <w:ind w:left="567" w:right="256"/>
              <w:jc w:val="both"/>
              <w:rPr>
                <w:rFonts w:ascii="Tahoma" w:hAnsi="Tahoma" w:cs="Tahoma"/>
                <w:sz w:val="20"/>
                <w:szCs w:val="20"/>
              </w:rPr>
            </w:pPr>
          </w:p>
          <w:p w14:paraId="127ADB65" w14:textId="77777777" w:rsidR="00D80D57" w:rsidRDefault="00D80D57" w:rsidP="00D80D57">
            <w:pPr>
              <w:pStyle w:val="Sinespaciado"/>
              <w:ind w:left="567" w:right="256"/>
              <w:rPr>
                <w:rFonts w:ascii="Tahoma" w:hAnsi="Tahoma" w:cs="Tahoma"/>
                <w:sz w:val="20"/>
                <w:szCs w:val="20"/>
              </w:rPr>
            </w:pPr>
            <w:r w:rsidRPr="005861CE">
              <w:rPr>
                <w:rFonts w:ascii="Tahoma" w:hAnsi="Tahoma" w:cs="Tahoma"/>
                <w:sz w:val="20"/>
                <w:szCs w:val="20"/>
              </w:rPr>
              <w:t>Los costos de descarga y manipuleo de los bienes hasta la disposición final en los almacenes de ENDE, corren por cuenta del proveedor.</w:t>
            </w:r>
          </w:p>
          <w:p w14:paraId="0E3F61F3" w14:textId="77777777" w:rsidR="00D80D57" w:rsidRDefault="00D80D57" w:rsidP="00D80D57">
            <w:pPr>
              <w:pStyle w:val="Sinespaciado"/>
              <w:ind w:left="567"/>
              <w:rPr>
                <w:rFonts w:ascii="Tahoma" w:hAnsi="Tahoma" w:cs="Tahoma"/>
                <w:sz w:val="20"/>
                <w:szCs w:val="20"/>
              </w:rPr>
            </w:pPr>
          </w:p>
          <w:p w14:paraId="309D59DB" w14:textId="77777777" w:rsidR="00D80D57" w:rsidRDefault="00D80D57" w:rsidP="00D80D57">
            <w:pPr>
              <w:pStyle w:val="Sinespaciado"/>
              <w:ind w:left="567"/>
              <w:rPr>
                <w:rFonts w:ascii="Tahoma" w:hAnsi="Tahoma" w:cs="Tahoma"/>
                <w:sz w:val="20"/>
                <w:szCs w:val="20"/>
              </w:rPr>
            </w:pPr>
          </w:p>
          <w:p w14:paraId="1F8CF157"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PLAZO DE ENTREGA</w:t>
            </w:r>
          </w:p>
          <w:p w14:paraId="7D1354B8" w14:textId="77777777" w:rsidR="00D80D57" w:rsidRPr="00557D65" w:rsidRDefault="00D80D57" w:rsidP="00D80D57">
            <w:pPr>
              <w:pStyle w:val="Sinespaciado"/>
              <w:rPr>
                <w:rFonts w:ascii="Tahoma" w:hAnsi="Tahoma" w:cs="Tahoma"/>
                <w:b/>
                <w:sz w:val="20"/>
                <w:szCs w:val="20"/>
              </w:rPr>
            </w:pPr>
          </w:p>
          <w:p w14:paraId="69A606EF" w14:textId="77777777" w:rsidR="00D80D57" w:rsidRPr="00557D65" w:rsidRDefault="00D80D57" w:rsidP="00D80D57">
            <w:pPr>
              <w:pStyle w:val="Sinespaciado"/>
              <w:ind w:left="567" w:right="398"/>
              <w:jc w:val="both"/>
              <w:rPr>
                <w:rFonts w:ascii="Tahoma" w:hAnsi="Tahoma" w:cs="Tahoma"/>
                <w:sz w:val="20"/>
                <w:szCs w:val="20"/>
              </w:rPr>
            </w:pPr>
            <w:r w:rsidRPr="00557D65">
              <w:rPr>
                <w:rFonts w:ascii="Tahoma" w:hAnsi="Tahoma" w:cs="Tahoma"/>
                <w:sz w:val="20"/>
                <w:szCs w:val="20"/>
              </w:rPr>
              <w:t xml:space="preserve">El plazo de entrega establecido para el presente proceso no debe exceder los cuarenta y cinco (45) días calendario computable a partir </w:t>
            </w:r>
            <w:r>
              <w:rPr>
                <w:rFonts w:ascii="Tahoma" w:hAnsi="Tahoma" w:cs="Tahoma"/>
                <w:sz w:val="20"/>
                <w:szCs w:val="20"/>
              </w:rPr>
              <w:t xml:space="preserve">del día siguiente hábil de la suscripción del contrato. </w:t>
            </w:r>
          </w:p>
          <w:p w14:paraId="2164F4D7" w14:textId="77777777" w:rsidR="00D80D57" w:rsidRPr="00557D65" w:rsidRDefault="00D80D57" w:rsidP="00D80D57">
            <w:pPr>
              <w:pStyle w:val="Sinespaciado"/>
              <w:ind w:left="567" w:right="398"/>
              <w:rPr>
                <w:rFonts w:ascii="Tahoma" w:hAnsi="Tahoma" w:cs="Tahoma"/>
                <w:sz w:val="20"/>
                <w:szCs w:val="20"/>
              </w:rPr>
            </w:pPr>
          </w:p>
          <w:p w14:paraId="391192CE" w14:textId="77777777" w:rsidR="00D80D57" w:rsidRPr="00557D65" w:rsidRDefault="00D80D57" w:rsidP="00D80D57">
            <w:pPr>
              <w:pStyle w:val="Sinespaciado"/>
              <w:ind w:left="567" w:right="398"/>
              <w:jc w:val="both"/>
              <w:rPr>
                <w:rFonts w:ascii="Tahoma" w:hAnsi="Tahoma" w:cs="Tahoma"/>
                <w:sz w:val="20"/>
                <w:szCs w:val="20"/>
              </w:rPr>
            </w:pPr>
            <w:r w:rsidRPr="00557D65">
              <w:rPr>
                <w:rFonts w:ascii="Tahoma" w:hAnsi="Tahoma" w:cs="Tahoma"/>
                <w:sz w:val="20"/>
                <w:szCs w:val="20"/>
              </w:rPr>
              <w:t>El retraso en el plazo de entrega establecido con el proponente adjudicado, que no justifique causal de fuerza mayor o caso fortuito, será penalizado con una multa a establecerse en el Contrato.</w:t>
            </w:r>
          </w:p>
          <w:p w14:paraId="7239B33D" w14:textId="77777777" w:rsidR="00D80D57" w:rsidRPr="00557D65" w:rsidRDefault="00D80D57" w:rsidP="00D80D57">
            <w:pPr>
              <w:pStyle w:val="Sinespaciado"/>
              <w:ind w:left="567"/>
              <w:jc w:val="both"/>
              <w:rPr>
                <w:rFonts w:ascii="Tahoma" w:hAnsi="Tahoma" w:cs="Tahoma"/>
                <w:sz w:val="20"/>
                <w:szCs w:val="20"/>
              </w:rPr>
            </w:pPr>
          </w:p>
          <w:p w14:paraId="2A9E132A"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FORMA DE PAGO</w:t>
            </w:r>
          </w:p>
          <w:p w14:paraId="0D51EA3C" w14:textId="77777777" w:rsidR="00D80D57" w:rsidRPr="00557D65" w:rsidRDefault="00D80D57" w:rsidP="00D80D57">
            <w:pPr>
              <w:pStyle w:val="Sinespaciado"/>
              <w:rPr>
                <w:rFonts w:ascii="Tahoma" w:hAnsi="Tahoma" w:cs="Tahoma"/>
                <w:b/>
                <w:sz w:val="20"/>
                <w:szCs w:val="20"/>
              </w:rPr>
            </w:pPr>
          </w:p>
          <w:p w14:paraId="1A93A736" w14:textId="77777777" w:rsidR="00D80D57" w:rsidRPr="00557D65" w:rsidRDefault="00D80D57" w:rsidP="00D80D57">
            <w:pPr>
              <w:pStyle w:val="Sinespaciado"/>
              <w:ind w:left="567" w:right="398"/>
              <w:jc w:val="both"/>
              <w:rPr>
                <w:rFonts w:ascii="Tahoma" w:hAnsi="Tahoma" w:cs="Tahoma"/>
                <w:sz w:val="20"/>
                <w:szCs w:val="20"/>
                <w:lang w:eastAsia="es-BO"/>
              </w:rPr>
            </w:pPr>
            <w:r w:rsidRPr="00557D65">
              <w:rPr>
                <w:rFonts w:ascii="Tahoma" w:hAnsi="Tahoma" w:cs="Tahoma"/>
                <w:sz w:val="20"/>
                <w:szCs w:val="20"/>
                <w:lang w:eastAsia="es-BO"/>
              </w:rPr>
              <w:t>El pago se efectuara mediante la emisión de un cheque intransferible a la orden del proveedor contra entrega total y definitiva de todos los bienes adjudicados a conformidad de ENDE en el lugar dispuesto para la entrega.</w:t>
            </w:r>
          </w:p>
          <w:p w14:paraId="2D828AED" w14:textId="77777777" w:rsidR="00D80D57" w:rsidRPr="00557D65" w:rsidRDefault="00D80D57" w:rsidP="00D80D57">
            <w:pPr>
              <w:pStyle w:val="Sinespaciado"/>
              <w:ind w:left="567"/>
              <w:rPr>
                <w:rFonts w:ascii="Tahoma" w:hAnsi="Tahoma" w:cs="Tahoma"/>
                <w:sz w:val="20"/>
                <w:szCs w:val="20"/>
              </w:rPr>
            </w:pPr>
          </w:p>
          <w:p w14:paraId="04186471"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PLAZO DE VALIDEZ DE LA PROPUESTA</w:t>
            </w:r>
          </w:p>
          <w:p w14:paraId="36D1FB53" w14:textId="77777777" w:rsidR="00D80D57" w:rsidRPr="00557D65" w:rsidRDefault="00D80D57" w:rsidP="00D80D57">
            <w:pPr>
              <w:pStyle w:val="Sinespaciado"/>
              <w:rPr>
                <w:rFonts w:ascii="Tahoma" w:hAnsi="Tahoma" w:cs="Tahoma"/>
                <w:b/>
                <w:sz w:val="20"/>
                <w:szCs w:val="20"/>
              </w:rPr>
            </w:pPr>
          </w:p>
          <w:p w14:paraId="30A36270" w14:textId="77777777" w:rsidR="00D80D57" w:rsidRPr="00557D65" w:rsidRDefault="00D80D57" w:rsidP="00D80D57">
            <w:pPr>
              <w:pStyle w:val="Sinespaciado"/>
              <w:ind w:left="567" w:right="398"/>
              <w:jc w:val="both"/>
              <w:rPr>
                <w:rFonts w:ascii="Tahoma" w:hAnsi="Tahoma" w:cs="Tahoma"/>
                <w:sz w:val="20"/>
                <w:szCs w:val="20"/>
                <w:lang w:eastAsia="es-BO"/>
              </w:rPr>
            </w:pPr>
            <w:r w:rsidRPr="00BE1FA5">
              <w:rPr>
                <w:rFonts w:ascii="Tahoma" w:hAnsi="Tahoma" w:cs="Tahoma"/>
                <w:sz w:val="20"/>
                <w:szCs w:val="20"/>
                <w:lang w:eastAsia="es-BO"/>
              </w:rPr>
              <w:t>La propuesta deberá tener una validez no menor a treinta (30) días calendario desde la fecha fijada para la apertura de las ofertas.</w:t>
            </w:r>
          </w:p>
          <w:p w14:paraId="070440E0" w14:textId="77777777" w:rsidR="00D80D57" w:rsidRPr="00557D65" w:rsidRDefault="00D80D57" w:rsidP="00D80D57">
            <w:pPr>
              <w:pStyle w:val="Sinespaciado"/>
              <w:ind w:left="567"/>
              <w:rPr>
                <w:rFonts w:ascii="Tahoma" w:hAnsi="Tahoma" w:cs="Tahoma"/>
                <w:b/>
                <w:sz w:val="20"/>
                <w:szCs w:val="20"/>
              </w:rPr>
            </w:pPr>
          </w:p>
          <w:p w14:paraId="49399137" w14:textId="77777777" w:rsidR="00D80D57" w:rsidRPr="00557D65" w:rsidRDefault="00D80D57" w:rsidP="00797EC7">
            <w:pPr>
              <w:pStyle w:val="Sinespaciado"/>
              <w:numPr>
                <w:ilvl w:val="0"/>
                <w:numId w:val="49"/>
              </w:numPr>
              <w:ind w:left="823" w:hanging="567"/>
              <w:rPr>
                <w:rFonts w:ascii="Tahoma" w:hAnsi="Tahoma" w:cs="Tahoma"/>
                <w:b/>
                <w:sz w:val="20"/>
                <w:szCs w:val="20"/>
              </w:rPr>
            </w:pPr>
            <w:r w:rsidRPr="00557D65">
              <w:rPr>
                <w:rFonts w:ascii="Tahoma" w:hAnsi="Tahoma" w:cs="Tahoma"/>
                <w:b/>
                <w:sz w:val="20"/>
                <w:szCs w:val="20"/>
              </w:rPr>
              <w:t>MÉTODO DE SELECCIÓN</w:t>
            </w:r>
          </w:p>
          <w:p w14:paraId="4084BB87" w14:textId="77777777" w:rsidR="00D80D57" w:rsidRPr="00557D65" w:rsidRDefault="00D80D57" w:rsidP="00D80D57">
            <w:pPr>
              <w:pStyle w:val="Sinespaciado"/>
              <w:ind w:left="567"/>
              <w:rPr>
                <w:rFonts w:ascii="Tahoma" w:hAnsi="Tahoma" w:cs="Tahoma"/>
                <w:b/>
                <w:sz w:val="20"/>
                <w:szCs w:val="20"/>
              </w:rPr>
            </w:pPr>
          </w:p>
          <w:p w14:paraId="3F1B0DFF" w14:textId="77777777" w:rsidR="00D80D57" w:rsidRPr="00557D65" w:rsidRDefault="00D80D57" w:rsidP="00D80D57">
            <w:pPr>
              <w:pStyle w:val="Sinespaciado"/>
              <w:ind w:left="567"/>
              <w:rPr>
                <w:rFonts w:ascii="Tahoma" w:hAnsi="Tahoma" w:cs="Tahoma"/>
                <w:sz w:val="20"/>
                <w:szCs w:val="20"/>
              </w:rPr>
            </w:pPr>
            <w:r w:rsidRPr="00557D65">
              <w:rPr>
                <w:rFonts w:ascii="Tahoma" w:hAnsi="Tahoma" w:cs="Tahoma"/>
                <w:sz w:val="20"/>
                <w:szCs w:val="20"/>
                <w:lang w:eastAsia="es-ES"/>
              </w:rPr>
              <w:t>Precio evaluado más bajo</w:t>
            </w:r>
            <w:r>
              <w:rPr>
                <w:rFonts w:ascii="Tahoma" w:hAnsi="Tahoma" w:cs="Tahoma"/>
                <w:sz w:val="20"/>
                <w:szCs w:val="20"/>
                <w:lang w:eastAsia="es-ES"/>
              </w:rPr>
              <w:t>.</w:t>
            </w:r>
          </w:p>
          <w:p w14:paraId="0BF4D551" w14:textId="77777777" w:rsidR="00D80D57" w:rsidRPr="00557D65" w:rsidRDefault="00D80D57" w:rsidP="00D80D57">
            <w:pPr>
              <w:pStyle w:val="Sinespaciado"/>
              <w:ind w:left="567"/>
              <w:rPr>
                <w:rFonts w:ascii="Tahoma" w:hAnsi="Tahoma" w:cs="Tahoma"/>
                <w:b/>
                <w:sz w:val="20"/>
                <w:szCs w:val="20"/>
              </w:rPr>
            </w:pPr>
          </w:p>
          <w:p w14:paraId="4AA84A8F"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MODALIDAD DE ADJUDICACIÓN</w:t>
            </w:r>
          </w:p>
          <w:p w14:paraId="35412A63" w14:textId="77777777" w:rsidR="00D80D57" w:rsidRPr="00557D65" w:rsidRDefault="00D80D57" w:rsidP="00D80D57">
            <w:pPr>
              <w:pStyle w:val="Sinespaciado"/>
              <w:ind w:left="567"/>
              <w:rPr>
                <w:rFonts w:ascii="Tahoma" w:hAnsi="Tahoma" w:cs="Tahoma"/>
                <w:b/>
                <w:sz w:val="20"/>
                <w:szCs w:val="20"/>
              </w:rPr>
            </w:pPr>
          </w:p>
          <w:p w14:paraId="2003FB06" w14:textId="77777777" w:rsidR="00D80D57" w:rsidRPr="00557D65" w:rsidRDefault="00D80D57" w:rsidP="00D80D57">
            <w:pPr>
              <w:pStyle w:val="Sinespaciado"/>
              <w:ind w:left="567"/>
              <w:rPr>
                <w:rFonts w:ascii="Tahoma" w:hAnsi="Tahoma" w:cs="Tahoma"/>
                <w:sz w:val="20"/>
                <w:szCs w:val="20"/>
                <w:lang w:eastAsia="es-ES"/>
              </w:rPr>
            </w:pPr>
            <w:r w:rsidRPr="00557D65">
              <w:rPr>
                <w:rFonts w:ascii="Tahoma" w:hAnsi="Tahoma" w:cs="Tahoma"/>
                <w:sz w:val="20"/>
                <w:szCs w:val="20"/>
                <w:lang w:eastAsia="es-ES"/>
              </w:rPr>
              <w:t>Adjudicación se realizara por el Total</w:t>
            </w:r>
            <w:r>
              <w:rPr>
                <w:rFonts w:ascii="Tahoma" w:hAnsi="Tahoma" w:cs="Tahoma"/>
                <w:sz w:val="20"/>
                <w:szCs w:val="20"/>
                <w:lang w:eastAsia="es-ES"/>
              </w:rPr>
              <w:t>.</w:t>
            </w:r>
          </w:p>
          <w:p w14:paraId="53C1CD9A" w14:textId="77777777" w:rsidR="00D80D57" w:rsidRDefault="00D80D57" w:rsidP="00D80D57">
            <w:pPr>
              <w:pStyle w:val="Sinespaciado"/>
              <w:ind w:left="567"/>
              <w:rPr>
                <w:rFonts w:ascii="Tahoma" w:hAnsi="Tahoma" w:cs="Tahoma"/>
                <w:b/>
                <w:sz w:val="20"/>
                <w:szCs w:val="20"/>
              </w:rPr>
            </w:pPr>
          </w:p>
          <w:p w14:paraId="4CF95E2B"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GARANTÍA DE CUMPLIMIENTO DE CONTRATO</w:t>
            </w:r>
          </w:p>
          <w:p w14:paraId="159E6D91" w14:textId="77777777" w:rsidR="00D80D57" w:rsidRPr="00BE1FA5" w:rsidRDefault="00D80D57" w:rsidP="00D80D57">
            <w:pPr>
              <w:pStyle w:val="Sinespaciado"/>
            </w:pPr>
          </w:p>
          <w:p w14:paraId="79DE1443" w14:textId="77777777" w:rsidR="00D80D57" w:rsidRPr="005861CE" w:rsidRDefault="00D80D57" w:rsidP="00914FD3">
            <w:pPr>
              <w:ind w:left="567" w:right="398"/>
              <w:jc w:val="both"/>
              <w:rPr>
                <w:rFonts w:ascii="Tahoma" w:hAnsi="Tahoma" w:cs="Tahoma"/>
                <w:sz w:val="20"/>
                <w:szCs w:val="20"/>
              </w:rPr>
            </w:pPr>
            <w:r w:rsidRPr="005861CE">
              <w:rPr>
                <w:rFonts w:ascii="Tahoma" w:hAnsi="Tahoma" w:cs="Tahoma"/>
                <w:sz w:val="20"/>
                <w:szCs w:val="20"/>
              </w:rPr>
              <w:t>Para la suscripción de contrato de acuerdo con lo establecido en el Parágrafo II del Artículo 20 de las NB-SABS, el proponente decidirá el tipo de garantía a presentar entre ellos:</w:t>
            </w:r>
          </w:p>
          <w:p w14:paraId="57BC3E35" w14:textId="77777777" w:rsidR="00D80D57" w:rsidRPr="00BE1FA5" w:rsidRDefault="00D80D57" w:rsidP="00914FD3">
            <w:pPr>
              <w:pStyle w:val="Sinespaciado"/>
              <w:ind w:left="567" w:right="398"/>
              <w:jc w:val="both"/>
              <w:rPr>
                <w:rFonts w:ascii="Tahoma" w:hAnsi="Tahoma" w:cs="Tahoma"/>
                <w:b/>
                <w:sz w:val="20"/>
                <w:szCs w:val="20"/>
              </w:rPr>
            </w:pPr>
            <w:r w:rsidRPr="005861CE">
              <w:rPr>
                <w:rFonts w:ascii="Tahoma" w:hAnsi="Tahoma" w:cs="Tahoma"/>
                <w:sz w:val="20"/>
                <w:szCs w:val="20"/>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6BAB586F" w14:textId="77777777" w:rsidR="00D80D57" w:rsidRPr="00557D65" w:rsidRDefault="00D80D57" w:rsidP="00D80D57">
            <w:pPr>
              <w:pStyle w:val="Sinespaciado"/>
              <w:ind w:left="567"/>
              <w:rPr>
                <w:rFonts w:ascii="Tahoma" w:hAnsi="Tahoma" w:cs="Tahoma"/>
                <w:b/>
                <w:sz w:val="20"/>
                <w:szCs w:val="20"/>
              </w:rPr>
            </w:pPr>
          </w:p>
          <w:p w14:paraId="276C8AB8" w14:textId="77777777" w:rsidR="00D80D57" w:rsidRPr="00557D65" w:rsidRDefault="00D80D57" w:rsidP="00420246">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 xml:space="preserve">GARANTÍA </w:t>
            </w:r>
            <w:r>
              <w:rPr>
                <w:rFonts w:ascii="Tahoma" w:hAnsi="Tahoma" w:cs="Tahoma"/>
                <w:b/>
                <w:sz w:val="20"/>
                <w:szCs w:val="20"/>
              </w:rPr>
              <w:t>TECNICA</w:t>
            </w:r>
          </w:p>
          <w:p w14:paraId="0A127A02" w14:textId="77777777" w:rsidR="00D80D57" w:rsidRPr="00557D65" w:rsidRDefault="00D80D57" w:rsidP="00D80D57">
            <w:pPr>
              <w:pStyle w:val="Sinespaciado"/>
              <w:rPr>
                <w:rFonts w:ascii="Tahoma" w:hAnsi="Tahoma" w:cs="Tahoma"/>
                <w:b/>
                <w:sz w:val="20"/>
                <w:szCs w:val="20"/>
              </w:rPr>
            </w:pPr>
          </w:p>
          <w:p w14:paraId="01DF44F2" w14:textId="77777777" w:rsidR="00D80D57" w:rsidRDefault="00D80D57" w:rsidP="00914FD3">
            <w:pPr>
              <w:pStyle w:val="Sinespaciado"/>
              <w:ind w:left="567" w:right="398"/>
              <w:jc w:val="both"/>
              <w:rPr>
                <w:rFonts w:ascii="Tahoma" w:hAnsi="Tahoma" w:cs="Tahoma"/>
                <w:sz w:val="20"/>
                <w:szCs w:val="20"/>
                <w:lang w:eastAsia="es-BO"/>
              </w:rPr>
            </w:pPr>
            <w:r w:rsidRPr="00A149F3">
              <w:rPr>
                <w:rFonts w:ascii="Tahoma" w:hAnsi="Tahoma" w:cs="Tahoma"/>
                <w:sz w:val="20"/>
                <w:szCs w:val="20"/>
                <w:lang w:eastAsia="es-BO"/>
              </w:rPr>
              <w:t xml:space="preserve">El </w:t>
            </w:r>
            <w:r>
              <w:rPr>
                <w:rFonts w:ascii="Tahoma" w:hAnsi="Tahoma" w:cs="Tahoma"/>
                <w:sz w:val="20"/>
                <w:szCs w:val="20"/>
                <w:lang w:eastAsia="es-BO"/>
              </w:rPr>
              <w:t>refrigerante</w:t>
            </w:r>
            <w:r w:rsidRPr="00A149F3">
              <w:rPr>
                <w:rFonts w:ascii="Tahoma" w:hAnsi="Tahoma" w:cs="Tahoma"/>
                <w:sz w:val="20"/>
                <w:szCs w:val="20"/>
                <w:lang w:eastAsia="es-BO"/>
              </w:rPr>
              <w:t xml:space="preserve"> ofrecido bajo estas especificaciones </w:t>
            </w:r>
            <w:r>
              <w:rPr>
                <w:rFonts w:ascii="Tahoma" w:hAnsi="Tahoma" w:cs="Tahoma"/>
                <w:sz w:val="20"/>
                <w:szCs w:val="20"/>
                <w:lang w:eastAsia="es-BO"/>
              </w:rPr>
              <w:t xml:space="preserve">técnicas </w:t>
            </w:r>
            <w:r w:rsidRPr="00A149F3">
              <w:rPr>
                <w:rFonts w:ascii="Tahoma" w:hAnsi="Tahoma" w:cs="Tahoma"/>
                <w:sz w:val="20"/>
                <w:szCs w:val="20"/>
                <w:lang w:eastAsia="es-BO"/>
              </w:rPr>
              <w:t>deberá contar con una garantía como mínima de un (1) año, a partir de la recepción definitiva.</w:t>
            </w:r>
          </w:p>
          <w:p w14:paraId="6D649D73" w14:textId="77777777" w:rsidR="00D80D57" w:rsidRPr="00557D65" w:rsidRDefault="00D80D57" w:rsidP="00D80D57">
            <w:pPr>
              <w:pStyle w:val="Sinespaciado"/>
              <w:ind w:left="567"/>
              <w:jc w:val="both"/>
              <w:rPr>
                <w:rFonts w:ascii="Tahoma" w:hAnsi="Tahoma" w:cs="Tahoma"/>
                <w:sz w:val="20"/>
                <w:szCs w:val="20"/>
                <w:lang w:eastAsia="es-BO"/>
              </w:rPr>
            </w:pPr>
          </w:p>
          <w:p w14:paraId="47F9450F" w14:textId="47350FE8" w:rsidR="00D80D57" w:rsidRPr="00557D65" w:rsidRDefault="00420246" w:rsidP="00A73F44">
            <w:pPr>
              <w:pStyle w:val="Sinespaciado"/>
              <w:numPr>
                <w:ilvl w:val="0"/>
                <w:numId w:val="46"/>
              </w:numPr>
              <w:ind w:left="567" w:hanging="311"/>
              <w:rPr>
                <w:rFonts w:ascii="Tahoma" w:hAnsi="Tahoma" w:cs="Tahoma"/>
                <w:b/>
                <w:sz w:val="20"/>
                <w:szCs w:val="20"/>
              </w:rPr>
            </w:pPr>
            <w:r>
              <w:rPr>
                <w:rFonts w:ascii="Tahoma" w:hAnsi="Tahoma" w:cs="Tahoma"/>
                <w:b/>
                <w:sz w:val="20"/>
                <w:szCs w:val="20"/>
              </w:rPr>
              <w:t>FORMA DE ENTREGA</w:t>
            </w:r>
          </w:p>
          <w:p w14:paraId="40DB19CE" w14:textId="77777777" w:rsidR="00D80D57" w:rsidRDefault="00D80D57" w:rsidP="00D80D57">
            <w:pPr>
              <w:pStyle w:val="Sinespaciado"/>
              <w:rPr>
                <w:rFonts w:ascii="Tahoma" w:hAnsi="Tahoma" w:cs="Tahoma"/>
                <w:b/>
                <w:sz w:val="20"/>
                <w:szCs w:val="20"/>
              </w:rPr>
            </w:pPr>
          </w:p>
          <w:p w14:paraId="3079C702" w14:textId="77777777" w:rsidR="00D80D57" w:rsidRPr="005861CE" w:rsidRDefault="00D80D57" w:rsidP="00914FD3">
            <w:pPr>
              <w:ind w:left="567" w:right="398"/>
              <w:jc w:val="both"/>
              <w:rPr>
                <w:rFonts w:ascii="Tahoma" w:hAnsi="Tahoma" w:cs="Tahoma"/>
                <w:sz w:val="20"/>
                <w:szCs w:val="20"/>
                <w:lang w:eastAsia="es-BO"/>
              </w:rPr>
            </w:pPr>
            <w:r w:rsidRPr="005861CE">
              <w:rPr>
                <w:rFonts w:ascii="Tahoma" w:hAnsi="Tahoma" w:cs="Tahoma"/>
                <w:sz w:val="20"/>
                <w:szCs w:val="20"/>
                <w:lang w:eastAsia="es-BO"/>
              </w:rPr>
              <w:t xml:space="preserve">El refrigerante deberá ser entregado en tambores metálicos de 208 </w:t>
            </w:r>
            <w:r>
              <w:rPr>
                <w:rFonts w:ascii="Tahoma" w:hAnsi="Tahoma" w:cs="Tahoma"/>
                <w:sz w:val="20"/>
                <w:szCs w:val="20"/>
                <w:lang w:eastAsia="es-BO"/>
              </w:rPr>
              <w:t>litros</w:t>
            </w:r>
            <w:r w:rsidRPr="005861CE">
              <w:rPr>
                <w:rFonts w:ascii="Tahoma" w:hAnsi="Tahoma" w:cs="Tahoma"/>
                <w:sz w:val="20"/>
                <w:szCs w:val="20"/>
                <w:lang w:eastAsia="es-BO"/>
              </w:rPr>
              <w:t>, no se aceptara tambores que presenten fugas o abolladuras que pudieran haber contaminado su contenido. Para la disposición de los tambores, en los Almacenes de ENDE Cobija, el proveedor deberá proporcionar los pallets necesarios.</w:t>
            </w:r>
          </w:p>
          <w:p w14:paraId="4AD46307" w14:textId="77777777" w:rsidR="00D80D57" w:rsidRPr="005861CE" w:rsidRDefault="00D80D57" w:rsidP="00914FD3">
            <w:pPr>
              <w:ind w:left="567" w:right="398"/>
              <w:jc w:val="both"/>
              <w:rPr>
                <w:rFonts w:ascii="Tahoma" w:hAnsi="Tahoma" w:cs="Tahoma"/>
                <w:sz w:val="20"/>
                <w:szCs w:val="20"/>
                <w:lang w:eastAsia="es-BO"/>
              </w:rPr>
            </w:pPr>
            <w:r w:rsidRPr="005861CE">
              <w:rPr>
                <w:rFonts w:ascii="Tahoma" w:hAnsi="Tahoma" w:cs="Tahoma"/>
                <w:sz w:val="20"/>
                <w:szCs w:val="20"/>
                <w:lang w:eastAsia="es-BO"/>
              </w:rPr>
              <w:t>La entrega del Refrigerante deberá ser a requerimiento de ENDE, en Almacenes de la Planta de Generación Bahía del Sistema Cobija.</w:t>
            </w:r>
          </w:p>
          <w:p w14:paraId="50E7F270" w14:textId="77777777" w:rsidR="00D80D57" w:rsidRDefault="00D80D57" w:rsidP="00914FD3">
            <w:pPr>
              <w:pStyle w:val="Sinespaciado"/>
              <w:ind w:left="567" w:right="398"/>
              <w:jc w:val="both"/>
              <w:rPr>
                <w:rFonts w:ascii="Tahoma" w:hAnsi="Tahoma" w:cs="Tahoma"/>
                <w:sz w:val="20"/>
                <w:szCs w:val="20"/>
                <w:lang w:eastAsia="es-BO"/>
              </w:rPr>
            </w:pPr>
            <w:r w:rsidRPr="005861CE">
              <w:rPr>
                <w:rFonts w:ascii="Tahoma" w:hAnsi="Tahoma" w:cs="Tahoma"/>
                <w:sz w:val="20"/>
                <w:szCs w:val="20"/>
                <w:lang w:eastAsia="es-BO"/>
              </w:rPr>
              <w:t>Personal de almacén en la Central Bahía Verificará el estado de cada uno de los tambores, una vez estén descargados en almacenes de la Central Bahía, en caso de existir o evidenciarse daños durante la descarga que puedan derivar en (filtraciones, perdidas, fugas ó mermas de fluido) los recipientes dañados no serán recepcionados y se aplicará la correspondiente multa de acuerdo a contrato.</w:t>
            </w:r>
          </w:p>
          <w:p w14:paraId="6D4C85EE" w14:textId="77777777" w:rsidR="00D80D57" w:rsidRDefault="00D80D57" w:rsidP="00D80D57">
            <w:pPr>
              <w:pStyle w:val="Sinespaciado"/>
              <w:rPr>
                <w:rFonts w:ascii="Tahoma" w:hAnsi="Tahoma" w:cs="Tahoma"/>
                <w:b/>
                <w:sz w:val="20"/>
                <w:szCs w:val="20"/>
              </w:rPr>
            </w:pPr>
          </w:p>
          <w:p w14:paraId="2BBAF419" w14:textId="77777777" w:rsidR="00D80D57" w:rsidRPr="00557D65" w:rsidRDefault="00D80D57" w:rsidP="00A73F44">
            <w:pPr>
              <w:pStyle w:val="Sinespaciado"/>
              <w:numPr>
                <w:ilvl w:val="0"/>
                <w:numId w:val="48"/>
              </w:numPr>
              <w:rPr>
                <w:rFonts w:ascii="Tahoma" w:hAnsi="Tahoma" w:cs="Tahoma"/>
                <w:b/>
                <w:sz w:val="20"/>
                <w:szCs w:val="20"/>
              </w:rPr>
            </w:pPr>
            <w:r w:rsidRPr="00557D65">
              <w:rPr>
                <w:rFonts w:ascii="Tahoma" w:hAnsi="Tahoma" w:cs="Tahoma"/>
                <w:b/>
                <w:sz w:val="20"/>
                <w:szCs w:val="20"/>
              </w:rPr>
              <w:t xml:space="preserve">PRECIO </w:t>
            </w:r>
            <w:r>
              <w:rPr>
                <w:rFonts w:ascii="Tahoma" w:hAnsi="Tahoma" w:cs="Tahoma"/>
                <w:b/>
                <w:sz w:val="20"/>
                <w:szCs w:val="20"/>
              </w:rPr>
              <w:t>DE LA PROPUESTA</w:t>
            </w:r>
          </w:p>
          <w:p w14:paraId="3E3327A4" w14:textId="77777777" w:rsidR="00D80D57" w:rsidRDefault="00D80D57" w:rsidP="00D80D57">
            <w:pPr>
              <w:pStyle w:val="Sinespaciado"/>
              <w:rPr>
                <w:rFonts w:ascii="Tahoma" w:hAnsi="Tahoma" w:cs="Tahoma"/>
                <w:b/>
                <w:sz w:val="20"/>
                <w:szCs w:val="20"/>
              </w:rPr>
            </w:pPr>
          </w:p>
          <w:p w14:paraId="4B84A022" w14:textId="77777777" w:rsidR="00D80D57" w:rsidRDefault="00D80D57" w:rsidP="00914FD3">
            <w:pPr>
              <w:ind w:left="567" w:right="398"/>
              <w:jc w:val="both"/>
              <w:rPr>
                <w:rFonts w:ascii="Tahoma" w:hAnsi="Tahoma" w:cs="Tahoma"/>
                <w:sz w:val="20"/>
                <w:szCs w:val="20"/>
                <w:lang w:eastAsia="es-BO"/>
              </w:rPr>
            </w:pPr>
            <w:r w:rsidRPr="00F42EF2">
              <w:rPr>
                <w:rFonts w:ascii="Tahoma" w:hAnsi="Tahoma" w:cs="Tahoma"/>
                <w:sz w:val="20"/>
                <w:szCs w:val="20"/>
                <w:lang w:eastAsia="es-BO"/>
              </w:rPr>
              <w:t xml:space="preserve">El precio de la propuesta deberá incluir todos los costos hasta la disposición final en nuestras instalaciones de Central Bahía  ubicada en la ciudad de Cobija, incluido todos los impuestos de Ley </w:t>
            </w:r>
            <w:r w:rsidRPr="00F42EF2">
              <w:rPr>
                <w:rFonts w:ascii="Tahoma" w:hAnsi="Tahoma" w:cs="Tahoma"/>
                <w:sz w:val="20"/>
                <w:szCs w:val="20"/>
                <w:lang w:eastAsia="es-BO"/>
              </w:rPr>
              <w:lastRenderedPageBreak/>
              <w:t>mediante la emisión de la correspondiente factura con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3A002539" w14:textId="77777777" w:rsidR="00D80D57" w:rsidRDefault="00D80D57" w:rsidP="00D80D57">
            <w:pPr>
              <w:ind w:left="567"/>
              <w:jc w:val="both"/>
              <w:rPr>
                <w:rFonts w:ascii="Tahoma" w:hAnsi="Tahoma" w:cs="Tahoma"/>
                <w:sz w:val="20"/>
                <w:szCs w:val="20"/>
                <w:lang w:eastAsia="es-BO"/>
              </w:rPr>
            </w:pPr>
          </w:p>
          <w:p w14:paraId="32A0D2A0" w14:textId="77777777" w:rsidR="00D80D57" w:rsidRDefault="00D80D57" w:rsidP="00A73F44">
            <w:pPr>
              <w:pStyle w:val="Sinespaciado"/>
              <w:numPr>
                <w:ilvl w:val="0"/>
                <w:numId w:val="46"/>
              </w:numPr>
              <w:ind w:left="567" w:hanging="311"/>
              <w:rPr>
                <w:rFonts w:ascii="Tahoma" w:hAnsi="Tahoma" w:cs="Tahoma"/>
                <w:b/>
                <w:sz w:val="20"/>
                <w:szCs w:val="20"/>
              </w:rPr>
            </w:pPr>
            <w:r>
              <w:rPr>
                <w:rFonts w:ascii="Tahoma" w:hAnsi="Tahoma" w:cs="Tahoma"/>
                <w:b/>
                <w:sz w:val="20"/>
                <w:szCs w:val="20"/>
              </w:rPr>
              <w:t>PRECIO REFERENCIAL</w:t>
            </w:r>
          </w:p>
          <w:p w14:paraId="5EBD1293" w14:textId="77777777" w:rsidR="00D80D57" w:rsidRPr="00557D65" w:rsidRDefault="00D80D57" w:rsidP="00D80D57">
            <w:pPr>
              <w:pStyle w:val="Sinespaciado"/>
              <w:ind w:left="1080"/>
              <w:rPr>
                <w:rFonts w:ascii="Tahoma" w:hAnsi="Tahoma" w:cs="Tahoma"/>
                <w:b/>
                <w:sz w:val="20"/>
                <w:szCs w:val="20"/>
              </w:rPr>
            </w:pPr>
          </w:p>
          <w:p w14:paraId="167E7210" w14:textId="77777777" w:rsidR="00D80D57" w:rsidRPr="005861CE" w:rsidRDefault="00D80D57" w:rsidP="00914FD3">
            <w:pPr>
              <w:pStyle w:val="Sinespaciado"/>
              <w:ind w:left="567" w:right="398"/>
              <w:jc w:val="both"/>
              <w:rPr>
                <w:rFonts w:ascii="Tahoma" w:hAnsi="Tahoma" w:cs="Tahoma"/>
                <w:sz w:val="20"/>
                <w:szCs w:val="20"/>
                <w:lang w:eastAsia="es-BO"/>
              </w:rPr>
            </w:pPr>
            <w:r w:rsidRPr="00C14251">
              <w:rPr>
                <w:rFonts w:ascii="Tahoma" w:hAnsi="Tahoma" w:cs="Tahoma"/>
                <w:sz w:val="20"/>
                <w:szCs w:val="20"/>
                <w:lang w:eastAsia="es-BO"/>
              </w:rPr>
              <w:t>El precio referen</w:t>
            </w:r>
            <w:r>
              <w:rPr>
                <w:rFonts w:ascii="Tahoma" w:hAnsi="Tahoma" w:cs="Tahoma"/>
                <w:sz w:val="20"/>
                <w:szCs w:val="20"/>
                <w:lang w:eastAsia="es-BO"/>
              </w:rPr>
              <w:t>cial para el presente proceso</w:t>
            </w:r>
            <w:r w:rsidRPr="005861CE">
              <w:rPr>
                <w:rFonts w:ascii="Tahoma" w:hAnsi="Tahoma" w:cs="Tahoma"/>
                <w:sz w:val="20"/>
                <w:szCs w:val="20"/>
                <w:lang w:eastAsia="es-BO"/>
              </w:rPr>
              <w:t xml:space="preserve"> es de </w:t>
            </w:r>
            <w:r w:rsidRPr="00CA6247">
              <w:rPr>
                <w:rFonts w:ascii="Tahoma" w:hAnsi="Tahoma" w:cs="Tahoma"/>
                <w:sz w:val="20"/>
                <w:szCs w:val="20"/>
                <w:lang w:eastAsia="es-BO"/>
              </w:rPr>
              <w:t>Bs 204.893,15 (</w:t>
            </w:r>
            <w:r>
              <w:rPr>
                <w:rFonts w:ascii="Tahoma" w:hAnsi="Tahoma" w:cs="Tahoma"/>
                <w:sz w:val="20"/>
                <w:szCs w:val="20"/>
                <w:lang w:eastAsia="es-BO"/>
              </w:rPr>
              <w:t>D</w:t>
            </w:r>
            <w:r w:rsidRPr="00CA6247">
              <w:rPr>
                <w:rFonts w:ascii="Tahoma" w:hAnsi="Tahoma" w:cs="Tahoma"/>
                <w:sz w:val="20"/>
                <w:szCs w:val="20"/>
                <w:lang w:eastAsia="es-BO"/>
              </w:rPr>
              <w:t>oscientos cuatro mil ochocientos noventa y tres 15/100 Bolivianos)</w:t>
            </w:r>
            <w:r>
              <w:rPr>
                <w:rFonts w:ascii="Tahoma" w:hAnsi="Tahoma" w:cs="Tahoma"/>
                <w:sz w:val="20"/>
                <w:szCs w:val="20"/>
                <w:lang w:eastAsia="es-BO"/>
              </w:rPr>
              <w:t>.</w:t>
            </w:r>
          </w:p>
          <w:p w14:paraId="0BEA8F6E" w14:textId="77777777" w:rsidR="00D80D57" w:rsidRPr="005861CE" w:rsidRDefault="00D80D57" w:rsidP="00D80D57">
            <w:pPr>
              <w:pStyle w:val="Sinespaciado"/>
              <w:ind w:left="567"/>
              <w:jc w:val="both"/>
              <w:rPr>
                <w:rFonts w:ascii="Tahoma" w:hAnsi="Tahoma" w:cs="Tahoma"/>
                <w:sz w:val="20"/>
                <w:szCs w:val="20"/>
                <w:lang w:eastAsia="es-BO"/>
              </w:rPr>
            </w:pPr>
          </w:p>
          <w:p w14:paraId="16F116F4" w14:textId="77777777" w:rsidR="00D80D57" w:rsidRPr="00E9717D" w:rsidRDefault="00D80D57" w:rsidP="005325AD">
            <w:pPr>
              <w:pStyle w:val="Sinespaciado"/>
              <w:ind w:left="567"/>
              <w:jc w:val="both"/>
              <w:rPr>
                <w:rFonts w:ascii="Tahoma" w:hAnsi="Tahoma" w:cs="Tahoma"/>
                <w:sz w:val="18"/>
                <w:szCs w:val="18"/>
                <w:lang w:eastAsia="es-BO"/>
              </w:rPr>
            </w:pPr>
          </w:p>
          <w:p w14:paraId="7A569F05" w14:textId="65E9F9B8" w:rsidR="004A393B" w:rsidRPr="009956C4" w:rsidRDefault="004A393B" w:rsidP="004A393B">
            <w:pPr>
              <w:rPr>
                <w:rFonts w:cs="Arial"/>
                <w:sz w:val="18"/>
                <w:szCs w:val="18"/>
                <w:lang w:val="es-BO"/>
              </w:rPr>
            </w:pPr>
          </w:p>
        </w:tc>
      </w:tr>
    </w:tbl>
    <w:p w14:paraId="351EE112" w14:textId="203F7690" w:rsidR="00B3020F" w:rsidRDefault="00B3020F"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p w14:paraId="6C7C5650" w14:textId="77777777" w:rsidR="001669BE" w:rsidRDefault="001669BE" w:rsidP="00C163C4">
      <w:pPr>
        <w:rPr>
          <w:rFonts w:cs="Arial"/>
          <w:lang w:val="es-B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8"/>
      </w:tblGrid>
      <w:tr w:rsidR="00914FD3" w:rsidRPr="00837FF5" w14:paraId="44466D35" w14:textId="77777777" w:rsidTr="006A3FBB">
        <w:trPr>
          <w:trHeight w:val="124"/>
        </w:trPr>
        <w:tc>
          <w:tcPr>
            <w:tcW w:w="9918" w:type="dxa"/>
            <w:shd w:val="clear" w:color="auto" w:fill="365F91" w:themeFill="accent1" w:themeFillShade="BF"/>
            <w:hideMark/>
          </w:tcPr>
          <w:p w14:paraId="236A68E2" w14:textId="77777777" w:rsidR="00914FD3" w:rsidRPr="00837FF5" w:rsidRDefault="00914FD3" w:rsidP="006A3FBB">
            <w:pPr>
              <w:ind w:hanging="75"/>
              <w:rPr>
                <w:rFonts w:ascii="Tahoma" w:hAnsi="Tahoma" w:cs="Tahoma"/>
                <w:b/>
                <w:bCs/>
                <w:color w:val="FFFFFF" w:themeColor="background1"/>
                <w:u w:val="single"/>
              </w:rPr>
            </w:pPr>
            <w:r w:rsidRPr="00837FF5">
              <w:rPr>
                <w:rFonts w:ascii="Tahoma" w:hAnsi="Tahoma" w:cs="Tahoma"/>
                <w:color w:val="FFFFFF" w:themeColor="background1"/>
              </w:rPr>
              <w:tab/>
            </w:r>
            <w:r w:rsidRPr="00837FF5">
              <w:rPr>
                <w:rFonts w:ascii="Tahoma" w:hAnsi="Tahoma" w:cs="Tahoma"/>
                <w:b/>
                <w:bCs/>
                <w:color w:val="FFFFFF" w:themeColor="background1"/>
                <w:u w:val="single"/>
              </w:rPr>
              <w:t>CONDICIONES GENERALES PARA LA PROVISIÓN DE LOS BIENES</w:t>
            </w:r>
          </w:p>
        </w:tc>
      </w:tr>
      <w:tr w:rsidR="00914FD3" w:rsidRPr="004B6063" w14:paraId="76AF856D" w14:textId="77777777" w:rsidTr="006A3FBB">
        <w:trPr>
          <w:trHeight w:val="300"/>
        </w:trPr>
        <w:tc>
          <w:tcPr>
            <w:tcW w:w="9918" w:type="dxa"/>
            <w:shd w:val="clear" w:color="auto" w:fill="auto"/>
            <w:noWrap/>
            <w:vAlign w:val="center"/>
          </w:tcPr>
          <w:p w14:paraId="5CD8728D" w14:textId="77777777" w:rsidR="00914FD3" w:rsidRPr="00F34C91" w:rsidRDefault="00914FD3" w:rsidP="006A3FBB">
            <w:pPr>
              <w:rPr>
                <w:rFonts w:ascii="Tahoma" w:hAnsi="Tahoma" w:cs="Tahoma"/>
              </w:rPr>
            </w:pPr>
            <w:r w:rsidRPr="00F34C91">
              <w:rPr>
                <w:rFonts w:ascii="Tahoma" w:hAnsi="Tahoma" w:cs="Tahoma"/>
                <w:b/>
                <w:bCs/>
              </w:rPr>
              <w:t>PLAZO DE VALIDEZ DE LA PROPUESTA:</w:t>
            </w:r>
          </w:p>
        </w:tc>
      </w:tr>
      <w:tr w:rsidR="00914FD3" w:rsidRPr="004B6063" w14:paraId="50EA675A" w14:textId="77777777" w:rsidTr="006A3FBB">
        <w:trPr>
          <w:trHeight w:val="60"/>
        </w:trPr>
        <w:tc>
          <w:tcPr>
            <w:tcW w:w="9918" w:type="dxa"/>
            <w:shd w:val="clear" w:color="auto" w:fill="auto"/>
            <w:noWrap/>
            <w:vAlign w:val="center"/>
          </w:tcPr>
          <w:p w14:paraId="469EB09E" w14:textId="77777777" w:rsidR="00914FD3" w:rsidRPr="00F34C91" w:rsidRDefault="00914FD3" w:rsidP="006A3FBB">
            <w:pPr>
              <w:jc w:val="both"/>
              <w:rPr>
                <w:rFonts w:ascii="Tahoma" w:hAnsi="Tahoma" w:cs="Tahoma"/>
              </w:rPr>
            </w:pPr>
            <w:r w:rsidRPr="00F34C91">
              <w:rPr>
                <w:rFonts w:ascii="Tahoma" w:hAnsi="Tahoma" w:cs="Tahoma"/>
              </w:rPr>
              <w:t>La propuesta deberá tener una validez no menor a treinta días (30) días calendario desde la evaluación de propuestas.</w:t>
            </w:r>
          </w:p>
        </w:tc>
      </w:tr>
      <w:tr w:rsidR="00914FD3" w:rsidRPr="004B6063" w14:paraId="4D2783F3" w14:textId="77777777" w:rsidTr="006A3FBB">
        <w:trPr>
          <w:trHeight w:val="60"/>
        </w:trPr>
        <w:tc>
          <w:tcPr>
            <w:tcW w:w="9918" w:type="dxa"/>
            <w:shd w:val="clear" w:color="auto" w:fill="auto"/>
            <w:noWrap/>
            <w:vAlign w:val="center"/>
          </w:tcPr>
          <w:p w14:paraId="4B8BCC40" w14:textId="77777777" w:rsidR="00914FD3" w:rsidRPr="00F34C91" w:rsidRDefault="00914FD3" w:rsidP="006A3FBB">
            <w:pPr>
              <w:rPr>
                <w:rFonts w:ascii="Tahoma" w:hAnsi="Tahoma" w:cs="Tahoma"/>
                <w:b/>
                <w:bCs/>
              </w:rPr>
            </w:pPr>
            <w:r w:rsidRPr="00F34C91">
              <w:rPr>
                <w:rFonts w:ascii="Tahoma" w:hAnsi="Tahoma" w:cs="Tahoma"/>
                <w:b/>
                <w:bCs/>
              </w:rPr>
              <w:t>MÉTODO DE SELECCIÓN:</w:t>
            </w:r>
          </w:p>
        </w:tc>
      </w:tr>
      <w:tr w:rsidR="00914FD3" w:rsidRPr="004B6063" w14:paraId="46A6D845" w14:textId="77777777" w:rsidTr="006A3FBB">
        <w:trPr>
          <w:trHeight w:val="60"/>
        </w:trPr>
        <w:tc>
          <w:tcPr>
            <w:tcW w:w="9918" w:type="dxa"/>
            <w:shd w:val="clear" w:color="auto" w:fill="auto"/>
            <w:noWrap/>
            <w:vAlign w:val="center"/>
          </w:tcPr>
          <w:p w14:paraId="7FFDCCCD" w14:textId="77777777" w:rsidR="00914FD3" w:rsidRPr="00F34C91" w:rsidRDefault="00914FD3" w:rsidP="006A3FBB">
            <w:pPr>
              <w:rPr>
                <w:rFonts w:ascii="Tahoma" w:hAnsi="Tahoma" w:cs="Tahoma"/>
                <w:b/>
                <w:bCs/>
              </w:rPr>
            </w:pPr>
            <w:r w:rsidRPr="00F34C91">
              <w:rPr>
                <w:rFonts w:ascii="Tahoma" w:hAnsi="Tahoma" w:cs="Tahoma"/>
              </w:rPr>
              <w:t>Precio evaluado más bajo</w:t>
            </w:r>
          </w:p>
        </w:tc>
      </w:tr>
      <w:tr w:rsidR="00914FD3" w:rsidRPr="004B6063" w14:paraId="351EFC54" w14:textId="77777777" w:rsidTr="006A3FBB">
        <w:trPr>
          <w:trHeight w:val="60"/>
        </w:trPr>
        <w:tc>
          <w:tcPr>
            <w:tcW w:w="9918" w:type="dxa"/>
            <w:shd w:val="clear" w:color="auto" w:fill="auto"/>
            <w:noWrap/>
            <w:vAlign w:val="center"/>
          </w:tcPr>
          <w:p w14:paraId="09C3BC64" w14:textId="77777777" w:rsidR="00914FD3" w:rsidRPr="00F34C91" w:rsidRDefault="00914FD3" w:rsidP="006A3FBB">
            <w:pPr>
              <w:rPr>
                <w:rFonts w:ascii="Tahoma" w:hAnsi="Tahoma" w:cs="Tahoma"/>
                <w:b/>
                <w:bCs/>
              </w:rPr>
            </w:pPr>
            <w:r w:rsidRPr="00F34C91">
              <w:rPr>
                <w:rFonts w:ascii="Tahoma" w:hAnsi="Tahoma" w:cs="Tahoma"/>
                <w:b/>
              </w:rPr>
              <w:t>MODALIDAD DE ADJUDICACIÓN:</w:t>
            </w:r>
          </w:p>
        </w:tc>
      </w:tr>
      <w:tr w:rsidR="00914FD3" w:rsidRPr="004B6063" w14:paraId="53AE3CDA" w14:textId="77777777" w:rsidTr="006A3FBB">
        <w:trPr>
          <w:trHeight w:val="60"/>
        </w:trPr>
        <w:tc>
          <w:tcPr>
            <w:tcW w:w="9918" w:type="dxa"/>
            <w:shd w:val="clear" w:color="auto" w:fill="auto"/>
            <w:noWrap/>
            <w:vAlign w:val="center"/>
          </w:tcPr>
          <w:p w14:paraId="00C2FE9B" w14:textId="77777777" w:rsidR="00914FD3" w:rsidRPr="00F34C91" w:rsidRDefault="00914FD3" w:rsidP="006A3FBB">
            <w:pPr>
              <w:rPr>
                <w:rFonts w:ascii="Tahoma" w:hAnsi="Tahoma" w:cs="Tahoma"/>
                <w:b/>
                <w:bCs/>
              </w:rPr>
            </w:pPr>
            <w:r w:rsidRPr="00F34C91">
              <w:rPr>
                <w:rFonts w:ascii="Tahoma" w:hAnsi="Tahoma" w:cs="Tahoma"/>
              </w:rPr>
              <w:t>Adjudicación se realizara por el Total</w:t>
            </w:r>
          </w:p>
        </w:tc>
      </w:tr>
      <w:tr w:rsidR="00914FD3" w:rsidRPr="004B6063" w14:paraId="5515B2EC" w14:textId="77777777" w:rsidTr="006A3FBB">
        <w:trPr>
          <w:trHeight w:val="60"/>
        </w:trPr>
        <w:tc>
          <w:tcPr>
            <w:tcW w:w="9918" w:type="dxa"/>
            <w:shd w:val="clear" w:color="auto" w:fill="auto"/>
            <w:noWrap/>
            <w:vAlign w:val="center"/>
          </w:tcPr>
          <w:p w14:paraId="5E61480B" w14:textId="77777777" w:rsidR="00914FD3" w:rsidRPr="00F34C91" w:rsidRDefault="00914FD3" w:rsidP="006A3FBB">
            <w:pPr>
              <w:rPr>
                <w:rFonts w:ascii="Tahoma" w:hAnsi="Tahoma" w:cs="Tahoma"/>
              </w:rPr>
            </w:pPr>
            <w:r w:rsidRPr="00F34C91">
              <w:rPr>
                <w:rFonts w:ascii="Tahoma" w:hAnsi="Tahoma" w:cs="Tahoma"/>
                <w:b/>
                <w:bCs/>
              </w:rPr>
              <w:t>GARANTÍA DE CUMPLIMIENTO DE CONTRATO:</w:t>
            </w:r>
          </w:p>
        </w:tc>
      </w:tr>
      <w:tr w:rsidR="00914FD3" w:rsidRPr="004B6063" w14:paraId="303910CA" w14:textId="77777777" w:rsidTr="006A3FBB">
        <w:trPr>
          <w:trHeight w:val="1299"/>
        </w:trPr>
        <w:tc>
          <w:tcPr>
            <w:tcW w:w="9918" w:type="dxa"/>
            <w:shd w:val="clear" w:color="auto" w:fill="auto"/>
            <w:noWrap/>
            <w:vAlign w:val="center"/>
          </w:tcPr>
          <w:p w14:paraId="3C7DFB46" w14:textId="77777777" w:rsidR="00914FD3" w:rsidRPr="00F34C91" w:rsidRDefault="00914FD3" w:rsidP="006A3FBB">
            <w:pPr>
              <w:ind w:right="398"/>
              <w:jc w:val="both"/>
              <w:rPr>
                <w:rFonts w:ascii="Tahoma" w:hAnsi="Tahoma" w:cs="Tahoma"/>
              </w:rPr>
            </w:pPr>
            <w:r w:rsidRPr="00F34C91">
              <w:rPr>
                <w:rFonts w:ascii="Tahoma" w:hAnsi="Tahoma" w:cs="Tahoma"/>
              </w:rPr>
              <w:t>Para la suscripción de contrato de acuerdo con lo establecido en el Parágrafo II del Artículo 20 de las NB-SABS, el proponente decidirá el tipo de garantía a presentar entre ellos:</w:t>
            </w:r>
          </w:p>
          <w:p w14:paraId="481D89B7" w14:textId="77777777" w:rsidR="00914FD3" w:rsidRPr="00F34C91" w:rsidRDefault="00914FD3" w:rsidP="006A3FBB">
            <w:pPr>
              <w:pStyle w:val="Sinespaciado"/>
              <w:ind w:right="398"/>
              <w:jc w:val="both"/>
              <w:rPr>
                <w:rFonts w:ascii="Tahoma" w:hAnsi="Tahoma" w:cs="Tahoma"/>
                <w:sz w:val="16"/>
                <w:szCs w:val="16"/>
                <w:lang w:eastAsia="es-ES"/>
              </w:rPr>
            </w:pPr>
            <w:r w:rsidRPr="00F34C91">
              <w:rPr>
                <w:rFonts w:ascii="Tahoma" w:hAnsi="Tahoma" w:cs="Tahoma"/>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5552C0EC" w14:textId="77777777" w:rsidR="005325AD" w:rsidRDefault="005325AD" w:rsidP="00C163C4">
      <w:pPr>
        <w:rPr>
          <w:rFonts w:cs="Arial"/>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084"/>
        <w:gridCol w:w="1418"/>
        <w:gridCol w:w="1134"/>
        <w:gridCol w:w="2835"/>
      </w:tblGrid>
      <w:tr w:rsidR="00914FD3" w:rsidRPr="008C490A" w14:paraId="163C8F7A" w14:textId="77777777" w:rsidTr="006A3FBB">
        <w:trPr>
          <w:trHeight w:val="47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F5514C" w14:textId="77777777" w:rsidR="00914FD3" w:rsidRPr="008C490A" w:rsidRDefault="00914FD3" w:rsidP="006A3FBB">
            <w:pPr>
              <w:tabs>
                <w:tab w:val="left" w:pos="1696"/>
              </w:tabs>
              <w:jc w:val="center"/>
              <w:rPr>
                <w:rFonts w:ascii="Arial" w:hAnsi="Arial" w:cs="Arial"/>
                <w:b/>
                <w:bCs/>
                <w:sz w:val="20"/>
                <w:szCs w:val="20"/>
                <w:lang w:eastAsia="es-BO"/>
              </w:rPr>
            </w:pPr>
            <w:r w:rsidRPr="008C490A">
              <w:rPr>
                <w:rFonts w:ascii="Arial" w:hAnsi="Arial" w:cs="Arial"/>
                <w:b/>
                <w:bCs/>
                <w:sz w:val="20"/>
                <w:szCs w:val="20"/>
                <w:lang w:eastAsia="es-BO"/>
              </w:rPr>
              <w:t>FORMULARIO C-1</w:t>
            </w:r>
          </w:p>
        </w:tc>
      </w:tr>
      <w:tr w:rsidR="00914FD3" w:rsidRPr="008C490A" w14:paraId="67FE9ED9" w14:textId="77777777" w:rsidTr="00914FD3">
        <w:trPr>
          <w:trHeight w:val="20"/>
        </w:trPr>
        <w:tc>
          <w:tcPr>
            <w:tcW w:w="7088"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2C58FE02"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Para ser llenado por la Entidad convocante</w:t>
            </w:r>
            <w:r w:rsidRPr="008C490A">
              <w:rPr>
                <w:rFonts w:ascii="Arial" w:hAnsi="Arial" w:cs="Arial"/>
                <w:lang w:eastAsia="es-BO"/>
              </w:rPr>
              <w:br/>
              <w:t>(Llenar las Especificaciones Técnicas de manera previa a la publicación del DBC)</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6D155F87"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Para ser llenado por el proponente al momento de elaborar su propuesta</w:t>
            </w:r>
          </w:p>
        </w:tc>
      </w:tr>
      <w:tr w:rsidR="00914FD3" w:rsidRPr="008C490A" w14:paraId="660B4BC1" w14:textId="77777777" w:rsidTr="00914FD3">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2E20DEBF"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Ítem</w:t>
            </w:r>
          </w:p>
        </w:tc>
        <w:tc>
          <w:tcPr>
            <w:tcW w:w="4084" w:type="dxa"/>
            <w:vMerge w:val="restart"/>
            <w:tcBorders>
              <w:top w:val="nil"/>
              <w:left w:val="single" w:sz="4" w:space="0" w:color="auto"/>
              <w:bottom w:val="single" w:sz="4" w:space="0" w:color="auto"/>
              <w:right w:val="single" w:sz="4" w:space="0" w:color="auto"/>
            </w:tcBorders>
            <w:shd w:val="clear" w:color="000000" w:fill="4F81BD"/>
            <w:vAlign w:val="center"/>
            <w:hideMark/>
          </w:tcPr>
          <w:p w14:paraId="3E0E1F27"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Características y condiciones técnicas solicitadas (*)</w:t>
            </w:r>
          </w:p>
        </w:tc>
        <w:tc>
          <w:tcPr>
            <w:tcW w:w="1418" w:type="dxa"/>
            <w:vMerge w:val="restart"/>
            <w:tcBorders>
              <w:top w:val="nil"/>
              <w:left w:val="single" w:sz="4" w:space="0" w:color="auto"/>
              <w:bottom w:val="single" w:sz="4" w:space="0" w:color="auto"/>
              <w:right w:val="single" w:sz="4" w:space="0" w:color="auto"/>
            </w:tcBorders>
            <w:shd w:val="clear" w:color="000000" w:fill="4F81BD"/>
            <w:vAlign w:val="center"/>
            <w:hideMark/>
          </w:tcPr>
          <w:p w14:paraId="3ECDE5DF"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Cant.</w:t>
            </w:r>
          </w:p>
        </w:tc>
        <w:tc>
          <w:tcPr>
            <w:tcW w:w="1134" w:type="dxa"/>
            <w:vMerge w:val="restart"/>
            <w:tcBorders>
              <w:top w:val="nil"/>
              <w:left w:val="single" w:sz="4" w:space="0" w:color="auto"/>
              <w:bottom w:val="single" w:sz="4" w:space="0" w:color="auto"/>
              <w:right w:val="single" w:sz="4" w:space="0" w:color="auto"/>
            </w:tcBorders>
            <w:shd w:val="clear" w:color="000000" w:fill="4F81BD"/>
            <w:vAlign w:val="center"/>
            <w:hideMark/>
          </w:tcPr>
          <w:p w14:paraId="7BF87985"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Ud.</w:t>
            </w:r>
          </w:p>
        </w:tc>
        <w:tc>
          <w:tcPr>
            <w:tcW w:w="2835" w:type="dxa"/>
            <w:vMerge w:val="restart"/>
            <w:tcBorders>
              <w:top w:val="nil"/>
              <w:left w:val="single" w:sz="4" w:space="0" w:color="auto"/>
              <w:bottom w:val="single" w:sz="4" w:space="0" w:color="auto"/>
              <w:right w:val="single" w:sz="4" w:space="0" w:color="auto"/>
            </w:tcBorders>
            <w:shd w:val="clear" w:color="000000" w:fill="C5D9F1"/>
            <w:vAlign w:val="center"/>
            <w:hideMark/>
          </w:tcPr>
          <w:p w14:paraId="065AD789"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Característica Propuesta (**)</w:t>
            </w:r>
          </w:p>
        </w:tc>
      </w:tr>
      <w:tr w:rsidR="00914FD3" w:rsidRPr="008C490A" w14:paraId="0C666EA6" w14:textId="77777777" w:rsidTr="00914FD3">
        <w:trPr>
          <w:trHeight w:val="450"/>
        </w:trPr>
        <w:tc>
          <w:tcPr>
            <w:tcW w:w="452" w:type="dxa"/>
            <w:vMerge/>
            <w:tcBorders>
              <w:top w:val="nil"/>
              <w:left w:val="single" w:sz="4" w:space="0" w:color="auto"/>
              <w:bottom w:val="single" w:sz="4" w:space="0" w:color="auto"/>
              <w:right w:val="single" w:sz="4" w:space="0" w:color="auto"/>
            </w:tcBorders>
            <w:vAlign w:val="center"/>
            <w:hideMark/>
          </w:tcPr>
          <w:p w14:paraId="5A6612AA" w14:textId="77777777" w:rsidR="00914FD3" w:rsidRPr="008C490A" w:rsidRDefault="00914FD3" w:rsidP="006A3FBB">
            <w:pPr>
              <w:tabs>
                <w:tab w:val="left" w:pos="1696"/>
              </w:tabs>
              <w:rPr>
                <w:rFonts w:ascii="Arial" w:hAnsi="Arial" w:cs="Arial"/>
                <w:lang w:eastAsia="es-BO"/>
              </w:rPr>
            </w:pPr>
          </w:p>
        </w:tc>
        <w:tc>
          <w:tcPr>
            <w:tcW w:w="4084" w:type="dxa"/>
            <w:vMerge/>
            <w:tcBorders>
              <w:top w:val="nil"/>
              <w:left w:val="single" w:sz="4" w:space="0" w:color="auto"/>
              <w:bottom w:val="single" w:sz="4" w:space="0" w:color="auto"/>
              <w:right w:val="single" w:sz="4" w:space="0" w:color="auto"/>
            </w:tcBorders>
            <w:vAlign w:val="center"/>
            <w:hideMark/>
          </w:tcPr>
          <w:p w14:paraId="18E6DEA6" w14:textId="77777777" w:rsidR="00914FD3" w:rsidRPr="008C490A" w:rsidRDefault="00914FD3" w:rsidP="006A3FBB">
            <w:pPr>
              <w:tabs>
                <w:tab w:val="left" w:pos="1696"/>
              </w:tabs>
              <w:rPr>
                <w:rFonts w:ascii="Arial" w:hAnsi="Arial" w:cs="Arial"/>
                <w:lang w:eastAsia="es-BO"/>
              </w:rPr>
            </w:pPr>
          </w:p>
        </w:tc>
        <w:tc>
          <w:tcPr>
            <w:tcW w:w="1418" w:type="dxa"/>
            <w:vMerge/>
            <w:tcBorders>
              <w:top w:val="nil"/>
              <w:left w:val="single" w:sz="4" w:space="0" w:color="auto"/>
              <w:bottom w:val="single" w:sz="4" w:space="0" w:color="auto"/>
              <w:right w:val="single" w:sz="4" w:space="0" w:color="auto"/>
            </w:tcBorders>
            <w:vAlign w:val="center"/>
            <w:hideMark/>
          </w:tcPr>
          <w:p w14:paraId="6BF84671" w14:textId="77777777" w:rsidR="00914FD3" w:rsidRPr="008C490A" w:rsidRDefault="00914FD3" w:rsidP="006A3FBB">
            <w:pPr>
              <w:tabs>
                <w:tab w:val="left" w:pos="1696"/>
              </w:tabs>
              <w:rPr>
                <w:rFonts w:ascii="Arial" w:hAnsi="Arial" w:cs="Arial"/>
                <w:lang w:eastAsia="es-BO"/>
              </w:rPr>
            </w:pPr>
          </w:p>
        </w:tc>
        <w:tc>
          <w:tcPr>
            <w:tcW w:w="1134" w:type="dxa"/>
            <w:vMerge/>
            <w:tcBorders>
              <w:top w:val="nil"/>
              <w:left w:val="single" w:sz="4" w:space="0" w:color="auto"/>
              <w:bottom w:val="single" w:sz="4" w:space="0" w:color="auto"/>
              <w:right w:val="single" w:sz="4" w:space="0" w:color="auto"/>
            </w:tcBorders>
            <w:vAlign w:val="center"/>
            <w:hideMark/>
          </w:tcPr>
          <w:p w14:paraId="2EB34979" w14:textId="77777777" w:rsidR="00914FD3" w:rsidRPr="008C490A" w:rsidRDefault="00914FD3" w:rsidP="006A3FBB">
            <w:pPr>
              <w:tabs>
                <w:tab w:val="left" w:pos="1696"/>
              </w:tabs>
              <w:rPr>
                <w:rFonts w:ascii="Arial" w:hAnsi="Arial" w:cs="Arial"/>
                <w:lang w:eastAsia="es-BO"/>
              </w:rPr>
            </w:pPr>
          </w:p>
        </w:tc>
        <w:tc>
          <w:tcPr>
            <w:tcW w:w="2835" w:type="dxa"/>
            <w:vMerge/>
            <w:tcBorders>
              <w:top w:val="nil"/>
              <w:left w:val="single" w:sz="4" w:space="0" w:color="auto"/>
              <w:bottom w:val="single" w:sz="4" w:space="0" w:color="auto"/>
              <w:right w:val="single" w:sz="4" w:space="0" w:color="auto"/>
            </w:tcBorders>
            <w:vAlign w:val="center"/>
            <w:hideMark/>
          </w:tcPr>
          <w:p w14:paraId="2F167A81" w14:textId="77777777" w:rsidR="00914FD3" w:rsidRPr="008C490A" w:rsidRDefault="00914FD3" w:rsidP="006A3FBB">
            <w:pPr>
              <w:tabs>
                <w:tab w:val="left" w:pos="1696"/>
              </w:tabs>
              <w:rPr>
                <w:rFonts w:ascii="Arial" w:hAnsi="Arial" w:cs="Arial"/>
                <w:lang w:eastAsia="es-BO"/>
              </w:rPr>
            </w:pPr>
          </w:p>
        </w:tc>
      </w:tr>
      <w:tr w:rsidR="00914FD3" w:rsidRPr="008C490A" w14:paraId="123EDE41" w14:textId="77777777" w:rsidTr="00914FD3">
        <w:trPr>
          <w:trHeight w:val="454"/>
        </w:trPr>
        <w:tc>
          <w:tcPr>
            <w:tcW w:w="708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50AF8A3B" w14:textId="77777777" w:rsidR="00914FD3" w:rsidRPr="00BF1C9A" w:rsidRDefault="00914FD3" w:rsidP="006A3FBB">
            <w:pPr>
              <w:autoSpaceDE w:val="0"/>
              <w:autoSpaceDN w:val="0"/>
              <w:adjustRightInd w:val="0"/>
              <w:rPr>
                <w:rFonts w:ascii="Arial" w:hAnsi="Arial" w:cs="Arial"/>
                <w:b/>
                <w:sz w:val="20"/>
                <w:szCs w:val="20"/>
                <w:u w:val="single"/>
              </w:rPr>
            </w:pPr>
            <w:r w:rsidRPr="00BF1C9A">
              <w:rPr>
                <w:rFonts w:ascii="Arial" w:hAnsi="Arial" w:cs="Arial"/>
                <w:b/>
                <w:bCs/>
                <w:sz w:val="20"/>
                <w:szCs w:val="20"/>
              </w:rPr>
              <w:t>COMPRA DE REFRIGERANTE PARA GRUPOS GENERADORES - REGIONAL COBIJA</w:t>
            </w:r>
          </w:p>
        </w:tc>
        <w:tc>
          <w:tcPr>
            <w:tcW w:w="2835" w:type="dxa"/>
            <w:tcBorders>
              <w:top w:val="nil"/>
              <w:left w:val="nil"/>
              <w:bottom w:val="single" w:sz="4" w:space="0" w:color="auto"/>
              <w:right w:val="single" w:sz="4" w:space="0" w:color="auto"/>
            </w:tcBorders>
            <w:shd w:val="clear" w:color="auto" w:fill="auto"/>
            <w:vAlign w:val="center"/>
            <w:hideMark/>
          </w:tcPr>
          <w:p w14:paraId="7956CE8D" w14:textId="77777777" w:rsidR="00914FD3" w:rsidRPr="008C490A" w:rsidRDefault="00914FD3" w:rsidP="006A3FBB">
            <w:pPr>
              <w:tabs>
                <w:tab w:val="left" w:pos="1696"/>
              </w:tabs>
              <w:rPr>
                <w:rFonts w:ascii="Arial" w:hAnsi="Arial" w:cs="Arial"/>
                <w:lang w:eastAsia="es-BO"/>
              </w:rPr>
            </w:pPr>
          </w:p>
        </w:tc>
      </w:tr>
      <w:tr w:rsidR="00914FD3" w:rsidRPr="008C490A" w14:paraId="7A1562F5" w14:textId="77777777" w:rsidTr="00914FD3">
        <w:trPr>
          <w:trHeight w:val="1111"/>
        </w:trPr>
        <w:tc>
          <w:tcPr>
            <w:tcW w:w="452" w:type="dxa"/>
            <w:tcBorders>
              <w:top w:val="nil"/>
              <w:left w:val="single" w:sz="4" w:space="0" w:color="auto"/>
              <w:bottom w:val="single" w:sz="4" w:space="0" w:color="auto"/>
              <w:right w:val="single" w:sz="4" w:space="0" w:color="auto"/>
            </w:tcBorders>
            <w:shd w:val="clear" w:color="auto" w:fill="auto"/>
            <w:vAlign w:val="center"/>
          </w:tcPr>
          <w:p w14:paraId="10E10DCD" w14:textId="77777777" w:rsidR="00914FD3" w:rsidRPr="00794240" w:rsidRDefault="00914FD3" w:rsidP="006A3FBB">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084" w:type="dxa"/>
            <w:tcBorders>
              <w:top w:val="nil"/>
              <w:left w:val="nil"/>
              <w:bottom w:val="single" w:sz="4" w:space="0" w:color="auto"/>
              <w:right w:val="single" w:sz="4" w:space="0" w:color="auto"/>
            </w:tcBorders>
            <w:shd w:val="clear" w:color="auto" w:fill="auto"/>
          </w:tcPr>
          <w:p w14:paraId="24DB2F11" w14:textId="77777777" w:rsidR="00914FD3" w:rsidRDefault="00914FD3" w:rsidP="006A3FBB">
            <w:pPr>
              <w:pStyle w:val="Sinespaciado"/>
              <w:rPr>
                <w:rFonts w:ascii="Tahoma" w:hAnsi="Tahoma" w:cs="Tahoma"/>
                <w:sz w:val="16"/>
                <w:szCs w:val="16"/>
              </w:rPr>
            </w:pPr>
            <w:r>
              <w:rPr>
                <w:rFonts w:ascii="Tahoma" w:hAnsi="Tahoma" w:cs="Tahoma"/>
                <w:sz w:val="16"/>
                <w:szCs w:val="16"/>
              </w:rPr>
              <w:t>ANTIFREEZE/COOLANT-DEAC Nº 3393769</w:t>
            </w:r>
          </w:p>
          <w:p w14:paraId="07A95E7E" w14:textId="77777777" w:rsidR="00914FD3" w:rsidRDefault="00914FD3" w:rsidP="006A3FBB">
            <w:pPr>
              <w:pStyle w:val="Sinespaciado"/>
              <w:rPr>
                <w:rFonts w:ascii="Arial" w:hAnsi="Arial" w:cs="Arial"/>
                <w:sz w:val="16"/>
                <w:szCs w:val="16"/>
              </w:rPr>
            </w:pPr>
            <w:r w:rsidRPr="00BF1C9A">
              <w:rPr>
                <w:rFonts w:ascii="Arial" w:hAnsi="Arial" w:cs="Arial"/>
                <w:sz w:val="16"/>
                <w:szCs w:val="16"/>
              </w:rPr>
              <w:br/>
              <w:t xml:space="preserve">Punto de Ebullición   </w:t>
            </w:r>
            <w:r>
              <w:rPr>
                <w:rFonts w:ascii="Arial" w:hAnsi="Arial" w:cs="Arial"/>
                <w:sz w:val="16"/>
                <w:szCs w:val="16"/>
              </w:rPr>
              <w:t xml:space="preserve">   50% DEAC 50% Agua    </w:t>
            </w:r>
            <w:r w:rsidRPr="00BF1C9A">
              <w:rPr>
                <w:rFonts w:ascii="Arial" w:hAnsi="Arial" w:cs="Arial"/>
                <w:sz w:val="16"/>
                <w:szCs w:val="16"/>
              </w:rPr>
              <w:t xml:space="preserve"> 129 °C </w:t>
            </w:r>
            <w:r w:rsidRPr="00BF1C9A">
              <w:rPr>
                <w:rFonts w:ascii="Arial" w:hAnsi="Arial" w:cs="Arial"/>
                <w:sz w:val="16"/>
                <w:szCs w:val="16"/>
              </w:rPr>
              <w:br/>
              <w:t xml:space="preserve">Punto de congelación  50% DEAC 50% Agua      -37 °C </w:t>
            </w:r>
          </w:p>
          <w:p w14:paraId="079ACDE9" w14:textId="1370AE0A" w:rsidR="00914FD3" w:rsidRDefault="00914FD3" w:rsidP="006A3FBB">
            <w:pPr>
              <w:pStyle w:val="Sinespaciado"/>
              <w:rPr>
                <w:rFonts w:ascii="Arial" w:hAnsi="Arial" w:cs="Arial"/>
                <w:sz w:val="16"/>
                <w:szCs w:val="16"/>
              </w:rPr>
            </w:pPr>
            <w:r>
              <w:rPr>
                <w:rFonts w:ascii="Arial" w:hAnsi="Arial" w:cs="Arial"/>
                <w:sz w:val="16"/>
                <w:szCs w:val="16"/>
              </w:rPr>
              <w:t>Etilenglicol (%volumen)                             95.2 % (min)</w:t>
            </w:r>
          </w:p>
          <w:p w14:paraId="58DA17B8" w14:textId="77777777" w:rsidR="00914FD3" w:rsidRPr="00794240" w:rsidRDefault="00914FD3" w:rsidP="006A3FBB">
            <w:pPr>
              <w:pStyle w:val="Sinespaciado"/>
              <w:rPr>
                <w:rFonts w:ascii="Arial" w:hAnsi="Arial" w:cs="Arial"/>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41CCD0E6" w14:textId="77777777" w:rsidR="00914FD3" w:rsidRPr="00794240" w:rsidRDefault="00914FD3" w:rsidP="006A3FBB">
            <w:pPr>
              <w:pStyle w:val="Sinespaciado"/>
              <w:jc w:val="center"/>
              <w:rPr>
                <w:rFonts w:ascii="Arial" w:hAnsi="Arial" w:cs="Arial"/>
                <w:sz w:val="16"/>
                <w:szCs w:val="16"/>
                <w:lang w:eastAsia="es-BO"/>
              </w:rPr>
            </w:pPr>
            <w:r>
              <w:rPr>
                <w:rFonts w:ascii="Arial" w:hAnsi="Arial" w:cs="Arial"/>
                <w:sz w:val="16"/>
                <w:szCs w:val="16"/>
                <w:lang w:eastAsia="es-BO"/>
              </w:rPr>
              <w:t>19</w:t>
            </w:r>
          </w:p>
        </w:tc>
        <w:tc>
          <w:tcPr>
            <w:tcW w:w="1134" w:type="dxa"/>
            <w:tcBorders>
              <w:top w:val="nil"/>
              <w:left w:val="nil"/>
              <w:bottom w:val="single" w:sz="4" w:space="0" w:color="auto"/>
              <w:right w:val="single" w:sz="4" w:space="0" w:color="auto"/>
            </w:tcBorders>
            <w:shd w:val="clear" w:color="auto" w:fill="auto"/>
            <w:vAlign w:val="center"/>
          </w:tcPr>
          <w:p w14:paraId="6976E656" w14:textId="77777777" w:rsidR="00914FD3" w:rsidRPr="00794240" w:rsidRDefault="00914FD3" w:rsidP="006A3FBB">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c>
          <w:tcPr>
            <w:tcW w:w="2835" w:type="dxa"/>
            <w:tcBorders>
              <w:top w:val="nil"/>
              <w:left w:val="nil"/>
              <w:bottom w:val="single" w:sz="4" w:space="0" w:color="auto"/>
              <w:right w:val="single" w:sz="4" w:space="0" w:color="auto"/>
            </w:tcBorders>
            <w:shd w:val="clear" w:color="auto" w:fill="auto"/>
            <w:vAlign w:val="center"/>
            <w:hideMark/>
          </w:tcPr>
          <w:p w14:paraId="116F68D5" w14:textId="77777777" w:rsidR="00914FD3" w:rsidRPr="00794240" w:rsidRDefault="00914FD3" w:rsidP="006A3FBB">
            <w:pPr>
              <w:pStyle w:val="Sinespaciado"/>
              <w:rPr>
                <w:rFonts w:ascii="Arial" w:hAnsi="Arial" w:cs="Arial"/>
                <w:sz w:val="16"/>
                <w:szCs w:val="16"/>
                <w:lang w:eastAsia="es-BO"/>
              </w:rPr>
            </w:pPr>
            <w:r w:rsidRPr="00794240">
              <w:rPr>
                <w:rFonts w:ascii="Arial" w:hAnsi="Arial" w:cs="Arial"/>
                <w:sz w:val="16"/>
                <w:szCs w:val="16"/>
                <w:lang w:eastAsia="es-BO"/>
              </w:rPr>
              <w:t> </w:t>
            </w:r>
          </w:p>
        </w:tc>
      </w:tr>
      <w:tr w:rsidR="00914FD3" w:rsidRPr="008C490A" w14:paraId="1BA97BA9" w14:textId="77777777" w:rsidTr="006A3FBB">
        <w:trPr>
          <w:trHeight w:val="2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218237F5" w14:textId="77777777" w:rsidR="00914FD3" w:rsidRPr="0090502B" w:rsidRDefault="00914FD3" w:rsidP="006A3FBB">
            <w:pPr>
              <w:tabs>
                <w:tab w:val="left" w:pos="1696"/>
              </w:tabs>
              <w:rPr>
                <w:rFonts w:ascii="Arial" w:hAnsi="Arial" w:cs="Arial"/>
                <w:sz w:val="18"/>
                <w:szCs w:val="18"/>
                <w:lang w:eastAsia="es-BO"/>
              </w:rPr>
            </w:pPr>
          </w:p>
        </w:tc>
      </w:tr>
      <w:tr w:rsidR="00914FD3" w:rsidRPr="008C490A" w14:paraId="4A8C9842" w14:textId="77777777" w:rsidTr="00914FD3">
        <w:trPr>
          <w:trHeight w:val="20"/>
        </w:trPr>
        <w:tc>
          <w:tcPr>
            <w:tcW w:w="7088"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4FF9CB13" w14:textId="77777777" w:rsidR="00914FD3" w:rsidRDefault="00914FD3" w:rsidP="006A3FBB">
            <w:pPr>
              <w:tabs>
                <w:tab w:val="left" w:pos="1696"/>
              </w:tabs>
              <w:rPr>
                <w:rFonts w:ascii="Arial" w:hAnsi="Arial" w:cs="Arial"/>
                <w:b/>
                <w:bCs/>
                <w:color w:val="000000"/>
                <w:u w:val="single"/>
                <w:lang w:eastAsia="es-BO"/>
              </w:rPr>
            </w:pPr>
          </w:p>
          <w:p w14:paraId="3CF07916" w14:textId="77777777" w:rsidR="00914FD3" w:rsidRDefault="00914FD3" w:rsidP="006A3FBB">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 LOS BIENES</w:t>
            </w:r>
          </w:p>
          <w:p w14:paraId="70620B05" w14:textId="77777777" w:rsidR="00914FD3" w:rsidRPr="008C490A" w:rsidRDefault="00914FD3" w:rsidP="006A3FBB">
            <w:pPr>
              <w:tabs>
                <w:tab w:val="left" w:pos="1696"/>
              </w:tabs>
              <w:rPr>
                <w:rFonts w:ascii="Arial" w:hAnsi="Arial" w:cs="Arial"/>
                <w:b/>
                <w:bCs/>
                <w:color w:val="000000"/>
                <w:u w:val="single"/>
                <w:lang w:eastAsia="es-BO"/>
              </w:rPr>
            </w:pPr>
          </w:p>
        </w:tc>
        <w:tc>
          <w:tcPr>
            <w:tcW w:w="2835" w:type="dxa"/>
            <w:tcBorders>
              <w:top w:val="nil"/>
              <w:left w:val="nil"/>
              <w:bottom w:val="single" w:sz="4" w:space="0" w:color="auto"/>
              <w:right w:val="single" w:sz="4" w:space="0" w:color="auto"/>
            </w:tcBorders>
            <w:shd w:val="clear" w:color="000000" w:fill="B8CCE4"/>
            <w:vAlign w:val="center"/>
          </w:tcPr>
          <w:p w14:paraId="7C4DAA56" w14:textId="77777777" w:rsidR="00914FD3" w:rsidRPr="008C490A" w:rsidRDefault="00914FD3" w:rsidP="006A3FBB">
            <w:pPr>
              <w:tabs>
                <w:tab w:val="left" w:pos="1696"/>
              </w:tabs>
              <w:jc w:val="center"/>
              <w:rPr>
                <w:rFonts w:ascii="Arial" w:hAnsi="Arial" w:cs="Arial"/>
                <w:lang w:eastAsia="es-BO"/>
              </w:rPr>
            </w:pPr>
            <w:r w:rsidRPr="008C490A">
              <w:rPr>
                <w:rFonts w:ascii="Arial" w:hAnsi="Arial" w:cs="Arial"/>
                <w:lang w:eastAsia="es-BO"/>
              </w:rPr>
              <w:t> </w:t>
            </w:r>
          </w:p>
        </w:tc>
      </w:tr>
      <w:tr w:rsidR="00914FD3" w:rsidRPr="008C490A" w14:paraId="0AF2CD09" w14:textId="77777777" w:rsidTr="00914FD3">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9EEED" w14:textId="77777777" w:rsidR="00914FD3" w:rsidRPr="00F34C91" w:rsidRDefault="00914FD3" w:rsidP="006A3FBB">
            <w:pPr>
              <w:pStyle w:val="Sinespaciado"/>
              <w:rPr>
                <w:rFonts w:ascii="Tahoma" w:hAnsi="Tahoma" w:cs="Tahoma"/>
                <w:b/>
                <w:sz w:val="16"/>
                <w:szCs w:val="16"/>
                <w:lang w:eastAsia="es-BO"/>
              </w:rPr>
            </w:pPr>
            <w:r w:rsidRPr="00F34C91">
              <w:rPr>
                <w:rFonts w:ascii="Tahoma" w:hAnsi="Tahoma" w:cs="Tahoma"/>
                <w:b/>
                <w:sz w:val="16"/>
                <w:szCs w:val="16"/>
                <w:lang w:eastAsia="es-BO"/>
              </w:rPr>
              <w:t>LUGAR DE ENTREGA</w:t>
            </w:r>
          </w:p>
        </w:tc>
        <w:tc>
          <w:tcPr>
            <w:tcW w:w="2835" w:type="dxa"/>
            <w:tcBorders>
              <w:top w:val="nil"/>
              <w:left w:val="nil"/>
              <w:bottom w:val="single" w:sz="4" w:space="0" w:color="auto"/>
              <w:right w:val="single" w:sz="4" w:space="0" w:color="auto"/>
            </w:tcBorders>
            <w:shd w:val="clear" w:color="auto" w:fill="auto"/>
          </w:tcPr>
          <w:p w14:paraId="0E0FB080" w14:textId="36A7926C" w:rsidR="00914FD3" w:rsidRPr="008C490A" w:rsidRDefault="00914FD3" w:rsidP="006A3FBB">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 </w:t>
            </w:r>
          </w:p>
        </w:tc>
      </w:tr>
      <w:tr w:rsidR="00914FD3" w:rsidRPr="008C490A" w14:paraId="5B9CF7FD" w14:textId="77777777" w:rsidTr="00914FD3">
        <w:trPr>
          <w:trHeight w:val="47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B07E08" w14:textId="77777777" w:rsidR="00914FD3" w:rsidRDefault="00914FD3" w:rsidP="006A3FBB">
            <w:pPr>
              <w:pStyle w:val="Sinespaciado"/>
              <w:jc w:val="both"/>
              <w:rPr>
                <w:rFonts w:ascii="Tahoma" w:hAnsi="Tahoma" w:cs="Tahoma"/>
                <w:sz w:val="16"/>
                <w:szCs w:val="16"/>
              </w:rPr>
            </w:pPr>
          </w:p>
          <w:p w14:paraId="50DFAF61" w14:textId="77777777" w:rsidR="00914FD3" w:rsidRDefault="00914FD3" w:rsidP="00914FD3">
            <w:pPr>
              <w:pStyle w:val="Sinespaciado"/>
              <w:ind w:right="72"/>
              <w:jc w:val="both"/>
              <w:rPr>
                <w:rFonts w:ascii="Tahoma" w:hAnsi="Tahoma" w:cs="Tahoma"/>
                <w:sz w:val="16"/>
                <w:szCs w:val="16"/>
              </w:rPr>
            </w:pPr>
            <w:r w:rsidRPr="00F34C91">
              <w:rPr>
                <w:rFonts w:ascii="Tahoma" w:hAnsi="Tahoma" w:cs="Tahoma"/>
                <w:sz w:val="16"/>
                <w:szCs w:val="16"/>
              </w:rPr>
              <w:t>Los bienes requeridos deberán ser entregados en los almacenes de ENDE en la ciudad de Cobija-Pando, ubicados sobre la Av. Porvenir Km 3.5.</w:t>
            </w:r>
          </w:p>
          <w:p w14:paraId="3057F81A" w14:textId="77777777" w:rsidR="00914FD3" w:rsidRPr="00F34C91" w:rsidRDefault="00914FD3" w:rsidP="00914FD3">
            <w:pPr>
              <w:pStyle w:val="Sinespaciado"/>
              <w:ind w:right="72"/>
              <w:jc w:val="both"/>
              <w:rPr>
                <w:rFonts w:ascii="Tahoma" w:hAnsi="Tahoma" w:cs="Tahoma"/>
                <w:sz w:val="16"/>
                <w:szCs w:val="16"/>
              </w:rPr>
            </w:pPr>
          </w:p>
          <w:p w14:paraId="39D5CB72" w14:textId="5349B8EA" w:rsidR="00914FD3" w:rsidRDefault="00914FD3" w:rsidP="00914FD3">
            <w:pPr>
              <w:pStyle w:val="Sinespaciado"/>
              <w:ind w:right="72"/>
              <w:jc w:val="both"/>
              <w:rPr>
                <w:rFonts w:ascii="Tahoma" w:hAnsi="Tahoma" w:cs="Tahoma"/>
                <w:sz w:val="16"/>
                <w:szCs w:val="16"/>
              </w:rPr>
            </w:pPr>
            <w:r w:rsidRPr="00F34C91">
              <w:rPr>
                <w:rFonts w:ascii="Tahoma" w:hAnsi="Tahoma" w:cs="Tahoma"/>
                <w:sz w:val="16"/>
                <w:szCs w:val="16"/>
              </w:rPr>
              <w:t xml:space="preserve">Los costos de descarga y manipuleo de los bienes hasta la disposición final en los almacenes de ENDE, </w:t>
            </w:r>
            <w:r>
              <w:rPr>
                <w:rFonts w:ascii="Tahoma" w:hAnsi="Tahoma" w:cs="Tahoma"/>
                <w:sz w:val="16"/>
                <w:szCs w:val="16"/>
              </w:rPr>
              <w:t>corren por cuenta del proveedor</w:t>
            </w:r>
            <w:r w:rsidR="000F0D80">
              <w:rPr>
                <w:rFonts w:ascii="Tahoma" w:hAnsi="Tahoma" w:cs="Tahoma"/>
                <w:sz w:val="16"/>
                <w:szCs w:val="16"/>
              </w:rPr>
              <w:t>.</w:t>
            </w:r>
          </w:p>
          <w:p w14:paraId="59EAB1A0" w14:textId="77777777" w:rsidR="00914FD3" w:rsidRPr="00F34C91" w:rsidRDefault="00914FD3" w:rsidP="006A3FBB">
            <w:pPr>
              <w:pStyle w:val="Sinespaciado"/>
              <w:jc w:val="both"/>
              <w:rPr>
                <w:rFonts w:ascii="Tahoma" w:hAnsi="Tahoma" w:cs="Tahoma"/>
                <w:sz w:val="16"/>
                <w:szCs w:val="16"/>
              </w:rPr>
            </w:pPr>
          </w:p>
        </w:tc>
        <w:tc>
          <w:tcPr>
            <w:tcW w:w="2835" w:type="dxa"/>
            <w:tcBorders>
              <w:top w:val="nil"/>
              <w:left w:val="nil"/>
              <w:bottom w:val="single" w:sz="4" w:space="0" w:color="auto"/>
              <w:right w:val="single" w:sz="4" w:space="0" w:color="auto"/>
            </w:tcBorders>
            <w:shd w:val="clear" w:color="auto" w:fill="auto"/>
            <w:vAlign w:val="center"/>
          </w:tcPr>
          <w:p w14:paraId="1BAD1F78" w14:textId="79CFDEE9" w:rsidR="00914FD3" w:rsidRPr="008C490A" w:rsidRDefault="00914FD3" w:rsidP="006A3FBB">
            <w:pPr>
              <w:tabs>
                <w:tab w:val="left" w:pos="1696"/>
              </w:tabs>
              <w:jc w:val="center"/>
              <w:rPr>
                <w:rFonts w:ascii="Arial" w:hAnsi="Arial" w:cs="Arial"/>
                <w:color w:val="A5A5A5"/>
                <w:sz w:val="14"/>
                <w:szCs w:val="14"/>
                <w:lang w:eastAsia="es-BO"/>
              </w:rPr>
            </w:pPr>
          </w:p>
        </w:tc>
      </w:tr>
      <w:tr w:rsidR="00914FD3" w:rsidRPr="008C490A" w14:paraId="1EBEC5F9" w14:textId="77777777" w:rsidTr="00914FD3">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283FF" w14:textId="77777777" w:rsidR="00914FD3" w:rsidRPr="00F34C91" w:rsidRDefault="00914FD3" w:rsidP="006A3FBB">
            <w:pPr>
              <w:pStyle w:val="Sinespaciado"/>
              <w:rPr>
                <w:rFonts w:ascii="Tahoma" w:hAnsi="Tahoma" w:cs="Tahoma"/>
                <w:b/>
                <w:sz w:val="16"/>
                <w:szCs w:val="16"/>
                <w:lang w:val="x-none"/>
              </w:rPr>
            </w:pPr>
            <w:r w:rsidRPr="00F34C91">
              <w:rPr>
                <w:rFonts w:ascii="Tahoma" w:hAnsi="Tahoma" w:cs="Tahoma"/>
                <w:b/>
                <w:sz w:val="16"/>
                <w:szCs w:val="16"/>
                <w:lang w:val="x-none"/>
              </w:rPr>
              <w:t>PLAZO DE ENTREGA</w:t>
            </w:r>
          </w:p>
        </w:tc>
        <w:tc>
          <w:tcPr>
            <w:tcW w:w="2835" w:type="dxa"/>
            <w:tcBorders>
              <w:top w:val="single" w:sz="4" w:space="0" w:color="auto"/>
              <w:left w:val="nil"/>
              <w:bottom w:val="single" w:sz="4" w:space="0" w:color="auto"/>
              <w:right w:val="single" w:sz="4" w:space="0" w:color="auto"/>
            </w:tcBorders>
            <w:shd w:val="clear" w:color="auto" w:fill="auto"/>
            <w:vAlign w:val="center"/>
          </w:tcPr>
          <w:p w14:paraId="1FEE945F" w14:textId="14FEDFE6" w:rsidR="00914FD3" w:rsidRPr="008C490A" w:rsidRDefault="00914FD3" w:rsidP="006A3FBB">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914FD3" w:rsidRPr="008C490A" w14:paraId="52EB1BC6" w14:textId="77777777" w:rsidTr="00914FD3">
        <w:trPr>
          <w:trHeight w:val="120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BDA38C" w14:textId="77777777" w:rsidR="00914FD3" w:rsidRPr="00F34C91" w:rsidRDefault="00914FD3" w:rsidP="00914FD3">
            <w:pPr>
              <w:pStyle w:val="Sinespaciado"/>
              <w:tabs>
                <w:tab w:val="left" w:pos="9744"/>
              </w:tabs>
              <w:ind w:right="72"/>
              <w:jc w:val="both"/>
              <w:rPr>
                <w:rFonts w:ascii="Tahoma" w:hAnsi="Tahoma" w:cs="Tahoma"/>
                <w:sz w:val="16"/>
                <w:szCs w:val="16"/>
                <w:lang w:eastAsia="es-BO"/>
              </w:rPr>
            </w:pPr>
            <w:r w:rsidRPr="00F34C91">
              <w:rPr>
                <w:rFonts w:ascii="Tahoma" w:hAnsi="Tahoma" w:cs="Tahoma"/>
                <w:sz w:val="16"/>
                <w:szCs w:val="16"/>
                <w:lang w:eastAsia="es-BO"/>
              </w:rPr>
              <w:t>El plazo de entrega establecido para el presente proceso no debe exceder los cuarenta y cinco (45) días</w:t>
            </w:r>
            <w:r>
              <w:rPr>
                <w:rFonts w:ascii="Tahoma" w:hAnsi="Tahoma" w:cs="Tahoma"/>
                <w:sz w:val="16"/>
                <w:szCs w:val="16"/>
                <w:lang w:eastAsia="es-BO"/>
              </w:rPr>
              <w:t xml:space="preserve"> </w:t>
            </w:r>
            <w:r w:rsidRPr="00F34C91">
              <w:rPr>
                <w:rFonts w:ascii="Tahoma" w:hAnsi="Tahoma" w:cs="Tahoma"/>
                <w:sz w:val="16"/>
                <w:szCs w:val="16"/>
                <w:lang w:eastAsia="es-BO"/>
              </w:rPr>
              <w:t xml:space="preserve">calendario computable a partir del día siguiente hábil de la suscripción del contrato. </w:t>
            </w:r>
          </w:p>
          <w:p w14:paraId="6137ED47" w14:textId="77777777" w:rsidR="00914FD3" w:rsidRPr="00F34C91" w:rsidRDefault="00914FD3" w:rsidP="00914FD3">
            <w:pPr>
              <w:pStyle w:val="Sinespaciado"/>
              <w:tabs>
                <w:tab w:val="left" w:pos="9744"/>
              </w:tabs>
              <w:ind w:left="567" w:right="72"/>
              <w:jc w:val="both"/>
              <w:rPr>
                <w:rFonts w:ascii="Tahoma" w:hAnsi="Tahoma" w:cs="Tahoma"/>
                <w:sz w:val="16"/>
                <w:szCs w:val="16"/>
                <w:lang w:eastAsia="es-BO"/>
              </w:rPr>
            </w:pPr>
          </w:p>
          <w:p w14:paraId="39969835" w14:textId="77777777" w:rsidR="00914FD3" w:rsidRPr="00F34C91" w:rsidRDefault="00914FD3" w:rsidP="00914FD3">
            <w:pPr>
              <w:pStyle w:val="Sinespaciado"/>
              <w:ind w:right="72"/>
              <w:jc w:val="both"/>
              <w:rPr>
                <w:rFonts w:ascii="Tahoma" w:hAnsi="Tahoma" w:cs="Tahoma"/>
                <w:sz w:val="16"/>
                <w:szCs w:val="16"/>
                <w:lang w:eastAsia="es-BO"/>
              </w:rPr>
            </w:pPr>
            <w:r w:rsidRPr="00F34C91">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r>
              <w:rPr>
                <w:rFonts w:ascii="Tahoma" w:hAnsi="Tahoma" w:cs="Tahoma"/>
                <w:sz w:val="16"/>
                <w:szCs w:val="16"/>
                <w:lang w:eastAsia="es-BO"/>
              </w:rPr>
              <w:t>.</w:t>
            </w:r>
          </w:p>
        </w:tc>
        <w:tc>
          <w:tcPr>
            <w:tcW w:w="2835" w:type="dxa"/>
            <w:tcBorders>
              <w:top w:val="nil"/>
              <w:left w:val="nil"/>
              <w:bottom w:val="single" w:sz="4" w:space="0" w:color="auto"/>
              <w:right w:val="single" w:sz="4" w:space="0" w:color="auto"/>
            </w:tcBorders>
            <w:shd w:val="clear" w:color="auto" w:fill="auto"/>
            <w:vAlign w:val="center"/>
          </w:tcPr>
          <w:p w14:paraId="6159F3CE" w14:textId="70555731" w:rsidR="00914FD3" w:rsidRPr="008C490A" w:rsidRDefault="00914FD3" w:rsidP="006A3FBB">
            <w:pPr>
              <w:tabs>
                <w:tab w:val="left" w:pos="1696"/>
              </w:tabs>
              <w:jc w:val="center"/>
              <w:rPr>
                <w:rFonts w:ascii="Arial" w:hAnsi="Arial" w:cs="Arial"/>
                <w:color w:val="A5A5A5"/>
                <w:sz w:val="14"/>
                <w:szCs w:val="14"/>
                <w:lang w:eastAsia="es-BO"/>
              </w:rPr>
            </w:pPr>
          </w:p>
        </w:tc>
      </w:tr>
      <w:tr w:rsidR="00914FD3" w:rsidRPr="008C490A" w14:paraId="38E3DE04" w14:textId="77777777" w:rsidTr="00914FD3">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955106" w14:textId="77777777" w:rsidR="00914FD3" w:rsidRPr="00F34C91" w:rsidRDefault="00914FD3" w:rsidP="006A3FBB">
            <w:pPr>
              <w:pStyle w:val="Sinespaciado"/>
              <w:rPr>
                <w:rFonts w:ascii="Tahoma" w:hAnsi="Tahoma" w:cs="Tahoma"/>
                <w:b/>
                <w:sz w:val="16"/>
                <w:szCs w:val="16"/>
                <w:lang w:eastAsia="es-BO"/>
              </w:rPr>
            </w:pPr>
            <w:r w:rsidRPr="00F34C91">
              <w:rPr>
                <w:rFonts w:ascii="Tahoma" w:hAnsi="Tahoma" w:cs="Tahoma"/>
                <w:b/>
                <w:sz w:val="16"/>
                <w:szCs w:val="16"/>
                <w:lang w:eastAsia="es-BO"/>
              </w:rPr>
              <w:t>FORMA DE PAGO</w:t>
            </w:r>
          </w:p>
        </w:tc>
        <w:tc>
          <w:tcPr>
            <w:tcW w:w="2835" w:type="dxa"/>
            <w:tcBorders>
              <w:top w:val="nil"/>
              <w:left w:val="nil"/>
              <w:bottom w:val="single" w:sz="4" w:space="0" w:color="auto"/>
              <w:right w:val="single" w:sz="4" w:space="0" w:color="auto"/>
            </w:tcBorders>
            <w:shd w:val="clear" w:color="auto" w:fill="auto"/>
            <w:vAlign w:val="center"/>
          </w:tcPr>
          <w:p w14:paraId="1B5221B5" w14:textId="5383DD77" w:rsidR="00914FD3" w:rsidRPr="008C490A" w:rsidRDefault="00914FD3" w:rsidP="006A3FBB">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914FD3" w:rsidRPr="008C490A" w14:paraId="30C90A10" w14:textId="77777777" w:rsidTr="00914FD3">
        <w:trPr>
          <w:trHeight w:val="416"/>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92150" w14:textId="77777777" w:rsidR="00914FD3" w:rsidRPr="00F34C91" w:rsidRDefault="00914FD3" w:rsidP="00914FD3">
            <w:pPr>
              <w:pStyle w:val="Sinespaciado"/>
              <w:ind w:right="72"/>
              <w:jc w:val="both"/>
              <w:rPr>
                <w:rFonts w:ascii="Tahoma" w:hAnsi="Tahoma" w:cs="Tahoma"/>
                <w:sz w:val="16"/>
                <w:szCs w:val="16"/>
              </w:rPr>
            </w:pPr>
            <w:r w:rsidRPr="00F34C91">
              <w:rPr>
                <w:rFonts w:ascii="Tahoma" w:hAnsi="Tahoma" w:cs="Tahoma"/>
                <w:sz w:val="16"/>
                <w:szCs w:val="16"/>
                <w:lang w:eastAsia="es-BO"/>
              </w:rPr>
              <w:t>El pago se efectuara mediante la emisión de un cheque intransferible a la orden del proveedor contra entrega total y definitiva de todos los bienes adjudicados a conformidad de ENDE en el lugar dispuesto para la entrega.</w:t>
            </w:r>
          </w:p>
        </w:tc>
        <w:tc>
          <w:tcPr>
            <w:tcW w:w="2835" w:type="dxa"/>
            <w:tcBorders>
              <w:top w:val="nil"/>
              <w:left w:val="nil"/>
              <w:bottom w:val="single" w:sz="4" w:space="0" w:color="auto"/>
              <w:right w:val="single" w:sz="4" w:space="0" w:color="auto"/>
            </w:tcBorders>
            <w:shd w:val="clear" w:color="auto" w:fill="auto"/>
            <w:vAlign w:val="center"/>
          </w:tcPr>
          <w:p w14:paraId="770FB614" w14:textId="6E126A45" w:rsidR="00914FD3" w:rsidRPr="008C490A" w:rsidRDefault="00914FD3" w:rsidP="006A3FBB">
            <w:pPr>
              <w:tabs>
                <w:tab w:val="left" w:pos="1696"/>
              </w:tabs>
              <w:jc w:val="center"/>
              <w:rPr>
                <w:rFonts w:ascii="Arial" w:hAnsi="Arial" w:cs="Arial"/>
                <w:color w:val="A5A5A5"/>
                <w:sz w:val="14"/>
                <w:szCs w:val="14"/>
                <w:lang w:eastAsia="es-BO"/>
              </w:rPr>
            </w:pPr>
          </w:p>
        </w:tc>
      </w:tr>
      <w:tr w:rsidR="00914FD3" w:rsidRPr="008C490A" w14:paraId="7CD36A6D" w14:textId="77777777" w:rsidTr="00914FD3">
        <w:trPr>
          <w:trHeight w:val="416"/>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93D7C3" w14:textId="77777777" w:rsidR="00914FD3" w:rsidRPr="00F34C91" w:rsidRDefault="00914FD3" w:rsidP="006A3FBB">
            <w:pPr>
              <w:pStyle w:val="Sinespaciado"/>
              <w:rPr>
                <w:rFonts w:ascii="Tahoma" w:hAnsi="Tahoma" w:cs="Tahoma"/>
                <w:b/>
                <w:sz w:val="16"/>
                <w:szCs w:val="16"/>
                <w:lang w:eastAsia="es-BO"/>
              </w:rPr>
            </w:pPr>
            <w:r w:rsidRPr="00F34C91">
              <w:rPr>
                <w:rFonts w:ascii="Tahoma" w:hAnsi="Tahoma" w:cs="Tahoma"/>
                <w:b/>
                <w:sz w:val="16"/>
                <w:szCs w:val="16"/>
                <w:lang w:eastAsia="es-BO"/>
              </w:rPr>
              <w:lastRenderedPageBreak/>
              <w:t xml:space="preserve">GARANTÍA </w:t>
            </w:r>
            <w:r>
              <w:rPr>
                <w:rFonts w:ascii="Tahoma" w:hAnsi="Tahoma" w:cs="Tahoma"/>
                <w:b/>
                <w:sz w:val="16"/>
                <w:szCs w:val="16"/>
                <w:lang w:eastAsia="es-BO"/>
              </w:rPr>
              <w:t>TECNICA</w:t>
            </w:r>
          </w:p>
        </w:tc>
        <w:tc>
          <w:tcPr>
            <w:tcW w:w="2835" w:type="dxa"/>
            <w:tcBorders>
              <w:top w:val="single" w:sz="4" w:space="0" w:color="auto"/>
              <w:left w:val="nil"/>
              <w:bottom w:val="single" w:sz="4" w:space="0" w:color="auto"/>
              <w:right w:val="single" w:sz="4" w:space="0" w:color="auto"/>
            </w:tcBorders>
            <w:shd w:val="clear" w:color="auto" w:fill="auto"/>
            <w:vAlign w:val="center"/>
          </w:tcPr>
          <w:p w14:paraId="61C92669" w14:textId="4AE56785" w:rsidR="00914FD3" w:rsidRPr="008C490A" w:rsidRDefault="00914FD3" w:rsidP="006A3FBB">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914FD3" w:rsidRPr="008C490A" w14:paraId="40C200F6" w14:textId="77777777" w:rsidTr="00914FD3">
        <w:trPr>
          <w:trHeight w:val="96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A6C118" w14:textId="77777777" w:rsidR="00914FD3" w:rsidRPr="00F34C91" w:rsidRDefault="00914FD3" w:rsidP="00914FD3">
            <w:pPr>
              <w:ind w:right="72"/>
              <w:jc w:val="both"/>
              <w:rPr>
                <w:rFonts w:ascii="Tahoma" w:hAnsi="Tahoma" w:cs="Tahoma"/>
                <w:lang w:eastAsia="es-BO"/>
              </w:rPr>
            </w:pPr>
            <w:r w:rsidRPr="00F34C91">
              <w:rPr>
                <w:rFonts w:ascii="Tahoma" w:hAnsi="Tahoma" w:cs="Tahoma"/>
                <w:lang w:eastAsia="es-BO"/>
              </w:rPr>
              <w:t>El refrigerante ofertado bajo estas especificaciones deberá contar con una garantía mínima de un (1) año, a partir de la recepción definitiva.</w:t>
            </w:r>
          </w:p>
        </w:tc>
        <w:tc>
          <w:tcPr>
            <w:tcW w:w="2835" w:type="dxa"/>
            <w:tcBorders>
              <w:top w:val="nil"/>
              <w:left w:val="nil"/>
              <w:bottom w:val="single" w:sz="4" w:space="0" w:color="auto"/>
              <w:right w:val="single" w:sz="4" w:space="0" w:color="auto"/>
            </w:tcBorders>
            <w:shd w:val="clear" w:color="auto" w:fill="auto"/>
            <w:vAlign w:val="center"/>
          </w:tcPr>
          <w:p w14:paraId="794AAC54" w14:textId="12CFD9DB" w:rsidR="00914FD3" w:rsidRPr="008C490A" w:rsidRDefault="00914FD3" w:rsidP="006A3FBB">
            <w:pPr>
              <w:tabs>
                <w:tab w:val="left" w:pos="1696"/>
              </w:tabs>
              <w:jc w:val="center"/>
              <w:rPr>
                <w:rFonts w:ascii="Arial" w:hAnsi="Arial" w:cs="Arial"/>
                <w:color w:val="A5A5A5"/>
                <w:sz w:val="14"/>
                <w:szCs w:val="14"/>
                <w:lang w:eastAsia="es-BO"/>
              </w:rPr>
            </w:pPr>
          </w:p>
        </w:tc>
      </w:tr>
      <w:tr w:rsidR="00914FD3" w:rsidRPr="008C490A" w14:paraId="1525ED13" w14:textId="77777777" w:rsidTr="00914FD3">
        <w:trPr>
          <w:trHeight w:val="568"/>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ABAD50" w14:textId="77777777" w:rsidR="00914FD3" w:rsidRPr="00F34C91" w:rsidRDefault="00914FD3" w:rsidP="006A3FBB">
            <w:pPr>
              <w:pStyle w:val="Sinespaciado"/>
              <w:jc w:val="both"/>
              <w:rPr>
                <w:rFonts w:ascii="Tahoma" w:hAnsi="Tahoma" w:cs="Tahoma"/>
                <w:b/>
                <w:sz w:val="16"/>
                <w:szCs w:val="16"/>
                <w:lang w:eastAsia="es-BO"/>
              </w:rPr>
            </w:pPr>
            <w:r w:rsidRPr="00F34C91">
              <w:rPr>
                <w:rFonts w:ascii="Tahoma" w:hAnsi="Tahoma" w:cs="Tahoma"/>
                <w:b/>
                <w:sz w:val="16"/>
                <w:szCs w:val="16"/>
                <w:lang w:eastAsia="es-BO"/>
              </w:rPr>
              <w:t>FORMA DE ENTREGA</w:t>
            </w:r>
          </w:p>
        </w:tc>
        <w:tc>
          <w:tcPr>
            <w:tcW w:w="2835" w:type="dxa"/>
            <w:tcBorders>
              <w:top w:val="nil"/>
              <w:left w:val="nil"/>
              <w:bottom w:val="single" w:sz="4" w:space="0" w:color="auto"/>
              <w:right w:val="single" w:sz="4" w:space="0" w:color="auto"/>
            </w:tcBorders>
            <w:shd w:val="clear" w:color="auto" w:fill="auto"/>
            <w:vAlign w:val="center"/>
          </w:tcPr>
          <w:p w14:paraId="6E24CEFF" w14:textId="4602DDD1" w:rsidR="00914FD3" w:rsidRPr="008C490A" w:rsidRDefault="00914FD3" w:rsidP="006A3FBB">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914FD3" w:rsidRPr="008C490A" w14:paraId="1B4C9B24" w14:textId="77777777" w:rsidTr="00914FD3">
        <w:trPr>
          <w:trHeight w:val="70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49CAF" w14:textId="77777777" w:rsidR="00914FD3" w:rsidRPr="00F34C91" w:rsidRDefault="00914FD3" w:rsidP="006A3FBB">
            <w:pPr>
              <w:pStyle w:val="Sinespaciado"/>
              <w:jc w:val="both"/>
              <w:rPr>
                <w:rFonts w:ascii="Tahoma" w:hAnsi="Tahoma" w:cs="Tahoma"/>
                <w:sz w:val="16"/>
                <w:szCs w:val="16"/>
                <w:lang w:eastAsia="es-BO"/>
              </w:rPr>
            </w:pPr>
          </w:p>
          <w:p w14:paraId="2AFBDAEA" w14:textId="77777777" w:rsidR="00914FD3" w:rsidRDefault="00914FD3" w:rsidP="00914FD3">
            <w:pPr>
              <w:ind w:right="72"/>
              <w:jc w:val="both"/>
              <w:rPr>
                <w:rFonts w:ascii="Tahoma" w:hAnsi="Tahoma" w:cs="Tahoma"/>
                <w:lang w:eastAsia="es-BO"/>
              </w:rPr>
            </w:pPr>
            <w:r w:rsidRPr="00F34C91">
              <w:rPr>
                <w:rFonts w:ascii="Tahoma" w:hAnsi="Tahoma" w:cs="Tahoma"/>
                <w:lang w:eastAsia="es-BO"/>
              </w:rPr>
              <w:t>El refrigerante deberá ser entregado en tambores metálicos de</w:t>
            </w:r>
            <w:r>
              <w:rPr>
                <w:rFonts w:ascii="Tahoma" w:hAnsi="Tahoma" w:cs="Tahoma"/>
                <w:lang w:eastAsia="es-BO"/>
              </w:rPr>
              <w:t xml:space="preserve"> 208 </w:t>
            </w:r>
            <w:r w:rsidRPr="00F34C91">
              <w:rPr>
                <w:rFonts w:ascii="Tahoma" w:hAnsi="Tahoma" w:cs="Tahoma"/>
                <w:lang w:eastAsia="es-BO"/>
              </w:rPr>
              <w:t>litros, no se aceptara tambores que presenten fugas o abolladuras que pudieran haber contaminado su contenido. Para la disposición de los tambores, en los Almacenes de ENDE Cobija, el proveedor deberá proporcionar los pallets necesarios.</w:t>
            </w:r>
          </w:p>
          <w:p w14:paraId="4E47C53E" w14:textId="77777777" w:rsidR="000F0D80" w:rsidRPr="00F34C91" w:rsidRDefault="000F0D80" w:rsidP="00914FD3">
            <w:pPr>
              <w:ind w:right="72"/>
              <w:jc w:val="both"/>
              <w:rPr>
                <w:rFonts w:ascii="Tahoma" w:hAnsi="Tahoma" w:cs="Tahoma"/>
                <w:lang w:eastAsia="es-BO"/>
              </w:rPr>
            </w:pPr>
          </w:p>
          <w:p w14:paraId="1B0A07DF" w14:textId="77777777" w:rsidR="00914FD3" w:rsidRDefault="00914FD3" w:rsidP="00914FD3">
            <w:pPr>
              <w:ind w:right="72"/>
              <w:jc w:val="both"/>
              <w:rPr>
                <w:rFonts w:ascii="Tahoma" w:hAnsi="Tahoma" w:cs="Tahoma"/>
                <w:lang w:eastAsia="es-BO"/>
              </w:rPr>
            </w:pPr>
            <w:r w:rsidRPr="00F34C91">
              <w:rPr>
                <w:rFonts w:ascii="Tahoma" w:hAnsi="Tahoma" w:cs="Tahoma"/>
                <w:lang w:eastAsia="es-BO"/>
              </w:rPr>
              <w:t>La entrega del Refrigerante deberá ser a requerimiento de ENDE, en Almacenes de la Planta de Generación Bahía del Sistema Cobija.</w:t>
            </w:r>
          </w:p>
          <w:p w14:paraId="3266CC5E" w14:textId="77777777" w:rsidR="000F0D80" w:rsidRPr="00F34C91" w:rsidRDefault="000F0D80" w:rsidP="00914FD3">
            <w:pPr>
              <w:ind w:right="72"/>
              <w:jc w:val="both"/>
              <w:rPr>
                <w:rFonts w:ascii="Tahoma" w:hAnsi="Tahoma" w:cs="Tahoma"/>
                <w:lang w:eastAsia="es-BO"/>
              </w:rPr>
            </w:pPr>
          </w:p>
          <w:p w14:paraId="6ADCA6B6" w14:textId="77777777" w:rsidR="00914FD3" w:rsidRPr="00F34C91" w:rsidRDefault="00914FD3" w:rsidP="00914FD3">
            <w:pPr>
              <w:ind w:right="72"/>
              <w:jc w:val="both"/>
              <w:rPr>
                <w:rFonts w:ascii="Tahoma" w:hAnsi="Tahoma" w:cs="Tahoma"/>
                <w:lang w:eastAsia="es-BO"/>
              </w:rPr>
            </w:pPr>
            <w:r w:rsidRPr="00F34C91">
              <w:rPr>
                <w:rFonts w:ascii="Tahoma" w:hAnsi="Tahoma" w:cs="Tahoma"/>
                <w:lang w:eastAsia="es-BO"/>
              </w:rPr>
              <w:t>Personal de almacén en la Central Bahía Verificará el estado de cada uno de los tambores, una vez estén descargados en almacenes de la Central Bahía, en caso de existir o evidenciarse daños durante la descarga que puedan derivar en (filtraciones, perdidas, fugas ó mermas de fluido) los recipientes dañados no serán recepcionados y se aplicará la correspondiente multa de acuerdo a contrato.</w:t>
            </w:r>
          </w:p>
        </w:tc>
        <w:tc>
          <w:tcPr>
            <w:tcW w:w="2835" w:type="dxa"/>
            <w:tcBorders>
              <w:top w:val="nil"/>
              <w:left w:val="nil"/>
              <w:bottom w:val="single" w:sz="4" w:space="0" w:color="auto"/>
              <w:right w:val="single" w:sz="4" w:space="0" w:color="auto"/>
            </w:tcBorders>
            <w:shd w:val="clear" w:color="auto" w:fill="auto"/>
            <w:vAlign w:val="center"/>
          </w:tcPr>
          <w:p w14:paraId="2DF496DE" w14:textId="76B62DAB" w:rsidR="00914FD3" w:rsidRPr="008C490A" w:rsidRDefault="00914FD3" w:rsidP="006A3FBB">
            <w:pPr>
              <w:tabs>
                <w:tab w:val="left" w:pos="1696"/>
              </w:tabs>
              <w:jc w:val="center"/>
              <w:rPr>
                <w:rFonts w:ascii="Arial" w:hAnsi="Arial" w:cs="Arial"/>
                <w:color w:val="A5A5A5"/>
                <w:sz w:val="14"/>
                <w:szCs w:val="14"/>
                <w:lang w:eastAsia="es-BO"/>
              </w:rPr>
            </w:pPr>
          </w:p>
        </w:tc>
      </w:tr>
      <w:tr w:rsidR="00914FD3" w:rsidRPr="008C490A" w14:paraId="54974E64" w14:textId="77777777" w:rsidTr="00914FD3">
        <w:trPr>
          <w:trHeight w:val="70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87B68" w14:textId="77777777" w:rsidR="00914FD3" w:rsidRPr="006B2B3C" w:rsidRDefault="00914FD3" w:rsidP="006A3FBB">
            <w:pPr>
              <w:pStyle w:val="Sinespaciado"/>
              <w:jc w:val="both"/>
              <w:rPr>
                <w:rFonts w:ascii="Tahoma" w:hAnsi="Tahoma" w:cs="Tahoma"/>
                <w:b/>
                <w:sz w:val="16"/>
                <w:szCs w:val="16"/>
                <w:lang w:eastAsia="es-BO"/>
              </w:rPr>
            </w:pPr>
            <w:r w:rsidRPr="006B2B3C">
              <w:rPr>
                <w:rFonts w:ascii="Tahoma" w:hAnsi="Tahoma" w:cs="Tahoma"/>
                <w:b/>
                <w:sz w:val="16"/>
                <w:szCs w:val="16"/>
                <w:lang w:eastAsia="es-BO"/>
              </w:rPr>
              <w:t>PRECIO DE LA PROPUESTA</w:t>
            </w:r>
          </w:p>
        </w:tc>
        <w:tc>
          <w:tcPr>
            <w:tcW w:w="2835" w:type="dxa"/>
            <w:tcBorders>
              <w:top w:val="nil"/>
              <w:left w:val="nil"/>
              <w:bottom w:val="single" w:sz="4" w:space="0" w:color="auto"/>
              <w:right w:val="single" w:sz="4" w:space="0" w:color="auto"/>
            </w:tcBorders>
            <w:shd w:val="clear" w:color="auto" w:fill="auto"/>
            <w:vAlign w:val="center"/>
          </w:tcPr>
          <w:p w14:paraId="45D341FD" w14:textId="7D2B50BC" w:rsidR="00914FD3" w:rsidRPr="008C490A" w:rsidRDefault="00914FD3" w:rsidP="00914FD3">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914FD3" w:rsidRPr="008C490A" w14:paraId="56EF5DAC" w14:textId="77777777" w:rsidTr="00914FD3">
        <w:trPr>
          <w:trHeight w:val="143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A7371B" w14:textId="77777777" w:rsidR="00914FD3" w:rsidRPr="00F34C91" w:rsidRDefault="00914FD3" w:rsidP="00914FD3">
            <w:pPr>
              <w:pStyle w:val="Sinespaciado"/>
              <w:ind w:right="72"/>
              <w:jc w:val="both"/>
              <w:rPr>
                <w:rFonts w:ascii="Tahoma" w:hAnsi="Tahoma" w:cs="Tahoma"/>
                <w:sz w:val="16"/>
                <w:szCs w:val="16"/>
                <w:lang w:eastAsia="es-BO"/>
              </w:rPr>
            </w:pPr>
            <w:r w:rsidRPr="00A1236C">
              <w:rPr>
                <w:rFonts w:ascii="Tahoma" w:hAnsi="Tahoma" w:cs="Tahoma"/>
                <w:sz w:val="16"/>
                <w:szCs w:val="16"/>
                <w:lang w:eastAsia="es-BO"/>
              </w:rPr>
              <w:t>El precio de la propuesta deberá incluir todos los costos hasta la disposición final en nuestras instalaciones de Central Bahía  ubicada en la ciudad de Cobija, incluido todos los impuestos de Ley mediante la emisión de la correspondiente factura con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tcBorders>
              <w:top w:val="nil"/>
              <w:left w:val="nil"/>
              <w:bottom w:val="single" w:sz="4" w:space="0" w:color="auto"/>
              <w:right w:val="single" w:sz="4" w:space="0" w:color="auto"/>
            </w:tcBorders>
            <w:shd w:val="clear" w:color="auto" w:fill="auto"/>
            <w:vAlign w:val="center"/>
          </w:tcPr>
          <w:p w14:paraId="68F9EC69" w14:textId="23F4B0B2" w:rsidR="00914FD3" w:rsidRPr="008C490A" w:rsidRDefault="00914FD3" w:rsidP="006A3FBB">
            <w:pPr>
              <w:tabs>
                <w:tab w:val="left" w:pos="1696"/>
              </w:tabs>
              <w:jc w:val="center"/>
              <w:rPr>
                <w:rFonts w:ascii="Arial" w:hAnsi="Arial" w:cs="Arial"/>
                <w:color w:val="A5A5A5"/>
                <w:sz w:val="14"/>
                <w:szCs w:val="14"/>
                <w:lang w:eastAsia="es-BO"/>
              </w:rPr>
            </w:pPr>
          </w:p>
        </w:tc>
      </w:tr>
      <w:tr w:rsidR="00420246" w:rsidRPr="008C490A" w14:paraId="661B9527" w14:textId="77777777" w:rsidTr="006A3FBB">
        <w:trPr>
          <w:trHeight w:val="158"/>
        </w:trPr>
        <w:tc>
          <w:tcPr>
            <w:tcW w:w="7088" w:type="dxa"/>
            <w:gridSpan w:val="4"/>
            <w:vMerge w:val="restart"/>
            <w:tcBorders>
              <w:top w:val="single" w:sz="4" w:space="0" w:color="auto"/>
              <w:left w:val="single" w:sz="4" w:space="0" w:color="auto"/>
              <w:right w:val="single" w:sz="4" w:space="0" w:color="auto"/>
            </w:tcBorders>
            <w:shd w:val="clear" w:color="auto" w:fill="auto"/>
            <w:vAlign w:val="center"/>
          </w:tcPr>
          <w:p w14:paraId="37E96E0B" w14:textId="69C7B26C" w:rsidR="00420246" w:rsidRPr="00F34C91" w:rsidRDefault="00420246" w:rsidP="006A3FBB">
            <w:pPr>
              <w:pStyle w:val="Sinespaciado"/>
              <w:rPr>
                <w:rFonts w:ascii="Tahoma" w:hAnsi="Tahoma" w:cs="Tahoma"/>
                <w:b/>
                <w:sz w:val="16"/>
                <w:szCs w:val="16"/>
                <w:lang w:eastAsia="es-BO"/>
              </w:rPr>
            </w:pPr>
            <w:r w:rsidRPr="00420246">
              <w:rPr>
                <w:rFonts w:ascii="Tahoma" w:hAnsi="Tahoma" w:cs="Tahoma"/>
                <w:sz w:val="16"/>
                <w:szCs w:val="16"/>
                <w:lang w:eastAsia="es-BO"/>
              </w:rPr>
              <w:t>Marca, modelo y país de Origen (***)</w:t>
            </w:r>
          </w:p>
        </w:tc>
        <w:tc>
          <w:tcPr>
            <w:tcW w:w="2835" w:type="dxa"/>
            <w:tcBorders>
              <w:top w:val="nil"/>
              <w:left w:val="nil"/>
              <w:bottom w:val="single" w:sz="4" w:space="0" w:color="auto"/>
              <w:right w:val="single" w:sz="4" w:space="0" w:color="auto"/>
            </w:tcBorders>
            <w:shd w:val="clear" w:color="auto" w:fill="auto"/>
            <w:vAlign w:val="center"/>
          </w:tcPr>
          <w:p w14:paraId="112F7EAE" w14:textId="19ABB1C8" w:rsidR="00420246" w:rsidRPr="008C490A" w:rsidRDefault="00420246" w:rsidP="00420246">
            <w:pPr>
              <w:tabs>
                <w:tab w:val="left" w:pos="1696"/>
              </w:tabs>
              <w:rPr>
                <w:rFonts w:ascii="Arial" w:hAnsi="Arial" w:cs="Arial"/>
                <w:lang w:eastAsia="es-BO"/>
              </w:rPr>
            </w:pPr>
            <w:r w:rsidRPr="009956C4">
              <w:rPr>
                <w:rFonts w:ascii="Arial" w:hAnsi="Arial" w:cs="Arial"/>
                <w:lang w:val="es-BO"/>
              </w:rPr>
              <w:t>Marca/modelo</w:t>
            </w:r>
          </w:p>
        </w:tc>
      </w:tr>
      <w:tr w:rsidR="00420246" w:rsidRPr="008C490A" w14:paraId="4CFE8F5C" w14:textId="77777777" w:rsidTr="006A3FBB">
        <w:trPr>
          <w:trHeight w:val="237"/>
        </w:trPr>
        <w:tc>
          <w:tcPr>
            <w:tcW w:w="7088" w:type="dxa"/>
            <w:gridSpan w:val="4"/>
            <w:vMerge/>
            <w:tcBorders>
              <w:left w:val="single" w:sz="4" w:space="0" w:color="auto"/>
              <w:bottom w:val="single" w:sz="4" w:space="0" w:color="auto"/>
              <w:right w:val="single" w:sz="4" w:space="0" w:color="auto"/>
            </w:tcBorders>
            <w:shd w:val="clear" w:color="auto" w:fill="auto"/>
            <w:vAlign w:val="center"/>
          </w:tcPr>
          <w:p w14:paraId="5CF62AF0" w14:textId="77777777" w:rsidR="00420246" w:rsidRPr="00420246" w:rsidRDefault="00420246" w:rsidP="006A3FBB">
            <w:pPr>
              <w:pStyle w:val="Sinespaciado"/>
              <w:rPr>
                <w:rFonts w:ascii="Tahoma" w:hAnsi="Tahoma" w:cs="Tahoma"/>
                <w:sz w:val="16"/>
                <w:szCs w:val="16"/>
                <w:lang w:eastAsia="es-B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ADA1FB0" w14:textId="40533E09" w:rsidR="00420246" w:rsidRPr="008C490A" w:rsidRDefault="00420246" w:rsidP="00420246">
            <w:pPr>
              <w:tabs>
                <w:tab w:val="left" w:pos="1696"/>
              </w:tabs>
              <w:rPr>
                <w:rFonts w:ascii="Arial" w:hAnsi="Arial" w:cs="Arial"/>
                <w:lang w:eastAsia="es-BO"/>
              </w:rPr>
            </w:pPr>
            <w:r w:rsidRPr="009956C4">
              <w:rPr>
                <w:rFonts w:ascii="Arial" w:hAnsi="Arial" w:cs="Arial"/>
                <w:lang w:val="es-BO"/>
              </w:rPr>
              <w:t>País de Origen</w:t>
            </w:r>
          </w:p>
        </w:tc>
      </w:tr>
    </w:tbl>
    <w:p w14:paraId="7E2628BA" w14:textId="77777777" w:rsidR="00914FD3" w:rsidRDefault="00914FD3" w:rsidP="00C163C4">
      <w:pPr>
        <w:rPr>
          <w:rFonts w:cs="Arial"/>
          <w:lang w:val="es-BO"/>
        </w:rPr>
      </w:pPr>
    </w:p>
    <w:p w14:paraId="7A6A065F" w14:textId="77777777" w:rsidR="008206CE" w:rsidRDefault="008206CE" w:rsidP="00C163C4">
      <w:pPr>
        <w:rPr>
          <w:rFonts w:cs="Arial"/>
          <w:lang w:val="es-BO"/>
        </w:rPr>
      </w:pPr>
    </w:p>
    <w:p w14:paraId="17CE1D26" w14:textId="196FAE3F" w:rsidR="00C163C4" w:rsidRPr="009956C4" w:rsidRDefault="00C163C4" w:rsidP="005325AD">
      <w:pPr>
        <w:ind w:right="-943"/>
        <w:rPr>
          <w:rFonts w:cs="Arial"/>
          <w:lang w:val="es-BO"/>
        </w:rPr>
      </w:pPr>
      <w:r w:rsidRPr="009956C4">
        <w:rPr>
          <w:rFonts w:cs="Arial"/>
          <w:lang w:val="es-BO"/>
        </w:rPr>
        <w:t>Nota: En caso que la contratación se efectué por ítem o lotes, se deberá repetir el cuadro para cada ítem o lote.</w:t>
      </w:r>
    </w:p>
    <w:p w14:paraId="2E8E68F6" w14:textId="4DCA0728" w:rsidR="00C163C4" w:rsidRDefault="00C163C4" w:rsidP="005325AD">
      <w:pPr>
        <w:ind w:right="-943"/>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CBAFAC1" w14:textId="77777777" w:rsidR="000F0D80" w:rsidRPr="009956C4" w:rsidRDefault="000F0D80" w:rsidP="005325AD">
      <w:pPr>
        <w:ind w:right="-943"/>
        <w:jc w:val="both"/>
        <w:rPr>
          <w:rFonts w:cs="Arial"/>
          <w:lang w:val="es-BO"/>
        </w:rPr>
      </w:pPr>
    </w:p>
    <w:p w14:paraId="26252315" w14:textId="0D06A6FE" w:rsidR="00C163C4" w:rsidRPr="009956C4" w:rsidRDefault="00C163C4" w:rsidP="005325AD">
      <w:pPr>
        <w:ind w:right="-943"/>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5325AD">
      <w:pPr>
        <w:ind w:right="-943"/>
        <w:jc w:val="both"/>
        <w:rPr>
          <w:b/>
          <w:lang w:val="es-BO"/>
        </w:rPr>
      </w:pPr>
    </w:p>
    <w:p w14:paraId="3DC9FE3C" w14:textId="19A093B3" w:rsidR="00266DDD" w:rsidRPr="009956C4" w:rsidRDefault="00266DDD" w:rsidP="005325AD">
      <w:pPr>
        <w:ind w:right="-943"/>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05BFEA8" w14:textId="77777777" w:rsidR="005325AD" w:rsidRDefault="005325AD" w:rsidP="00521E7C">
      <w:pPr>
        <w:jc w:val="center"/>
        <w:rPr>
          <w:rFonts w:cs="Arial"/>
          <w:b/>
          <w:sz w:val="18"/>
          <w:szCs w:val="18"/>
          <w:lang w:val="es-BO"/>
        </w:rPr>
      </w:pPr>
    </w:p>
    <w:p w14:paraId="544545AD" w14:textId="77777777" w:rsidR="005325AD" w:rsidRDefault="005325AD" w:rsidP="00521E7C">
      <w:pPr>
        <w:jc w:val="center"/>
        <w:rPr>
          <w:rFonts w:cs="Arial"/>
          <w:b/>
          <w:sz w:val="18"/>
          <w:szCs w:val="18"/>
          <w:lang w:val="es-BO"/>
        </w:rPr>
      </w:pPr>
    </w:p>
    <w:p w14:paraId="008EE51A" w14:textId="77777777" w:rsidR="005325AD" w:rsidRDefault="005325AD" w:rsidP="00521E7C">
      <w:pPr>
        <w:jc w:val="center"/>
        <w:rPr>
          <w:rFonts w:cs="Arial"/>
          <w:b/>
          <w:sz w:val="18"/>
          <w:szCs w:val="18"/>
          <w:lang w:val="es-BO"/>
        </w:rPr>
      </w:pPr>
    </w:p>
    <w:p w14:paraId="04F7D577" w14:textId="77777777" w:rsidR="005325AD" w:rsidRDefault="005325AD" w:rsidP="00521E7C">
      <w:pPr>
        <w:jc w:val="center"/>
        <w:rPr>
          <w:rFonts w:cs="Arial"/>
          <w:b/>
          <w:sz w:val="18"/>
          <w:szCs w:val="18"/>
          <w:lang w:val="es-BO"/>
        </w:rPr>
      </w:pPr>
    </w:p>
    <w:p w14:paraId="32C4E07E" w14:textId="77777777" w:rsidR="005325AD" w:rsidRDefault="005325AD" w:rsidP="00521E7C">
      <w:pPr>
        <w:jc w:val="center"/>
        <w:rPr>
          <w:rFonts w:cs="Arial"/>
          <w:b/>
          <w:sz w:val="18"/>
          <w:szCs w:val="18"/>
          <w:lang w:val="es-BO"/>
        </w:rPr>
      </w:pPr>
    </w:p>
    <w:p w14:paraId="45E511D4" w14:textId="77777777" w:rsidR="005325AD" w:rsidRDefault="005325AD" w:rsidP="00521E7C">
      <w:pPr>
        <w:jc w:val="center"/>
        <w:rPr>
          <w:rFonts w:cs="Arial"/>
          <w:b/>
          <w:sz w:val="18"/>
          <w:szCs w:val="18"/>
          <w:lang w:val="es-BO"/>
        </w:rPr>
      </w:pPr>
    </w:p>
    <w:p w14:paraId="7FE9DA93" w14:textId="77777777" w:rsidR="005325AD" w:rsidRDefault="005325AD" w:rsidP="00521E7C">
      <w:pPr>
        <w:jc w:val="center"/>
        <w:rPr>
          <w:rFonts w:cs="Arial"/>
          <w:b/>
          <w:sz w:val="18"/>
          <w:szCs w:val="18"/>
          <w:lang w:val="es-BO"/>
        </w:rPr>
      </w:pPr>
    </w:p>
    <w:p w14:paraId="2C1037C5" w14:textId="77777777" w:rsidR="000E6721" w:rsidRDefault="000E6721" w:rsidP="00521E7C">
      <w:pPr>
        <w:jc w:val="center"/>
        <w:rPr>
          <w:rFonts w:cs="Arial"/>
          <w:b/>
          <w:sz w:val="18"/>
          <w:szCs w:val="18"/>
          <w:lang w:val="es-BO"/>
        </w:rPr>
      </w:pPr>
    </w:p>
    <w:p w14:paraId="05384E6C" w14:textId="77777777" w:rsidR="000E6721" w:rsidRDefault="000E6721" w:rsidP="00521E7C">
      <w:pPr>
        <w:jc w:val="center"/>
        <w:rPr>
          <w:rFonts w:cs="Arial"/>
          <w:b/>
          <w:sz w:val="18"/>
          <w:szCs w:val="18"/>
          <w:lang w:val="es-BO"/>
        </w:rPr>
      </w:pPr>
    </w:p>
    <w:p w14:paraId="5C252E25" w14:textId="77777777" w:rsidR="000E6721" w:rsidRDefault="000E6721" w:rsidP="00521E7C">
      <w:pPr>
        <w:jc w:val="center"/>
        <w:rPr>
          <w:rFonts w:cs="Arial"/>
          <w:b/>
          <w:sz w:val="18"/>
          <w:szCs w:val="18"/>
          <w:lang w:val="es-BO"/>
        </w:rPr>
      </w:pPr>
    </w:p>
    <w:p w14:paraId="497338C8" w14:textId="77777777" w:rsidR="005325AD" w:rsidRDefault="005325AD" w:rsidP="00521E7C">
      <w:pPr>
        <w:jc w:val="center"/>
        <w:rPr>
          <w:rFonts w:cs="Arial"/>
          <w:b/>
          <w:sz w:val="18"/>
          <w:szCs w:val="18"/>
          <w:lang w:val="es-BO"/>
        </w:rPr>
      </w:pPr>
    </w:p>
    <w:p w14:paraId="416C3174" w14:textId="77777777" w:rsidR="00914FD3" w:rsidRDefault="00914FD3" w:rsidP="00521E7C">
      <w:pPr>
        <w:jc w:val="center"/>
        <w:rPr>
          <w:rFonts w:cs="Arial"/>
          <w:b/>
          <w:sz w:val="18"/>
          <w:szCs w:val="18"/>
          <w:lang w:val="es-BO"/>
        </w:rPr>
      </w:pPr>
    </w:p>
    <w:p w14:paraId="7263A162" w14:textId="77777777" w:rsidR="00797EC7" w:rsidRDefault="00797EC7" w:rsidP="00521E7C">
      <w:pPr>
        <w:jc w:val="center"/>
        <w:rPr>
          <w:rFonts w:cs="Arial"/>
          <w:b/>
          <w:sz w:val="18"/>
          <w:szCs w:val="18"/>
          <w:lang w:val="es-BO"/>
        </w:rPr>
      </w:pPr>
    </w:p>
    <w:p w14:paraId="64562267" w14:textId="77777777" w:rsidR="005325AD" w:rsidRDefault="005325AD"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5325AD" w:rsidRPr="009956C4" w14:paraId="3504F1B9" w14:textId="77777777" w:rsidTr="005325AD">
        <w:trPr>
          <w:trHeight w:val="525"/>
        </w:trPr>
        <w:tc>
          <w:tcPr>
            <w:tcW w:w="10454" w:type="dxa"/>
            <w:gridSpan w:val="30"/>
            <w:tcBorders>
              <w:top w:val="single" w:sz="12" w:space="0" w:color="auto"/>
              <w:bottom w:val="single" w:sz="4" w:space="0" w:color="auto"/>
            </w:tcBorders>
            <w:shd w:val="clear" w:color="auto" w:fill="1F497D"/>
          </w:tcPr>
          <w:p w14:paraId="47CA3FF8" w14:textId="117BF0A8" w:rsidR="005325AD" w:rsidRPr="009956C4" w:rsidRDefault="005325AD" w:rsidP="00CF1A8B">
            <w:pPr>
              <w:jc w:val="center"/>
              <w:rPr>
                <w:rFonts w:ascii="Arial" w:hAnsi="Arial" w:cs="Arial"/>
                <w:b/>
                <w:sz w:val="18"/>
                <w:szCs w:val="18"/>
                <w:lang w:val="es-BO"/>
              </w:rPr>
            </w:pPr>
            <w:r w:rsidRPr="00633942">
              <w:rPr>
                <w:rFonts w:ascii="Arial" w:hAnsi="Arial" w:cs="Arial"/>
                <w:b/>
                <w:color w:val="FFFFFF" w:themeColor="background1"/>
                <w:sz w:val="18"/>
                <w:szCs w:val="18"/>
                <w:lang w:val="es-BO"/>
              </w:rPr>
              <w:t>DATOS GENERALES DEL PROCESO</w:t>
            </w:r>
          </w:p>
        </w:tc>
      </w:tr>
      <w:tr w:rsidR="005325AD" w:rsidRPr="009956C4" w14:paraId="1418E1C9" w14:textId="77777777" w:rsidTr="005325AD">
        <w:trPr>
          <w:trHeight w:val="58"/>
        </w:trPr>
        <w:tc>
          <w:tcPr>
            <w:tcW w:w="10454" w:type="dxa"/>
            <w:gridSpan w:val="30"/>
            <w:tcBorders>
              <w:top w:val="single" w:sz="4" w:space="0" w:color="auto"/>
              <w:left w:val="single" w:sz="12" w:space="0" w:color="auto"/>
              <w:bottom w:val="nil"/>
            </w:tcBorders>
          </w:tcPr>
          <w:p w14:paraId="19BA1DE0" w14:textId="6288128D" w:rsidR="005325AD" w:rsidRPr="009956C4" w:rsidRDefault="005325AD"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8C7585">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81480B" w:rsidRPr="009956C4" w14:paraId="147F04CE" w14:textId="77777777" w:rsidTr="00D80D57">
        <w:trPr>
          <w:trHeight w:val="58"/>
        </w:trPr>
        <w:tc>
          <w:tcPr>
            <w:tcW w:w="10454" w:type="dxa"/>
            <w:gridSpan w:val="30"/>
            <w:tcBorders>
              <w:top w:val="nil"/>
              <w:left w:val="single" w:sz="12" w:space="0" w:color="auto"/>
              <w:bottom w:val="nil"/>
            </w:tcBorders>
          </w:tcPr>
          <w:p w14:paraId="1DA66BB7" w14:textId="1BF0324E" w:rsidR="0081480B" w:rsidRPr="009956C4" w:rsidRDefault="0081480B" w:rsidP="00CF1A8B">
            <w:pPr>
              <w:jc w:val="center"/>
              <w:rPr>
                <w:rFonts w:ascii="Arial" w:hAnsi="Arial" w:cs="Arial"/>
                <w:b/>
                <w:sz w:val="8"/>
                <w:szCs w:val="2"/>
                <w:lang w:val="es-BO"/>
              </w:rPr>
            </w:pPr>
          </w:p>
        </w:tc>
      </w:tr>
      <w:tr w:rsidR="00DF3D54" w:rsidRPr="009956C4" w14:paraId="4AB8A680" w14:textId="77777777" w:rsidTr="005325A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81480B" w:rsidRPr="009956C4" w14:paraId="0CFC8A39" w14:textId="77777777" w:rsidTr="00D80D57">
        <w:trPr>
          <w:trHeight w:val="58"/>
        </w:trPr>
        <w:tc>
          <w:tcPr>
            <w:tcW w:w="10454" w:type="dxa"/>
            <w:gridSpan w:val="30"/>
            <w:tcBorders>
              <w:top w:val="nil"/>
              <w:left w:val="single" w:sz="12" w:space="0" w:color="auto"/>
              <w:bottom w:val="single" w:sz="12" w:space="0" w:color="auto"/>
            </w:tcBorders>
          </w:tcPr>
          <w:p w14:paraId="28D84C86" w14:textId="3E4B3A31" w:rsidR="0081480B" w:rsidRPr="009956C4" w:rsidRDefault="0081480B" w:rsidP="00CF1A8B">
            <w:pPr>
              <w:rPr>
                <w:rFonts w:ascii="Arial" w:hAnsi="Arial" w:cs="Arial"/>
                <w:sz w:val="8"/>
                <w:szCs w:val="4"/>
                <w:lang w:val="es-BO"/>
              </w:rPr>
            </w:pPr>
          </w:p>
        </w:tc>
      </w:tr>
      <w:tr w:rsidR="00DF3D54" w:rsidRPr="009956C4" w14:paraId="22AED283" w14:textId="77777777" w:rsidTr="005325AD">
        <w:tblPrEx>
          <w:tblLook w:val="0000" w:firstRow="0" w:lastRow="0" w:firstColumn="0" w:lastColumn="0" w:noHBand="0" w:noVBand="0"/>
        </w:tblPrEx>
        <w:trPr>
          <w:trHeight w:val="284"/>
        </w:trPr>
        <w:tc>
          <w:tcPr>
            <w:tcW w:w="5144" w:type="dxa"/>
            <w:gridSpan w:val="5"/>
            <w:vMerge w:val="restart"/>
            <w:tcBorders>
              <w:top w:val="nil"/>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5325AD">
        <w:tblPrEx>
          <w:tblLook w:val="0000" w:firstRow="0" w:lastRow="0" w:firstColumn="0" w:lastColumn="0" w:noHBand="0" w:noVBand="0"/>
        </w:tblPrEx>
        <w:trPr>
          <w:trHeight w:val="284"/>
        </w:trPr>
        <w:tc>
          <w:tcPr>
            <w:tcW w:w="5144" w:type="dxa"/>
            <w:gridSpan w:val="5"/>
            <w:vMerge/>
            <w:tcBorders>
              <w:top w:val="nil"/>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5325AD">
        <w:tblPrEx>
          <w:tblLook w:val="0000" w:firstRow="0" w:lastRow="0" w:firstColumn="0" w:lastColumn="0" w:noHBand="0" w:noVBand="0"/>
        </w:tblPrEx>
        <w:trPr>
          <w:trHeight w:val="284"/>
        </w:trPr>
        <w:tc>
          <w:tcPr>
            <w:tcW w:w="5144" w:type="dxa"/>
            <w:gridSpan w:val="5"/>
            <w:vMerge/>
            <w:tcBorders>
              <w:top w:val="nil"/>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8C758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8C758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3A78EEA8"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Modalidad de Pago único para BIE</w:t>
      </w:r>
      <w:bookmarkStart w:id="72" w:name="_GoBack"/>
      <w:bookmarkEnd w:id="72"/>
      <w:r w:rsidRPr="009956C4">
        <w:rPr>
          <w:rFonts w:ascii="Verdana" w:hAnsi="Verdana" w:cs="Arial"/>
          <w:b/>
          <w:sz w:val="18"/>
          <w:szCs w:val="18"/>
          <w:lang w:val="es-BO"/>
        </w:rPr>
        <w:t xml:space="preserv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F73C1E"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4C686B43" w14:textId="77777777" w:rsidR="00BF7E0B" w:rsidRDefault="00BF7E0B" w:rsidP="00E43066">
            <w:pPr>
              <w:autoSpaceDE w:val="0"/>
              <w:autoSpaceDN w:val="0"/>
              <w:adjustRightInd w:val="0"/>
              <w:jc w:val="both"/>
              <w:rPr>
                <w:rFonts w:cs="Verdana"/>
                <w:sz w:val="18"/>
                <w:szCs w:val="18"/>
                <w:lang w:val="es-BO"/>
              </w:rPr>
            </w:pPr>
          </w:p>
          <w:p w14:paraId="78D8784A" w14:textId="77777777" w:rsidR="00092074" w:rsidRPr="009956C4" w:rsidRDefault="00092074"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3AB8" w14:textId="77777777" w:rsidR="00F73C1E" w:rsidRDefault="00F73C1E">
      <w:r>
        <w:separator/>
      </w:r>
    </w:p>
  </w:endnote>
  <w:endnote w:type="continuationSeparator" w:id="0">
    <w:p w14:paraId="7707DEC0" w14:textId="77777777" w:rsidR="00F73C1E" w:rsidRDefault="00F7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6A3FBB" w:rsidRDefault="006A3FBB">
    <w:pPr>
      <w:pStyle w:val="Piedepgina"/>
      <w:jc w:val="right"/>
    </w:pPr>
    <w:r>
      <w:fldChar w:fldCharType="begin"/>
    </w:r>
    <w:r>
      <w:instrText xml:space="preserve"> PAGE   \* MERGEFORMAT </w:instrText>
    </w:r>
    <w:r>
      <w:fldChar w:fldCharType="separate"/>
    </w:r>
    <w:r w:rsidR="00D67D75">
      <w:rPr>
        <w:noProof/>
      </w:rPr>
      <w:t>19</w:t>
    </w:r>
    <w:r>
      <w:rPr>
        <w:noProof/>
      </w:rPr>
      <w:fldChar w:fldCharType="end"/>
    </w:r>
  </w:p>
  <w:p w14:paraId="13FB04EC" w14:textId="77777777" w:rsidR="006A3FBB" w:rsidRDefault="006A3F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7278" w14:textId="77777777" w:rsidR="00F73C1E" w:rsidRDefault="00F73C1E">
      <w:r>
        <w:separator/>
      </w:r>
    </w:p>
  </w:footnote>
  <w:footnote w:type="continuationSeparator" w:id="0">
    <w:p w14:paraId="70CE0823" w14:textId="77777777" w:rsidR="00F73C1E" w:rsidRDefault="00F7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6A3FBB" w:rsidRPr="00364BEB" w:rsidRDefault="006A3FBB"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6A3FBB" w:rsidRDefault="006A3F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6A3FBB" w:rsidRPr="00364BEB" w:rsidRDefault="006A3FBB">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6A3FBB" w:rsidRPr="00855EEB" w:rsidRDefault="006A3FBB">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2"/>
  </w:num>
  <w:num w:numId="5">
    <w:abstractNumId w:val="9"/>
  </w:num>
  <w:num w:numId="6">
    <w:abstractNumId w:val="30"/>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2"/>
  </w:num>
  <w:num w:numId="16">
    <w:abstractNumId w:val="4"/>
  </w:num>
  <w:num w:numId="17">
    <w:abstractNumId w:val="14"/>
  </w:num>
  <w:num w:numId="18">
    <w:abstractNumId w:val="19"/>
  </w:num>
  <w:num w:numId="19">
    <w:abstractNumId w:val="26"/>
  </w:num>
  <w:num w:numId="20">
    <w:abstractNumId w:val="41"/>
  </w:num>
  <w:num w:numId="21">
    <w:abstractNumId w:val="6"/>
  </w:num>
  <w:num w:numId="22">
    <w:abstractNumId w:val="10"/>
  </w:num>
  <w:num w:numId="23">
    <w:abstractNumId w:val="34"/>
  </w:num>
  <w:num w:numId="24">
    <w:abstractNumId w:val="0"/>
  </w:num>
  <w:num w:numId="25">
    <w:abstractNumId w:val="28"/>
  </w:num>
  <w:num w:numId="26">
    <w:abstractNumId w:val="12"/>
  </w:num>
  <w:num w:numId="27">
    <w:abstractNumId w:val="40"/>
  </w:num>
  <w:num w:numId="28">
    <w:abstractNumId w:val="44"/>
  </w:num>
  <w:num w:numId="29">
    <w:abstractNumId w:val="15"/>
  </w:num>
  <w:num w:numId="30">
    <w:abstractNumId w:val="33"/>
  </w:num>
  <w:num w:numId="31">
    <w:abstractNumId w:val="45"/>
  </w:num>
  <w:num w:numId="32">
    <w:abstractNumId w:val="29"/>
  </w:num>
  <w:num w:numId="33">
    <w:abstractNumId w:val="1"/>
  </w:num>
  <w:num w:numId="34">
    <w:abstractNumId w:val="13"/>
  </w:num>
  <w:num w:numId="35">
    <w:abstractNumId w:val="21"/>
  </w:num>
  <w:num w:numId="36">
    <w:abstractNumId w:val="20"/>
  </w:num>
  <w:num w:numId="37">
    <w:abstractNumId w:val="8"/>
  </w:num>
  <w:num w:numId="38">
    <w:abstractNumId w:val="39"/>
  </w:num>
  <w:num w:numId="39">
    <w:abstractNumId w:val="37"/>
  </w:num>
  <w:num w:numId="40">
    <w:abstractNumId w:val="23"/>
  </w:num>
  <w:num w:numId="41">
    <w:abstractNumId w:val="38"/>
  </w:num>
  <w:num w:numId="42">
    <w:abstractNumId w:val="36"/>
  </w:num>
  <w:num w:numId="43">
    <w:abstractNumId w:val="16"/>
  </w:num>
  <w:num w:numId="44">
    <w:abstractNumId w:val="27"/>
  </w:num>
  <w:num w:numId="45">
    <w:abstractNumId w:val="31"/>
  </w:num>
  <w:num w:numId="46">
    <w:abstractNumId w:val="43"/>
  </w:num>
  <w:num w:numId="47">
    <w:abstractNumId w:val="43"/>
    <w:lvlOverride w:ilvl="0">
      <w:lvl w:ilvl="0" w:tplc="A63251AC">
        <w:start w:val="1"/>
        <w:numFmt w:val="upperRoman"/>
        <w:lvlText w:val="%1."/>
        <w:lvlJc w:val="left"/>
        <w:pPr>
          <w:ind w:left="170" w:firstLine="19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8">
    <w:abstractNumId w:val="43"/>
    <w:lvlOverride w:ilvl="0">
      <w:lvl w:ilvl="0" w:tplc="A63251AC">
        <w:start w:val="1"/>
        <w:numFmt w:val="upperRoman"/>
        <w:lvlText w:val="%1."/>
        <w:lvlJc w:val="left"/>
        <w:pPr>
          <w:ind w:left="170" w:hanging="57"/>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9">
    <w:abstractNumId w:val="43"/>
    <w:lvlOverride w:ilvl="0">
      <w:lvl w:ilvl="0" w:tplc="A63251AC">
        <w:start w:val="1"/>
        <w:numFmt w:val="upperRoman"/>
        <w:lvlText w:val="%1."/>
        <w:lvlJc w:val="left"/>
        <w:pPr>
          <w:ind w:left="1080" w:hanging="72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22A"/>
    <w:rsid w:val="00012AA5"/>
    <w:rsid w:val="00013010"/>
    <w:rsid w:val="00013486"/>
    <w:rsid w:val="00013794"/>
    <w:rsid w:val="00015F54"/>
    <w:rsid w:val="000162CE"/>
    <w:rsid w:val="00020415"/>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122"/>
    <w:rsid w:val="00060AD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074"/>
    <w:rsid w:val="000935F6"/>
    <w:rsid w:val="00094D6C"/>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1A4"/>
    <w:rsid w:val="000E2AC5"/>
    <w:rsid w:val="000E4A73"/>
    <w:rsid w:val="000E5430"/>
    <w:rsid w:val="000E6721"/>
    <w:rsid w:val="000E7B3C"/>
    <w:rsid w:val="000E7FFE"/>
    <w:rsid w:val="000F06F7"/>
    <w:rsid w:val="000F0D80"/>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21BD"/>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B66"/>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246"/>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6B0"/>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E02"/>
    <w:rsid w:val="00507B4F"/>
    <w:rsid w:val="005113EF"/>
    <w:rsid w:val="005123F8"/>
    <w:rsid w:val="00512609"/>
    <w:rsid w:val="00513E67"/>
    <w:rsid w:val="00514382"/>
    <w:rsid w:val="00514428"/>
    <w:rsid w:val="0051460D"/>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5AD"/>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2C6"/>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307"/>
    <w:rsid w:val="00630560"/>
    <w:rsid w:val="006315BE"/>
    <w:rsid w:val="006320E5"/>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3FBB"/>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254"/>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90"/>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97EC7"/>
    <w:rsid w:val="007A0AD8"/>
    <w:rsid w:val="007A0DD7"/>
    <w:rsid w:val="007A0F8F"/>
    <w:rsid w:val="007A0F91"/>
    <w:rsid w:val="007A135A"/>
    <w:rsid w:val="007A197E"/>
    <w:rsid w:val="007A1AD1"/>
    <w:rsid w:val="007A2214"/>
    <w:rsid w:val="007A3079"/>
    <w:rsid w:val="007A3CF7"/>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1F4A"/>
    <w:rsid w:val="007D24D4"/>
    <w:rsid w:val="007D24F0"/>
    <w:rsid w:val="007D2DFE"/>
    <w:rsid w:val="007D526F"/>
    <w:rsid w:val="007D5B16"/>
    <w:rsid w:val="007D640D"/>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0B"/>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4FD3"/>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0C1D"/>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3F44"/>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C0B"/>
    <w:rsid w:val="00A93DD0"/>
    <w:rsid w:val="00A93E21"/>
    <w:rsid w:val="00A946B9"/>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A42"/>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67D75"/>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D57"/>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1EB2"/>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17D"/>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3C1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90F8-E721-4408-8F00-5D36EB95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19591</Words>
  <Characters>107753</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2022-06-17T19:02:00Z</cp:lastPrinted>
  <dcterms:created xsi:type="dcterms:W3CDTF">2022-06-17T19:11:00Z</dcterms:created>
  <dcterms:modified xsi:type="dcterms:W3CDTF">2022-06-17T19:11:00Z</dcterms:modified>
</cp:coreProperties>
</file>