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73D51D25" w:rsidR="00A13414" w:rsidRDefault="00B80B0D"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0" locked="0" layoutInCell="1" allowOverlap="1" wp14:anchorId="142FA653" wp14:editId="4ED5C1CE">
            <wp:simplePos x="0" y="0"/>
            <wp:positionH relativeFrom="column">
              <wp:posOffset>1481082</wp:posOffset>
            </wp:positionH>
            <wp:positionV relativeFrom="paragraph">
              <wp:posOffset>-366507</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FEB">
        <w:rPr>
          <w:rFonts w:cs="Arial"/>
          <w:b/>
          <w:noProof/>
          <w:sz w:val="18"/>
          <w:szCs w:val="18"/>
          <w:lang w:val="es-BO" w:eastAsia="es-BO"/>
        </w:rPr>
        <w:drawing>
          <wp:anchor distT="0" distB="0" distL="114300" distR="114300" simplePos="0" relativeHeight="251673600" behindDoc="0" locked="0" layoutInCell="1" allowOverlap="1" wp14:anchorId="5AD8B28F" wp14:editId="26BED77C">
            <wp:simplePos x="0" y="0"/>
            <wp:positionH relativeFrom="page">
              <wp:align>left</wp:align>
            </wp:positionH>
            <wp:positionV relativeFrom="paragraph">
              <wp:posOffset>-611505</wp:posOffset>
            </wp:positionV>
            <wp:extent cx="1571625" cy="889635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889635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59674B">
        <w:rPr>
          <w:noProof/>
          <w:lang w:val="es-BO" w:eastAsia="es-BO"/>
        </w:rPr>
        <w:drawing>
          <wp:anchor distT="0" distB="0" distL="114300" distR="114300" simplePos="0" relativeHeight="251667456" behindDoc="1" locked="0" layoutInCell="1" allowOverlap="1" wp14:anchorId="00CBA3E5" wp14:editId="30A0B410">
            <wp:simplePos x="0" y="0"/>
            <wp:positionH relativeFrom="margin">
              <wp:posOffset>5120640</wp:posOffset>
            </wp:positionH>
            <wp:positionV relativeFrom="paragraph">
              <wp:posOffset>-411480</wp:posOffset>
            </wp:positionV>
            <wp:extent cx="1525270" cy="134302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270" cy="1343025"/>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4CE0199B" w:rsidR="00A13414" w:rsidRDefault="00A13414" w:rsidP="00A13414"/>
    <w:p w14:paraId="7A2141A8" w14:textId="0C13578F" w:rsidR="004B5906" w:rsidRDefault="00C35F80" w:rsidP="005B73AA">
      <w:pPr>
        <w:spacing w:after="160" w:line="256" w:lineRule="auto"/>
      </w:pPr>
      <w:r w:rsidRPr="009B0098">
        <w:rPr>
          <w:rFonts w:cs="Arial"/>
          <w:b/>
          <w:noProof/>
          <w:sz w:val="18"/>
          <w:szCs w:val="18"/>
          <w:highlight w:val="green"/>
          <w:lang w:val="es-BO" w:eastAsia="es-BO"/>
        </w:rPr>
        <mc:AlternateContent>
          <mc:Choice Requires="wps">
            <w:drawing>
              <wp:anchor distT="0" distB="0" distL="114300" distR="114300" simplePos="0" relativeHeight="251676672" behindDoc="0" locked="0" layoutInCell="1" allowOverlap="1" wp14:anchorId="7F9C603F" wp14:editId="5436FABC">
                <wp:simplePos x="0" y="0"/>
                <wp:positionH relativeFrom="column">
                  <wp:posOffset>1178972</wp:posOffset>
                </wp:positionH>
                <wp:positionV relativeFrom="page">
                  <wp:posOffset>3590365</wp:posOffset>
                </wp:positionV>
                <wp:extent cx="3680012" cy="941294"/>
                <wp:effectExtent l="57150" t="38100" r="73025" b="87630"/>
                <wp:wrapNone/>
                <wp:docPr id="3" name="Rectángulo 3"/>
                <wp:cNvGraphicFramePr/>
                <a:graphic xmlns:a="http://schemas.openxmlformats.org/drawingml/2006/main">
                  <a:graphicData uri="http://schemas.microsoft.com/office/word/2010/wordprocessingShape">
                    <wps:wsp>
                      <wps:cNvSpPr/>
                      <wps:spPr>
                        <a:xfrm>
                          <a:off x="0" y="0"/>
                          <a:ext cx="3680012" cy="941294"/>
                        </a:xfrm>
                        <a:prstGeom prst="rect">
                          <a:avLst/>
                        </a:prstGeom>
                      </wps:spPr>
                      <wps:style>
                        <a:lnRef idx="1">
                          <a:schemeClr val="dk1"/>
                        </a:lnRef>
                        <a:fillRef idx="2">
                          <a:schemeClr val="dk1"/>
                        </a:fillRef>
                        <a:effectRef idx="1">
                          <a:schemeClr val="dk1"/>
                        </a:effectRef>
                        <a:fontRef idx="minor">
                          <a:schemeClr val="dk1"/>
                        </a:fontRef>
                      </wps:style>
                      <wps:txbx>
                        <w:txbxContent>
                          <w:p w14:paraId="1160CDF2" w14:textId="730E3E93" w:rsidR="00A92327" w:rsidRPr="00001A41" w:rsidRDefault="00A92327" w:rsidP="00B80B0D">
                            <w:pPr>
                              <w:autoSpaceDE w:val="0"/>
                              <w:autoSpaceDN w:val="0"/>
                              <w:adjustRightInd w:val="0"/>
                              <w:ind w:left="1560" w:hanging="56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49C987E7" w14:textId="1403A4F9" w:rsidR="00A92327" w:rsidRPr="00307065" w:rsidRDefault="00A92327" w:rsidP="00B80B0D">
                            <w:pPr>
                              <w:autoSpaceDE w:val="0"/>
                              <w:autoSpaceDN w:val="0"/>
                              <w:adjustRightInd w:val="0"/>
                              <w:ind w:left="1134" w:hanging="567"/>
                              <w:jc w:val="center"/>
                              <w:rPr>
                                <w:rFonts w:ascii="Arial" w:eastAsia="MS Mincho" w:hAnsi="Arial" w:cs="Arial"/>
                                <w:b/>
                                <w:bCs/>
                                <w:color w:val="000000"/>
                                <w:sz w:val="32"/>
                                <w:szCs w:val="24"/>
                                <w:lang w:val="pt-BR" w:eastAsia="en-US"/>
                              </w:rPr>
                            </w:pPr>
                            <w:r w:rsidRPr="00307065">
                              <w:rPr>
                                <w:rFonts w:ascii="Arial" w:eastAsia="MS Mincho" w:hAnsi="Arial" w:cs="Arial"/>
                                <w:b/>
                                <w:bCs/>
                                <w:color w:val="000000"/>
                                <w:sz w:val="32"/>
                                <w:szCs w:val="24"/>
                                <w:lang w:val="pt-BR" w:eastAsia="en-US"/>
                              </w:rPr>
                              <w:t>ENDE-ANPE-2021-</w:t>
                            </w:r>
                            <w:r>
                              <w:rPr>
                                <w:rFonts w:ascii="Arial" w:eastAsia="MS Mincho" w:hAnsi="Arial" w:cs="Arial"/>
                                <w:b/>
                                <w:bCs/>
                                <w:color w:val="000000"/>
                                <w:sz w:val="32"/>
                                <w:szCs w:val="24"/>
                                <w:lang w:val="pt-BR" w:eastAsia="en-US"/>
                              </w:rPr>
                              <w:t>156</w:t>
                            </w:r>
                          </w:p>
                          <w:p w14:paraId="536F746D" w14:textId="77777777" w:rsidR="00A92327" w:rsidRDefault="00A92327" w:rsidP="00B80B0D">
                            <w:pPr>
                              <w:ind w:left="1560" w:hanging="567"/>
                              <w:jc w:val="center"/>
                              <w:rPr>
                                <w:rFonts w:ascii="Arial" w:hAnsi="Arial" w:cs="Arial"/>
                                <w:b/>
                                <w:sz w:val="24"/>
                                <w:szCs w:val="24"/>
                              </w:rPr>
                            </w:pPr>
                            <w:r>
                              <w:rPr>
                                <w:rFonts w:ascii="Arial" w:hAnsi="Arial" w:cs="Arial"/>
                                <w:b/>
                                <w:sz w:val="24"/>
                                <w:szCs w:val="24"/>
                              </w:rPr>
                              <w:t>PRIMERA</w:t>
                            </w:r>
                            <w:r w:rsidRPr="00001A41">
                              <w:rPr>
                                <w:rFonts w:ascii="Arial" w:hAnsi="Arial" w:cs="Arial"/>
                                <w:b/>
                                <w:sz w:val="24"/>
                                <w:szCs w:val="24"/>
                              </w:rPr>
                              <w:t xml:space="preserve"> CONVOCATORIA</w:t>
                            </w:r>
                          </w:p>
                          <w:p w14:paraId="75D25EE6" w14:textId="6AB7EF03" w:rsidR="00A92327" w:rsidRPr="009C32C0" w:rsidRDefault="00A92327" w:rsidP="00B80B0D">
                            <w:pPr>
                              <w:ind w:left="1560" w:hanging="567"/>
                              <w:jc w:val="center"/>
                              <w:rPr>
                                <w:rFonts w:ascii="Arial Rounded MT Bold" w:hAnsi="Arial Rounded MT Bold"/>
                                <w:b/>
                                <w:sz w:val="24"/>
                                <w:szCs w:val="24"/>
                                <w:highlight w:val="yellow"/>
                              </w:rPr>
                            </w:pPr>
                            <w:r w:rsidRPr="001544A9">
                              <w:rPr>
                                <w:rFonts w:ascii="Arial" w:hAnsi="Arial" w:cs="Arial"/>
                                <w:b/>
                                <w:sz w:val="24"/>
                                <w:szCs w:val="24"/>
                              </w:rPr>
                              <w:t>CUCE</w:t>
                            </w:r>
                            <w:r w:rsidRPr="00307065">
                              <w:rPr>
                                <w:rFonts w:ascii="Arial Rounded MT Bold" w:hAnsi="Arial Rounded MT Bold"/>
                                <w:b/>
                                <w:sz w:val="24"/>
                                <w:szCs w:val="24"/>
                              </w:rPr>
                              <w:t>:</w:t>
                            </w:r>
                            <w:r>
                              <w:rPr>
                                <w:rFonts w:ascii="Arial Rounded MT Bold" w:hAnsi="Arial Rounded MT Bold"/>
                                <w:b/>
                                <w:sz w:val="24"/>
                                <w:szCs w:val="24"/>
                              </w:rPr>
                              <w:t xml:space="preserve"> </w:t>
                            </w:r>
                            <w:r w:rsidRPr="00F70F5A">
                              <w:rPr>
                                <w:rFonts w:ascii="Arial Rounded MT Bold" w:hAnsi="Arial Rounded MT Bold"/>
                                <w:b/>
                                <w:sz w:val="24"/>
                                <w:szCs w:val="24"/>
                              </w:rPr>
                              <w:t>21-0514-00-1160732-1-1</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C603F" id="Rectángulo 3" o:spid="_x0000_s1026" style="position:absolute;margin-left:92.85pt;margin-top:282.7pt;width:289.75pt;height:7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14:paraId="1160CDF2" w14:textId="730E3E93" w:rsidR="00A92327" w:rsidRPr="00001A41" w:rsidRDefault="00A92327" w:rsidP="00B80B0D">
                      <w:pPr>
                        <w:autoSpaceDE w:val="0"/>
                        <w:autoSpaceDN w:val="0"/>
                        <w:adjustRightInd w:val="0"/>
                        <w:ind w:left="1560" w:hanging="567"/>
                        <w:jc w:val="center"/>
                        <w:rPr>
                          <w:rFonts w:ascii="Arial" w:eastAsia="MS Mincho" w:hAnsi="Arial" w:cs="Arial"/>
                          <w:b/>
                          <w:bCs/>
                          <w:color w:val="000000"/>
                          <w:sz w:val="32"/>
                          <w:szCs w:val="24"/>
                          <w:lang w:val="pt-BR" w:eastAsia="en-US"/>
                        </w:rPr>
                      </w:pPr>
                      <w:bookmarkStart w:id="3" w:name="_Hlk63168635"/>
                      <w:r w:rsidRPr="00001A41">
                        <w:rPr>
                          <w:rFonts w:ascii="Arial" w:eastAsia="MS Mincho" w:hAnsi="Arial" w:cs="Arial"/>
                          <w:b/>
                          <w:bCs/>
                          <w:color w:val="000000"/>
                          <w:sz w:val="32"/>
                          <w:szCs w:val="24"/>
                          <w:lang w:val="pt-BR" w:eastAsia="en-US"/>
                        </w:rPr>
                        <w:t>CODIGO INTERNO</w:t>
                      </w:r>
                    </w:p>
                    <w:p w14:paraId="49C987E7" w14:textId="1403A4F9" w:rsidR="00A92327" w:rsidRPr="00307065" w:rsidRDefault="00A92327" w:rsidP="00B80B0D">
                      <w:pPr>
                        <w:autoSpaceDE w:val="0"/>
                        <w:autoSpaceDN w:val="0"/>
                        <w:adjustRightInd w:val="0"/>
                        <w:ind w:left="1134" w:hanging="567"/>
                        <w:jc w:val="center"/>
                        <w:rPr>
                          <w:rFonts w:ascii="Arial" w:eastAsia="MS Mincho" w:hAnsi="Arial" w:cs="Arial"/>
                          <w:b/>
                          <w:bCs/>
                          <w:color w:val="000000"/>
                          <w:sz w:val="32"/>
                          <w:szCs w:val="24"/>
                          <w:lang w:val="pt-BR" w:eastAsia="en-US"/>
                        </w:rPr>
                      </w:pPr>
                      <w:r w:rsidRPr="00307065">
                        <w:rPr>
                          <w:rFonts w:ascii="Arial" w:eastAsia="MS Mincho" w:hAnsi="Arial" w:cs="Arial"/>
                          <w:b/>
                          <w:bCs/>
                          <w:color w:val="000000"/>
                          <w:sz w:val="32"/>
                          <w:szCs w:val="24"/>
                          <w:lang w:val="pt-BR" w:eastAsia="en-US"/>
                        </w:rPr>
                        <w:t>ENDE-ANPE-2021-</w:t>
                      </w:r>
                      <w:r>
                        <w:rPr>
                          <w:rFonts w:ascii="Arial" w:eastAsia="MS Mincho" w:hAnsi="Arial" w:cs="Arial"/>
                          <w:b/>
                          <w:bCs/>
                          <w:color w:val="000000"/>
                          <w:sz w:val="32"/>
                          <w:szCs w:val="24"/>
                          <w:lang w:val="pt-BR" w:eastAsia="en-US"/>
                        </w:rPr>
                        <w:t>156</w:t>
                      </w:r>
                    </w:p>
                    <w:p w14:paraId="536F746D" w14:textId="77777777" w:rsidR="00A92327" w:rsidRDefault="00A92327" w:rsidP="00B80B0D">
                      <w:pPr>
                        <w:ind w:left="1560" w:hanging="567"/>
                        <w:jc w:val="center"/>
                        <w:rPr>
                          <w:rFonts w:ascii="Arial" w:hAnsi="Arial" w:cs="Arial"/>
                          <w:b/>
                          <w:sz w:val="24"/>
                          <w:szCs w:val="24"/>
                        </w:rPr>
                      </w:pPr>
                      <w:r>
                        <w:rPr>
                          <w:rFonts w:ascii="Arial" w:hAnsi="Arial" w:cs="Arial"/>
                          <w:b/>
                          <w:sz w:val="24"/>
                          <w:szCs w:val="24"/>
                        </w:rPr>
                        <w:t>PRIMERA</w:t>
                      </w:r>
                      <w:r w:rsidRPr="00001A41">
                        <w:rPr>
                          <w:rFonts w:ascii="Arial" w:hAnsi="Arial" w:cs="Arial"/>
                          <w:b/>
                          <w:sz w:val="24"/>
                          <w:szCs w:val="24"/>
                        </w:rPr>
                        <w:t xml:space="preserve"> CONVOCATORIA</w:t>
                      </w:r>
                    </w:p>
                    <w:p w14:paraId="75D25EE6" w14:textId="6AB7EF03" w:rsidR="00A92327" w:rsidRPr="009C32C0" w:rsidRDefault="00A92327" w:rsidP="00B80B0D">
                      <w:pPr>
                        <w:ind w:left="1560" w:hanging="567"/>
                        <w:jc w:val="center"/>
                        <w:rPr>
                          <w:rFonts w:ascii="Arial Rounded MT Bold" w:hAnsi="Arial Rounded MT Bold"/>
                          <w:b/>
                          <w:sz w:val="24"/>
                          <w:szCs w:val="24"/>
                          <w:highlight w:val="yellow"/>
                        </w:rPr>
                      </w:pPr>
                      <w:r w:rsidRPr="001544A9">
                        <w:rPr>
                          <w:rFonts w:ascii="Arial" w:hAnsi="Arial" w:cs="Arial"/>
                          <w:b/>
                          <w:sz w:val="24"/>
                          <w:szCs w:val="24"/>
                        </w:rPr>
                        <w:t>CUCE</w:t>
                      </w:r>
                      <w:r w:rsidRPr="00307065">
                        <w:rPr>
                          <w:rFonts w:ascii="Arial Rounded MT Bold" w:hAnsi="Arial Rounded MT Bold"/>
                          <w:b/>
                          <w:sz w:val="24"/>
                          <w:szCs w:val="24"/>
                        </w:rPr>
                        <w:t>:</w:t>
                      </w:r>
                      <w:r>
                        <w:rPr>
                          <w:rFonts w:ascii="Arial Rounded MT Bold" w:hAnsi="Arial Rounded MT Bold"/>
                          <w:b/>
                          <w:sz w:val="24"/>
                          <w:szCs w:val="24"/>
                        </w:rPr>
                        <w:t xml:space="preserve"> </w:t>
                      </w:r>
                      <w:r w:rsidRPr="00F70F5A">
                        <w:rPr>
                          <w:rFonts w:ascii="Arial Rounded MT Bold" w:hAnsi="Arial Rounded MT Bold"/>
                          <w:b/>
                          <w:sz w:val="24"/>
                          <w:szCs w:val="24"/>
                        </w:rPr>
                        <w:t>21-0514-00-1160732-1-1</w:t>
                      </w:r>
                      <w:bookmarkEnd w:id="3"/>
                    </w:p>
                  </w:txbxContent>
                </v:textbox>
                <w10:wrap anchory="page"/>
              </v:rect>
            </w:pict>
          </mc:Fallback>
        </mc:AlternateContent>
      </w:r>
      <w:r w:rsidRPr="009B0098">
        <w:rPr>
          <w:rFonts w:cs="Arial"/>
          <w:b/>
          <w:noProof/>
          <w:sz w:val="18"/>
          <w:szCs w:val="18"/>
          <w:highlight w:val="green"/>
          <w:lang w:val="es-BO" w:eastAsia="es-BO"/>
        </w:rPr>
        <mc:AlternateContent>
          <mc:Choice Requires="wps">
            <w:drawing>
              <wp:anchor distT="0" distB="0" distL="114300" distR="114300" simplePos="0" relativeHeight="251675648" behindDoc="0" locked="0" layoutInCell="1" allowOverlap="1" wp14:anchorId="08ADC2B8" wp14:editId="6D4C8B27">
                <wp:simplePos x="0" y="0"/>
                <wp:positionH relativeFrom="column">
                  <wp:posOffset>1102771</wp:posOffset>
                </wp:positionH>
                <wp:positionV relativeFrom="paragraph">
                  <wp:posOffset>1173069</wp:posOffset>
                </wp:positionV>
                <wp:extent cx="3953435" cy="1055370"/>
                <wp:effectExtent l="0" t="0" r="28575"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435"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21DCA0F3" w14:textId="77777777" w:rsidR="00A92327" w:rsidRPr="0053134C" w:rsidRDefault="00A92327"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28174F83" w14:textId="77777777" w:rsidR="00A92327" w:rsidRPr="0053134C" w:rsidRDefault="00A92327"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1522823" w14:textId="77777777" w:rsidR="00A92327" w:rsidRPr="0053134C" w:rsidRDefault="00A92327" w:rsidP="0059674B">
                            <w:pPr>
                              <w:autoSpaceDE w:val="0"/>
                              <w:autoSpaceDN w:val="0"/>
                              <w:adjustRightInd w:val="0"/>
                              <w:jc w:val="center"/>
                              <w:rPr>
                                <w:rFonts w:ascii="Tahoma" w:hAnsi="Tahoma" w:cs="Tahoma"/>
                                <w:sz w:val="28"/>
                                <w:szCs w:val="28"/>
                                <w:lang w:val="es-MX"/>
                              </w:rPr>
                            </w:pPr>
                          </w:p>
                          <w:p w14:paraId="67DA8E7E" w14:textId="77777777" w:rsidR="00A92327" w:rsidRPr="00001A41" w:rsidRDefault="00A92327"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DC2B8" id="Rectángulo: esquinas redondeadas 7" o:spid="_x0000_s1027" style="position:absolute;margin-left:86.85pt;margin-top:92.35pt;width:311.3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" fillcolor="yellow" strokecolor="gray">
                <v:fill color2="#ffc000" rotate="t" angle="90" colors="0 yellow;41288f #ffc000;1 #ffc000" focus="100%" type="gradient"/>
                <v:textbox inset="2.23519mm,1.1176mm,2.23519mm,1.1176mm">
                  <w:txbxContent>
                    <w:p w14:paraId="21DCA0F3" w14:textId="77777777" w:rsidR="00A92327" w:rsidRPr="0053134C" w:rsidRDefault="00A92327"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28174F83" w14:textId="77777777" w:rsidR="00A92327" w:rsidRPr="0053134C" w:rsidRDefault="00A92327"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1522823" w14:textId="77777777" w:rsidR="00A92327" w:rsidRPr="0053134C" w:rsidRDefault="00A92327" w:rsidP="0059674B">
                      <w:pPr>
                        <w:autoSpaceDE w:val="0"/>
                        <w:autoSpaceDN w:val="0"/>
                        <w:adjustRightInd w:val="0"/>
                        <w:jc w:val="center"/>
                        <w:rPr>
                          <w:rFonts w:ascii="Tahoma" w:hAnsi="Tahoma" w:cs="Tahoma"/>
                          <w:sz w:val="28"/>
                          <w:szCs w:val="28"/>
                          <w:lang w:val="es-MX"/>
                        </w:rPr>
                      </w:pPr>
                    </w:p>
                    <w:p w14:paraId="67DA8E7E" w14:textId="77777777" w:rsidR="00A92327" w:rsidRPr="00001A41" w:rsidRDefault="00A92327"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r w:rsidR="00BD4FEB" w:rsidRPr="009B0098">
        <w:rPr>
          <w:rFonts w:cs="Arial"/>
          <w:b/>
          <w:noProof/>
          <w:sz w:val="18"/>
          <w:szCs w:val="18"/>
          <w:highlight w:val="green"/>
          <w:lang w:val="es-BO" w:eastAsia="es-BO"/>
        </w:rPr>
        <mc:AlternateContent>
          <mc:Choice Requires="wps">
            <w:drawing>
              <wp:anchor distT="0" distB="0" distL="114300" distR="114300" simplePos="0" relativeHeight="251678720" behindDoc="0" locked="0" layoutInCell="1" allowOverlap="1" wp14:anchorId="513234D5" wp14:editId="5F59E9AF">
                <wp:simplePos x="0" y="0"/>
                <wp:positionH relativeFrom="column">
                  <wp:posOffset>1022089</wp:posOffset>
                </wp:positionH>
                <wp:positionV relativeFrom="paragraph">
                  <wp:posOffset>4082116</wp:posOffset>
                </wp:positionV>
                <wp:extent cx="3966396" cy="1044388"/>
                <wp:effectExtent l="57150" t="38100" r="72390" b="9906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396" cy="1044388"/>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27994671" w14:textId="33A44B00" w:rsidR="00A92327" w:rsidRDefault="00A92327" w:rsidP="00C35F80">
                            <w:pPr>
                              <w:autoSpaceDE w:val="0"/>
                              <w:autoSpaceDN w:val="0"/>
                              <w:adjustRightInd w:val="0"/>
                              <w:jc w:val="center"/>
                              <w:rPr>
                                <w:rFonts w:ascii="Tahoma" w:hAnsi="Tahoma" w:cs="Tahoma"/>
                                <w:sz w:val="36"/>
                                <w:szCs w:val="36"/>
                                <w:lang w:val="es-MX"/>
                              </w:rPr>
                            </w:pPr>
                            <w:r w:rsidRPr="00BD4FEB">
                              <w:rPr>
                                <w:rFonts w:ascii="Tahoma" w:hAnsi="Tahoma" w:cs="Tahoma"/>
                                <w:sz w:val="36"/>
                                <w:szCs w:val="36"/>
                                <w:lang w:val="es-MX"/>
                              </w:rPr>
                              <w:t>ADQUISICION DE ADCP - PROYECTO HIDROELECTRICO MUÑECAS</w:t>
                            </w:r>
                          </w:p>
                          <w:p w14:paraId="3E301386" w14:textId="77777777" w:rsidR="00A92327" w:rsidRDefault="00A92327" w:rsidP="00C35F80">
                            <w:pPr>
                              <w:autoSpaceDE w:val="0"/>
                              <w:autoSpaceDN w:val="0"/>
                              <w:adjustRightInd w:val="0"/>
                              <w:jc w:val="center"/>
                              <w:rPr>
                                <w:rFonts w:ascii="Tahoma" w:hAnsi="Tahoma" w:cs="Tahoma"/>
                                <w:sz w:val="36"/>
                                <w:szCs w:val="36"/>
                                <w:lang w:val="es-MX"/>
                              </w:rPr>
                            </w:pPr>
                          </w:p>
                          <w:p w14:paraId="5569D78A" w14:textId="77777777" w:rsidR="00A92327" w:rsidRDefault="00A92327" w:rsidP="00C35F80">
                            <w:pPr>
                              <w:autoSpaceDE w:val="0"/>
                              <w:autoSpaceDN w:val="0"/>
                              <w:adjustRightInd w:val="0"/>
                              <w:jc w:val="center"/>
                              <w:rPr>
                                <w:rFonts w:ascii="Tahoma" w:hAnsi="Tahoma" w:cs="Tahoma"/>
                                <w:sz w:val="36"/>
                                <w:szCs w:val="36"/>
                                <w:lang w:val="es-MX"/>
                              </w:rPr>
                            </w:pPr>
                          </w:p>
                          <w:p w14:paraId="587EBD7F" w14:textId="77777777" w:rsidR="00A92327" w:rsidRDefault="00A92327" w:rsidP="00C35F80">
                            <w:pPr>
                              <w:autoSpaceDE w:val="0"/>
                              <w:autoSpaceDN w:val="0"/>
                              <w:adjustRightInd w:val="0"/>
                              <w:jc w:val="center"/>
                              <w:rPr>
                                <w:rFonts w:ascii="Tahoma" w:hAnsi="Tahoma" w:cs="Tahoma"/>
                                <w:sz w:val="36"/>
                                <w:szCs w:val="36"/>
                                <w:lang w:val="es-MX"/>
                              </w:rPr>
                            </w:pPr>
                          </w:p>
                          <w:p w14:paraId="11388E5A" w14:textId="77777777" w:rsidR="00A92327" w:rsidRDefault="00A92327" w:rsidP="00C35F80">
                            <w:pPr>
                              <w:autoSpaceDE w:val="0"/>
                              <w:autoSpaceDN w:val="0"/>
                              <w:adjustRightInd w:val="0"/>
                              <w:jc w:val="center"/>
                              <w:rPr>
                                <w:rFonts w:ascii="Tahoma" w:hAnsi="Tahoma" w:cs="Tahoma"/>
                                <w:sz w:val="36"/>
                                <w:szCs w:val="36"/>
                                <w:lang w:val="es-MX"/>
                              </w:rPr>
                            </w:pPr>
                          </w:p>
                          <w:p w14:paraId="41B9C4AC" w14:textId="77777777" w:rsidR="00A92327" w:rsidRDefault="00A92327" w:rsidP="00C35F80">
                            <w:pPr>
                              <w:autoSpaceDE w:val="0"/>
                              <w:autoSpaceDN w:val="0"/>
                              <w:adjustRightInd w:val="0"/>
                              <w:jc w:val="center"/>
                              <w:rPr>
                                <w:rFonts w:ascii="Tahoma" w:hAnsi="Tahoma" w:cs="Tahoma"/>
                                <w:sz w:val="36"/>
                                <w:szCs w:val="36"/>
                                <w:lang w:val="es-MX"/>
                              </w:rPr>
                            </w:pPr>
                          </w:p>
                          <w:p w14:paraId="0EBADA3F" w14:textId="77777777" w:rsidR="00A92327" w:rsidRDefault="00A92327" w:rsidP="00C35F80">
                            <w:pPr>
                              <w:autoSpaceDE w:val="0"/>
                              <w:autoSpaceDN w:val="0"/>
                              <w:adjustRightInd w:val="0"/>
                              <w:jc w:val="center"/>
                              <w:rPr>
                                <w:rFonts w:ascii="Tahoma" w:hAnsi="Tahoma" w:cs="Tahoma"/>
                                <w:sz w:val="36"/>
                                <w:szCs w:val="36"/>
                                <w:lang w:val="es-MX"/>
                              </w:rPr>
                            </w:pPr>
                          </w:p>
                          <w:p w14:paraId="31535B9C" w14:textId="77777777" w:rsidR="00A92327" w:rsidRDefault="00A92327" w:rsidP="00C35F80">
                            <w:pPr>
                              <w:autoSpaceDE w:val="0"/>
                              <w:autoSpaceDN w:val="0"/>
                              <w:adjustRightInd w:val="0"/>
                              <w:jc w:val="center"/>
                              <w:rPr>
                                <w:rFonts w:ascii="Tahoma" w:hAnsi="Tahoma" w:cs="Tahoma"/>
                                <w:sz w:val="36"/>
                                <w:szCs w:val="36"/>
                                <w:lang w:val="es-MX"/>
                              </w:rPr>
                            </w:pPr>
                          </w:p>
                          <w:p w14:paraId="65EE3667" w14:textId="77777777" w:rsidR="00A92327" w:rsidRDefault="00A92327" w:rsidP="00C35F80">
                            <w:pPr>
                              <w:autoSpaceDE w:val="0"/>
                              <w:autoSpaceDN w:val="0"/>
                              <w:adjustRightInd w:val="0"/>
                              <w:jc w:val="center"/>
                              <w:rPr>
                                <w:rFonts w:ascii="Tahoma" w:hAnsi="Tahoma" w:cs="Tahoma"/>
                                <w:sz w:val="36"/>
                                <w:szCs w:val="36"/>
                                <w:lang w:val="es-MX"/>
                              </w:rPr>
                            </w:pPr>
                          </w:p>
                          <w:p w14:paraId="7EA9F93C" w14:textId="77777777" w:rsidR="00A92327" w:rsidRDefault="00A92327" w:rsidP="00C35F80">
                            <w:pPr>
                              <w:autoSpaceDE w:val="0"/>
                              <w:autoSpaceDN w:val="0"/>
                              <w:adjustRightInd w:val="0"/>
                              <w:jc w:val="center"/>
                              <w:rPr>
                                <w:rFonts w:ascii="Tahoma" w:hAnsi="Tahoma" w:cs="Tahoma"/>
                                <w:sz w:val="36"/>
                                <w:szCs w:val="36"/>
                                <w:lang w:val="es-MX"/>
                              </w:rPr>
                            </w:pPr>
                          </w:p>
                          <w:p w14:paraId="59CB819C" w14:textId="77777777" w:rsidR="00A92327" w:rsidRDefault="00A92327" w:rsidP="00C35F80">
                            <w:pPr>
                              <w:autoSpaceDE w:val="0"/>
                              <w:autoSpaceDN w:val="0"/>
                              <w:adjustRightInd w:val="0"/>
                              <w:jc w:val="center"/>
                              <w:rPr>
                                <w:rFonts w:ascii="Tahoma" w:hAnsi="Tahoma" w:cs="Tahoma"/>
                                <w:sz w:val="36"/>
                                <w:szCs w:val="36"/>
                                <w:lang w:val="es-MX"/>
                              </w:rPr>
                            </w:pPr>
                          </w:p>
                          <w:p w14:paraId="6F381F9A" w14:textId="77777777" w:rsidR="00A92327" w:rsidRDefault="00A92327" w:rsidP="00C35F80">
                            <w:pPr>
                              <w:autoSpaceDE w:val="0"/>
                              <w:autoSpaceDN w:val="0"/>
                              <w:adjustRightInd w:val="0"/>
                              <w:jc w:val="center"/>
                              <w:rPr>
                                <w:rFonts w:ascii="Tahoma" w:hAnsi="Tahoma" w:cs="Tahoma"/>
                                <w:sz w:val="36"/>
                                <w:szCs w:val="36"/>
                                <w:lang w:val="es-MX"/>
                              </w:rPr>
                            </w:pPr>
                          </w:p>
                          <w:p w14:paraId="5721404B" w14:textId="77777777" w:rsidR="00A92327" w:rsidRDefault="00A92327" w:rsidP="00C35F80">
                            <w:pPr>
                              <w:autoSpaceDE w:val="0"/>
                              <w:autoSpaceDN w:val="0"/>
                              <w:adjustRightInd w:val="0"/>
                              <w:jc w:val="center"/>
                              <w:rPr>
                                <w:rFonts w:ascii="Tahoma" w:hAnsi="Tahoma" w:cs="Tahoma"/>
                                <w:sz w:val="36"/>
                                <w:szCs w:val="36"/>
                                <w:lang w:val="es-MX"/>
                              </w:rPr>
                            </w:pPr>
                          </w:p>
                          <w:p w14:paraId="31AC6612" w14:textId="77777777" w:rsidR="00A92327" w:rsidRDefault="00A92327" w:rsidP="00C35F80">
                            <w:pPr>
                              <w:autoSpaceDE w:val="0"/>
                              <w:autoSpaceDN w:val="0"/>
                              <w:adjustRightInd w:val="0"/>
                              <w:jc w:val="center"/>
                              <w:rPr>
                                <w:rFonts w:ascii="Tahoma" w:hAnsi="Tahoma" w:cs="Tahoma"/>
                                <w:sz w:val="36"/>
                                <w:szCs w:val="36"/>
                                <w:lang w:val="es-MX"/>
                              </w:rPr>
                            </w:pPr>
                          </w:p>
                          <w:p w14:paraId="3DD49ECD" w14:textId="77777777" w:rsidR="00A92327" w:rsidRDefault="00A92327" w:rsidP="00C35F80">
                            <w:pPr>
                              <w:autoSpaceDE w:val="0"/>
                              <w:autoSpaceDN w:val="0"/>
                              <w:adjustRightInd w:val="0"/>
                              <w:jc w:val="center"/>
                              <w:rPr>
                                <w:rFonts w:ascii="Tahoma" w:hAnsi="Tahoma" w:cs="Tahoma"/>
                                <w:sz w:val="36"/>
                                <w:szCs w:val="36"/>
                                <w:lang w:val="es-MX"/>
                              </w:rPr>
                            </w:pPr>
                          </w:p>
                          <w:p w14:paraId="20DCE548" w14:textId="77777777" w:rsidR="00A92327" w:rsidRDefault="00A92327" w:rsidP="00C35F80">
                            <w:pPr>
                              <w:autoSpaceDE w:val="0"/>
                              <w:autoSpaceDN w:val="0"/>
                              <w:adjustRightInd w:val="0"/>
                              <w:jc w:val="center"/>
                              <w:rPr>
                                <w:rFonts w:ascii="Tahoma" w:hAnsi="Tahoma" w:cs="Tahoma"/>
                                <w:sz w:val="36"/>
                                <w:szCs w:val="36"/>
                                <w:lang w:val="es-MX"/>
                              </w:rPr>
                            </w:pPr>
                          </w:p>
                          <w:p w14:paraId="5554C795" w14:textId="77777777" w:rsidR="00A92327" w:rsidRDefault="00A92327" w:rsidP="00C35F80">
                            <w:pPr>
                              <w:autoSpaceDE w:val="0"/>
                              <w:autoSpaceDN w:val="0"/>
                              <w:adjustRightInd w:val="0"/>
                              <w:jc w:val="center"/>
                              <w:rPr>
                                <w:rFonts w:ascii="Tahoma" w:hAnsi="Tahoma" w:cs="Tahoma"/>
                                <w:sz w:val="36"/>
                                <w:szCs w:val="36"/>
                                <w:lang w:val="es-MX"/>
                              </w:rPr>
                            </w:pPr>
                          </w:p>
                          <w:p w14:paraId="30798376" w14:textId="77777777" w:rsidR="00A92327" w:rsidRPr="004C4765" w:rsidRDefault="00A92327" w:rsidP="00C35F80">
                            <w:pPr>
                              <w:autoSpaceDE w:val="0"/>
                              <w:autoSpaceDN w:val="0"/>
                              <w:adjustRightInd w:val="0"/>
                              <w:jc w:val="center"/>
                              <w:rPr>
                                <w:rFonts w:ascii="Tahoma" w:hAnsi="Tahoma" w:cs="Tahoma"/>
                                <w:sz w:val="36"/>
                                <w:szCs w:val="36"/>
                                <w:lang w:val="es-MX"/>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3234D5" id="Rectángulo: esquinas redondeadas 11" o:spid="_x0000_s1028" style="position:absolute;margin-left:80.5pt;margin-top:321.45pt;width:312.3pt;height:8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" fillcolor="#a3c4ff" strokecolor="#4a7ebb">
                <v:fill color2="#e5eeff" rotate="t" angle="180" colors="0 #a3c4ff;22938f #bfd5ff;1 #e5eeff" focus="100%" type="gradient"/>
                <v:shadow on="t" color="black" opacity="24903f" origin=",.5" offset="0,.55556mm"/>
                <v:textbox inset="2.23519mm,1.1176mm,2.23519mm,1.1176mm">
                  <w:txbxContent>
                    <w:p w14:paraId="27994671" w14:textId="33A44B00" w:rsidR="00A92327" w:rsidRDefault="00A92327" w:rsidP="00C35F80">
                      <w:pPr>
                        <w:autoSpaceDE w:val="0"/>
                        <w:autoSpaceDN w:val="0"/>
                        <w:adjustRightInd w:val="0"/>
                        <w:jc w:val="center"/>
                        <w:rPr>
                          <w:rFonts w:ascii="Tahoma" w:hAnsi="Tahoma" w:cs="Tahoma"/>
                          <w:sz w:val="36"/>
                          <w:szCs w:val="36"/>
                          <w:lang w:val="es-MX"/>
                        </w:rPr>
                      </w:pPr>
                      <w:r w:rsidRPr="00BD4FEB">
                        <w:rPr>
                          <w:rFonts w:ascii="Tahoma" w:hAnsi="Tahoma" w:cs="Tahoma"/>
                          <w:sz w:val="36"/>
                          <w:szCs w:val="36"/>
                          <w:lang w:val="es-MX"/>
                        </w:rPr>
                        <w:t>ADQUISICION DE ADCP - PROYECTO HIDROELECTRICO MUÑECAS</w:t>
                      </w:r>
                    </w:p>
                    <w:p w14:paraId="3E301386" w14:textId="77777777" w:rsidR="00A92327" w:rsidRDefault="00A92327" w:rsidP="00C35F80">
                      <w:pPr>
                        <w:autoSpaceDE w:val="0"/>
                        <w:autoSpaceDN w:val="0"/>
                        <w:adjustRightInd w:val="0"/>
                        <w:jc w:val="center"/>
                        <w:rPr>
                          <w:rFonts w:ascii="Tahoma" w:hAnsi="Tahoma" w:cs="Tahoma"/>
                          <w:sz w:val="36"/>
                          <w:szCs w:val="36"/>
                          <w:lang w:val="es-MX"/>
                        </w:rPr>
                      </w:pPr>
                    </w:p>
                    <w:p w14:paraId="5569D78A" w14:textId="77777777" w:rsidR="00A92327" w:rsidRDefault="00A92327" w:rsidP="00C35F80">
                      <w:pPr>
                        <w:autoSpaceDE w:val="0"/>
                        <w:autoSpaceDN w:val="0"/>
                        <w:adjustRightInd w:val="0"/>
                        <w:jc w:val="center"/>
                        <w:rPr>
                          <w:rFonts w:ascii="Tahoma" w:hAnsi="Tahoma" w:cs="Tahoma"/>
                          <w:sz w:val="36"/>
                          <w:szCs w:val="36"/>
                          <w:lang w:val="es-MX"/>
                        </w:rPr>
                      </w:pPr>
                    </w:p>
                    <w:p w14:paraId="587EBD7F" w14:textId="77777777" w:rsidR="00A92327" w:rsidRDefault="00A92327" w:rsidP="00C35F80">
                      <w:pPr>
                        <w:autoSpaceDE w:val="0"/>
                        <w:autoSpaceDN w:val="0"/>
                        <w:adjustRightInd w:val="0"/>
                        <w:jc w:val="center"/>
                        <w:rPr>
                          <w:rFonts w:ascii="Tahoma" w:hAnsi="Tahoma" w:cs="Tahoma"/>
                          <w:sz w:val="36"/>
                          <w:szCs w:val="36"/>
                          <w:lang w:val="es-MX"/>
                        </w:rPr>
                      </w:pPr>
                    </w:p>
                    <w:p w14:paraId="11388E5A" w14:textId="77777777" w:rsidR="00A92327" w:rsidRDefault="00A92327" w:rsidP="00C35F80">
                      <w:pPr>
                        <w:autoSpaceDE w:val="0"/>
                        <w:autoSpaceDN w:val="0"/>
                        <w:adjustRightInd w:val="0"/>
                        <w:jc w:val="center"/>
                        <w:rPr>
                          <w:rFonts w:ascii="Tahoma" w:hAnsi="Tahoma" w:cs="Tahoma"/>
                          <w:sz w:val="36"/>
                          <w:szCs w:val="36"/>
                          <w:lang w:val="es-MX"/>
                        </w:rPr>
                      </w:pPr>
                    </w:p>
                    <w:p w14:paraId="41B9C4AC" w14:textId="77777777" w:rsidR="00A92327" w:rsidRDefault="00A92327" w:rsidP="00C35F80">
                      <w:pPr>
                        <w:autoSpaceDE w:val="0"/>
                        <w:autoSpaceDN w:val="0"/>
                        <w:adjustRightInd w:val="0"/>
                        <w:jc w:val="center"/>
                        <w:rPr>
                          <w:rFonts w:ascii="Tahoma" w:hAnsi="Tahoma" w:cs="Tahoma"/>
                          <w:sz w:val="36"/>
                          <w:szCs w:val="36"/>
                          <w:lang w:val="es-MX"/>
                        </w:rPr>
                      </w:pPr>
                    </w:p>
                    <w:p w14:paraId="0EBADA3F" w14:textId="77777777" w:rsidR="00A92327" w:rsidRDefault="00A92327" w:rsidP="00C35F80">
                      <w:pPr>
                        <w:autoSpaceDE w:val="0"/>
                        <w:autoSpaceDN w:val="0"/>
                        <w:adjustRightInd w:val="0"/>
                        <w:jc w:val="center"/>
                        <w:rPr>
                          <w:rFonts w:ascii="Tahoma" w:hAnsi="Tahoma" w:cs="Tahoma"/>
                          <w:sz w:val="36"/>
                          <w:szCs w:val="36"/>
                          <w:lang w:val="es-MX"/>
                        </w:rPr>
                      </w:pPr>
                    </w:p>
                    <w:p w14:paraId="31535B9C" w14:textId="77777777" w:rsidR="00A92327" w:rsidRDefault="00A92327" w:rsidP="00C35F80">
                      <w:pPr>
                        <w:autoSpaceDE w:val="0"/>
                        <w:autoSpaceDN w:val="0"/>
                        <w:adjustRightInd w:val="0"/>
                        <w:jc w:val="center"/>
                        <w:rPr>
                          <w:rFonts w:ascii="Tahoma" w:hAnsi="Tahoma" w:cs="Tahoma"/>
                          <w:sz w:val="36"/>
                          <w:szCs w:val="36"/>
                          <w:lang w:val="es-MX"/>
                        </w:rPr>
                      </w:pPr>
                    </w:p>
                    <w:p w14:paraId="65EE3667" w14:textId="77777777" w:rsidR="00A92327" w:rsidRDefault="00A92327" w:rsidP="00C35F80">
                      <w:pPr>
                        <w:autoSpaceDE w:val="0"/>
                        <w:autoSpaceDN w:val="0"/>
                        <w:adjustRightInd w:val="0"/>
                        <w:jc w:val="center"/>
                        <w:rPr>
                          <w:rFonts w:ascii="Tahoma" w:hAnsi="Tahoma" w:cs="Tahoma"/>
                          <w:sz w:val="36"/>
                          <w:szCs w:val="36"/>
                          <w:lang w:val="es-MX"/>
                        </w:rPr>
                      </w:pPr>
                    </w:p>
                    <w:p w14:paraId="7EA9F93C" w14:textId="77777777" w:rsidR="00A92327" w:rsidRDefault="00A92327" w:rsidP="00C35F80">
                      <w:pPr>
                        <w:autoSpaceDE w:val="0"/>
                        <w:autoSpaceDN w:val="0"/>
                        <w:adjustRightInd w:val="0"/>
                        <w:jc w:val="center"/>
                        <w:rPr>
                          <w:rFonts w:ascii="Tahoma" w:hAnsi="Tahoma" w:cs="Tahoma"/>
                          <w:sz w:val="36"/>
                          <w:szCs w:val="36"/>
                          <w:lang w:val="es-MX"/>
                        </w:rPr>
                      </w:pPr>
                    </w:p>
                    <w:p w14:paraId="59CB819C" w14:textId="77777777" w:rsidR="00A92327" w:rsidRDefault="00A92327" w:rsidP="00C35F80">
                      <w:pPr>
                        <w:autoSpaceDE w:val="0"/>
                        <w:autoSpaceDN w:val="0"/>
                        <w:adjustRightInd w:val="0"/>
                        <w:jc w:val="center"/>
                        <w:rPr>
                          <w:rFonts w:ascii="Tahoma" w:hAnsi="Tahoma" w:cs="Tahoma"/>
                          <w:sz w:val="36"/>
                          <w:szCs w:val="36"/>
                          <w:lang w:val="es-MX"/>
                        </w:rPr>
                      </w:pPr>
                    </w:p>
                    <w:p w14:paraId="6F381F9A" w14:textId="77777777" w:rsidR="00A92327" w:rsidRDefault="00A92327" w:rsidP="00C35F80">
                      <w:pPr>
                        <w:autoSpaceDE w:val="0"/>
                        <w:autoSpaceDN w:val="0"/>
                        <w:adjustRightInd w:val="0"/>
                        <w:jc w:val="center"/>
                        <w:rPr>
                          <w:rFonts w:ascii="Tahoma" w:hAnsi="Tahoma" w:cs="Tahoma"/>
                          <w:sz w:val="36"/>
                          <w:szCs w:val="36"/>
                          <w:lang w:val="es-MX"/>
                        </w:rPr>
                      </w:pPr>
                    </w:p>
                    <w:p w14:paraId="5721404B" w14:textId="77777777" w:rsidR="00A92327" w:rsidRDefault="00A92327" w:rsidP="00C35F80">
                      <w:pPr>
                        <w:autoSpaceDE w:val="0"/>
                        <w:autoSpaceDN w:val="0"/>
                        <w:adjustRightInd w:val="0"/>
                        <w:jc w:val="center"/>
                        <w:rPr>
                          <w:rFonts w:ascii="Tahoma" w:hAnsi="Tahoma" w:cs="Tahoma"/>
                          <w:sz w:val="36"/>
                          <w:szCs w:val="36"/>
                          <w:lang w:val="es-MX"/>
                        </w:rPr>
                      </w:pPr>
                    </w:p>
                    <w:p w14:paraId="31AC6612" w14:textId="77777777" w:rsidR="00A92327" w:rsidRDefault="00A92327" w:rsidP="00C35F80">
                      <w:pPr>
                        <w:autoSpaceDE w:val="0"/>
                        <w:autoSpaceDN w:val="0"/>
                        <w:adjustRightInd w:val="0"/>
                        <w:jc w:val="center"/>
                        <w:rPr>
                          <w:rFonts w:ascii="Tahoma" w:hAnsi="Tahoma" w:cs="Tahoma"/>
                          <w:sz w:val="36"/>
                          <w:szCs w:val="36"/>
                          <w:lang w:val="es-MX"/>
                        </w:rPr>
                      </w:pPr>
                    </w:p>
                    <w:p w14:paraId="3DD49ECD" w14:textId="77777777" w:rsidR="00A92327" w:rsidRDefault="00A92327" w:rsidP="00C35F80">
                      <w:pPr>
                        <w:autoSpaceDE w:val="0"/>
                        <w:autoSpaceDN w:val="0"/>
                        <w:adjustRightInd w:val="0"/>
                        <w:jc w:val="center"/>
                        <w:rPr>
                          <w:rFonts w:ascii="Tahoma" w:hAnsi="Tahoma" w:cs="Tahoma"/>
                          <w:sz w:val="36"/>
                          <w:szCs w:val="36"/>
                          <w:lang w:val="es-MX"/>
                        </w:rPr>
                      </w:pPr>
                    </w:p>
                    <w:p w14:paraId="20DCE548" w14:textId="77777777" w:rsidR="00A92327" w:rsidRDefault="00A92327" w:rsidP="00C35F80">
                      <w:pPr>
                        <w:autoSpaceDE w:val="0"/>
                        <w:autoSpaceDN w:val="0"/>
                        <w:adjustRightInd w:val="0"/>
                        <w:jc w:val="center"/>
                        <w:rPr>
                          <w:rFonts w:ascii="Tahoma" w:hAnsi="Tahoma" w:cs="Tahoma"/>
                          <w:sz w:val="36"/>
                          <w:szCs w:val="36"/>
                          <w:lang w:val="es-MX"/>
                        </w:rPr>
                      </w:pPr>
                    </w:p>
                    <w:p w14:paraId="5554C795" w14:textId="77777777" w:rsidR="00A92327" w:rsidRDefault="00A92327" w:rsidP="00C35F80">
                      <w:pPr>
                        <w:autoSpaceDE w:val="0"/>
                        <w:autoSpaceDN w:val="0"/>
                        <w:adjustRightInd w:val="0"/>
                        <w:jc w:val="center"/>
                        <w:rPr>
                          <w:rFonts w:ascii="Tahoma" w:hAnsi="Tahoma" w:cs="Tahoma"/>
                          <w:sz w:val="36"/>
                          <w:szCs w:val="36"/>
                          <w:lang w:val="es-MX"/>
                        </w:rPr>
                      </w:pPr>
                    </w:p>
                    <w:p w14:paraId="30798376" w14:textId="77777777" w:rsidR="00A92327" w:rsidRPr="004C4765" w:rsidRDefault="00A92327" w:rsidP="00C35F80">
                      <w:pPr>
                        <w:autoSpaceDE w:val="0"/>
                        <w:autoSpaceDN w:val="0"/>
                        <w:adjustRightInd w:val="0"/>
                        <w:jc w:val="center"/>
                        <w:rPr>
                          <w:rFonts w:ascii="Tahoma" w:hAnsi="Tahoma" w:cs="Tahoma"/>
                          <w:sz w:val="36"/>
                          <w:szCs w:val="36"/>
                          <w:lang w:val="es-MX"/>
                        </w:rPr>
                      </w:pPr>
                    </w:p>
                  </w:txbxContent>
                </v:textbox>
              </v:roundrect>
            </w:pict>
          </mc:Fallback>
        </mc:AlternateContent>
      </w:r>
      <w:r w:rsidR="005B73AA" w:rsidRPr="009B0098">
        <w:rPr>
          <w:rFonts w:cs="Arial"/>
          <w:b/>
          <w:noProof/>
          <w:sz w:val="18"/>
          <w:szCs w:val="18"/>
          <w:highlight w:val="green"/>
          <w:lang w:val="es-BO" w:eastAsia="es-BO"/>
        </w:rPr>
        <mc:AlternateContent>
          <mc:Choice Requires="wps">
            <w:drawing>
              <wp:anchor distT="0" distB="0" distL="114300" distR="114300" simplePos="0" relativeHeight="251677695" behindDoc="0" locked="0" layoutInCell="1" allowOverlap="1" wp14:anchorId="055BEC51" wp14:editId="6627C930">
                <wp:simplePos x="0" y="0"/>
                <wp:positionH relativeFrom="margin">
                  <wp:posOffset>1385159</wp:posOffset>
                </wp:positionH>
                <wp:positionV relativeFrom="page">
                  <wp:posOffset>7830671</wp:posOffset>
                </wp:positionV>
                <wp:extent cx="3258000" cy="381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3258000" cy="3816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4FF13F" w14:textId="00CF2DAB" w:rsidR="00A92327" w:rsidRPr="00B80B0D" w:rsidRDefault="00A92327" w:rsidP="00B80B0D">
                            <w:pPr>
                              <w:shd w:val="clear" w:color="auto" w:fill="FFFFFF" w:themeFill="background1"/>
                              <w:jc w:val="center"/>
                              <w:rPr>
                                <w:color w:val="FFFFFF" w:themeColor="background1"/>
                              </w:rPr>
                            </w:pPr>
                            <w:r w:rsidRPr="00B80B0D">
                              <w:rPr>
                                <w:rFonts w:ascii="Century Gothic" w:hAnsi="Century Gothic"/>
                                <w:b/>
                                <w:sz w:val="22"/>
                                <w:szCs w:val="22"/>
                                <w:lang w:eastAsia="en-US"/>
                              </w:rPr>
                              <w:t>COCHABAMBA – BOLIVIA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BEC51" id="Rectángulo 4" o:spid="_x0000_s1029" style="position:absolute;margin-left:109.05pt;margin-top:616.6pt;width:256.55pt;height:30.05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" fillcolor="white [3201]" strokecolor="#a5ab81 [3206]" strokeweight="2pt">
                <v:textbox>
                  <w:txbxContent>
                    <w:p w14:paraId="454FF13F" w14:textId="00CF2DAB" w:rsidR="00A92327" w:rsidRPr="00B80B0D" w:rsidRDefault="00A92327" w:rsidP="00B80B0D">
                      <w:pPr>
                        <w:shd w:val="clear" w:color="auto" w:fill="FFFFFF" w:themeFill="background1"/>
                        <w:jc w:val="center"/>
                        <w:rPr>
                          <w:color w:val="FFFFFF" w:themeColor="background1"/>
                        </w:rPr>
                      </w:pPr>
                      <w:r w:rsidRPr="00B80B0D">
                        <w:rPr>
                          <w:rFonts w:ascii="Century Gothic" w:hAnsi="Century Gothic"/>
                          <w:b/>
                          <w:sz w:val="22"/>
                          <w:szCs w:val="22"/>
                          <w:lang w:eastAsia="en-US"/>
                        </w:rPr>
                        <w:t>COCHABAMBA – BOLIVIA</w:t>
                      </w:r>
                    </w:p>
                  </w:txbxContent>
                </v:textbox>
                <w10:wrap anchorx="margin" anchory="page"/>
              </v:rect>
            </w:pict>
          </mc:Fallback>
        </mc:AlternateContent>
      </w:r>
      <w:r w:rsidR="00A13414" w:rsidRPr="009B0098">
        <w:rPr>
          <w:noProof/>
          <w:highlight w:val="green"/>
          <w:lang w:val="es-BO" w:eastAsia="es-BO"/>
        </w:rPr>
        <mc:AlternateContent>
          <mc:Choice Requires="wps">
            <w:drawing>
              <wp:anchor distT="0" distB="0" distL="114300" distR="114300" simplePos="0" relativeHeight="251669504" behindDoc="0" locked="0" layoutInCell="0" allowOverlap="1" wp14:anchorId="092CAAE3" wp14:editId="2BC0863B">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A92327" w:rsidRDefault="00A92327"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A92327" w:rsidRDefault="00A9232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A92327" w:rsidRDefault="00A92327"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13FAF677" w:rsidR="00A92327" w:rsidRDefault="00A92327"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A92327" w:rsidRDefault="00A9232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A92327" w:rsidRDefault="00A92327" w:rsidP="00A13414"/>
                  </w:txbxContent>
                </v:textbox>
                <w10:wrap anchorx="page" anchory="margin"/>
              </v:rect>
            </w:pict>
          </mc:Fallback>
        </mc:AlternateContent>
      </w:r>
      <w:r w:rsidR="00A13414">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4359C3E4"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EA0D45">
              <w:rPr>
                <w:webHidden/>
              </w:rPr>
              <w:t>3</w:t>
            </w:r>
            <w:r w:rsidR="009956C4">
              <w:rPr>
                <w:webHidden/>
              </w:rPr>
              <w:fldChar w:fldCharType="end"/>
            </w:r>
          </w:hyperlink>
        </w:p>
        <w:p w14:paraId="25256EA9" w14:textId="70727748" w:rsidR="009956C4" w:rsidRDefault="00A92327">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EA0D45">
              <w:rPr>
                <w:webHidden/>
              </w:rPr>
              <w:t>3</w:t>
            </w:r>
            <w:r w:rsidR="009956C4">
              <w:rPr>
                <w:webHidden/>
              </w:rPr>
              <w:fldChar w:fldCharType="end"/>
            </w:r>
          </w:hyperlink>
        </w:p>
        <w:p w14:paraId="28131C58" w14:textId="0FDCE784" w:rsidR="009956C4" w:rsidRDefault="00A92327">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EA0D45">
              <w:rPr>
                <w:webHidden/>
              </w:rPr>
              <w:t>3</w:t>
            </w:r>
            <w:r w:rsidR="009956C4">
              <w:rPr>
                <w:webHidden/>
              </w:rPr>
              <w:fldChar w:fldCharType="end"/>
            </w:r>
          </w:hyperlink>
        </w:p>
        <w:p w14:paraId="0033125F" w14:textId="2DE8C776" w:rsidR="009956C4" w:rsidRDefault="00A92327">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EA0D45">
              <w:rPr>
                <w:webHidden/>
              </w:rPr>
              <w:t>3</w:t>
            </w:r>
            <w:r w:rsidR="009956C4">
              <w:rPr>
                <w:webHidden/>
              </w:rPr>
              <w:fldChar w:fldCharType="end"/>
            </w:r>
          </w:hyperlink>
        </w:p>
        <w:p w14:paraId="4254750B" w14:textId="58B20B61" w:rsidR="009956C4" w:rsidRDefault="00A92327">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EA0D45">
              <w:rPr>
                <w:webHidden/>
              </w:rPr>
              <w:t>5</w:t>
            </w:r>
            <w:r w:rsidR="009956C4">
              <w:rPr>
                <w:webHidden/>
              </w:rPr>
              <w:fldChar w:fldCharType="end"/>
            </w:r>
          </w:hyperlink>
        </w:p>
        <w:p w14:paraId="3D1AF91F" w14:textId="516A563F" w:rsidR="009956C4" w:rsidRDefault="00A92327">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EA0D45">
              <w:rPr>
                <w:webHidden/>
              </w:rPr>
              <w:t>6</w:t>
            </w:r>
            <w:r w:rsidR="009956C4">
              <w:rPr>
                <w:webHidden/>
              </w:rPr>
              <w:fldChar w:fldCharType="end"/>
            </w:r>
          </w:hyperlink>
        </w:p>
        <w:p w14:paraId="4ED3DF1F" w14:textId="5813E66F" w:rsidR="009956C4" w:rsidRDefault="00A92327">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EA0D45">
              <w:rPr>
                <w:webHidden/>
              </w:rPr>
              <w:t>7</w:t>
            </w:r>
            <w:r w:rsidR="009956C4">
              <w:rPr>
                <w:webHidden/>
              </w:rPr>
              <w:fldChar w:fldCharType="end"/>
            </w:r>
          </w:hyperlink>
        </w:p>
        <w:p w14:paraId="31237F54" w14:textId="474E428D" w:rsidR="009956C4" w:rsidRDefault="00A92327">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EA0D45">
              <w:rPr>
                <w:webHidden/>
              </w:rPr>
              <w:t>7</w:t>
            </w:r>
            <w:r w:rsidR="009956C4">
              <w:rPr>
                <w:webHidden/>
              </w:rPr>
              <w:fldChar w:fldCharType="end"/>
            </w:r>
          </w:hyperlink>
        </w:p>
        <w:p w14:paraId="39D895E7" w14:textId="02CF78BF" w:rsidR="009956C4" w:rsidRDefault="00A92327">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EA0D45">
              <w:rPr>
                <w:webHidden/>
              </w:rPr>
              <w:t>7</w:t>
            </w:r>
            <w:r w:rsidR="009956C4">
              <w:rPr>
                <w:webHidden/>
              </w:rPr>
              <w:fldChar w:fldCharType="end"/>
            </w:r>
          </w:hyperlink>
        </w:p>
        <w:p w14:paraId="44FB9755" w14:textId="0504E483" w:rsidR="009956C4" w:rsidRDefault="00A92327">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EA0D45">
              <w:rPr>
                <w:webHidden/>
              </w:rPr>
              <w:t>7</w:t>
            </w:r>
            <w:r w:rsidR="009956C4">
              <w:rPr>
                <w:webHidden/>
              </w:rPr>
              <w:fldChar w:fldCharType="end"/>
            </w:r>
          </w:hyperlink>
        </w:p>
        <w:p w14:paraId="02E97E9C" w14:textId="6DFE672B" w:rsidR="009956C4" w:rsidRDefault="00A92327">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EA0D45">
              <w:rPr>
                <w:webHidden/>
              </w:rPr>
              <w:t>7</w:t>
            </w:r>
            <w:r w:rsidR="009956C4">
              <w:rPr>
                <w:webHidden/>
              </w:rPr>
              <w:fldChar w:fldCharType="end"/>
            </w:r>
          </w:hyperlink>
        </w:p>
        <w:p w14:paraId="52AADB45" w14:textId="5BCC5C66" w:rsidR="009956C4" w:rsidRDefault="00A92327">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EA0D45">
              <w:rPr>
                <w:webHidden/>
              </w:rPr>
              <w:t>8</w:t>
            </w:r>
            <w:r w:rsidR="009956C4">
              <w:rPr>
                <w:webHidden/>
              </w:rPr>
              <w:fldChar w:fldCharType="end"/>
            </w:r>
          </w:hyperlink>
        </w:p>
        <w:p w14:paraId="7FAAD389" w14:textId="39CDCD9D" w:rsidR="009956C4" w:rsidRDefault="00A92327">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EA0D45">
              <w:rPr>
                <w:webHidden/>
              </w:rPr>
              <w:t>8</w:t>
            </w:r>
            <w:r w:rsidR="009956C4">
              <w:rPr>
                <w:webHidden/>
              </w:rPr>
              <w:fldChar w:fldCharType="end"/>
            </w:r>
          </w:hyperlink>
        </w:p>
        <w:p w14:paraId="6A5855EB" w14:textId="21862FB7" w:rsidR="009956C4" w:rsidRDefault="00A92327">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EA0D45">
              <w:rPr>
                <w:webHidden/>
              </w:rPr>
              <w:t>10</w:t>
            </w:r>
            <w:r w:rsidR="009956C4">
              <w:rPr>
                <w:webHidden/>
              </w:rPr>
              <w:fldChar w:fldCharType="end"/>
            </w:r>
          </w:hyperlink>
        </w:p>
        <w:p w14:paraId="43740204" w14:textId="652427DE" w:rsidR="009956C4" w:rsidRDefault="00A92327">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EA0D45">
              <w:rPr>
                <w:webHidden/>
              </w:rPr>
              <w:t>11</w:t>
            </w:r>
            <w:r w:rsidR="009956C4">
              <w:rPr>
                <w:webHidden/>
              </w:rPr>
              <w:fldChar w:fldCharType="end"/>
            </w:r>
          </w:hyperlink>
        </w:p>
        <w:p w14:paraId="547E2F9D" w14:textId="08FD5581" w:rsidR="009956C4" w:rsidRDefault="00A92327">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EA0D45">
              <w:rPr>
                <w:webHidden/>
              </w:rPr>
              <w:t>12</w:t>
            </w:r>
            <w:r w:rsidR="009956C4">
              <w:rPr>
                <w:webHidden/>
              </w:rPr>
              <w:fldChar w:fldCharType="end"/>
            </w:r>
          </w:hyperlink>
        </w:p>
        <w:p w14:paraId="07F583EA" w14:textId="3A028FDB" w:rsidR="009956C4" w:rsidRDefault="00A92327">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EA0D45">
              <w:rPr>
                <w:webHidden/>
              </w:rPr>
              <w:t>13</w:t>
            </w:r>
            <w:r w:rsidR="009956C4">
              <w:rPr>
                <w:webHidden/>
              </w:rPr>
              <w:fldChar w:fldCharType="end"/>
            </w:r>
          </w:hyperlink>
        </w:p>
        <w:p w14:paraId="70D24E5E" w14:textId="5EEA6BEB" w:rsidR="009956C4" w:rsidRDefault="00A92327">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EA0D45">
              <w:rPr>
                <w:webHidden/>
              </w:rPr>
              <w:t>13</w:t>
            </w:r>
            <w:r w:rsidR="009956C4">
              <w:rPr>
                <w:webHidden/>
              </w:rPr>
              <w:fldChar w:fldCharType="end"/>
            </w:r>
          </w:hyperlink>
        </w:p>
        <w:p w14:paraId="4F156C5A" w14:textId="0F1A5FDF" w:rsidR="009956C4" w:rsidRDefault="00A92327">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EA0D45">
              <w:rPr>
                <w:webHidden/>
              </w:rPr>
              <w:t>14</w:t>
            </w:r>
            <w:r w:rsidR="009956C4">
              <w:rPr>
                <w:webHidden/>
              </w:rPr>
              <w:fldChar w:fldCharType="end"/>
            </w:r>
          </w:hyperlink>
        </w:p>
        <w:p w14:paraId="03EA8A72" w14:textId="09DB36B0" w:rsidR="009956C4" w:rsidRDefault="00A92327">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EA0D45">
              <w:rPr>
                <w:webHidden/>
              </w:rPr>
              <w:t>14</w:t>
            </w:r>
            <w:r w:rsidR="009956C4">
              <w:rPr>
                <w:webHidden/>
              </w:rPr>
              <w:fldChar w:fldCharType="end"/>
            </w:r>
          </w:hyperlink>
        </w:p>
        <w:p w14:paraId="57CDF168" w14:textId="22642074" w:rsidR="009956C4" w:rsidRDefault="00A92327">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EA0D45">
              <w:rPr>
                <w:webHidden/>
              </w:rPr>
              <w:t>14</w:t>
            </w:r>
            <w:r w:rsidR="009956C4">
              <w:rPr>
                <w:webHidden/>
              </w:rPr>
              <w:fldChar w:fldCharType="end"/>
            </w:r>
          </w:hyperlink>
        </w:p>
        <w:p w14:paraId="12B31340" w14:textId="39BD90F1" w:rsidR="009956C4" w:rsidRDefault="00A92327">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EA0D45">
              <w:rPr>
                <w:webHidden/>
              </w:rPr>
              <w:t>14</w:t>
            </w:r>
            <w:r w:rsidR="009956C4">
              <w:rPr>
                <w:webHidden/>
              </w:rPr>
              <w:fldChar w:fldCharType="end"/>
            </w:r>
          </w:hyperlink>
        </w:p>
        <w:p w14:paraId="7AF64A60" w14:textId="7662BF47" w:rsidR="009956C4" w:rsidRDefault="00A92327">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EA0D45">
              <w:rPr>
                <w:webHidden/>
              </w:rPr>
              <w:t>15</w:t>
            </w:r>
            <w:r w:rsidR="009956C4">
              <w:rPr>
                <w:webHidden/>
              </w:rPr>
              <w:fldChar w:fldCharType="end"/>
            </w:r>
          </w:hyperlink>
        </w:p>
        <w:p w14:paraId="559033B1" w14:textId="4F4A049C" w:rsidR="009956C4" w:rsidRDefault="00A92327">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EA0D45">
              <w:rPr>
                <w:webHidden/>
              </w:rPr>
              <w:t>16</w:t>
            </w:r>
            <w:r w:rsidR="009956C4">
              <w:rPr>
                <w:webHidden/>
              </w:rPr>
              <w:fldChar w:fldCharType="end"/>
            </w:r>
          </w:hyperlink>
        </w:p>
        <w:p w14:paraId="181C0005" w14:textId="39E28A2B" w:rsidR="009956C4" w:rsidRDefault="00A92327">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EA0D45">
              <w:rPr>
                <w:webHidden/>
              </w:rPr>
              <w:t>16</w:t>
            </w:r>
            <w:r w:rsidR="009956C4">
              <w:rPr>
                <w:webHidden/>
              </w:rPr>
              <w:fldChar w:fldCharType="end"/>
            </w:r>
          </w:hyperlink>
        </w:p>
        <w:p w14:paraId="053976D1" w14:textId="7584CABD" w:rsidR="009956C4" w:rsidRDefault="00A92327">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EA0D45">
              <w:rPr>
                <w:webHidden/>
              </w:rPr>
              <w:t>16</w:t>
            </w:r>
            <w:r w:rsidR="009956C4">
              <w:rPr>
                <w:webHidden/>
              </w:rPr>
              <w:fldChar w:fldCharType="end"/>
            </w:r>
          </w:hyperlink>
        </w:p>
        <w:p w14:paraId="088FEFD8" w14:textId="1B96E3F0" w:rsidR="009956C4" w:rsidRDefault="00A92327">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EA0D45">
              <w:rPr>
                <w:webHidden/>
              </w:rPr>
              <w:t>16</w:t>
            </w:r>
            <w:r w:rsidR="009956C4">
              <w:rPr>
                <w:webHidden/>
              </w:rPr>
              <w:fldChar w:fldCharType="end"/>
            </w:r>
          </w:hyperlink>
        </w:p>
        <w:p w14:paraId="14F0E2A0" w14:textId="25F647B2" w:rsidR="009956C4" w:rsidRDefault="00A92327">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EA0D45">
              <w:rPr>
                <w:webHidden/>
              </w:rPr>
              <w:t>18</w:t>
            </w:r>
            <w:r w:rsidR="009956C4">
              <w:rPr>
                <w:webHidden/>
              </w:rPr>
              <w:fldChar w:fldCharType="end"/>
            </w:r>
          </w:hyperlink>
        </w:p>
        <w:p w14:paraId="7832CD98" w14:textId="6D03B7BE" w:rsidR="009956C4" w:rsidRDefault="00A92327">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EA0D45">
              <w:rPr>
                <w:webHidden/>
              </w:rPr>
              <w:t>19</w:t>
            </w:r>
            <w:r w:rsidR="009956C4">
              <w:rPr>
                <w:webHidden/>
              </w:rPr>
              <w:fldChar w:fldCharType="end"/>
            </w:r>
          </w:hyperlink>
        </w:p>
        <w:p w14:paraId="50062645" w14:textId="0089A22A" w:rsidR="009956C4" w:rsidRDefault="00A92327">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EA0D45">
              <w:rPr>
                <w:webHidden/>
              </w:rPr>
              <w:t>20</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4" w:name="_Toc61869890"/>
      <w:r w:rsidRPr="009956C4">
        <w:rPr>
          <w:rFonts w:ascii="Verdana" w:hAnsi="Verdana"/>
          <w:sz w:val="18"/>
          <w:szCs w:val="18"/>
          <w:u w:val="none"/>
          <w:lang w:val="es-BO"/>
        </w:rPr>
        <w:t>NORMATIVA APLICABLE AL PROCESO DE CONTRATACIÓN</w:t>
      </w:r>
      <w:bookmarkEnd w:id="4"/>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5" w:name="_Toc61869891"/>
      <w:r w:rsidRPr="009956C4">
        <w:rPr>
          <w:rFonts w:ascii="Verdana" w:hAnsi="Verdana"/>
          <w:sz w:val="18"/>
          <w:szCs w:val="18"/>
          <w:u w:val="none"/>
          <w:lang w:val="es-BO"/>
        </w:rPr>
        <w:t>PROPONENTES ELEGIBLES</w:t>
      </w:r>
      <w:bookmarkEnd w:id="5"/>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CD7500" w:rsidRDefault="00E37EF4" w:rsidP="007512C4">
      <w:pPr>
        <w:numPr>
          <w:ilvl w:val="0"/>
          <w:numId w:val="12"/>
        </w:numPr>
        <w:ind w:left="1134" w:hanging="425"/>
        <w:jc w:val="both"/>
        <w:rPr>
          <w:rFonts w:cs="Arial"/>
          <w:sz w:val="18"/>
          <w:szCs w:val="18"/>
          <w:lang w:val="es-BO"/>
        </w:rPr>
      </w:pPr>
      <w:r w:rsidRPr="00CD7500">
        <w:rPr>
          <w:rFonts w:cs="Arial"/>
          <w:sz w:val="18"/>
          <w:szCs w:val="18"/>
          <w:lang w:val="es-BO"/>
        </w:rPr>
        <w:t>Artesanos</w:t>
      </w:r>
      <w:r w:rsidR="0018576F" w:rsidRPr="00CD750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6"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6"/>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269B9D01" w:rsidR="00F2253F" w:rsidRPr="009956C4" w:rsidRDefault="00F2253F" w:rsidP="00E644EE">
      <w:pPr>
        <w:pStyle w:val="Ttulo2"/>
        <w:tabs>
          <w:tab w:val="clear" w:pos="794"/>
        </w:tabs>
        <w:ind w:left="1276" w:hanging="709"/>
        <w:rPr>
          <w:rFonts w:ascii="Verdana" w:hAnsi="Verdana"/>
          <w:sz w:val="18"/>
          <w:szCs w:val="18"/>
          <w:u w:val="none"/>
          <w:lang w:val="es-BO"/>
        </w:rPr>
      </w:pPr>
      <w:bookmarkStart w:id="7" w:name="_Toc346873776"/>
      <w:r w:rsidRPr="009956C4">
        <w:rPr>
          <w:rFonts w:ascii="Verdana" w:hAnsi="Verdana"/>
          <w:sz w:val="18"/>
          <w:szCs w:val="18"/>
          <w:u w:val="none"/>
          <w:lang w:val="es-BO"/>
        </w:rPr>
        <w:t>Inspección Previa</w:t>
      </w:r>
      <w:bookmarkEnd w:id="7"/>
      <w:r w:rsidR="005B73AA">
        <w:rPr>
          <w:rFonts w:ascii="Verdana" w:hAnsi="Verdana"/>
          <w:sz w:val="18"/>
          <w:szCs w:val="18"/>
          <w:u w:val="none"/>
          <w:lang w:val="es-BO"/>
        </w:rPr>
        <w:t xml:space="preserve"> </w:t>
      </w:r>
      <w:bookmarkStart w:id="8" w:name="_Hlk63169259"/>
      <w:r w:rsidR="005B73AA" w:rsidRPr="00385319">
        <w:rPr>
          <w:rFonts w:ascii="Verdana" w:hAnsi="Verdana"/>
          <w:i/>
          <w:sz w:val="18"/>
          <w:szCs w:val="18"/>
          <w:u w:val="none"/>
          <w:lang w:val="es-BO"/>
        </w:rPr>
        <w:t>“</w:t>
      </w:r>
      <w:r w:rsidR="005B73AA" w:rsidRPr="00385319">
        <w:rPr>
          <w:rFonts w:ascii="Verdana" w:hAnsi="Verdana"/>
          <w:i/>
          <w:sz w:val="18"/>
          <w:szCs w:val="18"/>
          <w:highlight w:val="yellow"/>
          <w:u w:val="none"/>
          <w:lang w:val="es-BO"/>
        </w:rPr>
        <w:t>No corresponde</w:t>
      </w:r>
      <w:r w:rsidR="005B73AA" w:rsidRPr="00385319">
        <w:rPr>
          <w:rFonts w:ascii="Verdana" w:hAnsi="Verdana"/>
          <w:i/>
          <w:sz w:val="18"/>
          <w:szCs w:val="18"/>
          <w:u w:val="none"/>
          <w:lang w:val="es-BO"/>
        </w:rPr>
        <w:t>”</w:t>
      </w:r>
      <w:bookmarkEnd w:id="8"/>
    </w:p>
    <w:p w14:paraId="135AD7CB" w14:textId="77777777" w:rsidR="002F02AD" w:rsidRPr="009956C4" w:rsidRDefault="002F02AD" w:rsidP="00516563">
      <w:pPr>
        <w:ind w:left="1134" w:hanging="567"/>
        <w:jc w:val="both"/>
        <w:rPr>
          <w:rFonts w:cs="Arial"/>
          <w:sz w:val="18"/>
          <w:szCs w:val="18"/>
          <w:lang w:val="es-BO"/>
        </w:rPr>
      </w:pPr>
    </w:p>
    <w:p w14:paraId="0FD14711" w14:textId="77777777" w:rsidR="00F2253F" w:rsidRPr="009956C4" w:rsidRDefault="00F2253F" w:rsidP="00E644EE">
      <w:pPr>
        <w:ind w:left="1276"/>
        <w:jc w:val="both"/>
        <w:rPr>
          <w:rFonts w:cs="Arial"/>
          <w:sz w:val="18"/>
          <w:szCs w:val="18"/>
          <w:lang w:val="es-BO"/>
        </w:rPr>
      </w:pPr>
    </w:p>
    <w:p w14:paraId="6AA01763" w14:textId="2E3077C0"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5B73AA">
        <w:rPr>
          <w:rFonts w:ascii="Verdana" w:hAnsi="Verdana" w:cs="Arial"/>
          <w:sz w:val="18"/>
          <w:szCs w:val="18"/>
          <w:u w:val="none"/>
          <w:lang w:val="es-BO"/>
        </w:rPr>
        <w:t xml:space="preserve"> </w:t>
      </w:r>
      <w:r w:rsidR="005B73AA" w:rsidRPr="00385319">
        <w:rPr>
          <w:rFonts w:ascii="Verdana" w:hAnsi="Verdana"/>
          <w:i/>
          <w:sz w:val="18"/>
          <w:szCs w:val="18"/>
          <w:u w:val="none"/>
          <w:lang w:val="es-BO"/>
        </w:rPr>
        <w:t>“</w:t>
      </w:r>
      <w:r w:rsidR="005B73AA" w:rsidRPr="00385319">
        <w:rPr>
          <w:rFonts w:ascii="Verdana" w:hAnsi="Verdana"/>
          <w:i/>
          <w:sz w:val="18"/>
          <w:szCs w:val="18"/>
          <w:highlight w:val="yellow"/>
          <w:u w:val="none"/>
          <w:lang w:val="es-BO"/>
        </w:rPr>
        <w:t>No corresponde</w:t>
      </w:r>
      <w:r w:rsidR="005B73AA"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1246285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5B73AA">
        <w:rPr>
          <w:rFonts w:ascii="Verdana" w:hAnsi="Verdana" w:cs="Arial"/>
          <w:sz w:val="18"/>
          <w:szCs w:val="18"/>
          <w:u w:val="none"/>
          <w:lang w:val="es-BO"/>
        </w:rPr>
        <w:t xml:space="preserve"> </w:t>
      </w:r>
      <w:r w:rsidR="005B73AA" w:rsidRPr="00385319">
        <w:rPr>
          <w:rFonts w:ascii="Verdana" w:hAnsi="Verdana"/>
          <w:i/>
          <w:sz w:val="18"/>
          <w:szCs w:val="18"/>
          <w:u w:val="none"/>
          <w:lang w:val="es-BO"/>
        </w:rPr>
        <w:t>“</w:t>
      </w:r>
      <w:r w:rsidR="005B73AA" w:rsidRPr="00385319">
        <w:rPr>
          <w:rFonts w:ascii="Verdana" w:hAnsi="Verdana"/>
          <w:i/>
          <w:sz w:val="18"/>
          <w:szCs w:val="18"/>
          <w:highlight w:val="yellow"/>
          <w:u w:val="none"/>
          <w:lang w:val="es-BO"/>
        </w:rPr>
        <w:t>No corresponde</w:t>
      </w:r>
      <w:r w:rsidR="005B73AA"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11" w:name="_Toc61869893"/>
      <w:r w:rsidRPr="00451160">
        <w:rPr>
          <w:rFonts w:cs="Arial"/>
          <w:sz w:val="18"/>
          <w:szCs w:val="18"/>
          <w:u w:val="none"/>
          <w:lang w:val="es-BO"/>
        </w:rPr>
        <w:t>GARANTÍAS</w:t>
      </w:r>
      <w:bookmarkEnd w:id="11"/>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2" w:name="_Toc346873780"/>
      <w:r w:rsidRPr="00451160">
        <w:rPr>
          <w:rFonts w:ascii="Verdana" w:hAnsi="Verdana"/>
          <w:sz w:val="18"/>
          <w:szCs w:val="18"/>
          <w:u w:val="none"/>
          <w:lang w:val="es-BO"/>
        </w:rPr>
        <w:lastRenderedPageBreak/>
        <w:t>Las garantías requeridas, de acuerdo con el objeto, son:</w:t>
      </w:r>
      <w:bookmarkEnd w:id="12"/>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451160">
        <w:rPr>
          <w:rFonts w:ascii="Verdana" w:hAnsi="Verdana" w:cs="Arial"/>
          <w:sz w:val="18"/>
          <w:szCs w:val="18"/>
          <w:u w:val="none"/>
          <w:lang w:val="es-BO"/>
        </w:rPr>
        <w:t>Devolución de la Garantía de Seriedad de Propuesta</w:t>
      </w:r>
      <w:bookmarkEnd w:id="14"/>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5" w:name="_Toc346871595"/>
      <w:bookmarkStart w:id="16"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9956C4">
        <w:rPr>
          <w:rFonts w:ascii="Verdana" w:hAnsi="Verdana" w:cs="Arial"/>
          <w:sz w:val="18"/>
          <w:szCs w:val="18"/>
          <w:u w:val="none"/>
          <w:lang w:val="es-BO"/>
        </w:rPr>
        <w:t>Las causales de descalificación son:</w:t>
      </w:r>
      <w:bookmarkEnd w:id="20"/>
      <w:bookmarkEnd w:id="21"/>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lastRenderedPageBreak/>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2"/>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Se deberán considerar como criterios de subsanabilidad, los siguientes:</w:t>
      </w:r>
      <w:bookmarkEnd w:id="23"/>
      <w:bookmarkEnd w:id="24"/>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5"/>
      <w:bookmarkEnd w:id="26"/>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61869896"/>
      <w:r w:rsidRPr="009956C4">
        <w:rPr>
          <w:rFonts w:ascii="Verdana" w:hAnsi="Verdana" w:cs="Arial"/>
          <w:sz w:val="18"/>
          <w:szCs w:val="18"/>
          <w:u w:val="none"/>
          <w:lang w:val="es-BO"/>
        </w:rPr>
        <w:lastRenderedPageBreak/>
        <w:t>DECLARATORIA DESIERTA</w:t>
      </w:r>
      <w:bookmarkEnd w:id="27"/>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61869897"/>
      <w:r w:rsidRPr="009956C4">
        <w:rPr>
          <w:rFonts w:ascii="Verdana" w:hAnsi="Verdana" w:cs="Arial"/>
          <w:sz w:val="18"/>
          <w:szCs w:val="18"/>
          <w:u w:val="none"/>
          <w:lang w:val="es-BO"/>
        </w:rPr>
        <w:t>CANCELACIÓN, SUSPENSIÓN Y ANULACIÓN DEL PROCESO DE CONTRATACIÓN</w:t>
      </w:r>
      <w:bookmarkEnd w:id="28"/>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9"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30" w:name="_Toc61869899"/>
      <w:r w:rsidRPr="009956C4">
        <w:rPr>
          <w:rFonts w:cs="Arial"/>
          <w:sz w:val="18"/>
          <w:szCs w:val="18"/>
          <w:u w:val="none"/>
          <w:lang w:val="es-BO" w:eastAsia="en-US"/>
        </w:rPr>
        <w:t>PREPARACIÓN DE PROPUESTAS</w:t>
      </w:r>
      <w:bookmarkEnd w:id="30"/>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1" w:name="_Toc61869900"/>
      <w:r w:rsidRPr="009956C4">
        <w:rPr>
          <w:rFonts w:cs="Arial"/>
          <w:sz w:val="18"/>
          <w:szCs w:val="18"/>
          <w:u w:val="none"/>
          <w:lang w:val="es-BO" w:eastAsia="en-US"/>
        </w:rPr>
        <w:t>DOCUMENTOS QUE DEBE PRESENTAR EL PROPONENTE</w:t>
      </w:r>
      <w:bookmarkEnd w:id="31"/>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5D4215DC" w14:textId="77777777" w:rsidR="008B6FB3" w:rsidRDefault="008B6FB3" w:rsidP="00530A16">
      <w:pPr>
        <w:jc w:val="both"/>
        <w:rPr>
          <w:rFonts w:cs="Arial"/>
          <w:b/>
          <w:sz w:val="18"/>
          <w:szCs w:val="18"/>
          <w:lang w:val="es-BO" w:eastAsia="en-US"/>
        </w:rPr>
      </w:pPr>
    </w:p>
    <w:p w14:paraId="4B4D8F75" w14:textId="77777777" w:rsidR="008B6FB3" w:rsidRPr="009956C4" w:rsidRDefault="008B6FB3"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2" w:name="_Toc346871606"/>
      <w:bookmarkStart w:id="33"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2"/>
      <w:bookmarkEnd w:id="33"/>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D76712">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1F0F7675" w14:textId="77777777" w:rsidR="00B014E9" w:rsidRPr="00451160" w:rsidRDefault="00B014E9" w:rsidP="002545E0">
      <w:pPr>
        <w:ind w:left="1843"/>
        <w:jc w:val="both"/>
        <w:rPr>
          <w:rFonts w:cs="Arial"/>
          <w:sz w:val="18"/>
          <w:szCs w:val="18"/>
          <w:lang w:val="es-BO"/>
        </w:rPr>
      </w:pP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6" w:name="_Toc346871608"/>
      <w:bookmarkStart w:id="37" w:name="_Toc346873796"/>
      <w:r w:rsidRPr="00451160">
        <w:rPr>
          <w:rFonts w:ascii="Verdana" w:hAnsi="Verdana"/>
          <w:sz w:val="18"/>
          <w:szCs w:val="18"/>
          <w:u w:val="none"/>
          <w:lang w:val="es-BO"/>
        </w:rPr>
        <w:t>La documentación conjunta a presentar, es la siguiente:</w:t>
      </w:r>
      <w:bookmarkEnd w:id="36"/>
      <w:bookmarkEnd w:id="37"/>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D76712">
      <w:pPr>
        <w:numPr>
          <w:ilvl w:val="0"/>
          <w:numId w:val="25"/>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8" w:name="_Toc346871609"/>
      <w:bookmarkStart w:id="39"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8"/>
      <w:bookmarkEnd w:id="39"/>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40"/>
      <w:bookmarkEnd w:id="41"/>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2" w:name="_Toc61869901"/>
      <w:bookmarkStart w:id="43" w:name="_Toc346780221"/>
      <w:bookmarkStart w:id="44" w:name="_Toc517708970"/>
      <w:r w:rsidRPr="009956C4">
        <w:rPr>
          <w:rFonts w:ascii="Verdana" w:hAnsi="Verdana" w:cs="Arial"/>
          <w:sz w:val="18"/>
          <w:szCs w:val="18"/>
          <w:u w:val="none"/>
          <w:lang w:val="es-BO" w:eastAsia="en-US"/>
        </w:rPr>
        <w:t>PROPUESTA PARA ADJUDICACIONES POR ÍTEMS o lotes</w:t>
      </w:r>
      <w:bookmarkEnd w:id="42"/>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0E11BE9A" w:rsidR="00777ABB" w:rsidRDefault="00777ABB" w:rsidP="002545E0">
      <w:pPr>
        <w:pStyle w:val="Ttulo1"/>
        <w:tabs>
          <w:tab w:val="clear" w:pos="360"/>
          <w:tab w:val="num" w:pos="567"/>
        </w:tabs>
        <w:ind w:left="567" w:hanging="567"/>
        <w:rPr>
          <w:rFonts w:ascii="Verdana" w:hAnsi="Verdana" w:cs="Arial"/>
          <w:sz w:val="18"/>
          <w:szCs w:val="18"/>
          <w:u w:val="none"/>
          <w:lang w:val="es-BO" w:eastAsia="en-US"/>
        </w:rPr>
      </w:pPr>
      <w:bookmarkStart w:id="45" w:name="_Toc61869902"/>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59C9E386" w14:textId="77777777" w:rsidR="000C7004" w:rsidRPr="000C7004" w:rsidRDefault="000C7004" w:rsidP="000C7004">
      <w:pPr>
        <w:rPr>
          <w:lang w:val="es-BO" w:eastAsia="en-US"/>
        </w:rPr>
      </w:pPr>
    </w:p>
    <w:p w14:paraId="7D4E628E" w14:textId="77777777" w:rsidR="00777ABB" w:rsidRPr="009956C4" w:rsidRDefault="00777ABB" w:rsidP="002545E0">
      <w:pPr>
        <w:rPr>
          <w:lang w:val="es-BO"/>
        </w:rPr>
      </w:pPr>
    </w:p>
    <w:p w14:paraId="4327DF9E" w14:textId="53B5469F" w:rsidR="00777ABB" w:rsidRDefault="00777ABB" w:rsidP="000C7004">
      <w:pPr>
        <w:pStyle w:val="Ttulo2"/>
        <w:shd w:val="clear" w:color="auto" w:fill="E5DEDB" w:themeFill="text2" w:themeFillTint="33"/>
        <w:tabs>
          <w:tab w:val="clear" w:pos="794"/>
          <w:tab w:val="num" w:pos="1276"/>
        </w:tabs>
        <w:ind w:left="1276" w:hanging="709"/>
        <w:jc w:val="both"/>
        <w:rPr>
          <w:rFonts w:ascii="Verdana" w:hAnsi="Verdana"/>
          <w:i/>
          <w:sz w:val="18"/>
          <w:szCs w:val="18"/>
          <w:u w:val="none"/>
          <w:lang w:val="es-BO" w:eastAsia="en-US"/>
        </w:rPr>
      </w:pPr>
      <w:r w:rsidRPr="009956C4">
        <w:rPr>
          <w:rFonts w:ascii="Verdana" w:hAnsi="Verdana"/>
          <w:sz w:val="18"/>
          <w:szCs w:val="18"/>
          <w:u w:val="none"/>
          <w:lang w:val="es-BO" w:eastAsia="en-US"/>
        </w:rPr>
        <w:t>Forma de presentación</w:t>
      </w:r>
      <w:bookmarkEnd w:id="46"/>
      <w:r w:rsidRPr="009956C4">
        <w:rPr>
          <w:rFonts w:ascii="Verdana" w:hAnsi="Verdana"/>
          <w:sz w:val="18"/>
          <w:szCs w:val="18"/>
          <w:u w:val="none"/>
          <w:lang w:val="es-BO" w:eastAsia="en-US"/>
        </w:rPr>
        <w:t xml:space="preserve"> física </w:t>
      </w:r>
      <w:r w:rsidR="000C7004">
        <w:rPr>
          <w:rFonts w:ascii="Verdana" w:hAnsi="Verdana"/>
          <w:sz w:val="18"/>
          <w:szCs w:val="18"/>
          <w:u w:val="none"/>
          <w:lang w:val="es-BO" w:eastAsia="en-US"/>
        </w:rPr>
        <w:t xml:space="preserve"> </w:t>
      </w:r>
      <w:bookmarkStart w:id="47" w:name="_Hlk81902484"/>
      <w:r w:rsidR="000C7004" w:rsidRPr="000C7004">
        <w:rPr>
          <w:rFonts w:ascii="Verdana" w:hAnsi="Verdana"/>
          <w:i/>
          <w:sz w:val="18"/>
          <w:szCs w:val="18"/>
          <w:u w:val="none"/>
          <w:lang w:val="es-BO" w:eastAsia="en-US"/>
        </w:rPr>
        <w:t>“No aplica presentación física de propuesta para la subasta electrónica”</w:t>
      </w:r>
    </w:p>
    <w:p w14:paraId="6C631634" w14:textId="77777777" w:rsidR="000C7004" w:rsidRPr="000C7004" w:rsidRDefault="000C7004" w:rsidP="000C7004">
      <w:pPr>
        <w:shd w:val="clear" w:color="auto" w:fill="E5DEDB" w:themeFill="text2" w:themeFillTint="33"/>
        <w:rPr>
          <w:lang w:val="es-BO" w:eastAsia="en-US"/>
        </w:rPr>
      </w:pPr>
    </w:p>
    <w:p w14:paraId="08E8CB1B" w14:textId="77777777" w:rsidR="000C7004" w:rsidRPr="000C7004" w:rsidRDefault="00777ABB" w:rsidP="000C7004">
      <w:pPr>
        <w:pStyle w:val="Ttulo2"/>
        <w:shd w:val="clear" w:color="auto" w:fill="E5DEDB" w:themeFill="text2" w:themeFillTint="33"/>
        <w:tabs>
          <w:tab w:val="clear" w:pos="794"/>
          <w:tab w:val="num" w:pos="1276"/>
        </w:tabs>
        <w:ind w:left="1276" w:hanging="709"/>
        <w:jc w:val="both"/>
        <w:rPr>
          <w:rFonts w:ascii="Verdana" w:hAnsi="Verdana"/>
          <w:sz w:val="18"/>
          <w:szCs w:val="18"/>
          <w:u w:val="none"/>
          <w:lang w:val="es-BO" w:eastAsia="en-US"/>
        </w:rPr>
      </w:pPr>
      <w:bookmarkStart w:id="48" w:name="_Toc346780223"/>
      <w:bookmarkEnd w:id="47"/>
      <w:r w:rsidRPr="009956C4">
        <w:rPr>
          <w:rFonts w:ascii="Verdana" w:hAnsi="Verdana"/>
          <w:sz w:val="18"/>
          <w:szCs w:val="18"/>
          <w:u w:val="none"/>
          <w:lang w:val="es-BO" w:eastAsia="en-US"/>
        </w:rPr>
        <w:t>Plazo y lugar de presentación</w:t>
      </w:r>
      <w:bookmarkEnd w:id="48"/>
      <w:r w:rsidRPr="009956C4">
        <w:rPr>
          <w:rFonts w:ascii="Verdana" w:hAnsi="Verdana"/>
          <w:sz w:val="18"/>
          <w:szCs w:val="18"/>
          <w:u w:val="none"/>
          <w:lang w:val="es-BO" w:eastAsia="en-US"/>
        </w:rPr>
        <w:t xml:space="preserve"> física</w:t>
      </w:r>
      <w:r w:rsidR="000C7004">
        <w:rPr>
          <w:rFonts w:ascii="Verdana" w:hAnsi="Verdana"/>
          <w:sz w:val="18"/>
          <w:szCs w:val="18"/>
          <w:u w:val="none"/>
          <w:lang w:val="es-BO" w:eastAsia="en-US"/>
        </w:rPr>
        <w:t xml:space="preserve"> </w:t>
      </w:r>
      <w:r w:rsidR="000C7004" w:rsidRPr="000C7004">
        <w:rPr>
          <w:rFonts w:ascii="Verdana" w:hAnsi="Verdana"/>
          <w:sz w:val="18"/>
          <w:szCs w:val="18"/>
          <w:u w:val="none"/>
          <w:lang w:val="es-BO" w:eastAsia="en-US"/>
        </w:rPr>
        <w:t>“No aplica presentación física de propuesta para la subasta electrónica”</w:t>
      </w:r>
    </w:p>
    <w:p w14:paraId="0B38E969" w14:textId="77777777" w:rsidR="00777ABB" w:rsidRPr="009956C4" w:rsidRDefault="00777ABB" w:rsidP="000C7004">
      <w:pPr>
        <w:pStyle w:val="Prrafodelista"/>
        <w:shd w:val="clear" w:color="auto" w:fill="E5DEDB" w:themeFill="text2" w:themeFillTint="33"/>
        <w:ind w:left="567"/>
        <w:jc w:val="both"/>
        <w:rPr>
          <w:rFonts w:ascii="Verdana" w:hAnsi="Verdana"/>
          <w:b/>
          <w:i/>
          <w:sz w:val="18"/>
          <w:szCs w:val="18"/>
          <w:lang w:val="es-BO"/>
        </w:rPr>
      </w:pPr>
    </w:p>
    <w:p w14:paraId="5CCE8C60" w14:textId="77777777" w:rsidR="00777ABB" w:rsidRPr="009956C4" w:rsidRDefault="00777ABB" w:rsidP="000C7004">
      <w:pPr>
        <w:pStyle w:val="Prrafodelista"/>
        <w:shd w:val="clear" w:color="auto" w:fill="E5DEDB" w:themeFill="text2" w:themeFillTint="33"/>
        <w:ind w:left="2127"/>
        <w:jc w:val="both"/>
        <w:rPr>
          <w:rFonts w:ascii="Verdana" w:hAnsi="Verdana" w:cs="Arial"/>
          <w:sz w:val="18"/>
          <w:szCs w:val="18"/>
          <w:lang w:val="es-BO"/>
        </w:rPr>
      </w:pPr>
    </w:p>
    <w:p w14:paraId="12D8BA0F" w14:textId="77777777" w:rsidR="000C7004" w:rsidRPr="000C7004" w:rsidRDefault="00777ABB" w:rsidP="000C7004">
      <w:pPr>
        <w:pStyle w:val="Ttulo2"/>
        <w:shd w:val="clear" w:color="auto" w:fill="E5DEDB" w:themeFill="text2" w:themeFillTint="33"/>
        <w:tabs>
          <w:tab w:val="clear" w:pos="794"/>
          <w:tab w:val="num" w:pos="1276"/>
        </w:tabs>
        <w:ind w:left="1276" w:hanging="709"/>
        <w:jc w:val="both"/>
        <w:rPr>
          <w:rFonts w:ascii="Verdana" w:hAnsi="Verdana"/>
          <w:sz w:val="18"/>
          <w:szCs w:val="18"/>
          <w:u w:val="none"/>
          <w:lang w:val="es-BO" w:eastAsia="en-US"/>
        </w:rPr>
      </w:pPr>
      <w:bookmarkStart w:id="49" w:name="_Toc346780224"/>
      <w:r w:rsidRPr="009956C4">
        <w:rPr>
          <w:rFonts w:ascii="Verdana" w:hAnsi="Verdana"/>
          <w:sz w:val="18"/>
          <w:szCs w:val="18"/>
          <w:u w:val="none"/>
          <w:lang w:val="es-BO" w:eastAsia="en-US"/>
        </w:rPr>
        <w:t>Modificaciones y retiro de propuestas</w:t>
      </w:r>
      <w:bookmarkEnd w:id="49"/>
      <w:r w:rsidRPr="009956C4">
        <w:rPr>
          <w:rFonts w:ascii="Verdana" w:hAnsi="Verdana"/>
          <w:sz w:val="18"/>
          <w:szCs w:val="18"/>
          <w:u w:val="none"/>
          <w:lang w:val="es-BO" w:eastAsia="en-US"/>
        </w:rPr>
        <w:t xml:space="preserve"> físicas</w:t>
      </w:r>
      <w:r w:rsidR="000C7004">
        <w:rPr>
          <w:rFonts w:ascii="Verdana" w:hAnsi="Verdana"/>
          <w:sz w:val="18"/>
          <w:szCs w:val="18"/>
          <w:u w:val="none"/>
          <w:lang w:val="es-BO" w:eastAsia="en-US"/>
        </w:rPr>
        <w:t xml:space="preserve"> </w:t>
      </w:r>
      <w:r w:rsidR="000C7004" w:rsidRPr="000C7004">
        <w:rPr>
          <w:rFonts w:ascii="Verdana" w:hAnsi="Verdana"/>
          <w:sz w:val="18"/>
          <w:szCs w:val="18"/>
          <w:u w:val="none"/>
          <w:lang w:val="es-BO" w:eastAsia="en-US"/>
        </w:rPr>
        <w:t>“No aplica presentación física de propuesta para la subasta electrónica”</w:t>
      </w:r>
    </w:p>
    <w:p w14:paraId="7125D27C" w14:textId="77777777" w:rsidR="00777ABB" w:rsidRPr="000C7004" w:rsidRDefault="00777ABB" w:rsidP="000C7004">
      <w:pPr>
        <w:jc w:val="both"/>
        <w:rPr>
          <w:rFonts w:cs="Arial"/>
          <w:sz w:val="18"/>
          <w:szCs w:val="18"/>
          <w:lang w:val="es-BO"/>
        </w:rPr>
      </w:pPr>
    </w:p>
    <w:p w14:paraId="5308C553" w14:textId="77777777" w:rsidR="00777ABB" w:rsidRPr="009956C4" w:rsidRDefault="00777ABB" w:rsidP="00A92327">
      <w:pPr>
        <w:pStyle w:val="Ttulo2"/>
        <w:shd w:val="clear" w:color="auto" w:fill="E4EDEB" w:themeFill="accent5" w:themeFillTint="33"/>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4FCEB0C2"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w:t>
      </w:r>
      <w:r w:rsidR="00FF5CD1">
        <w:rPr>
          <w:rFonts w:ascii="Verdana" w:hAnsi="Verdana"/>
          <w:sz w:val="18"/>
          <w:szCs w:val="18"/>
          <w:u w:val="none"/>
        </w:rPr>
        <w:t>d</w:t>
      </w:r>
      <w:r w:rsidR="00220D9E" w:rsidRPr="009956C4">
        <w:rPr>
          <w:rFonts w:ascii="Verdana" w:hAnsi="Verdana"/>
          <w:sz w:val="18"/>
          <w:szCs w:val="18"/>
          <w:u w:val="none"/>
        </w:rPr>
        <w:t xml:space="preserve">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0" w:name="_Toc61869904"/>
      <w:r w:rsidRPr="009956C4">
        <w:rPr>
          <w:rFonts w:ascii="Verdana" w:hAnsi="Verdana"/>
          <w:b w:val="0"/>
          <w:bCs w:val="0"/>
          <w:sz w:val="18"/>
        </w:rPr>
        <w:t>Esta haya sido enviada antes del vencimiento del cierre del plazo de presentación de propuestas y;</w:t>
      </w:r>
      <w:bookmarkEnd w:id="50"/>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1"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1"/>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4459CD">
      <w:pPr>
        <w:pStyle w:val="Ttulo3"/>
        <w:shd w:val="clear" w:color="auto" w:fill="E5DEDB" w:themeFill="text2" w:themeFillTint="3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4459CD">
      <w:pPr>
        <w:pStyle w:val="Ttulo1"/>
        <w:shd w:val="clear" w:color="auto" w:fill="00B0F0"/>
        <w:tabs>
          <w:tab w:val="clear" w:pos="360"/>
          <w:tab w:val="num" w:pos="567"/>
        </w:tabs>
        <w:ind w:left="567" w:hanging="567"/>
        <w:rPr>
          <w:rFonts w:ascii="Verdana" w:hAnsi="Verdana" w:cs="Arial"/>
          <w:sz w:val="18"/>
          <w:szCs w:val="18"/>
          <w:lang w:val="es-BO" w:eastAsia="en-US"/>
        </w:rPr>
      </w:pPr>
      <w:bookmarkStart w:id="52" w:name="_Toc61869906"/>
      <w:r w:rsidRPr="009956C4">
        <w:rPr>
          <w:rFonts w:ascii="Verdana" w:hAnsi="Verdana" w:cs="Arial"/>
          <w:sz w:val="18"/>
          <w:szCs w:val="18"/>
          <w:u w:val="none"/>
          <w:lang w:val="es-BO" w:eastAsia="en-US"/>
        </w:rPr>
        <w:t>SUBASTA ELECTRÓNICA</w:t>
      </w:r>
      <w:bookmarkEnd w:id="52"/>
      <w:r w:rsidRPr="009956C4">
        <w:rPr>
          <w:rFonts w:ascii="Verdana" w:hAnsi="Verdana" w:cs="Arial"/>
          <w:sz w:val="18"/>
          <w:szCs w:val="18"/>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3"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3"/>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4" w:name="_Toc61869908"/>
      <w:r w:rsidRPr="00451160">
        <w:rPr>
          <w:rFonts w:ascii="Verdana" w:hAnsi="Verdana" w:cs="Arial"/>
          <w:sz w:val="18"/>
          <w:szCs w:val="18"/>
          <w:u w:val="none"/>
          <w:lang w:val="es-BO" w:eastAsia="en-US"/>
        </w:rPr>
        <w:t>APERTURA DE PROPUESTAS</w:t>
      </w:r>
      <w:bookmarkEnd w:id="54"/>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w:t>
      </w:r>
      <w:r w:rsidRPr="009956C4">
        <w:rPr>
          <w:rFonts w:cs="Arial"/>
          <w:sz w:val="18"/>
          <w:szCs w:val="18"/>
          <w:lang w:val="es-BO"/>
        </w:rPr>
        <w:lastRenderedPageBreak/>
        <w:t xml:space="preserve">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5" w:name="_Toc61869909"/>
      <w:r w:rsidRPr="009956C4">
        <w:rPr>
          <w:rStyle w:val="nfasis"/>
          <w:rFonts w:ascii="Verdana" w:hAnsi="Verdana"/>
          <w:i w:val="0"/>
          <w:sz w:val="18"/>
          <w:szCs w:val="18"/>
          <w:u w:val="none"/>
          <w:lang w:val="es-BO"/>
        </w:rPr>
        <w:t>EVALUACIÓN DE PROPUESTAS</w:t>
      </w:r>
      <w:bookmarkEnd w:id="55"/>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451160" w:rsidRDefault="003C38F3"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Precio Evaluado Más Bajo</w:t>
      </w:r>
      <w:r w:rsidR="007E6CF9" w:rsidRPr="00451160">
        <w:rPr>
          <w:rFonts w:cs="Arial"/>
          <w:sz w:val="18"/>
          <w:szCs w:val="18"/>
          <w:lang w:val="es-BO"/>
        </w:rPr>
        <w:t>;</w:t>
      </w:r>
    </w:p>
    <w:p w14:paraId="7BBF7BCE" w14:textId="2FF9566A"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13706458"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En primera instancia deberá elegirse</w:t>
      </w:r>
      <w:r w:rsidR="008E0070" w:rsidRPr="00451160">
        <w:rPr>
          <w:rFonts w:cs="Arial"/>
          <w:b/>
          <w:i/>
          <w:sz w:val="18"/>
          <w:szCs w:val="18"/>
          <w:lang w:val="es-BO"/>
        </w:rPr>
        <w:t xml:space="preserve"> el Método de Selección y Adjudicación Precio Evaluado Más Bajo. Los demás métodos serán utilizados cuando el objeto de </w:t>
      </w:r>
      <w:r w:rsidR="008E0070" w:rsidRPr="00451160">
        <w:rPr>
          <w:rFonts w:cs="Arial"/>
          <w:b/>
          <w:i/>
          <w:sz w:val="18"/>
          <w:szCs w:val="18"/>
          <w:lang w:val="es-BO"/>
        </w:rPr>
        <w:lastRenderedPageBreak/>
        <w:t>contratación por su naturaleza requiera condiciones adicionales que aporten sustancialmente a la calidad del bien.</w:t>
      </w:r>
    </w:p>
    <w:p w14:paraId="44225E40" w14:textId="77777777" w:rsidR="008E0070" w:rsidRPr="00451160" w:rsidRDefault="008E0070" w:rsidP="003C38F3">
      <w:pPr>
        <w:ind w:left="567"/>
        <w:jc w:val="both"/>
        <w:rPr>
          <w:rFonts w:cs="Arial"/>
          <w:b/>
          <w:i/>
          <w:sz w:val="18"/>
          <w:szCs w:val="18"/>
          <w:lang w:val="es-BO"/>
        </w:rPr>
      </w:pPr>
    </w:p>
    <w:p w14:paraId="6F9D11E1" w14:textId="45C16449" w:rsidR="0098019B" w:rsidRPr="00451160" w:rsidRDefault="0098019B" w:rsidP="003C38F3">
      <w:pPr>
        <w:ind w:left="567"/>
        <w:jc w:val="both"/>
        <w:rPr>
          <w:rFonts w:cs="Arial"/>
          <w:i/>
          <w:sz w:val="18"/>
          <w:szCs w:val="18"/>
          <w:lang w:val="es-BO"/>
        </w:rPr>
      </w:pPr>
      <w:r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Pr="00451160">
        <w:rPr>
          <w:rFonts w:cs="Arial"/>
          <w:b/>
          <w:i/>
          <w:sz w:val="18"/>
          <w:szCs w:val="18"/>
          <w:lang w:val="es-BO"/>
        </w:rPr>
        <w:t xml:space="preserve">colocando al lado del título el siguiente texto </w:t>
      </w:r>
      <w:bookmarkStart w:id="56" w:name="_Hlk81903177"/>
      <w:r w:rsidRPr="00451160">
        <w:rPr>
          <w:rFonts w:cs="Arial"/>
          <w:b/>
          <w:i/>
          <w:sz w:val="18"/>
          <w:szCs w:val="18"/>
          <w:lang w:val="es-BO"/>
        </w:rPr>
        <w:t>“No aplica este Método”)</w:t>
      </w:r>
      <w:r w:rsidRPr="00451160">
        <w:rPr>
          <w:rFonts w:cs="Arial"/>
          <w:i/>
          <w:sz w:val="18"/>
          <w:szCs w:val="18"/>
          <w:lang w:val="es-BO"/>
        </w:rPr>
        <w:t>.</w:t>
      </w:r>
      <w:bookmarkEnd w:id="56"/>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7" w:name="_Toc61869910"/>
      <w:r w:rsidRPr="00451160">
        <w:rPr>
          <w:rFonts w:ascii="Verdana" w:hAnsi="Verdana" w:cs="Arial"/>
          <w:sz w:val="18"/>
          <w:szCs w:val="18"/>
          <w:u w:val="none"/>
          <w:lang w:val="es-BO"/>
        </w:rPr>
        <w:t>EVALUACIÓN PRELIMINAR</w:t>
      </w:r>
      <w:bookmarkEnd w:id="57"/>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8"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8"/>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9"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9"/>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60" w:name="_Toc346873808"/>
      <w:r w:rsidRPr="00451160">
        <w:rPr>
          <w:rFonts w:ascii="Verdana" w:hAnsi="Verdana" w:cs="Arial"/>
          <w:sz w:val="18"/>
          <w:szCs w:val="18"/>
          <w:u w:val="none"/>
          <w:lang w:val="es-BO"/>
        </w:rPr>
        <w:t>Evaluación de la Propuesta Técnica</w:t>
      </w:r>
      <w:bookmarkEnd w:id="60"/>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w:t>
      </w:r>
      <w:r w:rsidRPr="00451160">
        <w:rPr>
          <w:rFonts w:cs="Arial"/>
          <w:sz w:val="18"/>
          <w:szCs w:val="18"/>
          <w:lang w:val="es-BO"/>
        </w:rPr>
        <w:lastRenderedPageBreak/>
        <w:t xml:space="preserve">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92AC74"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1" w:name="_Toc61869912"/>
      <w:r w:rsidRPr="00451160">
        <w:rPr>
          <w:rFonts w:ascii="Verdana" w:hAnsi="Verdana" w:cs="Arial"/>
          <w:sz w:val="18"/>
          <w:szCs w:val="18"/>
          <w:u w:val="none"/>
          <w:lang w:val="es-BO"/>
        </w:rPr>
        <w:t>MÉTODO DE SELECCIÓN Y ADJUDICACIÓN CALIDAD, PROPUESTA TÉCNICA Y COSTO</w:t>
      </w:r>
      <w:bookmarkEnd w:id="61"/>
      <w:r w:rsidR="004459CD">
        <w:rPr>
          <w:rFonts w:ascii="Verdana" w:hAnsi="Verdana" w:cs="Arial"/>
          <w:sz w:val="18"/>
          <w:szCs w:val="18"/>
          <w:u w:val="none"/>
          <w:lang w:val="es-BO"/>
        </w:rPr>
        <w:t xml:space="preserve"> </w:t>
      </w:r>
      <w:bookmarkStart w:id="62" w:name="_Hlk81903200"/>
      <w:r w:rsidR="004459CD" w:rsidRPr="00451160">
        <w:rPr>
          <w:rFonts w:cs="Arial"/>
          <w:b w:val="0"/>
          <w:i/>
          <w:sz w:val="18"/>
          <w:szCs w:val="18"/>
          <w:lang w:val="es-BO"/>
        </w:rPr>
        <w:t>“No aplica este Método”</w:t>
      </w:r>
      <w:bookmarkEnd w:id="62"/>
    </w:p>
    <w:p w14:paraId="406EE778" w14:textId="54EA4BCF" w:rsidR="003B2265" w:rsidRPr="009956C4" w:rsidRDefault="003B2265" w:rsidP="004459CD">
      <w:pPr>
        <w:tabs>
          <w:tab w:val="left" w:pos="2127"/>
        </w:tabs>
        <w:jc w:val="both"/>
        <w:rPr>
          <w:rFonts w:cs="Arial"/>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DB3BB50"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3" w:name="_Toc61869913"/>
      <w:r w:rsidRPr="009956C4">
        <w:rPr>
          <w:rFonts w:ascii="Verdana" w:hAnsi="Verdana" w:cs="Arial"/>
          <w:sz w:val="18"/>
          <w:szCs w:val="18"/>
          <w:u w:val="none"/>
          <w:lang w:val="es-BO"/>
        </w:rPr>
        <w:t>MÉTODO DE SELECCIÓN Y ADJUDICACIÓN CALIDAD</w:t>
      </w:r>
      <w:bookmarkEnd w:id="63"/>
      <w:r w:rsidR="004459CD">
        <w:rPr>
          <w:rFonts w:ascii="Verdana" w:hAnsi="Verdana" w:cs="Arial"/>
          <w:sz w:val="18"/>
          <w:szCs w:val="18"/>
          <w:u w:val="none"/>
          <w:lang w:val="es-BO"/>
        </w:rPr>
        <w:t xml:space="preserve"> </w:t>
      </w:r>
      <w:r w:rsidR="004459CD" w:rsidRPr="00451160">
        <w:rPr>
          <w:rFonts w:cs="Arial"/>
          <w:b w:val="0"/>
          <w:i/>
          <w:sz w:val="18"/>
          <w:szCs w:val="18"/>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6DB29A7A" w:rsidR="001E4AD6" w:rsidRPr="009956C4" w:rsidRDefault="004C37B0" w:rsidP="004459CD">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4" w:name="_Toc61869914"/>
      <w:r w:rsidRPr="009956C4">
        <w:rPr>
          <w:rFonts w:ascii="Verdana" w:hAnsi="Verdana" w:cs="Arial"/>
          <w:sz w:val="18"/>
          <w:szCs w:val="18"/>
          <w:u w:val="none"/>
          <w:lang w:val="es-BO"/>
        </w:rPr>
        <w:t>CONTENIDO DEL INFORME DE EVALUACIÓN Y RECOMENDACIÓN</w:t>
      </w:r>
      <w:bookmarkEnd w:id="64"/>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5" w:name="_Toc61869915"/>
      <w:r w:rsidRPr="009956C4">
        <w:rPr>
          <w:rFonts w:ascii="Verdana" w:hAnsi="Verdana" w:cs="Arial"/>
          <w:sz w:val="18"/>
          <w:szCs w:val="18"/>
          <w:u w:val="none"/>
          <w:lang w:val="es-BO"/>
        </w:rPr>
        <w:t>ADJUDICACIÓN O DECLARATORIA DESIERTA</w:t>
      </w:r>
      <w:bookmarkEnd w:id="65"/>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6" w:name="_Toc61869916"/>
      <w:r w:rsidRPr="009956C4">
        <w:rPr>
          <w:rFonts w:ascii="Verdana" w:hAnsi="Verdana" w:cs="Arial"/>
          <w:sz w:val="18"/>
          <w:szCs w:val="18"/>
          <w:u w:val="none"/>
          <w:lang w:val="es-BO"/>
        </w:rPr>
        <w:t>FORMALIZACIÓN DE LA CONTRATACIÓN</w:t>
      </w:r>
      <w:bookmarkEnd w:id="66"/>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7" w:name="_Toc61869917"/>
      <w:r w:rsidRPr="009956C4">
        <w:rPr>
          <w:rFonts w:ascii="Verdana" w:hAnsi="Verdana" w:cs="Arial"/>
          <w:sz w:val="18"/>
          <w:szCs w:val="18"/>
          <w:u w:val="none"/>
          <w:lang w:val="es-BO"/>
        </w:rPr>
        <w:t>MODIFICACIONES AL CONTRATO</w:t>
      </w:r>
      <w:bookmarkEnd w:id="67"/>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8" w:name="_Toc61869918"/>
      <w:r w:rsidRPr="009956C4">
        <w:rPr>
          <w:rFonts w:ascii="Verdana" w:hAnsi="Verdana"/>
          <w:bCs/>
          <w:sz w:val="18"/>
          <w:szCs w:val="18"/>
          <w:u w:val="none"/>
          <w:lang w:val="es-BO" w:eastAsia="x-none"/>
        </w:rPr>
        <w:t>SUBCONTRATACIÓN</w:t>
      </w:r>
      <w:bookmarkEnd w:id="68"/>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9" w:name="_Toc61869919"/>
      <w:r w:rsidRPr="009956C4">
        <w:rPr>
          <w:rFonts w:ascii="Verdana" w:hAnsi="Verdana" w:cs="Arial"/>
          <w:sz w:val="18"/>
          <w:szCs w:val="18"/>
          <w:u w:val="none"/>
          <w:lang w:val="es-BO"/>
        </w:rPr>
        <w:t>ENTREGA DE BIENES</w:t>
      </w:r>
      <w:bookmarkEnd w:id="69"/>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0"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0"/>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71" w:name="_Toc346871641"/>
      <w:bookmarkStart w:id="72" w:name="_Toc346873831"/>
      <w:r w:rsidRPr="009956C4">
        <w:rPr>
          <w:rFonts w:cs="Arial"/>
          <w:b/>
          <w:sz w:val="18"/>
          <w:szCs w:val="18"/>
          <w:lang w:val="es-BO"/>
        </w:rPr>
        <w:lastRenderedPageBreak/>
        <w:t>PARTE II</w:t>
      </w:r>
      <w:bookmarkEnd w:id="71"/>
      <w:bookmarkEnd w:id="72"/>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3" w:name="_Toc61869921"/>
      <w:r w:rsidRPr="009956C4">
        <w:rPr>
          <w:rFonts w:ascii="Verdana" w:hAnsi="Verdana" w:cs="Arial"/>
          <w:sz w:val="18"/>
          <w:szCs w:val="18"/>
          <w:u w:val="none"/>
          <w:lang w:val="es-BO"/>
        </w:rPr>
        <w:t>CONVOCATORIA Y DATOS GENERALES DE LA CONTRATACIÓN</w:t>
      </w:r>
      <w:bookmarkEnd w:id="73"/>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355D7E" w:themeColor="accent1" w:themeShade="80"/>
              <w:left w:val="single" w:sz="12" w:space="0" w:color="355D7E" w:themeColor="accent1" w:themeShade="80"/>
              <w:right w:val="single" w:sz="12" w:space="0" w:color="355D7E" w:themeColor="accent1" w:themeShade="80"/>
            </w:tcBorders>
            <w:shd w:val="clear" w:color="auto" w:fill="355D7E"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355D7E" w:themeColor="accent1" w:themeShade="80"/>
              <w:right w:val="single" w:sz="12" w:space="0" w:color="355D7E"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355D7E"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684D75F1" w14:textId="2FFBB455" w:rsidR="009E731E" w:rsidRPr="00514DD7" w:rsidRDefault="00514DD7" w:rsidP="00E83D56">
            <w:pPr>
              <w:rPr>
                <w:rFonts w:ascii="Arial" w:hAnsi="Arial" w:cs="Arial"/>
                <w:sz w:val="20"/>
                <w:szCs w:val="20"/>
                <w:lang w:val="es-BO"/>
              </w:rPr>
            </w:pPr>
            <w:r w:rsidRPr="00514DD7">
              <w:rPr>
                <w:rFonts w:ascii="Arial" w:hAnsi="Arial" w:cs="Arial"/>
                <w:sz w:val="20"/>
                <w:szCs w:val="20"/>
                <w:lang w:val="es-BO"/>
              </w:rPr>
              <w:t>EMPRESA NACIONAL DE ELECTRICIDAD – ENDE</w:t>
            </w:r>
          </w:p>
        </w:tc>
        <w:tc>
          <w:tcPr>
            <w:tcW w:w="273" w:type="dxa"/>
            <w:tcBorders>
              <w:left w:val="single" w:sz="4" w:space="0" w:color="auto"/>
              <w:right w:val="single" w:sz="12" w:space="0" w:color="355D7E"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355D7E"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355D7E"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355D7E"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6320E8E2" w14:textId="577F63AB" w:rsidR="0024332A" w:rsidRPr="009956C4" w:rsidRDefault="00514DD7" w:rsidP="00E83D56">
            <w:pPr>
              <w:rPr>
                <w:rFonts w:ascii="Arial" w:hAnsi="Arial" w:cs="Arial"/>
                <w:sz w:val="12"/>
                <w:lang w:val="es-BO"/>
              </w:rPr>
            </w:pPr>
            <w:r w:rsidRPr="00CD7500">
              <w:rPr>
                <w:rFonts w:ascii="Arial" w:hAnsi="Arial" w:cs="Arial"/>
                <w:sz w:val="18"/>
                <w:szCs w:val="18"/>
                <w:highlight w:val="yellow"/>
                <w:lang w:val="es-BO"/>
              </w:rPr>
              <w:t>ENDE-ANPE-2021-15</w:t>
            </w:r>
            <w:r w:rsidR="00CD7500" w:rsidRPr="00CD7500">
              <w:rPr>
                <w:rFonts w:ascii="Arial" w:hAnsi="Arial" w:cs="Arial"/>
                <w:sz w:val="18"/>
                <w:szCs w:val="18"/>
                <w:highlight w:val="yellow"/>
                <w:lang w:val="es-BO"/>
              </w:rPr>
              <w:t>6</w:t>
            </w:r>
          </w:p>
        </w:tc>
        <w:tc>
          <w:tcPr>
            <w:tcW w:w="273" w:type="dxa"/>
            <w:tcBorders>
              <w:left w:val="single" w:sz="4" w:space="0" w:color="auto"/>
              <w:right w:val="single" w:sz="12" w:space="0" w:color="355D7E"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355D7E"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355D7E"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355D7E"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355D7E"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95"/>
        <w:gridCol w:w="294"/>
        <w:gridCol w:w="278"/>
        <w:gridCol w:w="294"/>
        <w:gridCol w:w="294"/>
        <w:gridCol w:w="294"/>
        <w:gridCol w:w="294"/>
        <w:gridCol w:w="274"/>
        <w:gridCol w:w="294"/>
        <w:gridCol w:w="294"/>
        <w:gridCol w:w="271"/>
        <w:gridCol w:w="294"/>
        <w:gridCol w:w="294"/>
        <w:gridCol w:w="294"/>
        <w:gridCol w:w="294"/>
        <w:gridCol w:w="294"/>
        <w:gridCol w:w="294"/>
        <w:gridCol w:w="294"/>
        <w:gridCol w:w="271"/>
        <w:gridCol w:w="294"/>
        <w:gridCol w:w="271"/>
        <w:gridCol w:w="294"/>
        <w:gridCol w:w="264"/>
        <w:gridCol w:w="798"/>
        <w:gridCol w:w="559"/>
        <w:gridCol w:w="283"/>
      </w:tblGrid>
      <w:tr w:rsidR="00EA0D45" w:rsidRPr="009956C4" w14:paraId="3A7C40EF" w14:textId="77777777" w:rsidTr="007E1DF8">
        <w:trPr>
          <w:jc w:val="center"/>
        </w:trPr>
        <w:tc>
          <w:tcPr>
            <w:tcW w:w="2065" w:type="dxa"/>
            <w:tcBorders>
              <w:left w:val="single" w:sz="12" w:space="0" w:color="355D7E" w:themeColor="accent1" w:themeShade="80"/>
              <w:right w:val="single" w:sz="4" w:space="0" w:color="auto"/>
            </w:tcBorders>
            <w:vAlign w:val="center"/>
          </w:tcPr>
          <w:p w14:paraId="4E2ED28E" w14:textId="77777777" w:rsidR="00EA0D45" w:rsidRPr="009956C4" w:rsidRDefault="00EA0D4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95"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5507FF4" w14:textId="31F51BDE" w:rsidR="00EA0D45" w:rsidRPr="009956C4" w:rsidRDefault="00EA0D45" w:rsidP="00E83D56">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C49A2D6" w14:textId="233AF07D" w:rsidR="00EA0D45" w:rsidRPr="009956C4" w:rsidRDefault="00EA0D45" w:rsidP="00E83D56">
            <w:pPr>
              <w:rPr>
                <w:rFonts w:ascii="Arial" w:hAnsi="Arial" w:cs="Arial"/>
                <w:sz w:val="14"/>
                <w:lang w:val="es-BO"/>
              </w:rPr>
            </w:pPr>
            <w:r>
              <w:rPr>
                <w:rFonts w:ascii="Arial" w:hAnsi="Arial" w:cs="Arial"/>
                <w:sz w:val="14"/>
                <w:lang w:val="es-BO"/>
              </w:rPr>
              <w:t>1</w:t>
            </w:r>
          </w:p>
        </w:tc>
        <w:tc>
          <w:tcPr>
            <w:tcW w:w="278" w:type="dxa"/>
            <w:tcBorders>
              <w:left w:val="single" w:sz="4" w:space="0" w:color="auto"/>
              <w:right w:val="single" w:sz="4" w:space="0" w:color="auto"/>
            </w:tcBorders>
          </w:tcPr>
          <w:p w14:paraId="1FF8B480" w14:textId="77777777" w:rsidR="00EA0D45" w:rsidRPr="009956C4" w:rsidRDefault="00EA0D4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331544A" w14:textId="16E4B29A" w:rsidR="00EA0D45" w:rsidRPr="009956C4" w:rsidRDefault="00EA0D45" w:rsidP="00E83D56">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67B60CB" w14:textId="1D147D18" w:rsidR="00EA0D45" w:rsidRPr="009956C4" w:rsidRDefault="00EA0D45" w:rsidP="00E83D56">
            <w:pP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63D1148" w14:textId="360FB319" w:rsidR="00EA0D45" w:rsidRPr="009956C4" w:rsidRDefault="00EA0D45" w:rsidP="00E83D56">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5FCCC036" w14:textId="13569476" w:rsidR="00EA0D45" w:rsidRPr="009956C4" w:rsidRDefault="00EA0D45" w:rsidP="00E83D56">
            <w:pPr>
              <w:rPr>
                <w:rFonts w:ascii="Arial" w:hAnsi="Arial" w:cs="Arial"/>
                <w:sz w:val="14"/>
                <w:lang w:val="es-BO"/>
              </w:rPr>
            </w:pPr>
            <w:r>
              <w:rPr>
                <w:rFonts w:ascii="Arial" w:hAnsi="Arial" w:cs="Arial"/>
                <w:sz w:val="14"/>
                <w:lang w:val="es-BO"/>
              </w:rPr>
              <w:t>4</w:t>
            </w:r>
          </w:p>
        </w:tc>
        <w:tc>
          <w:tcPr>
            <w:tcW w:w="274" w:type="dxa"/>
            <w:tcBorders>
              <w:left w:val="single" w:sz="4" w:space="0" w:color="auto"/>
              <w:right w:val="single" w:sz="4" w:space="0" w:color="auto"/>
            </w:tcBorders>
          </w:tcPr>
          <w:p w14:paraId="4CF6B547" w14:textId="77777777" w:rsidR="00EA0D45" w:rsidRPr="009956C4" w:rsidRDefault="00EA0D4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F954095" w14:textId="4719259E" w:rsidR="00EA0D45" w:rsidRPr="009956C4" w:rsidRDefault="00EA0D45" w:rsidP="00E83D56">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0BDB5B2A" w14:textId="2AC4F11F" w:rsidR="00EA0D45" w:rsidRPr="009956C4" w:rsidRDefault="00EA0D45" w:rsidP="00E83D56">
            <w:pPr>
              <w:rPr>
                <w:rFonts w:ascii="Arial" w:hAnsi="Arial" w:cs="Arial"/>
                <w:sz w:val="14"/>
                <w:lang w:val="es-BO"/>
              </w:rPr>
            </w:pPr>
            <w:r>
              <w:rPr>
                <w:rFonts w:ascii="Arial" w:hAnsi="Arial" w:cs="Arial"/>
                <w:sz w:val="14"/>
                <w:lang w:val="es-BO"/>
              </w:rPr>
              <w:t>0</w:t>
            </w:r>
          </w:p>
        </w:tc>
        <w:tc>
          <w:tcPr>
            <w:tcW w:w="271" w:type="dxa"/>
            <w:tcBorders>
              <w:left w:val="single" w:sz="4" w:space="0" w:color="auto"/>
              <w:right w:val="single" w:sz="4" w:space="0" w:color="auto"/>
            </w:tcBorders>
          </w:tcPr>
          <w:p w14:paraId="79451539" w14:textId="77777777" w:rsidR="00EA0D45" w:rsidRPr="009956C4" w:rsidRDefault="00EA0D4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69F5A898" w14:textId="77777777" w:rsidR="00EA0D45" w:rsidRPr="009956C4" w:rsidRDefault="00EA0D45" w:rsidP="00E83D56">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6A4C2A09" w14:textId="036702F2" w:rsidR="00EA0D45" w:rsidRPr="009956C4" w:rsidRDefault="00CB45C6" w:rsidP="00E83D56">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06F57EB4" w14:textId="50223228" w:rsidR="00EA0D45" w:rsidRPr="009956C4" w:rsidRDefault="00EA0D45" w:rsidP="00E83D56">
            <w:pPr>
              <w:rPr>
                <w:rFonts w:ascii="Arial" w:hAnsi="Arial" w:cs="Arial"/>
                <w:sz w:val="14"/>
                <w:lang w:val="es-BO"/>
              </w:rPr>
            </w:pPr>
            <w:r>
              <w:rPr>
                <w:rFonts w:ascii="Arial" w:hAnsi="Arial" w:cs="Arial"/>
                <w:sz w:val="14"/>
                <w:lang w:val="es-BO"/>
              </w:rPr>
              <w:t>6</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130A744B" w14:textId="7485BD5D" w:rsidR="00EA0D45" w:rsidRPr="009956C4" w:rsidRDefault="00EA0D45" w:rsidP="00E83D56">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131C1DDE" w14:textId="49BE8787" w:rsidR="00EA0D45" w:rsidRPr="009956C4" w:rsidRDefault="00EA0D45" w:rsidP="00E83D56">
            <w:pPr>
              <w:rPr>
                <w:rFonts w:ascii="Arial" w:hAnsi="Arial" w:cs="Arial"/>
                <w:sz w:val="14"/>
                <w:lang w:val="es-BO"/>
              </w:rPr>
            </w:pPr>
            <w:r>
              <w:rPr>
                <w:rFonts w:ascii="Arial" w:hAnsi="Arial" w:cs="Arial"/>
                <w:sz w:val="14"/>
                <w:lang w:val="es-BO"/>
              </w:rPr>
              <w:t>7</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8B27F1A" w14:textId="2D6231DE" w:rsidR="00EA0D45" w:rsidRPr="009956C4" w:rsidRDefault="00EA0D45" w:rsidP="00E83D56">
            <w:pPr>
              <w:rPr>
                <w:rFonts w:ascii="Arial" w:hAnsi="Arial" w:cs="Arial"/>
                <w:sz w:val="14"/>
                <w:lang w:val="es-BO"/>
              </w:rPr>
            </w:pPr>
            <w:r>
              <w:rPr>
                <w:rFonts w:ascii="Arial" w:hAnsi="Arial" w:cs="Arial"/>
                <w:sz w:val="14"/>
                <w:lang w:val="es-BO"/>
              </w:rPr>
              <w:t>3</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2C2DDCA" w14:textId="2B1FD3BD" w:rsidR="00EA0D45" w:rsidRPr="009956C4" w:rsidRDefault="00EA0D45" w:rsidP="00E83D56">
            <w:pPr>
              <w:rPr>
                <w:rFonts w:ascii="Arial" w:hAnsi="Arial" w:cs="Arial"/>
                <w:sz w:val="14"/>
                <w:lang w:val="es-BO"/>
              </w:rPr>
            </w:pPr>
            <w:r>
              <w:rPr>
                <w:rFonts w:ascii="Arial" w:hAnsi="Arial" w:cs="Arial"/>
                <w:sz w:val="14"/>
                <w:lang w:val="es-BO"/>
              </w:rPr>
              <w:t>2</w:t>
            </w:r>
          </w:p>
        </w:tc>
        <w:tc>
          <w:tcPr>
            <w:tcW w:w="271" w:type="dxa"/>
            <w:tcBorders>
              <w:left w:val="single" w:sz="4" w:space="0" w:color="auto"/>
              <w:right w:val="single" w:sz="4" w:space="0" w:color="auto"/>
            </w:tcBorders>
          </w:tcPr>
          <w:p w14:paraId="78C363F3" w14:textId="77777777" w:rsidR="00EA0D45" w:rsidRPr="009956C4" w:rsidRDefault="00EA0D4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ADE4BBF" w14:textId="7F0AB513" w:rsidR="00EA0D45" w:rsidRPr="009956C4" w:rsidRDefault="00EA0D45" w:rsidP="00E83D56">
            <w:pPr>
              <w:rPr>
                <w:rFonts w:ascii="Arial" w:hAnsi="Arial" w:cs="Arial"/>
                <w:sz w:val="14"/>
                <w:lang w:val="es-BO"/>
              </w:rPr>
            </w:pPr>
            <w:r>
              <w:rPr>
                <w:rFonts w:ascii="Arial" w:hAnsi="Arial" w:cs="Arial"/>
                <w:sz w:val="14"/>
                <w:lang w:val="es-BO"/>
              </w:rPr>
              <w:t>1</w:t>
            </w:r>
          </w:p>
        </w:tc>
        <w:tc>
          <w:tcPr>
            <w:tcW w:w="271" w:type="dxa"/>
            <w:tcBorders>
              <w:left w:val="single" w:sz="4" w:space="0" w:color="auto"/>
              <w:right w:val="single" w:sz="4" w:space="0" w:color="auto"/>
            </w:tcBorders>
          </w:tcPr>
          <w:p w14:paraId="3D0CE2EF" w14:textId="77777777" w:rsidR="00EA0D45" w:rsidRPr="009956C4" w:rsidRDefault="00EA0D4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26AD11A" w14:textId="58D19BAD" w:rsidR="00EA0D45" w:rsidRPr="009956C4" w:rsidRDefault="00EA0D45" w:rsidP="00E83D56">
            <w:pPr>
              <w:rPr>
                <w:rFonts w:ascii="Arial" w:hAnsi="Arial" w:cs="Arial"/>
                <w:sz w:val="14"/>
                <w:lang w:val="es-BO"/>
              </w:rPr>
            </w:pPr>
            <w:r>
              <w:rPr>
                <w:rFonts w:ascii="Arial" w:hAnsi="Arial" w:cs="Arial"/>
                <w:sz w:val="14"/>
                <w:lang w:val="es-BO"/>
              </w:rPr>
              <w:t>1</w:t>
            </w:r>
          </w:p>
        </w:tc>
        <w:tc>
          <w:tcPr>
            <w:tcW w:w="264" w:type="dxa"/>
            <w:tcBorders>
              <w:left w:val="single" w:sz="4" w:space="0" w:color="auto"/>
            </w:tcBorders>
          </w:tcPr>
          <w:p w14:paraId="46E4A9F6" w14:textId="77777777" w:rsidR="00EA0D45" w:rsidRPr="009956C4" w:rsidRDefault="00EA0D45" w:rsidP="00E83D56">
            <w:pPr>
              <w:rPr>
                <w:rFonts w:ascii="Arial" w:hAnsi="Arial" w:cs="Arial"/>
                <w:sz w:val="14"/>
                <w:lang w:val="es-BO"/>
              </w:rPr>
            </w:pPr>
          </w:p>
        </w:tc>
        <w:tc>
          <w:tcPr>
            <w:tcW w:w="798" w:type="dxa"/>
            <w:tcBorders>
              <w:right w:val="single" w:sz="4" w:space="0" w:color="auto"/>
            </w:tcBorders>
          </w:tcPr>
          <w:p w14:paraId="4D592233" w14:textId="77777777" w:rsidR="00EA0D45" w:rsidRPr="009956C4" w:rsidRDefault="00EA0D45" w:rsidP="00E83D56">
            <w:pPr>
              <w:jc w:val="right"/>
              <w:rPr>
                <w:rFonts w:ascii="Arial" w:hAnsi="Arial" w:cs="Arial"/>
                <w:sz w:val="14"/>
                <w:lang w:val="es-BO"/>
              </w:rPr>
            </w:pPr>
            <w:r w:rsidRPr="009956C4">
              <w:rPr>
                <w:rFonts w:ascii="Arial" w:hAnsi="Arial" w:cs="Arial"/>
                <w:sz w:val="14"/>
                <w:lang w:val="es-BO"/>
              </w:rPr>
              <w:t>Gestión</w:t>
            </w:r>
          </w:p>
        </w:tc>
        <w:tc>
          <w:tcPr>
            <w:tcW w:w="559" w:type="dxa"/>
            <w:tcBorders>
              <w:top w:val="single" w:sz="4" w:space="0" w:color="auto"/>
              <w:bottom w:val="single" w:sz="4" w:space="0" w:color="auto"/>
              <w:right w:val="single" w:sz="4" w:space="0" w:color="auto"/>
            </w:tcBorders>
            <w:shd w:val="clear" w:color="auto" w:fill="E9F0F6" w:themeFill="accent1" w:themeFillTint="33"/>
          </w:tcPr>
          <w:p w14:paraId="6F81E494" w14:textId="31D776CB" w:rsidR="00EA0D45" w:rsidRPr="009956C4" w:rsidRDefault="00EA0D45" w:rsidP="00E83D56">
            <w:pPr>
              <w:rPr>
                <w:rFonts w:ascii="Arial" w:hAnsi="Arial" w:cs="Arial"/>
                <w:sz w:val="14"/>
                <w:lang w:val="es-BO"/>
              </w:rPr>
            </w:pPr>
            <w:r>
              <w:rPr>
                <w:rFonts w:ascii="Arial" w:hAnsi="Arial" w:cs="Arial"/>
                <w:sz w:val="14"/>
                <w:lang w:val="es-BO"/>
              </w:rPr>
              <w:t>2021</w:t>
            </w:r>
          </w:p>
        </w:tc>
        <w:tc>
          <w:tcPr>
            <w:tcW w:w="283" w:type="dxa"/>
            <w:tcBorders>
              <w:left w:val="single" w:sz="4" w:space="0" w:color="auto"/>
              <w:right w:val="single" w:sz="12" w:space="0" w:color="355D7E" w:themeColor="accent1" w:themeShade="80"/>
            </w:tcBorders>
          </w:tcPr>
          <w:p w14:paraId="652AEABD" w14:textId="77777777" w:rsidR="00EA0D45" w:rsidRPr="009956C4" w:rsidRDefault="00EA0D45"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14:paraId="6BA48C36" w14:textId="77777777" w:rsidTr="009B12A1">
        <w:trPr>
          <w:jc w:val="center"/>
        </w:trPr>
        <w:tc>
          <w:tcPr>
            <w:tcW w:w="2366" w:type="dxa"/>
            <w:tcBorders>
              <w:left w:val="single" w:sz="12" w:space="0" w:color="355D7E"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283"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3" w:type="dxa"/>
            <w:shd w:val="clear" w:color="auto" w:fill="auto"/>
          </w:tcPr>
          <w:p w14:paraId="50CF0DAC" w14:textId="77777777" w:rsidR="009B12A1" w:rsidRPr="009956C4" w:rsidRDefault="009B12A1" w:rsidP="00E83D56">
            <w:pPr>
              <w:rPr>
                <w:rFonts w:ascii="Arial" w:hAnsi="Arial" w:cs="Arial"/>
                <w:sz w:val="14"/>
                <w:lang w:val="es-BO"/>
              </w:rPr>
            </w:pPr>
          </w:p>
        </w:tc>
        <w:tc>
          <w:tcPr>
            <w:tcW w:w="274" w:type="dxa"/>
            <w:shd w:val="clear" w:color="auto" w:fill="auto"/>
          </w:tcPr>
          <w:p w14:paraId="324C6D41" w14:textId="77777777" w:rsidR="009B12A1" w:rsidRPr="009956C4" w:rsidRDefault="009B12A1" w:rsidP="00E83D56">
            <w:pPr>
              <w:rPr>
                <w:rFonts w:ascii="Arial" w:hAnsi="Arial" w:cs="Arial"/>
                <w:sz w:val="14"/>
                <w:lang w:val="es-BO"/>
              </w:rPr>
            </w:pPr>
          </w:p>
        </w:tc>
        <w:tc>
          <w:tcPr>
            <w:tcW w:w="274" w:type="dxa"/>
            <w:shd w:val="clear" w:color="auto" w:fill="auto"/>
          </w:tcPr>
          <w:p w14:paraId="3908346D" w14:textId="77777777" w:rsidR="009B12A1" w:rsidRPr="009956C4" w:rsidRDefault="009B12A1" w:rsidP="00E83D56">
            <w:pPr>
              <w:rPr>
                <w:rFonts w:ascii="Arial" w:hAnsi="Arial" w:cs="Arial"/>
                <w:sz w:val="14"/>
                <w:lang w:val="es-BO"/>
              </w:rPr>
            </w:pPr>
          </w:p>
        </w:tc>
        <w:tc>
          <w:tcPr>
            <w:tcW w:w="274" w:type="dxa"/>
            <w:shd w:val="clear" w:color="auto" w:fill="auto"/>
          </w:tcPr>
          <w:p w14:paraId="0ACFFCF6" w14:textId="77777777" w:rsidR="009B12A1" w:rsidRPr="009956C4" w:rsidRDefault="009B12A1" w:rsidP="00E83D56">
            <w:pPr>
              <w:rPr>
                <w:rFonts w:ascii="Arial" w:hAnsi="Arial" w:cs="Arial"/>
                <w:sz w:val="14"/>
                <w:lang w:val="es-BO"/>
              </w:rPr>
            </w:pPr>
          </w:p>
        </w:tc>
        <w:tc>
          <w:tcPr>
            <w:tcW w:w="274" w:type="dxa"/>
            <w:shd w:val="clear" w:color="auto" w:fill="auto"/>
          </w:tcPr>
          <w:p w14:paraId="68282828" w14:textId="77777777" w:rsidR="009B12A1" w:rsidRPr="009956C4" w:rsidRDefault="009B12A1" w:rsidP="00E83D56">
            <w:pPr>
              <w:rPr>
                <w:rFonts w:ascii="Arial" w:hAnsi="Arial" w:cs="Arial"/>
                <w:sz w:val="14"/>
                <w:lang w:val="es-BO"/>
              </w:rPr>
            </w:pPr>
          </w:p>
        </w:tc>
        <w:tc>
          <w:tcPr>
            <w:tcW w:w="273" w:type="dxa"/>
            <w:shd w:val="clear" w:color="auto" w:fill="auto"/>
          </w:tcPr>
          <w:p w14:paraId="6799689C" w14:textId="77777777" w:rsidR="009B12A1" w:rsidRPr="009956C4" w:rsidRDefault="009B12A1" w:rsidP="00E83D56">
            <w:pPr>
              <w:rPr>
                <w:rFonts w:ascii="Arial" w:hAnsi="Arial" w:cs="Arial"/>
                <w:sz w:val="14"/>
                <w:lang w:val="es-BO"/>
              </w:rPr>
            </w:pPr>
          </w:p>
        </w:tc>
        <w:tc>
          <w:tcPr>
            <w:tcW w:w="274" w:type="dxa"/>
            <w:shd w:val="clear" w:color="auto" w:fill="auto"/>
          </w:tcPr>
          <w:p w14:paraId="034F1FF6" w14:textId="77777777" w:rsidR="009B12A1" w:rsidRPr="009956C4" w:rsidRDefault="009B12A1" w:rsidP="00E83D56">
            <w:pPr>
              <w:rPr>
                <w:rFonts w:ascii="Arial" w:hAnsi="Arial" w:cs="Arial"/>
                <w:sz w:val="14"/>
                <w:lang w:val="es-BO"/>
              </w:rPr>
            </w:pPr>
          </w:p>
        </w:tc>
        <w:tc>
          <w:tcPr>
            <w:tcW w:w="274" w:type="dxa"/>
            <w:shd w:val="clear" w:color="auto" w:fill="auto"/>
          </w:tcPr>
          <w:p w14:paraId="0D89DA71" w14:textId="77777777" w:rsidR="009B12A1" w:rsidRPr="009956C4" w:rsidRDefault="009B12A1" w:rsidP="00E83D56">
            <w:pPr>
              <w:rPr>
                <w:rFonts w:ascii="Arial" w:hAnsi="Arial" w:cs="Arial"/>
                <w:sz w:val="14"/>
                <w:lang w:val="es-BO"/>
              </w:rPr>
            </w:pPr>
          </w:p>
        </w:tc>
        <w:tc>
          <w:tcPr>
            <w:tcW w:w="274" w:type="dxa"/>
            <w:shd w:val="clear" w:color="auto" w:fill="auto"/>
          </w:tcPr>
          <w:p w14:paraId="7C8DCBC2" w14:textId="77777777" w:rsidR="009B12A1" w:rsidRPr="009956C4" w:rsidRDefault="009B12A1" w:rsidP="00E83D56">
            <w:pPr>
              <w:rPr>
                <w:rFonts w:ascii="Arial" w:hAnsi="Arial" w:cs="Arial"/>
                <w:sz w:val="14"/>
                <w:lang w:val="es-BO"/>
              </w:rPr>
            </w:pPr>
          </w:p>
        </w:tc>
        <w:tc>
          <w:tcPr>
            <w:tcW w:w="274" w:type="dxa"/>
            <w:shd w:val="clear" w:color="auto" w:fill="auto"/>
          </w:tcPr>
          <w:p w14:paraId="66CED6D9" w14:textId="77777777" w:rsidR="009B12A1" w:rsidRPr="009956C4" w:rsidRDefault="009B12A1" w:rsidP="00E83D56">
            <w:pPr>
              <w:rPr>
                <w:rFonts w:ascii="Arial" w:hAnsi="Arial" w:cs="Arial"/>
                <w:sz w:val="14"/>
                <w:lang w:val="es-BO"/>
              </w:rPr>
            </w:pPr>
          </w:p>
        </w:tc>
        <w:tc>
          <w:tcPr>
            <w:tcW w:w="819"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9"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3" w:type="dxa"/>
            <w:tcBorders>
              <w:left w:val="nil"/>
              <w:right w:val="single" w:sz="12" w:space="0" w:color="355D7E"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204426">
        <w:trPr>
          <w:trHeight w:val="227"/>
          <w:jc w:val="center"/>
        </w:trPr>
        <w:tc>
          <w:tcPr>
            <w:tcW w:w="2366" w:type="dxa"/>
            <w:tcBorders>
              <w:left w:val="single" w:sz="12" w:space="0" w:color="355D7E"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0460ACF9" w14:textId="3CD3C3CA" w:rsidR="00E12F14" w:rsidRPr="002E14E8" w:rsidRDefault="002E14E8" w:rsidP="00E83D56">
            <w:pPr>
              <w:tabs>
                <w:tab w:val="left" w:pos="1634"/>
              </w:tabs>
              <w:rPr>
                <w:rFonts w:ascii="Arial" w:hAnsi="Arial" w:cs="Arial"/>
                <w:sz w:val="22"/>
                <w:szCs w:val="22"/>
                <w:lang w:val="es-BO"/>
              </w:rPr>
            </w:pPr>
            <w:r w:rsidRPr="002E14E8">
              <w:rPr>
                <w:rFonts w:ascii="Arial" w:hAnsi="Arial" w:cs="Arial"/>
                <w:sz w:val="22"/>
                <w:szCs w:val="22"/>
                <w:lang w:val="es-BO"/>
              </w:rPr>
              <w:t>ADQUISICION DE ADCP - PROYECTO HIDROELECTRICO MUÑECAS</w:t>
            </w:r>
          </w:p>
        </w:tc>
        <w:tc>
          <w:tcPr>
            <w:tcW w:w="273" w:type="dxa"/>
            <w:tcBorders>
              <w:left w:val="single" w:sz="4" w:space="0" w:color="auto"/>
              <w:right w:val="single" w:sz="12" w:space="0" w:color="355D7E"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204426">
        <w:trPr>
          <w:trHeight w:val="20"/>
          <w:jc w:val="center"/>
        </w:trPr>
        <w:tc>
          <w:tcPr>
            <w:tcW w:w="2366" w:type="dxa"/>
            <w:tcBorders>
              <w:left w:val="single" w:sz="12" w:space="0" w:color="355D7E"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3" w:type="dxa"/>
            <w:shd w:val="clear" w:color="auto" w:fill="auto"/>
          </w:tcPr>
          <w:p w14:paraId="185F5376" w14:textId="77777777" w:rsidR="009E731E" w:rsidRPr="009956C4" w:rsidRDefault="009E731E" w:rsidP="00E83D56">
            <w:pPr>
              <w:rPr>
                <w:rFonts w:ascii="Arial" w:hAnsi="Arial" w:cs="Arial"/>
                <w:sz w:val="14"/>
                <w:lang w:val="es-BO"/>
              </w:rPr>
            </w:pPr>
          </w:p>
        </w:tc>
        <w:tc>
          <w:tcPr>
            <w:tcW w:w="274" w:type="dxa"/>
            <w:shd w:val="clear" w:color="auto" w:fill="auto"/>
          </w:tcPr>
          <w:p w14:paraId="1C1181ED" w14:textId="77777777" w:rsidR="009E731E" w:rsidRPr="009956C4" w:rsidRDefault="009E731E" w:rsidP="00E83D56">
            <w:pPr>
              <w:rPr>
                <w:rFonts w:ascii="Arial" w:hAnsi="Arial" w:cs="Arial"/>
                <w:sz w:val="14"/>
                <w:lang w:val="es-BO"/>
              </w:rPr>
            </w:pPr>
          </w:p>
        </w:tc>
        <w:tc>
          <w:tcPr>
            <w:tcW w:w="274" w:type="dxa"/>
            <w:shd w:val="clear" w:color="auto" w:fill="auto"/>
          </w:tcPr>
          <w:p w14:paraId="66B23371" w14:textId="77777777" w:rsidR="009E731E" w:rsidRPr="009956C4" w:rsidRDefault="009E731E" w:rsidP="00E83D56">
            <w:pPr>
              <w:rPr>
                <w:rFonts w:ascii="Arial" w:hAnsi="Arial" w:cs="Arial"/>
                <w:sz w:val="14"/>
                <w:lang w:val="es-BO"/>
              </w:rPr>
            </w:pPr>
          </w:p>
        </w:tc>
        <w:tc>
          <w:tcPr>
            <w:tcW w:w="274" w:type="dxa"/>
            <w:shd w:val="clear" w:color="auto" w:fill="auto"/>
          </w:tcPr>
          <w:p w14:paraId="5D6C67CA" w14:textId="77777777" w:rsidR="009E731E" w:rsidRPr="009956C4" w:rsidRDefault="009E731E" w:rsidP="00E83D56">
            <w:pPr>
              <w:rPr>
                <w:rFonts w:ascii="Arial" w:hAnsi="Arial" w:cs="Arial"/>
                <w:sz w:val="14"/>
                <w:lang w:val="es-BO"/>
              </w:rPr>
            </w:pPr>
          </w:p>
        </w:tc>
        <w:tc>
          <w:tcPr>
            <w:tcW w:w="274" w:type="dxa"/>
            <w:shd w:val="clear" w:color="auto" w:fill="auto"/>
          </w:tcPr>
          <w:p w14:paraId="22D6A63F" w14:textId="77777777" w:rsidR="009E731E" w:rsidRPr="009956C4" w:rsidRDefault="009E731E" w:rsidP="00E83D56">
            <w:pPr>
              <w:rPr>
                <w:rFonts w:ascii="Arial" w:hAnsi="Arial" w:cs="Arial"/>
                <w:sz w:val="14"/>
                <w:lang w:val="es-BO"/>
              </w:rPr>
            </w:pPr>
          </w:p>
        </w:tc>
        <w:tc>
          <w:tcPr>
            <w:tcW w:w="273" w:type="dxa"/>
            <w:shd w:val="clear" w:color="auto" w:fill="auto"/>
          </w:tcPr>
          <w:p w14:paraId="1FB48E03" w14:textId="77777777" w:rsidR="009E731E" w:rsidRPr="009956C4" w:rsidRDefault="009E731E" w:rsidP="00E83D56">
            <w:pPr>
              <w:rPr>
                <w:rFonts w:ascii="Arial" w:hAnsi="Arial" w:cs="Arial"/>
                <w:sz w:val="14"/>
                <w:lang w:val="es-BO"/>
              </w:rPr>
            </w:pPr>
          </w:p>
        </w:tc>
        <w:tc>
          <w:tcPr>
            <w:tcW w:w="274" w:type="dxa"/>
            <w:shd w:val="clear" w:color="auto" w:fill="auto"/>
          </w:tcPr>
          <w:p w14:paraId="6CB8DBBC" w14:textId="77777777" w:rsidR="009E731E" w:rsidRPr="009956C4" w:rsidRDefault="009E731E" w:rsidP="00E83D56">
            <w:pPr>
              <w:rPr>
                <w:rFonts w:ascii="Arial" w:hAnsi="Arial" w:cs="Arial"/>
                <w:sz w:val="14"/>
                <w:lang w:val="es-BO"/>
              </w:rPr>
            </w:pPr>
          </w:p>
        </w:tc>
        <w:tc>
          <w:tcPr>
            <w:tcW w:w="274" w:type="dxa"/>
            <w:shd w:val="clear" w:color="auto" w:fill="auto"/>
          </w:tcPr>
          <w:p w14:paraId="0AD2A28D" w14:textId="77777777" w:rsidR="009E731E" w:rsidRPr="009956C4" w:rsidRDefault="009E731E" w:rsidP="00E83D56">
            <w:pPr>
              <w:rPr>
                <w:rFonts w:ascii="Arial" w:hAnsi="Arial" w:cs="Arial"/>
                <w:sz w:val="14"/>
                <w:lang w:val="es-BO"/>
              </w:rPr>
            </w:pPr>
          </w:p>
        </w:tc>
        <w:tc>
          <w:tcPr>
            <w:tcW w:w="274" w:type="dxa"/>
            <w:shd w:val="clear" w:color="auto" w:fill="auto"/>
          </w:tcPr>
          <w:p w14:paraId="4DB2BA63" w14:textId="77777777" w:rsidR="009E731E" w:rsidRPr="009956C4" w:rsidRDefault="009E731E" w:rsidP="00E83D56">
            <w:pPr>
              <w:rPr>
                <w:rFonts w:ascii="Arial" w:hAnsi="Arial" w:cs="Arial"/>
                <w:sz w:val="14"/>
                <w:lang w:val="es-BO"/>
              </w:rPr>
            </w:pPr>
          </w:p>
        </w:tc>
        <w:tc>
          <w:tcPr>
            <w:tcW w:w="274" w:type="dxa"/>
            <w:shd w:val="clear" w:color="auto" w:fill="auto"/>
          </w:tcPr>
          <w:p w14:paraId="5CA54686" w14:textId="77777777" w:rsidR="009E731E" w:rsidRPr="009956C4" w:rsidRDefault="009E731E" w:rsidP="00E83D56">
            <w:pPr>
              <w:rPr>
                <w:rFonts w:ascii="Arial" w:hAnsi="Arial" w:cs="Arial"/>
                <w:sz w:val="14"/>
                <w:lang w:val="es-BO"/>
              </w:rPr>
            </w:pPr>
          </w:p>
        </w:tc>
        <w:tc>
          <w:tcPr>
            <w:tcW w:w="819"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9"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3" w:type="dxa"/>
            <w:tcBorders>
              <w:left w:val="nil"/>
              <w:right w:val="single" w:sz="12" w:space="0" w:color="355D7E"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204426">
        <w:trPr>
          <w:trHeight w:val="20"/>
          <w:jc w:val="center"/>
        </w:trPr>
        <w:tc>
          <w:tcPr>
            <w:tcW w:w="2366" w:type="dxa"/>
            <w:vMerge w:val="restart"/>
            <w:tcBorders>
              <w:left w:val="single" w:sz="12" w:space="0" w:color="355D7E"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1F94DED6" w14:textId="4AB6CC30" w:rsidR="006C0918" w:rsidRPr="009956C4" w:rsidRDefault="00A364C1"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99224A5" w14:textId="77777777" w:rsidR="006C0918" w:rsidRPr="009956C4" w:rsidRDefault="006C0918" w:rsidP="00E83D56">
            <w:pPr>
              <w:rPr>
                <w:rFonts w:ascii="Arial" w:hAnsi="Arial" w:cs="Arial"/>
                <w:sz w:val="14"/>
                <w:szCs w:val="2"/>
                <w:lang w:val="es-BO"/>
              </w:rPr>
            </w:pPr>
          </w:p>
        </w:tc>
        <w:tc>
          <w:tcPr>
            <w:tcW w:w="273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6C0918" w:rsidRPr="009956C4" w:rsidRDefault="006C0918" w:rsidP="00E83D56">
            <w:pPr>
              <w:rPr>
                <w:rFonts w:ascii="Arial" w:hAnsi="Arial" w:cs="Arial"/>
                <w:sz w:val="14"/>
                <w:szCs w:val="2"/>
                <w:lang w:val="es-BO"/>
              </w:rPr>
            </w:pPr>
          </w:p>
        </w:tc>
        <w:tc>
          <w:tcPr>
            <w:tcW w:w="274" w:type="dxa"/>
          </w:tcPr>
          <w:p w14:paraId="7911E35D" w14:textId="77777777" w:rsidR="006C0918" w:rsidRPr="009956C4" w:rsidRDefault="006C0918" w:rsidP="00E83D56">
            <w:pPr>
              <w:rPr>
                <w:rFonts w:ascii="Arial" w:hAnsi="Arial" w:cs="Arial"/>
                <w:sz w:val="14"/>
                <w:szCs w:val="2"/>
                <w:lang w:val="es-BO"/>
              </w:rPr>
            </w:pPr>
          </w:p>
        </w:tc>
        <w:tc>
          <w:tcPr>
            <w:tcW w:w="273" w:type="dxa"/>
          </w:tcPr>
          <w:p w14:paraId="3E4C609E" w14:textId="77777777" w:rsidR="006C0918" w:rsidRPr="009956C4" w:rsidRDefault="006C0918" w:rsidP="00E83D56">
            <w:pPr>
              <w:rPr>
                <w:rFonts w:ascii="Arial" w:hAnsi="Arial" w:cs="Arial"/>
                <w:sz w:val="14"/>
                <w:szCs w:val="2"/>
                <w:lang w:val="es-BO"/>
              </w:rPr>
            </w:pPr>
          </w:p>
        </w:tc>
        <w:tc>
          <w:tcPr>
            <w:tcW w:w="273" w:type="dxa"/>
          </w:tcPr>
          <w:p w14:paraId="132374BA" w14:textId="77777777" w:rsidR="006C0918" w:rsidRPr="009956C4" w:rsidRDefault="006C0918" w:rsidP="00E83D56">
            <w:pPr>
              <w:rPr>
                <w:rFonts w:ascii="Arial" w:hAnsi="Arial" w:cs="Arial"/>
                <w:sz w:val="14"/>
                <w:szCs w:val="2"/>
                <w:lang w:val="es-BO"/>
              </w:rPr>
            </w:pPr>
          </w:p>
        </w:tc>
        <w:tc>
          <w:tcPr>
            <w:tcW w:w="273" w:type="dxa"/>
          </w:tcPr>
          <w:p w14:paraId="5241C98D" w14:textId="77777777" w:rsidR="006C0918" w:rsidRPr="009956C4" w:rsidRDefault="006C0918" w:rsidP="00E83D56">
            <w:pPr>
              <w:rPr>
                <w:rFonts w:ascii="Arial" w:hAnsi="Arial" w:cs="Arial"/>
                <w:sz w:val="14"/>
                <w:szCs w:val="2"/>
                <w:lang w:val="es-BO"/>
              </w:rPr>
            </w:pPr>
          </w:p>
        </w:tc>
        <w:tc>
          <w:tcPr>
            <w:tcW w:w="273" w:type="dxa"/>
          </w:tcPr>
          <w:p w14:paraId="40DE1917" w14:textId="77777777" w:rsidR="006C0918" w:rsidRPr="009956C4" w:rsidRDefault="006C0918" w:rsidP="00E83D56">
            <w:pPr>
              <w:rPr>
                <w:rFonts w:ascii="Arial" w:hAnsi="Arial" w:cs="Arial"/>
                <w:sz w:val="14"/>
                <w:szCs w:val="2"/>
                <w:lang w:val="es-BO"/>
              </w:rPr>
            </w:pPr>
          </w:p>
        </w:tc>
        <w:tc>
          <w:tcPr>
            <w:tcW w:w="273" w:type="dxa"/>
          </w:tcPr>
          <w:p w14:paraId="23754C4B" w14:textId="77777777" w:rsidR="006C0918" w:rsidRPr="009956C4" w:rsidRDefault="006C0918" w:rsidP="00E83D56">
            <w:pPr>
              <w:rPr>
                <w:rFonts w:ascii="Arial" w:hAnsi="Arial" w:cs="Arial"/>
                <w:sz w:val="14"/>
                <w:szCs w:val="2"/>
                <w:lang w:val="es-BO"/>
              </w:rPr>
            </w:pPr>
          </w:p>
        </w:tc>
        <w:tc>
          <w:tcPr>
            <w:tcW w:w="273" w:type="dxa"/>
          </w:tcPr>
          <w:p w14:paraId="65FC90EA" w14:textId="77777777" w:rsidR="006C0918" w:rsidRPr="009956C4" w:rsidRDefault="006C0918" w:rsidP="00E83D56">
            <w:pPr>
              <w:rPr>
                <w:rFonts w:ascii="Arial" w:hAnsi="Arial" w:cs="Arial"/>
                <w:sz w:val="14"/>
                <w:szCs w:val="2"/>
                <w:lang w:val="es-BO"/>
              </w:rPr>
            </w:pPr>
          </w:p>
        </w:tc>
        <w:tc>
          <w:tcPr>
            <w:tcW w:w="273" w:type="dxa"/>
            <w:tcBorders>
              <w:right w:val="single" w:sz="12" w:space="0" w:color="355D7E"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204426">
        <w:trPr>
          <w:trHeight w:val="20"/>
          <w:jc w:val="center"/>
        </w:trPr>
        <w:tc>
          <w:tcPr>
            <w:tcW w:w="2366" w:type="dxa"/>
            <w:vMerge/>
            <w:tcBorders>
              <w:left w:val="single" w:sz="12" w:space="0" w:color="355D7E"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283"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3" w:type="dxa"/>
          </w:tcPr>
          <w:p w14:paraId="50C5453B" w14:textId="77777777" w:rsidR="006C0918" w:rsidRPr="009956C4" w:rsidRDefault="006C0918" w:rsidP="00E83D56">
            <w:pPr>
              <w:rPr>
                <w:rFonts w:ascii="Arial" w:hAnsi="Arial" w:cs="Arial"/>
                <w:sz w:val="6"/>
                <w:szCs w:val="8"/>
                <w:lang w:val="es-BO"/>
              </w:rPr>
            </w:pPr>
          </w:p>
        </w:tc>
        <w:tc>
          <w:tcPr>
            <w:tcW w:w="274" w:type="dxa"/>
          </w:tcPr>
          <w:p w14:paraId="3AFDBED4" w14:textId="77777777" w:rsidR="006C0918" w:rsidRPr="009956C4" w:rsidRDefault="006C0918" w:rsidP="00E83D56">
            <w:pPr>
              <w:rPr>
                <w:rFonts w:ascii="Arial" w:hAnsi="Arial" w:cs="Arial"/>
                <w:sz w:val="6"/>
                <w:szCs w:val="8"/>
                <w:lang w:val="es-BO"/>
              </w:rPr>
            </w:pPr>
          </w:p>
        </w:tc>
        <w:tc>
          <w:tcPr>
            <w:tcW w:w="274" w:type="dxa"/>
          </w:tcPr>
          <w:p w14:paraId="338E8F0D" w14:textId="77777777" w:rsidR="006C0918" w:rsidRPr="009956C4" w:rsidRDefault="006C0918" w:rsidP="00E83D56">
            <w:pPr>
              <w:rPr>
                <w:rFonts w:ascii="Arial" w:hAnsi="Arial" w:cs="Arial"/>
                <w:sz w:val="6"/>
                <w:szCs w:val="8"/>
                <w:lang w:val="es-BO"/>
              </w:rPr>
            </w:pPr>
          </w:p>
        </w:tc>
        <w:tc>
          <w:tcPr>
            <w:tcW w:w="274" w:type="dxa"/>
          </w:tcPr>
          <w:p w14:paraId="7F12BCDC" w14:textId="77777777" w:rsidR="006C0918" w:rsidRPr="009956C4" w:rsidRDefault="006C0918" w:rsidP="00E83D56">
            <w:pPr>
              <w:rPr>
                <w:rFonts w:ascii="Arial" w:hAnsi="Arial" w:cs="Arial"/>
                <w:sz w:val="6"/>
                <w:szCs w:val="8"/>
                <w:lang w:val="es-BO"/>
              </w:rPr>
            </w:pPr>
          </w:p>
        </w:tc>
        <w:tc>
          <w:tcPr>
            <w:tcW w:w="274" w:type="dxa"/>
          </w:tcPr>
          <w:p w14:paraId="0CE44DA5" w14:textId="77777777" w:rsidR="006C0918" w:rsidRPr="009956C4" w:rsidRDefault="006C0918" w:rsidP="00E83D56">
            <w:pPr>
              <w:rPr>
                <w:rFonts w:ascii="Arial" w:hAnsi="Arial" w:cs="Arial"/>
                <w:sz w:val="6"/>
                <w:szCs w:val="8"/>
                <w:lang w:val="es-BO"/>
              </w:rPr>
            </w:pPr>
          </w:p>
        </w:tc>
        <w:tc>
          <w:tcPr>
            <w:tcW w:w="273" w:type="dxa"/>
          </w:tcPr>
          <w:p w14:paraId="2D836106" w14:textId="77777777" w:rsidR="006C0918" w:rsidRPr="009956C4" w:rsidRDefault="006C0918" w:rsidP="00E83D56">
            <w:pPr>
              <w:rPr>
                <w:rFonts w:ascii="Arial" w:hAnsi="Arial" w:cs="Arial"/>
                <w:sz w:val="6"/>
                <w:szCs w:val="8"/>
                <w:lang w:val="es-BO"/>
              </w:rPr>
            </w:pPr>
          </w:p>
        </w:tc>
        <w:tc>
          <w:tcPr>
            <w:tcW w:w="274" w:type="dxa"/>
          </w:tcPr>
          <w:p w14:paraId="242DF1DB" w14:textId="77777777" w:rsidR="006C0918" w:rsidRPr="009956C4" w:rsidRDefault="006C0918" w:rsidP="00E83D56">
            <w:pPr>
              <w:rPr>
                <w:rFonts w:ascii="Arial" w:hAnsi="Arial" w:cs="Arial"/>
                <w:sz w:val="6"/>
                <w:szCs w:val="8"/>
                <w:lang w:val="es-BO"/>
              </w:rPr>
            </w:pPr>
          </w:p>
        </w:tc>
        <w:tc>
          <w:tcPr>
            <w:tcW w:w="274" w:type="dxa"/>
          </w:tcPr>
          <w:p w14:paraId="11A42DC3" w14:textId="77777777" w:rsidR="006C0918" w:rsidRPr="009956C4" w:rsidRDefault="006C0918" w:rsidP="00E83D56">
            <w:pPr>
              <w:rPr>
                <w:rFonts w:ascii="Arial" w:hAnsi="Arial" w:cs="Arial"/>
                <w:sz w:val="6"/>
                <w:szCs w:val="8"/>
                <w:lang w:val="es-BO"/>
              </w:rPr>
            </w:pPr>
          </w:p>
        </w:tc>
        <w:tc>
          <w:tcPr>
            <w:tcW w:w="274" w:type="dxa"/>
          </w:tcPr>
          <w:p w14:paraId="627C4517" w14:textId="77777777" w:rsidR="006C0918" w:rsidRPr="009956C4" w:rsidRDefault="006C0918" w:rsidP="00E83D56">
            <w:pPr>
              <w:rPr>
                <w:rFonts w:ascii="Arial" w:hAnsi="Arial" w:cs="Arial"/>
                <w:sz w:val="6"/>
                <w:szCs w:val="8"/>
                <w:lang w:val="es-BO"/>
              </w:rPr>
            </w:pPr>
          </w:p>
        </w:tc>
        <w:tc>
          <w:tcPr>
            <w:tcW w:w="274" w:type="dxa"/>
          </w:tcPr>
          <w:p w14:paraId="5473667C" w14:textId="77777777" w:rsidR="006C0918" w:rsidRPr="009956C4" w:rsidRDefault="006C0918" w:rsidP="00E83D56">
            <w:pPr>
              <w:rPr>
                <w:rFonts w:ascii="Arial" w:hAnsi="Arial" w:cs="Arial"/>
                <w:sz w:val="6"/>
                <w:szCs w:val="8"/>
                <w:lang w:val="es-BO"/>
              </w:rPr>
            </w:pPr>
          </w:p>
        </w:tc>
        <w:tc>
          <w:tcPr>
            <w:tcW w:w="273" w:type="dxa"/>
          </w:tcPr>
          <w:p w14:paraId="6A2F88CC" w14:textId="77777777" w:rsidR="006C0918" w:rsidRPr="009956C4" w:rsidRDefault="006C0918" w:rsidP="00E83D56">
            <w:pPr>
              <w:rPr>
                <w:rFonts w:ascii="Arial" w:hAnsi="Arial" w:cs="Arial"/>
                <w:sz w:val="6"/>
                <w:szCs w:val="8"/>
                <w:lang w:val="es-BO"/>
              </w:rPr>
            </w:pPr>
          </w:p>
        </w:tc>
        <w:tc>
          <w:tcPr>
            <w:tcW w:w="273" w:type="dxa"/>
          </w:tcPr>
          <w:p w14:paraId="3C9FED93" w14:textId="77777777" w:rsidR="006C0918" w:rsidRPr="009956C4" w:rsidRDefault="006C0918" w:rsidP="00E83D56">
            <w:pPr>
              <w:rPr>
                <w:rFonts w:ascii="Arial" w:hAnsi="Arial" w:cs="Arial"/>
                <w:sz w:val="6"/>
                <w:szCs w:val="8"/>
                <w:lang w:val="es-BO"/>
              </w:rPr>
            </w:pPr>
          </w:p>
        </w:tc>
        <w:tc>
          <w:tcPr>
            <w:tcW w:w="273" w:type="dxa"/>
          </w:tcPr>
          <w:p w14:paraId="5E69F6B8" w14:textId="77777777" w:rsidR="006C0918" w:rsidRPr="009956C4" w:rsidRDefault="006C0918" w:rsidP="00E83D56">
            <w:pPr>
              <w:rPr>
                <w:rFonts w:ascii="Arial" w:hAnsi="Arial" w:cs="Arial"/>
                <w:sz w:val="6"/>
                <w:szCs w:val="8"/>
                <w:lang w:val="es-BO"/>
              </w:rPr>
            </w:pPr>
          </w:p>
        </w:tc>
        <w:tc>
          <w:tcPr>
            <w:tcW w:w="273" w:type="dxa"/>
          </w:tcPr>
          <w:p w14:paraId="222AD447" w14:textId="77777777" w:rsidR="006C0918" w:rsidRPr="009956C4" w:rsidRDefault="006C0918" w:rsidP="00E83D56">
            <w:pPr>
              <w:rPr>
                <w:rFonts w:ascii="Arial" w:hAnsi="Arial" w:cs="Arial"/>
                <w:sz w:val="6"/>
                <w:szCs w:val="8"/>
                <w:lang w:val="es-BO"/>
              </w:rPr>
            </w:pPr>
          </w:p>
        </w:tc>
        <w:tc>
          <w:tcPr>
            <w:tcW w:w="273" w:type="dxa"/>
          </w:tcPr>
          <w:p w14:paraId="601E5CB1" w14:textId="77777777" w:rsidR="006C0918" w:rsidRPr="009956C4" w:rsidRDefault="006C0918" w:rsidP="00E83D56">
            <w:pPr>
              <w:rPr>
                <w:rFonts w:ascii="Arial" w:hAnsi="Arial" w:cs="Arial"/>
                <w:sz w:val="6"/>
                <w:szCs w:val="8"/>
                <w:lang w:val="es-BO"/>
              </w:rPr>
            </w:pPr>
          </w:p>
        </w:tc>
        <w:tc>
          <w:tcPr>
            <w:tcW w:w="273" w:type="dxa"/>
          </w:tcPr>
          <w:p w14:paraId="07D6D549" w14:textId="77777777" w:rsidR="006C0918" w:rsidRPr="009956C4" w:rsidRDefault="006C0918" w:rsidP="00E83D56">
            <w:pPr>
              <w:rPr>
                <w:rFonts w:ascii="Arial" w:hAnsi="Arial" w:cs="Arial"/>
                <w:sz w:val="6"/>
                <w:szCs w:val="8"/>
                <w:lang w:val="es-BO"/>
              </w:rPr>
            </w:pPr>
          </w:p>
        </w:tc>
        <w:tc>
          <w:tcPr>
            <w:tcW w:w="273" w:type="dxa"/>
            <w:tcBorders>
              <w:right w:val="single" w:sz="12" w:space="0" w:color="355D7E"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204426">
        <w:trPr>
          <w:trHeight w:val="20"/>
          <w:jc w:val="center"/>
        </w:trPr>
        <w:tc>
          <w:tcPr>
            <w:tcW w:w="2366" w:type="dxa"/>
            <w:vMerge/>
            <w:tcBorders>
              <w:left w:val="single" w:sz="12" w:space="0" w:color="355D7E"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3" w:type="dxa"/>
          </w:tcPr>
          <w:p w14:paraId="0680D442" w14:textId="77777777" w:rsidR="006C0918" w:rsidRPr="009956C4" w:rsidRDefault="006C0918" w:rsidP="00E83D56">
            <w:pPr>
              <w:rPr>
                <w:rFonts w:ascii="Arial" w:hAnsi="Arial" w:cs="Arial"/>
                <w:sz w:val="14"/>
                <w:szCs w:val="2"/>
                <w:lang w:val="es-BO"/>
              </w:rPr>
            </w:pPr>
          </w:p>
        </w:tc>
        <w:tc>
          <w:tcPr>
            <w:tcW w:w="274" w:type="dxa"/>
          </w:tcPr>
          <w:p w14:paraId="175B9C5B" w14:textId="77777777" w:rsidR="006C0918" w:rsidRPr="009956C4" w:rsidRDefault="006C0918" w:rsidP="00E83D56">
            <w:pPr>
              <w:rPr>
                <w:rFonts w:ascii="Arial" w:hAnsi="Arial" w:cs="Arial"/>
                <w:sz w:val="14"/>
                <w:szCs w:val="2"/>
                <w:lang w:val="es-BO"/>
              </w:rPr>
            </w:pPr>
          </w:p>
        </w:tc>
        <w:tc>
          <w:tcPr>
            <w:tcW w:w="274" w:type="dxa"/>
          </w:tcPr>
          <w:p w14:paraId="308A0143" w14:textId="77777777" w:rsidR="006C0918" w:rsidRPr="009956C4" w:rsidRDefault="006C0918" w:rsidP="00E83D56">
            <w:pPr>
              <w:rPr>
                <w:rFonts w:ascii="Arial" w:hAnsi="Arial" w:cs="Arial"/>
                <w:sz w:val="14"/>
                <w:szCs w:val="2"/>
                <w:lang w:val="es-BO"/>
              </w:rPr>
            </w:pPr>
          </w:p>
        </w:tc>
        <w:tc>
          <w:tcPr>
            <w:tcW w:w="274" w:type="dxa"/>
          </w:tcPr>
          <w:p w14:paraId="395F35A4" w14:textId="77777777" w:rsidR="006C0918" w:rsidRPr="009956C4" w:rsidRDefault="006C0918" w:rsidP="00E83D56">
            <w:pPr>
              <w:rPr>
                <w:rFonts w:ascii="Arial" w:hAnsi="Arial" w:cs="Arial"/>
                <w:sz w:val="14"/>
                <w:szCs w:val="2"/>
                <w:lang w:val="es-BO"/>
              </w:rPr>
            </w:pPr>
          </w:p>
        </w:tc>
        <w:tc>
          <w:tcPr>
            <w:tcW w:w="274" w:type="dxa"/>
          </w:tcPr>
          <w:p w14:paraId="1499A74D" w14:textId="77777777" w:rsidR="006C0918" w:rsidRPr="009956C4" w:rsidRDefault="006C0918" w:rsidP="00E83D56">
            <w:pPr>
              <w:rPr>
                <w:rFonts w:ascii="Arial" w:hAnsi="Arial" w:cs="Arial"/>
                <w:sz w:val="14"/>
                <w:szCs w:val="2"/>
                <w:lang w:val="es-BO"/>
              </w:rPr>
            </w:pPr>
          </w:p>
        </w:tc>
        <w:tc>
          <w:tcPr>
            <w:tcW w:w="273" w:type="dxa"/>
          </w:tcPr>
          <w:p w14:paraId="65B3FCD4" w14:textId="77777777" w:rsidR="006C0918" w:rsidRPr="009956C4" w:rsidRDefault="006C0918" w:rsidP="00E83D56">
            <w:pPr>
              <w:rPr>
                <w:rFonts w:ascii="Arial" w:hAnsi="Arial" w:cs="Arial"/>
                <w:sz w:val="14"/>
                <w:szCs w:val="2"/>
                <w:lang w:val="es-BO"/>
              </w:rPr>
            </w:pPr>
          </w:p>
        </w:tc>
        <w:tc>
          <w:tcPr>
            <w:tcW w:w="274" w:type="dxa"/>
          </w:tcPr>
          <w:p w14:paraId="44F73246" w14:textId="77777777" w:rsidR="006C0918" w:rsidRPr="009956C4" w:rsidRDefault="006C0918" w:rsidP="00E83D56">
            <w:pPr>
              <w:rPr>
                <w:rFonts w:ascii="Arial" w:hAnsi="Arial" w:cs="Arial"/>
                <w:sz w:val="14"/>
                <w:szCs w:val="2"/>
                <w:lang w:val="es-BO"/>
              </w:rPr>
            </w:pPr>
          </w:p>
        </w:tc>
        <w:tc>
          <w:tcPr>
            <w:tcW w:w="274" w:type="dxa"/>
          </w:tcPr>
          <w:p w14:paraId="5A50786D" w14:textId="77777777" w:rsidR="006C0918" w:rsidRPr="009956C4" w:rsidRDefault="006C0918" w:rsidP="00E83D56">
            <w:pPr>
              <w:rPr>
                <w:rFonts w:ascii="Arial" w:hAnsi="Arial" w:cs="Arial"/>
                <w:sz w:val="14"/>
                <w:szCs w:val="2"/>
                <w:lang w:val="es-BO"/>
              </w:rPr>
            </w:pPr>
          </w:p>
        </w:tc>
        <w:tc>
          <w:tcPr>
            <w:tcW w:w="274" w:type="dxa"/>
          </w:tcPr>
          <w:p w14:paraId="5C28D4FF" w14:textId="77777777" w:rsidR="006C0918" w:rsidRPr="009956C4" w:rsidRDefault="006C0918" w:rsidP="00E83D56">
            <w:pPr>
              <w:rPr>
                <w:rFonts w:ascii="Arial" w:hAnsi="Arial" w:cs="Arial"/>
                <w:sz w:val="14"/>
                <w:szCs w:val="2"/>
                <w:lang w:val="es-BO"/>
              </w:rPr>
            </w:pPr>
          </w:p>
        </w:tc>
        <w:tc>
          <w:tcPr>
            <w:tcW w:w="274" w:type="dxa"/>
          </w:tcPr>
          <w:p w14:paraId="25802DF4" w14:textId="77777777" w:rsidR="006C0918" w:rsidRPr="009956C4" w:rsidRDefault="006C0918" w:rsidP="00E83D56">
            <w:pPr>
              <w:rPr>
                <w:rFonts w:ascii="Arial" w:hAnsi="Arial" w:cs="Arial"/>
                <w:sz w:val="14"/>
                <w:szCs w:val="2"/>
                <w:lang w:val="es-BO"/>
              </w:rPr>
            </w:pPr>
          </w:p>
        </w:tc>
        <w:tc>
          <w:tcPr>
            <w:tcW w:w="273" w:type="dxa"/>
          </w:tcPr>
          <w:p w14:paraId="416FB206" w14:textId="77777777" w:rsidR="006C0918" w:rsidRPr="009956C4" w:rsidRDefault="006C0918" w:rsidP="00E83D56">
            <w:pPr>
              <w:rPr>
                <w:rFonts w:ascii="Arial" w:hAnsi="Arial" w:cs="Arial"/>
                <w:sz w:val="14"/>
                <w:szCs w:val="2"/>
                <w:lang w:val="es-BO"/>
              </w:rPr>
            </w:pPr>
          </w:p>
        </w:tc>
        <w:tc>
          <w:tcPr>
            <w:tcW w:w="273" w:type="dxa"/>
          </w:tcPr>
          <w:p w14:paraId="750D557C" w14:textId="77777777" w:rsidR="006C0918" w:rsidRPr="009956C4" w:rsidRDefault="006C0918" w:rsidP="00E83D56">
            <w:pPr>
              <w:rPr>
                <w:rFonts w:ascii="Arial" w:hAnsi="Arial" w:cs="Arial"/>
                <w:sz w:val="14"/>
                <w:szCs w:val="2"/>
                <w:lang w:val="es-BO"/>
              </w:rPr>
            </w:pPr>
          </w:p>
        </w:tc>
        <w:tc>
          <w:tcPr>
            <w:tcW w:w="273" w:type="dxa"/>
          </w:tcPr>
          <w:p w14:paraId="1B9576ED" w14:textId="77777777" w:rsidR="006C0918" w:rsidRPr="009956C4" w:rsidRDefault="006C0918" w:rsidP="00E83D56">
            <w:pPr>
              <w:rPr>
                <w:rFonts w:ascii="Arial" w:hAnsi="Arial" w:cs="Arial"/>
                <w:sz w:val="14"/>
                <w:szCs w:val="2"/>
                <w:lang w:val="es-BO"/>
              </w:rPr>
            </w:pPr>
          </w:p>
        </w:tc>
        <w:tc>
          <w:tcPr>
            <w:tcW w:w="273" w:type="dxa"/>
          </w:tcPr>
          <w:p w14:paraId="500025C2" w14:textId="77777777" w:rsidR="006C0918" w:rsidRPr="009956C4" w:rsidRDefault="006C0918" w:rsidP="00E83D56">
            <w:pPr>
              <w:rPr>
                <w:rFonts w:ascii="Arial" w:hAnsi="Arial" w:cs="Arial"/>
                <w:sz w:val="14"/>
                <w:szCs w:val="2"/>
                <w:lang w:val="es-BO"/>
              </w:rPr>
            </w:pPr>
          </w:p>
        </w:tc>
        <w:tc>
          <w:tcPr>
            <w:tcW w:w="273" w:type="dxa"/>
          </w:tcPr>
          <w:p w14:paraId="30B55E24" w14:textId="77777777" w:rsidR="006C0918" w:rsidRPr="009956C4" w:rsidRDefault="006C0918" w:rsidP="00E83D56">
            <w:pPr>
              <w:rPr>
                <w:rFonts w:ascii="Arial" w:hAnsi="Arial" w:cs="Arial"/>
                <w:sz w:val="14"/>
                <w:szCs w:val="2"/>
                <w:lang w:val="es-BO"/>
              </w:rPr>
            </w:pPr>
          </w:p>
        </w:tc>
        <w:tc>
          <w:tcPr>
            <w:tcW w:w="273" w:type="dxa"/>
          </w:tcPr>
          <w:p w14:paraId="38E95CAD" w14:textId="77777777" w:rsidR="006C0918" w:rsidRPr="009956C4" w:rsidRDefault="006C0918" w:rsidP="00E83D56">
            <w:pPr>
              <w:rPr>
                <w:rFonts w:ascii="Arial" w:hAnsi="Arial" w:cs="Arial"/>
                <w:sz w:val="14"/>
                <w:szCs w:val="2"/>
                <w:lang w:val="es-BO"/>
              </w:rPr>
            </w:pPr>
          </w:p>
        </w:tc>
        <w:tc>
          <w:tcPr>
            <w:tcW w:w="273" w:type="dxa"/>
            <w:tcBorders>
              <w:right w:val="single" w:sz="12" w:space="0" w:color="355D7E"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204426">
        <w:trPr>
          <w:trHeight w:val="20"/>
          <w:jc w:val="center"/>
        </w:trPr>
        <w:tc>
          <w:tcPr>
            <w:tcW w:w="2366" w:type="dxa"/>
            <w:tcBorders>
              <w:left w:val="single" w:sz="12" w:space="0" w:color="355D7E"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283"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3" w:type="dxa"/>
            <w:shd w:val="clear" w:color="auto" w:fill="auto"/>
          </w:tcPr>
          <w:p w14:paraId="3BAA8D67" w14:textId="77777777" w:rsidR="006C0918" w:rsidRPr="009956C4" w:rsidRDefault="006C0918" w:rsidP="00E83D56">
            <w:pPr>
              <w:rPr>
                <w:rFonts w:ascii="Arial" w:hAnsi="Arial" w:cs="Arial"/>
                <w:sz w:val="14"/>
                <w:lang w:val="es-BO"/>
              </w:rPr>
            </w:pPr>
          </w:p>
        </w:tc>
        <w:tc>
          <w:tcPr>
            <w:tcW w:w="274" w:type="dxa"/>
            <w:shd w:val="clear" w:color="auto" w:fill="auto"/>
          </w:tcPr>
          <w:p w14:paraId="18FF6A6F" w14:textId="77777777" w:rsidR="006C0918" w:rsidRPr="009956C4" w:rsidRDefault="006C0918" w:rsidP="00E83D56">
            <w:pPr>
              <w:rPr>
                <w:rFonts w:ascii="Arial" w:hAnsi="Arial" w:cs="Arial"/>
                <w:sz w:val="14"/>
                <w:lang w:val="es-BO"/>
              </w:rPr>
            </w:pPr>
          </w:p>
        </w:tc>
        <w:tc>
          <w:tcPr>
            <w:tcW w:w="274" w:type="dxa"/>
            <w:shd w:val="clear" w:color="auto" w:fill="auto"/>
          </w:tcPr>
          <w:p w14:paraId="19A2D8C7" w14:textId="77777777" w:rsidR="006C0918" w:rsidRPr="009956C4" w:rsidRDefault="006C0918" w:rsidP="00E83D56">
            <w:pPr>
              <w:rPr>
                <w:rFonts w:ascii="Arial" w:hAnsi="Arial" w:cs="Arial"/>
                <w:sz w:val="14"/>
                <w:lang w:val="es-BO"/>
              </w:rPr>
            </w:pPr>
          </w:p>
        </w:tc>
        <w:tc>
          <w:tcPr>
            <w:tcW w:w="274" w:type="dxa"/>
            <w:shd w:val="clear" w:color="auto" w:fill="auto"/>
          </w:tcPr>
          <w:p w14:paraId="17630377" w14:textId="77777777" w:rsidR="006C0918" w:rsidRPr="009956C4" w:rsidRDefault="006C0918" w:rsidP="00E83D56">
            <w:pPr>
              <w:rPr>
                <w:rFonts w:ascii="Arial" w:hAnsi="Arial" w:cs="Arial"/>
                <w:sz w:val="14"/>
                <w:lang w:val="es-BO"/>
              </w:rPr>
            </w:pPr>
          </w:p>
        </w:tc>
        <w:tc>
          <w:tcPr>
            <w:tcW w:w="274" w:type="dxa"/>
            <w:shd w:val="clear" w:color="auto" w:fill="auto"/>
          </w:tcPr>
          <w:p w14:paraId="4C88B669" w14:textId="77777777" w:rsidR="006C0918" w:rsidRPr="009956C4" w:rsidRDefault="006C0918" w:rsidP="00E83D56">
            <w:pPr>
              <w:rPr>
                <w:rFonts w:ascii="Arial" w:hAnsi="Arial" w:cs="Arial"/>
                <w:sz w:val="14"/>
                <w:lang w:val="es-BO"/>
              </w:rPr>
            </w:pPr>
          </w:p>
        </w:tc>
        <w:tc>
          <w:tcPr>
            <w:tcW w:w="273" w:type="dxa"/>
            <w:shd w:val="clear" w:color="auto" w:fill="auto"/>
          </w:tcPr>
          <w:p w14:paraId="33CAAD3E" w14:textId="77777777" w:rsidR="006C0918" w:rsidRPr="009956C4" w:rsidRDefault="006C0918" w:rsidP="00E83D56">
            <w:pPr>
              <w:rPr>
                <w:rFonts w:ascii="Arial" w:hAnsi="Arial" w:cs="Arial"/>
                <w:sz w:val="14"/>
                <w:lang w:val="es-BO"/>
              </w:rPr>
            </w:pPr>
          </w:p>
        </w:tc>
        <w:tc>
          <w:tcPr>
            <w:tcW w:w="274" w:type="dxa"/>
            <w:shd w:val="clear" w:color="auto" w:fill="auto"/>
          </w:tcPr>
          <w:p w14:paraId="0164E7DD" w14:textId="77777777" w:rsidR="006C0918" w:rsidRPr="009956C4" w:rsidRDefault="006C0918" w:rsidP="00E83D56">
            <w:pPr>
              <w:rPr>
                <w:rFonts w:ascii="Arial" w:hAnsi="Arial" w:cs="Arial"/>
                <w:sz w:val="14"/>
                <w:lang w:val="es-BO"/>
              </w:rPr>
            </w:pPr>
          </w:p>
        </w:tc>
        <w:tc>
          <w:tcPr>
            <w:tcW w:w="274" w:type="dxa"/>
            <w:shd w:val="clear" w:color="auto" w:fill="auto"/>
          </w:tcPr>
          <w:p w14:paraId="171FAF94" w14:textId="77777777" w:rsidR="006C0918" w:rsidRPr="009956C4" w:rsidRDefault="006C0918" w:rsidP="00E83D56">
            <w:pPr>
              <w:rPr>
                <w:rFonts w:ascii="Arial" w:hAnsi="Arial" w:cs="Arial"/>
                <w:sz w:val="14"/>
                <w:lang w:val="es-BO"/>
              </w:rPr>
            </w:pPr>
          </w:p>
        </w:tc>
        <w:tc>
          <w:tcPr>
            <w:tcW w:w="274" w:type="dxa"/>
            <w:shd w:val="clear" w:color="auto" w:fill="auto"/>
          </w:tcPr>
          <w:p w14:paraId="359F6D46" w14:textId="77777777" w:rsidR="006C0918" w:rsidRPr="009956C4" w:rsidRDefault="006C0918" w:rsidP="00E83D56">
            <w:pPr>
              <w:rPr>
                <w:rFonts w:ascii="Arial" w:hAnsi="Arial" w:cs="Arial"/>
                <w:sz w:val="14"/>
                <w:lang w:val="es-BO"/>
              </w:rPr>
            </w:pPr>
          </w:p>
        </w:tc>
        <w:tc>
          <w:tcPr>
            <w:tcW w:w="274" w:type="dxa"/>
            <w:shd w:val="clear" w:color="auto" w:fill="auto"/>
          </w:tcPr>
          <w:p w14:paraId="402FF7B9"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3" w:type="dxa"/>
            <w:tcBorders>
              <w:left w:val="nil"/>
              <w:right w:val="single" w:sz="12" w:space="0" w:color="355D7E"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430639">
        <w:trPr>
          <w:jc w:val="center"/>
        </w:trPr>
        <w:tc>
          <w:tcPr>
            <w:tcW w:w="2366" w:type="dxa"/>
            <w:tcBorders>
              <w:left w:val="single" w:sz="12" w:space="0" w:color="355D7E"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E565FCF" w14:textId="61C41AFD" w:rsidR="006C0918" w:rsidRPr="009956C4" w:rsidRDefault="00A364C1"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F8E1F08" w14:textId="77777777"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F05A4C4" w14:textId="77777777" w:rsidR="006C0918" w:rsidRPr="009956C4" w:rsidRDefault="006C0918" w:rsidP="00E83D56">
            <w:pPr>
              <w:rPr>
                <w:rFonts w:ascii="Arial" w:hAnsi="Arial" w:cs="Arial"/>
                <w:sz w:val="14"/>
                <w:lang w:val="es-BO"/>
              </w:rPr>
            </w:pPr>
          </w:p>
        </w:tc>
        <w:tc>
          <w:tcPr>
            <w:tcW w:w="1643"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4"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4"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3" w:type="dxa"/>
          </w:tcPr>
          <w:p w14:paraId="3E201090" w14:textId="77777777" w:rsidR="006C0918" w:rsidRPr="009956C4" w:rsidRDefault="006C0918" w:rsidP="00E83D56">
            <w:pPr>
              <w:rPr>
                <w:rFonts w:ascii="Arial" w:hAnsi="Arial" w:cs="Arial"/>
                <w:sz w:val="14"/>
                <w:lang w:val="es-BO"/>
              </w:rPr>
            </w:pPr>
          </w:p>
        </w:tc>
        <w:tc>
          <w:tcPr>
            <w:tcW w:w="273" w:type="dxa"/>
            <w:tcBorders>
              <w:left w:val="nil"/>
            </w:tcBorders>
          </w:tcPr>
          <w:p w14:paraId="6F28456B" w14:textId="77777777" w:rsidR="006C0918" w:rsidRPr="009956C4" w:rsidRDefault="006C0918" w:rsidP="00E83D56">
            <w:pPr>
              <w:rPr>
                <w:rFonts w:ascii="Arial" w:hAnsi="Arial" w:cs="Arial"/>
                <w:sz w:val="14"/>
                <w:lang w:val="es-BO"/>
              </w:rPr>
            </w:pPr>
          </w:p>
        </w:tc>
        <w:tc>
          <w:tcPr>
            <w:tcW w:w="273" w:type="dxa"/>
          </w:tcPr>
          <w:p w14:paraId="76FC034B" w14:textId="77777777" w:rsidR="006C0918" w:rsidRPr="009956C4" w:rsidRDefault="006C0918" w:rsidP="00E83D56">
            <w:pPr>
              <w:rPr>
                <w:rFonts w:ascii="Arial" w:hAnsi="Arial" w:cs="Arial"/>
                <w:sz w:val="14"/>
                <w:lang w:val="es-BO"/>
              </w:rPr>
            </w:pPr>
          </w:p>
        </w:tc>
        <w:tc>
          <w:tcPr>
            <w:tcW w:w="273" w:type="dxa"/>
          </w:tcPr>
          <w:p w14:paraId="3D1743F7" w14:textId="77777777" w:rsidR="006C0918" w:rsidRPr="009956C4" w:rsidRDefault="006C0918" w:rsidP="00E83D56">
            <w:pPr>
              <w:rPr>
                <w:rFonts w:ascii="Arial" w:hAnsi="Arial" w:cs="Arial"/>
                <w:sz w:val="14"/>
                <w:lang w:val="es-BO"/>
              </w:rPr>
            </w:pPr>
          </w:p>
        </w:tc>
        <w:tc>
          <w:tcPr>
            <w:tcW w:w="273" w:type="dxa"/>
          </w:tcPr>
          <w:p w14:paraId="40972DFA" w14:textId="77777777" w:rsidR="006C0918" w:rsidRPr="009956C4" w:rsidRDefault="006C0918" w:rsidP="00E83D56">
            <w:pPr>
              <w:rPr>
                <w:rFonts w:ascii="Arial" w:hAnsi="Arial" w:cs="Arial"/>
                <w:sz w:val="14"/>
                <w:lang w:val="es-BO"/>
              </w:rPr>
            </w:pPr>
          </w:p>
        </w:tc>
        <w:tc>
          <w:tcPr>
            <w:tcW w:w="273" w:type="dxa"/>
          </w:tcPr>
          <w:p w14:paraId="02CBA218" w14:textId="77777777" w:rsidR="006C0918" w:rsidRPr="009956C4" w:rsidRDefault="006C0918" w:rsidP="00E83D56">
            <w:pPr>
              <w:rPr>
                <w:rFonts w:ascii="Arial" w:hAnsi="Arial" w:cs="Arial"/>
                <w:sz w:val="14"/>
                <w:lang w:val="es-BO"/>
              </w:rPr>
            </w:pPr>
          </w:p>
        </w:tc>
        <w:tc>
          <w:tcPr>
            <w:tcW w:w="273" w:type="dxa"/>
            <w:tcBorders>
              <w:right w:val="single" w:sz="12" w:space="0" w:color="355D7E"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430639">
        <w:trPr>
          <w:jc w:val="center"/>
        </w:trPr>
        <w:tc>
          <w:tcPr>
            <w:tcW w:w="2366" w:type="dxa"/>
            <w:tcBorders>
              <w:left w:val="single" w:sz="12" w:space="0" w:color="355D7E"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283"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3" w:type="dxa"/>
            <w:shd w:val="clear" w:color="auto" w:fill="auto"/>
          </w:tcPr>
          <w:p w14:paraId="27669CD8" w14:textId="77777777" w:rsidR="006C0918" w:rsidRPr="009956C4" w:rsidRDefault="006C0918" w:rsidP="00E83D56">
            <w:pPr>
              <w:rPr>
                <w:rFonts w:ascii="Arial" w:hAnsi="Arial" w:cs="Arial"/>
                <w:sz w:val="14"/>
                <w:lang w:val="es-BO"/>
              </w:rPr>
            </w:pPr>
          </w:p>
        </w:tc>
        <w:tc>
          <w:tcPr>
            <w:tcW w:w="274" w:type="dxa"/>
            <w:shd w:val="clear" w:color="auto" w:fill="auto"/>
          </w:tcPr>
          <w:p w14:paraId="269BD5C6" w14:textId="77777777" w:rsidR="006C0918" w:rsidRPr="009956C4" w:rsidRDefault="006C0918" w:rsidP="00E83D56">
            <w:pPr>
              <w:rPr>
                <w:rFonts w:ascii="Arial" w:hAnsi="Arial" w:cs="Arial"/>
                <w:sz w:val="14"/>
                <w:lang w:val="es-BO"/>
              </w:rPr>
            </w:pPr>
          </w:p>
        </w:tc>
        <w:tc>
          <w:tcPr>
            <w:tcW w:w="274" w:type="dxa"/>
            <w:shd w:val="clear" w:color="auto" w:fill="auto"/>
          </w:tcPr>
          <w:p w14:paraId="4364D576" w14:textId="77777777" w:rsidR="006C0918" w:rsidRPr="009956C4" w:rsidRDefault="006C0918" w:rsidP="00E83D56">
            <w:pPr>
              <w:rPr>
                <w:rFonts w:ascii="Arial" w:hAnsi="Arial" w:cs="Arial"/>
                <w:sz w:val="14"/>
                <w:lang w:val="es-BO"/>
              </w:rPr>
            </w:pPr>
          </w:p>
        </w:tc>
        <w:tc>
          <w:tcPr>
            <w:tcW w:w="274" w:type="dxa"/>
            <w:shd w:val="clear" w:color="auto" w:fill="auto"/>
          </w:tcPr>
          <w:p w14:paraId="0E5DE31E" w14:textId="77777777" w:rsidR="006C0918" w:rsidRPr="009956C4" w:rsidRDefault="006C0918" w:rsidP="00E83D56">
            <w:pPr>
              <w:rPr>
                <w:rFonts w:ascii="Arial" w:hAnsi="Arial" w:cs="Arial"/>
                <w:sz w:val="14"/>
                <w:lang w:val="es-BO"/>
              </w:rPr>
            </w:pPr>
          </w:p>
        </w:tc>
        <w:tc>
          <w:tcPr>
            <w:tcW w:w="274" w:type="dxa"/>
            <w:shd w:val="clear" w:color="auto" w:fill="auto"/>
          </w:tcPr>
          <w:p w14:paraId="42DEA1CE" w14:textId="77777777" w:rsidR="006C0918" w:rsidRPr="009956C4" w:rsidRDefault="006C0918" w:rsidP="00E83D56">
            <w:pPr>
              <w:rPr>
                <w:rFonts w:ascii="Arial" w:hAnsi="Arial" w:cs="Arial"/>
                <w:sz w:val="14"/>
                <w:lang w:val="es-BO"/>
              </w:rPr>
            </w:pPr>
          </w:p>
        </w:tc>
        <w:tc>
          <w:tcPr>
            <w:tcW w:w="273" w:type="dxa"/>
            <w:shd w:val="clear" w:color="auto" w:fill="auto"/>
          </w:tcPr>
          <w:p w14:paraId="71F2469B" w14:textId="77777777" w:rsidR="006C0918" w:rsidRPr="009956C4" w:rsidRDefault="006C0918" w:rsidP="00E83D56">
            <w:pPr>
              <w:rPr>
                <w:rFonts w:ascii="Arial" w:hAnsi="Arial" w:cs="Arial"/>
                <w:sz w:val="14"/>
                <w:lang w:val="es-BO"/>
              </w:rPr>
            </w:pPr>
          </w:p>
        </w:tc>
        <w:tc>
          <w:tcPr>
            <w:tcW w:w="274" w:type="dxa"/>
            <w:shd w:val="clear" w:color="auto" w:fill="auto"/>
          </w:tcPr>
          <w:p w14:paraId="768BA24A" w14:textId="77777777" w:rsidR="006C0918" w:rsidRPr="009956C4" w:rsidRDefault="006C0918" w:rsidP="00E83D56">
            <w:pPr>
              <w:rPr>
                <w:rFonts w:ascii="Arial" w:hAnsi="Arial" w:cs="Arial"/>
                <w:sz w:val="14"/>
                <w:lang w:val="es-BO"/>
              </w:rPr>
            </w:pPr>
          </w:p>
        </w:tc>
        <w:tc>
          <w:tcPr>
            <w:tcW w:w="274" w:type="dxa"/>
            <w:shd w:val="clear" w:color="auto" w:fill="auto"/>
          </w:tcPr>
          <w:p w14:paraId="65DDE5FE" w14:textId="77777777" w:rsidR="006C0918" w:rsidRPr="009956C4" w:rsidRDefault="006C0918" w:rsidP="00E83D56">
            <w:pPr>
              <w:rPr>
                <w:rFonts w:ascii="Arial" w:hAnsi="Arial" w:cs="Arial"/>
                <w:sz w:val="14"/>
                <w:lang w:val="es-BO"/>
              </w:rPr>
            </w:pPr>
          </w:p>
        </w:tc>
        <w:tc>
          <w:tcPr>
            <w:tcW w:w="274" w:type="dxa"/>
            <w:shd w:val="clear" w:color="auto" w:fill="auto"/>
          </w:tcPr>
          <w:p w14:paraId="0CCD3DE2" w14:textId="77777777" w:rsidR="006C0918" w:rsidRPr="009956C4" w:rsidRDefault="006C0918" w:rsidP="00E83D56">
            <w:pPr>
              <w:rPr>
                <w:rFonts w:ascii="Arial" w:hAnsi="Arial" w:cs="Arial"/>
                <w:sz w:val="14"/>
                <w:lang w:val="es-BO"/>
              </w:rPr>
            </w:pPr>
          </w:p>
        </w:tc>
        <w:tc>
          <w:tcPr>
            <w:tcW w:w="274" w:type="dxa"/>
            <w:shd w:val="clear" w:color="auto" w:fill="auto"/>
          </w:tcPr>
          <w:p w14:paraId="38CBBD33"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3" w:type="dxa"/>
            <w:tcBorders>
              <w:left w:val="nil"/>
              <w:right w:val="single" w:sz="12" w:space="0" w:color="355D7E"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430639">
        <w:trPr>
          <w:jc w:val="center"/>
        </w:trPr>
        <w:tc>
          <w:tcPr>
            <w:tcW w:w="2366" w:type="dxa"/>
            <w:vMerge w:val="restart"/>
            <w:tcBorders>
              <w:left w:val="single" w:sz="12" w:space="0" w:color="355D7E"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57D3E66" w14:textId="6EAA6F40" w:rsidR="006C0918" w:rsidRPr="009B67C3" w:rsidRDefault="009B67C3" w:rsidP="001E1C68">
            <w:pPr>
              <w:jc w:val="both"/>
              <w:rPr>
                <w:rFonts w:ascii="Arial" w:hAnsi="Arial" w:cs="Arial"/>
                <w:b/>
                <w:sz w:val="18"/>
                <w:szCs w:val="18"/>
                <w:lang w:val="es-BO"/>
              </w:rPr>
            </w:pPr>
            <w:r w:rsidRPr="009B67C3">
              <w:rPr>
                <w:rFonts w:ascii="Arial" w:hAnsi="Arial" w:cs="Arial"/>
                <w:b/>
                <w:i/>
                <w:sz w:val="18"/>
                <w:szCs w:val="18"/>
                <w:lang w:val="es-BO"/>
              </w:rPr>
              <w:t xml:space="preserve">Bs. 294.908,00 </w:t>
            </w:r>
            <w:r w:rsidR="006C0918" w:rsidRPr="009B67C3">
              <w:rPr>
                <w:rFonts w:ascii="Arial" w:hAnsi="Arial" w:cs="Arial"/>
                <w:b/>
                <w:i/>
                <w:sz w:val="18"/>
                <w:szCs w:val="18"/>
                <w:lang w:val="es-BO"/>
              </w:rPr>
              <w:t>(</w:t>
            </w:r>
            <w:r w:rsidRPr="009B67C3">
              <w:rPr>
                <w:rFonts w:ascii="Arial" w:hAnsi="Arial" w:cs="Arial"/>
                <w:b/>
                <w:i/>
                <w:sz w:val="18"/>
                <w:szCs w:val="18"/>
                <w:lang w:val="es-BO"/>
              </w:rPr>
              <w:t>Doscientos noventa y cuatro mil novecientos ocho 00/100 Bolivianos)</w:t>
            </w:r>
          </w:p>
        </w:tc>
        <w:tc>
          <w:tcPr>
            <w:tcW w:w="273" w:type="dxa"/>
            <w:tcBorders>
              <w:left w:val="single" w:sz="4" w:space="0" w:color="auto"/>
              <w:right w:val="single" w:sz="12" w:space="0" w:color="355D7E"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430639">
        <w:trPr>
          <w:jc w:val="center"/>
        </w:trPr>
        <w:tc>
          <w:tcPr>
            <w:tcW w:w="2366" w:type="dxa"/>
            <w:vMerge/>
            <w:tcBorders>
              <w:left w:val="single" w:sz="12" w:space="0" w:color="355D7E"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E9F0F6" w:themeFill="accent1" w:themeFillTint="33"/>
          </w:tcPr>
          <w:p w14:paraId="296188D1" w14:textId="77777777" w:rsidR="006C0918" w:rsidRPr="009956C4" w:rsidRDefault="006C0918" w:rsidP="00E83D56">
            <w:pPr>
              <w:rPr>
                <w:rFonts w:ascii="Arial" w:hAnsi="Arial" w:cs="Arial"/>
                <w:sz w:val="14"/>
                <w:lang w:val="es-BO"/>
              </w:rPr>
            </w:pPr>
          </w:p>
        </w:tc>
        <w:tc>
          <w:tcPr>
            <w:tcW w:w="273" w:type="dxa"/>
            <w:tcBorders>
              <w:left w:val="single" w:sz="4" w:space="0" w:color="auto"/>
              <w:right w:val="single" w:sz="12" w:space="0" w:color="355D7E"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430639">
        <w:trPr>
          <w:jc w:val="center"/>
        </w:trPr>
        <w:tc>
          <w:tcPr>
            <w:tcW w:w="2366" w:type="dxa"/>
            <w:tcBorders>
              <w:left w:val="single" w:sz="12" w:space="0" w:color="355D7E"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283"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3" w:type="dxa"/>
            <w:shd w:val="clear" w:color="auto" w:fill="auto"/>
          </w:tcPr>
          <w:p w14:paraId="0E087586" w14:textId="77777777" w:rsidR="006C0918" w:rsidRPr="009956C4" w:rsidRDefault="006C0918" w:rsidP="00E83D56">
            <w:pPr>
              <w:rPr>
                <w:rFonts w:ascii="Arial" w:hAnsi="Arial" w:cs="Arial"/>
                <w:sz w:val="14"/>
                <w:lang w:val="es-BO"/>
              </w:rPr>
            </w:pPr>
          </w:p>
        </w:tc>
        <w:tc>
          <w:tcPr>
            <w:tcW w:w="274" w:type="dxa"/>
            <w:shd w:val="clear" w:color="auto" w:fill="auto"/>
          </w:tcPr>
          <w:p w14:paraId="75915837" w14:textId="77777777" w:rsidR="006C0918" w:rsidRPr="009956C4" w:rsidRDefault="006C0918" w:rsidP="00E83D56">
            <w:pPr>
              <w:rPr>
                <w:rFonts w:ascii="Arial" w:hAnsi="Arial" w:cs="Arial"/>
                <w:sz w:val="14"/>
                <w:lang w:val="es-BO"/>
              </w:rPr>
            </w:pPr>
          </w:p>
        </w:tc>
        <w:tc>
          <w:tcPr>
            <w:tcW w:w="274" w:type="dxa"/>
            <w:shd w:val="clear" w:color="auto" w:fill="auto"/>
          </w:tcPr>
          <w:p w14:paraId="63F21B35" w14:textId="77777777" w:rsidR="006C0918" w:rsidRPr="009956C4" w:rsidRDefault="006C0918" w:rsidP="00E83D56">
            <w:pPr>
              <w:rPr>
                <w:rFonts w:ascii="Arial" w:hAnsi="Arial" w:cs="Arial"/>
                <w:sz w:val="14"/>
                <w:lang w:val="es-BO"/>
              </w:rPr>
            </w:pPr>
          </w:p>
        </w:tc>
        <w:tc>
          <w:tcPr>
            <w:tcW w:w="274" w:type="dxa"/>
            <w:shd w:val="clear" w:color="auto" w:fill="auto"/>
          </w:tcPr>
          <w:p w14:paraId="5A0AA961" w14:textId="77777777" w:rsidR="006C0918" w:rsidRPr="009956C4" w:rsidRDefault="006C0918" w:rsidP="00E83D56">
            <w:pPr>
              <w:rPr>
                <w:rFonts w:ascii="Arial" w:hAnsi="Arial" w:cs="Arial"/>
                <w:sz w:val="14"/>
                <w:lang w:val="es-BO"/>
              </w:rPr>
            </w:pPr>
          </w:p>
        </w:tc>
        <w:tc>
          <w:tcPr>
            <w:tcW w:w="274" w:type="dxa"/>
            <w:shd w:val="clear" w:color="auto" w:fill="auto"/>
          </w:tcPr>
          <w:p w14:paraId="6610C202" w14:textId="77777777" w:rsidR="006C0918" w:rsidRPr="009956C4" w:rsidRDefault="006C0918" w:rsidP="00E83D56">
            <w:pPr>
              <w:rPr>
                <w:rFonts w:ascii="Arial" w:hAnsi="Arial" w:cs="Arial"/>
                <w:sz w:val="14"/>
                <w:lang w:val="es-BO"/>
              </w:rPr>
            </w:pPr>
          </w:p>
        </w:tc>
        <w:tc>
          <w:tcPr>
            <w:tcW w:w="273" w:type="dxa"/>
            <w:shd w:val="clear" w:color="auto" w:fill="auto"/>
          </w:tcPr>
          <w:p w14:paraId="2BEFA36A" w14:textId="77777777" w:rsidR="006C0918" w:rsidRPr="009956C4" w:rsidRDefault="006C0918" w:rsidP="00E83D56">
            <w:pPr>
              <w:rPr>
                <w:rFonts w:ascii="Arial" w:hAnsi="Arial" w:cs="Arial"/>
                <w:sz w:val="14"/>
                <w:lang w:val="es-BO"/>
              </w:rPr>
            </w:pPr>
          </w:p>
        </w:tc>
        <w:tc>
          <w:tcPr>
            <w:tcW w:w="274" w:type="dxa"/>
            <w:shd w:val="clear" w:color="auto" w:fill="auto"/>
          </w:tcPr>
          <w:p w14:paraId="235CE76F" w14:textId="77777777" w:rsidR="006C0918" w:rsidRPr="009956C4" w:rsidRDefault="006C0918" w:rsidP="00E83D56">
            <w:pPr>
              <w:rPr>
                <w:rFonts w:ascii="Arial" w:hAnsi="Arial" w:cs="Arial"/>
                <w:sz w:val="14"/>
                <w:lang w:val="es-BO"/>
              </w:rPr>
            </w:pPr>
          </w:p>
        </w:tc>
        <w:tc>
          <w:tcPr>
            <w:tcW w:w="274" w:type="dxa"/>
            <w:shd w:val="clear" w:color="auto" w:fill="auto"/>
          </w:tcPr>
          <w:p w14:paraId="3E276391" w14:textId="77777777" w:rsidR="006C0918" w:rsidRPr="009956C4" w:rsidRDefault="006C0918" w:rsidP="00E83D56">
            <w:pPr>
              <w:rPr>
                <w:rFonts w:ascii="Arial" w:hAnsi="Arial" w:cs="Arial"/>
                <w:sz w:val="14"/>
                <w:lang w:val="es-BO"/>
              </w:rPr>
            </w:pPr>
          </w:p>
        </w:tc>
        <w:tc>
          <w:tcPr>
            <w:tcW w:w="274" w:type="dxa"/>
            <w:shd w:val="clear" w:color="auto" w:fill="auto"/>
          </w:tcPr>
          <w:p w14:paraId="08238E24" w14:textId="77777777" w:rsidR="006C0918" w:rsidRPr="009956C4" w:rsidRDefault="006C0918" w:rsidP="00E83D56">
            <w:pPr>
              <w:rPr>
                <w:rFonts w:ascii="Arial" w:hAnsi="Arial" w:cs="Arial"/>
                <w:sz w:val="14"/>
                <w:lang w:val="es-BO"/>
              </w:rPr>
            </w:pPr>
          </w:p>
        </w:tc>
        <w:tc>
          <w:tcPr>
            <w:tcW w:w="274" w:type="dxa"/>
            <w:shd w:val="clear" w:color="auto" w:fill="auto"/>
          </w:tcPr>
          <w:p w14:paraId="5710B419"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3" w:type="dxa"/>
            <w:tcBorders>
              <w:left w:val="nil"/>
              <w:right w:val="single" w:sz="12" w:space="0" w:color="355D7E"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430639">
        <w:trPr>
          <w:trHeight w:val="240"/>
          <w:jc w:val="center"/>
        </w:trPr>
        <w:tc>
          <w:tcPr>
            <w:tcW w:w="2366" w:type="dxa"/>
            <w:tcBorders>
              <w:left w:val="single" w:sz="12" w:space="0" w:color="355D7E"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60CFF8B" w14:textId="3B4C35AD" w:rsidR="001E1C68" w:rsidRPr="009956C4" w:rsidRDefault="00A364C1"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9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1E1C68" w:rsidRPr="009956C4" w:rsidRDefault="001E1C68" w:rsidP="00E83D56">
            <w:pPr>
              <w:rPr>
                <w:rFonts w:ascii="Arial" w:hAnsi="Arial" w:cs="Arial"/>
                <w:sz w:val="14"/>
                <w:szCs w:val="2"/>
                <w:lang w:val="es-BO"/>
              </w:rPr>
            </w:pPr>
          </w:p>
        </w:tc>
        <w:tc>
          <w:tcPr>
            <w:tcW w:w="273" w:type="dxa"/>
          </w:tcPr>
          <w:p w14:paraId="11B7B96E" w14:textId="77777777" w:rsidR="001E1C68" w:rsidRPr="009956C4" w:rsidRDefault="001E1C68" w:rsidP="00E83D56">
            <w:pPr>
              <w:rPr>
                <w:rFonts w:ascii="Arial" w:hAnsi="Arial" w:cs="Arial"/>
                <w:sz w:val="14"/>
                <w:szCs w:val="2"/>
                <w:lang w:val="es-BO"/>
              </w:rPr>
            </w:pPr>
          </w:p>
        </w:tc>
        <w:tc>
          <w:tcPr>
            <w:tcW w:w="273" w:type="dxa"/>
          </w:tcPr>
          <w:p w14:paraId="50516F73" w14:textId="77777777" w:rsidR="001E1C68" w:rsidRPr="009956C4" w:rsidRDefault="001E1C68" w:rsidP="00E83D56">
            <w:pPr>
              <w:rPr>
                <w:rFonts w:ascii="Arial" w:hAnsi="Arial" w:cs="Arial"/>
                <w:sz w:val="14"/>
                <w:szCs w:val="2"/>
                <w:lang w:val="es-BO"/>
              </w:rPr>
            </w:pPr>
          </w:p>
        </w:tc>
        <w:tc>
          <w:tcPr>
            <w:tcW w:w="273" w:type="dxa"/>
          </w:tcPr>
          <w:p w14:paraId="5F2D7B59" w14:textId="77777777" w:rsidR="001E1C68" w:rsidRPr="009956C4" w:rsidRDefault="001E1C68" w:rsidP="00E83D56">
            <w:pPr>
              <w:rPr>
                <w:rFonts w:ascii="Arial" w:hAnsi="Arial" w:cs="Arial"/>
                <w:sz w:val="14"/>
                <w:szCs w:val="2"/>
                <w:lang w:val="es-BO"/>
              </w:rPr>
            </w:pPr>
          </w:p>
        </w:tc>
        <w:tc>
          <w:tcPr>
            <w:tcW w:w="273" w:type="dxa"/>
          </w:tcPr>
          <w:p w14:paraId="6EE1E6BC" w14:textId="77777777" w:rsidR="001E1C68" w:rsidRPr="009956C4" w:rsidRDefault="001E1C68" w:rsidP="00E83D56">
            <w:pPr>
              <w:rPr>
                <w:rFonts w:ascii="Arial" w:hAnsi="Arial" w:cs="Arial"/>
                <w:sz w:val="14"/>
                <w:szCs w:val="2"/>
                <w:lang w:val="es-BO"/>
              </w:rPr>
            </w:pPr>
          </w:p>
        </w:tc>
        <w:tc>
          <w:tcPr>
            <w:tcW w:w="273" w:type="dxa"/>
          </w:tcPr>
          <w:p w14:paraId="6B5DBF98" w14:textId="77777777" w:rsidR="001E1C68" w:rsidRPr="009956C4" w:rsidRDefault="001E1C68" w:rsidP="00E83D56">
            <w:pPr>
              <w:rPr>
                <w:rFonts w:ascii="Arial" w:hAnsi="Arial" w:cs="Arial"/>
                <w:sz w:val="14"/>
                <w:szCs w:val="2"/>
                <w:lang w:val="es-BO"/>
              </w:rPr>
            </w:pPr>
          </w:p>
        </w:tc>
        <w:tc>
          <w:tcPr>
            <w:tcW w:w="273" w:type="dxa"/>
            <w:tcBorders>
              <w:right w:val="single" w:sz="12" w:space="0" w:color="355D7E"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430639">
        <w:trPr>
          <w:jc w:val="center"/>
        </w:trPr>
        <w:tc>
          <w:tcPr>
            <w:tcW w:w="2366" w:type="dxa"/>
            <w:tcBorders>
              <w:left w:val="single" w:sz="12" w:space="0" w:color="355D7E"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283"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3" w:type="dxa"/>
            <w:shd w:val="clear" w:color="auto" w:fill="auto"/>
          </w:tcPr>
          <w:p w14:paraId="7319AA13" w14:textId="77777777" w:rsidR="006C0918" w:rsidRPr="009956C4" w:rsidRDefault="006C0918" w:rsidP="00E83D56">
            <w:pPr>
              <w:rPr>
                <w:rFonts w:ascii="Arial" w:hAnsi="Arial" w:cs="Arial"/>
                <w:sz w:val="14"/>
                <w:lang w:val="es-BO"/>
              </w:rPr>
            </w:pPr>
          </w:p>
        </w:tc>
        <w:tc>
          <w:tcPr>
            <w:tcW w:w="274" w:type="dxa"/>
            <w:shd w:val="clear" w:color="auto" w:fill="auto"/>
          </w:tcPr>
          <w:p w14:paraId="3A9E88E6" w14:textId="77777777" w:rsidR="006C0918" w:rsidRPr="009956C4" w:rsidRDefault="006C0918" w:rsidP="00E83D56">
            <w:pPr>
              <w:rPr>
                <w:rFonts w:ascii="Arial" w:hAnsi="Arial" w:cs="Arial"/>
                <w:sz w:val="14"/>
                <w:lang w:val="es-BO"/>
              </w:rPr>
            </w:pPr>
          </w:p>
        </w:tc>
        <w:tc>
          <w:tcPr>
            <w:tcW w:w="274" w:type="dxa"/>
            <w:shd w:val="clear" w:color="auto" w:fill="auto"/>
          </w:tcPr>
          <w:p w14:paraId="6EF6ABE7" w14:textId="77777777" w:rsidR="006C0918" w:rsidRPr="009956C4" w:rsidRDefault="006C0918" w:rsidP="00E83D56">
            <w:pPr>
              <w:rPr>
                <w:rFonts w:ascii="Arial" w:hAnsi="Arial" w:cs="Arial"/>
                <w:sz w:val="14"/>
                <w:lang w:val="es-BO"/>
              </w:rPr>
            </w:pPr>
          </w:p>
        </w:tc>
        <w:tc>
          <w:tcPr>
            <w:tcW w:w="274" w:type="dxa"/>
            <w:shd w:val="clear" w:color="auto" w:fill="auto"/>
          </w:tcPr>
          <w:p w14:paraId="082DC0A5" w14:textId="77777777" w:rsidR="006C0918" w:rsidRPr="009956C4" w:rsidRDefault="006C0918" w:rsidP="00E83D56">
            <w:pPr>
              <w:rPr>
                <w:rFonts w:ascii="Arial" w:hAnsi="Arial" w:cs="Arial"/>
                <w:sz w:val="14"/>
                <w:lang w:val="es-BO"/>
              </w:rPr>
            </w:pPr>
          </w:p>
        </w:tc>
        <w:tc>
          <w:tcPr>
            <w:tcW w:w="274" w:type="dxa"/>
            <w:shd w:val="clear" w:color="auto" w:fill="auto"/>
          </w:tcPr>
          <w:p w14:paraId="5E443A01" w14:textId="77777777" w:rsidR="006C0918" w:rsidRPr="009956C4" w:rsidRDefault="006C0918" w:rsidP="00E83D56">
            <w:pPr>
              <w:rPr>
                <w:rFonts w:ascii="Arial" w:hAnsi="Arial" w:cs="Arial"/>
                <w:sz w:val="14"/>
                <w:lang w:val="es-BO"/>
              </w:rPr>
            </w:pPr>
          </w:p>
        </w:tc>
        <w:tc>
          <w:tcPr>
            <w:tcW w:w="273" w:type="dxa"/>
            <w:shd w:val="clear" w:color="auto" w:fill="auto"/>
          </w:tcPr>
          <w:p w14:paraId="7A721DD0" w14:textId="77777777" w:rsidR="006C0918" w:rsidRPr="009956C4" w:rsidRDefault="006C0918" w:rsidP="00E83D56">
            <w:pPr>
              <w:rPr>
                <w:rFonts w:ascii="Arial" w:hAnsi="Arial" w:cs="Arial"/>
                <w:sz w:val="14"/>
                <w:lang w:val="es-BO"/>
              </w:rPr>
            </w:pPr>
          </w:p>
        </w:tc>
        <w:tc>
          <w:tcPr>
            <w:tcW w:w="274" w:type="dxa"/>
            <w:shd w:val="clear" w:color="auto" w:fill="auto"/>
          </w:tcPr>
          <w:p w14:paraId="06EEB285" w14:textId="77777777" w:rsidR="006C0918" w:rsidRPr="009956C4" w:rsidRDefault="006C0918" w:rsidP="00E83D56">
            <w:pPr>
              <w:rPr>
                <w:rFonts w:ascii="Arial" w:hAnsi="Arial" w:cs="Arial"/>
                <w:sz w:val="14"/>
                <w:lang w:val="es-BO"/>
              </w:rPr>
            </w:pPr>
          </w:p>
        </w:tc>
        <w:tc>
          <w:tcPr>
            <w:tcW w:w="274" w:type="dxa"/>
            <w:shd w:val="clear" w:color="auto" w:fill="auto"/>
          </w:tcPr>
          <w:p w14:paraId="0E4358D5" w14:textId="77777777" w:rsidR="006C0918" w:rsidRPr="009956C4" w:rsidRDefault="006C0918" w:rsidP="00E83D56">
            <w:pPr>
              <w:rPr>
                <w:rFonts w:ascii="Arial" w:hAnsi="Arial" w:cs="Arial"/>
                <w:sz w:val="14"/>
                <w:lang w:val="es-BO"/>
              </w:rPr>
            </w:pPr>
          </w:p>
        </w:tc>
        <w:tc>
          <w:tcPr>
            <w:tcW w:w="274" w:type="dxa"/>
            <w:shd w:val="clear" w:color="auto" w:fill="auto"/>
          </w:tcPr>
          <w:p w14:paraId="48B3A5EA" w14:textId="77777777" w:rsidR="006C0918" w:rsidRPr="009956C4" w:rsidRDefault="006C0918" w:rsidP="00E83D56">
            <w:pPr>
              <w:rPr>
                <w:rFonts w:ascii="Arial" w:hAnsi="Arial" w:cs="Arial"/>
                <w:sz w:val="14"/>
                <w:lang w:val="es-BO"/>
              </w:rPr>
            </w:pPr>
          </w:p>
        </w:tc>
        <w:tc>
          <w:tcPr>
            <w:tcW w:w="274" w:type="dxa"/>
            <w:shd w:val="clear" w:color="auto" w:fill="auto"/>
          </w:tcPr>
          <w:p w14:paraId="2EF0E73D"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3" w:type="dxa"/>
            <w:tcBorders>
              <w:left w:val="nil"/>
              <w:right w:val="single" w:sz="12" w:space="0" w:color="355D7E"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E83D56">
        <w:trPr>
          <w:jc w:val="center"/>
        </w:trPr>
        <w:tc>
          <w:tcPr>
            <w:tcW w:w="2366" w:type="dxa"/>
            <w:vMerge w:val="restart"/>
            <w:tcBorders>
              <w:left w:val="single" w:sz="12" w:space="0" w:color="355D7E"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F54381E" w14:textId="602DEA89" w:rsidR="00867686" w:rsidRPr="009956C4" w:rsidRDefault="00A364C1" w:rsidP="00867686">
            <w:pPr>
              <w:jc w:val="both"/>
              <w:rPr>
                <w:rFonts w:ascii="Arial" w:hAnsi="Arial" w:cs="Arial"/>
                <w:b/>
                <w:i/>
                <w:sz w:val="14"/>
                <w:lang w:val="es-BO"/>
              </w:rPr>
            </w:pPr>
            <w:r w:rsidRPr="00A364C1">
              <w:rPr>
                <w:rFonts w:ascii="Arial" w:hAnsi="Arial" w:cs="Arial"/>
                <w:b/>
                <w:i/>
                <w:highlight w:val="yellow"/>
                <w:lang w:val="es-BO"/>
              </w:rPr>
              <w:t xml:space="preserve">El plazo de entrega establecido para el presente proceso será de </w:t>
            </w:r>
            <w:r w:rsidR="00F70F5A">
              <w:rPr>
                <w:rFonts w:ascii="Arial" w:hAnsi="Arial" w:cs="Arial"/>
                <w:b/>
                <w:i/>
                <w:highlight w:val="yellow"/>
                <w:lang w:val="es-BO"/>
              </w:rPr>
              <w:t xml:space="preserve">sesenta </w:t>
            </w:r>
            <w:r w:rsidR="00F70F5A" w:rsidRPr="00A364C1">
              <w:rPr>
                <w:rFonts w:ascii="Arial" w:hAnsi="Arial" w:cs="Arial"/>
                <w:b/>
                <w:i/>
                <w:highlight w:val="yellow"/>
                <w:lang w:val="es-BO"/>
              </w:rPr>
              <w:t>(</w:t>
            </w:r>
            <w:r w:rsidR="00CD7500">
              <w:rPr>
                <w:rFonts w:ascii="Arial" w:hAnsi="Arial" w:cs="Arial"/>
                <w:b/>
                <w:i/>
                <w:highlight w:val="yellow"/>
                <w:lang w:val="es-BO"/>
              </w:rPr>
              <w:t>60</w:t>
            </w:r>
            <w:r w:rsidRPr="00A364C1">
              <w:rPr>
                <w:rFonts w:ascii="Arial" w:hAnsi="Arial" w:cs="Arial"/>
                <w:b/>
                <w:i/>
                <w:highlight w:val="yellow"/>
                <w:lang w:val="es-BO"/>
              </w:rPr>
              <w:t>) días calendario computables a partir del día siguiente hábil de la suscripción del contrato, pudiendo ofertar plazos menores de entrega.</w:t>
            </w:r>
          </w:p>
        </w:tc>
        <w:tc>
          <w:tcPr>
            <w:tcW w:w="273" w:type="dxa"/>
            <w:tcBorders>
              <w:left w:val="single" w:sz="4" w:space="0" w:color="auto"/>
              <w:right w:val="single" w:sz="12" w:space="0" w:color="355D7E"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E83D56">
        <w:trPr>
          <w:jc w:val="center"/>
        </w:trPr>
        <w:tc>
          <w:tcPr>
            <w:tcW w:w="2366" w:type="dxa"/>
            <w:vMerge/>
            <w:tcBorders>
              <w:left w:val="single" w:sz="12" w:space="0" w:color="355D7E"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E9F0F6" w:themeFill="accent1" w:themeFillTint="33"/>
          </w:tcPr>
          <w:p w14:paraId="7780F7B2" w14:textId="77777777" w:rsidR="00867686" w:rsidRPr="009956C4" w:rsidRDefault="00867686" w:rsidP="00E83D56">
            <w:pPr>
              <w:rPr>
                <w:rFonts w:ascii="Arial" w:hAnsi="Arial" w:cs="Arial"/>
                <w:sz w:val="14"/>
                <w:lang w:val="es-BO"/>
              </w:rPr>
            </w:pPr>
          </w:p>
        </w:tc>
        <w:tc>
          <w:tcPr>
            <w:tcW w:w="273" w:type="dxa"/>
            <w:tcBorders>
              <w:left w:val="single" w:sz="4" w:space="0" w:color="auto"/>
              <w:right w:val="single" w:sz="12" w:space="0" w:color="355D7E"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430639">
        <w:trPr>
          <w:jc w:val="center"/>
        </w:trPr>
        <w:tc>
          <w:tcPr>
            <w:tcW w:w="2366" w:type="dxa"/>
            <w:tcBorders>
              <w:left w:val="single" w:sz="12" w:space="0" w:color="355D7E"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283"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3" w:type="dxa"/>
            <w:shd w:val="clear" w:color="auto" w:fill="auto"/>
          </w:tcPr>
          <w:p w14:paraId="5DB4C02C" w14:textId="77777777" w:rsidR="00867686" w:rsidRPr="009956C4" w:rsidRDefault="00867686" w:rsidP="00E83D56">
            <w:pPr>
              <w:rPr>
                <w:rFonts w:ascii="Arial" w:hAnsi="Arial" w:cs="Arial"/>
                <w:sz w:val="14"/>
                <w:lang w:val="es-BO"/>
              </w:rPr>
            </w:pPr>
          </w:p>
        </w:tc>
        <w:tc>
          <w:tcPr>
            <w:tcW w:w="274" w:type="dxa"/>
            <w:shd w:val="clear" w:color="auto" w:fill="auto"/>
          </w:tcPr>
          <w:p w14:paraId="7A3D50B1" w14:textId="77777777" w:rsidR="00867686" w:rsidRPr="009956C4" w:rsidRDefault="00867686" w:rsidP="00E83D56">
            <w:pPr>
              <w:rPr>
                <w:rFonts w:ascii="Arial" w:hAnsi="Arial" w:cs="Arial"/>
                <w:sz w:val="14"/>
                <w:lang w:val="es-BO"/>
              </w:rPr>
            </w:pPr>
          </w:p>
        </w:tc>
        <w:tc>
          <w:tcPr>
            <w:tcW w:w="274" w:type="dxa"/>
            <w:shd w:val="clear" w:color="auto" w:fill="auto"/>
          </w:tcPr>
          <w:p w14:paraId="1D4D880B" w14:textId="77777777" w:rsidR="00867686" w:rsidRPr="009956C4" w:rsidRDefault="00867686" w:rsidP="00E83D56">
            <w:pPr>
              <w:rPr>
                <w:rFonts w:ascii="Arial" w:hAnsi="Arial" w:cs="Arial"/>
                <w:sz w:val="14"/>
                <w:lang w:val="es-BO"/>
              </w:rPr>
            </w:pPr>
          </w:p>
        </w:tc>
        <w:tc>
          <w:tcPr>
            <w:tcW w:w="274" w:type="dxa"/>
            <w:shd w:val="clear" w:color="auto" w:fill="auto"/>
          </w:tcPr>
          <w:p w14:paraId="4268DDA5" w14:textId="77777777" w:rsidR="00867686" w:rsidRPr="009956C4" w:rsidRDefault="00867686" w:rsidP="00E83D56">
            <w:pPr>
              <w:rPr>
                <w:rFonts w:ascii="Arial" w:hAnsi="Arial" w:cs="Arial"/>
                <w:sz w:val="14"/>
                <w:lang w:val="es-BO"/>
              </w:rPr>
            </w:pPr>
          </w:p>
        </w:tc>
        <w:tc>
          <w:tcPr>
            <w:tcW w:w="274" w:type="dxa"/>
            <w:shd w:val="clear" w:color="auto" w:fill="auto"/>
          </w:tcPr>
          <w:p w14:paraId="4C0BE000" w14:textId="77777777" w:rsidR="00867686" w:rsidRPr="009956C4" w:rsidRDefault="00867686" w:rsidP="00E83D56">
            <w:pPr>
              <w:rPr>
                <w:rFonts w:ascii="Arial" w:hAnsi="Arial" w:cs="Arial"/>
                <w:sz w:val="14"/>
                <w:lang w:val="es-BO"/>
              </w:rPr>
            </w:pPr>
          </w:p>
        </w:tc>
        <w:tc>
          <w:tcPr>
            <w:tcW w:w="273" w:type="dxa"/>
            <w:shd w:val="clear" w:color="auto" w:fill="auto"/>
          </w:tcPr>
          <w:p w14:paraId="7E9D50C3" w14:textId="77777777" w:rsidR="00867686" w:rsidRPr="009956C4" w:rsidRDefault="00867686" w:rsidP="00E83D56">
            <w:pPr>
              <w:rPr>
                <w:rFonts w:ascii="Arial" w:hAnsi="Arial" w:cs="Arial"/>
                <w:sz w:val="14"/>
                <w:lang w:val="es-BO"/>
              </w:rPr>
            </w:pPr>
          </w:p>
        </w:tc>
        <w:tc>
          <w:tcPr>
            <w:tcW w:w="274" w:type="dxa"/>
            <w:shd w:val="clear" w:color="auto" w:fill="auto"/>
          </w:tcPr>
          <w:p w14:paraId="74305733" w14:textId="77777777" w:rsidR="00867686" w:rsidRPr="009956C4" w:rsidRDefault="00867686" w:rsidP="00E83D56">
            <w:pPr>
              <w:rPr>
                <w:rFonts w:ascii="Arial" w:hAnsi="Arial" w:cs="Arial"/>
                <w:sz w:val="14"/>
                <w:lang w:val="es-BO"/>
              </w:rPr>
            </w:pPr>
          </w:p>
        </w:tc>
        <w:tc>
          <w:tcPr>
            <w:tcW w:w="274" w:type="dxa"/>
            <w:shd w:val="clear" w:color="auto" w:fill="auto"/>
          </w:tcPr>
          <w:p w14:paraId="7D8E4439" w14:textId="77777777" w:rsidR="00867686" w:rsidRPr="009956C4" w:rsidRDefault="00867686" w:rsidP="00E83D56">
            <w:pPr>
              <w:rPr>
                <w:rFonts w:ascii="Arial" w:hAnsi="Arial" w:cs="Arial"/>
                <w:sz w:val="14"/>
                <w:lang w:val="es-BO"/>
              </w:rPr>
            </w:pPr>
          </w:p>
        </w:tc>
        <w:tc>
          <w:tcPr>
            <w:tcW w:w="274" w:type="dxa"/>
            <w:shd w:val="clear" w:color="auto" w:fill="auto"/>
          </w:tcPr>
          <w:p w14:paraId="55DC32EB" w14:textId="77777777" w:rsidR="00867686" w:rsidRPr="009956C4" w:rsidRDefault="00867686" w:rsidP="00E83D56">
            <w:pPr>
              <w:rPr>
                <w:rFonts w:ascii="Arial" w:hAnsi="Arial" w:cs="Arial"/>
                <w:sz w:val="14"/>
                <w:lang w:val="es-BO"/>
              </w:rPr>
            </w:pPr>
          </w:p>
        </w:tc>
        <w:tc>
          <w:tcPr>
            <w:tcW w:w="274" w:type="dxa"/>
            <w:shd w:val="clear" w:color="auto" w:fill="auto"/>
          </w:tcPr>
          <w:p w14:paraId="7B9A5715" w14:textId="77777777" w:rsidR="00867686" w:rsidRPr="009956C4" w:rsidRDefault="00867686" w:rsidP="00E83D56">
            <w:pPr>
              <w:rPr>
                <w:rFonts w:ascii="Arial" w:hAnsi="Arial" w:cs="Arial"/>
                <w:sz w:val="14"/>
                <w:lang w:val="es-BO"/>
              </w:rPr>
            </w:pPr>
          </w:p>
        </w:tc>
        <w:tc>
          <w:tcPr>
            <w:tcW w:w="819"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9"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3" w:type="dxa"/>
            <w:tcBorders>
              <w:left w:val="nil"/>
              <w:right w:val="single" w:sz="12" w:space="0" w:color="355D7E" w:themeColor="accent1" w:themeShade="80"/>
            </w:tcBorders>
          </w:tcPr>
          <w:p w14:paraId="5EDEDEE6" w14:textId="77777777" w:rsidR="00867686" w:rsidRPr="009956C4" w:rsidRDefault="00867686" w:rsidP="00E83D56">
            <w:pPr>
              <w:rPr>
                <w:rFonts w:ascii="Arial" w:hAnsi="Arial" w:cs="Arial"/>
                <w:sz w:val="14"/>
                <w:lang w:val="es-BO"/>
              </w:rPr>
            </w:pPr>
          </w:p>
        </w:tc>
      </w:tr>
      <w:tr w:rsidR="009E731E" w:rsidRPr="009956C4" w14:paraId="420088E6" w14:textId="77777777" w:rsidTr="00204426">
        <w:trPr>
          <w:trHeight w:val="113"/>
          <w:jc w:val="center"/>
        </w:trPr>
        <w:tc>
          <w:tcPr>
            <w:tcW w:w="2366" w:type="dxa"/>
            <w:vMerge w:val="restart"/>
            <w:tcBorders>
              <w:left w:val="single" w:sz="12" w:space="0" w:color="355D7E" w:themeColor="accent1" w:themeShade="80"/>
              <w:right w:val="single" w:sz="4" w:space="0" w:color="auto"/>
            </w:tcBorders>
            <w:vAlign w:val="center"/>
          </w:tcPr>
          <w:p w14:paraId="2CCCB17E" w14:textId="3596EF6B" w:rsidR="001E1C68" w:rsidRPr="009956C4" w:rsidRDefault="001E1C68" w:rsidP="001E1C68">
            <w:pPr>
              <w:jc w:val="right"/>
              <w:rPr>
                <w:rFonts w:ascii="Arial" w:hAnsi="Arial" w:cs="Arial"/>
                <w:sz w:val="14"/>
                <w:lang w:val="es-BO"/>
              </w:rPr>
            </w:pPr>
            <w:r w:rsidRPr="009956C4">
              <w:rPr>
                <w:rFonts w:ascii="Arial" w:hAnsi="Arial" w:cs="Arial"/>
                <w:sz w:val="14"/>
                <w:lang w:val="es-BO"/>
              </w:rPr>
              <w:t xml:space="preserve">Garantía de Seriedad </w:t>
            </w:r>
            <w:r w:rsidR="009B67C3" w:rsidRPr="009956C4">
              <w:rPr>
                <w:rFonts w:ascii="Arial" w:hAnsi="Arial" w:cs="Arial"/>
                <w:sz w:val="14"/>
                <w:lang w:val="es-BO"/>
              </w:rPr>
              <w:t>de Propuesta</w:t>
            </w:r>
          </w:p>
          <w:p w14:paraId="43C1E8EB" w14:textId="77777777" w:rsidR="009E731E" w:rsidRPr="009956C4" w:rsidRDefault="001E1C68" w:rsidP="001E1C68">
            <w:pPr>
              <w:jc w:val="right"/>
              <w:rPr>
                <w:rFonts w:ascii="Arial" w:hAnsi="Arial" w:cs="Arial"/>
                <w:b/>
                <w:i/>
                <w:sz w:val="14"/>
                <w:lang w:val="es-BO"/>
              </w:rPr>
            </w:pPr>
            <w:r w:rsidRPr="009956C4">
              <w:rPr>
                <w:rFonts w:ascii="Arial" w:hAnsi="Arial" w:cs="Arial"/>
                <w:b/>
                <w:i/>
                <w:sz w:val="12"/>
                <w:lang w:val="es-BO"/>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111576A" w14:textId="10BD2D83" w:rsidR="009E731E" w:rsidRPr="009956C4" w:rsidRDefault="009B67C3" w:rsidP="00A23308">
            <w:pPr>
              <w:jc w:val="both"/>
              <w:rPr>
                <w:rFonts w:ascii="Arial" w:hAnsi="Arial" w:cs="Arial"/>
                <w:b/>
                <w:i/>
                <w:sz w:val="14"/>
                <w:lang w:val="es-BO"/>
              </w:rPr>
            </w:pPr>
            <w:r>
              <w:rPr>
                <w:rFonts w:ascii="Arial" w:hAnsi="Arial" w:cs="Arial"/>
                <w:b/>
                <w:i/>
                <w:sz w:val="14"/>
                <w:lang w:val="es-BO"/>
              </w:rPr>
              <w:t>NO REQUIERE</w:t>
            </w:r>
          </w:p>
        </w:tc>
        <w:tc>
          <w:tcPr>
            <w:tcW w:w="273" w:type="dxa"/>
            <w:tcBorders>
              <w:left w:val="single" w:sz="4" w:space="0" w:color="auto"/>
              <w:right w:val="single" w:sz="12" w:space="0" w:color="355D7E" w:themeColor="accent1" w:themeShade="80"/>
            </w:tcBorders>
          </w:tcPr>
          <w:p w14:paraId="11534165" w14:textId="77777777" w:rsidR="009E731E" w:rsidRPr="009956C4" w:rsidRDefault="009E731E" w:rsidP="00E83D56">
            <w:pPr>
              <w:rPr>
                <w:rFonts w:ascii="Arial" w:hAnsi="Arial" w:cs="Arial"/>
                <w:sz w:val="14"/>
                <w:lang w:val="es-BO"/>
              </w:rPr>
            </w:pPr>
          </w:p>
        </w:tc>
      </w:tr>
      <w:tr w:rsidR="009E731E" w:rsidRPr="009956C4" w14:paraId="393B7CFE" w14:textId="77777777" w:rsidTr="00430639">
        <w:trPr>
          <w:jc w:val="center"/>
        </w:trPr>
        <w:tc>
          <w:tcPr>
            <w:tcW w:w="2366" w:type="dxa"/>
            <w:vMerge/>
            <w:tcBorders>
              <w:left w:val="single" w:sz="12" w:space="0" w:color="355D7E" w:themeColor="accent1" w:themeShade="80"/>
              <w:right w:val="single" w:sz="4" w:space="0" w:color="auto"/>
            </w:tcBorders>
            <w:vAlign w:val="center"/>
          </w:tcPr>
          <w:p w14:paraId="2990B04B" w14:textId="77777777" w:rsidR="009E731E" w:rsidRPr="009956C4" w:rsidRDefault="009E731E" w:rsidP="00E83D56">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E9F0F6" w:themeFill="accent1" w:themeFillTint="33"/>
          </w:tcPr>
          <w:p w14:paraId="2EC7E90A"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355D7E" w:themeColor="accent1" w:themeShade="80"/>
            </w:tcBorders>
          </w:tcPr>
          <w:p w14:paraId="4643FC86" w14:textId="77777777" w:rsidR="009E731E" w:rsidRPr="009956C4" w:rsidRDefault="009E731E" w:rsidP="00E83D56">
            <w:pPr>
              <w:rPr>
                <w:rFonts w:ascii="Arial" w:hAnsi="Arial" w:cs="Arial"/>
                <w:sz w:val="14"/>
                <w:lang w:val="es-BO"/>
              </w:rPr>
            </w:pPr>
          </w:p>
        </w:tc>
      </w:tr>
      <w:tr w:rsidR="00A23308" w:rsidRPr="009956C4" w14:paraId="6D12AC5A" w14:textId="77777777" w:rsidTr="00430639">
        <w:trPr>
          <w:jc w:val="center"/>
        </w:trPr>
        <w:tc>
          <w:tcPr>
            <w:tcW w:w="2366" w:type="dxa"/>
            <w:tcBorders>
              <w:left w:val="single" w:sz="12" w:space="0" w:color="355D7E"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283" w:type="dxa"/>
            <w:shd w:val="clear" w:color="auto" w:fill="auto"/>
          </w:tcPr>
          <w:p w14:paraId="684A96B0" w14:textId="77777777" w:rsidR="00A23308" w:rsidRPr="009956C4" w:rsidRDefault="00A23308" w:rsidP="00E83D56">
            <w:pPr>
              <w:rPr>
                <w:rFonts w:ascii="Arial" w:hAnsi="Arial" w:cs="Arial"/>
                <w:sz w:val="14"/>
                <w:lang w:val="es-BO"/>
              </w:rPr>
            </w:pPr>
          </w:p>
        </w:tc>
        <w:tc>
          <w:tcPr>
            <w:tcW w:w="281" w:type="dxa"/>
            <w:shd w:val="clear" w:color="auto" w:fill="auto"/>
          </w:tcPr>
          <w:p w14:paraId="1083DEE4" w14:textId="77777777" w:rsidR="00A23308" w:rsidRPr="009956C4" w:rsidRDefault="00A23308" w:rsidP="00E83D56">
            <w:pPr>
              <w:rPr>
                <w:rFonts w:ascii="Arial" w:hAnsi="Arial" w:cs="Arial"/>
                <w:sz w:val="14"/>
                <w:lang w:val="es-BO"/>
              </w:rPr>
            </w:pPr>
          </w:p>
        </w:tc>
        <w:tc>
          <w:tcPr>
            <w:tcW w:w="282" w:type="dxa"/>
            <w:shd w:val="clear" w:color="auto" w:fill="auto"/>
          </w:tcPr>
          <w:p w14:paraId="2E0A9B75" w14:textId="77777777" w:rsidR="00A23308" w:rsidRPr="009956C4" w:rsidRDefault="00A23308" w:rsidP="00E83D56">
            <w:pPr>
              <w:rPr>
                <w:rFonts w:ascii="Arial" w:hAnsi="Arial" w:cs="Arial"/>
                <w:sz w:val="14"/>
                <w:lang w:val="es-BO"/>
              </w:rPr>
            </w:pPr>
          </w:p>
        </w:tc>
        <w:tc>
          <w:tcPr>
            <w:tcW w:w="272" w:type="dxa"/>
            <w:shd w:val="clear" w:color="auto" w:fill="auto"/>
          </w:tcPr>
          <w:p w14:paraId="67FAAE0B" w14:textId="77777777" w:rsidR="00A23308" w:rsidRPr="009956C4" w:rsidRDefault="00A23308" w:rsidP="00E83D56">
            <w:pPr>
              <w:rPr>
                <w:rFonts w:ascii="Arial" w:hAnsi="Arial" w:cs="Arial"/>
                <w:sz w:val="14"/>
                <w:lang w:val="es-BO"/>
              </w:rPr>
            </w:pPr>
          </w:p>
        </w:tc>
        <w:tc>
          <w:tcPr>
            <w:tcW w:w="277" w:type="dxa"/>
            <w:shd w:val="clear" w:color="auto" w:fill="auto"/>
          </w:tcPr>
          <w:p w14:paraId="16F3D455" w14:textId="77777777" w:rsidR="00A23308" w:rsidRPr="009956C4" w:rsidRDefault="00A23308" w:rsidP="00E83D56">
            <w:pPr>
              <w:rPr>
                <w:rFonts w:ascii="Arial" w:hAnsi="Arial" w:cs="Arial"/>
                <w:sz w:val="14"/>
                <w:lang w:val="es-BO"/>
              </w:rPr>
            </w:pPr>
          </w:p>
        </w:tc>
        <w:tc>
          <w:tcPr>
            <w:tcW w:w="276" w:type="dxa"/>
            <w:shd w:val="clear" w:color="auto" w:fill="auto"/>
          </w:tcPr>
          <w:p w14:paraId="23258FC8" w14:textId="77777777" w:rsidR="00A23308" w:rsidRPr="009956C4" w:rsidRDefault="00A23308" w:rsidP="00E83D56">
            <w:pPr>
              <w:rPr>
                <w:rFonts w:ascii="Arial" w:hAnsi="Arial" w:cs="Arial"/>
                <w:sz w:val="14"/>
                <w:lang w:val="es-BO"/>
              </w:rPr>
            </w:pPr>
          </w:p>
        </w:tc>
        <w:tc>
          <w:tcPr>
            <w:tcW w:w="281" w:type="dxa"/>
            <w:shd w:val="clear" w:color="auto" w:fill="auto"/>
          </w:tcPr>
          <w:p w14:paraId="7309A965" w14:textId="77777777" w:rsidR="00A23308" w:rsidRPr="009956C4" w:rsidRDefault="00A23308" w:rsidP="00E83D56">
            <w:pPr>
              <w:rPr>
                <w:rFonts w:ascii="Arial" w:hAnsi="Arial" w:cs="Arial"/>
                <w:sz w:val="14"/>
                <w:lang w:val="es-BO"/>
              </w:rPr>
            </w:pPr>
          </w:p>
        </w:tc>
        <w:tc>
          <w:tcPr>
            <w:tcW w:w="277" w:type="dxa"/>
            <w:shd w:val="clear" w:color="auto" w:fill="auto"/>
          </w:tcPr>
          <w:p w14:paraId="54B47B4E" w14:textId="77777777" w:rsidR="00A23308" w:rsidRPr="009956C4" w:rsidRDefault="00A23308" w:rsidP="00E83D56">
            <w:pPr>
              <w:rPr>
                <w:rFonts w:ascii="Arial" w:hAnsi="Arial" w:cs="Arial"/>
                <w:sz w:val="14"/>
                <w:lang w:val="es-BO"/>
              </w:rPr>
            </w:pPr>
          </w:p>
        </w:tc>
        <w:tc>
          <w:tcPr>
            <w:tcW w:w="277" w:type="dxa"/>
            <w:shd w:val="clear" w:color="auto" w:fill="auto"/>
          </w:tcPr>
          <w:p w14:paraId="2AEB43AB" w14:textId="77777777" w:rsidR="00A23308" w:rsidRPr="009956C4" w:rsidRDefault="00A23308" w:rsidP="00E83D56">
            <w:pPr>
              <w:rPr>
                <w:rFonts w:ascii="Arial" w:hAnsi="Arial" w:cs="Arial"/>
                <w:sz w:val="14"/>
                <w:lang w:val="es-BO"/>
              </w:rPr>
            </w:pPr>
          </w:p>
        </w:tc>
        <w:tc>
          <w:tcPr>
            <w:tcW w:w="277" w:type="dxa"/>
            <w:shd w:val="clear" w:color="auto" w:fill="auto"/>
          </w:tcPr>
          <w:p w14:paraId="1E8FB2EB" w14:textId="77777777" w:rsidR="00A23308" w:rsidRPr="009956C4" w:rsidRDefault="00A23308" w:rsidP="00E83D56">
            <w:pPr>
              <w:rPr>
                <w:rFonts w:ascii="Arial" w:hAnsi="Arial" w:cs="Arial"/>
                <w:sz w:val="14"/>
                <w:lang w:val="es-BO"/>
              </w:rPr>
            </w:pPr>
          </w:p>
        </w:tc>
        <w:tc>
          <w:tcPr>
            <w:tcW w:w="274" w:type="dxa"/>
            <w:shd w:val="clear" w:color="auto" w:fill="auto"/>
          </w:tcPr>
          <w:p w14:paraId="09CF92E7" w14:textId="77777777" w:rsidR="00A23308" w:rsidRPr="009956C4" w:rsidRDefault="00A23308" w:rsidP="00E83D56">
            <w:pPr>
              <w:rPr>
                <w:rFonts w:ascii="Arial" w:hAnsi="Arial" w:cs="Arial"/>
                <w:sz w:val="14"/>
                <w:lang w:val="es-BO"/>
              </w:rPr>
            </w:pPr>
          </w:p>
        </w:tc>
        <w:tc>
          <w:tcPr>
            <w:tcW w:w="274" w:type="dxa"/>
            <w:shd w:val="clear" w:color="auto" w:fill="auto"/>
          </w:tcPr>
          <w:p w14:paraId="7B435DDD" w14:textId="77777777" w:rsidR="00A23308" w:rsidRPr="009956C4" w:rsidRDefault="00A23308" w:rsidP="00E83D56">
            <w:pPr>
              <w:rPr>
                <w:rFonts w:ascii="Arial" w:hAnsi="Arial" w:cs="Arial"/>
                <w:sz w:val="14"/>
                <w:lang w:val="es-BO"/>
              </w:rPr>
            </w:pPr>
          </w:p>
        </w:tc>
        <w:tc>
          <w:tcPr>
            <w:tcW w:w="273" w:type="dxa"/>
            <w:shd w:val="clear" w:color="auto" w:fill="auto"/>
          </w:tcPr>
          <w:p w14:paraId="6274DF18" w14:textId="77777777" w:rsidR="00A23308" w:rsidRPr="009956C4" w:rsidRDefault="00A23308" w:rsidP="00E83D56">
            <w:pPr>
              <w:rPr>
                <w:rFonts w:ascii="Arial" w:hAnsi="Arial" w:cs="Arial"/>
                <w:sz w:val="14"/>
                <w:lang w:val="es-BO"/>
              </w:rPr>
            </w:pPr>
          </w:p>
        </w:tc>
        <w:tc>
          <w:tcPr>
            <w:tcW w:w="274" w:type="dxa"/>
            <w:shd w:val="clear" w:color="auto" w:fill="auto"/>
          </w:tcPr>
          <w:p w14:paraId="389F86A4" w14:textId="77777777" w:rsidR="00A23308" w:rsidRPr="009956C4" w:rsidRDefault="00A23308" w:rsidP="00E83D56">
            <w:pPr>
              <w:rPr>
                <w:rFonts w:ascii="Arial" w:hAnsi="Arial" w:cs="Arial"/>
                <w:sz w:val="14"/>
                <w:lang w:val="es-BO"/>
              </w:rPr>
            </w:pPr>
          </w:p>
        </w:tc>
        <w:tc>
          <w:tcPr>
            <w:tcW w:w="274" w:type="dxa"/>
            <w:shd w:val="clear" w:color="auto" w:fill="auto"/>
          </w:tcPr>
          <w:p w14:paraId="5AFD2322" w14:textId="77777777" w:rsidR="00A23308" w:rsidRPr="009956C4" w:rsidRDefault="00A23308" w:rsidP="00E83D56">
            <w:pPr>
              <w:rPr>
                <w:rFonts w:ascii="Arial" w:hAnsi="Arial" w:cs="Arial"/>
                <w:sz w:val="14"/>
                <w:lang w:val="es-BO"/>
              </w:rPr>
            </w:pPr>
          </w:p>
        </w:tc>
        <w:tc>
          <w:tcPr>
            <w:tcW w:w="274" w:type="dxa"/>
            <w:shd w:val="clear" w:color="auto" w:fill="auto"/>
          </w:tcPr>
          <w:p w14:paraId="3C39BC39" w14:textId="77777777" w:rsidR="00A23308" w:rsidRPr="009956C4" w:rsidRDefault="00A23308" w:rsidP="00E83D56">
            <w:pPr>
              <w:rPr>
                <w:rFonts w:ascii="Arial" w:hAnsi="Arial" w:cs="Arial"/>
                <w:sz w:val="14"/>
                <w:lang w:val="es-BO"/>
              </w:rPr>
            </w:pPr>
          </w:p>
        </w:tc>
        <w:tc>
          <w:tcPr>
            <w:tcW w:w="274" w:type="dxa"/>
            <w:shd w:val="clear" w:color="auto" w:fill="auto"/>
          </w:tcPr>
          <w:p w14:paraId="0DF6ADA1" w14:textId="77777777" w:rsidR="00A23308" w:rsidRPr="009956C4" w:rsidRDefault="00A23308" w:rsidP="00E83D56">
            <w:pPr>
              <w:rPr>
                <w:rFonts w:ascii="Arial" w:hAnsi="Arial" w:cs="Arial"/>
                <w:sz w:val="14"/>
                <w:lang w:val="es-BO"/>
              </w:rPr>
            </w:pPr>
          </w:p>
        </w:tc>
        <w:tc>
          <w:tcPr>
            <w:tcW w:w="273" w:type="dxa"/>
            <w:shd w:val="clear" w:color="auto" w:fill="auto"/>
          </w:tcPr>
          <w:p w14:paraId="4B6FA193" w14:textId="77777777" w:rsidR="00A23308" w:rsidRPr="009956C4" w:rsidRDefault="00A23308" w:rsidP="00E83D56">
            <w:pPr>
              <w:rPr>
                <w:rFonts w:ascii="Arial" w:hAnsi="Arial" w:cs="Arial"/>
                <w:sz w:val="14"/>
                <w:lang w:val="es-BO"/>
              </w:rPr>
            </w:pPr>
          </w:p>
        </w:tc>
        <w:tc>
          <w:tcPr>
            <w:tcW w:w="274" w:type="dxa"/>
            <w:shd w:val="clear" w:color="auto" w:fill="auto"/>
          </w:tcPr>
          <w:p w14:paraId="14966510" w14:textId="77777777" w:rsidR="00A23308" w:rsidRPr="009956C4" w:rsidRDefault="00A23308" w:rsidP="00E83D56">
            <w:pPr>
              <w:rPr>
                <w:rFonts w:ascii="Arial" w:hAnsi="Arial" w:cs="Arial"/>
                <w:sz w:val="14"/>
                <w:lang w:val="es-BO"/>
              </w:rPr>
            </w:pPr>
          </w:p>
        </w:tc>
        <w:tc>
          <w:tcPr>
            <w:tcW w:w="274" w:type="dxa"/>
            <w:shd w:val="clear" w:color="auto" w:fill="auto"/>
          </w:tcPr>
          <w:p w14:paraId="68AFD66D" w14:textId="77777777" w:rsidR="00A23308" w:rsidRPr="009956C4" w:rsidRDefault="00A23308" w:rsidP="00E83D56">
            <w:pPr>
              <w:rPr>
                <w:rFonts w:ascii="Arial" w:hAnsi="Arial" w:cs="Arial"/>
                <w:sz w:val="14"/>
                <w:lang w:val="es-BO"/>
              </w:rPr>
            </w:pPr>
          </w:p>
        </w:tc>
        <w:tc>
          <w:tcPr>
            <w:tcW w:w="274" w:type="dxa"/>
            <w:shd w:val="clear" w:color="auto" w:fill="auto"/>
          </w:tcPr>
          <w:p w14:paraId="3CC1F59B" w14:textId="77777777" w:rsidR="00A23308" w:rsidRPr="009956C4" w:rsidRDefault="00A23308" w:rsidP="00E83D56">
            <w:pPr>
              <w:rPr>
                <w:rFonts w:ascii="Arial" w:hAnsi="Arial" w:cs="Arial"/>
                <w:sz w:val="14"/>
                <w:lang w:val="es-BO"/>
              </w:rPr>
            </w:pPr>
          </w:p>
        </w:tc>
        <w:tc>
          <w:tcPr>
            <w:tcW w:w="274" w:type="dxa"/>
            <w:shd w:val="clear" w:color="auto" w:fill="auto"/>
          </w:tcPr>
          <w:p w14:paraId="77F80542" w14:textId="77777777" w:rsidR="00A23308" w:rsidRPr="009956C4" w:rsidRDefault="00A23308" w:rsidP="00E83D56">
            <w:pPr>
              <w:rPr>
                <w:rFonts w:ascii="Arial" w:hAnsi="Arial" w:cs="Arial"/>
                <w:sz w:val="14"/>
                <w:lang w:val="es-BO"/>
              </w:rPr>
            </w:pPr>
          </w:p>
        </w:tc>
        <w:tc>
          <w:tcPr>
            <w:tcW w:w="273" w:type="dxa"/>
            <w:shd w:val="clear" w:color="auto" w:fill="auto"/>
          </w:tcPr>
          <w:p w14:paraId="00EEBFE6" w14:textId="77777777" w:rsidR="00A23308" w:rsidRPr="009956C4" w:rsidRDefault="00A23308" w:rsidP="00E83D56">
            <w:pPr>
              <w:rPr>
                <w:rFonts w:ascii="Arial" w:hAnsi="Arial" w:cs="Arial"/>
                <w:sz w:val="14"/>
                <w:lang w:val="es-BO"/>
              </w:rPr>
            </w:pPr>
          </w:p>
        </w:tc>
        <w:tc>
          <w:tcPr>
            <w:tcW w:w="273" w:type="dxa"/>
            <w:shd w:val="clear" w:color="auto" w:fill="auto"/>
          </w:tcPr>
          <w:p w14:paraId="6244850A" w14:textId="77777777" w:rsidR="00A23308" w:rsidRPr="009956C4" w:rsidRDefault="00A23308" w:rsidP="00E83D56">
            <w:pPr>
              <w:rPr>
                <w:rFonts w:ascii="Arial" w:hAnsi="Arial" w:cs="Arial"/>
                <w:sz w:val="14"/>
                <w:lang w:val="es-BO"/>
              </w:rPr>
            </w:pPr>
          </w:p>
        </w:tc>
        <w:tc>
          <w:tcPr>
            <w:tcW w:w="273" w:type="dxa"/>
            <w:shd w:val="clear" w:color="auto" w:fill="auto"/>
          </w:tcPr>
          <w:p w14:paraId="79B0AA18" w14:textId="77777777" w:rsidR="00A23308" w:rsidRPr="009956C4" w:rsidRDefault="00A23308" w:rsidP="00E83D56">
            <w:pPr>
              <w:rPr>
                <w:rFonts w:ascii="Arial" w:hAnsi="Arial" w:cs="Arial"/>
                <w:sz w:val="14"/>
                <w:lang w:val="es-BO"/>
              </w:rPr>
            </w:pPr>
          </w:p>
        </w:tc>
        <w:tc>
          <w:tcPr>
            <w:tcW w:w="273" w:type="dxa"/>
            <w:shd w:val="clear" w:color="auto" w:fill="auto"/>
          </w:tcPr>
          <w:p w14:paraId="097A61BE" w14:textId="77777777" w:rsidR="00A23308" w:rsidRPr="009956C4" w:rsidRDefault="00A23308" w:rsidP="00E83D56">
            <w:pPr>
              <w:rPr>
                <w:rFonts w:ascii="Arial" w:hAnsi="Arial" w:cs="Arial"/>
                <w:sz w:val="14"/>
                <w:lang w:val="es-BO"/>
              </w:rPr>
            </w:pPr>
          </w:p>
        </w:tc>
        <w:tc>
          <w:tcPr>
            <w:tcW w:w="273" w:type="dxa"/>
            <w:shd w:val="clear" w:color="auto" w:fill="auto"/>
          </w:tcPr>
          <w:p w14:paraId="370475CA" w14:textId="77777777" w:rsidR="00A23308" w:rsidRPr="009956C4" w:rsidRDefault="00A23308" w:rsidP="00E83D56">
            <w:pPr>
              <w:rPr>
                <w:rFonts w:ascii="Arial" w:hAnsi="Arial" w:cs="Arial"/>
                <w:sz w:val="14"/>
                <w:lang w:val="es-BO"/>
              </w:rPr>
            </w:pPr>
          </w:p>
        </w:tc>
        <w:tc>
          <w:tcPr>
            <w:tcW w:w="273" w:type="dxa"/>
            <w:shd w:val="clear" w:color="auto" w:fill="auto"/>
          </w:tcPr>
          <w:p w14:paraId="41278FF6" w14:textId="77777777" w:rsidR="00A23308" w:rsidRPr="009956C4" w:rsidRDefault="00A23308" w:rsidP="00E83D56">
            <w:pPr>
              <w:rPr>
                <w:rFonts w:ascii="Arial" w:hAnsi="Arial" w:cs="Arial"/>
                <w:sz w:val="14"/>
                <w:lang w:val="es-BO"/>
              </w:rPr>
            </w:pPr>
          </w:p>
        </w:tc>
        <w:tc>
          <w:tcPr>
            <w:tcW w:w="273" w:type="dxa"/>
            <w:tcBorders>
              <w:right w:val="single" w:sz="12" w:space="0" w:color="355D7E"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430639">
        <w:trPr>
          <w:jc w:val="center"/>
        </w:trPr>
        <w:tc>
          <w:tcPr>
            <w:tcW w:w="2366" w:type="dxa"/>
            <w:vMerge w:val="restart"/>
            <w:tcBorders>
              <w:left w:val="single" w:sz="12" w:space="0" w:color="355D7E"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E2C91AF" w14:textId="10B7293C"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w:t>
            </w:r>
          </w:p>
        </w:tc>
        <w:tc>
          <w:tcPr>
            <w:tcW w:w="273" w:type="dxa"/>
            <w:tcBorders>
              <w:left w:val="single" w:sz="4" w:space="0" w:color="auto"/>
              <w:right w:val="single" w:sz="12" w:space="0" w:color="355D7E"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430639">
        <w:trPr>
          <w:jc w:val="center"/>
        </w:trPr>
        <w:tc>
          <w:tcPr>
            <w:tcW w:w="2366" w:type="dxa"/>
            <w:vMerge/>
            <w:tcBorders>
              <w:left w:val="single" w:sz="12" w:space="0" w:color="355D7E"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E9F0F6" w:themeFill="accent1" w:themeFillTint="33"/>
          </w:tcPr>
          <w:p w14:paraId="0F77B66F" w14:textId="77777777" w:rsidR="00430639" w:rsidRPr="009956C4" w:rsidRDefault="00430639" w:rsidP="00E83D56">
            <w:pPr>
              <w:rPr>
                <w:rFonts w:ascii="Arial" w:hAnsi="Arial" w:cs="Arial"/>
                <w:sz w:val="14"/>
                <w:lang w:val="es-BO"/>
              </w:rPr>
            </w:pPr>
          </w:p>
        </w:tc>
        <w:tc>
          <w:tcPr>
            <w:tcW w:w="273" w:type="dxa"/>
            <w:tcBorders>
              <w:left w:val="single" w:sz="4" w:space="0" w:color="auto"/>
              <w:right w:val="single" w:sz="12" w:space="0" w:color="355D7E"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430639">
        <w:trPr>
          <w:jc w:val="center"/>
        </w:trPr>
        <w:tc>
          <w:tcPr>
            <w:tcW w:w="2366" w:type="dxa"/>
            <w:tcBorders>
              <w:left w:val="single" w:sz="12" w:space="0" w:color="355D7E"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283"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3" w:type="dxa"/>
            <w:shd w:val="clear" w:color="auto" w:fill="auto"/>
          </w:tcPr>
          <w:p w14:paraId="2924A772" w14:textId="77777777" w:rsidR="00A23308" w:rsidRPr="009956C4" w:rsidRDefault="00A23308" w:rsidP="00E83D56">
            <w:pPr>
              <w:rPr>
                <w:rFonts w:ascii="Arial" w:hAnsi="Arial" w:cs="Arial"/>
                <w:sz w:val="14"/>
                <w:lang w:val="es-BO"/>
              </w:rPr>
            </w:pPr>
          </w:p>
        </w:tc>
        <w:tc>
          <w:tcPr>
            <w:tcW w:w="274" w:type="dxa"/>
            <w:shd w:val="clear" w:color="auto" w:fill="auto"/>
          </w:tcPr>
          <w:p w14:paraId="7E388C63" w14:textId="77777777" w:rsidR="00A23308" w:rsidRPr="009956C4" w:rsidRDefault="00A23308" w:rsidP="00E83D56">
            <w:pPr>
              <w:rPr>
                <w:rFonts w:ascii="Arial" w:hAnsi="Arial" w:cs="Arial"/>
                <w:sz w:val="14"/>
                <w:lang w:val="es-BO"/>
              </w:rPr>
            </w:pPr>
          </w:p>
        </w:tc>
        <w:tc>
          <w:tcPr>
            <w:tcW w:w="274" w:type="dxa"/>
            <w:shd w:val="clear" w:color="auto" w:fill="auto"/>
          </w:tcPr>
          <w:p w14:paraId="5A6EB936" w14:textId="77777777" w:rsidR="00A23308" w:rsidRPr="009956C4" w:rsidRDefault="00A23308" w:rsidP="00E83D56">
            <w:pPr>
              <w:rPr>
                <w:rFonts w:ascii="Arial" w:hAnsi="Arial" w:cs="Arial"/>
                <w:sz w:val="14"/>
                <w:lang w:val="es-BO"/>
              </w:rPr>
            </w:pPr>
          </w:p>
        </w:tc>
        <w:tc>
          <w:tcPr>
            <w:tcW w:w="274" w:type="dxa"/>
            <w:shd w:val="clear" w:color="auto" w:fill="auto"/>
          </w:tcPr>
          <w:p w14:paraId="64C42136" w14:textId="77777777" w:rsidR="00A23308" w:rsidRPr="009956C4" w:rsidRDefault="00A23308" w:rsidP="00E83D56">
            <w:pPr>
              <w:rPr>
                <w:rFonts w:ascii="Arial" w:hAnsi="Arial" w:cs="Arial"/>
                <w:sz w:val="14"/>
                <w:lang w:val="es-BO"/>
              </w:rPr>
            </w:pPr>
          </w:p>
        </w:tc>
        <w:tc>
          <w:tcPr>
            <w:tcW w:w="274" w:type="dxa"/>
            <w:shd w:val="clear" w:color="auto" w:fill="auto"/>
          </w:tcPr>
          <w:p w14:paraId="533AF13A" w14:textId="77777777" w:rsidR="00A23308" w:rsidRPr="009956C4" w:rsidRDefault="00A23308" w:rsidP="00E83D56">
            <w:pPr>
              <w:rPr>
                <w:rFonts w:ascii="Arial" w:hAnsi="Arial" w:cs="Arial"/>
                <w:sz w:val="14"/>
                <w:lang w:val="es-BO"/>
              </w:rPr>
            </w:pPr>
          </w:p>
        </w:tc>
        <w:tc>
          <w:tcPr>
            <w:tcW w:w="273" w:type="dxa"/>
            <w:shd w:val="clear" w:color="auto" w:fill="auto"/>
          </w:tcPr>
          <w:p w14:paraId="17452B65" w14:textId="77777777" w:rsidR="00A23308" w:rsidRPr="009956C4" w:rsidRDefault="00A23308" w:rsidP="00E83D56">
            <w:pPr>
              <w:rPr>
                <w:rFonts w:ascii="Arial" w:hAnsi="Arial" w:cs="Arial"/>
                <w:sz w:val="14"/>
                <w:lang w:val="es-BO"/>
              </w:rPr>
            </w:pPr>
          </w:p>
        </w:tc>
        <w:tc>
          <w:tcPr>
            <w:tcW w:w="274" w:type="dxa"/>
            <w:shd w:val="clear" w:color="auto" w:fill="auto"/>
          </w:tcPr>
          <w:p w14:paraId="539E75B1" w14:textId="77777777" w:rsidR="00A23308" w:rsidRPr="009956C4" w:rsidRDefault="00A23308" w:rsidP="00E83D56">
            <w:pPr>
              <w:rPr>
                <w:rFonts w:ascii="Arial" w:hAnsi="Arial" w:cs="Arial"/>
                <w:sz w:val="14"/>
                <w:lang w:val="es-BO"/>
              </w:rPr>
            </w:pPr>
          </w:p>
        </w:tc>
        <w:tc>
          <w:tcPr>
            <w:tcW w:w="274" w:type="dxa"/>
            <w:shd w:val="clear" w:color="auto" w:fill="auto"/>
          </w:tcPr>
          <w:p w14:paraId="0115E364" w14:textId="77777777" w:rsidR="00A23308" w:rsidRPr="009956C4" w:rsidRDefault="00A23308" w:rsidP="00E83D56">
            <w:pPr>
              <w:rPr>
                <w:rFonts w:ascii="Arial" w:hAnsi="Arial" w:cs="Arial"/>
                <w:sz w:val="14"/>
                <w:lang w:val="es-BO"/>
              </w:rPr>
            </w:pPr>
          </w:p>
        </w:tc>
        <w:tc>
          <w:tcPr>
            <w:tcW w:w="274" w:type="dxa"/>
            <w:shd w:val="clear" w:color="auto" w:fill="auto"/>
          </w:tcPr>
          <w:p w14:paraId="3FC12FDF" w14:textId="77777777" w:rsidR="00A23308" w:rsidRPr="009956C4" w:rsidRDefault="00A23308" w:rsidP="00E83D56">
            <w:pPr>
              <w:rPr>
                <w:rFonts w:ascii="Arial" w:hAnsi="Arial" w:cs="Arial"/>
                <w:sz w:val="14"/>
                <w:lang w:val="es-BO"/>
              </w:rPr>
            </w:pPr>
          </w:p>
        </w:tc>
        <w:tc>
          <w:tcPr>
            <w:tcW w:w="274" w:type="dxa"/>
            <w:shd w:val="clear" w:color="auto" w:fill="auto"/>
          </w:tcPr>
          <w:p w14:paraId="71564EDC" w14:textId="77777777" w:rsidR="00A23308" w:rsidRPr="009956C4" w:rsidRDefault="00A23308" w:rsidP="00E83D56">
            <w:pPr>
              <w:rPr>
                <w:rFonts w:ascii="Arial" w:hAnsi="Arial" w:cs="Arial"/>
                <w:sz w:val="14"/>
                <w:lang w:val="es-BO"/>
              </w:rPr>
            </w:pPr>
          </w:p>
        </w:tc>
        <w:tc>
          <w:tcPr>
            <w:tcW w:w="273" w:type="dxa"/>
            <w:shd w:val="clear" w:color="auto" w:fill="auto"/>
          </w:tcPr>
          <w:p w14:paraId="171C32DA" w14:textId="77777777" w:rsidR="00A23308" w:rsidRPr="009956C4" w:rsidRDefault="00A23308" w:rsidP="00E83D56">
            <w:pPr>
              <w:rPr>
                <w:rFonts w:ascii="Arial" w:hAnsi="Arial" w:cs="Arial"/>
                <w:sz w:val="14"/>
                <w:lang w:val="es-BO"/>
              </w:rPr>
            </w:pPr>
          </w:p>
        </w:tc>
        <w:tc>
          <w:tcPr>
            <w:tcW w:w="273" w:type="dxa"/>
            <w:shd w:val="clear" w:color="auto" w:fill="auto"/>
          </w:tcPr>
          <w:p w14:paraId="2FD7A273" w14:textId="77777777" w:rsidR="00A23308" w:rsidRPr="009956C4" w:rsidRDefault="00A23308" w:rsidP="00E83D56">
            <w:pPr>
              <w:rPr>
                <w:rFonts w:ascii="Arial" w:hAnsi="Arial" w:cs="Arial"/>
                <w:sz w:val="14"/>
                <w:lang w:val="es-BO"/>
              </w:rPr>
            </w:pPr>
          </w:p>
        </w:tc>
        <w:tc>
          <w:tcPr>
            <w:tcW w:w="273" w:type="dxa"/>
            <w:shd w:val="clear" w:color="auto" w:fill="auto"/>
          </w:tcPr>
          <w:p w14:paraId="7E7FD3AA" w14:textId="77777777" w:rsidR="00A23308" w:rsidRPr="009956C4" w:rsidRDefault="00A23308" w:rsidP="00E83D56">
            <w:pPr>
              <w:rPr>
                <w:rFonts w:ascii="Arial" w:hAnsi="Arial" w:cs="Arial"/>
                <w:sz w:val="14"/>
                <w:lang w:val="es-BO"/>
              </w:rPr>
            </w:pPr>
          </w:p>
        </w:tc>
        <w:tc>
          <w:tcPr>
            <w:tcW w:w="273" w:type="dxa"/>
            <w:shd w:val="clear" w:color="auto" w:fill="auto"/>
          </w:tcPr>
          <w:p w14:paraId="08E82250" w14:textId="77777777" w:rsidR="00A23308" w:rsidRPr="009956C4" w:rsidRDefault="00A23308" w:rsidP="00E83D56">
            <w:pPr>
              <w:rPr>
                <w:rFonts w:ascii="Arial" w:hAnsi="Arial" w:cs="Arial"/>
                <w:sz w:val="14"/>
                <w:lang w:val="es-BO"/>
              </w:rPr>
            </w:pPr>
          </w:p>
        </w:tc>
        <w:tc>
          <w:tcPr>
            <w:tcW w:w="273" w:type="dxa"/>
            <w:shd w:val="clear" w:color="auto" w:fill="auto"/>
          </w:tcPr>
          <w:p w14:paraId="4C790CC9" w14:textId="77777777" w:rsidR="00A23308" w:rsidRPr="009956C4" w:rsidRDefault="00A23308" w:rsidP="00E83D56">
            <w:pPr>
              <w:rPr>
                <w:rFonts w:ascii="Arial" w:hAnsi="Arial" w:cs="Arial"/>
                <w:sz w:val="14"/>
                <w:lang w:val="es-BO"/>
              </w:rPr>
            </w:pPr>
          </w:p>
        </w:tc>
        <w:tc>
          <w:tcPr>
            <w:tcW w:w="273" w:type="dxa"/>
            <w:shd w:val="clear" w:color="auto" w:fill="auto"/>
          </w:tcPr>
          <w:p w14:paraId="5AEC5DEC" w14:textId="77777777" w:rsidR="00A23308" w:rsidRPr="009956C4" w:rsidRDefault="00A23308" w:rsidP="00E83D56">
            <w:pPr>
              <w:rPr>
                <w:rFonts w:ascii="Arial" w:hAnsi="Arial" w:cs="Arial"/>
                <w:sz w:val="14"/>
                <w:lang w:val="es-BO"/>
              </w:rPr>
            </w:pPr>
          </w:p>
        </w:tc>
        <w:tc>
          <w:tcPr>
            <w:tcW w:w="273" w:type="dxa"/>
            <w:tcBorders>
              <w:right w:val="single" w:sz="12" w:space="0" w:color="355D7E"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C83BE7" w:rsidRPr="009956C4" w14:paraId="133B4E50" w14:textId="77777777" w:rsidTr="00E83D56">
        <w:trPr>
          <w:jc w:val="center"/>
        </w:trPr>
        <w:tc>
          <w:tcPr>
            <w:tcW w:w="2366" w:type="dxa"/>
            <w:vMerge w:val="restart"/>
            <w:tcBorders>
              <w:left w:val="single" w:sz="12" w:space="0" w:color="355D7E" w:themeColor="accent1" w:themeShade="80"/>
              <w:right w:val="single" w:sz="4" w:space="0" w:color="auto"/>
            </w:tcBorders>
            <w:vAlign w:val="center"/>
          </w:tcPr>
          <w:p w14:paraId="0F7CAC6F" w14:textId="77777777" w:rsidR="00C83BE7" w:rsidRPr="009956C4" w:rsidRDefault="00C83BE7" w:rsidP="0001110E">
            <w:pPr>
              <w:jc w:val="right"/>
              <w:rPr>
                <w:rFonts w:ascii="Arial" w:hAnsi="Arial" w:cs="Arial"/>
                <w:b/>
                <w:i/>
                <w:sz w:val="14"/>
                <w:lang w:val="es-BO"/>
              </w:rPr>
            </w:pPr>
            <w:r w:rsidRPr="009956C4">
              <w:rPr>
                <w:rFonts w:ascii="Arial" w:hAnsi="Arial" w:cs="Arial"/>
                <w:sz w:val="14"/>
                <w:lang w:val="es-BO"/>
              </w:rPr>
              <w:t>Garantía de Funcionamiento  de</w:t>
            </w:r>
            <w:r w:rsidR="0001110E" w:rsidRPr="009956C4">
              <w:rPr>
                <w:rFonts w:ascii="Arial" w:hAnsi="Arial" w:cs="Arial"/>
                <w:sz w:val="14"/>
                <w:lang w:val="es-BO"/>
              </w:rPr>
              <w:t xml:space="preserve"> </w:t>
            </w:r>
            <w:r w:rsidRPr="009956C4">
              <w:rPr>
                <w:rFonts w:ascii="Arial" w:hAnsi="Arial" w:cs="Arial"/>
                <w:sz w:val="14"/>
                <w:lang w:val="es-BO"/>
              </w:rPr>
              <w:t xml:space="preserve">Maquinaria y/o Equipo                            </w:t>
            </w:r>
            <w:r w:rsidRPr="009956C4">
              <w:rPr>
                <w:rFonts w:ascii="Arial" w:hAnsi="Arial" w:cs="Arial"/>
                <w:b/>
                <w:i/>
                <w:sz w:val="12"/>
                <w:lang w:val="es-BO"/>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CEFE608" w14:textId="665348FF" w:rsidR="00C83BE7" w:rsidRPr="009956C4" w:rsidRDefault="005C7700" w:rsidP="00E83D56">
            <w:pPr>
              <w:jc w:val="both"/>
              <w:rPr>
                <w:rFonts w:ascii="Arial" w:hAnsi="Arial" w:cs="Arial"/>
                <w:b/>
                <w:i/>
                <w:sz w:val="14"/>
                <w:lang w:val="es-BO"/>
              </w:rPr>
            </w:pPr>
            <w:r w:rsidRPr="005C7700">
              <w:rPr>
                <w:rFonts w:ascii="Arial" w:hAnsi="Arial" w:cs="Arial"/>
                <w:b/>
                <w:i/>
                <w:sz w:val="14"/>
                <w:lang w:val="es-BO"/>
              </w:rPr>
              <w:t>NO REQUIERE</w:t>
            </w:r>
          </w:p>
        </w:tc>
        <w:tc>
          <w:tcPr>
            <w:tcW w:w="273" w:type="dxa"/>
            <w:tcBorders>
              <w:left w:val="single" w:sz="4" w:space="0" w:color="auto"/>
              <w:right w:val="single" w:sz="12" w:space="0" w:color="355D7E" w:themeColor="accent1" w:themeShade="80"/>
            </w:tcBorders>
          </w:tcPr>
          <w:p w14:paraId="5A58943A" w14:textId="77777777" w:rsidR="00C83BE7" w:rsidRPr="009956C4" w:rsidRDefault="00C83BE7" w:rsidP="00E83D56">
            <w:pPr>
              <w:rPr>
                <w:rFonts w:ascii="Arial" w:hAnsi="Arial" w:cs="Arial"/>
                <w:sz w:val="14"/>
                <w:lang w:val="es-BO"/>
              </w:rPr>
            </w:pPr>
          </w:p>
        </w:tc>
      </w:tr>
      <w:tr w:rsidR="00C83BE7" w:rsidRPr="009956C4" w14:paraId="2518BEF8" w14:textId="77777777" w:rsidTr="00E83D56">
        <w:trPr>
          <w:jc w:val="center"/>
        </w:trPr>
        <w:tc>
          <w:tcPr>
            <w:tcW w:w="2366" w:type="dxa"/>
            <w:vMerge/>
            <w:tcBorders>
              <w:left w:val="single" w:sz="12" w:space="0" w:color="355D7E" w:themeColor="accent1" w:themeShade="80"/>
              <w:right w:val="single" w:sz="4" w:space="0" w:color="auto"/>
            </w:tcBorders>
            <w:vAlign w:val="center"/>
          </w:tcPr>
          <w:p w14:paraId="65381359" w14:textId="77777777" w:rsidR="00C83BE7" w:rsidRPr="009956C4" w:rsidRDefault="00C83BE7" w:rsidP="00E83D56">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E9F0F6" w:themeFill="accent1" w:themeFillTint="33"/>
          </w:tcPr>
          <w:p w14:paraId="334B37B1" w14:textId="77777777" w:rsidR="00C83BE7" w:rsidRPr="009956C4" w:rsidRDefault="00C83BE7" w:rsidP="00E83D56">
            <w:pPr>
              <w:rPr>
                <w:rFonts w:ascii="Arial" w:hAnsi="Arial" w:cs="Arial"/>
                <w:sz w:val="14"/>
                <w:lang w:val="es-BO"/>
              </w:rPr>
            </w:pPr>
          </w:p>
        </w:tc>
        <w:tc>
          <w:tcPr>
            <w:tcW w:w="273" w:type="dxa"/>
            <w:tcBorders>
              <w:left w:val="single" w:sz="4" w:space="0" w:color="auto"/>
              <w:right w:val="single" w:sz="12" w:space="0" w:color="355D7E" w:themeColor="accent1" w:themeShade="80"/>
            </w:tcBorders>
          </w:tcPr>
          <w:p w14:paraId="67A44C87" w14:textId="77777777" w:rsidR="00C83BE7" w:rsidRPr="009956C4" w:rsidRDefault="00C83BE7" w:rsidP="00E83D56">
            <w:pPr>
              <w:rPr>
                <w:rFonts w:ascii="Arial" w:hAnsi="Arial" w:cs="Arial"/>
                <w:sz w:val="14"/>
                <w:lang w:val="es-BO"/>
              </w:rPr>
            </w:pPr>
          </w:p>
        </w:tc>
      </w:tr>
      <w:tr w:rsidR="00A23308" w:rsidRPr="009956C4" w14:paraId="69746C85" w14:textId="77777777" w:rsidTr="00430639">
        <w:trPr>
          <w:jc w:val="center"/>
        </w:trPr>
        <w:tc>
          <w:tcPr>
            <w:tcW w:w="2366" w:type="dxa"/>
            <w:tcBorders>
              <w:left w:val="single" w:sz="12" w:space="0" w:color="355D7E"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283" w:type="dxa"/>
            <w:shd w:val="clear" w:color="auto" w:fill="auto"/>
          </w:tcPr>
          <w:p w14:paraId="0F220BC4" w14:textId="77777777" w:rsidR="00A23308" w:rsidRPr="009956C4" w:rsidRDefault="00A23308" w:rsidP="00E83D56">
            <w:pPr>
              <w:rPr>
                <w:rFonts w:ascii="Arial" w:hAnsi="Arial" w:cs="Arial"/>
                <w:sz w:val="14"/>
                <w:lang w:val="es-BO"/>
              </w:rPr>
            </w:pPr>
          </w:p>
        </w:tc>
        <w:tc>
          <w:tcPr>
            <w:tcW w:w="281"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2"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281"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3" w:type="dxa"/>
            <w:shd w:val="clear" w:color="auto" w:fill="auto"/>
          </w:tcPr>
          <w:p w14:paraId="0051E25E" w14:textId="77777777" w:rsidR="00A23308" w:rsidRPr="009956C4" w:rsidRDefault="00A23308" w:rsidP="00E83D56">
            <w:pPr>
              <w:rPr>
                <w:rFonts w:ascii="Arial" w:hAnsi="Arial" w:cs="Arial"/>
                <w:sz w:val="14"/>
                <w:lang w:val="es-BO"/>
              </w:rPr>
            </w:pPr>
          </w:p>
        </w:tc>
        <w:tc>
          <w:tcPr>
            <w:tcW w:w="274" w:type="dxa"/>
            <w:shd w:val="clear" w:color="auto" w:fill="auto"/>
          </w:tcPr>
          <w:p w14:paraId="6065CD98" w14:textId="77777777" w:rsidR="00A23308" w:rsidRPr="009956C4" w:rsidRDefault="00A23308" w:rsidP="00E83D56">
            <w:pPr>
              <w:rPr>
                <w:rFonts w:ascii="Arial" w:hAnsi="Arial" w:cs="Arial"/>
                <w:sz w:val="14"/>
                <w:lang w:val="es-BO"/>
              </w:rPr>
            </w:pPr>
          </w:p>
        </w:tc>
        <w:tc>
          <w:tcPr>
            <w:tcW w:w="274" w:type="dxa"/>
            <w:shd w:val="clear" w:color="auto" w:fill="auto"/>
          </w:tcPr>
          <w:p w14:paraId="3C8D28D2" w14:textId="77777777" w:rsidR="00A23308" w:rsidRPr="009956C4" w:rsidRDefault="00A23308" w:rsidP="00E83D56">
            <w:pPr>
              <w:rPr>
                <w:rFonts w:ascii="Arial" w:hAnsi="Arial" w:cs="Arial"/>
                <w:sz w:val="14"/>
                <w:lang w:val="es-BO"/>
              </w:rPr>
            </w:pPr>
          </w:p>
        </w:tc>
        <w:tc>
          <w:tcPr>
            <w:tcW w:w="274" w:type="dxa"/>
            <w:shd w:val="clear" w:color="auto" w:fill="auto"/>
          </w:tcPr>
          <w:p w14:paraId="0E63D809" w14:textId="77777777" w:rsidR="00A23308" w:rsidRPr="009956C4" w:rsidRDefault="00A23308" w:rsidP="00E83D56">
            <w:pPr>
              <w:rPr>
                <w:rFonts w:ascii="Arial" w:hAnsi="Arial" w:cs="Arial"/>
                <w:sz w:val="14"/>
                <w:lang w:val="es-BO"/>
              </w:rPr>
            </w:pPr>
          </w:p>
        </w:tc>
        <w:tc>
          <w:tcPr>
            <w:tcW w:w="274" w:type="dxa"/>
            <w:shd w:val="clear" w:color="auto" w:fill="auto"/>
          </w:tcPr>
          <w:p w14:paraId="27637948" w14:textId="77777777" w:rsidR="00A23308" w:rsidRPr="009956C4" w:rsidRDefault="00A23308" w:rsidP="00E83D56">
            <w:pPr>
              <w:rPr>
                <w:rFonts w:ascii="Arial" w:hAnsi="Arial" w:cs="Arial"/>
                <w:sz w:val="14"/>
                <w:lang w:val="es-BO"/>
              </w:rPr>
            </w:pPr>
          </w:p>
        </w:tc>
        <w:tc>
          <w:tcPr>
            <w:tcW w:w="273" w:type="dxa"/>
            <w:shd w:val="clear" w:color="auto" w:fill="auto"/>
          </w:tcPr>
          <w:p w14:paraId="2E3098D9" w14:textId="77777777" w:rsidR="00A23308" w:rsidRPr="009956C4" w:rsidRDefault="00A23308" w:rsidP="00E83D56">
            <w:pPr>
              <w:rPr>
                <w:rFonts w:ascii="Arial" w:hAnsi="Arial" w:cs="Arial"/>
                <w:sz w:val="14"/>
                <w:lang w:val="es-BO"/>
              </w:rPr>
            </w:pPr>
          </w:p>
        </w:tc>
        <w:tc>
          <w:tcPr>
            <w:tcW w:w="274" w:type="dxa"/>
            <w:shd w:val="clear" w:color="auto" w:fill="auto"/>
          </w:tcPr>
          <w:p w14:paraId="19648092" w14:textId="77777777" w:rsidR="00A23308" w:rsidRPr="009956C4" w:rsidRDefault="00A23308" w:rsidP="00E83D56">
            <w:pPr>
              <w:rPr>
                <w:rFonts w:ascii="Arial" w:hAnsi="Arial" w:cs="Arial"/>
                <w:sz w:val="14"/>
                <w:lang w:val="es-BO"/>
              </w:rPr>
            </w:pPr>
          </w:p>
        </w:tc>
        <w:tc>
          <w:tcPr>
            <w:tcW w:w="274" w:type="dxa"/>
            <w:shd w:val="clear" w:color="auto" w:fill="auto"/>
          </w:tcPr>
          <w:p w14:paraId="3FA51C4F" w14:textId="77777777" w:rsidR="00A23308" w:rsidRPr="009956C4" w:rsidRDefault="00A23308" w:rsidP="00E83D56">
            <w:pPr>
              <w:rPr>
                <w:rFonts w:ascii="Arial" w:hAnsi="Arial" w:cs="Arial"/>
                <w:sz w:val="14"/>
                <w:lang w:val="es-BO"/>
              </w:rPr>
            </w:pPr>
          </w:p>
        </w:tc>
        <w:tc>
          <w:tcPr>
            <w:tcW w:w="274" w:type="dxa"/>
            <w:shd w:val="clear" w:color="auto" w:fill="auto"/>
          </w:tcPr>
          <w:p w14:paraId="3C3BD02D" w14:textId="77777777" w:rsidR="00A23308" w:rsidRPr="009956C4" w:rsidRDefault="00A23308" w:rsidP="00E83D56">
            <w:pPr>
              <w:rPr>
                <w:rFonts w:ascii="Arial" w:hAnsi="Arial" w:cs="Arial"/>
                <w:sz w:val="14"/>
                <w:lang w:val="es-BO"/>
              </w:rPr>
            </w:pPr>
          </w:p>
        </w:tc>
        <w:tc>
          <w:tcPr>
            <w:tcW w:w="274" w:type="dxa"/>
            <w:shd w:val="clear" w:color="auto" w:fill="auto"/>
          </w:tcPr>
          <w:p w14:paraId="5DAE2124" w14:textId="77777777" w:rsidR="00A23308" w:rsidRPr="009956C4" w:rsidRDefault="00A23308" w:rsidP="00E83D56">
            <w:pPr>
              <w:rPr>
                <w:rFonts w:ascii="Arial" w:hAnsi="Arial" w:cs="Arial"/>
                <w:sz w:val="14"/>
                <w:lang w:val="es-BO"/>
              </w:rPr>
            </w:pPr>
          </w:p>
        </w:tc>
        <w:tc>
          <w:tcPr>
            <w:tcW w:w="273" w:type="dxa"/>
            <w:shd w:val="clear" w:color="auto" w:fill="auto"/>
          </w:tcPr>
          <w:p w14:paraId="7C3A5743" w14:textId="77777777" w:rsidR="00A23308" w:rsidRPr="009956C4" w:rsidRDefault="00A23308" w:rsidP="00E83D56">
            <w:pPr>
              <w:rPr>
                <w:rFonts w:ascii="Arial" w:hAnsi="Arial" w:cs="Arial"/>
                <w:sz w:val="14"/>
                <w:lang w:val="es-BO"/>
              </w:rPr>
            </w:pPr>
          </w:p>
        </w:tc>
        <w:tc>
          <w:tcPr>
            <w:tcW w:w="273" w:type="dxa"/>
            <w:shd w:val="clear" w:color="auto" w:fill="auto"/>
          </w:tcPr>
          <w:p w14:paraId="6532A8D6" w14:textId="77777777" w:rsidR="00A23308" w:rsidRPr="009956C4" w:rsidRDefault="00A23308" w:rsidP="00E83D56">
            <w:pPr>
              <w:rPr>
                <w:rFonts w:ascii="Arial" w:hAnsi="Arial" w:cs="Arial"/>
                <w:sz w:val="14"/>
                <w:lang w:val="es-BO"/>
              </w:rPr>
            </w:pPr>
          </w:p>
        </w:tc>
        <w:tc>
          <w:tcPr>
            <w:tcW w:w="273" w:type="dxa"/>
            <w:shd w:val="clear" w:color="auto" w:fill="auto"/>
          </w:tcPr>
          <w:p w14:paraId="6384118D" w14:textId="77777777" w:rsidR="00A23308" w:rsidRPr="009956C4" w:rsidRDefault="00A23308" w:rsidP="00E83D56">
            <w:pPr>
              <w:rPr>
                <w:rFonts w:ascii="Arial" w:hAnsi="Arial" w:cs="Arial"/>
                <w:sz w:val="14"/>
                <w:lang w:val="es-BO"/>
              </w:rPr>
            </w:pPr>
          </w:p>
        </w:tc>
        <w:tc>
          <w:tcPr>
            <w:tcW w:w="273" w:type="dxa"/>
            <w:shd w:val="clear" w:color="auto" w:fill="auto"/>
          </w:tcPr>
          <w:p w14:paraId="5CA23912" w14:textId="77777777" w:rsidR="00A23308" w:rsidRPr="009956C4" w:rsidRDefault="00A23308" w:rsidP="00E83D56">
            <w:pPr>
              <w:rPr>
                <w:rFonts w:ascii="Arial" w:hAnsi="Arial" w:cs="Arial"/>
                <w:sz w:val="14"/>
                <w:lang w:val="es-BO"/>
              </w:rPr>
            </w:pPr>
          </w:p>
        </w:tc>
        <w:tc>
          <w:tcPr>
            <w:tcW w:w="273" w:type="dxa"/>
            <w:shd w:val="clear" w:color="auto" w:fill="auto"/>
          </w:tcPr>
          <w:p w14:paraId="56744220" w14:textId="77777777" w:rsidR="00A23308" w:rsidRPr="009956C4" w:rsidRDefault="00A23308" w:rsidP="00E83D56">
            <w:pPr>
              <w:rPr>
                <w:rFonts w:ascii="Arial" w:hAnsi="Arial" w:cs="Arial"/>
                <w:sz w:val="14"/>
                <w:lang w:val="es-BO"/>
              </w:rPr>
            </w:pPr>
          </w:p>
        </w:tc>
        <w:tc>
          <w:tcPr>
            <w:tcW w:w="273" w:type="dxa"/>
            <w:shd w:val="clear" w:color="auto" w:fill="auto"/>
          </w:tcPr>
          <w:p w14:paraId="4519B69E" w14:textId="77777777" w:rsidR="00A23308" w:rsidRPr="009956C4" w:rsidRDefault="00A23308" w:rsidP="00E83D56">
            <w:pPr>
              <w:rPr>
                <w:rFonts w:ascii="Arial" w:hAnsi="Arial" w:cs="Arial"/>
                <w:sz w:val="14"/>
                <w:lang w:val="es-BO"/>
              </w:rPr>
            </w:pPr>
          </w:p>
        </w:tc>
        <w:tc>
          <w:tcPr>
            <w:tcW w:w="273" w:type="dxa"/>
            <w:tcBorders>
              <w:right w:val="single" w:sz="12" w:space="0" w:color="355D7E"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355D7E"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BEC54DF" w14:textId="0BF8DEEE" w:rsidR="00B97B69" w:rsidRPr="009956C4" w:rsidRDefault="00A364C1"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355D7E"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355D7E"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355D7E"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355D7E"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355D7E"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355D7E"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355D7E"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355D7E"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73718B90" w:rsidR="00B97B69" w:rsidRPr="009956C4" w:rsidRDefault="00B97B69" w:rsidP="009769AA">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355D7E"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355D7E"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355D7E"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0"/>
        <w:gridCol w:w="733"/>
        <w:gridCol w:w="282"/>
        <w:gridCol w:w="271"/>
        <w:gridCol w:w="276"/>
        <w:gridCol w:w="266"/>
        <w:gridCol w:w="267"/>
        <w:gridCol w:w="266"/>
        <w:gridCol w:w="271"/>
        <w:gridCol w:w="267"/>
        <w:gridCol w:w="267"/>
        <w:gridCol w:w="267"/>
        <w:gridCol w:w="265"/>
        <w:gridCol w:w="265"/>
        <w:gridCol w:w="264"/>
        <w:gridCol w:w="265"/>
        <w:gridCol w:w="265"/>
        <w:gridCol w:w="265"/>
        <w:gridCol w:w="316"/>
        <w:gridCol w:w="148"/>
        <w:gridCol w:w="167"/>
        <w:gridCol w:w="316"/>
        <w:gridCol w:w="316"/>
        <w:gridCol w:w="316"/>
        <w:gridCol w:w="265"/>
        <w:gridCol w:w="285"/>
        <w:gridCol w:w="285"/>
        <w:gridCol w:w="147"/>
        <w:gridCol w:w="144"/>
        <w:gridCol w:w="285"/>
        <w:gridCol w:w="285"/>
        <w:gridCol w:w="285"/>
        <w:gridCol w:w="264"/>
      </w:tblGrid>
      <w:tr w:rsidR="009E731E" w:rsidRPr="009956C4" w14:paraId="65309C5B" w14:textId="77777777" w:rsidTr="009B67C3">
        <w:trPr>
          <w:jc w:val="center"/>
        </w:trPr>
        <w:tc>
          <w:tcPr>
            <w:tcW w:w="2233" w:type="dxa"/>
            <w:gridSpan w:val="2"/>
            <w:vMerge w:val="restart"/>
            <w:tcBorders>
              <w:left w:val="single" w:sz="12" w:space="0" w:color="355D7E"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2"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70"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316" w:type="dxa"/>
            <w:vMerge w:val="restart"/>
          </w:tcPr>
          <w:p w14:paraId="0F4FAD82" w14:textId="77777777" w:rsidR="009E731E" w:rsidRPr="009956C4" w:rsidRDefault="009E731E" w:rsidP="00E83D56">
            <w:pPr>
              <w:jc w:val="center"/>
              <w:rPr>
                <w:rFonts w:ascii="Arial" w:hAnsi="Arial" w:cs="Arial"/>
                <w:sz w:val="14"/>
                <w:lang w:val="es-BO"/>
              </w:rPr>
            </w:pPr>
          </w:p>
        </w:tc>
        <w:tc>
          <w:tcPr>
            <w:tcW w:w="1981"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355D7E"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9B67C3">
        <w:trPr>
          <w:trHeight w:val="60"/>
          <w:jc w:val="center"/>
        </w:trPr>
        <w:tc>
          <w:tcPr>
            <w:tcW w:w="2233" w:type="dxa"/>
            <w:gridSpan w:val="2"/>
            <w:vMerge/>
            <w:tcBorders>
              <w:left w:val="single" w:sz="12" w:space="0" w:color="355D7E"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2" w:type="dxa"/>
            <w:vMerge/>
            <w:vAlign w:val="center"/>
          </w:tcPr>
          <w:p w14:paraId="1D366999" w14:textId="77777777" w:rsidR="009E731E" w:rsidRPr="009956C4" w:rsidRDefault="009E731E" w:rsidP="00E83D56">
            <w:pPr>
              <w:rPr>
                <w:rFonts w:ascii="Arial" w:hAnsi="Arial" w:cs="Arial"/>
                <w:sz w:val="14"/>
                <w:lang w:val="es-BO"/>
              </w:rPr>
            </w:pPr>
          </w:p>
        </w:tc>
        <w:tc>
          <w:tcPr>
            <w:tcW w:w="5270" w:type="dxa"/>
            <w:gridSpan w:val="20"/>
            <w:vMerge/>
          </w:tcPr>
          <w:p w14:paraId="4B7DDF02" w14:textId="77777777" w:rsidR="009E731E" w:rsidRPr="009956C4" w:rsidRDefault="009E731E" w:rsidP="00E83D56">
            <w:pPr>
              <w:jc w:val="center"/>
              <w:rPr>
                <w:rFonts w:ascii="Arial" w:hAnsi="Arial" w:cs="Arial"/>
                <w:sz w:val="14"/>
                <w:lang w:val="es-BO"/>
              </w:rPr>
            </w:pPr>
          </w:p>
        </w:tc>
        <w:tc>
          <w:tcPr>
            <w:tcW w:w="316" w:type="dxa"/>
            <w:vMerge/>
          </w:tcPr>
          <w:p w14:paraId="36E1340E" w14:textId="77777777" w:rsidR="009E731E" w:rsidRPr="009956C4" w:rsidRDefault="009E731E" w:rsidP="00E83D56">
            <w:pPr>
              <w:jc w:val="center"/>
              <w:rPr>
                <w:rFonts w:ascii="Arial" w:hAnsi="Arial" w:cs="Arial"/>
                <w:sz w:val="14"/>
                <w:lang w:val="es-BO"/>
              </w:rPr>
            </w:pPr>
          </w:p>
        </w:tc>
        <w:tc>
          <w:tcPr>
            <w:tcW w:w="1981"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4" w:type="dxa"/>
            <w:tcBorders>
              <w:right w:val="single" w:sz="12" w:space="0" w:color="355D7E"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9B67C3">
        <w:trPr>
          <w:jc w:val="center"/>
        </w:trPr>
        <w:tc>
          <w:tcPr>
            <w:tcW w:w="2233" w:type="dxa"/>
            <w:gridSpan w:val="2"/>
            <w:vMerge/>
            <w:tcBorders>
              <w:left w:val="single" w:sz="12" w:space="0" w:color="355D7E"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2"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70" w:type="dxa"/>
            <w:gridSpan w:val="20"/>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0904D3B" w14:textId="72F288B7" w:rsidR="009E731E" w:rsidRPr="009956C4" w:rsidRDefault="00A364C1" w:rsidP="00E83D56">
            <w:pPr>
              <w:rPr>
                <w:rFonts w:ascii="Arial" w:hAnsi="Arial" w:cs="Arial"/>
                <w:sz w:val="14"/>
                <w:lang w:val="es-BO"/>
              </w:rPr>
            </w:pPr>
            <w:r w:rsidRPr="00A364C1">
              <w:rPr>
                <w:rFonts w:ascii="Arial" w:hAnsi="Arial" w:cs="Arial"/>
                <w:sz w:val="14"/>
                <w:lang w:val="es-BO"/>
              </w:rPr>
              <w:t>RECURSOS PROPIOS</w:t>
            </w:r>
          </w:p>
        </w:tc>
        <w:tc>
          <w:tcPr>
            <w:tcW w:w="316"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81" w:type="dxa"/>
            <w:gridSpan w:val="8"/>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0A552F4C" w14:textId="061DDD76" w:rsidR="009E731E" w:rsidRPr="009956C4" w:rsidRDefault="00D32953" w:rsidP="00E83D56">
            <w:pP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355D7E" w:themeColor="accent1" w:themeShade="80"/>
            </w:tcBorders>
          </w:tcPr>
          <w:p w14:paraId="01042B23" w14:textId="77777777" w:rsidR="009E731E" w:rsidRPr="009956C4" w:rsidRDefault="009E731E" w:rsidP="00E83D56">
            <w:pPr>
              <w:rPr>
                <w:rFonts w:ascii="Arial" w:hAnsi="Arial" w:cs="Arial"/>
                <w:sz w:val="14"/>
                <w:lang w:val="es-BO"/>
              </w:rPr>
            </w:pPr>
          </w:p>
        </w:tc>
      </w:tr>
      <w:tr w:rsidR="009B67C3" w:rsidRPr="009956C4" w14:paraId="00CEB180" w14:textId="77777777" w:rsidTr="009B67C3">
        <w:trPr>
          <w:jc w:val="center"/>
        </w:trPr>
        <w:tc>
          <w:tcPr>
            <w:tcW w:w="2233" w:type="dxa"/>
            <w:gridSpan w:val="2"/>
            <w:vMerge/>
            <w:tcBorders>
              <w:left w:val="single" w:sz="12" w:space="0" w:color="355D7E"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2" w:type="dxa"/>
            <w:vAlign w:val="center"/>
          </w:tcPr>
          <w:p w14:paraId="0271AC60"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4"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316"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315"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316"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316"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316" w:type="dxa"/>
          </w:tcPr>
          <w:p w14:paraId="3908A8AC"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85"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85"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91"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85"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85"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85"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4" w:type="dxa"/>
            <w:tcBorders>
              <w:right w:val="single" w:sz="12" w:space="0" w:color="355D7E"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9B67C3">
        <w:trPr>
          <w:jc w:val="center"/>
        </w:trPr>
        <w:tc>
          <w:tcPr>
            <w:tcW w:w="2233" w:type="dxa"/>
            <w:gridSpan w:val="2"/>
            <w:vMerge/>
            <w:tcBorders>
              <w:left w:val="single" w:sz="12" w:space="0" w:color="355D7E"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2"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70" w:type="dxa"/>
            <w:gridSpan w:val="20"/>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316"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81" w:type="dxa"/>
            <w:gridSpan w:val="8"/>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5419BB1C" w14:textId="77777777" w:rsidR="009E731E" w:rsidRPr="009956C4" w:rsidRDefault="009E731E" w:rsidP="00E83D56">
            <w:pPr>
              <w:rPr>
                <w:rFonts w:ascii="Arial" w:hAnsi="Arial" w:cs="Arial"/>
                <w:sz w:val="14"/>
                <w:lang w:val="es-BO"/>
              </w:rPr>
            </w:pPr>
          </w:p>
        </w:tc>
        <w:tc>
          <w:tcPr>
            <w:tcW w:w="264" w:type="dxa"/>
            <w:tcBorders>
              <w:left w:val="single" w:sz="4" w:space="0" w:color="auto"/>
              <w:right w:val="single" w:sz="12" w:space="0" w:color="355D7E" w:themeColor="accent1" w:themeShade="80"/>
            </w:tcBorders>
          </w:tcPr>
          <w:p w14:paraId="7A2C10A9" w14:textId="77777777" w:rsidR="009E731E" w:rsidRPr="009956C4" w:rsidRDefault="009E731E" w:rsidP="00E83D56">
            <w:pPr>
              <w:rPr>
                <w:rFonts w:ascii="Arial" w:hAnsi="Arial" w:cs="Arial"/>
                <w:sz w:val="14"/>
                <w:lang w:val="es-BO"/>
              </w:rPr>
            </w:pPr>
          </w:p>
        </w:tc>
      </w:tr>
      <w:tr w:rsidR="009B67C3" w:rsidRPr="009956C4" w14:paraId="30519618" w14:textId="77777777" w:rsidTr="009B67C3">
        <w:trPr>
          <w:jc w:val="center"/>
        </w:trPr>
        <w:tc>
          <w:tcPr>
            <w:tcW w:w="2233" w:type="dxa"/>
            <w:gridSpan w:val="2"/>
            <w:tcBorders>
              <w:left w:val="single" w:sz="12" w:space="0" w:color="355D7E"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2"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316"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315"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316"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316"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316"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5"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85"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85"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91"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85"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85"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85"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4" w:type="dxa"/>
            <w:tcBorders>
              <w:right w:val="single" w:sz="12" w:space="0" w:color="355D7E"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9B67C3">
        <w:trPr>
          <w:trHeight w:val="397"/>
          <w:jc w:val="center"/>
        </w:trPr>
        <w:tc>
          <w:tcPr>
            <w:tcW w:w="10346" w:type="dxa"/>
            <w:gridSpan w:val="33"/>
            <w:tcBorders>
              <w:left w:val="single" w:sz="12" w:space="0" w:color="355D7E" w:themeColor="accent1" w:themeShade="80"/>
              <w:right w:val="single" w:sz="12" w:space="0" w:color="355D7E" w:themeColor="accent1" w:themeShade="80"/>
            </w:tcBorders>
            <w:shd w:val="clear" w:color="auto" w:fill="355D7E"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B67C3" w:rsidRPr="009956C4" w14:paraId="76448E58" w14:textId="77777777" w:rsidTr="009B67C3">
        <w:trPr>
          <w:jc w:val="center"/>
        </w:trPr>
        <w:tc>
          <w:tcPr>
            <w:tcW w:w="2233" w:type="dxa"/>
            <w:gridSpan w:val="2"/>
            <w:tcBorders>
              <w:left w:val="single" w:sz="12" w:space="0" w:color="355D7E"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2"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6"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6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6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6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6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6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5"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5"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4"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5"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5"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5"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316"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315"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316"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316"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316"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5"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85"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85"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91"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85"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85"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85"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9B67C3">
        <w:trPr>
          <w:jc w:val="center"/>
        </w:trPr>
        <w:tc>
          <w:tcPr>
            <w:tcW w:w="2233" w:type="dxa"/>
            <w:gridSpan w:val="2"/>
            <w:tcBorders>
              <w:left w:val="single" w:sz="12" w:space="0" w:color="355D7E"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753" w:type="dxa"/>
            <w:gridSpan w:val="18"/>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612EB131" w14:textId="77777777" w:rsidR="00D32953" w:rsidRPr="00D32953" w:rsidRDefault="00D32953" w:rsidP="00D32953">
            <w:pPr>
              <w:jc w:val="center"/>
              <w:rPr>
                <w:rFonts w:ascii="Arial" w:hAnsi="Arial" w:cs="Arial"/>
                <w:lang w:val="es-BO"/>
              </w:rPr>
            </w:pPr>
            <w:r w:rsidRPr="00D32953">
              <w:rPr>
                <w:rFonts w:ascii="Arial" w:hAnsi="Arial" w:cs="Arial"/>
                <w:lang w:val="es-BO"/>
              </w:rPr>
              <w:t>Calle Colombia esquina</w:t>
            </w:r>
          </w:p>
          <w:p w14:paraId="406642E8" w14:textId="5750998A" w:rsidR="006D14AB" w:rsidRPr="009956C4" w:rsidRDefault="00D32953" w:rsidP="00D32953">
            <w:pPr>
              <w:jc w:val="center"/>
              <w:rPr>
                <w:rFonts w:ascii="Arial" w:hAnsi="Arial" w:cs="Arial"/>
                <w:lang w:val="es-BO"/>
              </w:rPr>
            </w:pPr>
            <w:r w:rsidRPr="00D32953">
              <w:rPr>
                <w:rFonts w:ascii="Arial" w:hAnsi="Arial" w:cs="Arial"/>
                <w:lang w:val="es-BO"/>
              </w:rPr>
              <w:t>Falsuri N° 655</w:t>
            </w:r>
          </w:p>
        </w:tc>
        <w:tc>
          <w:tcPr>
            <w:tcW w:w="209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99" w:type="dxa"/>
            <w:gridSpan w:val="4"/>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5BC138D1" w14:textId="7B3EB94E" w:rsidR="006D14AB" w:rsidRPr="009956C4" w:rsidRDefault="00D32953" w:rsidP="00E83D56">
            <w:pPr>
              <w:rPr>
                <w:rFonts w:ascii="Arial" w:hAnsi="Arial" w:cs="Arial"/>
                <w:lang w:val="es-BO"/>
              </w:rPr>
            </w:pPr>
            <w:r w:rsidRPr="00D32953">
              <w:rPr>
                <w:rFonts w:ascii="Arial" w:hAnsi="Arial" w:cs="Arial"/>
                <w:lang w:val="es-BO"/>
              </w:rPr>
              <w:t>8:00 a 16:00</w:t>
            </w:r>
          </w:p>
        </w:tc>
        <w:tc>
          <w:tcPr>
            <w:tcW w:w="264" w:type="dxa"/>
            <w:tcBorders>
              <w:left w:val="single" w:sz="4" w:space="0" w:color="auto"/>
              <w:right w:val="single" w:sz="12" w:space="0" w:color="355D7E" w:themeColor="accent1" w:themeShade="80"/>
            </w:tcBorders>
          </w:tcPr>
          <w:p w14:paraId="1EAD9B85" w14:textId="77777777" w:rsidR="006D14AB" w:rsidRPr="009956C4" w:rsidRDefault="006D14AB" w:rsidP="00E83D56">
            <w:pPr>
              <w:rPr>
                <w:rFonts w:ascii="Arial" w:hAnsi="Arial" w:cs="Arial"/>
                <w:lang w:val="es-BO"/>
              </w:rPr>
            </w:pPr>
          </w:p>
        </w:tc>
      </w:tr>
      <w:tr w:rsidR="009B67C3" w:rsidRPr="009956C4" w14:paraId="4D500256" w14:textId="77777777" w:rsidTr="009B67C3">
        <w:trPr>
          <w:jc w:val="center"/>
        </w:trPr>
        <w:tc>
          <w:tcPr>
            <w:tcW w:w="2233" w:type="dxa"/>
            <w:gridSpan w:val="2"/>
            <w:tcBorders>
              <w:left w:val="single" w:sz="12" w:space="0" w:color="355D7E"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2"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6"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6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6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6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6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6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5"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5"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4"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5"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5"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5"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316"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315"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316"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316"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316"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5"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85"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85"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91"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85"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85"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85"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9B67C3" w:rsidRPr="009956C4" w14:paraId="2823145F" w14:textId="77777777" w:rsidTr="009B67C3">
        <w:trPr>
          <w:jc w:val="center"/>
        </w:trPr>
        <w:tc>
          <w:tcPr>
            <w:tcW w:w="2233" w:type="dxa"/>
            <w:gridSpan w:val="2"/>
            <w:tcBorders>
              <w:left w:val="single" w:sz="12" w:space="0" w:color="355D7E"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2" w:type="dxa"/>
          </w:tcPr>
          <w:p w14:paraId="0AA33CB5" w14:textId="77777777" w:rsidR="006D14AB" w:rsidRPr="009956C4" w:rsidRDefault="006D14AB" w:rsidP="00E83D56">
            <w:pPr>
              <w:rPr>
                <w:rFonts w:ascii="Arial" w:hAnsi="Arial" w:cs="Arial"/>
                <w:sz w:val="10"/>
                <w:szCs w:val="8"/>
                <w:lang w:val="es-BO"/>
              </w:rPr>
            </w:pPr>
          </w:p>
        </w:tc>
        <w:tc>
          <w:tcPr>
            <w:tcW w:w="271" w:type="dxa"/>
          </w:tcPr>
          <w:p w14:paraId="335CA11B" w14:textId="77777777" w:rsidR="006D14AB" w:rsidRPr="009956C4" w:rsidRDefault="006D14AB" w:rsidP="00E83D56">
            <w:pPr>
              <w:rPr>
                <w:rFonts w:ascii="Arial" w:hAnsi="Arial" w:cs="Arial"/>
                <w:sz w:val="10"/>
                <w:szCs w:val="8"/>
                <w:lang w:val="es-BO"/>
              </w:rPr>
            </w:pPr>
          </w:p>
        </w:tc>
        <w:tc>
          <w:tcPr>
            <w:tcW w:w="276" w:type="dxa"/>
          </w:tcPr>
          <w:p w14:paraId="039D48E0" w14:textId="77777777" w:rsidR="006D14AB" w:rsidRPr="009956C4" w:rsidRDefault="006D14AB" w:rsidP="00E83D56">
            <w:pPr>
              <w:rPr>
                <w:rFonts w:ascii="Arial" w:hAnsi="Arial" w:cs="Arial"/>
                <w:sz w:val="10"/>
                <w:szCs w:val="8"/>
                <w:lang w:val="es-BO"/>
              </w:rPr>
            </w:pPr>
          </w:p>
        </w:tc>
        <w:tc>
          <w:tcPr>
            <w:tcW w:w="266" w:type="dxa"/>
          </w:tcPr>
          <w:p w14:paraId="44017877" w14:textId="77777777" w:rsidR="006D14AB" w:rsidRPr="009956C4" w:rsidRDefault="006D14AB" w:rsidP="00E83D56">
            <w:pPr>
              <w:rPr>
                <w:rFonts w:ascii="Arial" w:hAnsi="Arial" w:cs="Arial"/>
                <w:sz w:val="10"/>
                <w:szCs w:val="8"/>
                <w:lang w:val="es-BO"/>
              </w:rPr>
            </w:pPr>
          </w:p>
        </w:tc>
        <w:tc>
          <w:tcPr>
            <w:tcW w:w="2929"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5" w:type="dxa"/>
          </w:tcPr>
          <w:p w14:paraId="05981318" w14:textId="77777777" w:rsidR="006D14AB" w:rsidRPr="009956C4" w:rsidRDefault="006D14AB" w:rsidP="00E83D56">
            <w:pPr>
              <w:jc w:val="center"/>
              <w:rPr>
                <w:rFonts w:ascii="Arial" w:hAnsi="Arial" w:cs="Arial"/>
                <w:sz w:val="10"/>
                <w:szCs w:val="8"/>
                <w:lang w:val="es-BO"/>
              </w:rPr>
            </w:pPr>
          </w:p>
        </w:tc>
        <w:tc>
          <w:tcPr>
            <w:tcW w:w="157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5" w:type="dxa"/>
          </w:tcPr>
          <w:p w14:paraId="33EC48DF" w14:textId="77777777" w:rsidR="006D14AB" w:rsidRPr="009956C4" w:rsidRDefault="006D14AB" w:rsidP="00E83D56">
            <w:pPr>
              <w:jc w:val="center"/>
              <w:rPr>
                <w:rFonts w:ascii="Arial" w:hAnsi="Arial" w:cs="Arial"/>
                <w:sz w:val="10"/>
                <w:szCs w:val="8"/>
                <w:lang w:val="es-BO"/>
              </w:rPr>
            </w:pPr>
          </w:p>
        </w:tc>
        <w:tc>
          <w:tcPr>
            <w:tcW w:w="1716"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355D7E"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9B67C3" w:rsidRPr="009956C4" w14:paraId="666BB252" w14:textId="77777777" w:rsidTr="009B67C3">
        <w:trPr>
          <w:jc w:val="center"/>
        </w:trPr>
        <w:tc>
          <w:tcPr>
            <w:tcW w:w="3328" w:type="dxa"/>
            <w:gridSpan w:val="6"/>
            <w:tcBorders>
              <w:left w:val="single" w:sz="12" w:space="0" w:color="355D7E"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2929" w:type="dxa"/>
            <w:gridSpan w:val="11"/>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4C64B8CF" w14:textId="25412B8F" w:rsidR="006D14AB" w:rsidRPr="009956C4" w:rsidRDefault="009B67C3" w:rsidP="00E83D56">
            <w:pPr>
              <w:rPr>
                <w:rFonts w:ascii="Arial" w:hAnsi="Arial" w:cs="Arial"/>
                <w:lang w:val="es-BO"/>
              </w:rPr>
            </w:pPr>
            <w:r>
              <w:rPr>
                <w:rFonts w:ascii="Arial" w:hAnsi="Arial" w:cs="Arial"/>
                <w:lang w:val="es-BO"/>
              </w:rPr>
              <w:t>ING. EFRAIN HERRERA CHOQUE</w:t>
            </w:r>
          </w:p>
        </w:tc>
        <w:tc>
          <w:tcPr>
            <w:tcW w:w="265"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579" w:type="dxa"/>
            <w:gridSpan w:val="6"/>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1DB1190A" w14:textId="286FA2E1" w:rsidR="006D14AB" w:rsidRPr="009956C4" w:rsidRDefault="009B67C3" w:rsidP="00E83D56">
            <w:pPr>
              <w:rPr>
                <w:rFonts w:ascii="Arial" w:hAnsi="Arial" w:cs="Arial"/>
                <w:lang w:val="es-BO"/>
              </w:rPr>
            </w:pPr>
            <w:r>
              <w:rPr>
                <w:rFonts w:ascii="Arial" w:hAnsi="Arial" w:cs="Arial"/>
                <w:lang w:val="es-BO"/>
              </w:rPr>
              <w:t>TECNICO ADMINISTRATIVO NIVEL III UDPR 5A</w:t>
            </w:r>
          </w:p>
        </w:tc>
        <w:tc>
          <w:tcPr>
            <w:tcW w:w="265"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716" w:type="dxa"/>
            <w:gridSpan w:val="7"/>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41334D02" w14:textId="123F1F0A" w:rsidR="006D14AB" w:rsidRPr="009956C4" w:rsidRDefault="009B67C3" w:rsidP="00E83D56">
            <w:pPr>
              <w:rPr>
                <w:rFonts w:ascii="Arial" w:hAnsi="Arial" w:cs="Arial"/>
                <w:lang w:val="es-BO"/>
              </w:rPr>
            </w:pPr>
            <w:r>
              <w:rPr>
                <w:rFonts w:ascii="Arial" w:hAnsi="Arial" w:cs="Arial"/>
                <w:lang w:val="es-BO"/>
              </w:rPr>
              <w:t>UNIDAD PROYECTOS CONVENCIONALES</w:t>
            </w:r>
          </w:p>
        </w:tc>
        <w:tc>
          <w:tcPr>
            <w:tcW w:w="264" w:type="dxa"/>
            <w:tcBorders>
              <w:left w:val="single" w:sz="4" w:space="0" w:color="auto"/>
              <w:right w:val="single" w:sz="12" w:space="0" w:color="355D7E" w:themeColor="accent1" w:themeShade="80"/>
            </w:tcBorders>
          </w:tcPr>
          <w:p w14:paraId="681E1DD7" w14:textId="77777777" w:rsidR="006D14AB" w:rsidRPr="009956C4" w:rsidRDefault="006D14AB" w:rsidP="00E83D56">
            <w:pPr>
              <w:rPr>
                <w:rFonts w:ascii="Arial" w:hAnsi="Arial" w:cs="Arial"/>
                <w:lang w:val="es-BO"/>
              </w:rPr>
            </w:pPr>
          </w:p>
        </w:tc>
      </w:tr>
      <w:tr w:rsidR="009B67C3" w:rsidRPr="009956C4" w14:paraId="6E378063" w14:textId="77777777" w:rsidTr="009B67C3">
        <w:trPr>
          <w:jc w:val="center"/>
        </w:trPr>
        <w:tc>
          <w:tcPr>
            <w:tcW w:w="2233" w:type="dxa"/>
            <w:gridSpan w:val="2"/>
            <w:tcBorders>
              <w:left w:val="single" w:sz="12" w:space="0" w:color="355D7E"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2" w:type="dxa"/>
            <w:shd w:val="clear" w:color="auto" w:fill="auto"/>
          </w:tcPr>
          <w:p w14:paraId="6C14ECC4" w14:textId="77777777" w:rsidR="006D14AB" w:rsidRPr="009956C4" w:rsidRDefault="006D14AB" w:rsidP="00E83D56">
            <w:pPr>
              <w:rPr>
                <w:rFonts w:ascii="Arial" w:hAnsi="Arial" w:cs="Arial"/>
                <w:lang w:val="es-BO"/>
              </w:rPr>
            </w:pPr>
          </w:p>
        </w:tc>
        <w:tc>
          <w:tcPr>
            <w:tcW w:w="271" w:type="dxa"/>
            <w:shd w:val="clear" w:color="auto" w:fill="auto"/>
          </w:tcPr>
          <w:p w14:paraId="79CC1196" w14:textId="77777777" w:rsidR="006D14AB" w:rsidRPr="009956C4" w:rsidRDefault="006D14AB" w:rsidP="00E83D56">
            <w:pPr>
              <w:rPr>
                <w:rFonts w:ascii="Arial" w:hAnsi="Arial" w:cs="Arial"/>
                <w:lang w:val="es-BO"/>
              </w:rPr>
            </w:pPr>
          </w:p>
        </w:tc>
        <w:tc>
          <w:tcPr>
            <w:tcW w:w="276" w:type="dxa"/>
            <w:shd w:val="clear" w:color="auto" w:fill="auto"/>
          </w:tcPr>
          <w:p w14:paraId="24CBA766" w14:textId="77777777" w:rsidR="006D14AB" w:rsidRPr="009956C4" w:rsidRDefault="006D14AB" w:rsidP="00E83D56">
            <w:pPr>
              <w:rPr>
                <w:rFonts w:ascii="Arial" w:hAnsi="Arial" w:cs="Arial"/>
                <w:lang w:val="es-BO"/>
              </w:rPr>
            </w:pPr>
          </w:p>
        </w:tc>
        <w:tc>
          <w:tcPr>
            <w:tcW w:w="266" w:type="dxa"/>
            <w:shd w:val="clear" w:color="auto" w:fill="auto"/>
          </w:tcPr>
          <w:p w14:paraId="33E1A9EE" w14:textId="77777777" w:rsidR="006D14AB" w:rsidRPr="009956C4" w:rsidRDefault="006D14AB" w:rsidP="00E83D56">
            <w:pPr>
              <w:rPr>
                <w:rFonts w:ascii="Arial" w:hAnsi="Arial" w:cs="Arial"/>
                <w:lang w:val="es-BO"/>
              </w:rPr>
            </w:pPr>
          </w:p>
        </w:tc>
        <w:tc>
          <w:tcPr>
            <w:tcW w:w="267" w:type="dxa"/>
            <w:shd w:val="clear" w:color="auto" w:fill="auto"/>
          </w:tcPr>
          <w:p w14:paraId="7340D9F0" w14:textId="77777777" w:rsidR="006D14AB" w:rsidRPr="009956C4" w:rsidRDefault="006D14AB" w:rsidP="00E83D56">
            <w:pPr>
              <w:rPr>
                <w:rFonts w:ascii="Arial" w:hAnsi="Arial" w:cs="Arial"/>
                <w:lang w:val="es-BO"/>
              </w:rPr>
            </w:pPr>
          </w:p>
        </w:tc>
        <w:tc>
          <w:tcPr>
            <w:tcW w:w="266" w:type="dxa"/>
            <w:shd w:val="clear" w:color="auto" w:fill="auto"/>
          </w:tcPr>
          <w:p w14:paraId="19F5BB29" w14:textId="77777777" w:rsidR="006D14AB" w:rsidRPr="009956C4" w:rsidRDefault="006D14AB" w:rsidP="00E83D56">
            <w:pPr>
              <w:rPr>
                <w:rFonts w:ascii="Arial" w:hAnsi="Arial" w:cs="Arial"/>
                <w:lang w:val="es-BO"/>
              </w:rPr>
            </w:pPr>
          </w:p>
        </w:tc>
        <w:tc>
          <w:tcPr>
            <w:tcW w:w="271" w:type="dxa"/>
            <w:shd w:val="clear" w:color="auto" w:fill="auto"/>
          </w:tcPr>
          <w:p w14:paraId="0319C7D3" w14:textId="77777777" w:rsidR="006D14AB" w:rsidRPr="009956C4" w:rsidRDefault="006D14AB" w:rsidP="00E83D56">
            <w:pPr>
              <w:rPr>
                <w:rFonts w:ascii="Arial" w:hAnsi="Arial" w:cs="Arial"/>
                <w:lang w:val="es-BO"/>
              </w:rPr>
            </w:pPr>
          </w:p>
        </w:tc>
        <w:tc>
          <w:tcPr>
            <w:tcW w:w="267" w:type="dxa"/>
            <w:shd w:val="clear" w:color="auto" w:fill="auto"/>
          </w:tcPr>
          <w:p w14:paraId="0F139869" w14:textId="77777777" w:rsidR="006D14AB" w:rsidRPr="009956C4" w:rsidRDefault="006D14AB" w:rsidP="00E83D56">
            <w:pPr>
              <w:rPr>
                <w:rFonts w:ascii="Arial" w:hAnsi="Arial" w:cs="Arial"/>
                <w:lang w:val="es-BO"/>
              </w:rPr>
            </w:pPr>
          </w:p>
        </w:tc>
        <w:tc>
          <w:tcPr>
            <w:tcW w:w="267" w:type="dxa"/>
            <w:shd w:val="clear" w:color="auto" w:fill="auto"/>
          </w:tcPr>
          <w:p w14:paraId="7DCAB4CE" w14:textId="77777777" w:rsidR="006D14AB" w:rsidRPr="009956C4" w:rsidRDefault="006D14AB" w:rsidP="00E83D56">
            <w:pPr>
              <w:rPr>
                <w:rFonts w:ascii="Arial" w:hAnsi="Arial" w:cs="Arial"/>
                <w:lang w:val="es-BO"/>
              </w:rPr>
            </w:pPr>
          </w:p>
        </w:tc>
        <w:tc>
          <w:tcPr>
            <w:tcW w:w="267" w:type="dxa"/>
            <w:shd w:val="clear" w:color="auto" w:fill="auto"/>
          </w:tcPr>
          <w:p w14:paraId="648750AC" w14:textId="77777777" w:rsidR="006D14AB" w:rsidRPr="009956C4" w:rsidRDefault="006D14AB" w:rsidP="00E83D56">
            <w:pPr>
              <w:rPr>
                <w:rFonts w:ascii="Arial" w:hAnsi="Arial" w:cs="Arial"/>
                <w:lang w:val="es-BO"/>
              </w:rPr>
            </w:pPr>
          </w:p>
        </w:tc>
        <w:tc>
          <w:tcPr>
            <w:tcW w:w="265" w:type="dxa"/>
            <w:shd w:val="clear" w:color="auto" w:fill="auto"/>
          </w:tcPr>
          <w:p w14:paraId="362ED0D8" w14:textId="77777777" w:rsidR="006D14AB" w:rsidRPr="009956C4" w:rsidRDefault="006D14AB" w:rsidP="00E83D56">
            <w:pPr>
              <w:rPr>
                <w:rFonts w:ascii="Arial" w:hAnsi="Arial" w:cs="Arial"/>
                <w:lang w:val="es-BO"/>
              </w:rPr>
            </w:pPr>
          </w:p>
        </w:tc>
        <w:tc>
          <w:tcPr>
            <w:tcW w:w="265" w:type="dxa"/>
            <w:shd w:val="clear" w:color="auto" w:fill="auto"/>
          </w:tcPr>
          <w:p w14:paraId="3D0EB9B2" w14:textId="77777777" w:rsidR="006D14AB" w:rsidRPr="009956C4" w:rsidRDefault="006D14AB" w:rsidP="00E83D56">
            <w:pPr>
              <w:rPr>
                <w:rFonts w:ascii="Arial" w:hAnsi="Arial" w:cs="Arial"/>
                <w:lang w:val="es-BO"/>
              </w:rPr>
            </w:pPr>
          </w:p>
        </w:tc>
        <w:tc>
          <w:tcPr>
            <w:tcW w:w="264" w:type="dxa"/>
            <w:shd w:val="clear" w:color="auto" w:fill="auto"/>
          </w:tcPr>
          <w:p w14:paraId="78F6C996" w14:textId="77777777" w:rsidR="006D14AB" w:rsidRPr="009956C4" w:rsidRDefault="006D14AB" w:rsidP="00E83D56">
            <w:pPr>
              <w:rPr>
                <w:rFonts w:ascii="Arial" w:hAnsi="Arial" w:cs="Arial"/>
                <w:lang w:val="es-BO"/>
              </w:rPr>
            </w:pPr>
          </w:p>
        </w:tc>
        <w:tc>
          <w:tcPr>
            <w:tcW w:w="265" w:type="dxa"/>
            <w:shd w:val="clear" w:color="auto" w:fill="auto"/>
          </w:tcPr>
          <w:p w14:paraId="2EA07D39" w14:textId="77777777" w:rsidR="006D14AB" w:rsidRPr="009956C4" w:rsidRDefault="006D14AB" w:rsidP="00E83D56">
            <w:pPr>
              <w:rPr>
                <w:rFonts w:ascii="Arial" w:hAnsi="Arial" w:cs="Arial"/>
                <w:lang w:val="es-BO"/>
              </w:rPr>
            </w:pPr>
          </w:p>
        </w:tc>
        <w:tc>
          <w:tcPr>
            <w:tcW w:w="265" w:type="dxa"/>
            <w:shd w:val="clear" w:color="auto" w:fill="auto"/>
          </w:tcPr>
          <w:p w14:paraId="5DF0C5C1" w14:textId="77777777" w:rsidR="006D14AB" w:rsidRPr="009956C4" w:rsidRDefault="006D14AB" w:rsidP="00E83D56">
            <w:pPr>
              <w:rPr>
                <w:rFonts w:ascii="Arial" w:hAnsi="Arial" w:cs="Arial"/>
                <w:lang w:val="es-BO"/>
              </w:rPr>
            </w:pPr>
          </w:p>
        </w:tc>
        <w:tc>
          <w:tcPr>
            <w:tcW w:w="265" w:type="dxa"/>
            <w:shd w:val="clear" w:color="auto" w:fill="auto"/>
          </w:tcPr>
          <w:p w14:paraId="78DF52FA" w14:textId="77777777" w:rsidR="006D14AB" w:rsidRPr="009956C4" w:rsidRDefault="006D14AB" w:rsidP="00E83D56">
            <w:pPr>
              <w:rPr>
                <w:rFonts w:ascii="Arial" w:hAnsi="Arial" w:cs="Arial"/>
                <w:lang w:val="es-BO"/>
              </w:rPr>
            </w:pPr>
          </w:p>
        </w:tc>
        <w:tc>
          <w:tcPr>
            <w:tcW w:w="316" w:type="dxa"/>
            <w:shd w:val="clear" w:color="auto" w:fill="auto"/>
          </w:tcPr>
          <w:p w14:paraId="2A7F472B" w14:textId="77777777" w:rsidR="006D14AB" w:rsidRPr="009956C4" w:rsidRDefault="006D14AB" w:rsidP="00E83D56">
            <w:pPr>
              <w:rPr>
                <w:rFonts w:ascii="Arial" w:hAnsi="Arial" w:cs="Arial"/>
                <w:lang w:val="es-BO"/>
              </w:rPr>
            </w:pPr>
          </w:p>
        </w:tc>
        <w:tc>
          <w:tcPr>
            <w:tcW w:w="315" w:type="dxa"/>
            <w:gridSpan w:val="2"/>
            <w:shd w:val="clear" w:color="auto" w:fill="auto"/>
          </w:tcPr>
          <w:p w14:paraId="6FDA0A52" w14:textId="77777777" w:rsidR="006D14AB" w:rsidRPr="009956C4" w:rsidRDefault="006D14AB" w:rsidP="00E83D56">
            <w:pPr>
              <w:rPr>
                <w:rFonts w:ascii="Arial" w:hAnsi="Arial" w:cs="Arial"/>
                <w:lang w:val="es-BO"/>
              </w:rPr>
            </w:pPr>
          </w:p>
        </w:tc>
        <w:tc>
          <w:tcPr>
            <w:tcW w:w="316" w:type="dxa"/>
            <w:shd w:val="clear" w:color="auto" w:fill="auto"/>
          </w:tcPr>
          <w:p w14:paraId="1ACAD37E" w14:textId="77777777" w:rsidR="006D14AB" w:rsidRPr="009956C4" w:rsidRDefault="006D14AB" w:rsidP="00E83D56">
            <w:pPr>
              <w:rPr>
                <w:rFonts w:ascii="Arial" w:hAnsi="Arial" w:cs="Arial"/>
                <w:lang w:val="es-BO"/>
              </w:rPr>
            </w:pPr>
          </w:p>
        </w:tc>
        <w:tc>
          <w:tcPr>
            <w:tcW w:w="316" w:type="dxa"/>
            <w:shd w:val="clear" w:color="auto" w:fill="auto"/>
          </w:tcPr>
          <w:p w14:paraId="72204B3B" w14:textId="77777777" w:rsidR="006D14AB" w:rsidRPr="009956C4" w:rsidRDefault="006D14AB" w:rsidP="00E83D56">
            <w:pPr>
              <w:rPr>
                <w:rFonts w:ascii="Arial" w:hAnsi="Arial" w:cs="Arial"/>
                <w:lang w:val="es-BO"/>
              </w:rPr>
            </w:pPr>
          </w:p>
        </w:tc>
        <w:tc>
          <w:tcPr>
            <w:tcW w:w="316" w:type="dxa"/>
            <w:shd w:val="clear" w:color="auto" w:fill="auto"/>
          </w:tcPr>
          <w:p w14:paraId="5BF31B0E" w14:textId="77777777" w:rsidR="006D14AB" w:rsidRPr="009956C4" w:rsidRDefault="006D14AB" w:rsidP="00E83D56">
            <w:pPr>
              <w:rPr>
                <w:rFonts w:ascii="Arial" w:hAnsi="Arial" w:cs="Arial"/>
                <w:lang w:val="es-BO"/>
              </w:rPr>
            </w:pPr>
          </w:p>
        </w:tc>
        <w:tc>
          <w:tcPr>
            <w:tcW w:w="265" w:type="dxa"/>
            <w:shd w:val="clear" w:color="auto" w:fill="auto"/>
          </w:tcPr>
          <w:p w14:paraId="1861D569" w14:textId="77777777" w:rsidR="006D14AB" w:rsidRPr="009956C4" w:rsidRDefault="006D14AB" w:rsidP="00E83D56">
            <w:pPr>
              <w:rPr>
                <w:rFonts w:ascii="Arial" w:hAnsi="Arial" w:cs="Arial"/>
                <w:lang w:val="es-BO"/>
              </w:rPr>
            </w:pPr>
          </w:p>
        </w:tc>
        <w:tc>
          <w:tcPr>
            <w:tcW w:w="285" w:type="dxa"/>
            <w:shd w:val="clear" w:color="auto" w:fill="auto"/>
          </w:tcPr>
          <w:p w14:paraId="7C44D124" w14:textId="77777777" w:rsidR="006D14AB" w:rsidRPr="009956C4" w:rsidRDefault="006D14AB" w:rsidP="00E83D56">
            <w:pPr>
              <w:rPr>
                <w:rFonts w:ascii="Arial" w:hAnsi="Arial" w:cs="Arial"/>
                <w:lang w:val="es-BO"/>
              </w:rPr>
            </w:pPr>
          </w:p>
        </w:tc>
        <w:tc>
          <w:tcPr>
            <w:tcW w:w="285" w:type="dxa"/>
            <w:shd w:val="clear" w:color="auto" w:fill="auto"/>
          </w:tcPr>
          <w:p w14:paraId="77185486" w14:textId="77777777" w:rsidR="006D14AB" w:rsidRPr="009956C4" w:rsidRDefault="006D14AB" w:rsidP="00E83D56">
            <w:pPr>
              <w:rPr>
                <w:rFonts w:ascii="Arial" w:hAnsi="Arial" w:cs="Arial"/>
                <w:lang w:val="es-BO"/>
              </w:rPr>
            </w:pPr>
          </w:p>
        </w:tc>
        <w:tc>
          <w:tcPr>
            <w:tcW w:w="291" w:type="dxa"/>
            <w:gridSpan w:val="2"/>
            <w:shd w:val="clear" w:color="auto" w:fill="auto"/>
          </w:tcPr>
          <w:p w14:paraId="7B6FA205" w14:textId="77777777" w:rsidR="006D14AB" w:rsidRPr="009956C4" w:rsidRDefault="006D14AB" w:rsidP="00E83D56">
            <w:pPr>
              <w:rPr>
                <w:rFonts w:ascii="Arial" w:hAnsi="Arial" w:cs="Arial"/>
                <w:lang w:val="es-BO"/>
              </w:rPr>
            </w:pPr>
          </w:p>
        </w:tc>
        <w:tc>
          <w:tcPr>
            <w:tcW w:w="285" w:type="dxa"/>
            <w:shd w:val="clear" w:color="auto" w:fill="auto"/>
          </w:tcPr>
          <w:p w14:paraId="04A79813" w14:textId="77777777" w:rsidR="006D14AB" w:rsidRPr="009956C4" w:rsidRDefault="006D14AB" w:rsidP="00E83D56">
            <w:pPr>
              <w:rPr>
                <w:rFonts w:ascii="Arial" w:hAnsi="Arial" w:cs="Arial"/>
                <w:lang w:val="es-BO"/>
              </w:rPr>
            </w:pPr>
          </w:p>
        </w:tc>
        <w:tc>
          <w:tcPr>
            <w:tcW w:w="285" w:type="dxa"/>
            <w:shd w:val="clear" w:color="auto" w:fill="auto"/>
          </w:tcPr>
          <w:p w14:paraId="2C81C6ED" w14:textId="77777777" w:rsidR="006D14AB" w:rsidRPr="009956C4" w:rsidRDefault="006D14AB" w:rsidP="00E83D56">
            <w:pPr>
              <w:rPr>
                <w:rFonts w:ascii="Arial" w:hAnsi="Arial" w:cs="Arial"/>
                <w:lang w:val="es-BO"/>
              </w:rPr>
            </w:pPr>
          </w:p>
        </w:tc>
        <w:tc>
          <w:tcPr>
            <w:tcW w:w="285" w:type="dxa"/>
            <w:shd w:val="clear" w:color="auto" w:fill="auto"/>
          </w:tcPr>
          <w:p w14:paraId="09B94A84" w14:textId="77777777" w:rsidR="006D14AB" w:rsidRPr="009956C4" w:rsidRDefault="006D14AB" w:rsidP="00E83D56">
            <w:pPr>
              <w:rPr>
                <w:rFonts w:ascii="Arial" w:hAnsi="Arial" w:cs="Arial"/>
                <w:lang w:val="es-BO"/>
              </w:rPr>
            </w:pPr>
          </w:p>
        </w:tc>
        <w:tc>
          <w:tcPr>
            <w:tcW w:w="264" w:type="dxa"/>
            <w:tcBorders>
              <w:right w:val="single" w:sz="12" w:space="0" w:color="355D7E"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B67C3" w:rsidRPr="009956C4" w14:paraId="3E231428" w14:textId="77777777" w:rsidTr="009B67C3">
        <w:trPr>
          <w:jc w:val="center"/>
        </w:trPr>
        <w:tc>
          <w:tcPr>
            <w:tcW w:w="1500" w:type="dxa"/>
            <w:tcBorders>
              <w:left w:val="single" w:sz="12" w:space="0" w:color="355D7E"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15" w:type="dxa"/>
            <w:gridSpan w:val="2"/>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638E1B4" w14:textId="1B8F96F9" w:rsidR="009E731E" w:rsidRPr="009956C4" w:rsidRDefault="009B67C3" w:rsidP="00E83D56">
            <w:pPr>
              <w:rPr>
                <w:rFonts w:ascii="Arial" w:hAnsi="Arial" w:cs="Arial"/>
                <w:lang w:val="es-BO"/>
              </w:rPr>
            </w:pPr>
            <w:r>
              <w:rPr>
                <w:rFonts w:ascii="Arial" w:hAnsi="Arial" w:cs="Arial"/>
                <w:lang w:val="es-BO"/>
              </w:rPr>
              <w:t xml:space="preserve">4520321 </w:t>
            </w:r>
            <w:r w:rsidR="00F70F5A">
              <w:rPr>
                <w:rFonts w:ascii="Arial" w:hAnsi="Arial" w:cs="Arial"/>
                <w:lang w:val="es-BO"/>
              </w:rPr>
              <w:t>interno</w:t>
            </w:r>
            <w:r>
              <w:rPr>
                <w:rFonts w:ascii="Arial" w:hAnsi="Arial" w:cs="Arial"/>
                <w:lang w:val="es-BO"/>
              </w:rPr>
              <w:t xml:space="preserve"> 1458</w:t>
            </w:r>
          </w:p>
        </w:tc>
        <w:tc>
          <w:tcPr>
            <w:tcW w:w="27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2"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71" w:type="dxa"/>
            <w:gridSpan w:val="4"/>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DB4F2C2" w14:textId="77777777" w:rsidR="009E731E" w:rsidRPr="009956C4" w:rsidRDefault="009E731E" w:rsidP="00E83D56">
            <w:pPr>
              <w:rPr>
                <w:rFonts w:ascii="Arial" w:hAnsi="Arial" w:cs="Arial"/>
                <w:lang w:val="es-BO"/>
              </w:rPr>
            </w:pPr>
          </w:p>
        </w:tc>
        <w:tc>
          <w:tcPr>
            <w:tcW w:w="26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591"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540" w:type="dxa"/>
            <w:gridSpan w:val="14"/>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57D654F" w14:textId="10438A8E" w:rsidR="009E731E" w:rsidRPr="009956C4" w:rsidRDefault="009B67C3" w:rsidP="009B67C3">
            <w:pPr>
              <w:jc w:val="center"/>
              <w:rPr>
                <w:rFonts w:ascii="Arial" w:hAnsi="Arial" w:cs="Arial"/>
                <w:lang w:val="es-BO"/>
              </w:rPr>
            </w:pPr>
            <w:r w:rsidRPr="009B67C3">
              <w:rPr>
                <w:rFonts w:ascii="Arial" w:hAnsi="Arial" w:cs="Arial"/>
                <w:lang w:val="es-BO"/>
              </w:rPr>
              <w:t>efrain.herrera@ende.bo</w:t>
            </w:r>
          </w:p>
        </w:tc>
        <w:tc>
          <w:tcPr>
            <w:tcW w:w="285"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4" w:type="dxa"/>
            <w:tcBorders>
              <w:right w:val="single" w:sz="12" w:space="0" w:color="355D7E" w:themeColor="accent1" w:themeShade="80"/>
            </w:tcBorders>
          </w:tcPr>
          <w:p w14:paraId="4FF326C4" w14:textId="77777777" w:rsidR="009E731E" w:rsidRPr="009956C4" w:rsidRDefault="009E731E" w:rsidP="00E83D56">
            <w:pPr>
              <w:rPr>
                <w:rFonts w:ascii="Arial" w:hAnsi="Arial" w:cs="Arial"/>
                <w:lang w:val="es-BO"/>
              </w:rPr>
            </w:pPr>
          </w:p>
        </w:tc>
      </w:tr>
      <w:tr w:rsidR="009B67C3" w:rsidRPr="009956C4" w14:paraId="2C30113C" w14:textId="77777777" w:rsidTr="009B67C3">
        <w:trPr>
          <w:jc w:val="center"/>
        </w:trPr>
        <w:tc>
          <w:tcPr>
            <w:tcW w:w="2233" w:type="dxa"/>
            <w:gridSpan w:val="2"/>
            <w:tcBorders>
              <w:left w:val="single" w:sz="12" w:space="0" w:color="355D7E"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2"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7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6"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6"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6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6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6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6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6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5"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5"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4"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5"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5"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5"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316"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315"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316"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316"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316"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5"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85"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85"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91"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85"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85"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85"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9B67C3" w:rsidRPr="009956C4" w14:paraId="01A69F97" w14:textId="77777777" w:rsidTr="00467DD4">
        <w:trPr>
          <w:trHeight w:val="20"/>
          <w:jc w:val="center"/>
        </w:trPr>
        <w:tc>
          <w:tcPr>
            <w:tcW w:w="2515" w:type="dxa"/>
            <w:gridSpan w:val="3"/>
            <w:vMerge w:val="restart"/>
            <w:tcBorders>
              <w:left w:val="single" w:sz="12" w:space="0" w:color="355D7E"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477" w:type="dxa"/>
            <w:gridSpan w:val="13"/>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3B5163B" w14:textId="77777777" w:rsidR="00467DD4" w:rsidRDefault="00467DD4" w:rsidP="00467DD4">
            <w:pPr>
              <w:jc w:val="center"/>
              <w:rPr>
                <w:rFonts w:ascii="Arial" w:hAnsi="Arial" w:cs="Arial"/>
              </w:rPr>
            </w:pPr>
          </w:p>
          <w:p w14:paraId="38E84472" w14:textId="77777777" w:rsidR="00467DD4" w:rsidRDefault="00467DD4" w:rsidP="00467DD4">
            <w:pPr>
              <w:jc w:val="center"/>
              <w:rPr>
                <w:rFonts w:ascii="Arial" w:hAnsi="Arial" w:cs="Arial"/>
                <w:sz w:val="20"/>
                <w:szCs w:val="20"/>
                <w:highlight w:val="green"/>
                <w:lang w:val="es-BO"/>
              </w:rPr>
            </w:pPr>
          </w:p>
          <w:p w14:paraId="4B8E9FF3" w14:textId="04206D2A" w:rsidR="00467DD4" w:rsidRPr="00467DD4" w:rsidRDefault="00467DD4" w:rsidP="00467DD4">
            <w:pPr>
              <w:jc w:val="center"/>
              <w:rPr>
                <w:rFonts w:ascii="Arial" w:hAnsi="Arial" w:cs="Arial"/>
                <w:sz w:val="20"/>
                <w:szCs w:val="20"/>
                <w:highlight w:val="green"/>
                <w:lang w:val="es-BO"/>
              </w:rPr>
            </w:pPr>
            <w:r w:rsidRPr="00467DD4">
              <w:rPr>
                <w:rFonts w:ascii="Arial" w:hAnsi="Arial" w:cs="Arial"/>
                <w:sz w:val="20"/>
                <w:szCs w:val="20"/>
                <w:highlight w:val="green"/>
                <w:lang w:val="es-BO"/>
              </w:rPr>
              <w:t>NO REQUIERE</w:t>
            </w:r>
          </w:p>
          <w:p w14:paraId="09D78DCF" w14:textId="77777777" w:rsidR="00467DD4" w:rsidRDefault="00467DD4" w:rsidP="00467DD4">
            <w:pPr>
              <w:jc w:val="center"/>
              <w:rPr>
                <w:rFonts w:ascii="Arial" w:hAnsi="Arial" w:cs="Arial"/>
                <w:sz w:val="20"/>
                <w:szCs w:val="20"/>
                <w:highlight w:val="green"/>
                <w:lang w:val="es-BO"/>
              </w:rPr>
            </w:pPr>
          </w:p>
          <w:p w14:paraId="5A8CC89F" w14:textId="1F2CB9F9" w:rsidR="005136B4" w:rsidRPr="00744536" w:rsidRDefault="005136B4" w:rsidP="00467DD4">
            <w:pPr>
              <w:jc w:val="center"/>
              <w:rPr>
                <w:rFonts w:ascii="Arial" w:hAnsi="Arial" w:cs="Arial"/>
                <w:sz w:val="20"/>
                <w:szCs w:val="20"/>
                <w:lang w:val="es-BO"/>
              </w:rPr>
            </w:pPr>
          </w:p>
        </w:tc>
        <w:tc>
          <w:tcPr>
            <w:tcW w:w="265"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65"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316"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315"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316"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316"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316"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65"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85"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85"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91"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85"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85"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85"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9B67C3" w:rsidRPr="009956C4" w14:paraId="2AB1A788" w14:textId="77777777" w:rsidTr="009B67C3">
        <w:trPr>
          <w:jc w:val="center"/>
        </w:trPr>
        <w:tc>
          <w:tcPr>
            <w:tcW w:w="2515" w:type="dxa"/>
            <w:gridSpan w:val="3"/>
            <w:vMerge/>
            <w:tcBorders>
              <w:left w:val="single" w:sz="12" w:space="0" w:color="355D7E"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477" w:type="dxa"/>
            <w:gridSpan w:val="13"/>
            <w:vMerge/>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3A30051" w14:textId="77777777" w:rsidR="002F64B4" w:rsidRPr="009956C4" w:rsidRDefault="002F64B4" w:rsidP="00E83D56">
            <w:pPr>
              <w:rPr>
                <w:rFonts w:ascii="Arial" w:hAnsi="Arial" w:cs="Arial"/>
                <w:sz w:val="8"/>
                <w:szCs w:val="2"/>
                <w:lang w:val="es-BO"/>
              </w:rPr>
            </w:pPr>
          </w:p>
        </w:tc>
        <w:tc>
          <w:tcPr>
            <w:tcW w:w="265"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65"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316"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315"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316"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316"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316"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65"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85"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85"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91"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85"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85"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85"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9B67C3" w:rsidRPr="009956C4" w14:paraId="1ED310C5" w14:textId="77777777" w:rsidTr="009B67C3">
        <w:trPr>
          <w:jc w:val="center"/>
        </w:trPr>
        <w:tc>
          <w:tcPr>
            <w:tcW w:w="2515" w:type="dxa"/>
            <w:gridSpan w:val="3"/>
            <w:vMerge/>
            <w:tcBorders>
              <w:left w:val="single" w:sz="12" w:space="0" w:color="355D7E"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477" w:type="dxa"/>
            <w:gridSpan w:val="13"/>
            <w:vMerge/>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AC61B2A" w14:textId="77777777" w:rsidR="002F64B4" w:rsidRPr="009956C4" w:rsidRDefault="002F64B4" w:rsidP="00E83D56">
            <w:pPr>
              <w:rPr>
                <w:rFonts w:ascii="Arial" w:hAnsi="Arial" w:cs="Arial"/>
                <w:sz w:val="8"/>
                <w:szCs w:val="2"/>
                <w:lang w:val="es-BO"/>
              </w:rPr>
            </w:pPr>
          </w:p>
        </w:tc>
        <w:tc>
          <w:tcPr>
            <w:tcW w:w="265"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65"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316"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315"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316"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316"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316"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65"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85"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85"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91"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85"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85"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85"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9B67C3" w:rsidRPr="009956C4" w14:paraId="52799D92" w14:textId="77777777" w:rsidTr="009B67C3">
        <w:trPr>
          <w:trHeight w:val="56"/>
          <w:jc w:val="center"/>
        </w:trPr>
        <w:tc>
          <w:tcPr>
            <w:tcW w:w="2515" w:type="dxa"/>
            <w:gridSpan w:val="3"/>
            <w:vMerge/>
            <w:tcBorders>
              <w:left w:val="single" w:sz="12" w:space="0" w:color="355D7E"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742"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65"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316"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315"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316"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316"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316"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65"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85"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85"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91"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85"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85"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85"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64" w:type="dxa"/>
            <w:tcBorders>
              <w:bottom w:val="single" w:sz="4" w:space="0" w:color="auto"/>
              <w:right w:val="single" w:sz="12" w:space="0" w:color="355D7E"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bookmarkStart w:id="74" w:name="_Toc61869922"/>
      <w:r w:rsidRPr="009956C4">
        <w:rPr>
          <w:rFonts w:ascii="Verdana" w:hAnsi="Verdana" w:cs="Arial"/>
          <w:sz w:val="18"/>
          <w:szCs w:val="18"/>
          <w:u w:val="none"/>
          <w:lang w:val="es-BO"/>
        </w:rPr>
        <w:lastRenderedPageBreak/>
        <w:t>CRONOGRAMA DE PLAZOS</w:t>
      </w:r>
      <w:bookmarkEnd w:id="74"/>
    </w:p>
    <w:p w14:paraId="52EAF205" w14:textId="77777777" w:rsidR="009E731E" w:rsidRPr="009956C4" w:rsidRDefault="009E731E" w:rsidP="009E731E">
      <w:pPr>
        <w:rPr>
          <w:lang w:val="es-BO"/>
        </w:rPr>
      </w:pPr>
    </w:p>
    <w:p w14:paraId="783033B4" w14:textId="77777777" w:rsidR="0002498E" w:rsidRPr="009956C4" w:rsidRDefault="0002498E" w:rsidP="005136B4">
      <w:pPr>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F0F6"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F0F6"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F0F6"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F0F6"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5C996E6"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D644F70" w14:textId="7A5AC0AF" w:rsidR="0002498E" w:rsidRPr="009956C4" w:rsidRDefault="00744536" w:rsidP="00882C0D">
            <w:pPr>
              <w:adjustRightInd w:val="0"/>
              <w:snapToGrid w:val="0"/>
              <w:jc w:val="center"/>
              <w:rPr>
                <w:rFonts w:ascii="Arial" w:hAnsi="Arial" w:cs="Arial"/>
                <w:sz w:val="14"/>
                <w:lang w:val="es-BO"/>
              </w:rPr>
            </w:pPr>
            <w:r>
              <w:rPr>
                <w:rFonts w:ascii="Arial" w:hAnsi="Arial" w:cs="Arial"/>
                <w:sz w:val="14"/>
                <w:lang w:val="es-BO"/>
              </w:rPr>
              <w:t>0</w:t>
            </w:r>
            <w:r w:rsidR="00A92327">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20AFF6B" w14:textId="16D60D92" w:rsidR="0002498E" w:rsidRPr="009956C4" w:rsidRDefault="00744536" w:rsidP="00882C0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56587D3" w14:textId="0BFF9096" w:rsidR="0002498E" w:rsidRPr="009956C4" w:rsidRDefault="00744536"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E5DEDB"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E9F0F6"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FFB485E" w14:textId="7718EA02" w:rsidR="0002498E" w:rsidRPr="009956C4" w:rsidRDefault="0002498E" w:rsidP="00A8646F">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E9F0F6"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2BF7ABE" w14:textId="667388A3" w:rsidR="0002498E" w:rsidRPr="009956C4" w:rsidRDefault="0002498E" w:rsidP="00A8646F">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E9F0F6"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DE32A37" w14:textId="1D580A1F" w:rsidR="0034162D" w:rsidRPr="009956C4" w:rsidRDefault="006B1ADF" w:rsidP="00882C0D">
            <w:pPr>
              <w:adjustRightInd w:val="0"/>
              <w:snapToGrid w:val="0"/>
              <w:jc w:val="center"/>
              <w:rPr>
                <w:rFonts w:ascii="Arial" w:hAnsi="Arial" w:cs="Arial"/>
                <w:sz w:val="14"/>
                <w:lang w:val="es-BO"/>
              </w:rPr>
            </w:pPr>
            <w:r>
              <w:rPr>
                <w:rFonts w:ascii="Arial" w:hAnsi="Arial" w:cs="Arial"/>
                <w:sz w:val="14"/>
                <w:lang w:val="es-BO"/>
              </w:rPr>
              <w:t>2</w:t>
            </w:r>
            <w:r w:rsidR="00A92327">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789546E" w14:textId="7C44D2EA" w:rsidR="0034162D" w:rsidRPr="009956C4" w:rsidRDefault="006B1ADF" w:rsidP="00882C0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B5C2739" w14:textId="79F50586" w:rsidR="0034162D" w:rsidRPr="009956C4" w:rsidRDefault="006B1ADF"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EFB3D52" w14:textId="3F73A9E7" w:rsidR="0034162D" w:rsidRPr="009956C4" w:rsidRDefault="006B1ADF"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816B9EA" w14:textId="51DDC4B6" w:rsidR="0034162D" w:rsidRPr="009956C4" w:rsidRDefault="006B1ADF"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42479EE" w14:textId="69D5B53B" w:rsidR="0034162D" w:rsidRPr="006B1ADF" w:rsidRDefault="00A244D6" w:rsidP="00882C0D">
            <w:pPr>
              <w:adjustRightInd w:val="0"/>
              <w:snapToGrid w:val="0"/>
              <w:jc w:val="center"/>
              <w:rPr>
                <w:rFonts w:ascii="Arial" w:hAnsi="Arial" w:cs="Arial"/>
                <w:sz w:val="18"/>
                <w:szCs w:val="18"/>
                <w:lang w:val="es-BO"/>
              </w:rPr>
            </w:pPr>
            <w:r w:rsidRPr="006B1ADF">
              <w:rPr>
                <w:rFonts w:ascii="Arial" w:hAnsi="Arial" w:cs="Arial"/>
                <w:b/>
                <w:i/>
                <w:sz w:val="18"/>
                <w:szCs w:val="18"/>
                <w:lang w:val="es-BO"/>
              </w:rPr>
              <w:t>Plataforma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E9F0F6"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69F9D632" w14:textId="0618B308" w:rsidR="00B37751" w:rsidRPr="009956C4" w:rsidRDefault="00744536" w:rsidP="00B37751">
            <w:pPr>
              <w:adjustRightInd w:val="0"/>
              <w:snapToGrid w:val="0"/>
              <w:jc w:val="center"/>
              <w:rPr>
                <w:rFonts w:ascii="Arial" w:hAnsi="Arial" w:cs="Arial"/>
                <w:sz w:val="14"/>
                <w:szCs w:val="4"/>
                <w:lang w:val="es-BO"/>
              </w:rPr>
            </w:pPr>
            <w:r>
              <w:rPr>
                <w:rFonts w:ascii="Arial" w:hAnsi="Arial" w:cs="Arial"/>
                <w:sz w:val="14"/>
                <w:szCs w:val="4"/>
                <w:lang w:val="es-BO"/>
              </w:rPr>
              <w:t>2</w:t>
            </w:r>
            <w:r w:rsidR="00A92327">
              <w:rPr>
                <w:rFonts w:ascii="Arial" w:hAnsi="Arial" w:cs="Arial"/>
                <w:sz w:val="14"/>
                <w:szCs w:val="4"/>
                <w:lang w:val="es-BO"/>
              </w:rPr>
              <w:t>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BCCD1D3" w14:textId="4ED77E6C" w:rsidR="00B37751" w:rsidRPr="009956C4" w:rsidRDefault="00744536"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CB02A65" w14:textId="242745D5" w:rsidR="00B37751" w:rsidRPr="009956C4" w:rsidRDefault="00744536"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6102997" w14:textId="2A964B27" w:rsidR="00B37751" w:rsidRPr="009956C4" w:rsidRDefault="006B1ADF"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518CA72" w14:textId="0D343E7C" w:rsidR="00B37751" w:rsidRPr="009956C4" w:rsidRDefault="006B1ADF"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7390F5A" w14:textId="0FE650A6" w:rsidR="00B37751" w:rsidRPr="009956C4" w:rsidRDefault="00744536" w:rsidP="00B37751">
            <w:pPr>
              <w:adjustRightInd w:val="0"/>
              <w:snapToGrid w:val="0"/>
              <w:jc w:val="center"/>
              <w:rPr>
                <w:rFonts w:ascii="Arial" w:hAnsi="Arial" w:cs="Arial"/>
                <w:sz w:val="14"/>
                <w:lang w:val="es-BO"/>
              </w:rPr>
            </w:pPr>
            <w:r>
              <w:rPr>
                <w:rFonts w:ascii="Arial" w:hAnsi="Arial" w:cs="Arial"/>
                <w:sz w:val="14"/>
                <w:lang w:val="es-BO"/>
              </w:rPr>
              <w:t>2</w:t>
            </w:r>
            <w:r w:rsidR="00A92327">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9B25A4E" w14:textId="77DD4492" w:rsidR="00B37751" w:rsidRPr="009956C4" w:rsidRDefault="00744536" w:rsidP="00B37751">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45F39C4" w14:textId="152A4E00" w:rsidR="00B37751" w:rsidRPr="009956C4" w:rsidRDefault="00744536"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EC90BB7" w14:textId="4E62C08C" w:rsidR="00B37751" w:rsidRPr="009956C4" w:rsidRDefault="006B1ADF"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42DA90C" w14:textId="2E944FD0" w:rsidR="00B37751" w:rsidRPr="009956C4" w:rsidRDefault="006B1ADF"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E9F0F6"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3A2DC2E" w14:textId="43D51B4E" w:rsidR="00473A73" w:rsidRPr="009956C4" w:rsidRDefault="00744536" w:rsidP="00473A73">
            <w:pPr>
              <w:adjustRightInd w:val="0"/>
              <w:snapToGrid w:val="0"/>
              <w:jc w:val="center"/>
              <w:rPr>
                <w:i/>
                <w:sz w:val="14"/>
                <w:szCs w:val="14"/>
                <w:lang w:val="es-BO"/>
              </w:rPr>
            </w:pPr>
            <w:r>
              <w:rPr>
                <w:i/>
                <w:sz w:val="14"/>
                <w:szCs w:val="14"/>
                <w:lang w:val="es-BO"/>
              </w:rPr>
              <w:t>2</w:t>
            </w:r>
            <w:r w:rsidR="00A92327">
              <w:rPr>
                <w:i/>
                <w:sz w:val="14"/>
                <w:szCs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59234809" w14:textId="69BF823E" w:rsidR="00473A73" w:rsidRPr="009956C4" w:rsidRDefault="00744536" w:rsidP="00473A73">
            <w:pPr>
              <w:adjustRightInd w:val="0"/>
              <w:snapToGrid w:val="0"/>
              <w:jc w:val="center"/>
              <w:rPr>
                <w:i/>
                <w:sz w:val="14"/>
                <w:szCs w:val="14"/>
                <w:lang w:val="es-BO"/>
              </w:rPr>
            </w:pPr>
            <w:r>
              <w:rPr>
                <w:i/>
                <w:sz w:val="14"/>
                <w:szCs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B005A58" w14:textId="24EE91F2" w:rsidR="00473A73" w:rsidRPr="009956C4" w:rsidRDefault="00744536"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E5DEDB" w:themeFill="text2" w:themeFillTint="33"/>
            <w:vAlign w:val="center"/>
          </w:tcPr>
          <w:p w14:paraId="5D152927" w14:textId="0404BFF3" w:rsidR="00473A73" w:rsidRPr="009956C4" w:rsidRDefault="006B1ADF"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07B22506" w14:textId="6E37B2DD" w:rsidR="00473A73" w:rsidRPr="009956C4" w:rsidRDefault="006B1ADF"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A7E025E" w14:textId="77777777" w:rsidR="006B1ADF" w:rsidRPr="006B1ADF" w:rsidRDefault="006B1ADF" w:rsidP="006B1ADF">
            <w:pPr>
              <w:adjustRightInd w:val="0"/>
              <w:snapToGrid w:val="0"/>
              <w:jc w:val="center"/>
              <w:rPr>
                <w:rFonts w:ascii="Arial" w:hAnsi="Arial" w:cs="Arial"/>
                <w:b/>
                <w:i/>
                <w:sz w:val="18"/>
                <w:szCs w:val="18"/>
                <w:lang w:val="es-BO"/>
              </w:rPr>
            </w:pPr>
            <w:r w:rsidRPr="006B1ADF">
              <w:rPr>
                <w:rFonts w:ascii="Arial" w:hAnsi="Arial" w:cs="Arial"/>
                <w:b/>
                <w:i/>
                <w:sz w:val="18"/>
                <w:szCs w:val="18"/>
                <w:lang w:val="es-BO"/>
              </w:rPr>
              <w:t xml:space="preserve">Sala de Apertura de propuestas oficina de ENDE Cochabamba) o </w:t>
            </w:r>
          </w:p>
          <w:p w14:paraId="5F2DAE7B" w14:textId="77777777" w:rsidR="006B1ADF" w:rsidRPr="006B1ADF" w:rsidRDefault="006B1ADF" w:rsidP="006B1ADF">
            <w:pPr>
              <w:adjustRightInd w:val="0"/>
              <w:snapToGrid w:val="0"/>
              <w:jc w:val="center"/>
              <w:rPr>
                <w:rFonts w:ascii="Arial" w:hAnsi="Arial" w:cs="Arial"/>
                <w:b/>
                <w:i/>
                <w:sz w:val="18"/>
                <w:szCs w:val="18"/>
                <w:lang w:val="es-BO"/>
              </w:rPr>
            </w:pPr>
            <w:r w:rsidRPr="006B1ADF">
              <w:rPr>
                <w:rFonts w:ascii="Arial" w:hAnsi="Arial" w:cs="Arial"/>
                <w:b/>
                <w:i/>
                <w:sz w:val="18"/>
                <w:szCs w:val="18"/>
                <w:lang w:val="es-BO"/>
              </w:rPr>
              <w:t xml:space="preserve"> mediante el enlace: </w:t>
            </w:r>
          </w:p>
          <w:p w14:paraId="429E1DC6" w14:textId="768B98D2" w:rsidR="00473A73" w:rsidRPr="009956C4" w:rsidRDefault="006B1ADF" w:rsidP="006B1ADF">
            <w:pPr>
              <w:adjustRightInd w:val="0"/>
              <w:snapToGrid w:val="0"/>
              <w:jc w:val="center"/>
              <w:rPr>
                <w:rFonts w:ascii="Arial" w:hAnsi="Arial" w:cs="Arial"/>
                <w:sz w:val="14"/>
                <w:szCs w:val="4"/>
                <w:lang w:val="es-BO"/>
              </w:rPr>
            </w:pPr>
            <w:r w:rsidRPr="006B1ADF">
              <w:rPr>
                <w:rFonts w:ascii="Arial" w:hAnsi="Arial" w:cs="Arial"/>
                <w:b/>
                <w:i/>
                <w:sz w:val="18"/>
                <w:szCs w:val="18"/>
                <w:highlight w:val="green"/>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E5DEDB"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4D0A9C1" w14:textId="5610CA1E"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2</w:t>
            </w:r>
            <w:r w:rsidR="00A92327">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C4ED51B" w14:textId="539C3EEF"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EE80C87" w14:textId="2EB81A9C"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2A37446" w14:textId="358B4BA8"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2</w:t>
            </w:r>
            <w:r w:rsidR="00A92327">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60EF4058" w14:textId="5ACD101C"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53322C47" w14:textId="2B08F333"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615A697" w14:textId="11BD2738" w:rsidR="00473A73" w:rsidRPr="009956C4" w:rsidRDefault="008948A1"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1AF6BA7" w14:textId="4F3C72F8"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41E4A66" w14:textId="15658780"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FF1A9C7" w14:textId="40601A85"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1</w:t>
            </w:r>
            <w:r w:rsidR="008948A1">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03649B7" w14:textId="15C38673"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EF251DB" w14:textId="1DE3760C"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BCCFE85" w14:textId="3A341D5A" w:rsidR="00473A73" w:rsidRPr="00A244D6" w:rsidRDefault="000B08C6" w:rsidP="00473A73">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12AA5F2" w14:textId="08ECC280" w:rsidR="00473A73" w:rsidRPr="00A244D6" w:rsidRDefault="00744536"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64E62CA" w14:textId="36311C6D" w:rsidR="00473A73" w:rsidRPr="00A244D6" w:rsidRDefault="0074453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50E9679" w14:textId="5E601028"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97BAE0A" w14:textId="78D0A57F" w:rsidR="00A244D6" w:rsidRDefault="00A244D6" w:rsidP="00A244D6">
      <w:pPr>
        <w:rPr>
          <w:lang w:val="es-BO"/>
        </w:rPr>
      </w:pPr>
    </w:p>
    <w:p w14:paraId="776A009B" w14:textId="38A623BC" w:rsidR="00A244D6" w:rsidRDefault="00A244D6" w:rsidP="00A244D6">
      <w:pPr>
        <w:rPr>
          <w:lang w:val="es-BO"/>
        </w:rPr>
      </w:pPr>
    </w:p>
    <w:p w14:paraId="58B5ACA7" w14:textId="2C4BB3EE" w:rsidR="00A244D6" w:rsidRDefault="00A244D6" w:rsidP="00A244D6">
      <w:pPr>
        <w:rPr>
          <w:lang w:val="es-BO"/>
        </w:rPr>
      </w:pPr>
    </w:p>
    <w:p w14:paraId="6F428AEC" w14:textId="66D87B4A" w:rsidR="00E1293D" w:rsidRDefault="00E1293D" w:rsidP="00A244D6">
      <w:pPr>
        <w:rPr>
          <w:lang w:val="es-BO"/>
        </w:rPr>
      </w:pPr>
    </w:p>
    <w:p w14:paraId="19FEB3F5" w14:textId="5B4A6AF6" w:rsidR="00E1293D" w:rsidRDefault="00E1293D" w:rsidP="00A244D6">
      <w:pPr>
        <w:rPr>
          <w:lang w:val="es-BO"/>
        </w:rPr>
      </w:pPr>
    </w:p>
    <w:p w14:paraId="50F6389B" w14:textId="10E678F7" w:rsidR="00E1293D" w:rsidRDefault="00E1293D" w:rsidP="00A244D6">
      <w:pPr>
        <w:rPr>
          <w:lang w:val="es-BO"/>
        </w:rPr>
      </w:pPr>
    </w:p>
    <w:p w14:paraId="74BB495C" w14:textId="4FFA4003" w:rsidR="00E1293D" w:rsidRDefault="00E1293D" w:rsidP="00A244D6">
      <w:pPr>
        <w:rPr>
          <w:lang w:val="es-BO"/>
        </w:rPr>
      </w:pPr>
    </w:p>
    <w:p w14:paraId="4E769B04" w14:textId="3725BFD2" w:rsidR="00E1293D" w:rsidRDefault="00E1293D" w:rsidP="00A244D6">
      <w:pPr>
        <w:rPr>
          <w:lang w:val="es-BO"/>
        </w:rPr>
      </w:pPr>
    </w:p>
    <w:p w14:paraId="3E3CAD30" w14:textId="38CCD25F" w:rsidR="00E1293D" w:rsidRDefault="00E1293D" w:rsidP="00A244D6">
      <w:pPr>
        <w:rPr>
          <w:lang w:val="es-BO"/>
        </w:rPr>
      </w:pPr>
    </w:p>
    <w:p w14:paraId="24AF4860" w14:textId="737857C0" w:rsidR="00E1293D" w:rsidRDefault="00E1293D" w:rsidP="00A244D6">
      <w:pPr>
        <w:rPr>
          <w:lang w:val="es-BO"/>
        </w:rPr>
      </w:pPr>
    </w:p>
    <w:p w14:paraId="6ACB4886" w14:textId="13AA2C8D" w:rsidR="00E1293D" w:rsidRDefault="00E1293D" w:rsidP="00A244D6">
      <w:pPr>
        <w:rPr>
          <w:lang w:val="es-BO"/>
        </w:rPr>
      </w:pPr>
    </w:p>
    <w:p w14:paraId="027BD80C" w14:textId="641BE806" w:rsidR="00E1293D" w:rsidRDefault="00E1293D" w:rsidP="00A244D6">
      <w:pPr>
        <w:rPr>
          <w:lang w:val="es-BO"/>
        </w:rPr>
      </w:pPr>
    </w:p>
    <w:p w14:paraId="1DA119B5" w14:textId="4863F1F8" w:rsidR="00E1293D" w:rsidRDefault="00E1293D" w:rsidP="00A244D6">
      <w:pPr>
        <w:rPr>
          <w:lang w:val="es-BO"/>
        </w:rPr>
      </w:pPr>
    </w:p>
    <w:p w14:paraId="3D46A04B" w14:textId="598037FC" w:rsidR="00E1293D" w:rsidRDefault="00E1293D" w:rsidP="00A244D6">
      <w:pPr>
        <w:rPr>
          <w:lang w:val="es-BO"/>
        </w:rPr>
      </w:pPr>
    </w:p>
    <w:p w14:paraId="26F0971D" w14:textId="76E201D5" w:rsidR="00E1293D" w:rsidRDefault="00E1293D" w:rsidP="00A244D6">
      <w:pPr>
        <w:rPr>
          <w:lang w:val="es-BO"/>
        </w:rPr>
      </w:pPr>
    </w:p>
    <w:p w14:paraId="576D4176" w14:textId="15753A17" w:rsidR="00E1293D" w:rsidRDefault="00E1293D" w:rsidP="00A244D6">
      <w:pPr>
        <w:rPr>
          <w:lang w:val="es-BO"/>
        </w:rPr>
      </w:pPr>
    </w:p>
    <w:p w14:paraId="4D423F40" w14:textId="01814B40" w:rsidR="00E1293D" w:rsidRDefault="00E1293D" w:rsidP="00A244D6">
      <w:pPr>
        <w:rPr>
          <w:lang w:val="es-BO"/>
        </w:rPr>
      </w:pPr>
    </w:p>
    <w:p w14:paraId="58309749" w14:textId="5B28BED6" w:rsidR="00E1293D" w:rsidRDefault="00E1293D" w:rsidP="00A244D6">
      <w:pPr>
        <w:rPr>
          <w:lang w:val="es-BO"/>
        </w:rPr>
      </w:pPr>
    </w:p>
    <w:p w14:paraId="452DEB96" w14:textId="0DB3BD26" w:rsidR="00E1293D" w:rsidRDefault="00E1293D" w:rsidP="00A244D6">
      <w:pPr>
        <w:rPr>
          <w:lang w:val="es-BO"/>
        </w:rPr>
      </w:pPr>
    </w:p>
    <w:p w14:paraId="436C249C" w14:textId="26C54B4A" w:rsidR="00E1293D" w:rsidRDefault="00E1293D" w:rsidP="00A244D6">
      <w:pPr>
        <w:rPr>
          <w:lang w:val="es-BO"/>
        </w:rPr>
      </w:pPr>
    </w:p>
    <w:p w14:paraId="79E62ED2" w14:textId="77777777" w:rsidR="00E1293D" w:rsidRDefault="00E1293D" w:rsidP="00A244D6">
      <w:pPr>
        <w:rPr>
          <w:lang w:val="es-BO"/>
        </w:rPr>
      </w:pPr>
    </w:p>
    <w:p w14:paraId="30C2E469" w14:textId="3FC158AD" w:rsidR="00A244D6" w:rsidRDefault="00A244D6" w:rsidP="00A244D6">
      <w:pPr>
        <w:rPr>
          <w:lang w:val="es-BO"/>
        </w:rPr>
      </w:pPr>
    </w:p>
    <w:p w14:paraId="7773B817" w14:textId="77777777" w:rsidR="00A244D6" w:rsidRPr="00A244D6" w:rsidRDefault="00A244D6" w:rsidP="00A244D6">
      <w:pPr>
        <w:rPr>
          <w:lang w:val="es-BO"/>
        </w:rPr>
      </w:pPr>
    </w:p>
    <w:p w14:paraId="33351991" w14:textId="3057D5F4"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5" w:name="_Toc61869923"/>
      <w:r w:rsidRPr="009956C4">
        <w:rPr>
          <w:rFonts w:ascii="Verdana" w:hAnsi="Verdana" w:cs="Arial"/>
          <w:sz w:val="18"/>
          <w:szCs w:val="18"/>
          <w:u w:val="none"/>
          <w:lang w:val="es-BO"/>
        </w:rPr>
        <w:lastRenderedPageBreak/>
        <w:t>ESPECIFICACIONES TÉCNICAS Y CONDICIONES TÉCNICAS REQUERIDAS DEL BIEN</w:t>
      </w:r>
      <w:bookmarkEnd w:id="75"/>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875507">
        <w:trPr>
          <w:trHeight w:val="1543"/>
        </w:trPr>
        <w:tc>
          <w:tcPr>
            <w:tcW w:w="9781" w:type="dxa"/>
            <w:shd w:val="clear" w:color="auto" w:fill="auto"/>
          </w:tcPr>
          <w:p w14:paraId="6710CD34" w14:textId="77777777" w:rsidR="00A72FB0" w:rsidRPr="009956C4" w:rsidRDefault="00D1186A" w:rsidP="00875507">
            <w:pPr>
              <w:pBdr>
                <w:bottom w:val="single" w:sz="4" w:space="1" w:color="auto"/>
              </w:pBdr>
              <w:shd w:val="clear" w:color="auto" w:fill="E5DEDB" w:themeFill="text2" w:themeFillTint="33"/>
              <w:jc w:val="center"/>
              <w:rPr>
                <w:rFonts w:cs="Arial"/>
                <w:b/>
                <w:sz w:val="18"/>
                <w:szCs w:val="18"/>
                <w:lang w:val="es-BO"/>
              </w:rPr>
            </w:pPr>
            <w:r w:rsidRPr="009956C4">
              <w:rPr>
                <w:rFonts w:cs="Arial"/>
                <w:b/>
                <w:sz w:val="18"/>
                <w:szCs w:val="18"/>
                <w:lang w:val="es-BO"/>
              </w:rPr>
              <w:t>ESPECIFICACIONES TÉCNICAS</w:t>
            </w:r>
          </w:p>
          <w:p w14:paraId="0A9D394F" w14:textId="77777777" w:rsidR="00A72FB0" w:rsidRPr="009956C4" w:rsidRDefault="00A72FB0" w:rsidP="006F4713">
            <w:pPr>
              <w:jc w:val="center"/>
              <w:rPr>
                <w:rFonts w:cs="Arial"/>
                <w:sz w:val="18"/>
                <w:szCs w:val="18"/>
                <w:lang w:val="es-BO"/>
              </w:rPr>
            </w:pPr>
          </w:p>
          <w:tbl>
            <w:tblPr>
              <w:tblW w:w="9598" w:type="dxa"/>
              <w:jc w:val="center"/>
              <w:shd w:val="clear" w:color="auto" w:fill="F8E5DA" w:themeFill="accent2" w:themeFillTint="33"/>
              <w:tblLayout w:type="fixed"/>
              <w:tblCellMar>
                <w:left w:w="70" w:type="dxa"/>
                <w:right w:w="70" w:type="dxa"/>
              </w:tblCellMar>
              <w:tblLook w:val="04A0" w:firstRow="1" w:lastRow="0" w:firstColumn="1" w:lastColumn="0" w:noHBand="0" w:noVBand="1"/>
            </w:tblPr>
            <w:tblGrid>
              <w:gridCol w:w="711"/>
              <w:gridCol w:w="7371"/>
              <w:gridCol w:w="743"/>
              <w:gridCol w:w="760"/>
              <w:gridCol w:w="13"/>
            </w:tblGrid>
            <w:tr w:rsidR="00E1293D" w:rsidRPr="002E14E8" w14:paraId="0EECFA5E" w14:textId="77777777" w:rsidTr="00CD7500">
              <w:trPr>
                <w:gridAfter w:val="1"/>
                <w:wAfter w:w="13" w:type="dxa"/>
                <w:trHeight w:val="210"/>
                <w:jc w:val="center"/>
              </w:trPr>
              <w:tc>
                <w:tcPr>
                  <w:tcW w:w="711" w:type="dxa"/>
                  <w:tcBorders>
                    <w:top w:val="single" w:sz="4" w:space="0" w:color="auto"/>
                    <w:left w:val="single" w:sz="4" w:space="0" w:color="auto"/>
                    <w:bottom w:val="single" w:sz="4" w:space="0" w:color="auto"/>
                    <w:right w:val="single" w:sz="4" w:space="0" w:color="auto"/>
                  </w:tcBorders>
                  <w:shd w:val="clear" w:color="auto" w:fill="D4E1ED" w:themeFill="accent1" w:themeFillTint="66"/>
                  <w:vAlign w:val="center"/>
                  <w:hideMark/>
                </w:tcPr>
                <w:p w14:paraId="601D6CDB" w14:textId="333E7F79" w:rsidR="002E14E8" w:rsidRPr="002E14E8" w:rsidRDefault="002E14E8" w:rsidP="002E14E8">
                  <w:pPr>
                    <w:jc w:val="center"/>
                    <w:rPr>
                      <w:rFonts w:ascii="Century Gothic" w:hAnsi="Century Gothic" w:cs="Calibri"/>
                      <w:sz w:val="18"/>
                      <w:szCs w:val="18"/>
                    </w:rPr>
                  </w:pPr>
                  <w:r w:rsidRPr="00E1293D">
                    <w:rPr>
                      <w:rFonts w:cs="Arial"/>
                      <w:sz w:val="18"/>
                      <w:szCs w:val="18"/>
                      <w:lang w:val="es-BO"/>
                    </w:rPr>
                    <w:t xml:space="preserve">  </w:t>
                  </w:r>
                  <w:r w:rsidR="00CD7500" w:rsidRPr="002E14E8">
                    <w:rPr>
                      <w:rFonts w:ascii="Century Gothic" w:hAnsi="Century Gothic" w:cs="Calibri"/>
                      <w:sz w:val="18"/>
                      <w:szCs w:val="18"/>
                    </w:rPr>
                    <w:t>ÍTEM</w:t>
                  </w:r>
                </w:p>
              </w:tc>
              <w:tc>
                <w:tcPr>
                  <w:tcW w:w="7371" w:type="dxa"/>
                  <w:tcBorders>
                    <w:top w:val="single" w:sz="4" w:space="0" w:color="auto"/>
                    <w:left w:val="nil"/>
                    <w:bottom w:val="single" w:sz="4" w:space="0" w:color="auto"/>
                    <w:right w:val="single" w:sz="4" w:space="0" w:color="auto"/>
                  </w:tcBorders>
                  <w:shd w:val="clear" w:color="auto" w:fill="D4E1ED" w:themeFill="accent1" w:themeFillTint="66"/>
                  <w:vAlign w:val="center"/>
                  <w:hideMark/>
                </w:tcPr>
                <w:p w14:paraId="63E5F6D5" w14:textId="43E13C17" w:rsidR="002E14E8" w:rsidRPr="002E14E8" w:rsidRDefault="00CD7500" w:rsidP="002E14E8">
                  <w:pPr>
                    <w:jc w:val="center"/>
                    <w:rPr>
                      <w:rFonts w:ascii="Century Gothic" w:hAnsi="Century Gothic" w:cs="Calibri"/>
                      <w:sz w:val="18"/>
                      <w:szCs w:val="18"/>
                    </w:rPr>
                  </w:pPr>
                  <w:r w:rsidRPr="002E14E8">
                    <w:rPr>
                      <w:rFonts w:ascii="Century Gothic" w:hAnsi="Century Gothic" w:cs="Calibri"/>
                      <w:sz w:val="18"/>
                      <w:szCs w:val="18"/>
                    </w:rPr>
                    <w:t>DESCRIPCIÓN DEL BIEN</w:t>
                  </w:r>
                </w:p>
              </w:tc>
              <w:tc>
                <w:tcPr>
                  <w:tcW w:w="743" w:type="dxa"/>
                  <w:tcBorders>
                    <w:top w:val="single" w:sz="4" w:space="0" w:color="auto"/>
                    <w:left w:val="nil"/>
                    <w:bottom w:val="single" w:sz="4" w:space="0" w:color="auto"/>
                    <w:right w:val="single" w:sz="4" w:space="0" w:color="auto"/>
                  </w:tcBorders>
                  <w:shd w:val="clear" w:color="auto" w:fill="D4E1ED" w:themeFill="accent1" w:themeFillTint="66"/>
                  <w:vAlign w:val="center"/>
                  <w:hideMark/>
                </w:tcPr>
                <w:p w14:paraId="083B2B17" w14:textId="321EC259" w:rsidR="002E14E8" w:rsidRPr="002E14E8" w:rsidRDefault="00CD7500" w:rsidP="002E14E8">
                  <w:pPr>
                    <w:jc w:val="center"/>
                    <w:rPr>
                      <w:rFonts w:ascii="Century Gothic" w:hAnsi="Century Gothic" w:cs="Calibri"/>
                      <w:sz w:val="18"/>
                      <w:szCs w:val="18"/>
                    </w:rPr>
                  </w:pPr>
                  <w:r w:rsidRPr="002E14E8">
                    <w:rPr>
                      <w:rFonts w:ascii="Century Gothic" w:hAnsi="Century Gothic" w:cs="Calibri"/>
                      <w:sz w:val="18"/>
                      <w:szCs w:val="18"/>
                    </w:rPr>
                    <w:t>CANT.</w:t>
                  </w:r>
                </w:p>
              </w:tc>
              <w:tc>
                <w:tcPr>
                  <w:tcW w:w="760" w:type="dxa"/>
                  <w:tcBorders>
                    <w:top w:val="single" w:sz="4" w:space="0" w:color="auto"/>
                    <w:left w:val="nil"/>
                    <w:bottom w:val="single" w:sz="4" w:space="0" w:color="auto"/>
                    <w:right w:val="single" w:sz="4" w:space="0" w:color="auto"/>
                  </w:tcBorders>
                  <w:shd w:val="clear" w:color="auto" w:fill="D4E1ED" w:themeFill="accent1" w:themeFillTint="66"/>
                  <w:vAlign w:val="center"/>
                  <w:hideMark/>
                </w:tcPr>
                <w:p w14:paraId="60F0BF6F" w14:textId="24258B03" w:rsidR="002E14E8" w:rsidRPr="002E14E8" w:rsidRDefault="00CD7500" w:rsidP="002E14E8">
                  <w:pPr>
                    <w:jc w:val="center"/>
                    <w:rPr>
                      <w:rFonts w:ascii="Century Gothic" w:hAnsi="Century Gothic" w:cs="Calibri"/>
                      <w:sz w:val="18"/>
                      <w:szCs w:val="18"/>
                    </w:rPr>
                  </w:pPr>
                  <w:r w:rsidRPr="002E14E8">
                    <w:rPr>
                      <w:rFonts w:ascii="Century Gothic" w:hAnsi="Century Gothic" w:cs="Calibri"/>
                      <w:sz w:val="18"/>
                      <w:szCs w:val="18"/>
                    </w:rPr>
                    <w:t>UD.</w:t>
                  </w:r>
                </w:p>
              </w:tc>
            </w:tr>
            <w:tr w:rsidR="00E1293D" w:rsidRPr="002E14E8" w14:paraId="241645ED" w14:textId="77777777" w:rsidTr="00E1293D">
              <w:trPr>
                <w:gridAfter w:val="1"/>
                <w:wAfter w:w="13" w:type="dxa"/>
                <w:trHeight w:val="28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344D90FC" w14:textId="77777777" w:rsidR="002E14E8" w:rsidRPr="002E14E8" w:rsidRDefault="002E14E8" w:rsidP="002E14E8">
                  <w:pPr>
                    <w:jc w:val="center"/>
                    <w:rPr>
                      <w:rFonts w:ascii="Arial" w:hAnsi="Arial" w:cs="Arial"/>
                      <w:b/>
                      <w:bCs/>
                      <w:sz w:val="18"/>
                      <w:szCs w:val="18"/>
                    </w:rPr>
                  </w:pPr>
                  <w:r w:rsidRPr="002E14E8">
                    <w:rPr>
                      <w:rFonts w:ascii="Arial" w:hAnsi="Arial" w:cs="Arial"/>
                      <w:b/>
                      <w:bCs/>
                      <w:sz w:val="18"/>
                      <w:szCs w:val="18"/>
                    </w:rPr>
                    <w:t>1</w:t>
                  </w:r>
                </w:p>
              </w:tc>
              <w:tc>
                <w:tcPr>
                  <w:tcW w:w="7371" w:type="dxa"/>
                  <w:tcBorders>
                    <w:top w:val="single" w:sz="4" w:space="0" w:color="auto"/>
                    <w:left w:val="nil"/>
                    <w:bottom w:val="single" w:sz="4" w:space="0" w:color="auto"/>
                    <w:right w:val="single" w:sz="4" w:space="0" w:color="auto"/>
                  </w:tcBorders>
                  <w:shd w:val="clear" w:color="auto" w:fill="F8E5DA" w:themeFill="accent2" w:themeFillTint="33"/>
                  <w:vAlign w:val="center"/>
                  <w:hideMark/>
                </w:tcPr>
                <w:p w14:paraId="1EBFED2A" w14:textId="7E3F26CE" w:rsidR="002E14E8" w:rsidRPr="002E14E8" w:rsidRDefault="00E1293D" w:rsidP="002E14E8">
                  <w:pPr>
                    <w:jc w:val="center"/>
                    <w:rPr>
                      <w:rFonts w:ascii="Arial" w:hAnsi="Arial" w:cs="Arial"/>
                      <w:b/>
                      <w:bCs/>
                      <w:sz w:val="18"/>
                      <w:szCs w:val="18"/>
                    </w:rPr>
                  </w:pPr>
                  <w:r w:rsidRPr="00E1293D">
                    <w:rPr>
                      <w:rFonts w:ascii="Arial" w:hAnsi="Arial" w:cs="Arial"/>
                      <w:b/>
                      <w:bCs/>
                      <w:sz w:val="18"/>
                      <w:szCs w:val="18"/>
                    </w:rPr>
                    <w:t>ADQUISICION DE ADCP - PROYECTO HIDROELECTRICO MUÑECAS</w:t>
                  </w:r>
                </w:p>
              </w:tc>
              <w:tc>
                <w:tcPr>
                  <w:tcW w:w="743" w:type="dxa"/>
                  <w:tcBorders>
                    <w:top w:val="nil"/>
                    <w:left w:val="nil"/>
                    <w:bottom w:val="single" w:sz="4" w:space="0" w:color="auto"/>
                    <w:right w:val="single" w:sz="4" w:space="0" w:color="auto"/>
                  </w:tcBorders>
                  <w:shd w:val="clear" w:color="auto" w:fill="F8E5DA" w:themeFill="accent2" w:themeFillTint="33"/>
                  <w:vAlign w:val="center"/>
                  <w:hideMark/>
                </w:tcPr>
                <w:p w14:paraId="43FA2106" w14:textId="77777777" w:rsidR="002E14E8" w:rsidRPr="002E14E8" w:rsidRDefault="002E14E8" w:rsidP="002E14E8">
                  <w:pPr>
                    <w:jc w:val="right"/>
                    <w:rPr>
                      <w:rFonts w:ascii="Arial" w:hAnsi="Arial" w:cs="Arial"/>
                      <w:b/>
                      <w:bCs/>
                      <w:sz w:val="18"/>
                      <w:szCs w:val="18"/>
                    </w:rPr>
                  </w:pPr>
                  <w:r w:rsidRPr="002E14E8">
                    <w:rPr>
                      <w:rFonts w:ascii="Arial" w:hAnsi="Arial" w:cs="Arial"/>
                      <w:b/>
                      <w:bCs/>
                      <w:sz w:val="18"/>
                      <w:szCs w:val="18"/>
                    </w:rPr>
                    <w:t>1</w:t>
                  </w:r>
                </w:p>
              </w:tc>
              <w:tc>
                <w:tcPr>
                  <w:tcW w:w="760" w:type="dxa"/>
                  <w:tcBorders>
                    <w:top w:val="nil"/>
                    <w:left w:val="nil"/>
                    <w:bottom w:val="single" w:sz="4" w:space="0" w:color="auto"/>
                    <w:right w:val="single" w:sz="4" w:space="0" w:color="auto"/>
                  </w:tcBorders>
                  <w:shd w:val="clear" w:color="auto" w:fill="F8E5DA" w:themeFill="accent2" w:themeFillTint="33"/>
                  <w:vAlign w:val="center"/>
                  <w:hideMark/>
                </w:tcPr>
                <w:p w14:paraId="6DD1C8EE"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Equipo</w:t>
                  </w:r>
                </w:p>
              </w:tc>
            </w:tr>
            <w:tr w:rsidR="002E14E8" w:rsidRPr="002E14E8" w14:paraId="52E8D057" w14:textId="77777777" w:rsidTr="00E1293D">
              <w:trPr>
                <w:trHeight w:val="319"/>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05856B7E"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6A7984CE"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Perfilador de velocidad de agua (Water Velocity Profiling )</w:t>
                  </w:r>
                </w:p>
              </w:tc>
            </w:tr>
            <w:tr w:rsidR="002E14E8" w:rsidRPr="002E14E8" w14:paraId="4C1BE37F" w14:textId="77777777" w:rsidTr="00E1293D">
              <w:trPr>
                <w:trHeight w:val="1237"/>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488D7CF6" w14:textId="77777777" w:rsidR="002E14E8" w:rsidRPr="002E14E8" w:rsidRDefault="002E14E8" w:rsidP="002E14E8">
                  <w:pPr>
                    <w:jc w:val="center"/>
                    <w:rPr>
                      <w:rFonts w:ascii="Century Gothic" w:hAnsi="Century Gothic" w:cs="Calibri"/>
                      <w:sz w:val="18"/>
                      <w:szCs w:val="18"/>
                    </w:rPr>
                  </w:pPr>
                  <w:r w:rsidRPr="002E14E8">
                    <w:rPr>
                      <w:rFonts w:ascii="Century Gothic" w:hAnsi="Century Gothic" w:cs="Calibri"/>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76FFBDA9" w14:textId="77777777" w:rsidR="002E14E8" w:rsidRPr="002E14E8" w:rsidRDefault="002E14E8" w:rsidP="002E14E8">
                  <w:pPr>
                    <w:rPr>
                      <w:rFonts w:ascii="Arial" w:hAnsi="Arial" w:cs="Arial"/>
                      <w:sz w:val="18"/>
                      <w:szCs w:val="18"/>
                    </w:rPr>
                  </w:pPr>
                  <w:r w:rsidRPr="002E14E8">
                    <w:rPr>
                      <w:rFonts w:ascii="Arial" w:hAnsi="Arial" w:cs="Arial"/>
                      <w:sz w:val="18"/>
                      <w:szCs w:val="18"/>
                    </w:rPr>
                    <w:t>* Rango de perfilado 0.1 a 6 m</w:t>
                  </w:r>
                  <w:r w:rsidRPr="002E14E8">
                    <w:rPr>
                      <w:rFonts w:ascii="Arial" w:hAnsi="Arial" w:cs="Arial"/>
                      <w:sz w:val="18"/>
                      <w:szCs w:val="18"/>
                    </w:rPr>
                    <w:br/>
                    <w:t>* Rango de Velocidad ± 5 m/s</w:t>
                  </w:r>
                  <w:r w:rsidRPr="002E14E8">
                    <w:rPr>
                      <w:rFonts w:ascii="Arial" w:hAnsi="Arial" w:cs="Arial"/>
                      <w:sz w:val="18"/>
                      <w:szCs w:val="18"/>
                    </w:rPr>
                    <w:br/>
                    <w:t>* Precisión ±1% of water velocity relative to ADCP, ±2 mm/s</w:t>
                  </w:r>
                  <w:r w:rsidRPr="002E14E8">
                    <w:rPr>
                      <w:rFonts w:ascii="Arial" w:hAnsi="Arial" w:cs="Arial"/>
                      <w:sz w:val="18"/>
                      <w:szCs w:val="18"/>
                    </w:rPr>
                    <w:br/>
                    <w:t>* Resolución 0.001 m/s</w:t>
                  </w:r>
                  <w:r w:rsidRPr="002E14E8">
                    <w:rPr>
                      <w:rFonts w:ascii="Arial" w:hAnsi="Arial" w:cs="Arial"/>
                      <w:sz w:val="18"/>
                      <w:szCs w:val="18"/>
                    </w:rPr>
                    <w:br/>
                    <w:t>* Numero de celdas arriba de 128</w:t>
                  </w:r>
                  <w:r w:rsidRPr="002E14E8">
                    <w:rPr>
                      <w:rFonts w:ascii="Arial" w:hAnsi="Arial" w:cs="Arial"/>
                      <w:sz w:val="18"/>
                      <w:szCs w:val="18"/>
                    </w:rPr>
                    <w:br/>
                    <w:t>* Tamaño de celdas 2.5 a 30 cm</w:t>
                  </w:r>
                  <w:r w:rsidRPr="002E14E8">
                    <w:rPr>
                      <w:rFonts w:ascii="Arial" w:hAnsi="Arial" w:cs="Arial"/>
                      <w:sz w:val="18"/>
                      <w:szCs w:val="18"/>
                    </w:rPr>
                    <w:br/>
                    <w:t>* Salida de datos 1 Hz</w:t>
                  </w:r>
                </w:p>
              </w:tc>
            </w:tr>
            <w:tr w:rsidR="002E14E8" w:rsidRPr="002E14E8" w14:paraId="3D4EBEAA" w14:textId="77777777" w:rsidTr="00E1293D">
              <w:trPr>
                <w:trHeight w:val="25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64F35693"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664D44A1"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Rastreo de fondo (Bottom tracking)</w:t>
                  </w:r>
                </w:p>
              </w:tc>
            </w:tr>
            <w:tr w:rsidR="002E14E8" w:rsidRPr="009769AA" w14:paraId="6F208F71" w14:textId="77777777" w:rsidTr="00E1293D">
              <w:trPr>
                <w:trHeight w:val="75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10F541FF"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2BF19CFE" w14:textId="77777777" w:rsidR="002E14E8" w:rsidRPr="009769AA" w:rsidRDefault="002E14E8" w:rsidP="002E14E8">
                  <w:pPr>
                    <w:rPr>
                      <w:rFonts w:ascii="Arial" w:hAnsi="Arial" w:cs="Arial"/>
                      <w:sz w:val="18"/>
                      <w:szCs w:val="18"/>
                      <w:lang w:val="en-US"/>
                    </w:rPr>
                  </w:pPr>
                  <w:r w:rsidRPr="009769AA">
                    <w:rPr>
                      <w:rFonts w:ascii="Arial" w:hAnsi="Arial" w:cs="Arial"/>
                      <w:sz w:val="18"/>
                      <w:szCs w:val="18"/>
                      <w:lang w:val="en-US"/>
                    </w:rPr>
                    <w:t>* Rango profundidad 0.1 a 6 m</w:t>
                  </w:r>
                  <w:r w:rsidRPr="009769AA">
                    <w:rPr>
                      <w:rFonts w:ascii="Arial" w:hAnsi="Arial" w:cs="Arial"/>
                      <w:sz w:val="18"/>
                      <w:szCs w:val="18"/>
                      <w:lang w:val="en-US"/>
                    </w:rPr>
                    <w:br/>
                    <w:t>* Precisión ±1.0% of bottom velocity relative to ADCP, ±2 mm/s</w:t>
                  </w:r>
                  <w:r w:rsidRPr="009769AA">
                    <w:rPr>
                      <w:rFonts w:ascii="Arial" w:hAnsi="Arial" w:cs="Arial"/>
                      <w:sz w:val="18"/>
                      <w:szCs w:val="18"/>
                      <w:lang w:val="en-US"/>
                    </w:rPr>
                    <w:br/>
                    <w:t>* Resolución 0.001 m/s</w:t>
                  </w:r>
                </w:p>
              </w:tc>
            </w:tr>
            <w:tr w:rsidR="002E14E8" w:rsidRPr="002E14E8" w14:paraId="6778CFFD" w14:textId="77777777" w:rsidTr="00E1293D">
              <w:trPr>
                <w:trHeight w:val="22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4F2BD3B7" w14:textId="77777777" w:rsidR="002E14E8" w:rsidRPr="009769AA" w:rsidRDefault="002E14E8" w:rsidP="002E14E8">
                  <w:pPr>
                    <w:jc w:val="center"/>
                    <w:rPr>
                      <w:rFonts w:ascii="Century Gothic" w:hAnsi="Century Gothic" w:cs="Calibri"/>
                      <w:b/>
                      <w:bCs/>
                      <w:sz w:val="18"/>
                      <w:szCs w:val="18"/>
                      <w:lang w:val="en-US"/>
                    </w:rPr>
                  </w:pPr>
                  <w:r w:rsidRPr="009769AA">
                    <w:rPr>
                      <w:rFonts w:ascii="Century Gothic" w:hAnsi="Century Gothic" w:cs="Calibri"/>
                      <w:b/>
                      <w:bCs/>
                      <w:sz w:val="18"/>
                      <w:szCs w:val="18"/>
                      <w:lang w:val="en-US"/>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5F660273"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Medición de la profundidad (Depth Measurement)</w:t>
                  </w:r>
                </w:p>
              </w:tc>
            </w:tr>
            <w:tr w:rsidR="002E14E8" w:rsidRPr="009769AA" w14:paraId="55744AB3" w14:textId="77777777" w:rsidTr="00E1293D">
              <w:trPr>
                <w:trHeight w:val="54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20D0116D"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69394761" w14:textId="77777777" w:rsidR="002E14E8" w:rsidRPr="009769AA" w:rsidRDefault="002E14E8" w:rsidP="002E14E8">
                  <w:pPr>
                    <w:rPr>
                      <w:rFonts w:ascii="Arial" w:hAnsi="Arial" w:cs="Arial"/>
                      <w:sz w:val="18"/>
                      <w:szCs w:val="18"/>
                      <w:lang w:val="en-US"/>
                    </w:rPr>
                  </w:pPr>
                  <w:r w:rsidRPr="009769AA">
                    <w:rPr>
                      <w:rFonts w:ascii="Arial" w:hAnsi="Arial" w:cs="Arial"/>
                      <w:sz w:val="18"/>
                      <w:szCs w:val="18"/>
                      <w:lang w:val="en-US"/>
                    </w:rPr>
                    <w:t>* Range 0.1 a 6m</w:t>
                  </w:r>
                  <w:r w:rsidRPr="009769AA">
                    <w:rPr>
                      <w:rFonts w:ascii="Arial" w:hAnsi="Arial" w:cs="Arial"/>
                      <w:sz w:val="18"/>
                      <w:szCs w:val="18"/>
                      <w:lang w:val="en-US"/>
                    </w:rPr>
                    <w:br/>
                    <w:t>* Precisión ±1% of water velocity relative to ADCP, ±2 mm/s</w:t>
                  </w:r>
                </w:p>
              </w:tc>
            </w:tr>
            <w:tr w:rsidR="002E14E8" w:rsidRPr="002E14E8" w14:paraId="1BCD6F73" w14:textId="77777777" w:rsidTr="00E1293D">
              <w:trPr>
                <w:trHeight w:val="27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69629588" w14:textId="77777777" w:rsidR="002E14E8" w:rsidRPr="009769AA" w:rsidRDefault="002E14E8" w:rsidP="002E14E8">
                  <w:pPr>
                    <w:jc w:val="center"/>
                    <w:rPr>
                      <w:rFonts w:ascii="Century Gothic" w:hAnsi="Century Gothic" w:cs="Calibri"/>
                      <w:b/>
                      <w:bCs/>
                      <w:sz w:val="18"/>
                      <w:szCs w:val="18"/>
                      <w:lang w:val="en-US"/>
                    </w:rPr>
                  </w:pPr>
                  <w:r w:rsidRPr="009769AA">
                    <w:rPr>
                      <w:rFonts w:ascii="Century Gothic" w:hAnsi="Century Gothic" w:cs="Calibri"/>
                      <w:b/>
                      <w:bCs/>
                      <w:sz w:val="18"/>
                      <w:szCs w:val="18"/>
                      <w:lang w:val="en-US"/>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060F80D0"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Sensor</w:t>
                  </w:r>
                </w:p>
              </w:tc>
            </w:tr>
            <w:tr w:rsidR="002E14E8" w:rsidRPr="002E14E8" w14:paraId="72F68333" w14:textId="77777777" w:rsidTr="00E1293D">
              <w:trPr>
                <w:trHeight w:val="73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333957FC"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39F123C8" w14:textId="77777777" w:rsidR="002E14E8" w:rsidRPr="002E14E8" w:rsidRDefault="002E14E8" w:rsidP="002E14E8">
                  <w:pPr>
                    <w:rPr>
                      <w:rFonts w:ascii="Arial" w:hAnsi="Arial" w:cs="Arial"/>
                      <w:sz w:val="18"/>
                      <w:szCs w:val="18"/>
                    </w:rPr>
                  </w:pPr>
                  <w:r w:rsidRPr="002E14E8">
                    <w:rPr>
                      <w:rFonts w:ascii="Arial" w:hAnsi="Arial" w:cs="Arial"/>
                      <w:sz w:val="18"/>
                      <w:szCs w:val="18"/>
                    </w:rPr>
                    <w:t xml:space="preserve">* Sensor de  Temperatura: Rango -5 a 45°C   </w:t>
                  </w:r>
                  <w:r w:rsidRPr="002E14E8">
                    <w:rPr>
                      <w:rFonts w:ascii="Arial" w:hAnsi="Arial" w:cs="Arial"/>
                      <w:sz w:val="18"/>
                      <w:szCs w:val="18"/>
                    </w:rPr>
                    <w:br/>
                    <w:t>* Inclinación: ±180°</w:t>
                  </w:r>
                  <w:r w:rsidRPr="002E14E8">
                    <w:rPr>
                      <w:rFonts w:ascii="Arial" w:hAnsi="Arial" w:cs="Arial"/>
                      <w:sz w:val="18"/>
                      <w:szCs w:val="18"/>
                    </w:rPr>
                    <w:br/>
                    <w:t>* Compass: 0 - 360°</w:t>
                  </w:r>
                </w:p>
              </w:tc>
            </w:tr>
            <w:tr w:rsidR="002E14E8" w:rsidRPr="002E14E8" w14:paraId="631191DD" w14:textId="77777777" w:rsidTr="00E1293D">
              <w:trPr>
                <w:trHeight w:val="30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761429AB"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7E8F85EB"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Modo de operación</w:t>
                  </w:r>
                </w:p>
              </w:tc>
            </w:tr>
            <w:tr w:rsidR="002E14E8" w:rsidRPr="002E14E8" w14:paraId="749E0181" w14:textId="77777777" w:rsidTr="00E1293D">
              <w:trPr>
                <w:trHeight w:val="30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3415B11D"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3F38799B" w14:textId="77777777" w:rsidR="002E14E8" w:rsidRPr="002E14E8" w:rsidRDefault="002E14E8" w:rsidP="002E14E8">
                  <w:pPr>
                    <w:rPr>
                      <w:rFonts w:ascii="Arial" w:hAnsi="Arial" w:cs="Arial"/>
                      <w:sz w:val="18"/>
                      <w:szCs w:val="18"/>
                    </w:rPr>
                  </w:pPr>
                  <w:r w:rsidRPr="002E14E8">
                    <w:rPr>
                      <w:rFonts w:ascii="Arial" w:hAnsi="Arial" w:cs="Arial"/>
                      <w:sz w:val="18"/>
                      <w:szCs w:val="18"/>
                    </w:rPr>
                    <w:t>* Perfilado estándar de medición continua, compatible con sistemas de posicionamiento DGPS y/o RTK.</w:t>
                  </w:r>
                </w:p>
              </w:tc>
            </w:tr>
            <w:tr w:rsidR="002E14E8" w:rsidRPr="002E14E8" w14:paraId="165324BD" w14:textId="77777777" w:rsidTr="00E1293D">
              <w:trPr>
                <w:trHeight w:val="33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6CAC95AA"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33F698DD"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Transductor</w:t>
                  </w:r>
                </w:p>
              </w:tc>
            </w:tr>
            <w:tr w:rsidR="002E14E8" w:rsidRPr="002E14E8" w14:paraId="78768D67" w14:textId="77777777" w:rsidTr="00E1293D">
              <w:trPr>
                <w:trHeight w:val="55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0EB520F5"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55BE169E" w14:textId="77777777" w:rsidR="002E14E8" w:rsidRPr="002E14E8" w:rsidRDefault="002E14E8" w:rsidP="002E14E8">
                  <w:pPr>
                    <w:rPr>
                      <w:rFonts w:ascii="Arial" w:hAnsi="Arial" w:cs="Arial"/>
                      <w:sz w:val="18"/>
                      <w:szCs w:val="18"/>
                    </w:rPr>
                  </w:pPr>
                  <w:r w:rsidRPr="002E14E8">
                    <w:rPr>
                      <w:rFonts w:ascii="Arial" w:hAnsi="Arial" w:cs="Arial"/>
                      <w:sz w:val="18"/>
                      <w:szCs w:val="18"/>
                    </w:rPr>
                    <w:t>* Frecuencia 2 a 3 MHz</w:t>
                  </w:r>
                  <w:r w:rsidRPr="002E14E8">
                    <w:rPr>
                      <w:rFonts w:ascii="Arial" w:hAnsi="Arial" w:cs="Arial"/>
                      <w:sz w:val="18"/>
                      <w:szCs w:val="18"/>
                    </w:rPr>
                    <w:br/>
                    <w:t>* Nro Haces 4 (mínimo)</w:t>
                  </w:r>
                </w:p>
              </w:tc>
            </w:tr>
            <w:tr w:rsidR="002E14E8" w:rsidRPr="002E14E8" w14:paraId="5D5D83D6" w14:textId="77777777" w:rsidTr="00E1293D">
              <w:trPr>
                <w:trHeight w:val="34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771B98BC"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78BF48EC"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Software y documentación</w:t>
                  </w:r>
                </w:p>
              </w:tc>
            </w:tr>
            <w:tr w:rsidR="002E14E8" w:rsidRPr="002E14E8" w14:paraId="7061FD80" w14:textId="77777777" w:rsidTr="00E1293D">
              <w:trPr>
                <w:trHeight w:val="58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67979D8E"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3E84313E" w14:textId="36A8B200" w:rsidR="002E14E8" w:rsidRPr="002E14E8" w:rsidRDefault="002E14E8" w:rsidP="002E14E8">
                  <w:pPr>
                    <w:rPr>
                      <w:rFonts w:ascii="Arial" w:hAnsi="Arial" w:cs="Arial"/>
                      <w:sz w:val="18"/>
                      <w:szCs w:val="18"/>
                    </w:rPr>
                  </w:pPr>
                  <w:r w:rsidRPr="002E14E8">
                    <w:rPr>
                      <w:rFonts w:ascii="Arial" w:hAnsi="Arial" w:cs="Arial"/>
                      <w:sz w:val="18"/>
                      <w:szCs w:val="18"/>
                    </w:rPr>
                    <w:t>* Software destinado a la medición, procesamiento y control de calidad de datos en tiempo real (campo) y gabinete. Incluyendo manuales/</w:t>
                  </w:r>
                  <w:r w:rsidR="00BD1026" w:rsidRPr="002E14E8">
                    <w:rPr>
                      <w:rFonts w:ascii="Arial" w:hAnsi="Arial" w:cs="Arial"/>
                      <w:sz w:val="18"/>
                      <w:szCs w:val="18"/>
                    </w:rPr>
                    <w:t>guías</w:t>
                  </w:r>
                  <w:r w:rsidRPr="002E14E8">
                    <w:rPr>
                      <w:rFonts w:ascii="Arial" w:hAnsi="Arial" w:cs="Arial"/>
                      <w:sz w:val="18"/>
                      <w:szCs w:val="18"/>
                    </w:rPr>
                    <w:t xml:space="preserve"> en idioma castellano.</w:t>
                  </w:r>
                </w:p>
              </w:tc>
            </w:tr>
            <w:tr w:rsidR="002E14E8" w:rsidRPr="002E14E8" w14:paraId="6E995B56" w14:textId="77777777" w:rsidTr="00E1293D">
              <w:trPr>
                <w:trHeight w:val="25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7A46F981"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0FDEBA2F"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Comunicación</w:t>
                  </w:r>
                </w:p>
              </w:tc>
            </w:tr>
            <w:tr w:rsidR="002E14E8" w:rsidRPr="002E14E8" w14:paraId="2143D34C" w14:textId="77777777" w:rsidTr="00E1293D">
              <w:trPr>
                <w:trHeight w:val="27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0C51F046"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3E7B74FD" w14:textId="77777777" w:rsidR="002E14E8" w:rsidRPr="002E14E8" w:rsidRDefault="002E14E8" w:rsidP="002E14E8">
                  <w:pPr>
                    <w:rPr>
                      <w:rFonts w:ascii="Arial" w:hAnsi="Arial" w:cs="Arial"/>
                      <w:sz w:val="18"/>
                      <w:szCs w:val="18"/>
                    </w:rPr>
                  </w:pPr>
                  <w:r w:rsidRPr="002E14E8">
                    <w:rPr>
                      <w:rFonts w:ascii="Arial" w:hAnsi="Arial" w:cs="Arial"/>
                      <w:sz w:val="18"/>
                      <w:szCs w:val="18"/>
                    </w:rPr>
                    <w:t>* Cable y/o Radio y/o Bluetooth</w:t>
                  </w:r>
                </w:p>
              </w:tc>
            </w:tr>
            <w:tr w:rsidR="002E14E8" w:rsidRPr="002E14E8" w14:paraId="086D3B00" w14:textId="77777777" w:rsidTr="00E1293D">
              <w:trPr>
                <w:trHeight w:val="33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420DC5BA"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vAlign w:val="center"/>
                  <w:hideMark/>
                </w:tcPr>
                <w:p w14:paraId="2567567A"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Material del bote / Flotador</w:t>
                  </w:r>
                </w:p>
              </w:tc>
            </w:tr>
            <w:tr w:rsidR="002E14E8" w:rsidRPr="002E14E8" w14:paraId="3D5FBFD4" w14:textId="77777777" w:rsidTr="00E1293D">
              <w:trPr>
                <w:trHeight w:val="33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617D16B6"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16DD284D" w14:textId="77777777" w:rsidR="002E14E8" w:rsidRPr="002E14E8" w:rsidRDefault="002E14E8" w:rsidP="002E14E8">
                  <w:pPr>
                    <w:rPr>
                      <w:rFonts w:ascii="Arial" w:hAnsi="Arial" w:cs="Arial"/>
                      <w:sz w:val="18"/>
                      <w:szCs w:val="18"/>
                    </w:rPr>
                  </w:pPr>
                  <w:r w:rsidRPr="002E14E8">
                    <w:rPr>
                      <w:rFonts w:ascii="Arial" w:hAnsi="Arial" w:cs="Arial"/>
                      <w:sz w:val="18"/>
                      <w:szCs w:val="18"/>
                    </w:rPr>
                    <w:t>* 1 bote navegador de Plástico, poliuretano, polietileno o  similar no susceptible a volteo (incluye estuche de transporte)</w:t>
                  </w:r>
                </w:p>
              </w:tc>
            </w:tr>
            <w:tr w:rsidR="002E14E8" w:rsidRPr="002E14E8" w14:paraId="05BB6FA5" w14:textId="77777777" w:rsidTr="00E1293D">
              <w:trPr>
                <w:trHeight w:val="34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1D4F0827"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vAlign w:val="center"/>
                  <w:hideMark/>
                </w:tcPr>
                <w:p w14:paraId="7BF8755D"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Baterías</w:t>
                  </w:r>
                </w:p>
              </w:tc>
            </w:tr>
            <w:tr w:rsidR="002E14E8" w:rsidRPr="002E14E8" w14:paraId="128BDECA" w14:textId="77777777" w:rsidTr="00E1293D">
              <w:trPr>
                <w:trHeight w:val="30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02B6ADFD"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353D7A5C" w14:textId="77777777" w:rsidR="002E14E8" w:rsidRPr="002E14E8" w:rsidRDefault="002E14E8" w:rsidP="002E14E8">
                  <w:pPr>
                    <w:rPr>
                      <w:rFonts w:ascii="Arial" w:hAnsi="Arial" w:cs="Arial"/>
                      <w:sz w:val="18"/>
                      <w:szCs w:val="18"/>
                    </w:rPr>
                  </w:pPr>
                  <w:r w:rsidRPr="002E14E8">
                    <w:rPr>
                      <w:rFonts w:ascii="Arial" w:hAnsi="Arial" w:cs="Arial"/>
                      <w:sz w:val="18"/>
                      <w:szCs w:val="18"/>
                    </w:rPr>
                    <w:t>* Batería/Pilas recargables (incluyendo cargador)</w:t>
                  </w:r>
                </w:p>
              </w:tc>
            </w:tr>
            <w:tr w:rsidR="002E14E8" w:rsidRPr="002E14E8" w14:paraId="35C15D83" w14:textId="77777777" w:rsidTr="00E1293D">
              <w:trPr>
                <w:trHeight w:val="30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1AEE9AD1"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vAlign w:val="center"/>
                  <w:hideMark/>
                </w:tcPr>
                <w:p w14:paraId="4EB5F694"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Sistema GPS</w:t>
                  </w:r>
                </w:p>
              </w:tc>
            </w:tr>
            <w:tr w:rsidR="002E14E8" w:rsidRPr="002E14E8" w14:paraId="18E479BB" w14:textId="77777777" w:rsidTr="00E1293D">
              <w:trPr>
                <w:trHeight w:val="28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562D4AF2"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22A11662" w14:textId="77777777" w:rsidR="002E14E8" w:rsidRPr="002E14E8" w:rsidRDefault="002E14E8" w:rsidP="002E14E8">
                  <w:pPr>
                    <w:rPr>
                      <w:rFonts w:ascii="Arial" w:hAnsi="Arial" w:cs="Arial"/>
                      <w:sz w:val="18"/>
                      <w:szCs w:val="18"/>
                    </w:rPr>
                  </w:pPr>
                  <w:r w:rsidRPr="002E14E8">
                    <w:rPr>
                      <w:rFonts w:ascii="Arial" w:hAnsi="Arial" w:cs="Arial"/>
                      <w:sz w:val="18"/>
                      <w:szCs w:val="18"/>
                    </w:rPr>
                    <w:t>* Incluye GPS con sistema de posicionamiento DGPS y/o RTK.</w:t>
                  </w:r>
                </w:p>
              </w:tc>
            </w:tr>
            <w:tr w:rsidR="002E14E8" w:rsidRPr="002E14E8" w14:paraId="6F09D3B3" w14:textId="77777777" w:rsidTr="00E1293D">
              <w:trPr>
                <w:trHeight w:val="27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101EC364"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vAlign w:val="center"/>
                  <w:hideMark/>
                </w:tcPr>
                <w:p w14:paraId="073A9F9C" w14:textId="1A140A7B" w:rsidR="002E14E8" w:rsidRPr="002E14E8" w:rsidRDefault="00BD1026" w:rsidP="002E14E8">
                  <w:pPr>
                    <w:rPr>
                      <w:rFonts w:ascii="Arial" w:hAnsi="Arial" w:cs="Arial"/>
                      <w:b/>
                      <w:bCs/>
                      <w:sz w:val="18"/>
                      <w:szCs w:val="18"/>
                    </w:rPr>
                  </w:pPr>
                  <w:r w:rsidRPr="002E14E8">
                    <w:rPr>
                      <w:rFonts w:ascii="Arial" w:hAnsi="Arial" w:cs="Arial"/>
                      <w:b/>
                      <w:bCs/>
                      <w:sz w:val="18"/>
                      <w:szCs w:val="18"/>
                    </w:rPr>
                    <w:t>Maletín</w:t>
                  </w:r>
                  <w:r w:rsidR="002E14E8" w:rsidRPr="002E14E8">
                    <w:rPr>
                      <w:rFonts w:ascii="Arial" w:hAnsi="Arial" w:cs="Arial"/>
                      <w:b/>
                      <w:bCs/>
                      <w:sz w:val="18"/>
                      <w:szCs w:val="18"/>
                    </w:rPr>
                    <w:t xml:space="preserve"> de Transporte</w:t>
                  </w:r>
                </w:p>
              </w:tc>
            </w:tr>
            <w:tr w:rsidR="002E14E8" w:rsidRPr="002E14E8" w14:paraId="360FB604" w14:textId="77777777" w:rsidTr="00E1293D">
              <w:trPr>
                <w:trHeight w:val="28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670B646C"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3B1880BD" w14:textId="77777777" w:rsidR="002E14E8" w:rsidRPr="002E14E8" w:rsidRDefault="002E14E8" w:rsidP="002E14E8">
                  <w:pPr>
                    <w:rPr>
                      <w:rFonts w:ascii="Arial" w:hAnsi="Arial" w:cs="Arial"/>
                      <w:sz w:val="18"/>
                      <w:szCs w:val="18"/>
                    </w:rPr>
                  </w:pPr>
                  <w:r w:rsidRPr="002E14E8">
                    <w:rPr>
                      <w:rFonts w:ascii="Arial" w:hAnsi="Arial" w:cs="Arial"/>
                      <w:sz w:val="18"/>
                      <w:szCs w:val="18"/>
                    </w:rPr>
                    <w:t>* De buena calidad, apta para traslado del sensor y flotador en trabajos de campo y gabinete.</w:t>
                  </w:r>
                </w:p>
              </w:tc>
            </w:tr>
            <w:tr w:rsidR="002E14E8" w:rsidRPr="002E14E8" w14:paraId="739B63D9" w14:textId="77777777" w:rsidTr="00E1293D">
              <w:trPr>
                <w:trHeight w:val="345"/>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13C68BC0"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vAlign w:val="center"/>
                  <w:hideMark/>
                </w:tcPr>
                <w:p w14:paraId="42EC057D" w14:textId="77777777" w:rsidR="002E14E8" w:rsidRPr="002E14E8" w:rsidRDefault="002E14E8" w:rsidP="002E14E8">
                  <w:pPr>
                    <w:rPr>
                      <w:rFonts w:ascii="Arial" w:hAnsi="Arial" w:cs="Arial"/>
                      <w:b/>
                      <w:bCs/>
                      <w:sz w:val="18"/>
                      <w:szCs w:val="18"/>
                    </w:rPr>
                  </w:pPr>
                  <w:r w:rsidRPr="002E14E8">
                    <w:rPr>
                      <w:rFonts w:ascii="Arial" w:hAnsi="Arial" w:cs="Arial"/>
                      <w:b/>
                      <w:bCs/>
                      <w:sz w:val="18"/>
                      <w:szCs w:val="18"/>
                    </w:rPr>
                    <w:t>Accesorios</w:t>
                  </w:r>
                </w:p>
              </w:tc>
            </w:tr>
            <w:tr w:rsidR="002E14E8" w:rsidRPr="002E14E8" w14:paraId="5D53F41A" w14:textId="77777777" w:rsidTr="00E1293D">
              <w:trPr>
                <w:trHeight w:val="570"/>
                <w:jc w:val="center"/>
              </w:trPr>
              <w:tc>
                <w:tcPr>
                  <w:tcW w:w="711" w:type="dxa"/>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2B527B10" w14:textId="77777777" w:rsidR="002E14E8" w:rsidRPr="002E14E8" w:rsidRDefault="002E14E8" w:rsidP="002E14E8">
                  <w:pPr>
                    <w:jc w:val="center"/>
                    <w:rPr>
                      <w:rFonts w:ascii="Century Gothic" w:hAnsi="Century Gothic" w:cs="Calibri"/>
                      <w:b/>
                      <w:bCs/>
                      <w:sz w:val="18"/>
                      <w:szCs w:val="18"/>
                    </w:rPr>
                  </w:pPr>
                  <w:r w:rsidRPr="002E14E8">
                    <w:rPr>
                      <w:rFonts w:ascii="Century Gothic" w:hAnsi="Century Gothic" w:cs="Calibri"/>
                      <w:b/>
                      <w:bCs/>
                      <w:sz w:val="18"/>
                      <w:szCs w:val="18"/>
                    </w:rPr>
                    <w:t> </w:t>
                  </w:r>
                </w:p>
              </w:tc>
              <w:tc>
                <w:tcPr>
                  <w:tcW w:w="8887" w:type="dxa"/>
                  <w:gridSpan w:val="4"/>
                  <w:tcBorders>
                    <w:top w:val="single" w:sz="4" w:space="0" w:color="auto"/>
                    <w:left w:val="nil"/>
                    <w:bottom w:val="single" w:sz="4" w:space="0" w:color="auto"/>
                    <w:right w:val="single" w:sz="4" w:space="0" w:color="auto"/>
                  </w:tcBorders>
                  <w:shd w:val="clear" w:color="auto" w:fill="F8E5DA" w:themeFill="accent2" w:themeFillTint="33"/>
                  <w:hideMark/>
                </w:tcPr>
                <w:p w14:paraId="1647D8C6" w14:textId="77777777" w:rsidR="002E14E8" w:rsidRPr="002E14E8" w:rsidRDefault="002E14E8" w:rsidP="002E14E8">
                  <w:pPr>
                    <w:rPr>
                      <w:rFonts w:ascii="Arial" w:hAnsi="Arial" w:cs="Arial"/>
                      <w:sz w:val="18"/>
                      <w:szCs w:val="18"/>
                    </w:rPr>
                  </w:pPr>
                  <w:r w:rsidRPr="002E14E8">
                    <w:rPr>
                      <w:rFonts w:ascii="Arial" w:hAnsi="Arial" w:cs="Arial"/>
                      <w:sz w:val="18"/>
                      <w:szCs w:val="18"/>
                    </w:rPr>
                    <w:t>* 1 Juego extra de baterías y/o pilas</w:t>
                  </w:r>
                  <w:r w:rsidRPr="002E14E8">
                    <w:rPr>
                      <w:rFonts w:ascii="Arial" w:hAnsi="Arial" w:cs="Arial"/>
                      <w:sz w:val="18"/>
                      <w:szCs w:val="18"/>
                    </w:rPr>
                    <w:br/>
                    <w:t>* 4 Portabateria para ADCP Sontek M9</w:t>
                  </w:r>
                </w:p>
              </w:tc>
            </w:tr>
            <w:tr w:rsidR="002E14E8" w:rsidRPr="002E14E8" w14:paraId="3CA0E1A8" w14:textId="77777777" w:rsidTr="00E1293D">
              <w:trPr>
                <w:trHeight w:val="409"/>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66040833" w14:textId="77777777" w:rsidR="009769AA" w:rsidRDefault="009769AA" w:rsidP="002E14E8">
                  <w:pPr>
                    <w:rPr>
                      <w:rFonts w:ascii="Century Gothic" w:hAnsi="Century Gothic" w:cs="Calibri"/>
                      <w:b/>
                      <w:bCs/>
                      <w:sz w:val="18"/>
                      <w:szCs w:val="18"/>
                      <w:u w:val="single"/>
                    </w:rPr>
                  </w:pPr>
                </w:p>
                <w:p w14:paraId="43BB7427" w14:textId="77777777" w:rsidR="009769AA" w:rsidRDefault="009769AA" w:rsidP="002E14E8">
                  <w:pPr>
                    <w:rPr>
                      <w:rFonts w:ascii="Century Gothic" w:hAnsi="Century Gothic" w:cs="Calibri"/>
                      <w:b/>
                      <w:bCs/>
                      <w:sz w:val="18"/>
                      <w:szCs w:val="18"/>
                      <w:u w:val="single"/>
                    </w:rPr>
                  </w:pPr>
                </w:p>
                <w:p w14:paraId="78C870EB" w14:textId="77777777" w:rsidR="002E14E8" w:rsidRPr="002E14E8" w:rsidRDefault="002E14E8" w:rsidP="002E14E8">
                  <w:pPr>
                    <w:rPr>
                      <w:rFonts w:ascii="Century Gothic" w:hAnsi="Century Gothic" w:cs="Calibri"/>
                      <w:b/>
                      <w:bCs/>
                      <w:color w:val="FFFFFF"/>
                      <w:sz w:val="18"/>
                      <w:szCs w:val="18"/>
                      <w:u w:val="single"/>
                    </w:rPr>
                  </w:pPr>
                  <w:r w:rsidRPr="002E14E8">
                    <w:rPr>
                      <w:rFonts w:ascii="Century Gothic" w:hAnsi="Century Gothic" w:cs="Calibri"/>
                      <w:b/>
                      <w:bCs/>
                      <w:sz w:val="18"/>
                      <w:szCs w:val="18"/>
                      <w:u w:val="single"/>
                    </w:rPr>
                    <w:t>CONDICIONES PARA LA PROVISIÓN DE LOS BIENES</w:t>
                  </w:r>
                </w:p>
              </w:tc>
            </w:tr>
            <w:tr w:rsidR="002E14E8" w:rsidRPr="002E14E8" w14:paraId="591438EE" w14:textId="77777777" w:rsidTr="00E1293D">
              <w:trPr>
                <w:trHeight w:val="24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noWrap/>
                  <w:vAlign w:val="center"/>
                  <w:hideMark/>
                </w:tcPr>
                <w:p w14:paraId="02FDAE4C" w14:textId="77777777" w:rsidR="002E14E8" w:rsidRPr="002E14E8" w:rsidRDefault="002E14E8" w:rsidP="002E14E8">
                  <w:pPr>
                    <w:rPr>
                      <w:rFonts w:ascii="Century Gothic" w:hAnsi="Century Gothic" w:cs="Calibri"/>
                      <w:b/>
                      <w:bCs/>
                      <w:sz w:val="18"/>
                      <w:szCs w:val="18"/>
                    </w:rPr>
                  </w:pPr>
                  <w:r w:rsidRPr="002E14E8">
                    <w:rPr>
                      <w:rFonts w:ascii="Century Gothic" w:hAnsi="Century Gothic" w:cs="Calibri"/>
                      <w:b/>
                      <w:bCs/>
                      <w:sz w:val="18"/>
                      <w:szCs w:val="18"/>
                    </w:rPr>
                    <w:lastRenderedPageBreak/>
                    <w:t>LUGAR DE ENTREGA:</w:t>
                  </w:r>
                </w:p>
              </w:tc>
            </w:tr>
            <w:tr w:rsidR="002E14E8" w:rsidRPr="002E14E8" w14:paraId="551B2390" w14:textId="77777777" w:rsidTr="00E1293D">
              <w:trPr>
                <w:trHeight w:val="1538"/>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77D8D974" w14:textId="77777777" w:rsidR="002E14E8" w:rsidRPr="002E14E8" w:rsidRDefault="002E14E8" w:rsidP="002E14E8">
                  <w:pPr>
                    <w:rPr>
                      <w:rFonts w:ascii="Arial" w:hAnsi="Arial" w:cs="Arial"/>
                      <w:sz w:val="18"/>
                      <w:szCs w:val="18"/>
                    </w:rPr>
                  </w:pPr>
                  <w:r w:rsidRPr="002E14E8">
                    <w:rPr>
                      <w:rFonts w:ascii="Arial" w:hAnsi="Arial" w:cs="Arial"/>
                      <w:sz w:val="18"/>
                      <w:szCs w:val="18"/>
                    </w:rPr>
                    <w:t>Se considerara de la siguiente forma:</w:t>
                  </w:r>
                  <w:r w:rsidRPr="002E14E8">
                    <w:rPr>
                      <w:rFonts w:ascii="Arial" w:hAnsi="Arial" w:cs="Arial"/>
                      <w:sz w:val="18"/>
                      <w:szCs w:val="18"/>
                    </w:rPr>
                    <w:br/>
                    <w:t>La totalidad de los bienes (equipos nuevos) requeridos deberán ser entregados en oficina central de ENDE, ciudad de Cochabamba, Calle Colombia N°655 casi Falsuri.</w:t>
                  </w:r>
                  <w:r w:rsidRPr="002E14E8">
                    <w:rPr>
                      <w:rFonts w:ascii="Arial" w:hAnsi="Arial" w:cs="Arial"/>
                      <w:sz w:val="18"/>
                      <w:szCs w:val="18"/>
                    </w:rPr>
                    <w:br/>
                    <w:t xml:space="preserve">Una vez recepcionado todos los equipos, en coordinación con ENDE, deberán ser verificados y puestos en funcionamiento en campo, en el sitio  dispuesto. </w:t>
                  </w:r>
                  <w:r w:rsidRPr="002E14E8">
                    <w:rPr>
                      <w:rFonts w:ascii="Arial" w:hAnsi="Arial" w:cs="Arial"/>
                      <w:sz w:val="18"/>
                      <w:szCs w:val="18"/>
                    </w:rPr>
                    <w:br/>
                  </w:r>
                  <w:r w:rsidRPr="002E14E8">
                    <w:rPr>
                      <w:rFonts w:ascii="Arial" w:hAnsi="Arial" w:cs="Arial"/>
                      <w:sz w:val="18"/>
                      <w:szCs w:val="18"/>
                    </w:rPr>
                    <w:br/>
                    <w:t xml:space="preserve">Los costos de transporte, descargo y manipuleo del bien hasta su disposición final corren por cuenta y costo del proveedor. </w:t>
                  </w:r>
                </w:p>
              </w:tc>
            </w:tr>
            <w:tr w:rsidR="002E14E8" w:rsidRPr="002E14E8" w14:paraId="0A1CA5B5" w14:textId="77777777" w:rsidTr="00E1293D">
              <w:trPr>
                <w:trHeight w:val="21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noWrap/>
                  <w:vAlign w:val="center"/>
                  <w:hideMark/>
                </w:tcPr>
                <w:p w14:paraId="0D301EDC" w14:textId="77777777" w:rsidR="002E14E8" w:rsidRPr="002E14E8" w:rsidRDefault="002E14E8" w:rsidP="002E14E8">
                  <w:pPr>
                    <w:rPr>
                      <w:rFonts w:ascii="Century Gothic" w:hAnsi="Century Gothic" w:cs="Calibri"/>
                      <w:b/>
                      <w:bCs/>
                      <w:sz w:val="18"/>
                      <w:szCs w:val="18"/>
                    </w:rPr>
                  </w:pPr>
                  <w:r w:rsidRPr="002E14E8">
                    <w:rPr>
                      <w:rFonts w:ascii="Century Gothic" w:hAnsi="Century Gothic" w:cs="Calibri"/>
                      <w:b/>
                      <w:bCs/>
                      <w:sz w:val="18"/>
                      <w:szCs w:val="18"/>
                    </w:rPr>
                    <w:t>METODO DE SELECION</w:t>
                  </w:r>
                </w:p>
              </w:tc>
            </w:tr>
            <w:tr w:rsidR="002E14E8" w:rsidRPr="002E14E8" w14:paraId="133F1C55" w14:textId="77777777" w:rsidTr="00E1293D">
              <w:trPr>
                <w:trHeight w:val="291"/>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080DC4AF" w14:textId="525DB823" w:rsidR="002E14E8" w:rsidRPr="002E14E8" w:rsidRDefault="002E14E8" w:rsidP="002E14E8">
                  <w:pPr>
                    <w:rPr>
                      <w:rFonts w:ascii="Arial" w:hAnsi="Arial" w:cs="Arial"/>
                      <w:sz w:val="18"/>
                      <w:szCs w:val="18"/>
                    </w:rPr>
                  </w:pPr>
                  <w:r w:rsidRPr="002E14E8">
                    <w:rPr>
                      <w:rFonts w:ascii="Arial" w:hAnsi="Arial" w:cs="Arial"/>
                      <w:sz w:val="18"/>
                      <w:szCs w:val="18"/>
                    </w:rPr>
                    <w:t xml:space="preserve">Precio evaluado </w:t>
                  </w:r>
                  <w:r w:rsidRPr="00E1293D">
                    <w:rPr>
                      <w:rFonts w:ascii="Arial" w:hAnsi="Arial" w:cs="Arial"/>
                      <w:sz w:val="18"/>
                      <w:szCs w:val="18"/>
                    </w:rPr>
                    <w:t>más</w:t>
                  </w:r>
                  <w:r w:rsidRPr="002E14E8">
                    <w:rPr>
                      <w:rFonts w:ascii="Arial" w:hAnsi="Arial" w:cs="Arial"/>
                      <w:sz w:val="18"/>
                      <w:szCs w:val="18"/>
                    </w:rPr>
                    <w:t xml:space="preserve"> bajo</w:t>
                  </w:r>
                </w:p>
              </w:tc>
            </w:tr>
            <w:tr w:rsidR="002E14E8" w:rsidRPr="002E14E8" w14:paraId="542B09F8" w14:textId="77777777" w:rsidTr="00E1293D">
              <w:trPr>
                <w:trHeight w:val="27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noWrap/>
                  <w:vAlign w:val="center"/>
                  <w:hideMark/>
                </w:tcPr>
                <w:p w14:paraId="772EA98A" w14:textId="77777777" w:rsidR="002E14E8" w:rsidRPr="002E14E8" w:rsidRDefault="002E14E8" w:rsidP="002E14E8">
                  <w:pPr>
                    <w:rPr>
                      <w:rFonts w:ascii="Century Gothic" w:hAnsi="Century Gothic" w:cs="Calibri"/>
                      <w:b/>
                      <w:bCs/>
                      <w:sz w:val="18"/>
                      <w:szCs w:val="18"/>
                    </w:rPr>
                  </w:pPr>
                  <w:r w:rsidRPr="002E14E8">
                    <w:rPr>
                      <w:rFonts w:ascii="Century Gothic" w:hAnsi="Century Gothic" w:cs="Calibri"/>
                      <w:b/>
                      <w:bCs/>
                      <w:sz w:val="18"/>
                      <w:szCs w:val="18"/>
                    </w:rPr>
                    <w:t>FORMA DE ADJUDICACION</w:t>
                  </w:r>
                </w:p>
              </w:tc>
            </w:tr>
            <w:tr w:rsidR="002E14E8" w:rsidRPr="002E14E8" w14:paraId="7BBB44CD" w14:textId="77777777" w:rsidTr="00E1293D">
              <w:trPr>
                <w:trHeight w:val="202"/>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122A4C3C" w14:textId="5975F5EE" w:rsidR="002E14E8" w:rsidRPr="002E14E8" w:rsidRDefault="002E14E8" w:rsidP="002E14E8">
                  <w:pPr>
                    <w:rPr>
                      <w:rFonts w:ascii="Arial" w:hAnsi="Arial" w:cs="Arial"/>
                      <w:sz w:val="18"/>
                      <w:szCs w:val="18"/>
                    </w:rPr>
                  </w:pPr>
                  <w:r w:rsidRPr="00E1293D">
                    <w:rPr>
                      <w:rFonts w:ascii="Arial" w:hAnsi="Arial" w:cs="Arial"/>
                      <w:sz w:val="18"/>
                      <w:szCs w:val="18"/>
                    </w:rPr>
                    <w:t>Por el</w:t>
                  </w:r>
                  <w:r w:rsidRPr="002E14E8">
                    <w:rPr>
                      <w:rFonts w:ascii="Arial" w:hAnsi="Arial" w:cs="Arial"/>
                      <w:sz w:val="18"/>
                      <w:szCs w:val="18"/>
                    </w:rPr>
                    <w:t xml:space="preserve"> Total</w:t>
                  </w:r>
                </w:p>
              </w:tc>
            </w:tr>
            <w:tr w:rsidR="002E14E8" w:rsidRPr="002E14E8" w14:paraId="1C162944" w14:textId="77777777" w:rsidTr="00E1293D">
              <w:trPr>
                <w:trHeight w:val="27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noWrap/>
                  <w:vAlign w:val="center"/>
                  <w:hideMark/>
                </w:tcPr>
                <w:p w14:paraId="5A4B76B7" w14:textId="77777777" w:rsidR="002E14E8" w:rsidRPr="002E14E8" w:rsidRDefault="002E14E8" w:rsidP="002E14E8">
                  <w:pPr>
                    <w:rPr>
                      <w:rFonts w:ascii="Century Gothic" w:hAnsi="Century Gothic" w:cs="Calibri"/>
                      <w:b/>
                      <w:bCs/>
                      <w:sz w:val="18"/>
                      <w:szCs w:val="18"/>
                    </w:rPr>
                  </w:pPr>
                  <w:r w:rsidRPr="002E14E8">
                    <w:rPr>
                      <w:rFonts w:ascii="Century Gothic" w:hAnsi="Century Gothic" w:cs="Calibri"/>
                      <w:b/>
                      <w:bCs/>
                      <w:sz w:val="18"/>
                      <w:szCs w:val="18"/>
                    </w:rPr>
                    <w:t>PLAZO DE ENTREGA:</w:t>
                  </w:r>
                </w:p>
              </w:tc>
            </w:tr>
            <w:tr w:rsidR="002E14E8" w:rsidRPr="002E14E8" w14:paraId="5D5CE80A" w14:textId="77777777" w:rsidTr="00E1293D">
              <w:trPr>
                <w:trHeight w:val="645"/>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1939E6EE" w14:textId="77777777" w:rsidR="002E14E8" w:rsidRPr="002E14E8" w:rsidRDefault="002E14E8" w:rsidP="002E14E8">
                  <w:pPr>
                    <w:rPr>
                      <w:rFonts w:ascii="Arial" w:hAnsi="Arial" w:cs="Arial"/>
                      <w:sz w:val="18"/>
                      <w:szCs w:val="18"/>
                    </w:rPr>
                  </w:pPr>
                  <w:r w:rsidRPr="002E14E8">
                    <w:rPr>
                      <w:rFonts w:ascii="Arial" w:hAnsi="Arial" w:cs="Arial"/>
                      <w:sz w:val="18"/>
                      <w:szCs w:val="18"/>
                    </w:rPr>
                    <w:t>El proveedor hará la entrega de la totalidad de bienes, en un periodo no mayor a 60 días calendario, a partir del siguiente día hábil de la suscripción del contrato, si el último día del plazo establecido cae en día feriado o día no hábil, la entrega de la totalidad de equipos requeridos, se la realizará al siguiente día hábil.</w:t>
                  </w:r>
                </w:p>
              </w:tc>
            </w:tr>
            <w:tr w:rsidR="002E14E8" w:rsidRPr="002E14E8" w14:paraId="0FBC7A00" w14:textId="77777777" w:rsidTr="00E1293D">
              <w:trPr>
                <w:trHeight w:val="24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noWrap/>
                  <w:vAlign w:val="center"/>
                  <w:hideMark/>
                </w:tcPr>
                <w:p w14:paraId="503EAE95" w14:textId="77777777" w:rsidR="002E14E8" w:rsidRPr="002E14E8" w:rsidRDefault="002E14E8" w:rsidP="002E14E8">
                  <w:pPr>
                    <w:rPr>
                      <w:rFonts w:ascii="Century Gothic" w:hAnsi="Century Gothic" w:cs="Calibri"/>
                      <w:b/>
                      <w:bCs/>
                      <w:sz w:val="18"/>
                      <w:szCs w:val="18"/>
                    </w:rPr>
                  </w:pPr>
                  <w:r w:rsidRPr="002E14E8">
                    <w:rPr>
                      <w:rFonts w:ascii="Century Gothic" w:hAnsi="Century Gothic" w:cs="Calibri"/>
                      <w:b/>
                      <w:bCs/>
                      <w:sz w:val="18"/>
                      <w:szCs w:val="18"/>
                    </w:rPr>
                    <w:t>GARANTÍA</w:t>
                  </w:r>
                </w:p>
              </w:tc>
            </w:tr>
            <w:tr w:rsidR="002E14E8" w:rsidRPr="002E14E8" w14:paraId="5972BE72" w14:textId="77777777" w:rsidTr="00E1293D">
              <w:trPr>
                <w:trHeight w:val="3548"/>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hideMark/>
                </w:tcPr>
                <w:p w14:paraId="4CA10CBE" w14:textId="3963FB00" w:rsidR="002E14E8" w:rsidRPr="002E14E8" w:rsidRDefault="002E14E8" w:rsidP="00E1293D">
                  <w:pPr>
                    <w:rPr>
                      <w:rFonts w:ascii="Arial" w:hAnsi="Arial" w:cs="Arial"/>
                      <w:sz w:val="18"/>
                      <w:szCs w:val="18"/>
                    </w:rPr>
                  </w:pPr>
                  <w:r w:rsidRPr="002E14E8">
                    <w:rPr>
                      <w:rFonts w:ascii="Arial" w:hAnsi="Arial" w:cs="Arial"/>
                      <w:b/>
                      <w:bCs/>
                      <w:sz w:val="18"/>
                      <w:szCs w:val="18"/>
                    </w:rPr>
                    <w:t xml:space="preserve">Garantía técnica </w:t>
                  </w:r>
                  <w:r w:rsidRPr="002E14E8">
                    <w:rPr>
                      <w:rFonts w:ascii="Arial" w:hAnsi="Arial" w:cs="Arial"/>
                      <w:b/>
                      <w:bCs/>
                      <w:sz w:val="18"/>
                      <w:szCs w:val="18"/>
                    </w:rPr>
                    <w:br/>
                  </w:r>
                  <w:r w:rsidRPr="002E14E8">
                    <w:rPr>
                      <w:rFonts w:ascii="Arial" w:hAnsi="Arial" w:cs="Arial"/>
                      <w:sz w:val="18"/>
                      <w:szCs w:val="18"/>
                    </w:rPr>
                    <w:t xml:space="preserve">El bien ofrecidos bajo estas especificaciones, deberán estar cubierto en el Contrato resultante de la evaluación, por la garantía del proveedor. </w:t>
                  </w:r>
                  <w:r w:rsidR="00E37635" w:rsidRPr="002E14E8">
                    <w:rPr>
                      <w:rFonts w:ascii="Arial" w:hAnsi="Arial" w:cs="Arial"/>
                      <w:sz w:val="18"/>
                      <w:szCs w:val="18"/>
                    </w:rPr>
                    <w:t>Los términos de esta garantía</w:t>
                  </w:r>
                  <w:r w:rsidR="00E37635" w:rsidRPr="002E14E8">
                    <w:rPr>
                      <w:rFonts w:ascii="Arial" w:hAnsi="Arial" w:cs="Arial"/>
                      <w:b/>
                      <w:bCs/>
                      <w:sz w:val="18"/>
                      <w:szCs w:val="18"/>
                    </w:rPr>
                    <w:t xml:space="preserve"> deberán</w:t>
                  </w:r>
                  <w:r w:rsidRPr="002E14E8">
                    <w:rPr>
                      <w:rFonts w:ascii="Arial" w:hAnsi="Arial" w:cs="Arial"/>
                      <w:b/>
                      <w:bCs/>
                      <w:sz w:val="18"/>
                      <w:szCs w:val="18"/>
                    </w:rPr>
                    <w:t xml:space="preserve"> indicarse explícitamente en la propuesta</w:t>
                  </w:r>
                  <w:r w:rsidRPr="002E14E8">
                    <w:rPr>
                      <w:rFonts w:ascii="Arial" w:hAnsi="Arial" w:cs="Arial"/>
                      <w:sz w:val="18"/>
                      <w:szCs w:val="18"/>
                    </w:rPr>
                    <w:t xml:space="preserve">, considerándose como mínimo 12 (doce meses) a partir de la recepción definitiva en los sitios definidos. </w:t>
                  </w:r>
                  <w:r w:rsidRPr="002E14E8">
                    <w:rPr>
                      <w:rFonts w:ascii="Arial" w:hAnsi="Arial" w:cs="Arial"/>
                      <w:b/>
                      <w:bCs/>
                      <w:sz w:val="18"/>
                      <w:szCs w:val="18"/>
                    </w:rPr>
                    <w:br/>
                  </w:r>
                  <w:r w:rsidRPr="002E14E8">
                    <w:rPr>
                      <w:rFonts w:ascii="Arial" w:hAnsi="Arial" w:cs="Arial"/>
                      <w:b/>
                      <w:bCs/>
                      <w:sz w:val="18"/>
                      <w:szCs w:val="18"/>
                    </w:rPr>
                    <w:br/>
                  </w:r>
                  <w:r w:rsidRPr="002E14E8">
                    <w:rPr>
                      <w:rFonts w:ascii="Arial" w:hAnsi="Arial" w:cs="Arial"/>
                      <w:sz w:val="18"/>
                      <w:szCs w:val="18"/>
                    </w:rPr>
                    <w:t>El proveedor deberá contar con los accesorios y partes necesarias del bien (con características y calidad  igual o superior), de manera de evitar la paralización del funcionamiento del mismo por periodos prolongados, en caso de presentarse  fallas en el funcionamiento, el plazo para la reposición de cualquier elemento no deberá superar en ningún caso  60 días calendarios, posterior al reporte por parte de ENDE del mal funcionamiento del mismo. ( dentro del periodo de vigencia de la garantía técnica)</w:t>
                  </w:r>
                  <w:r w:rsidRPr="002E14E8">
                    <w:rPr>
                      <w:rFonts w:ascii="Arial" w:hAnsi="Arial" w:cs="Arial"/>
                      <w:sz w:val="18"/>
                      <w:szCs w:val="18"/>
                    </w:rPr>
                    <w:br/>
                  </w:r>
                  <w:r w:rsidRPr="002E14E8">
                    <w:rPr>
                      <w:rFonts w:ascii="Arial" w:hAnsi="Arial" w:cs="Arial"/>
                      <w:b/>
                      <w:bCs/>
                      <w:sz w:val="18"/>
                      <w:szCs w:val="18"/>
                    </w:rPr>
                    <w:br/>
                    <w:t>Garantía de cumplimiento de contrato</w:t>
                  </w:r>
                  <w:r w:rsidRPr="002E14E8">
                    <w:rPr>
                      <w:rFonts w:ascii="Arial" w:hAnsi="Arial" w:cs="Arial"/>
                      <w:b/>
                      <w:bCs/>
                      <w:sz w:val="18"/>
                      <w:szCs w:val="18"/>
                    </w:rPr>
                    <w:br/>
                  </w:r>
                  <w:r w:rsidRPr="002E14E8">
                    <w:rPr>
                      <w:rFonts w:ascii="Arial" w:hAnsi="Arial" w:cs="Arial"/>
                      <w:sz w:val="18"/>
                      <w:szCs w:val="18"/>
                    </w:rPr>
                    <w:t>Para la suscripción de contrato de acuerdo con lo establecido en el Parágrafo II del Artículo 20 de las NB-SABS, el proponente decidirá el tipo de garantía a presentar entre ellos:</w:t>
                  </w:r>
                  <w:r w:rsidRPr="002E14E8">
                    <w:rPr>
                      <w:rFonts w:ascii="Arial" w:hAnsi="Arial" w:cs="Arial"/>
                      <w:sz w:val="18"/>
                      <w:szCs w:val="18"/>
                    </w:rPr>
                    <w:br/>
                  </w:r>
                  <w:r w:rsidRPr="002E14E8">
                    <w:rPr>
                      <w:rFonts w:ascii="Arial" w:hAnsi="Arial" w:cs="Arial"/>
                      <w:sz w:val="18"/>
                      <w:szCs w:val="18"/>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2E14E8" w:rsidRPr="002E14E8" w14:paraId="1D120AA7" w14:textId="77777777" w:rsidTr="00E1293D">
              <w:trPr>
                <w:trHeight w:val="27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noWrap/>
                  <w:vAlign w:val="center"/>
                  <w:hideMark/>
                </w:tcPr>
                <w:p w14:paraId="22010B0F" w14:textId="77777777" w:rsidR="002E14E8" w:rsidRPr="002E14E8" w:rsidRDefault="002E14E8" w:rsidP="002E14E8">
                  <w:pPr>
                    <w:rPr>
                      <w:rFonts w:ascii="Century Gothic" w:hAnsi="Century Gothic" w:cs="Calibri"/>
                      <w:b/>
                      <w:bCs/>
                      <w:sz w:val="18"/>
                      <w:szCs w:val="18"/>
                    </w:rPr>
                  </w:pPr>
                  <w:r w:rsidRPr="002E14E8">
                    <w:rPr>
                      <w:rFonts w:ascii="Century Gothic" w:hAnsi="Century Gothic" w:cs="Calibri"/>
                      <w:b/>
                      <w:bCs/>
                      <w:sz w:val="18"/>
                      <w:szCs w:val="18"/>
                    </w:rPr>
                    <w:t>INSPECCIÓN O PRUEBAS</w:t>
                  </w:r>
                </w:p>
              </w:tc>
            </w:tr>
            <w:tr w:rsidR="002E14E8" w:rsidRPr="002E14E8" w14:paraId="301EF8E0" w14:textId="77777777" w:rsidTr="00E1293D">
              <w:trPr>
                <w:trHeight w:val="98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582F7817" w14:textId="2BB0E1FD" w:rsidR="002E14E8" w:rsidRPr="002E14E8" w:rsidRDefault="002E14E8" w:rsidP="002E14E8">
                  <w:pPr>
                    <w:rPr>
                      <w:rFonts w:ascii="Arial" w:hAnsi="Arial" w:cs="Arial"/>
                      <w:sz w:val="18"/>
                      <w:szCs w:val="18"/>
                    </w:rPr>
                  </w:pPr>
                  <w:r w:rsidRPr="002E14E8">
                    <w:rPr>
                      <w:rFonts w:ascii="Arial" w:hAnsi="Arial" w:cs="Arial"/>
                      <w:sz w:val="18"/>
                      <w:szCs w:val="18"/>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w:t>
                  </w:r>
                  <w:r w:rsidR="00E1293D" w:rsidRPr="002E14E8">
                    <w:rPr>
                      <w:rFonts w:ascii="Arial" w:hAnsi="Arial" w:cs="Arial"/>
                      <w:sz w:val="18"/>
                      <w:szCs w:val="18"/>
                    </w:rPr>
                    <w:t>detallarán</w:t>
                  </w:r>
                  <w:r w:rsidRPr="002E14E8">
                    <w:rPr>
                      <w:rFonts w:ascii="Arial" w:hAnsi="Arial" w:cs="Arial"/>
                      <w:sz w:val="18"/>
                      <w:szCs w:val="18"/>
                    </w:rPr>
                    <w:t xml:space="preserve"> los bienes recibidos, siempre y cuando estos hayan cumplido o superado las características detalladas en las especificaciones técnicas y la oferta del proveedor. Todos los equipos deberán ser nuevos.</w:t>
                  </w:r>
                </w:p>
              </w:tc>
            </w:tr>
            <w:tr w:rsidR="002E14E8" w:rsidRPr="002E14E8" w14:paraId="0BC6CBF5" w14:textId="77777777" w:rsidTr="00E1293D">
              <w:trPr>
                <w:trHeight w:val="27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noWrap/>
                  <w:vAlign w:val="center"/>
                  <w:hideMark/>
                </w:tcPr>
                <w:p w14:paraId="2F3E8025" w14:textId="77777777" w:rsidR="002E14E8" w:rsidRPr="002E14E8" w:rsidRDefault="002E14E8" w:rsidP="002E14E8">
                  <w:pPr>
                    <w:rPr>
                      <w:rFonts w:ascii="Century Gothic" w:hAnsi="Century Gothic" w:cs="Calibri"/>
                      <w:b/>
                      <w:bCs/>
                      <w:sz w:val="18"/>
                      <w:szCs w:val="18"/>
                    </w:rPr>
                  </w:pPr>
                  <w:r w:rsidRPr="002E14E8">
                    <w:rPr>
                      <w:rFonts w:ascii="Century Gothic" w:hAnsi="Century Gothic" w:cs="Calibri"/>
                      <w:b/>
                      <w:bCs/>
                      <w:sz w:val="18"/>
                      <w:szCs w:val="18"/>
                    </w:rPr>
                    <w:t>FORMA DE PAGO:</w:t>
                  </w:r>
                </w:p>
              </w:tc>
            </w:tr>
            <w:tr w:rsidR="002E14E8" w:rsidRPr="002E14E8" w14:paraId="4C04EB5C" w14:textId="77777777" w:rsidTr="00E1293D">
              <w:trPr>
                <w:trHeight w:val="86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648B388A" w14:textId="5E2924CF" w:rsidR="002E14E8" w:rsidRPr="002E14E8" w:rsidRDefault="002E14E8" w:rsidP="002E14E8">
                  <w:pPr>
                    <w:rPr>
                      <w:rFonts w:ascii="Arial" w:hAnsi="Arial" w:cs="Arial"/>
                      <w:sz w:val="18"/>
                      <w:szCs w:val="18"/>
                    </w:rPr>
                  </w:pPr>
                  <w:r w:rsidRPr="002E14E8">
                    <w:rPr>
                      <w:rFonts w:ascii="Arial" w:hAnsi="Arial" w:cs="Arial"/>
                      <w:sz w:val="18"/>
                      <w:szCs w:val="18"/>
                    </w:rPr>
                    <w:t xml:space="preserve">El pago se </w:t>
                  </w:r>
                  <w:r w:rsidR="00E1293D" w:rsidRPr="002E14E8">
                    <w:rPr>
                      <w:rFonts w:ascii="Arial" w:hAnsi="Arial" w:cs="Arial"/>
                      <w:sz w:val="18"/>
                      <w:szCs w:val="18"/>
                    </w:rPr>
                    <w:t>efectuará mediante</w:t>
                  </w:r>
                  <w:r w:rsidRPr="002E14E8">
                    <w:rPr>
                      <w:rFonts w:ascii="Arial" w:hAnsi="Arial" w:cs="Arial"/>
                      <w:sz w:val="18"/>
                      <w:szCs w:val="18"/>
                    </w:rPr>
                    <w:t xml:space="preserv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a nombre de ENDE), se procederá al pago por el monto equivalente al 100% del total del contrato.</w:t>
                  </w:r>
                </w:p>
              </w:tc>
            </w:tr>
            <w:tr w:rsidR="002E14E8" w:rsidRPr="002E14E8" w14:paraId="10991BC3" w14:textId="77777777" w:rsidTr="00E1293D">
              <w:trPr>
                <w:trHeight w:val="27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73C61178" w14:textId="77777777" w:rsidR="002E14E8" w:rsidRPr="002E14E8" w:rsidRDefault="002E14E8" w:rsidP="002E14E8">
                  <w:pPr>
                    <w:rPr>
                      <w:rFonts w:ascii="Century Gothic" w:hAnsi="Century Gothic" w:cs="Calibri"/>
                      <w:b/>
                      <w:bCs/>
                      <w:sz w:val="18"/>
                      <w:szCs w:val="18"/>
                    </w:rPr>
                  </w:pPr>
                  <w:r w:rsidRPr="002E14E8">
                    <w:rPr>
                      <w:rFonts w:ascii="Century Gothic" w:hAnsi="Century Gothic" w:cs="Calibri"/>
                      <w:b/>
                      <w:bCs/>
                      <w:sz w:val="18"/>
                      <w:szCs w:val="18"/>
                    </w:rPr>
                    <w:t>PLAZO DE VALIDEZ DE LA PROPUESTA</w:t>
                  </w:r>
                </w:p>
              </w:tc>
            </w:tr>
            <w:tr w:rsidR="002E14E8" w:rsidRPr="002E14E8" w14:paraId="698F17F0" w14:textId="77777777" w:rsidTr="00E1293D">
              <w:trPr>
                <w:trHeight w:val="32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5CCAC25B" w14:textId="77777777" w:rsidR="002E14E8" w:rsidRPr="002E14E8" w:rsidRDefault="002E14E8" w:rsidP="002E14E8">
                  <w:pPr>
                    <w:rPr>
                      <w:rFonts w:ascii="Arialç" w:hAnsi="Arialç" w:cs="Calibri"/>
                      <w:sz w:val="18"/>
                      <w:szCs w:val="18"/>
                    </w:rPr>
                  </w:pPr>
                  <w:r w:rsidRPr="002E14E8">
                    <w:rPr>
                      <w:rFonts w:ascii="Arialç" w:hAnsi="Arialç" w:cs="Calibri"/>
                      <w:sz w:val="18"/>
                      <w:szCs w:val="18"/>
                    </w:rPr>
                    <w:t xml:space="preserve">La propuesta deberá tener una validez no menor sesenta (30) días calendario desde la fecha fijada para la apertura de las ofertas </w:t>
                  </w:r>
                </w:p>
              </w:tc>
            </w:tr>
            <w:tr w:rsidR="002E14E8" w:rsidRPr="002E14E8" w14:paraId="6E429F3D" w14:textId="77777777" w:rsidTr="00E1293D">
              <w:trPr>
                <w:trHeight w:val="27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noWrap/>
                  <w:vAlign w:val="center"/>
                  <w:hideMark/>
                </w:tcPr>
                <w:p w14:paraId="31964E32" w14:textId="77777777" w:rsidR="002E14E8" w:rsidRPr="002E14E8" w:rsidRDefault="002E14E8" w:rsidP="002E14E8">
                  <w:pPr>
                    <w:rPr>
                      <w:rFonts w:ascii="Century Gothic" w:hAnsi="Century Gothic" w:cs="Calibri"/>
                      <w:b/>
                      <w:bCs/>
                      <w:sz w:val="18"/>
                      <w:szCs w:val="18"/>
                    </w:rPr>
                  </w:pPr>
                  <w:r w:rsidRPr="002E14E8">
                    <w:rPr>
                      <w:rFonts w:ascii="Century Gothic" w:hAnsi="Century Gothic" w:cs="Calibri"/>
                      <w:b/>
                      <w:bCs/>
                      <w:sz w:val="18"/>
                      <w:szCs w:val="18"/>
                    </w:rPr>
                    <w:t>CAPACITACIÓN</w:t>
                  </w:r>
                </w:p>
              </w:tc>
            </w:tr>
            <w:tr w:rsidR="002E14E8" w:rsidRPr="002E14E8" w14:paraId="1E356C47" w14:textId="77777777" w:rsidTr="00E1293D">
              <w:trPr>
                <w:trHeight w:val="711"/>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0CE3E784" w14:textId="52895312" w:rsidR="002E14E8" w:rsidRPr="002E14E8" w:rsidRDefault="002E14E8" w:rsidP="002E14E8">
                  <w:pPr>
                    <w:rPr>
                      <w:rFonts w:ascii="Arial" w:hAnsi="Arial" w:cs="Arial"/>
                      <w:sz w:val="18"/>
                      <w:szCs w:val="18"/>
                    </w:rPr>
                  </w:pPr>
                  <w:r w:rsidRPr="002E14E8">
                    <w:rPr>
                      <w:rFonts w:ascii="Arial" w:hAnsi="Arial" w:cs="Arial"/>
                      <w:sz w:val="18"/>
                      <w:szCs w:val="18"/>
                    </w:rPr>
                    <w:t xml:space="preserve">Se realizara </w:t>
                  </w:r>
                  <w:r w:rsidR="00E1293D" w:rsidRPr="002E14E8">
                    <w:rPr>
                      <w:rFonts w:ascii="Arial" w:hAnsi="Arial" w:cs="Arial"/>
                      <w:sz w:val="18"/>
                      <w:szCs w:val="18"/>
                    </w:rPr>
                    <w:t>la capacitación</w:t>
                  </w:r>
                  <w:r w:rsidRPr="002E14E8">
                    <w:rPr>
                      <w:rFonts w:ascii="Arial" w:hAnsi="Arial" w:cs="Arial"/>
                      <w:sz w:val="18"/>
                      <w:szCs w:val="18"/>
                    </w:rPr>
                    <w:t xml:space="preserve"> teórica y práctica del personal de ENDE, para el montaje, configuración, operación y descarga de la información generada  (EN OFICINAS DE ENDE COCHABAMBA) y en una visita a campo previa coordinación con el proveedor, en un plazo no mayor a 5 días hábiles, posterior a la firma de recepción definitiva de los bienes por parte de ENDE.</w:t>
                  </w:r>
                </w:p>
              </w:tc>
            </w:tr>
            <w:tr w:rsidR="002E14E8" w:rsidRPr="002E14E8" w14:paraId="25E772B7" w14:textId="77777777" w:rsidTr="00E1293D">
              <w:trPr>
                <w:trHeight w:val="27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noWrap/>
                  <w:vAlign w:val="center"/>
                  <w:hideMark/>
                </w:tcPr>
                <w:p w14:paraId="0287918D" w14:textId="77777777" w:rsidR="002E14E8" w:rsidRPr="002E14E8" w:rsidRDefault="002E14E8" w:rsidP="002E14E8">
                  <w:pPr>
                    <w:rPr>
                      <w:rFonts w:ascii="Century Gothic" w:hAnsi="Century Gothic" w:cs="Calibri"/>
                      <w:b/>
                      <w:bCs/>
                      <w:sz w:val="18"/>
                      <w:szCs w:val="18"/>
                    </w:rPr>
                  </w:pPr>
                  <w:r w:rsidRPr="002E14E8">
                    <w:rPr>
                      <w:rFonts w:ascii="Century Gothic" w:hAnsi="Century Gothic" w:cs="Calibri"/>
                      <w:b/>
                      <w:bCs/>
                      <w:sz w:val="18"/>
                      <w:szCs w:val="18"/>
                    </w:rPr>
                    <w:t>PRECIO DE LA PROPUESTA</w:t>
                  </w:r>
                </w:p>
              </w:tc>
            </w:tr>
            <w:tr w:rsidR="002E14E8" w:rsidRPr="002E14E8" w14:paraId="1FE4E64A" w14:textId="77777777" w:rsidTr="00E1293D">
              <w:trPr>
                <w:trHeight w:val="1440"/>
                <w:jc w:val="center"/>
              </w:trPr>
              <w:tc>
                <w:tcPr>
                  <w:tcW w:w="9598" w:type="dxa"/>
                  <w:gridSpan w:val="5"/>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3B289B91" w14:textId="77777777" w:rsidR="002E14E8" w:rsidRPr="002E14E8" w:rsidRDefault="002E14E8" w:rsidP="002E14E8">
                  <w:pPr>
                    <w:rPr>
                      <w:rFonts w:ascii="Arial" w:hAnsi="Arial" w:cs="Arial"/>
                      <w:sz w:val="18"/>
                      <w:szCs w:val="18"/>
                    </w:rPr>
                  </w:pPr>
                  <w:r w:rsidRPr="002E14E8">
                    <w:rPr>
                      <w:rFonts w:ascii="Arial" w:hAnsi="Arial" w:cs="Arial"/>
                      <w:sz w:val="18"/>
                      <w:szCs w:val="18"/>
                    </w:rPr>
                    <w:lastRenderedPageBreak/>
                    <w:t xml:space="preserve">*El precio de la propuesta deberá incluir: </w:t>
                  </w:r>
                  <w:r w:rsidRPr="002E14E8">
                    <w:rPr>
                      <w:rFonts w:ascii="Arial" w:hAnsi="Arial" w:cs="Arial"/>
                      <w:sz w:val="18"/>
                      <w:szCs w:val="18"/>
                    </w:rPr>
                    <w:br/>
                    <w:t>* Los costos de entrega de bienes en moneda nacional para su entrega en oficinas e ENDE calle Colombia #655.</w:t>
                  </w:r>
                  <w:r w:rsidRPr="002E14E8">
                    <w:rPr>
                      <w:rFonts w:ascii="Arial" w:hAnsi="Arial" w:cs="Arial"/>
                      <w:sz w:val="18"/>
                      <w:szCs w:val="18"/>
                    </w:rPr>
                    <w:br/>
                    <w:t xml:space="preserve">* Todos los costos de transporte, descargo y manipuleo del bien hasta su disposición final corren por cuenta del proveedor. </w:t>
                  </w:r>
                  <w:r w:rsidRPr="002E14E8">
                    <w:rPr>
                      <w:rFonts w:ascii="Arial" w:hAnsi="Arial" w:cs="Arial"/>
                      <w:sz w:val="18"/>
                      <w:szCs w:val="18"/>
                    </w:rPr>
                    <w:br/>
                    <w:t>* Los costos de la capacitación.</w:t>
                  </w:r>
                  <w:r w:rsidRPr="002E14E8">
                    <w:rPr>
                      <w:rFonts w:ascii="Arial" w:hAnsi="Arial" w:cs="Arial"/>
                      <w:sz w:val="18"/>
                      <w:szCs w:val="18"/>
                    </w:rPr>
                    <w:br/>
                    <w:t>* Todos los impuestos de ley, mediante la emisión de la correspondiente factura, de acuerdo a normas tributarias bolivianas.</w:t>
                  </w:r>
                  <w:r w:rsidRPr="002E14E8">
                    <w:rPr>
                      <w:rFonts w:ascii="Arial" w:hAnsi="Arial" w:cs="Arial"/>
                      <w:sz w:val="18"/>
                      <w:szCs w:val="18"/>
                    </w:rPr>
                    <w:br/>
                    <w:t>* La factura deberá ser entregada con el detalle respectivos de los componentes, de acuerdo a las especificaciones técnicas</w:t>
                  </w:r>
                </w:p>
              </w:tc>
            </w:tr>
          </w:tbl>
          <w:p w14:paraId="7A569F05" w14:textId="77777777" w:rsidR="001D1DE0" w:rsidRPr="009956C4" w:rsidRDefault="001D1DE0" w:rsidP="00A72FB0">
            <w:pPr>
              <w:rPr>
                <w:rFonts w:cs="Arial"/>
                <w:sz w:val="18"/>
                <w:szCs w:val="18"/>
                <w:lang w:val="es-BO"/>
              </w:rPr>
            </w:pPr>
          </w:p>
        </w:tc>
      </w:tr>
    </w:tbl>
    <w:p w14:paraId="3907E064" w14:textId="77777777" w:rsidR="002E14E8" w:rsidRDefault="002E14E8" w:rsidP="00A72FB0">
      <w:pPr>
        <w:jc w:val="both"/>
        <w:rPr>
          <w:rFonts w:cs="Arial"/>
          <w:b/>
          <w:sz w:val="18"/>
          <w:szCs w:val="18"/>
          <w:lang w:val="es-BO"/>
        </w:rPr>
      </w:pPr>
    </w:p>
    <w:p w14:paraId="224E86B1" w14:textId="3A4D0D66"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355D7E" w:themeColor="accent1" w:themeShade="80"/>
              <w:left w:val="single" w:sz="12" w:space="0" w:color="355D7E" w:themeColor="accent1" w:themeShade="80"/>
              <w:bottom w:val="single" w:sz="12" w:space="0" w:color="355D7E" w:themeColor="accent1" w:themeShade="80"/>
              <w:right w:val="single" w:sz="12" w:space="0" w:color="355D7E"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355D7E" w:themeColor="accent1" w:themeShade="80"/>
              <w:left w:val="single" w:sz="12" w:space="0" w:color="355D7E" w:themeColor="accent1" w:themeShade="80"/>
              <w:bottom w:val="nil"/>
              <w:right w:val="single" w:sz="12" w:space="0" w:color="355D7E"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355D7E"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355D7E"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355D7E"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355D7E"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355D7E"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355D7E"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355D7E" w:themeColor="accent1" w:themeShade="80"/>
              <w:bottom w:val="single" w:sz="12" w:space="0" w:color="auto"/>
              <w:right w:val="single" w:sz="12" w:space="0" w:color="355D7E"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E9F0F6"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E9F0F6"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E9F0F6"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F0F6"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F0F6"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F0F6"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E9F0F6"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E9F0F6"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E9F0F6"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E9F0F6"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E9F0F6"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3B2F2A"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3B2F2A"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E9F0F6"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E5DEDB"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E5DEDB"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E5DEDB"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E5DEDB"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E5DEDB"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10"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820"/>
        <w:gridCol w:w="995"/>
        <w:gridCol w:w="1131"/>
        <w:gridCol w:w="1559"/>
        <w:gridCol w:w="1559"/>
        <w:gridCol w:w="1418"/>
        <w:gridCol w:w="850"/>
        <w:gridCol w:w="851"/>
        <w:gridCol w:w="875"/>
      </w:tblGrid>
      <w:tr w:rsidR="006A0B03" w:rsidRPr="009956C4" w14:paraId="018C4FE5" w14:textId="77777777" w:rsidTr="00AC2E7A">
        <w:trPr>
          <w:trHeight w:val="280"/>
        </w:trPr>
        <w:tc>
          <w:tcPr>
            <w:tcW w:w="5498" w:type="dxa"/>
            <w:gridSpan w:val="5"/>
            <w:tcBorders>
              <w:top w:val="single" w:sz="12" w:space="0" w:color="auto"/>
              <w:left w:val="single" w:sz="12" w:space="0" w:color="auto"/>
              <w:bottom w:val="single" w:sz="4" w:space="0" w:color="auto"/>
              <w:right w:val="single" w:sz="12" w:space="0" w:color="auto"/>
            </w:tcBorders>
            <w:shd w:val="clear" w:color="auto" w:fill="CCBDB7"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E9F0F6"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AC2E7A">
        <w:trPr>
          <w:trHeight w:val="269"/>
        </w:trPr>
        <w:tc>
          <w:tcPr>
            <w:tcW w:w="552" w:type="dxa"/>
            <w:vMerge w:val="restart"/>
            <w:tcBorders>
              <w:top w:val="single" w:sz="4" w:space="0" w:color="auto"/>
              <w:left w:val="single" w:sz="12" w:space="0" w:color="auto"/>
            </w:tcBorders>
            <w:shd w:val="clear" w:color="auto" w:fill="CCBDB7"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CCBDB7"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20" w:type="dxa"/>
            <w:vMerge w:val="restart"/>
            <w:tcBorders>
              <w:top w:val="single" w:sz="4" w:space="0" w:color="auto"/>
            </w:tcBorders>
            <w:shd w:val="clear" w:color="auto" w:fill="CCBDB7"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5" w:type="dxa"/>
            <w:vMerge w:val="restart"/>
            <w:tcBorders>
              <w:top w:val="single" w:sz="4" w:space="0" w:color="auto"/>
            </w:tcBorders>
            <w:shd w:val="clear" w:color="auto" w:fill="CCBDB7"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131" w:type="dxa"/>
            <w:vMerge w:val="restart"/>
            <w:tcBorders>
              <w:top w:val="single" w:sz="4" w:space="0" w:color="auto"/>
            </w:tcBorders>
            <w:shd w:val="clear" w:color="auto" w:fill="CCBDB7"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E9F0F6"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41DD21AE" w:rsidR="006A0B03" w:rsidRPr="009956C4" w:rsidRDefault="006A0B03" w:rsidP="002D7A20">
            <w:pPr>
              <w:jc w:val="center"/>
              <w:rPr>
                <w:rFonts w:ascii="Arial" w:hAnsi="Arial" w:cs="Arial"/>
                <w:b/>
                <w:lang w:val="es-BO"/>
              </w:rPr>
            </w:pPr>
            <w:r w:rsidRPr="009956C4">
              <w:rPr>
                <w:rFonts w:ascii="Arial" w:hAnsi="Arial" w:cs="Arial"/>
                <w:b/>
                <w:lang w:val="es-BO"/>
              </w:rPr>
              <w:t xml:space="preserve">Seleccionar uno de los tres márgenes de preferencia, </w:t>
            </w:r>
            <w:r w:rsidR="0091094A">
              <w:rPr>
                <w:rFonts w:ascii="Arial" w:hAnsi="Arial" w:cs="Arial"/>
                <w:b/>
                <w:lang w:val="es-BO"/>
              </w:rPr>
              <w:t xml:space="preserve">sólo </w:t>
            </w:r>
            <w:r w:rsidRPr="009956C4">
              <w:rPr>
                <w:rFonts w:ascii="Arial" w:hAnsi="Arial" w:cs="Arial"/>
                <w:b/>
                <w:lang w:val="es-BO"/>
              </w:rPr>
              <w:t xml:space="preserve">si </w:t>
            </w:r>
            <w:r w:rsidR="0091094A">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E9F0F6"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E9F0F6"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E9F0F6"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AC2E7A">
        <w:trPr>
          <w:trHeight w:val="758"/>
        </w:trPr>
        <w:tc>
          <w:tcPr>
            <w:tcW w:w="552" w:type="dxa"/>
            <w:vMerge/>
            <w:tcBorders>
              <w:left w:val="single" w:sz="12" w:space="0" w:color="auto"/>
              <w:bottom w:val="single" w:sz="4" w:space="0" w:color="auto"/>
            </w:tcBorders>
            <w:shd w:val="clear" w:color="auto" w:fill="CCBDB7"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CCBDB7"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820" w:type="dxa"/>
            <w:vMerge/>
            <w:tcBorders>
              <w:bottom w:val="single" w:sz="4" w:space="0" w:color="auto"/>
            </w:tcBorders>
            <w:shd w:val="clear" w:color="auto" w:fill="CCBDB7"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5" w:type="dxa"/>
            <w:vMerge/>
            <w:tcBorders>
              <w:bottom w:val="single" w:sz="4" w:space="0" w:color="auto"/>
            </w:tcBorders>
            <w:shd w:val="clear" w:color="auto" w:fill="CCBDB7"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131" w:type="dxa"/>
            <w:vMerge/>
            <w:tcBorders>
              <w:bottom w:val="single" w:sz="4" w:space="0" w:color="auto"/>
            </w:tcBorders>
            <w:shd w:val="clear" w:color="auto" w:fill="CCBDB7"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E9F0F6"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E9F0F6"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E9F0F6"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E9F0F6"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E9F0F6"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E9F0F6"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AC2E7A">
        <w:tc>
          <w:tcPr>
            <w:tcW w:w="552" w:type="dxa"/>
            <w:tcBorders>
              <w:top w:val="single" w:sz="4" w:space="0" w:color="auto"/>
              <w:left w:val="single" w:sz="12" w:space="0" w:color="auto"/>
              <w:bottom w:val="single" w:sz="4" w:space="0" w:color="auto"/>
            </w:tcBorders>
          </w:tcPr>
          <w:p w14:paraId="70D84CBD" w14:textId="33346F0A" w:rsidR="006A0B03" w:rsidRPr="009956C4" w:rsidRDefault="00556BBB" w:rsidP="00556BBB">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tcPr>
          <w:p w14:paraId="3504D550" w14:textId="7FE5EFFB" w:rsidR="006A0B03" w:rsidRPr="009956C4" w:rsidRDefault="00556BBB" w:rsidP="00556BBB">
            <w:pPr>
              <w:rPr>
                <w:rFonts w:ascii="Arial" w:hAnsi="Arial" w:cs="Arial"/>
                <w:lang w:val="es-BO"/>
              </w:rPr>
            </w:pPr>
            <w:r w:rsidRPr="00556BBB">
              <w:rPr>
                <w:rFonts w:ascii="Arial" w:hAnsi="Arial" w:cs="Arial"/>
                <w:lang w:val="es-BO"/>
              </w:rPr>
              <w:t>ADQUISICION DE ADCP - PROYECTO HIDROELECTRICO MUÑECAS</w:t>
            </w:r>
          </w:p>
        </w:tc>
        <w:tc>
          <w:tcPr>
            <w:tcW w:w="820" w:type="dxa"/>
            <w:tcBorders>
              <w:top w:val="single" w:sz="4" w:space="0" w:color="auto"/>
              <w:bottom w:val="single" w:sz="4" w:space="0" w:color="auto"/>
            </w:tcBorders>
            <w:shd w:val="clear" w:color="auto" w:fill="auto"/>
            <w:vAlign w:val="center"/>
          </w:tcPr>
          <w:p w14:paraId="15783236" w14:textId="7D949A09" w:rsidR="006A0B03" w:rsidRPr="009956C4" w:rsidRDefault="00556BBB" w:rsidP="00556BBB">
            <w:pPr>
              <w:jc w:val="center"/>
              <w:rPr>
                <w:rFonts w:ascii="Arial" w:hAnsi="Arial" w:cs="Arial"/>
                <w:lang w:val="es-BO"/>
              </w:rPr>
            </w:pPr>
            <w:r>
              <w:rPr>
                <w:rFonts w:ascii="Arial" w:hAnsi="Arial" w:cs="Arial"/>
                <w:lang w:val="es-BO"/>
              </w:rPr>
              <w:t>1</w:t>
            </w:r>
          </w:p>
        </w:tc>
        <w:tc>
          <w:tcPr>
            <w:tcW w:w="995" w:type="dxa"/>
            <w:tcBorders>
              <w:top w:val="single" w:sz="4" w:space="0" w:color="auto"/>
              <w:bottom w:val="single" w:sz="4" w:space="0" w:color="auto"/>
            </w:tcBorders>
            <w:shd w:val="clear" w:color="auto" w:fill="auto"/>
            <w:vAlign w:val="center"/>
          </w:tcPr>
          <w:p w14:paraId="3F2AF46B" w14:textId="461BDC50" w:rsidR="006A0B03" w:rsidRPr="009956C4" w:rsidRDefault="00556BBB" w:rsidP="00556BBB">
            <w:pPr>
              <w:jc w:val="center"/>
              <w:rPr>
                <w:rFonts w:ascii="Arial" w:hAnsi="Arial" w:cs="Arial"/>
                <w:lang w:val="es-BO"/>
              </w:rPr>
            </w:pPr>
            <w:r w:rsidRPr="00556BBB">
              <w:rPr>
                <w:rFonts w:ascii="Arial" w:hAnsi="Arial" w:cs="Arial"/>
                <w:lang w:val="es-BO"/>
              </w:rPr>
              <w:t>294.908,00</w:t>
            </w:r>
          </w:p>
        </w:tc>
        <w:tc>
          <w:tcPr>
            <w:tcW w:w="1131" w:type="dxa"/>
            <w:tcBorders>
              <w:top w:val="single" w:sz="4" w:space="0" w:color="auto"/>
              <w:bottom w:val="single" w:sz="4" w:space="0" w:color="auto"/>
            </w:tcBorders>
            <w:shd w:val="clear" w:color="auto" w:fill="auto"/>
            <w:vAlign w:val="center"/>
          </w:tcPr>
          <w:p w14:paraId="6DEF8C8D" w14:textId="4E54170D" w:rsidR="006A0B03" w:rsidRPr="009956C4" w:rsidRDefault="00556BBB" w:rsidP="00556BBB">
            <w:pPr>
              <w:jc w:val="center"/>
              <w:rPr>
                <w:rFonts w:ascii="Arial" w:hAnsi="Arial" w:cs="Arial"/>
                <w:lang w:val="es-BO"/>
              </w:rPr>
            </w:pPr>
            <w:r w:rsidRPr="00556BBB">
              <w:rPr>
                <w:rFonts w:ascii="Arial" w:hAnsi="Arial" w:cs="Arial"/>
                <w:lang w:val="es-BO"/>
              </w:rPr>
              <w:t>294.908,00</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8137E6" w:rsidRPr="009956C4" w14:paraId="214E1182" w14:textId="77777777" w:rsidTr="00AC2E7A">
        <w:tc>
          <w:tcPr>
            <w:tcW w:w="4367" w:type="dxa"/>
            <w:gridSpan w:val="4"/>
            <w:tcBorders>
              <w:top w:val="single" w:sz="4" w:space="0" w:color="auto"/>
              <w:left w:val="single" w:sz="12" w:space="0" w:color="auto"/>
              <w:bottom w:val="single" w:sz="4" w:space="0" w:color="auto"/>
            </w:tcBorders>
            <w:shd w:val="clear" w:color="auto" w:fill="CCBDB7" w:themeFill="text2" w:themeFillTint="66"/>
            <w:vAlign w:val="center"/>
          </w:tcPr>
          <w:p w14:paraId="09797CE9"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1131" w:type="dxa"/>
            <w:tcBorders>
              <w:top w:val="single" w:sz="4" w:space="0" w:color="auto"/>
              <w:left w:val="single" w:sz="12" w:space="0" w:color="auto"/>
              <w:bottom w:val="single" w:sz="4" w:space="0" w:color="auto"/>
            </w:tcBorders>
            <w:shd w:val="clear" w:color="auto" w:fill="CCBDB7" w:themeFill="text2" w:themeFillTint="66"/>
            <w:vAlign w:val="center"/>
          </w:tcPr>
          <w:p w14:paraId="14B99C90" w14:textId="620304F4" w:rsidR="008137E6" w:rsidRPr="009956C4" w:rsidRDefault="00556BBB" w:rsidP="00F4535E">
            <w:pPr>
              <w:jc w:val="right"/>
              <w:rPr>
                <w:rFonts w:ascii="Arial" w:hAnsi="Arial" w:cs="Arial"/>
                <w:b/>
                <w:lang w:val="es-BO"/>
              </w:rPr>
            </w:pPr>
            <w:r w:rsidRPr="00556BBB">
              <w:rPr>
                <w:rFonts w:ascii="Arial" w:hAnsi="Arial" w:cs="Arial"/>
                <w:b/>
                <w:lang w:val="es-BO"/>
              </w:rPr>
              <w:t>294.908,00</w:t>
            </w:r>
          </w:p>
        </w:tc>
        <w:tc>
          <w:tcPr>
            <w:tcW w:w="6237" w:type="dxa"/>
            <w:gridSpan w:val="5"/>
            <w:tcBorders>
              <w:top w:val="single" w:sz="4" w:space="0" w:color="auto"/>
              <w:left w:val="single" w:sz="12" w:space="0" w:color="auto"/>
              <w:bottom w:val="single" w:sz="4" w:space="0" w:color="auto"/>
            </w:tcBorders>
            <w:shd w:val="clear" w:color="auto" w:fill="E9F0F6"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E9F0F6"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AC2E7A">
        <w:tc>
          <w:tcPr>
            <w:tcW w:w="4367" w:type="dxa"/>
            <w:gridSpan w:val="4"/>
            <w:tcBorders>
              <w:top w:val="single" w:sz="4" w:space="0" w:color="auto"/>
              <w:left w:val="single" w:sz="12" w:space="0" w:color="auto"/>
              <w:bottom w:val="single" w:sz="12" w:space="0" w:color="auto"/>
            </w:tcBorders>
            <w:shd w:val="clear" w:color="auto" w:fill="CCBDB7" w:themeFill="text2" w:themeFillTint="66"/>
            <w:vAlign w:val="center"/>
          </w:tcPr>
          <w:p w14:paraId="4B026538" w14:textId="0AA16C5F" w:rsidR="008137E6" w:rsidRPr="009956C4" w:rsidRDefault="008137E6" w:rsidP="00556BBB">
            <w:pPr>
              <w:jc w:val="right"/>
              <w:rPr>
                <w:rFonts w:ascii="Arial" w:hAnsi="Arial" w:cs="Arial"/>
                <w:b/>
                <w:lang w:val="es-BO"/>
              </w:rPr>
            </w:pPr>
            <w:r w:rsidRPr="009956C4">
              <w:rPr>
                <w:rFonts w:ascii="Arial" w:hAnsi="Arial" w:cs="Arial"/>
                <w:b/>
                <w:lang w:val="es-BO"/>
              </w:rPr>
              <w:t>(Literal)</w:t>
            </w:r>
          </w:p>
        </w:tc>
        <w:tc>
          <w:tcPr>
            <w:tcW w:w="1131" w:type="dxa"/>
            <w:tcBorders>
              <w:top w:val="single" w:sz="4" w:space="0" w:color="auto"/>
              <w:left w:val="single" w:sz="12" w:space="0" w:color="auto"/>
              <w:bottom w:val="single" w:sz="12" w:space="0" w:color="auto"/>
            </w:tcBorders>
            <w:shd w:val="clear" w:color="auto" w:fill="CCBDB7" w:themeFill="text2" w:themeFillTint="66"/>
            <w:vAlign w:val="center"/>
          </w:tcPr>
          <w:p w14:paraId="35F1E9A4" w14:textId="71EC2056" w:rsidR="008137E6" w:rsidRPr="009956C4" w:rsidRDefault="00556BBB" w:rsidP="00F4535E">
            <w:pPr>
              <w:jc w:val="right"/>
              <w:rPr>
                <w:rFonts w:ascii="Arial" w:hAnsi="Arial" w:cs="Arial"/>
                <w:b/>
                <w:lang w:val="es-BO"/>
              </w:rPr>
            </w:pPr>
            <w:r w:rsidRPr="00556BBB">
              <w:rPr>
                <w:rFonts w:ascii="Arial" w:hAnsi="Arial" w:cs="Arial"/>
                <w:b/>
                <w:lang w:val="es-BO"/>
              </w:rPr>
              <w:t>Doscientos noventa y cuatro mil novecientos ocho 00/100 Bolivianos</w:t>
            </w:r>
          </w:p>
        </w:tc>
        <w:tc>
          <w:tcPr>
            <w:tcW w:w="6237" w:type="dxa"/>
            <w:gridSpan w:val="5"/>
            <w:tcBorders>
              <w:top w:val="single" w:sz="4" w:space="0" w:color="auto"/>
              <w:left w:val="single" w:sz="12" w:space="0" w:color="auto"/>
              <w:bottom w:val="single" w:sz="12" w:space="0" w:color="auto"/>
            </w:tcBorders>
            <w:shd w:val="clear" w:color="auto" w:fill="E9F0F6"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E9F0F6" w:themeFill="accent1" w:themeFillTint="33"/>
          </w:tcPr>
          <w:p w14:paraId="4D156FDE" w14:textId="77777777" w:rsidR="008137E6" w:rsidRPr="009956C4" w:rsidRDefault="008137E6" w:rsidP="00F4535E">
            <w:pPr>
              <w:rPr>
                <w:rFonts w:ascii="Arial" w:hAnsi="Arial" w:cs="Arial"/>
                <w:lang w:val="es-BO"/>
              </w:rPr>
            </w:pPr>
          </w:p>
        </w:tc>
      </w:tr>
    </w:tbl>
    <w:p w14:paraId="7CF63BC3" w14:textId="4F95A31E" w:rsidR="002214DF" w:rsidRPr="00451160" w:rsidRDefault="000F48ED" w:rsidP="00196AAC">
      <w:pPr>
        <w:pStyle w:val="Prrafodelista"/>
        <w:ind w:right="956"/>
        <w:jc w:val="both"/>
        <w:rPr>
          <w:rFonts w:ascii="Arial" w:hAnsi="Arial" w:cs="Arial"/>
          <w:b/>
          <w:bCs/>
          <w:i/>
          <w:iCs/>
          <w:sz w:val="16"/>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w:t>
      </w:r>
      <w:r w:rsidR="002214DF" w:rsidRPr="00451160">
        <w:rPr>
          <w:rFonts w:ascii="Arial" w:hAnsi="Arial" w:cs="Arial"/>
          <w:b/>
          <w:bCs/>
          <w:i/>
          <w:iCs/>
          <w:sz w:val="16"/>
          <w:lang w:val="es-BO"/>
        </w:rPr>
        <w:t xml:space="preserve">seleccionar uno de los </w:t>
      </w:r>
      <w:r w:rsidR="00852B68" w:rsidRPr="00451160">
        <w:rPr>
          <w:rFonts w:ascii="Arial" w:hAnsi="Arial" w:cs="Arial"/>
          <w:b/>
          <w:bCs/>
          <w:i/>
          <w:iCs/>
          <w:sz w:val="16"/>
          <w:lang w:val="es-BO"/>
        </w:rPr>
        <w:t>tres</w:t>
      </w:r>
      <w:r w:rsidR="002214DF" w:rsidRPr="00451160">
        <w:rPr>
          <w:rFonts w:ascii="Arial" w:hAnsi="Arial" w:cs="Arial"/>
          <w:b/>
          <w:bCs/>
          <w:i/>
          <w:iCs/>
          <w:sz w:val="16"/>
          <w:lang w:val="es-BO"/>
        </w:rPr>
        <w:t xml:space="preserve"> márgenes de preferencia. En </w:t>
      </w:r>
      <w:r w:rsidR="003022DB" w:rsidRPr="00451160">
        <w:rPr>
          <w:rFonts w:ascii="Arial" w:hAnsi="Arial" w:cs="Arial"/>
          <w:b/>
          <w:bCs/>
          <w:i/>
          <w:iCs/>
          <w:sz w:val="16"/>
          <w:lang w:val="es-BO"/>
        </w:rPr>
        <w:t>caso de no marcar una de las tres</w:t>
      </w:r>
      <w:r w:rsidR="002214DF" w:rsidRPr="00451160">
        <w:rPr>
          <w:rFonts w:ascii="Arial" w:hAnsi="Arial" w:cs="Arial"/>
          <w:b/>
          <w:bCs/>
          <w:i/>
          <w:iCs/>
          <w:sz w:val="16"/>
          <w:lang w:val="es-BO"/>
        </w:rPr>
        <w:t xml:space="preserve"> opciones se entenderá por no solicitado el Margen de Preferencia</w:t>
      </w:r>
      <w:r w:rsidR="009C22B8" w:rsidRPr="00451160">
        <w:rPr>
          <w:rFonts w:ascii="Arial" w:hAnsi="Arial" w:cs="Arial"/>
          <w:b/>
          <w:bCs/>
          <w:i/>
          <w:iCs/>
          <w:sz w:val="16"/>
          <w:lang w:val="es-BO"/>
        </w:rPr>
        <w:t>.</w:t>
      </w:r>
    </w:p>
    <w:p w14:paraId="3A9FA744" w14:textId="16D7893E" w:rsidR="00503C4C" w:rsidRPr="00451160" w:rsidRDefault="00503C4C" w:rsidP="00196AAC">
      <w:pPr>
        <w:pStyle w:val="Prrafodelista"/>
        <w:ind w:right="956"/>
        <w:jc w:val="both"/>
        <w:rPr>
          <w:rFonts w:ascii="Arial" w:hAnsi="Arial" w:cs="Arial"/>
          <w:b/>
          <w:bCs/>
          <w:i/>
          <w:iCs/>
          <w:sz w:val="16"/>
          <w:lang w:val="es-BO"/>
        </w:rPr>
      </w:pP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CCBDB7"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E9F0F6"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CCBDB7"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CCBDB7"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E9F0F6"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CCBDB7"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CCBDB7"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E9F0F6"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CCBDB7"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CCBDB7"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E9F0F6"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CCBDB7"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E9F0F6"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CCBDB7"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CCBDB7"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CCBDB7"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CCBDB7"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CCBDB7"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E9F0F6" w:themeFill="accent1" w:themeFillTint="33"/>
            <w:vAlign w:val="center"/>
          </w:tcPr>
          <w:p w14:paraId="2133188E" w14:textId="497D932C" w:rsidR="006A0B03" w:rsidRPr="009956C4" w:rsidRDefault="006A0B03" w:rsidP="009502CC">
            <w:pPr>
              <w:jc w:val="center"/>
              <w:rPr>
                <w:rFonts w:ascii="Arial" w:hAnsi="Arial" w:cs="Arial"/>
                <w:b/>
                <w:lang w:val="es-BO"/>
              </w:rPr>
            </w:pPr>
            <w:r w:rsidRPr="009956C4">
              <w:rPr>
                <w:rFonts w:ascii="Arial" w:hAnsi="Arial" w:cs="Arial"/>
                <w:b/>
                <w:lang w:val="es-BO"/>
              </w:rPr>
              <w:t>Seleccionar uno de los tres márgenes de preferencia,</w:t>
            </w:r>
            <w:r w:rsidR="006C5989">
              <w:rPr>
                <w:rFonts w:ascii="Arial" w:hAnsi="Arial" w:cs="Arial"/>
                <w:b/>
                <w:lang w:val="es-BO"/>
              </w:rPr>
              <w:t xml:space="preserve"> solo </w:t>
            </w:r>
            <w:r w:rsidRPr="009956C4">
              <w:rPr>
                <w:rFonts w:ascii="Arial" w:hAnsi="Arial" w:cs="Arial"/>
                <w:b/>
                <w:lang w:val="es-BO"/>
              </w:rPr>
              <w:t xml:space="preserve">si </w:t>
            </w:r>
            <w:r w:rsidR="006C5989">
              <w:rPr>
                <w:rFonts w:ascii="Arial" w:hAnsi="Arial" w:cs="Arial"/>
                <w:b/>
                <w:lang w:val="es-BO"/>
              </w:rPr>
              <w:t xml:space="preserve">ya </w:t>
            </w:r>
            <w:r w:rsidRPr="009956C4">
              <w:rPr>
                <w:rFonts w:ascii="Arial" w:hAnsi="Arial" w:cs="Arial"/>
                <w:b/>
                <w:lang w:val="es-BO"/>
              </w:rPr>
              <w:t xml:space="preserve">cuenta con la certificación (*) </w:t>
            </w:r>
          </w:p>
        </w:tc>
        <w:tc>
          <w:tcPr>
            <w:tcW w:w="1575" w:type="dxa"/>
            <w:vMerge w:val="restart"/>
            <w:tcBorders>
              <w:top w:val="single" w:sz="4" w:space="0" w:color="auto"/>
            </w:tcBorders>
            <w:shd w:val="clear" w:color="auto" w:fill="E9F0F6"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E9F0F6"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E9F0F6"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CCBDB7"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CCBDB7"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CCBDB7"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CCBDB7"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CCBDB7"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E9F0F6"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E9F0F6"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E9F0F6"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E9F0F6"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E9F0F6"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E9F0F6"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CCBDB7"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CCBDB7"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E9F0F6"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E9F0F6"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CCBDB7"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CCBDB7"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E9F0F6"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E9F0F6"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310B6CC6" w14:textId="77777777" w:rsidR="00996D59" w:rsidRDefault="00996D59" w:rsidP="00C163C4">
      <w:pPr>
        <w:rPr>
          <w:rFonts w:cs="Arial"/>
          <w:b/>
          <w:bCs/>
          <w:lang w:val="es-BO"/>
        </w:rPr>
      </w:pPr>
    </w:p>
    <w:p w14:paraId="036A140B" w14:textId="77777777" w:rsidR="00402294" w:rsidRPr="009956C4" w:rsidRDefault="00402294"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3"/>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32355E72" w14:textId="77777777" w:rsidR="00AC2E7A" w:rsidRDefault="00AC2E7A" w:rsidP="00C163C4">
      <w:pPr>
        <w:rPr>
          <w:rFonts w:cs="Arial"/>
          <w:lang w:val="es-BO"/>
        </w:rPr>
      </w:pPr>
    </w:p>
    <w:tbl>
      <w:tblPr>
        <w:tblW w:w="9498" w:type="dxa"/>
        <w:tblInd w:w="-5" w:type="dxa"/>
        <w:tblCellMar>
          <w:left w:w="70" w:type="dxa"/>
          <w:right w:w="70" w:type="dxa"/>
        </w:tblCellMar>
        <w:tblLook w:val="04A0" w:firstRow="1" w:lastRow="0" w:firstColumn="1" w:lastColumn="0" w:noHBand="0" w:noVBand="1"/>
      </w:tblPr>
      <w:tblGrid>
        <w:gridCol w:w="552"/>
        <w:gridCol w:w="3919"/>
        <w:gridCol w:w="700"/>
        <w:gridCol w:w="784"/>
        <w:gridCol w:w="3544"/>
      </w:tblGrid>
      <w:tr w:rsidR="00AC2E7A" w:rsidRPr="00AC2E7A" w14:paraId="3E829C7C" w14:textId="77777777" w:rsidTr="009769AA">
        <w:trPr>
          <w:trHeight w:val="773"/>
        </w:trPr>
        <w:tc>
          <w:tcPr>
            <w:tcW w:w="5954" w:type="dxa"/>
            <w:gridSpan w:val="4"/>
            <w:tcBorders>
              <w:top w:val="single" w:sz="4" w:space="0" w:color="auto"/>
              <w:left w:val="single" w:sz="4" w:space="0" w:color="auto"/>
              <w:bottom w:val="single" w:sz="4" w:space="0" w:color="auto"/>
              <w:right w:val="single" w:sz="4" w:space="0" w:color="auto"/>
            </w:tcBorders>
            <w:shd w:val="clear" w:color="auto" w:fill="F8E5DA" w:themeFill="accent2" w:themeFillTint="33"/>
            <w:vAlign w:val="center"/>
            <w:hideMark/>
          </w:tcPr>
          <w:p w14:paraId="7CC8FC43" w14:textId="77777777" w:rsidR="00AC2E7A" w:rsidRPr="00AC2E7A" w:rsidRDefault="00AC2E7A" w:rsidP="00AC2E7A">
            <w:pPr>
              <w:jc w:val="center"/>
              <w:rPr>
                <w:rFonts w:ascii="Arial" w:hAnsi="Arial" w:cs="Arial"/>
                <w:b/>
                <w:bCs/>
                <w:sz w:val="20"/>
                <w:szCs w:val="20"/>
              </w:rPr>
            </w:pPr>
            <w:r w:rsidRPr="00AC2E7A">
              <w:rPr>
                <w:rFonts w:ascii="Arial" w:hAnsi="Arial" w:cs="Arial"/>
                <w:b/>
                <w:bCs/>
                <w:sz w:val="20"/>
                <w:szCs w:val="20"/>
              </w:rPr>
              <w:t>Para ser llenado por la Entidad convocante</w:t>
            </w:r>
            <w:r w:rsidRPr="00AC2E7A">
              <w:rPr>
                <w:rFonts w:ascii="Arial" w:hAnsi="Arial" w:cs="Arial"/>
                <w:b/>
                <w:bCs/>
                <w:sz w:val="20"/>
                <w:szCs w:val="20"/>
              </w:rPr>
              <w:br/>
              <w:t>(Llenar las Especificaciones Técnicas de manera previa a la publicación del DBC)</w:t>
            </w:r>
          </w:p>
        </w:tc>
        <w:tc>
          <w:tcPr>
            <w:tcW w:w="3544" w:type="dxa"/>
            <w:tcBorders>
              <w:top w:val="single" w:sz="4" w:space="0" w:color="auto"/>
              <w:left w:val="nil"/>
              <w:bottom w:val="single" w:sz="4" w:space="0" w:color="auto"/>
              <w:right w:val="single" w:sz="4" w:space="0" w:color="auto"/>
            </w:tcBorders>
            <w:shd w:val="clear" w:color="auto" w:fill="E9F0F6" w:themeFill="accent1" w:themeFillTint="33"/>
            <w:vAlign w:val="center"/>
            <w:hideMark/>
          </w:tcPr>
          <w:p w14:paraId="45829B0A" w14:textId="77777777" w:rsidR="00AC2E7A" w:rsidRPr="00AC2E7A" w:rsidRDefault="00AC2E7A" w:rsidP="00AC2E7A">
            <w:pPr>
              <w:jc w:val="center"/>
              <w:rPr>
                <w:rFonts w:ascii="Arial" w:hAnsi="Arial" w:cs="Arial"/>
                <w:b/>
                <w:bCs/>
                <w:sz w:val="20"/>
                <w:szCs w:val="20"/>
              </w:rPr>
            </w:pPr>
            <w:r w:rsidRPr="00AC2E7A">
              <w:rPr>
                <w:rFonts w:ascii="Arial" w:hAnsi="Arial" w:cs="Arial"/>
                <w:b/>
                <w:bCs/>
                <w:sz w:val="20"/>
                <w:szCs w:val="20"/>
              </w:rPr>
              <w:t>Para ser llenado por el proponente al momento de elaborar su propuesta</w:t>
            </w:r>
          </w:p>
        </w:tc>
      </w:tr>
      <w:tr w:rsidR="00AC2E7A" w:rsidRPr="00AC2E7A" w14:paraId="755CB359" w14:textId="77777777" w:rsidTr="00AC2E7A">
        <w:trPr>
          <w:trHeight w:val="345"/>
        </w:trPr>
        <w:tc>
          <w:tcPr>
            <w:tcW w:w="552" w:type="dxa"/>
            <w:vMerge w:val="restart"/>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33BA1052" w14:textId="77777777" w:rsidR="00AC2E7A" w:rsidRPr="00AC2E7A" w:rsidRDefault="00AC2E7A" w:rsidP="00AC2E7A">
            <w:pPr>
              <w:jc w:val="center"/>
              <w:rPr>
                <w:rFonts w:ascii="Arial" w:hAnsi="Arial" w:cs="Arial"/>
                <w:b/>
                <w:bCs/>
                <w:sz w:val="20"/>
                <w:szCs w:val="20"/>
              </w:rPr>
            </w:pPr>
            <w:r w:rsidRPr="00AC2E7A">
              <w:rPr>
                <w:rFonts w:ascii="Arial" w:hAnsi="Arial" w:cs="Arial"/>
                <w:b/>
                <w:bCs/>
                <w:sz w:val="20"/>
                <w:szCs w:val="20"/>
              </w:rPr>
              <w:t>Ítem</w:t>
            </w:r>
          </w:p>
        </w:tc>
        <w:tc>
          <w:tcPr>
            <w:tcW w:w="4433" w:type="dxa"/>
            <w:vMerge w:val="restart"/>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0410FA60" w14:textId="77777777" w:rsidR="00AC2E7A" w:rsidRPr="00AC2E7A" w:rsidRDefault="00AC2E7A" w:rsidP="00AC2E7A">
            <w:pPr>
              <w:jc w:val="center"/>
              <w:rPr>
                <w:rFonts w:ascii="Arial" w:hAnsi="Arial" w:cs="Arial"/>
                <w:b/>
                <w:bCs/>
                <w:sz w:val="20"/>
                <w:szCs w:val="20"/>
              </w:rPr>
            </w:pPr>
            <w:r w:rsidRPr="00AC2E7A">
              <w:rPr>
                <w:rFonts w:ascii="Arial" w:hAnsi="Arial" w:cs="Arial"/>
                <w:b/>
                <w:bCs/>
                <w:sz w:val="20"/>
                <w:szCs w:val="20"/>
              </w:rPr>
              <w:t>Características y condiciones técnicas solicitadas (*)</w:t>
            </w:r>
          </w:p>
        </w:tc>
        <w:tc>
          <w:tcPr>
            <w:tcW w:w="753" w:type="dxa"/>
            <w:vMerge w:val="restart"/>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1A61ED86" w14:textId="77777777" w:rsidR="00AC2E7A" w:rsidRPr="00AC2E7A" w:rsidRDefault="00AC2E7A" w:rsidP="00AC2E7A">
            <w:pPr>
              <w:jc w:val="center"/>
              <w:rPr>
                <w:rFonts w:ascii="Arial" w:hAnsi="Arial" w:cs="Arial"/>
                <w:b/>
                <w:bCs/>
                <w:sz w:val="20"/>
                <w:szCs w:val="20"/>
              </w:rPr>
            </w:pPr>
            <w:r w:rsidRPr="00AC2E7A">
              <w:rPr>
                <w:rFonts w:ascii="Arial" w:hAnsi="Arial" w:cs="Arial"/>
                <w:b/>
                <w:bCs/>
                <w:sz w:val="20"/>
                <w:szCs w:val="20"/>
              </w:rPr>
              <w:t>Cant.</w:t>
            </w:r>
          </w:p>
        </w:tc>
        <w:tc>
          <w:tcPr>
            <w:tcW w:w="216" w:type="dxa"/>
            <w:vMerge w:val="restart"/>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39E1ED72" w14:textId="77777777" w:rsidR="00AC2E7A" w:rsidRPr="00AC2E7A" w:rsidRDefault="00AC2E7A" w:rsidP="00AC2E7A">
            <w:pPr>
              <w:jc w:val="center"/>
              <w:rPr>
                <w:rFonts w:ascii="Arial" w:hAnsi="Arial" w:cs="Arial"/>
                <w:b/>
                <w:bCs/>
                <w:sz w:val="20"/>
                <w:szCs w:val="20"/>
              </w:rPr>
            </w:pPr>
            <w:r w:rsidRPr="00AC2E7A">
              <w:rPr>
                <w:rFonts w:ascii="Arial" w:hAnsi="Arial" w:cs="Arial"/>
                <w:b/>
                <w:bCs/>
                <w:sz w:val="20"/>
                <w:szCs w:val="20"/>
              </w:rPr>
              <w:t>Ud.</w:t>
            </w:r>
          </w:p>
        </w:tc>
        <w:tc>
          <w:tcPr>
            <w:tcW w:w="3544" w:type="dxa"/>
            <w:vMerge w:val="restart"/>
            <w:tcBorders>
              <w:top w:val="nil"/>
              <w:left w:val="single" w:sz="4" w:space="0" w:color="auto"/>
              <w:bottom w:val="single" w:sz="4" w:space="0" w:color="auto"/>
              <w:right w:val="single" w:sz="4" w:space="0" w:color="auto"/>
            </w:tcBorders>
            <w:shd w:val="clear" w:color="auto" w:fill="E9F0F6" w:themeFill="accent1" w:themeFillTint="33"/>
            <w:vAlign w:val="center"/>
            <w:hideMark/>
          </w:tcPr>
          <w:p w14:paraId="2B5EF7FF" w14:textId="77777777" w:rsidR="00AC2E7A" w:rsidRPr="00AC2E7A" w:rsidRDefault="00AC2E7A" w:rsidP="00AC2E7A">
            <w:pPr>
              <w:jc w:val="center"/>
              <w:rPr>
                <w:rFonts w:ascii="Arial" w:hAnsi="Arial" w:cs="Arial"/>
                <w:b/>
                <w:bCs/>
                <w:sz w:val="20"/>
                <w:szCs w:val="20"/>
              </w:rPr>
            </w:pPr>
            <w:r w:rsidRPr="00AC2E7A">
              <w:rPr>
                <w:rFonts w:ascii="Arial" w:hAnsi="Arial" w:cs="Arial"/>
                <w:b/>
                <w:bCs/>
                <w:sz w:val="20"/>
                <w:szCs w:val="20"/>
              </w:rPr>
              <w:t>Característica Propuesta (**)</w:t>
            </w:r>
          </w:p>
        </w:tc>
      </w:tr>
      <w:tr w:rsidR="00AC2E7A" w:rsidRPr="00AC2E7A" w14:paraId="5A4DC06E" w14:textId="77777777" w:rsidTr="009769AA">
        <w:trPr>
          <w:trHeight w:val="230"/>
        </w:trPr>
        <w:tc>
          <w:tcPr>
            <w:tcW w:w="552" w:type="dxa"/>
            <w:vMerge/>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005942A4" w14:textId="77777777" w:rsidR="00AC2E7A" w:rsidRPr="00AC2E7A" w:rsidRDefault="00AC2E7A" w:rsidP="00AC2E7A">
            <w:pPr>
              <w:rPr>
                <w:rFonts w:ascii="Arial" w:hAnsi="Arial" w:cs="Arial"/>
                <w:b/>
                <w:bCs/>
                <w:sz w:val="20"/>
                <w:szCs w:val="20"/>
              </w:rPr>
            </w:pPr>
          </w:p>
        </w:tc>
        <w:tc>
          <w:tcPr>
            <w:tcW w:w="4433" w:type="dxa"/>
            <w:vMerge/>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7B5E30DE" w14:textId="77777777" w:rsidR="00AC2E7A" w:rsidRPr="00AC2E7A" w:rsidRDefault="00AC2E7A" w:rsidP="00AC2E7A">
            <w:pPr>
              <w:rPr>
                <w:rFonts w:ascii="Arial" w:hAnsi="Arial" w:cs="Arial"/>
                <w:b/>
                <w:bCs/>
                <w:sz w:val="20"/>
                <w:szCs w:val="20"/>
              </w:rPr>
            </w:pPr>
          </w:p>
        </w:tc>
        <w:tc>
          <w:tcPr>
            <w:tcW w:w="753" w:type="dxa"/>
            <w:vMerge/>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6785A3B1" w14:textId="77777777" w:rsidR="00AC2E7A" w:rsidRPr="00AC2E7A" w:rsidRDefault="00AC2E7A" w:rsidP="00AC2E7A">
            <w:pPr>
              <w:rPr>
                <w:rFonts w:ascii="Arial" w:hAnsi="Arial" w:cs="Arial"/>
                <w:b/>
                <w:bCs/>
                <w:sz w:val="20"/>
                <w:szCs w:val="20"/>
              </w:rPr>
            </w:pPr>
          </w:p>
        </w:tc>
        <w:tc>
          <w:tcPr>
            <w:tcW w:w="216" w:type="dxa"/>
            <w:vMerge/>
            <w:tcBorders>
              <w:top w:val="nil"/>
              <w:left w:val="single" w:sz="4" w:space="0" w:color="auto"/>
              <w:bottom w:val="single" w:sz="4" w:space="0" w:color="auto"/>
              <w:right w:val="single" w:sz="4" w:space="0" w:color="auto"/>
            </w:tcBorders>
            <w:shd w:val="clear" w:color="auto" w:fill="F8E5DA" w:themeFill="accent2" w:themeFillTint="33"/>
            <w:vAlign w:val="center"/>
            <w:hideMark/>
          </w:tcPr>
          <w:p w14:paraId="0CE5ACDF" w14:textId="77777777" w:rsidR="00AC2E7A" w:rsidRPr="00AC2E7A" w:rsidRDefault="00AC2E7A" w:rsidP="00AC2E7A">
            <w:pPr>
              <w:rPr>
                <w:rFonts w:ascii="Arial" w:hAnsi="Arial" w:cs="Arial"/>
                <w:b/>
                <w:bCs/>
                <w:sz w:val="20"/>
                <w:szCs w:val="20"/>
              </w:rPr>
            </w:pPr>
          </w:p>
        </w:tc>
        <w:tc>
          <w:tcPr>
            <w:tcW w:w="3544" w:type="dxa"/>
            <w:vMerge/>
            <w:tcBorders>
              <w:top w:val="nil"/>
              <w:left w:val="single" w:sz="4" w:space="0" w:color="auto"/>
              <w:bottom w:val="single" w:sz="4" w:space="0" w:color="auto"/>
              <w:right w:val="single" w:sz="4" w:space="0" w:color="auto"/>
            </w:tcBorders>
            <w:shd w:val="clear" w:color="auto" w:fill="E9F0F6" w:themeFill="accent1" w:themeFillTint="33"/>
            <w:vAlign w:val="center"/>
            <w:hideMark/>
          </w:tcPr>
          <w:p w14:paraId="6225AC3E" w14:textId="77777777" w:rsidR="00AC2E7A" w:rsidRPr="00AC2E7A" w:rsidRDefault="00AC2E7A" w:rsidP="00AC2E7A">
            <w:pPr>
              <w:rPr>
                <w:rFonts w:ascii="Arial" w:hAnsi="Arial" w:cs="Arial"/>
                <w:b/>
                <w:bCs/>
                <w:sz w:val="20"/>
                <w:szCs w:val="20"/>
              </w:rPr>
            </w:pPr>
          </w:p>
        </w:tc>
      </w:tr>
      <w:tr w:rsidR="00AC2E7A" w:rsidRPr="00AC2E7A" w14:paraId="4601D3A3" w14:textId="77777777" w:rsidTr="00AC2E7A">
        <w:trPr>
          <w:trHeight w:val="495"/>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73DC2A1A" w14:textId="77777777" w:rsidR="00AC2E7A" w:rsidRPr="00AC2E7A" w:rsidRDefault="00AC2E7A" w:rsidP="00AC2E7A">
            <w:pPr>
              <w:jc w:val="center"/>
              <w:rPr>
                <w:rFonts w:ascii="Arial" w:hAnsi="Arial" w:cs="Arial"/>
                <w:b/>
                <w:bCs/>
                <w:sz w:val="19"/>
                <w:szCs w:val="19"/>
              </w:rPr>
            </w:pPr>
            <w:r w:rsidRPr="00AC2E7A">
              <w:rPr>
                <w:rFonts w:ascii="Arial" w:hAnsi="Arial" w:cs="Arial"/>
                <w:b/>
                <w:bCs/>
                <w:sz w:val="19"/>
                <w:szCs w:val="19"/>
              </w:rPr>
              <w:t>1</w:t>
            </w:r>
          </w:p>
        </w:tc>
        <w:tc>
          <w:tcPr>
            <w:tcW w:w="4433" w:type="dxa"/>
            <w:tcBorders>
              <w:top w:val="nil"/>
              <w:left w:val="nil"/>
              <w:bottom w:val="single" w:sz="4" w:space="0" w:color="auto"/>
              <w:right w:val="single" w:sz="4" w:space="0" w:color="auto"/>
            </w:tcBorders>
            <w:shd w:val="clear" w:color="000000" w:fill="EBF1DE"/>
            <w:vAlign w:val="center"/>
            <w:hideMark/>
          </w:tcPr>
          <w:p w14:paraId="60482818" w14:textId="639358FB" w:rsidR="00AC2E7A" w:rsidRPr="00AC2E7A" w:rsidRDefault="006B1ADF" w:rsidP="00AC2E7A">
            <w:pPr>
              <w:rPr>
                <w:rFonts w:ascii="Arial" w:hAnsi="Arial" w:cs="Arial"/>
                <w:b/>
                <w:bCs/>
                <w:sz w:val="19"/>
                <w:szCs w:val="19"/>
              </w:rPr>
            </w:pPr>
            <w:r w:rsidRPr="006B1ADF">
              <w:rPr>
                <w:rFonts w:ascii="Arial" w:hAnsi="Arial" w:cs="Arial"/>
                <w:b/>
                <w:bCs/>
                <w:sz w:val="19"/>
                <w:szCs w:val="19"/>
              </w:rPr>
              <w:t>ADQUISICION DE ADCP - PROYECTO HIDROELECTRICO MUÑECAS</w:t>
            </w:r>
          </w:p>
        </w:tc>
        <w:tc>
          <w:tcPr>
            <w:tcW w:w="753" w:type="dxa"/>
            <w:tcBorders>
              <w:top w:val="nil"/>
              <w:left w:val="nil"/>
              <w:bottom w:val="single" w:sz="4" w:space="0" w:color="auto"/>
              <w:right w:val="single" w:sz="4" w:space="0" w:color="auto"/>
            </w:tcBorders>
            <w:shd w:val="clear" w:color="000000" w:fill="EBF1DE"/>
            <w:vAlign w:val="center"/>
            <w:hideMark/>
          </w:tcPr>
          <w:p w14:paraId="4B371C46" w14:textId="77777777" w:rsidR="00AC2E7A" w:rsidRPr="00AC2E7A" w:rsidRDefault="00AC2E7A" w:rsidP="00AC2E7A">
            <w:pPr>
              <w:jc w:val="center"/>
              <w:rPr>
                <w:rFonts w:ascii="Arial" w:hAnsi="Arial" w:cs="Arial"/>
                <w:b/>
                <w:bCs/>
                <w:sz w:val="19"/>
                <w:szCs w:val="19"/>
              </w:rPr>
            </w:pPr>
            <w:r w:rsidRPr="00AC2E7A">
              <w:rPr>
                <w:rFonts w:ascii="Arial" w:hAnsi="Arial" w:cs="Arial"/>
                <w:b/>
                <w:bCs/>
                <w:sz w:val="19"/>
                <w:szCs w:val="19"/>
              </w:rPr>
              <w:t>1</w:t>
            </w:r>
          </w:p>
        </w:tc>
        <w:tc>
          <w:tcPr>
            <w:tcW w:w="216" w:type="dxa"/>
            <w:tcBorders>
              <w:top w:val="nil"/>
              <w:left w:val="nil"/>
              <w:bottom w:val="single" w:sz="4" w:space="0" w:color="auto"/>
              <w:right w:val="single" w:sz="4" w:space="0" w:color="auto"/>
            </w:tcBorders>
            <w:shd w:val="clear" w:color="000000" w:fill="EBF1DE"/>
            <w:vAlign w:val="center"/>
            <w:hideMark/>
          </w:tcPr>
          <w:p w14:paraId="1C44976D"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Equipo</w:t>
            </w:r>
          </w:p>
        </w:tc>
        <w:tc>
          <w:tcPr>
            <w:tcW w:w="3544" w:type="dxa"/>
            <w:tcBorders>
              <w:top w:val="nil"/>
              <w:left w:val="nil"/>
              <w:bottom w:val="single" w:sz="4" w:space="0" w:color="auto"/>
              <w:right w:val="single" w:sz="4" w:space="0" w:color="auto"/>
            </w:tcBorders>
            <w:shd w:val="clear" w:color="000000" w:fill="EBF1DE"/>
            <w:vAlign w:val="center"/>
            <w:hideMark/>
          </w:tcPr>
          <w:p w14:paraId="0E71FCF4" w14:textId="7405669C" w:rsidR="00AC2E7A" w:rsidRPr="00AC2E7A" w:rsidRDefault="008241C5" w:rsidP="00AC2E7A">
            <w:pPr>
              <w:jc w:val="center"/>
              <w:rPr>
                <w:rFonts w:ascii="Arial" w:hAnsi="Arial" w:cs="Arial"/>
                <w:b/>
                <w:bCs/>
              </w:rPr>
            </w:pPr>
            <w:r w:rsidRPr="00FB6A51">
              <w:rPr>
                <w:rFonts w:ascii="Tahoma" w:hAnsi="Tahoma" w:cs="Tahoma"/>
                <w:color w:val="808080"/>
                <w:sz w:val="18"/>
                <w:szCs w:val="18"/>
              </w:rPr>
              <w:t>(Manifestar expresamente las condiciones de su propuesta con referencia a este requerimiento)</w:t>
            </w:r>
            <w:r w:rsidR="00AC2E7A" w:rsidRPr="00AC2E7A">
              <w:rPr>
                <w:rFonts w:ascii="Arial" w:hAnsi="Arial" w:cs="Arial"/>
                <w:b/>
                <w:bCs/>
              </w:rPr>
              <w:t> </w:t>
            </w:r>
          </w:p>
        </w:tc>
      </w:tr>
      <w:tr w:rsidR="00AC2E7A" w:rsidRPr="00AC2E7A" w14:paraId="1CD2D389" w14:textId="77777777" w:rsidTr="009769AA">
        <w:trPr>
          <w:trHeight w:val="316"/>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4F20FA7E"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3F368B4A"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Perfilador de velocidad de agua (Water Velocity Profiling )</w:t>
            </w:r>
          </w:p>
        </w:tc>
        <w:tc>
          <w:tcPr>
            <w:tcW w:w="3544" w:type="dxa"/>
            <w:tcBorders>
              <w:top w:val="nil"/>
              <w:left w:val="nil"/>
              <w:bottom w:val="single" w:sz="4" w:space="0" w:color="auto"/>
              <w:right w:val="single" w:sz="4" w:space="0" w:color="auto"/>
            </w:tcBorders>
            <w:shd w:val="clear" w:color="auto" w:fill="auto"/>
            <w:vAlign w:val="center"/>
            <w:hideMark/>
          </w:tcPr>
          <w:p w14:paraId="2A8A75B8"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724427C9" w14:textId="77777777" w:rsidTr="006B1ADF">
        <w:trPr>
          <w:trHeight w:val="1461"/>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5F09F161"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1B7E0270" w14:textId="77777777" w:rsidR="00AC2E7A" w:rsidRPr="00AC2E7A" w:rsidRDefault="00AC2E7A" w:rsidP="00AC2E7A">
            <w:pPr>
              <w:rPr>
                <w:rFonts w:ascii="Arial" w:hAnsi="Arial" w:cs="Arial"/>
                <w:sz w:val="19"/>
                <w:szCs w:val="19"/>
              </w:rPr>
            </w:pPr>
            <w:r w:rsidRPr="00AC2E7A">
              <w:rPr>
                <w:rFonts w:ascii="Arial" w:hAnsi="Arial" w:cs="Arial"/>
                <w:sz w:val="19"/>
                <w:szCs w:val="19"/>
              </w:rPr>
              <w:t>* Rango de perfilado 0.1 a 6 m</w:t>
            </w:r>
            <w:r w:rsidRPr="00AC2E7A">
              <w:rPr>
                <w:rFonts w:ascii="Arial" w:hAnsi="Arial" w:cs="Arial"/>
                <w:sz w:val="19"/>
                <w:szCs w:val="19"/>
              </w:rPr>
              <w:br/>
              <w:t>* Rango de Velocidad ± 5 m/s</w:t>
            </w:r>
            <w:r w:rsidRPr="00AC2E7A">
              <w:rPr>
                <w:rFonts w:ascii="Arial" w:hAnsi="Arial" w:cs="Arial"/>
                <w:sz w:val="19"/>
                <w:szCs w:val="19"/>
              </w:rPr>
              <w:br/>
              <w:t>* Precisión ±1% of water velocity relative to ADCP, ±2 mm/s</w:t>
            </w:r>
            <w:r w:rsidRPr="00AC2E7A">
              <w:rPr>
                <w:rFonts w:ascii="Arial" w:hAnsi="Arial" w:cs="Arial"/>
                <w:sz w:val="19"/>
                <w:szCs w:val="19"/>
              </w:rPr>
              <w:br/>
              <w:t>* Resolución 0.001 m/s</w:t>
            </w:r>
            <w:r w:rsidRPr="00AC2E7A">
              <w:rPr>
                <w:rFonts w:ascii="Arial" w:hAnsi="Arial" w:cs="Arial"/>
                <w:sz w:val="19"/>
                <w:szCs w:val="19"/>
              </w:rPr>
              <w:br/>
              <w:t>* Numero de celdas arriba de 128</w:t>
            </w:r>
            <w:r w:rsidRPr="00AC2E7A">
              <w:rPr>
                <w:rFonts w:ascii="Arial" w:hAnsi="Arial" w:cs="Arial"/>
                <w:sz w:val="19"/>
                <w:szCs w:val="19"/>
              </w:rPr>
              <w:br/>
              <w:t>* Tamaño de celdas 2.5 a 30 cm</w:t>
            </w:r>
            <w:r w:rsidRPr="00AC2E7A">
              <w:rPr>
                <w:rFonts w:ascii="Arial" w:hAnsi="Arial" w:cs="Arial"/>
                <w:sz w:val="19"/>
                <w:szCs w:val="19"/>
              </w:rPr>
              <w:br/>
              <w:t>* Salida de datos 1 Hz</w:t>
            </w:r>
          </w:p>
        </w:tc>
        <w:tc>
          <w:tcPr>
            <w:tcW w:w="3544" w:type="dxa"/>
            <w:tcBorders>
              <w:top w:val="nil"/>
              <w:left w:val="nil"/>
              <w:bottom w:val="single" w:sz="4" w:space="0" w:color="auto"/>
              <w:right w:val="single" w:sz="4" w:space="0" w:color="auto"/>
            </w:tcBorders>
            <w:shd w:val="clear" w:color="auto" w:fill="auto"/>
            <w:vAlign w:val="center"/>
            <w:hideMark/>
          </w:tcPr>
          <w:p w14:paraId="4C304141"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11B609F0" w14:textId="77777777" w:rsidTr="009769AA">
        <w:trPr>
          <w:trHeight w:val="161"/>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3BB74DAB"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022B7882"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Rastreo de fondo (Bottom tracking)</w:t>
            </w:r>
          </w:p>
        </w:tc>
        <w:tc>
          <w:tcPr>
            <w:tcW w:w="3544" w:type="dxa"/>
            <w:tcBorders>
              <w:top w:val="nil"/>
              <w:left w:val="nil"/>
              <w:bottom w:val="single" w:sz="4" w:space="0" w:color="auto"/>
              <w:right w:val="single" w:sz="4" w:space="0" w:color="auto"/>
            </w:tcBorders>
            <w:shd w:val="clear" w:color="auto" w:fill="auto"/>
            <w:vAlign w:val="center"/>
            <w:hideMark/>
          </w:tcPr>
          <w:p w14:paraId="58BACF78"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9769AA" w14:paraId="79CADBF2" w14:textId="77777777" w:rsidTr="00AC2E7A">
        <w:trPr>
          <w:trHeight w:val="960"/>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0FA7F06A"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38BEDD23" w14:textId="77777777" w:rsidR="00AC2E7A" w:rsidRPr="009769AA" w:rsidRDefault="00AC2E7A" w:rsidP="00AC2E7A">
            <w:pPr>
              <w:rPr>
                <w:rFonts w:ascii="Arial" w:hAnsi="Arial" w:cs="Arial"/>
                <w:sz w:val="19"/>
                <w:szCs w:val="19"/>
                <w:lang w:val="en-US"/>
              </w:rPr>
            </w:pPr>
            <w:r w:rsidRPr="009769AA">
              <w:rPr>
                <w:rFonts w:ascii="Arial" w:hAnsi="Arial" w:cs="Arial"/>
                <w:sz w:val="19"/>
                <w:szCs w:val="19"/>
                <w:lang w:val="en-US"/>
              </w:rPr>
              <w:t>* Rango profundidad 0.1 a 6 m</w:t>
            </w:r>
            <w:r w:rsidRPr="009769AA">
              <w:rPr>
                <w:rFonts w:ascii="Arial" w:hAnsi="Arial" w:cs="Arial"/>
                <w:sz w:val="19"/>
                <w:szCs w:val="19"/>
                <w:lang w:val="en-US"/>
              </w:rPr>
              <w:br/>
              <w:t>* Precisión ±1.0% of bottom velocity relative to ADCP, ±2 mm/s</w:t>
            </w:r>
            <w:r w:rsidRPr="009769AA">
              <w:rPr>
                <w:rFonts w:ascii="Arial" w:hAnsi="Arial" w:cs="Arial"/>
                <w:sz w:val="19"/>
                <w:szCs w:val="19"/>
                <w:lang w:val="en-US"/>
              </w:rPr>
              <w:br/>
              <w:t>* Resolución 0.001 m/s</w:t>
            </w:r>
          </w:p>
        </w:tc>
        <w:tc>
          <w:tcPr>
            <w:tcW w:w="3544" w:type="dxa"/>
            <w:tcBorders>
              <w:top w:val="nil"/>
              <w:left w:val="nil"/>
              <w:bottom w:val="single" w:sz="4" w:space="0" w:color="auto"/>
              <w:right w:val="single" w:sz="4" w:space="0" w:color="auto"/>
            </w:tcBorders>
            <w:shd w:val="clear" w:color="auto" w:fill="auto"/>
            <w:vAlign w:val="center"/>
            <w:hideMark/>
          </w:tcPr>
          <w:p w14:paraId="0D365E43" w14:textId="77777777" w:rsidR="00AC2E7A" w:rsidRPr="009769AA" w:rsidRDefault="00AC2E7A" w:rsidP="00AC2E7A">
            <w:pPr>
              <w:jc w:val="center"/>
              <w:rPr>
                <w:rFonts w:ascii="Arial" w:hAnsi="Arial" w:cs="Arial"/>
                <w:lang w:val="en-US"/>
              </w:rPr>
            </w:pPr>
            <w:r w:rsidRPr="009769AA">
              <w:rPr>
                <w:rFonts w:ascii="Arial" w:hAnsi="Arial" w:cs="Arial"/>
                <w:lang w:val="en-US"/>
              </w:rPr>
              <w:t> </w:t>
            </w:r>
          </w:p>
        </w:tc>
      </w:tr>
      <w:tr w:rsidR="00AC2E7A" w:rsidRPr="00AC2E7A" w14:paraId="61925757" w14:textId="77777777" w:rsidTr="009769AA">
        <w:trPr>
          <w:trHeight w:val="219"/>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7664C82D" w14:textId="77777777" w:rsidR="00AC2E7A" w:rsidRPr="009769AA" w:rsidRDefault="00AC2E7A" w:rsidP="00AC2E7A">
            <w:pPr>
              <w:rPr>
                <w:rFonts w:ascii="Arial" w:hAnsi="Arial" w:cs="Arial"/>
                <w:b/>
                <w:bCs/>
                <w:sz w:val="19"/>
                <w:szCs w:val="19"/>
                <w:lang w:val="en-US"/>
              </w:rPr>
            </w:pPr>
            <w:r w:rsidRPr="009769AA">
              <w:rPr>
                <w:rFonts w:ascii="Arial" w:hAnsi="Arial" w:cs="Arial"/>
                <w:b/>
                <w:bCs/>
                <w:sz w:val="19"/>
                <w:szCs w:val="19"/>
                <w:lang w:val="en-US"/>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13604A88"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Medición de la profundidad (Depth Measurement)</w:t>
            </w:r>
          </w:p>
        </w:tc>
        <w:tc>
          <w:tcPr>
            <w:tcW w:w="3544" w:type="dxa"/>
            <w:tcBorders>
              <w:top w:val="nil"/>
              <w:left w:val="nil"/>
              <w:bottom w:val="single" w:sz="4" w:space="0" w:color="auto"/>
              <w:right w:val="single" w:sz="4" w:space="0" w:color="auto"/>
            </w:tcBorders>
            <w:shd w:val="clear" w:color="auto" w:fill="auto"/>
            <w:noWrap/>
            <w:vAlign w:val="bottom"/>
            <w:hideMark/>
          </w:tcPr>
          <w:p w14:paraId="7017F156" w14:textId="77777777" w:rsidR="00AC2E7A" w:rsidRPr="00AC2E7A" w:rsidRDefault="00AC2E7A" w:rsidP="00AC2E7A">
            <w:pPr>
              <w:rPr>
                <w:rFonts w:ascii="Arial" w:hAnsi="Arial" w:cs="Arial"/>
              </w:rPr>
            </w:pPr>
            <w:r w:rsidRPr="00AC2E7A">
              <w:rPr>
                <w:rFonts w:ascii="Arial" w:hAnsi="Arial" w:cs="Arial"/>
              </w:rPr>
              <w:t> </w:t>
            </w:r>
          </w:p>
        </w:tc>
      </w:tr>
      <w:tr w:rsidR="00AC2E7A" w:rsidRPr="009769AA" w14:paraId="7EE62527" w14:textId="77777777" w:rsidTr="006B1ADF">
        <w:trPr>
          <w:trHeight w:val="331"/>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462DA269"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5FBC6F02" w14:textId="77777777" w:rsidR="00AC2E7A" w:rsidRPr="009769AA" w:rsidRDefault="00AC2E7A" w:rsidP="00AC2E7A">
            <w:pPr>
              <w:rPr>
                <w:rFonts w:ascii="Arial" w:hAnsi="Arial" w:cs="Arial"/>
                <w:sz w:val="19"/>
                <w:szCs w:val="19"/>
                <w:lang w:val="en-US"/>
              </w:rPr>
            </w:pPr>
            <w:r w:rsidRPr="009769AA">
              <w:rPr>
                <w:rFonts w:ascii="Arial" w:hAnsi="Arial" w:cs="Arial"/>
                <w:sz w:val="19"/>
                <w:szCs w:val="19"/>
                <w:lang w:val="en-US"/>
              </w:rPr>
              <w:t>* Range 0.1 a 6m</w:t>
            </w:r>
            <w:r w:rsidRPr="009769AA">
              <w:rPr>
                <w:rFonts w:ascii="Arial" w:hAnsi="Arial" w:cs="Arial"/>
                <w:sz w:val="19"/>
                <w:szCs w:val="19"/>
                <w:lang w:val="en-US"/>
              </w:rPr>
              <w:br/>
              <w:t>* Precisión ±1% of water velocity relative to ADCP, ±2 mm/s</w:t>
            </w:r>
          </w:p>
        </w:tc>
        <w:tc>
          <w:tcPr>
            <w:tcW w:w="3544" w:type="dxa"/>
            <w:tcBorders>
              <w:top w:val="nil"/>
              <w:left w:val="nil"/>
              <w:bottom w:val="single" w:sz="4" w:space="0" w:color="auto"/>
              <w:right w:val="single" w:sz="4" w:space="0" w:color="auto"/>
            </w:tcBorders>
            <w:shd w:val="clear" w:color="auto" w:fill="auto"/>
            <w:noWrap/>
            <w:vAlign w:val="bottom"/>
            <w:hideMark/>
          </w:tcPr>
          <w:p w14:paraId="5AFB89E6" w14:textId="77777777" w:rsidR="00AC2E7A" w:rsidRPr="009769AA" w:rsidRDefault="00AC2E7A" w:rsidP="00AC2E7A">
            <w:pPr>
              <w:rPr>
                <w:rFonts w:ascii="Arial" w:hAnsi="Arial" w:cs="Arial"/>
                <w:lang w:val="en-US"/>
              </w:rPr>
            </w:pPr>
            <w:r w:rsidRPr="009769AA">
              <w:rPr>
                <w:rFonts w:ascii="Arial" w:hAnsi="Arial" w:cs="Arial"/>
                <w:lang w:val="en-US"/>
              </w:rPr>
              <w:t> </w:t>
            </w:r>
          </w:p>
        </w:tc>
      </w:tr>
      <w:tr w:rsidR="00AC2E7A" w:rsidRPr="00AC2E7A" w14:paraId="4C5B5FBD" w14:textId="77777777" w:rsidTr="009769AA">
        <w:trPr>
          <w:trHeight w:val="257"/>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5E2C38E2" w14:textId="77777777" w:rsidR="00AC2E7A" w:rsidRPr="009769AA" w:rsidRDefault="00AC2E7A" w:rsidP="00AC2E7A">
            <w:pPr>
              <w:rPr>
                <w:rFonts w:ascii="Arial" w:hAnsi="Arial" w:cs="Arial"/>
                <w:b/>
                <w:bCs/>
                <w:sz w:val="19"/>
                <w:szCs w:val="19"/>
                <w:lang w:val="en-US"/>
              </w:rPr>
            </w:pPr>
            <w:r w:rsidRPr="009769AA">
              <w:rPr>
                <w:rFonts w:ascii="Arial" w:hAnsi="Arial" w:cs="Arial"/>
                <w:b/>
                <w:bCs/>
                <w:sz w:val="19"/>
                <w:szCs w:val="19"/>
                <w:lang w:val="en-US"/>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618F2FB5"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Sensor</w:t>
            </w:r>
          </w:p>
        </w:tc>
        <w:tc>
          <w:tcPr>
            <w:tcW w:w="3544" w:type="dxa"/>
            <w:tcBorders>
              <w:top w:val="nil"/>
              <w:left w:val="nil"/>
              <w:bottom w:val="single" w:sz="4" w:space="0" w:color="auto"/>
              <w:right w:val="single" w:sz="4" w:space="0" w:color="auto"/>
            </w:tcBorders>
            <w:shd w:val="clear" w:color="auto" w:fill="auto"/>
            <w:noWrap/>
            <w:vAlign w:val="bottom"/>
            <w:hideMark/>
          </w:tcPr>
          <w:p w14:paraId="4D262B63"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1E52A846" w14:textId="77777777" w:rsidTr="006B1ADF">
        <w:trPr>
          <w:trHeight w:val="627"/>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6874A947"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5E8EFDE8" w14:textId="77777777" w:rsidR="00AC2E7A" w:rsidRPr="00AC2E7A" w:rsidRDefault="00AC2E7A" w:rsidP="00AC2E7A">
            <w:pPr>
              <w:rPr>
                <w:rFonts w:ascii="Arial" w:hAnsi="Arial" w:cs="Arial"/>
                <w:sz w:val="19"/>
                <w:szCs w:val="19"/>
              </w:rPr>
            </w:pPr>
            <w:r w:rsidRPr="00AC2E7A">
              <w:rPr>
                <w:rFonts w:ascii="Arial" w:hAnsi="Arial" w:cs="Arial"/>
                <w:sz w:val="19"/>
                <w:szCs w:val="19"/>
              </w:rPr>
              <w:t xml:space="preserve">* Sensor de  Temperatura: Rango -5 a 45°C   </w:t>
            </w:r>
            <w:r w:rsidRPr="00AC2E7A">
              <w:rPr>
                <w:rFonts w:ascii="Arial" w:hAnsi="Arial" w:cs="Arial"/>
                <w:sz w:val="19"/>
                <w:szCs w:val="19"/>
              </w:rPr>
              <w:br/>
              <w:t>* Inclinación: ±180°</w:t>
            </w:r>
            <w:r w:rsidRPr="00AC2E7A">
              <w:rPr>
                <w:rFonts w:ascii="Arial" w:hAnsi="Arial" w:cs="Arial"/>
                <w:sz w:val="19"/>
                <w:szCs w:val="19"/>
              </w:rPr>
              <w:br/>
              <w:t>* Compass: 0 - 360°</w:t>
            </w:r>
          </w:p>
        </w:tc>
        <w:tc>
          <w:tcPr>
            <w:tcW w:w="3544" w:type="dxa"/>
            <w:tcBorders>
              <w:top w:val="nil"/>
              <w:left w:val="nil"/>
              <w:bottom w:val="single" w:sz="4" w:space="0" w:color="auto"/>
              <w:right w:val="single" w:sz="4" w:space="0" w:color="auto"/>
            </w:tcBorders>
            <w:shd w:val="clear" w:color="auto" w:fill="auto"/>
            <w:noWrap/>
            <w:vAlign w:val="bottom"/>
            <w:hideMark/>
          </w:tcPr>
          <w:p w14:paraId="2EAF8373"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5796024A" w14:textId="77777777" w:rsidTr="009769AA">
        <w:trPr>
          <w:trHeight w:val="313"/>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640E4292"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121CBD46"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Modo de operación</w:t>
            </w:r>
          </w:p>
        </w:tc>
        <w:tc>
          <w:tcPr>
            <w:tcW w:w="3544" w:type="dxa"/>
            <w:tcBorders>
              <w:top w:val="nil"/>
              <w:left w:val="nil"/>
              <w:bottom w:val="single" w:sz="4" w:space="0" w:color="auto"/>
              <w:right w:val="single" w:sz="4" w:space="0" w:color="auto"/>
            </w:tcBorders>
            <w:shd w:val="clear" w:color="auto" w:fill="auto"/>
            <w:noWrap/>
            <w:vAlign w:val="bottom"/>
            <w:hideMark/>
          </w:tcPr>
          <w:p w14:paraId="7395DEEC"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64DCE3B8" w14:textId="77777777" w:rsidTr="006B1ADF">
        <w:trPr>
          <w:trHeight w:val="415"/>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30E2A2C8"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018B9A97" w14:textId="77777777" w:rsidR="00AC2E7A" w:rsidRPr="00AC2E7A" w:rsidRDefault="00AC2E7A" w:rsidP="00AC2E7A">
            <w:pPr>
              <w:rPr>
                <w:rFonts w:ascii="Arial" w:hAnsi="Arial" w:cs="Arial"/>
                <w:sz w:val="19"/>
                <w:szCs w:val="19"/>
              </w:rPr>
            </w:pPr>
            <w:r w:rsidRPr="00AC2E7A">
              <w:rPr>
                <w:rFonts w:ascii="Arial" w:hAnsi="Arial" w:cs="Arial"/>
                <w:sz w:val="19"/>
                <w:szCs w:val="19"/>
              </w:rPr>
              <w:t>* Perfilado estándar de medición continua, compatible con sistemas de posicionamiento DGPS y/o RTK.</w:t>
            </w:r>
          </w:p>
        </w:tc>
        <w:tc>
          <w:tcPr>
            <w:tcW w:w="3544" w:type="dxa"/>
            <w:tcBorders>
              <w:top w:val="nil"/>
              <w:left w:val="nil"/>
              <w:bottom w:val="single" w:sz="4" w:space="0" w:color="auto"/>
              <w:right w:val="single" w:sz="4" w:space="0" w:color="auto"/>
            </w:tcBorders>
            <w:shd w:val="clear" w:color="auto" w:fill="auto"/>
            <w:noWrap/>
            <w:vAlign w:val="bottom"/>
            <w:hideMark/>
          </w:tcPr>
          <w:p w14:paraId="63B654B7"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30D59AC2" w14:textId="77777777" w:rsidTr="009769AA">
        <w:trPr>
          <w:trHeight w:val="253"/>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0918FD16"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1EB1F668"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Transductor</w:t>
            </w:r>
          </w:p>
        </w:tc>
        <w:tc>
          <w:tcPr>
            <w:tcW w:w="3544" w:type="dxa"/>
            <w:tcBorders>
              <w:top w:val="nil"/>
              <w:left w:val="nil"/>
              <w:bottom w:val="single" w:sz="4" w:space="0" w:color="auto"/>
              <w:right w:val="single" w:sz="4" w:space="0" w:color="auto"/>
            </w:tcBorders>
            <w:shd w:val="clear" w:color="auto" w:fill="auto"/>
            <w:noWrap/>
            <w:vAlign w:val="bottom"/>
            <w:hideMark/>
          </w:tcPr>
          <w:p w14:paraId="2C46BD36"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0B7FD8B2" w14:textId="77777777" w:rsidTr="006B1ADF">
        <w:trPr>
          <w:trHeight w:val="526"/>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0D9ECBA9"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1FF7DB4D" w14:textId="77777777" w:rsidR="00AC2E7A" w:rsidRPr="00AC2E7A" w:rsidRDefault="00AC2E7A" w:rsidP="00AC2E7A">
            <w:pPr>
              <w:rPr>
                <w:rFonts w:ascii="Arial" w:hAnsi="Arial" w:cs="Arial"/>
                <w:sz w:val="19"/>
                <w:szCs w:val="19"/>
              </w:rPr>
            </w:pPr>
            <w:r w:rsidRPr="00AC2E7A">
              <w:rPr>
                <w:rFonts w:ascii="Arial" w:hAnsi="Arial" w:cs="Arial"/>
                <w:sz w:val="19"/>
                <w:szCs w:val="19"/>
              </w:rPr>
              <w:t>* Frecuencia 2 a 3 MHz</w:t>
            </w:r>
            <w:r w:rsidRPr="00AC2E7A">
              <w:rPr>
                <w:rFonts w:ascii="Arial" w:hAnsi="Arial" w:cs="Arial"/>
                <w:sz w:val="19"/>
                <w:szCs w:val="19"/>
              </w:rPr>
              <w:br/>
              <w:t>* Nro Haces 4 (mínimo)</w:t>
            </w:r>
          </w:p>
        </w:tc>
        <w:tc>
          <w:tcPr>
            <w:tcW w:w="3544" w:type="dxa"/>
            <w:tcBorders>
              <w:top w:val="nil"/>
              <w:left w:val="nil"/>
              <w:bottom w:val="single" w:sz="4" w:space="0" w:color="auto"/>
              <w:right w:val="single" w:sz="4" w:space="0" w:color="auto"/>
            </w:tcBorders>
            <w:shd w:val="clear" w:color="auto" w:fill="auto"/>
            <w:noWrap/>
            <w:vAlign w:val="bottom"/>
            <w:hideMark/>
          </w:tcPr>
          <w:p w14:paraId="02A4E8B3"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4E7B5271" w14:textId="77777777" w:rsidTr="00AC2E7A">
        <w:trPr>
          <w:trHeight w:val="405"/>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42A8EAF3"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654A4548"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Software y documentación</w:t>
            </w:r>
          </w:p>
        </w:tc>
        <w:tc>
          <w:tcPr>
            <w:tcW w:w="3544" w:type="dxa"/>
            <w:tcBorders>
              <w:top w:val="nil"/>
              <w:left w:val="nil"/>
              <w:bottom w:val="single" w:sz="4" w:space="0" w:color="auto"/>
              <w:right w:val="single" w:sz="4" w:space="0" w:color="auto"/>
            </w:tcBorders>
            <w:shd w:val="clear" w:color="auto" w:fill="auto"/>
            <w:noWrap/>
            <w:vAlign w:val="bottom"/>
            <w:hideMark/>
          </w:tcPr>
          <w:p w14:paraId="6D50C3FA"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30D36E84" w14:textId="77777777" w:rsidTr="006B1ADF">
        <w:trPr>
          <w:trHeight w:val="569"/>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6C16A65E"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3BF964E0" w14:textId="6D2ADEF7" w:rsidR="009769AA" w:rsidRPr="00AC2E7A" w:rsidRDefault="00AC2E7A" w:rsidP="00AC2E7A">
            <w:pPr>
              <w:rPr>
                <w:rFonts w:ascii="Arial" w:hAnsi="Arial" w:cs="Arial"/>
                <w:sz w:val="19"/>
                <w:szCs w:val="19"/>
              </w:rPr>
            </w:pPr>
            <w:r w:rsidRPr="00AC2E7A">
              <w:rPr>
                <w:rFonts w:ascii="Arial" w:hAnsi="Arial" w:cs="Arial"/>
                <w:sz w:val="19"/>
                <w:szCs w:val="19"/>
              </w:rPr>
              <w:t>* Software destinado a la medición, procesamiento y control de calidad de datos en tiempo real (campo) y gabinete. Incluyendo manuales/</w:t>
            </w:r>
            <w:r w:rsidR="009769AA" w:rsidRPr="00AC2E7A">
              <w:rPr>
                <w:rFonts w:ascii="Arial" w:hAnsi="Arial" w:cs="Arial"/>
                <w:sz w:val="19"/>
                <w:szCs w:val="19"/>
              </w:rPr>
              <w:t>guías</w:t>
            </w:r>
            <w:r w:rsidRPr="00AC2E7A">
              <w:rPr>
                <w:rFonts w:ascii="Arial" w:hAnsi="Arial" w:cs="Arial"/>
                <w:sz w:val="19"/>
                <w:szCs w:val="19"/>
              </w:rPr>
              <w:t xml:space="preserve"> en idioma castellano.</w:t>
            </w:r>
          </w:p>
        </w:tc>
        <w:tc>
          <w:tcPr>
            <w:tcW w:w="3544" w:type="dxa"/>
            <w:tcBorders>
              <w:top w:val="nil"/>
              <w:left w:val="nil"/>
              <w:bottom w:val="single" w:sz="4" w:space="0" w:color="auto"/>
              <w:right w:val="single" w:sz="4" w:space="0" w:color="auto"/>
            </w:tcBorders>
            <w:shd w:val="clear" w:color="auto" w:fill="auto"/>
            <w:noWrap/>
            <w:vAlign w:val="bottom"/>
            <w:hideMark/>
          </w:tcPr>
          <w:p w14:paraId="699FC19C"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71D6BBED" w14:textId="77777777" w:rsidTr="00AC2E7A">
        <w:trPr>
          <w:trHeight w:val="360"/>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3A43868F"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4B8DF62A"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Comunicación</w:t>
            </w:r>
          </w:p>
        </w:tc>
        <w:tc>
          <w:tcPr>
            <w:tcW w:w="3544" w:type="dxa"/>
            <w:tcBorders>
              <w:top w:val="nil"/>
              <w:left w:val="nil"/>
              <w:bottom w:val="single" w:sz="4" w:space="0" w:color="auto"/>
              <w:right w:val="single" w:sz="4" w:space="0" w:color="auto"/>
            </w:tcBorders>
            <w:shd w:val="clear" w:color="auto" w:fill="auto"/>
            <w:noWrap/>
            <w:vAlign w:val="bottom"/>
            <w:hideMark/>
          </w:tcPr>
          <w:p w14:paraId="20297769"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640453A2" w14:textId="77777777" w:rsidTr="006B1ADF">
        <w:trPr>
          <w:trHeight w:val="243"/>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55F4698F"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1C827389" w14:textId="77777777" w:rsidR="00AC2E7A" w:rsidRPr="00AC2E7A" w:rsidRDefault="00AC2E7A" w:rsidP="00AC2E7A">
            <w:pPr>
              <w:rPr>
                <w:rFonts w:ascii="Arial" w:hAnsi="Arial" w:cs="Arial"/>
                <w:sz w:val="19"/>
                <w:szCs w:val="19"/>
              </w:rPr>
            </w:pPr>
            <w:r w:rsidRPr="00AC2E7A">
              <w:rPr>
                <w:rFonts w:ascii="Arial" w:hAnsi="Arial" w:cs="Arial"/>
                <w:sz w:val="19"/>
                <w:szCs w:val="19"/>
              </w:rPr>
              <w:t>* Cable y/o Radio y/o Bluetooth</w:t>
            </w:r>
          </w:p>
        </w:tc>
        <w:tc>
          <w:tcPr>
            <w:tcW w:w="3544" w:type="dxa"/>
            <w:tcBorders>
              <w:top w:val="nil"/>
              <w:left w:val="nil"/>
              <w:bottom w:val="single" w:sz="4" w:space="0" w:color="auto"/>
              <w:right w:val="single" w:sz="4" w:space="0" w:color="auto"/>
            </w:tcBorders>
            <w:shd w:val="clear" w:color="auto" w:fill="auto"/>
            <w:noWrap/>
            <w:vAlign w:val="bottom"/>
            <w:hideMark/>
          </w:tcPr>
          <w:p w14:paraId="5397076A"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2F3155E0" w14:textId="77777777" w:rsidTr="00AC2E7A">
        <w:trPr>
          <w:trHeight w:val="345"/>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15095DCC"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23601CD3"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Material del bote / Flotador</w:t>
            </w:r>
          </w:p>
        </w:tc>
        <w:tc>
          <w:tcPr>
            <w:tcW w:w="3544" w:type="dxa"/>
            <w:tcBorders>
              <w:top w:val="nil"/>
              <w:left w:val="nil"/>
              <w:bottom w:val="single" w:sz="4" w:space="0" w:color="auto"/>
              <w:right w:val="single" w:sz="4" w:space="0" w:color="auto"/>
            </w:tcBorders>
            <w:shd w:val="clear" w:color="auto" w:fill="auto"/>
            <w:noWrap/>
            <w:vAlign w:val="bottom"/>
            <w:hideMark/>
          </w:tcPr>
          <w:p w14:paraId="393E8998"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2162F23E" w14:textId="77777777" w:rsidTr="006B1ADF">
        <w:trPr>
          <w:trHeight w:val="337"/>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12B83B0F"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40BE6945" w14:textId="20B8A058" w:rsidR="009769AA" w:rsidRPr="00AC2E7A" w:rsidRDefault="00AC2E7A" w:rsidP="00AC2E7A">
            <w:pPr>
              <w:rPr>
                <w:rFonts w:ascii="Arial" w:hAnsi="Arial" w:cs="Arial"/>
                <w:sz w:val="19"/>
                <w:szCs w:val="19"/>
              </w:rPr>
            </w:pPr>
            <w:r w:rsidRPr="00AC2E7A">
              <w:rPr>
                <w:rFonts w:ascii="Arial" w:hAnsi="Arial" w:cs="Arial"/>
                <w:sz w:val="19"/>
                <w:szCs w:val="19"/>
              </w:rPr>
              <w:t>* 1 bote navegador de Plástico, poliuretano, polietileno o  similar no susceptible a volteo (incluye estuche de transporte)</w:t>
            </w:r>
          </w:p>
        </w:tc>
        <w:tc>
          <w:tcPr>
            <w:tcW w:w="3544" w:type="dxa"/>
            <w:tcBorders>
              <w:top w:val="nil"/>
              <w:left w:val="nil"/>
              <w:bottom w:val="single" w:sz="4" w:space="0" w:color="auto"/>
              <w:right w:val="single" w:sz="4" w:space="0" w:color="auto"/>
            </w:tcBorders>
            <w:shd w:val="clear" w:color="auto" w:fill="auto"/>
            <w:noWrap/>
            <w:vAlign w:val="bottom"/>
            <w:hideMark/>
          </w:tcPr>
          <w:p w14:paraId="63D94618"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08109767" w14:textId="77777777" w:rsidTr="00AC2E7A">
        <w:trPr>
          <w:trHeight w:val="330"/>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6BF40119"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0ADB0E5A"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Baterías</w:t>
            </w:r>
          </w:p>
        </w:tc>
        <w:tc>
          <w:tcPr>
            <w:tcW w:w="3544" w:type="dxa"/>
            <w:tcBorders>
              <w:top w:val="nil"/>
              <w:left w:val="nil"/>
              <w:bottom w:val="single" w:sz="4" w:space="0" w:color="auto"/>
              <w:right w:val="single" w:sz="4" w:space="0" w:color="auto"/>
            </w:tcBorders>
            <w:shd w:val="clear" w:color="auto" w:fill="auto"/>
            <w:noWrap/>
            <w:vAlign w:val="bottom"/>
            <w:hideMark/>
          </w:tcPr>
          <w:p w14:paraId="10C24653"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7B79814A" w14:textId="77777777" w:rsidTr="00AC2E7A">
        <w:trPr>
          <w:trHeight w:val="405"/>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7F8CF533"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5DA79ADD" w14:textId="77777777" w:rsidR="00AC2E7A" w:rsidRPr="00AC2E7A" w:rsidRDefault="00AC2E7A" w:rsidP="00AC2E7A">
            <w:pPr>
              <w:rPr>
                <w:rFonts w:ascii="Arial" w:hAnsi="Arial" w:cs="Arial"/>
                <w:sz w:val="19"/>
                <w:szCs w:val="19"/>
              </w:rPr>
            </w:pPr>
            <w:r w:rsidRPr="00AC2E7A">
              <w:rPr>
                <w:rFonts w:ascii="Arial" w:hAnsi="Arial" w:cs="Arial"/>
                <w:sz w:val="19"/>
                <w:szCs w:val="19"/>
              </w:rPr>
              <w:t>* Batería/Pilas recargables (incluyendo cargador)</w:t>
            </w:r>
          </w:p>
        </w:tc>
        <w:tc>
          <w:tcPr>
            <w:tcW w:w="3544" w:type="dxa"/>
            <w:tcBorders>
              <w:top w:val="nil"/>
              <w:left w:val="nil"/>
              <w:bottom w:val="single" w:sz="4" w:space="0" w:color="auto"/>
              <w:right w:val="single" w:sz="4" w:space="0" w:color="auto"/>
            </w:tcBorders>
            <w:shd w:val="clear" w:color="auto" w:fill="auto"/>
            <w:noWrap/>
            <w:vAlign w:val="bottom"/>
            <w:hideMark/>
          </w:tcPr>
          <w:p w14:paraId="01ECFB83"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3E80B34E" w14:textId="77777777" w:rsidTr="00AC2E7A">
        <w:trPr>
          <w:trHeight w:val="375"/>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7F61F6A2"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6C3F9444"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Sistema GPS</w:t>
            </w:r>
          </w:p>
        </w:tc>
        <w:tc>
          <w:tcPr>
            <w:tcW w:w="3544" w:type="dxa"/>
            <w:tcBorders>
              <w:top w:val="nil"/>
              <w:left w:val="nil"/>
              <w:bottom w:val="single" w:sz="4" w:space="0" w:color="auto"/>
              <w:right w:val="single" w:sz="4" w:space="0" w:color="auto"/>
            </w:tcBorders>
            <w:shd w:val="clear" w:color="auto" w:fill="auto"/>
            <w:noWrap/>
            <w:vAlign w:val="bottom"/>
            <w:hideMark/>
          </w:tcPr>
          <w:p w14:paraId="5E27F8CD"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794A7E49" w14:textId="77777777" w:rsidTr="00AC2E7A">
        <w:trPr>
          <w:trHeight w:val="375"/>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6A6B8137"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lastRenderedPageBreak/>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3948F891" w14:textId="77777777" w:rsidR="00AC2E7A" w:rsidRPr="00AC2E7A" w:rsidRDefault="00AC2E7A" w:rsidP="00AC2E7A">
            <w:pPr>
              <w:rPr>
                <w:rFonts w:ascii="Arial" w:hAnsi="Arial" w:cs="Arial"/>
                <w:sz w:val="19"/>
                <w:szCs w:val="19"/>
              </w:rPr>
            </w:pPr>
            <w:r w:rsidRPr="00AC2E7A">
              <w:rPr>
                <w:rFonts w:ascii="Arial" w:hAnsi="Arial" w:cs="Arial"/>
                <w:sz w:val="19"/>
                <w:szCs w:val="19"/>
              </w:rPr>
              <w:t>* Incluye GPS con sistema de posicionamiento DGPS y/o RTK.</w:t>
            </w:r>
          </w:p>
        </w:tc>
        <w:tc>
          <w:tcPr>
            <w:tcW w:w="3544" w:type="dxa"/>
            <w:tcBorders>
              <w:top w:val="nil"/>
              <w:left w:val="nil"/>
              <w:bottom w:val="single" w:sz="4" w:space="0" w:color="auto"/>
              <w:right w:val="single" w:sz="4" w:space="0" w:color="auto"/>
            </w:tcBorders>
            <w:shd w:val="clear" w:color="auto" w:fill="auto"/>
            <w:noWrap/>
            <w:vAlign w:val="bottom"/>
            <w:hideMark/>
          </w:tcPr>
          <w:p w14:paraId="3F74A77F"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7A91EC41" w14:textId="77777777" w:rsidTr="00AC2E7A">
        <w:trPr>
          <w:trHeight w:val="330"/>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39DBBDD7"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3E0EBCBE" w14:textId="1A0C83D9" w:rsidR="00AC2E7A" w:rsidRPr="00AC2E7A" w:rsidRDefault="009769AA" w:rsidP="00AC2E7A">
            <w:pPr>
              <w:rPr>
                <w:rFonts w:ascii="Arial" w:hAnsi="Arial" w:cs="Arial"/>
                <w:b/>
                <w:bCs/>
                <w:sz w:val="19"/>
                <w:szCs w:val="19"/>
              </w:rPr>
            </w:pPr>
            <w:r w:rsidRPr="00AC2E7A">
              <w:rPr>
                <w:rFonts w:ascii="Arial" w:hAnsi="Arial" w:cs="Arial"/>
                <w:b/>
                <w:bCs/>
                <w:sz w:val="19"/>
                <w:szCs w:val="19"/>
              </w:rPr>
              <w:t>Maletín</w:t>
            </w:r>
            <w:r w:rsidR="00AC2E7A" w:rsidRPr="00AC2E7A">
              <w:rPr>
                <w:rFonts w:ascii="Arial" w:hAnsi="Arial" w:cs="Arial"/>
                <w:b/>
                <w:bCs/>
                <w:sz w:val="19"/>
                <w:szCs w:val="19"/>
              </w:rPr>
              <w:t xml:space="preserve"> de Transporte</w:t>
            </w:r>
          </w:p>
        </w:tc>
        <w:tc>
          <w:tcPr>
            <w:tcW w:w="3544" w:type="dxa"/>
            <w:tcBorders>
              <w:top w:val="nil"/>
              <w:left w:val="nil"/>
              <w:bottom w:val="single" w:sz="4" w:space="0" w:color="auto"/>
              <w:right w:val="single" w:sz="4" w:space="0" w:color="auto"/>
            </w:tcBorders>
            <w:shd w:val="clear" w:color="auto" w:fill="auto"/>
            <w:noWrap/>
            <w:vAlign w:val="bottom"/>
            <w:hideMark/>
          </w:tcPr>
          <w:p w14:paraId="566BA47B"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34D3ED96" w14:textId="77777777" w:rsidTr="006B1ADF">
        <w:trPr>
          <w:trHeight w:val="517"/>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4B217731"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5DE67D1F" w14:textId="77777777" w:rsidR="00AC2E7A" w:rsidRPr="00AC2E7A" w:rsidRDefault="00AC2E7A" w:rsidP="00AC2E7A">
            <w:pPr>
              <w:rPr>
                <w:rFonts w:ascii="Arial" w:hAnsi="Arial" w:cs="Arial"/>
                <w:sz w:val="19"/>
                <w:szCs w:val="19"/>
              </w:rPr>
            </w:pPr>
            <w:r w:rsidRPr="00AC2E7A">
              <w:rPr>
                <w:rFonts w:ascii="Arial" w:hAnsi="Arial" w:cs="Arial"/>
                <w:sz w:val="19"/>
                <w:szCs w:val="19"/>
              </w:rPr>
              <w:t>* De buena calidad, apta para traslado del sensor y flotador en trabajos de campo y gabinete.</w:t>
            </w:r>
          </w:p>
        </w:tc>
        <w:tc>
          <w:tcPr>
            <w:tcW w:w="3544" w:type="dxa"/>
            <w:tcBorders>
              <w:top w:val="nil"/>
              <w:left w:val="nil"/>
              <w:bottom w:val="single" w:sz="4" w:space="0" w:color="auto"/>
              <w:right w:val="single" w:sz="4" w:space="0" w:color="auto"/>
            </w:tcBorders>
            <w:shd w:val="clear" w:color="auto" w:fill="auto"/>
            <w:noWrap/>
            <w:vAlign w:val="bottom"/>
            <w:hideMark/>
          </w:tcPr>
          <w:p w14:paraId="6E5B04CC"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79EE5684" w14:textId="77777777" w:rsidTr="006B1ADF">
        <w:trPr>
          <w:trHeight w:val="387"/>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414E677D"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77E4F1A3"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Accesorios</w:t>
            </w:r>
          </w:p>
        </w:tc>
        <w:tc>
          <w:tcPr>
            <w:tcW w:w="3544" w:type="dxa"/>
            <w:tcBorders>
              <w:top w:val="nil"/>
              <w:left w:val="nil"/>
              <w:bottom w:val="single" w:sz="4" w:space="0" w:color="auto"/>
              <w:right w:val="single" w:sz="4" w:space="0" w:color="auto"/>
            </w:tcBorders>
            <w:shd w:val="clear" w:color="auto" w:fill="auto"/>
            <w:noWrap/>
            <w:vAlign w:val="bottom"/>
            <w:hideMark/>
          </w:tcPr>
          <w:p w14:paraId="2516E224"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35035B87" w14:textId="77777777" w:rsidTr="006B1ADF">
        <w:trPr>
          <w:trHeight w:val="458"/>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477A052E" w14:textId="77777777" w:rsidR="00AC2E7A" w:rsidRPr="00AC2E7A" w:rsidRDefault="00AC2E7A" w:rsidP="00AC2E7A">
            <w:pPr>
              <w:rPr>
                <w:rFonts w:ascii="Arial" w:hAnsi="Arial" w:cs="Arial"/>
                <w:b/>
                <w:bCs/>
                <w:sz w:val="19"/>
                <w:szCs w:val="19"/>
              </w:rPr>
            </w:pPr>
            <w:r w:rsidRPr="00AC2E7A">
              <w:rPr>
                <w:rFonts w:ascii="Arial" w:hAnsi="Arial" w:cs="Arial"/>
                <w:b/>
                <w:bCs/>
                <w:sz w:val="19"/>
                <w:szCs w:val="19"/>
              </w:rPr>
              <w:t> </w:t>
            </w:r>
          </w:p>
        </w:tc>
        <w:tc>
          <w:tcPr>
            <w:tcW w:w="5402" w:type="dxa"/>
            <w:gridSpan w:val="3"/>
            <w:tcBorders>
              <w:top w:val="single" w:sz="4" w:space="0" w:color="auto"/>
              <w:left w:val="nil"/>
              <w:bottom w:val="single" w:sz="4" w:space="0" w:color="auto"/>
              <w:right w:val="single" w:sz="4" w:space="0" w:color="auto"/>
            </w:tcBorders>
            <w:shd w:val="clear" w:color="auto" w:fill="auto"/>
            <w:vAlign w:val="center"/>
            <w:hideMark/>
          </w:tcPr>
          <w:p w14:paraId="2F25A009" w14:textId="77777777" w:rsidR="00AC2E7A" w:rsidRPr="00AC2E7A" w:rsidRDefault="00AC2E7A" w:rsidP="00AC2E7A">
            <w:pPr>
              <w:rPr>
                <w:rFonts w:ascii="Arial" w:hAnsi="Arial" w:cs="Arial"/>
                <w:sz w:val="19"/>
                <w:szCs w:val="19"/>
              </w:rPr>
            </w:pPr>
            <w:r w:rsidRPr="00AC2E7A">
              <w:rPr>
                <w:rFonts w:ascii="Arial" w:hAnsi="Arial" w:cs="Arial"/>
                <w:sz w:val="19"/>
                <w:szCs w:val="19"/>
              </w:rPr>
              <w:t>* 1 Juego extra de baterías y/o pilas</w:t>
            </w:r>
            <w:r w:rsidRPr="00AC2E7A">
              <w:rPr>
                <w:rFonts w:ascii="Arial" w:hAnsi="Arial" w:cs="Arial"/>
                <w:sz w:val="19"/>
                <w:szCs w:val="19"/>
              </w:rPr>
              <w:br/>
              <w:t>* 4 Portabateria para ADCP Sontek M9</w:t>
            </w:r>
          </w:p>
        </w:tc>
        <w:tc>
          <w:tcPr>
            <w:tcW w:w="3544" w:type="dxa"/>
            <w:tcBorders>
              <w:top w:val="nil"/>
              <w:left w:val="nil"/>
              <w:bottom w:val="single" w:sz="4" w:space="0" w:color="auto"/>
              <w:right w:val="single" w:sz="4" w:space="0" w:color="auto"/>
            </w:tcBorders>
            <w:shd w:val="clear" w:color="auto" w:fill="auto"/>
            <w:noWrap/>
            <w:vAlign w:val="bottom"/>
            <w:hideMark/>
          </w:tcPr>
          <w:p w14:paraId="51794971" w14:textId="77777777" w:rsidR="00AC2E7A" w:rsidRPr="00AC2E7A" w:rsidRDefault="00AC2E7A" w:rsidP="00AC2E7A">
            <w:pPr>
              <w:rPr>
                <w:rFonts w:ascii="Arial" w:hAnsi="Arial" w:cs="Arial"/>
              </w:rPr>
            </w:pPr>
            <w:r w:rsidRPr="00AC2E7A">
              <w:rPr>
                <w:rFonts w:ascii="Arial" w:hAnsi="Arial" w:cs="Arial"/>
              </w:rPr>
              <w:t> </w:t>
            </w:r>
          </w:p>
        </w:tc>
      </w:tr>
      <w:tr w:rsidR="00AC2E7A" w:rsidRPr="00AC2E7A" w14:paraId="2F44E5F5" w14:textId="77777777" w:rsidTr="00AC2E7A">
        <w:trPr>
          <w:trHeight w:val="612"/>
        </w:trPr>
        <w:tc>
          <w:tcPr>
            <w:tcW w:w="5954"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5CDB1DF6" w14:textId="77777777" w:rsidR="00AC2E7A" w:rsidRPr="00AC2E7A" w:rsidRDefault="00AC2E7A" w:rsidP="00AC2E7A">
            <w:pPr>
              <w:rPr>
                <w:rFonts w:ascii="Century Gothic" w:hAnsi="Century Gothic" w:cs="Calibri"/>
                <w:b/>
                <w:bCs/>
                <w:color w:val="FFFFFF"/>
                <w:sz w:val="20"/>
                <w:szCs w:val="20"/>
                <w:u w:val="single"/>
              </w:rPr>
            </w:pPr>
            <w:r w:rsidRPr="00AC2E7A">
              <w:rPr>
                <w:rFonts w:ascii="Century Gothic" w:hAnsi="Century Gothic" w:cs="Calibri"/>
                <w:b/>
                <w:bCs/>
                <w:color w:val="FFFFFF"/>
                <w:sz w:val="20"/>
                <w:szCs w:val="20"/>
                <w:u w:val="single"/>
              </w:rPr>
              <w:t>CONDICIONES PARA LA PROVISIÓN DE LOS BIENES</w:t>
            </w:r>
          </w:p>
        </w:tc>
        <w:tc>
          <w:tcPr>
            <w:tcW w:w="3544" w:type="dxa"/>
            <w:tcBorders>
              <w:top w:val="nil"/>
              <w:left w:val="nil"/>
              <w:bottom w:val="single" w:sz="4" w:space="0" w:color="auto"/>
              <w:right w:val="single" w:sz="4" w:space="0" w:color="auto"/>
            </w:tcBorders>
            <w:shd w:val="clear" w:color="auto" w:fill="auto"/>
            <w:vAlign w:val="center"/>
            <w:hideMark/>
          </w:tcPr>
          <w:p w14:paraId="5D1950FD" w14:textId="0E3E5DA5" w:rsidR="00AC2E7A" w:rsidRPr="00AC2E7A" w:rsidRDefault="008241C5" w:rsidP="00AC2E7A">
            <w:pPr>
              <w:jc w:val="center"/>
              <w:rPr>
                <w:rFonts w:ascii="Arial" w:hAnsi="Arial" w:cs="Arial"/>
              </w:rPr>
            </w:pPr>
            <w:r w:rsidRPr="00FB6A51">
              <w:rPr>
                <w:rFonts w:ascii="Tahoma" w:hAnsi="Tahoma" w:cs="Tahoma"/>
                <w:color w:val="808080"/>
                <w:sz w:val="18"/>
                <w:szCs w:val="18"/>
              </w:rPr>
              <w:t>(Manifestar expresamente las condiciones de su propuesta con referencia a este requerimiento)</w:t>
            </w:r>
            <w:r w:rsidR="00AC2E7A" w:rsidRPr="00AC2E7A">
              <w:rPr>
                <w:rFonts w:ascii="Arial" w:hAnsi="Arial" w:cs="Arial"/>
              </w:rPr>
              <w:t> </w:t>
            </w:r>
          </w:p>
        </w:tc>
      </w:tr>
      <w:tr w:rsidR="00AC2E7A" w:rsidRPr="00AC2E7A" w14:paraId="30A37FA0" w14:textId="77777777" w:rsidTr="00AC2E7A">
        <w:trPr>
          <w:trHeight w:val="2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6BF00" w14:textId="77777777" w:rsidR="00AC2E7A" w:rsidRPr="00AC2E7A" w:rsidRDefault="00AC2E7A" w:rsidP="00AC2E7A">
            <w:pPr>
              <w:rPr>
                <w:rFonts w:ascii="Century Gothic" w:hAnsi="Century Gothic" w:cs="Calibri"/>
                <w:b/>
                <w:bCs/>
                <w:sz w:val="18"/>
                <w:szCs w:val="18"/>
              </w:rPr>
            </w:pPr>
            <w:r w:rsidRPr="00AC2E7A">
              <w:rPr>
                <w:rFonts w:ascii="Century Gothic" w:hAnsi="Century Gothic" w:cs="Calibri"/>
                <w:b/>
                <w:bCs/>
                <w:sz w:val="18"/>
                <w:szCs w:val="18"/>
              </w:rPr>
              <w:t>LUGAR DE ENTREGA:</w:t>
            </w:r>
          </w:p>
        </w:tc>
        <w:tc>
          <w:tcPr>
            <w:tcW w:w="3544" w:type="dxa"/>
            <w:tcBorders>
              <w:top w:val="nil"/>
              <w:left w:val="nil"/>
              <w:bottom w:val="single" w:sz="4" w:space="0" w:color="auto"/>
              <w:right w:val="single" w:sz="4" w:space="0" w:color="auto"/>
            </w:tcBorders>
            <w:shd w:val="clear" w:color="auto" w:fill="auto"/>
            <w:vAlign w:val="center"/>
            <w:hideMark/>
          </w:tcPr>
          <w:p w14:paraId="2C4A120E"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2C4299BF" w14:textId="77777777" w:rsidTr="006B6B64">
        <w:trPr>
          <w:trHeight w:val="19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63E89E" w14:textId="27F03F11" w:rsidR="00AC2E7A" w:rsidRPr="00AC2E7A" w:rsidRDefault="00AC2E7A" w:rsidP="00AC2E7A">
            <w:pPr>
              <w:rPr>
                <w:rFonts w:ascii="Arial" w:hAnsi="Arial" w:cs="Arial"/>
                <w:sz w:val="19"/>
                <w:szCs w:val="19"/>
              </w:rPr>
            </w:pPr>
            <w:r w:rsidRPr="00AC2E7A">
              <w:rPr>
                <w:rFonts w:ascii="Arial" w:hAnsi="Arial" w:cs="Arial"/>
                <w:sz w:val="19"/>
                <w:szCs w:val="19"/>
              </w:rPr>
              <w:t>Se considerara de la siguiente forma:</w:t>
            </w:r>
            <w:r w:rsidRPr="00AC2E7A">
              <w:rPr>
                <w:rFonts w:ascii="Arial" w:hAnsi="Arial" w:cs="Arial"/>
                <w:sz w:val="19"/>
                <w:szCs w:val="19"/>
              </w:rPr>
              <w:br/>
              <w:t>La totalidad de los bienes (equipos nuevos) requeridos deberán ser entregados en oficina central de ENDE, ciudad de Cochabamba, Calle Colombia N°655 casi Falsuri.</w:t>
            </w:r>
            <w:r w:rsidRPr="00AC2E7A">
              <w:rPr>
                <w:rFonts w:ascii="Arial" w:hAnsi="Arial" w:cs="Arial"/>
                <w:sz w:val="19"/>
                <w:szCs w:val="19"/>
              </w:rPr>
              <w:br/>
              <w:t xml:space="preserve">Una vez recepcionado todos los equipos, en coordinación con ENDE, deberán ser verificados y puestos en funcionamiento en campo, en el </w:t>
            </w:r>
            <w:bookmarkStart w:id="76" w:name="_GoBack"/>
            <w:bookmarkEnd w:id="76"/>
            <w:r w:rsidR="006B6B64" w:rsidRPr="00AC2E7A">
              <w:rPr>
                <w:rFonts w:ascii="Arial" w:hAnsi="Arial" w:cs="Arial"/>
                <w:sz w:val="19"/>
                <w:szCs w:val="19"/>
              </w:rPr>
              <w:t>sitio dispuesto</w:t>
            </w:r>
            <w:r w:rsidRPr="00AC2E7A">
              <w:rPr>
                <w:rFonts w:ascii="Arial" w:hAnsi="Arial" w:cs="Arial"/>
                <w:sz w:val="19"/>
                <w:szCs w:val="19"/>
              </w:rPr>
              <w:t xml:space="preserve">. </w:t>
            </w:r>
            <w:r w:rsidRPr="00AC2E7A">
              <w:rPr>
                <w:rFonts w:ascii="Arial" w:hAnsi="Arial" w:cs="Arial"/>
                <w:sz w:val="19"/>
                <w:szCs w:val="19"/>
              </w:rPr>
              <w:br/>
            </w:r>
            <w:r w:rsidRPr="00AC2E7A">
              <w:rPr>
                <w:rFonts w:ascii="Arial" w:hAnsi="Arial" w:cs="Arial"/>
                <w:sz w:val="19"/>
                <w:szCs w:val="19"/>
              </w:rPr>
              <w:br/>
              <w:t xml:space="preserve">Los costos de transporte, descargo y manipuleo del bien hasta su disposición final corren por cuenta y costo del proveedor. </w:t>
            </w:r>
          </w:p>
        </w:tc>
        <w:tc>
          <w:tcPr>
            <w:tcW w:w="3544" w:type="dxa"/>
            <w:tcBorders>
              <w:top w:val="nil"/>
              <w:left w:val="nil"/>
              <w:bottom w:val="single" w:sz="4" w:space="0" w:color="auto"/>
              <w:right w:val="single" w:sz="4" w:space="0" w:color="auto"/>
            </w:tcBorders>
            <w:shd w:val="clear" w:color="auto" w:fill="auto"/>
            <w:vAlign w:val="center"/>
            <w:hideMark/>
          </w:tcPr>
          <w:p w14:paraId="12DFBC2C"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3CA7EF17" w14:textId="77777777" w:rsidTr="00AC2E7A">
        <w:trPr>
          <w:trHeight w:val="36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0799" w14:textId="77777777" w:rsidR="00AC2E7A" w:rsidRPr="00AC2E7A" w:rsidRDefault="00AC2E7A" w:rsidP="00AC2E7A">
            <w:pPr>
              <w:rPr>
                <w:rFonts w:ascii="Century Gothic" w:hAnsi="Century Gothic" w:cs="Calibri"/>
                <w:b/>
                <w:bCs/>
                <w:sz w:val="18"/>
                <w:szCs w:val="18"/>
              </w:rPr>
            </w:pPr>
            <w:r w:rsidRPr="00AC2E7A">
              <w:rPr>
                <w:rFonts w:ascii="Century Gothic" w:hAnsi="Century Gothic" w:cs="Calibri"/>
                <w:b/>
                <w:bCs/>
                <w:sz w:val="18"/>
                <w:szCs w:val="18"/>
              </w:rPr>
              <w:t>PLAZO DE ENTREGA:</w:t>
            </w:r>
          </w:p>
        </w:tc>
        <w:tc>
          <w:tcPr>
            <w:tcW w:w="3544" w:type="dxa"/>
            <w:tcBorders>
              <w:top w:val="nil"/>
              <w:left w:val="nil"/>
              <w:bottom w:val="single" w:sz="4" w:space="0" w:color="auto"/>
              <w:right w:val="single" w:sz="4" w:space="0" w:color="auto"/>
            </w:tcBorders>
            <w:shd w:val="clear" w:color="auto" w:fill="auto"/>
            <w:vAlign w:val="center"/>
            <w:hideMark/>
          </w:tcPr>
          <w:p w14:paraId="325D3430"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7BA9278B" w14:textId="77777777" w:rsidTr="008241C5">
        <w:trPr>
          <w:trHeight w:val="888"/>
        </w:trPr>
        <w:tc>
          <w:tcPr>
            <w:tcW w:w="595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8C18CB" w14:textId="77777777" w:rsidR="00AC2E7A" w:rsidRPr="00AC2E7A" w:rsidRDefault="00AC2E7A" w:rsidP="00AC2E7A">
            <w:pPr>
              <w:rPr>
                <w:rFonts w:ascii="Arial" w:hAnsi="Arial" w:cs="Arial"/>
                <w:sz w:val="19"/>
                <w:szCs w:val="19"/>
              </w:rPr>
            </w:pPr>
            <w:r w:rsidRPr="00AC2E7A">
              <w:rPr>
                <w:rFonts w:ascii="Arial" w:hAnsi="Arial" w:cs="Arial"/>
                <w:sz w:val="19"/>
                <w:szCs w:val="19"/>
              </w:rPr>
              <w:t>El proveedor hará la entrega de la totalidad de bienes, en un periodo no mayor a 60 días calendario, a partir del siguiente día hábil de la suscripción del contrato, si el último día del plazo establecido cae en día feriado o día no hábil, la entrega de la totalidad de equipos requeridos, se la realizará al siguiente día hábil.</w:t>
            </w:r>
          </w:p>
        </w:tc>
        <w:tc>
          <w:tcPr>
            <w:tcW w:w="3544" w:type="dxa"/>
            <w:tcBorders>
              <w:top w:val="nil"/>
              <w:left w:val="nil"/>
              <w:bottom w:val="single" w:sz="4" w:space="0" w:color="auto"/>
              <w:right w:val="single" w:sz="4" w:space="0" w:color="auto"/>
            </w:tcBorders>
            <w:shd w:val="clear" w:color="auto" w:fill="auto"/>
            <w:vAlign w:val="center"/>
            <w:hideMark/>
          </w:tcPr>
          <w:p w14:paraId="469FCDDB"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3781CA1C" w14:textId="77777777" w:rsidTr="00AC2E7A">
        <w:trPr>
          <w:trHeight w:val="33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EE94C" w14:textId="77777777" w:rsidR="00AC2E7A" w:rsidRPr="00AC2E7A" w:rsidRDefault="00AC2E7A" w:rsidP="00AC2E7A">
            <w:pPr>
              <w:rPr>
                <w:rFonts w:ascii="Century Gothic" w:hAnsi="Century Gothic" w:cs="Calibri"/>
                <w:b/>
                <w:bCs/>
                <w:sz w:val="18"/>
                <w:szCs w:val="18"/>
              </w:rPr>
            </w:pPr>
            <w:r w:rsidRPr="00AC2E7A">
              <w:rPr>
                <w:rFonts w:ascii="Century Gothic" w:hAnsi="Century Gothic" w:cs="Calibri"/>
                <w:b/>
                <w:bCs/>
                <w:sz w:val="18"/>
                <w:szCs w:val="18"/>
              </w:rPr>
              <w:t>GARANTÍA</w:t>
            </w:r>
          </w:p>
        </w:tc>
        <w:tc>
          <w:tcPr>
            <w:tcW w:w="3544" w:type="dxa"/>
            <w:tcBorders>
              <w:top w:val="nil"/>
              <w:left w:val="nil"/>
              <w:bottom w:val="single" w:sz="4" w:space="0" w:color="auto"/>
              <w:right w:val="single" w:sz="4" w:space="0" w:color="auto"/>
            </w:tcBorders>
            <w:shd w:val="clear" w:color="auto" w:fill="auto"/>
            <w:vAlign w:val="center"/>
            <w:hideMark/>
          </w:tcPr>
          <w:p w14:paraId="0B28CE5F"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0F4FFCB2" w14:textId="77777777" w:rsidTr="006B1ADF">
        <w:trPr>
          <w:trHeight w:val="5796"/>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336579" w14:textId="77777777" w:rsidR="00AC2E7A" w:rsidRPr="006B1ADF" w:rsidRDefault="00AC2E7A" w:rsidP="00AC2E7A">
            <w:pPr>
              <w:rPr>
                <w:rFonts w:ascii="Arial" w:hAnsi="Arial" w:cs="Arial"/>
                <w:sz w:val="18"/>
                <w:szCs w:val="18"/>
              </w:rPr>
            </w:pPr>
            <w:r w:rsidRPr="006B1ADF">
              <w:rPr>
                <w:rFonts w:ascii="Arial" w:hAnsi="Arial" w:cs="Arial"/>
                <w:b/>
                <w:sz w:val="18"/>
                <w:szCs w:val="18"/>
              </w:rPr>
              <w:t>Garantía técnica</w:t>
            </w:r>
            <w:r w:rsidRPr="006B1ADF">
              <w:rPr>
                <w:rFonts w:ascii="Arial" w:hAnsi="Arial" w:cs="Arial"/>
                <w:sz w:val="18"/>
                <w:szCs w:val="18"/>
              </w:rPr>
              <w:t xml:space="preserve"> </w:t>
            </w:r>
            <w:r w:rsidRPr="006B1ADF">
              <w:rPr>
                <w:rFonts w:ascii="Arial" w:hAnsi="Arial" w:cs="Arial"/>
                <w:sz w:val="18"/>
                <w:szCs w:val="18"/>
              </w:rPr>
              <w:br/>
              <w:t xml:space="preserve">El bien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6B1ADF">
              <w:rPr>
                <w:rFonts w:ascii="Arial" w:hAnsi="Arial" w:cs="Arial"/>
                <w:sz w:val="18"/>
                <w:szCs w:val="18"/>
              </w:rPr>
              <w:br/>
            </w:r>
            <w:r w:rsidRPr="006B1ADF">
              <w:rPr>
                <w:rFonts w:ascii="Arial" w:hAnsi="Arial" w:cs="Arial"/>
                <w:sz w:val="18"/>
                <w:szCs w:val="18"/>
              </w:rPr>
              <w:br/>
              <w:t>El proveedor deberá contar con los accesorios y partes necesarias del bien (con características y calidad  igual o superior), de manera de evitar la paralización del funcionamiento del mismo por periodos prolongados, en caso de presentarse  fallas en el funcionamiento, el plazo para la reposición de cualquier elemento no deberá superar en ningún caso  60 días calendarios, posterior al reporte por parte de ENDE del mal funcionamiento del mismo. ( dentro del periodo de vigencia de la garantía técnica)</w:t>
            </w:r>
            <w:r w:rsidRPr="006B1ADF">
              <w:rPr>
                <w:rFonts w:ascii="Arial" w:hAnsi="Arial" w:cs="Arial"/>
                <w:sz w:val="18"/>
                <w:szCs w:val="18"/>
              </w:rPr>
              <w:br/>
            </w:r>
            <w:r w:rsidRPr="006B1ADF">
              <w:rPr>
                <w:rFonts w:ascii="Arial" w:hAnsi="Arial" w:cs="Arial"/>
                <w:sz w:val="18"/>
                <w:szCs w:val="18"/>
              </w:rPr>
              <w:br/>
            </w:r>
            <w:r w:rsidRPr="006B1ADF">
              <w:rPr>
                <w:rFonts w:ascii="Arial" w:hAnsi="Arial" w:cs="Arial"/>
                <w:b/>
                <w:sz w:val="18"/>
                <w:szCs w:val="18"/>
              </w:rPr>
              <w:t>Garantía de cumplimiento de contrato</w:t>
            </w:r>
            <w:r w:rsidRPr="006B1ADF">
              <w:rPr>
                <w:rFonts w:ascii="Arial" w:hAnsi="Arial" w:cs="Arial"/>
                <w:sz w:val="18"/>
                <w:szCs w:val="18"/>
              </w:rPr>
              <w:br/>
              <w:t>Para la suscripción de contrato de acuerdo con lo establecido en el Parágrafo II del Artículo 20 de las NB-SABS, el proponente decidirá el tipo de garantía a presentar entre ellos:</w:t>
            </w:r>
            <w:r w:rsidRPr="006B1ADF">
              <w:rPr>
                <w:rFonts w:ascii="Arial" w:hAnsi="Arial" w:cs="Arial"/>
                <w:sz w:val="18"/>
                <w:szCs w:val="18"/>
              </w:rPr>
              <w:br/>
            </w:r>
            <w:r w:rsidRPr="006B1ADF">
              <w:rPr>
                <w:rFonts w:ascii="Arial" w:hAnsi="Arial" w:cs="Arial"/>
                <w:sz w:val="18"/>
                <w:szCs w:val="18"/>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3544" w:type="dxa"/>
            <w:tcBorders>
              <w:top w:val="nil"/>
              <w:left w:val="nil"/>
              <w:bottom w:val="single" w:sz="4" w:space="0" w:color="auto"/>
              <w:right w:val="single" w:sz="4" w:space="0" w:color="auto"/>
            </w:tcBorders>
            <w:shd w:val="clear" w:color="auto" w:fill="auto"/>
            <w:vAlign w:val="center"/>
            <w:hideMark/>
          </w:tcPr>
          <w:p w14:paraId="13C88982"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72433672" w14:textId="77777777" w:rsidTr="00AC2E7A">
        <w:trPr>
          <w:trHeight w:val="398"/>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E028C" w14:textId="77777777" w:rsidR="00AC2E7A" w:rsidRPr="00AC2E7A" w:rsidRDefault="00AC2E7A" w:rsidP="00AC2E7A">
            <w:pPr>
              <w:rPr>
                <w:rFonts w:ascii="Century Gothic" w:hAnsi="Century Gothic" w:cs="Calibri"/>
                <w:b/>
                <w:bCs/>
                <w:sz w:val="18"/>
                <w:szCs w:val="18"/>
              </w:rPr>
            </w:pPr>
            <w:r w:rsidRPr="00AC2E7A">
              <w:rPr>
                <w:rFonts w:ascii="Century Gothic" w:hAnsi="Century Gothic" w:cs="Calibri"/>
                <w:b/>
                <w:bCs/>
                <w:sz w:val="18"/>
                <w:szCs w:val="18"/>
              </w:rPr>
              <w:lastRenderedPageBreak/>
              <w:t>INSPECCIÓN O PRUEBAS</w:t>
            </w:r>
          </w:p>
        </w:tc>
        <w:tc>
          <w:tcPr>
            <w:tcW w:w="3544" w:type="dxa"/>
            <w:tcBorders>
              <w:top w:val="nil"/>
              <w:left w:val="nil"/>
              <w:bottom w:val="single" w:sz="4" w:space="0" w:color="auto"/>
              <w:right w:val="single" w:sz="4" w:space="0" w:color="auto"/>
            </w:tcBorders>
            <w:shd w:val="clear" w:color="auto" w:fill="auto"/>
            <w:vAlign w:val="center"/>
            <w:hideMark/>
          </w:tcPr>
          <w:p w14:paraId="6AD46C14"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5EE5073A" w14:textId="77777777" w:rsidTr="008241C5">
        <w:trPr>
          <w:trHeight w:val="1717"/>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8CA4EF" w14:textId="77777777" w:rsidR="00AC2E7A" w:rsidRPr="00AC2E7A" w:rsidRDefault="00AC2E7A" w:rsidP="00AC2E7A">
            <w:pPr>
              <w:rPr>
                <w:rFonts w:ascii="Arial" w:hAnsi="Arial" w:cs="Arial"/>
                <w:sz w:val="19"/>
                <w:szCs w:val="19"/>
              </w:rPr>
            </w:pPr>
            <w:r w:rsidRPr="00AC2E7A">
              <w:rPr>
                <w:rFonts w:ascii="Arial" w:hAnsi="Arial" w:cs="Arial"/>
                <w:sz w:val="19"/>
                <w:szCs w:val="19"/>
              </w:rP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oferta del proveedor. Todos los equipos deberán ser nuevos.</w:t>
            </w:r>
          </w:p>
        </w:tc>
        <w:tc>
          <w:tcPr>
            <w:tcW w:w="3544" w:type="dxa"/>
            <w:tcBorders>
              <w:top w:val="nil"/>
              <w:left w:val="nil"/>
              <w:bottom w:val="single" w:sz="4" w:space="0" w:color="auto"/>
              <w:right w:val="single" w:sz="4" w:space="0" w:color="auto"/>
            </w:tcBorders>
            <w:shd w:val="clear" w:color="auto" w:fill="auto"/>
            <w:vAlign w:val="center"/>
            <w:hideMark/>
          </w:tcPr>
          <w:p w14:paraId="09A01F7F"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4A3FE3FC" w14:textId="77777777" w:rsidTr="00AC2E7A">
        <w:trPr>
          <w:trHeight w:val="443"/>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2FD6" w14:textId="77777777" w:rsidR="00AC2E7A" w:rsidRPr="00AC2E7A" w:rsidRDefault="00AC2E7A" w:rsidP="00AC2E7A">
            <w:pPr>
              <w:rPr>
                <w:rFonts w:ascii="Century Gothic" w:hAnsi="Century Gothic" w:cs="Calibri"/>
                <w:b/>
                <w:bCs/>
                <w:sz w:val="18"/>
                <w:szCs w:val="18"/>
              </w:rPr>
            </w:pPr>
            <w:r w:rsidRPr="00AC2E7A">
              <w:rPr>
                <w:rFonts w:ascii="Century Gothic" w:hAnsi="Century Gothic" w:cs="Calibri"/>
                <w:b/>
                <w:bCs/>
                <w:sz w:val="18"/>
                <w:szCs w:val="18"/>
              </w:rPr>
              <w:t>FORMA DE PAGO:</w:t>
            </w:r>
          </w:p>
        </w:tc>
        <w:tc>
          <w:tcPr>
            <w:tcW w:w="3544" w:type="dxa"/>
            <w:tcBorders>
              <w:top w:val="nil"/>
              <w:left w:val="nil"/>
              <w:bottom w:val="single" w:sz="4" w:space="0" w:color="auto"/>
              <w:right w:val="single" w:sz="4" w:space="0" w:color="auto"/>
            </w:tcBorders>
            <w:shd w:val="clear" w:color="auto" w:fill="auto"/>
            <w:vAlign w:val="center"/>
            <w:hideMark/>
          </w:tcPr>
          <w:p w14:paraId="795EF091"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1B39313C" w14:textId="77777777" w:rsidTr="006B1ADF">
        <w:trPr>
          <w:trHeight w:val="1244"/>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1A1763" w14:textId="77777777" w:rsidR="00AC2E7A" w:rsidRPr="00AC2E7A" w:rsidRDefault="00AC2E7A" w:rsidP="00AC2E7A">
            <w:pPr>
              <w:rPr>
                <w:rFonts w:ascii="Arial" w:hAnsi="Arial" w:cs="Arial"/>
                <w:sz w:val="19"/>
                <w:szCs w:val="19"/>
              </w:rPr>
            </w:pPr>
            <w:r w:rsidRPr="00AC2E7A">
              <w:rPr>
                <w:rFonts w:ascii="Arial" w:hAnsi="Arial" w:cs="Arial"/>
                <w:sz w:val="19"/>
                <w:szCs w:val="19"/>
              </w:rPr>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a nombre de ENDE), se procederá al pago por el monto equivalente al 100% del total del contrato.</w:t>
            </w:r>
          </w:p>
        </w:tc>
        <w:tc>
          <w:tcPr>
            <w:tcW w:w="3544" w:type="dxa"/>
            <w:tcBorders>
              <w:top w:val="nil"/>
              <w:left w:val="nil"/>
              <w:bottom w:val="single" w:sz="4" w:space="0" w:color="auto"/>
              <w:right w:val="single" w:sz="4" w:space="0" w:color="auto"/>
            </w:tcBorders>
            <w:shd w:val="clear" w:color="auto" w:fill="auto"/>
            <w:vAlign w:val="center"/>
            <w:hideMark/>
          </w:tcPr>
          <w:p w14:paraId="53FFE676"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3ABDFCFD" w14:textId="77777777" w:rsidTr="00AC2E7A">
        <w:trPr>
          <w:trHeight w:val="492"/>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281A4" w14:textId="77777777" w:rsidR="00AC2E7A" w:rsidRPr="00AC2E7A" w:rsidRDefault="00AC2E7A" w:rsidP="00AC2E7A">
            <w:pPr>
              <w:rPr>
                <w:rFonts w:ascii="Century Gothic" w:hAnsi="Century Gothic" w:cs="Calibri"/>
                <w:b/>
                <w:bCs/>
                <w:sz w:val="18"/>
                <w:szCs w:val="18"/>
              </w:rPr>
            </w:pPr>
            <w:r w:rsidRPr="00AC2E7A">
              <w:rPr>
                <w:rFonts w:ascii="Century Gothic" w:hAnsi="Century Gothic" w:cs="Calibri"/>
                <w:b/>
                <w:bCs/>
                <w:sz w:val="18"/>
                <w:szCs w:val="18"/>
              </w:rPr>
              <w:t>CAPACITACIÓN</w:t>
            </w:r>
          </w:p>
        </w:tc>
        <w:tc>
          <w:tcPr>
            <w:tcW w:w="3544" w:type="dxa"/>
            <w:tcBorders>
              <w:top w:val="nil"/>
              <w:left w:val="nil"/>
              <w:bottom w:val="single" w:sz="4" w:space="0" w:color="auto"/>
              <w:right w:val="single" w:sz="4" w:space="0" w:color="auto"/>
            </w:tcBorders>
            <w:shd w:val="clear" w:color="auto" w:fill="auto"/>
            <w:vAlign w:val="center"/>
            <w:hideMark/>
          </w:tcPr>
          <w:p w14:paraId="52D46F48"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74E056CD" w14:textId="77777777" w:rsidTr="008241C5">
        <w:trPr>
          <w:trHeight w:val="1281"/>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9F5BF7" w14:textId="79091B13" w:rsidR="00AC2E7A" w:rsidRPr="00AC2E7A" w:rsidRDefault="00AC2E7A" w:rsidP="00AC2E7A">
            <w:pPr>
              <w:rPr>
                <w:rFonts w:ascii="Arial" w:hAnsi="Arial" w:cs="Arial"/>
                <w:sz w:val="19"/>
                <w:szCs w:val="19"/>
              </w:rPr>
            </w:pPr>
            <w:r w:rsidRPr="00AC2E7A">
              <w:rPr>
                <w:rFonts w:ascii="Arial" w:hAnsi="Arial" w:cs="Arial"/>
                <w:sz w:val="19"/>
                <w:szCs w:val="19"/>
              </w:rPr>
              <w:t>Se realizara la capacitación teórica y práctica del personal de ENDE, para el montaje, configuración, operación y descarga de la información generada  (EN OFICINAS DE ENDE COCHABAMBA) y en una visita a campo previa coordinación con el proveedor, en un plazo no mayor a 5 días hábiles, posterior a la firma de recepción definitiva de los bienes por parte de ENDE.</w:t>
            </w:r>
          </w:p>
        </w:tc>
        <w:tc>
          <w:tcPr>
            <w:tcW w:w="3544" w:type="dxa"/>
            <w:tcBorders>
              <w:top w:val="nil"/>
              <w:left w:val="nil"/>
              <w:bottom w:val="single" w:sz="4" w:space="0" w:color="auto"/>
              <w:right w:val="single" w:sz="4" w:space="0" w:color="auto"/>
            </w:tcBorders>
            <w:shd w:val="clear" w:color="auto" w:fill="auto"/>
            <w:vAlign w:val="center"/>
            <w:hideMark/>
          </w:tcPr>
          <w:p w14:paraId="6D97D557"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3E094360" w14:textId="77777777" w:rsidTr="00AC2E7A">
        <w:trPr>
          <w:trHeight w:val="492"/>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EDB66" w14:textId="77777777" w:rsidR="00AC2E7A" w:rsidRPr="00AC2E7A" w:rsidRDefault="00AC2E7A" w:rsidP="00AC2E7A">
            <w:pPr>
              <w:rPr>
                <w:rFonts w:ascii="Century Gothic" w:hAnsi="Century Gothic" w:cs="Calibri"/>
                <w:b/>
                <w:bCs/>
                <w:sz w:val="18"/>
                <w:szCs w:val="18"/>
              </w:rPr>
            </w:pPr>
            <w:r w:rsidRPr="00AC2E7A">
              <w:rPr>
                <w:rFonts w:ascii="Century Gothic" w:hAnsi="Century Gothic" w:cs="Calibri"/>
                <w:b/>
                <w:bCs/>
                <w:sz w:val="18"/>
                <w:szCs w:val="18"/>
              </w:rPr>
              <w:t>PRECIO DE LA PROPUESTA</w:t>
            </w:r>
          </w:p>
        </w:tc>
        <w:tc>
          <w:tcPr>
            <w:tcW w:w="3544" w:type="dxa"/>
            <w:tcBorders>
              <w:top w:val="nil"/>
              <w:left w:val="nil"/>
              <w:bottom w:val="single" w:sz="4" w:space="0" w:color="auto"/>
              <w:right w:val="single" w:sz="4" w:space="0" w:color="auto"/>
            </w:tcBorders>
            <w:shd w:val="clear" w:color="auto" w:fill="auto"/>
            <w:vAlign w:val="center"/>
            <w:hideMark/>
          </w:tcPr>
          <w:p w14:paraId="00E3CBAC"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07C4E0CE" w14:textId="77777777" w:rsidTr="006B1ADF">
        <w:trPr>
          <w:trHeight w:val="2252"/>
        </w:trPr>
        <w:tc>
          <w:tcPr>
            <w:tcW w:w="5954"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6A9511" w14:textId="77777777" w:rsidR="00AC2E7A" w:rsidRPr="00AC2E7A" w:rsidRDefault="00AC2E7A" w:rsidP="00AC2E7A">
            <w:pPr>
              <w:rPr>
                <w:rFonts w:ascii="Arial" w:hAnsi="Arial" w:cs="Arial"/>
                <w:sz w:val="19"/>
                <w:szCs w:val="19"/>
              </w:rPr>
            </w:pPr>
            <w:r w:rsidRPr="00AC2E7A">
              <w:rPr>
                <w:rFonts w:ascii="Arial" w:hAnsi="Arial" w:cs="Arial"/>
                <w:sz w:val="19"/>
                <w:szCs w:val="19"/>
              </w:rPr>
              <w:t xml:space="preserve">*El precio de la propuesta deberá incluir: </w:t>
            </w:r>
            <w:r w:rsidRPr="00AC2E7A">
              <w:rPr>
                <w:rFonts w:ascii="Arial" w:hAnsi="Arial" w:cs="Arial"/>
                <w:sz w:val="19"/>
                <w:szCs w:val="19"/>
              </w:rPr>
              <w:br/>
              <w:t>* Los costos de entrega de bienes en moneda nacional para su entrega en oficinas e ENDE calle Colombia #655.</w:t>
            </w:r>
            <w:r w:rsidRPr="00AC2E7A">
              <w:rPr>
                <w:rFonts w:ascii="Arial" w:hAnsi="Arial" w:cs="Arial"/>
                <w:sz w:val="19"/>
                <w:szCs w:val="19"/>
              </w:rPr>
              <w:br/>
              <w:t xml:space="preserve">* Todos los costos de transporte, descargo y manipuleo del bien hasta su disposición final corren por cuenta del proveedor. </w:t>
            </w:r>
            <w:r w:rsidRPr="00AC2E7A">
              <w:rPr>
                <w:rFonts w:ascii="Arial" w:hAnsi="Arial" w:cs="Arial"/>
                <w:sz w:val="19"/>
                <w:szCs w:val="19"/>
              </w:rPr>
              <w:br/>
              <w:t>* Los costos de la capacitación.</w:t>
            </w:r>
            <w:r w:rsidRPr="00AC2E7A">
              <w:rPr>
                <w:rFonts w:ascii="Arial" w:hAnsi="Arial" w:cs="Arial"/>
                <w:sz w:val="19"/>
                <w:szCs w:val="19"/>
              </w:rPr>
              <w:br/>
              <w:t>* Todos los impuestos de ley, mediante la emisión de la correspondiente factura, de acuerdo a normas tributarias bolivianas.</w:t>
            </w:r>
            <w:r w:rsidRPr="00AC2E7A">
              <w:rPr>
                <w:rFonts w:ascii="Arial" w:hAnsi="Arial" w:cs="Arial"/>
                <w:sz w:val="19"/>
                <w:szCs w:val="19"/>
              </w:rPr>
              <w:br/>
              <w:t>* La factura deberá ser entregada con el detalle respectivos de los componentes, de acuerdo a las especificaciones técnicas</w:t>
            </w:r>
          </w:p>
        </w:tc>
        <w:tc>
          <w:tcPr>
            <w:tcW w:w="3544" w:type="dxa"/>
            <w:tcBorders>
              <w:top w:val="nil"/>
              <w:left w:val="nil"/>
              <w:bottom w:val="single" w:sz="4" w:space="0" w:color="auto"/>
              <w:right w:val="single" w:sz="4" w:space="0" w:color="auto"/>
            </w:tcBorders>
            <w:shd w:val="clear" w:color="auto" w:fill="auto"/>
            <w:vAlign w:val="center"/>
            <w:hideMark/>
          </w:tcPr>
          <w:p w14:paraId="07E56E4B" w14:textId="77777777" w:rsidR="00AC2E7A" w:rsidRPr="00AC2E7A" w:rsidRDefault="00AC2E7A" w:rsidP="00AC2E7A">
            <w:pPr>
              <w:jc w:val="center"/>
              <w:rPr>
                <w:rFonts w:ascii="Arial" w:hAnsi="Arial" w:cs="Arial"/>
              </w:rPr>
            </w:pPr>
            <w:r w:rsidRPr="00AC2E7A">
              <w:rPr>
                <w:rFonts w:ascii="Arial" w:hAnsi="Arial" w:cs="Arial"/>
              </w:rPr>
              <w:t> </w:t>
            </w:r>
          </w:p>
        </w:tc>
      </w:tr>
      <w:tr w:rsidR="00AC2E7A" w:rsidRPr="00AC2E7A" w14:paraId="23348532" w14:textId="77777777" w:rsidTr="00AC2E7A">
        <w:trPr>
          <w:trHeight w:val="345"/>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0319" w14:textId="77777777" w:rsidR="00AC2E7A" w:rsidRPr="00AC2E7A" w:rsidRDefault="00AC2E7A" w:rsidP="00AC2E7A">
            <w:pPr>
              <w:rPr>
                <w:rFonts w:ascii="Arial" w:hAnsi="Arial" w:cs="Arial"/>
              </w:rPr>
            </w:pPr>
            <w:r w:rsidRPr="00AC2E7A">
              <w:rPr>
                <w:rFonts w:ascii="Arial" w:hAnsi="Arial" w:cs="Arial"/>
              </w:rPr>
              <w:t>Marca, modelo y país de Origen(***)</w:t>
            </w:r>
          </w:p>
        </w:tc>
        <w:tc>
          <w:tcPr>
            <w:tcW w:w="3544" w:type="dxa"/>
            <w:tcBorders>
              <w:top w:val="nil"/>
              <w:left w:val="nil"/>
              <w:bottom w:val="single" w:sz="4" w:space="0" w:color="auto"/>
              <w:right w:val="single" w:sz="4" w:space="0" w:color="auto"/>
            </w:tcBorders>
            <w:shd w:val="clear" w:color="auto" w:fill="auto"/>
            <w:noWrap/>
            <w:vAlign w:val="bottom"/>
            <w:hideMark/>
          </w:tcPr>
          <w:p w14:paraId="07109BC5" w14:textId="77777777" w:rsidR="00AC2E7A" w:rsidRPr="00AC2E7A" w:rsidRDefault="00AC2E7A" w:rsidP="00AC2E7A">
            <w:pPr>
              <w:rPr>
                <w:rFonts w:ascii="Arial" w:hAnsi="Arial" w:cs="Arial"/>
              </w:rPr>
            </w:pPr>
            <w:r w:rsidRPr="00AC2E7A">
              <w:rPr>
                <w:rFonts w:ascii="Arial" w:hAnsi="Arial" w:cs="Arial"/>
              </w:rPr>
              <w:t>Marca/modelo:</w:t>
            </w:r>
          </w:p>
        </w:tc>
      </w:tr>
      <w:tr w:rsidR="00AC2E7A" w:rsidRPr="00AC2E7A" w14:paraId="3839941C" w14:textId="77777777" w:rsidTr="00AC2E7A">
        <w:trPr>
          <w:trHeight w:val="345"/>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A495" w14:textId="77777777" w:rsidR="00AC2E7A" w:rsidRPr="00AC2E7A" w:rsidRDefault="00AC2E7A" w:rsidP="00AC2E7A">
            <w:pPr>
              <w:rPr>
                <w:rFonts w:ascii="Arial" w:hAnsi="Arial" w:cs="Arial"/>
              </w:rPr>
            </w:pPr>
            <w:r w:rsidRPr="00AC2E7A">
              <w:rPr>
                <w:rFonts w:ascii="Arial" w:hAnsi="Arial" w:cs="Arial"/>
              </w:rPr>
              <w:t> </w:t>
            </w:r>
          </w:p>
        </w:tc>
        <w:tc>
          <w:tcPr>
            <w:tcW w:w="3544" w:type="dxa"/>
            <w:tcBorders>
              <w:top w:val="nil"/>
              <w:left w:val="nil"/>
              <w:bottom w:val="single" w:sz="4" w:space="0" w:color="auto"/>
              <w:right w:val="single" w:sz="4" w:space="0" w:color="auto"/>
            </w:tcBorders>
            <w:shd w:val="clear" w:color="auto" w:fill="auto"/>
            <w:noWrap/>
            <w:vAlign w:val="bottom"/>
            <w:hideMark/>
          </w:tcPr>
          <w:p w14:paraId="1B44C4AB" w14:textId="77777777" w:rsidR="00AC2E7A" w:rsidRPr="00AC2E7A" w:rsidRDefault="00AC2E7A" w:rsidP="00AC2E7A">
            <w:pPr>
              <w:rPr>
                <w:rFonts w:ascii="Arial" w:hAnsi="Arial" w:cs="Arial"/>
              </w:rPr>
            </w:pPr>
            <w:r w:rsidRPr="00AC2E7A">
              <w:rPr>
                <w:rFonts w:ascii="Arial" w:hAnsi="Arial" w:cs="Arial"/>
              </w:rPr>
              <w:t>País de Origen:</w:t>
            </w:r>
          </w:p>
        </w:tc>
      </w:tr>
    </w:tbl>
    <w:p w14:paraId="79B0AC7A" w14:textId="77777777" w:rsidR="00AC2E7A" w:rsidRDefault="00AC2E7A" w:rsidP="00C163C4">
      <w:pPr>
        <w:rPr>
          <w:rFonts w:cs="Arial"/>
          <w:lang w:val="es-BO"/>
        </w:rPr>
      </w:pPr>
    </w:p>
    <w:p w14:paraId="17CE1D26" w14:textId="68860D14"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pgSz w:w="12240" w:h="15840"/>
          <w:pgMar w:top="1418"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14C47DFE"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2E9348F3" w:rsidR="00667CD6" w:rsidRPr="009956C4" w:rsidRDefault="00E12644" w:rsidP="00E12644">
            <w:pPr>
              <w:jc w:val="center"/>
              <w:rPr>
                <w:rFonts w:ascii="Arial" w:hAnsi="Arial" w:cs="Arial"/>
                <w:lang w:val="es-BO"/>
              </w:rPr>
            </w:pPr>
            <w:r>
              <w:rPr>
                <w:rFonts w:ascii="Arial" w:hAnsi="Arial" w:cs="Arial"/>
                <w:lang w:val="es-BO"/>
              </w:rPr>
              <w:t>No aplica</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51152748" w14:textId="00AC3EEC" w:rsidR="00235946" w:rsidRPr="009956C4" w:rsidRDefault="00235946">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w:t>
            </w:r>
            <w:r w:rsidR="00933822" w:rsidRPr="00451160">
              <w:rPr>
                <w:rFonts w:ascii="Arial" w:hAnsi="Arial" w:cs="Arial"/>
                <w:b/>
                <w:lang w:val="es-BO"/>
              </w:rPr>
              <w:t xml:space="preserve">, </w:t>
            </w:r>
            <w:r w:rsidRPr="00451160">
              <w:rPr>
                <w:rFonts w:ascii="Arial" w:hAnsi="Arial" w:cs="Arial"/>
                <w:b/>
                <w:lang w:val="es-BO"/>
              </w:rPr>
              <w:t xml:space="preserve"> 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A92327"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A92327"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54905B21" w14:textId="4B8E4C8D" w:rsidR="00235946" w:rsidRPr="009956C4" w:rsidRDefault="00235946">
            <w:pPr>
              <w:jc w:val="center"/>
              <w:rPr>
                <w:rFonts w:ascii="Arial" w:hAnsi="Arial" w:cs="Arial"/>
                <w:b/>
                <w:lang w:val="es-BO"/>
              </w:rPr>
            </w:pPr>
            <w:r w:rsidRPr="009956C4">
              <w:rPr>
                <w:rFonts w:ascii="Arial" w:hAnsi="Arial" w:cs="Arial"/>
                <w:b/>
                <w:lang w:val="es-BO"/>
              </w:rPr>
              <w:t>ASOCIACIONES DE PEQUEÑOS PRODUCTORES</w:t>
            </w:r>
            <w:r w:rsidR="00933822">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A92327"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A92327"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r w:rsidRPr="009956C4">
              <w:rPr>
                <w:rFonts w:ascii="Arial" w:hAnsi="Arial" w:cs="Arial"/>
                <w:lang w:val="es-BO"/>
              </w:rPr>
              <w:t>PA</w:t>
            </w:r>
            <w:r w:rsidR="00F64D9D" w:rsidRPr="009956C4">
              <w:rPr>
                <w:rFonts w:ascii="Arial" w:hAnsi="Arial" w:cs="Arial"/>
                <w:lang w:val="es-BO"/>
              </w:rPr>
              <w:t>n</w:t>
            </w:r>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E9F0F6"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E9F0F6"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E9F0F6"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(PA1+PA2+P3…..+PA</w:t>
            </w:r>
            <w:r w:rsidR="00F64D9D" w:rsidRPr="009956C4">
              <w:rPr>
                <w:rFonts w:ascii="Arial" w:hAnsi="Arial" w:cs="Arial"/>
                <w:b/>
                <w:lang w:val="es-BO"/>
              </w:rPr>
              <w:t>n</w:t>
            </w:r>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E9F0F6"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E9F0F6"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E9F0F6"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E9F0F6"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E9F0F6"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E9F0F6"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E9F0F6"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E9F0F6"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E9F0F6"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E9F0F6"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E9F0F6"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E9F0F6"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E9F0F6"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E9F0F6"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E9F0F6"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E9F0F6"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E9F0F6"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E9F0F6"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E9F0F6"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E9F0F6"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E9F0F6"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7F3A55E9" w:rsidR="002A3754" w:rsidRPr="009956C4" w:rsidRDefault="00C163C4" w:rsidP="006B1ADF">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A92327"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5D94" w14:textId="77777777" w:rsidR="004F400B" w:rsidRDefault="004F400B">
      <w:r>
        <w:separator/>
      </w:r>
    </w:p>
  </w:endnote>
  <w:endnote w:type="continuationSeparator" w:id="0">
    <w:p w14:paraId="2600F724" w14:textId="77777777" w:rsidR="004F400B" w:rsidRDefault="004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Calibri"/>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roman"/>
    <w:pitch w:val="default"/>
  </w:font>
  <w:font w:name="Humanst521 BT">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ç">
    <w:altName w:val="Arial"/>
    <w:panose1 w:val="00000000000000000000"/>
    <w:charset w:val="00"/>
    <w:family w:val="roman"/>
    <w:notTrueType/>
    <w:pitch w:val="default"/>
  </w:font>
  <w:font w:name="Cambria Math">
    <w:altName w:val="Calisto MT"/>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A8F2B11" w:rsidR="00A92327" w:rsidRDefault="00A92327">
    <w:pPr>
      <w:pStyle w:val="Piedepgina"/>
      <w:jc w:val="right"/>
    </w:pPr>
    <w:r>
      <w:fldChar w:fldCharType="begin"/>
    </w:r>
    <w:r>
      <w:instrText xml:space="preserve"> PAGE   \* MERGEFORMAT </w:instrText>
    </w:r>
    <w:r>
      <w:fldChar w:fldCharType="separate"/>
    </w:r>
    <w:r>
      <w:rPr>
        <w:noProof/>
      </w:rPr>
      <w:t>5</w:t>
    </w:r>
    <w:r>
      <w:rPr>
        <w:noProof/>
      </w:rPr>
      <w:fldChar w:fldCharType="end"/>
    </w:r>
  </w:p>
  <w:p w14:paraId="13FB04EC" w14:textId="77777777" w:rsidR="00A92327" w:rsidRDefault="00A923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33099" w14:textId="77777777" w:rsidR="004F400B" w:rsidRDefault="004F400B">
      <w:r>
        <w:separator/>
      </w:r>
    </w:p>
  </w:footnote>
  <w:footnote w:type="continuationSeparator" w:id="0">
    <w:p w14:paraId="7A85B247" w14:textId="77777777" w:rsidR="004F400B" w:rsidRDefault="004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A92327" w:rsidRPr="00364BEB" w:rsidRDefault="00A92327"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A92327" w:rsidRDefault="00A923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A92327" w:rsidRPr="00364BEB" w:rsidRDefault="00A92327">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A92327" w:rsidRPr="00855EEB" w:rsidRDefault="00A92327">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2"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1"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4"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6"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1"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7"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5"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8"/>
  </w:num>
  <w:num w:numId="3">
    <w:abstractNumId w:val="54"/>
  </w:num>
  <w:num w:numId="4">
    <w:abstractNumId w:val="48"/>
  </w:num>
  <w:num w:numId="5">
    <w:abstractNumId w:val="13"/>
  </w:num>
  <w:num w:numId="6">
    <w:abstractNumId w:val="65"/>
  </w:num>
  <w:num w:numId="7">
    <w:abstractNumId w:val="45"/>
  </w:num>
  <w:num w:numId="8">
    <w:abstractNumId w:val="44"/>
  </w:num>
  <w:num w:numId="9">
    <w:abstractNumId w:val="7"/>
  </w:num>
  <w:num w:numId="10">
    <w:abstractNumId w:val="5"/>
  </w:num>
  <w:num w:numId="11">
    <w:abstractNumId w:val="4"/>
  </w:num>
  <w:num w:numId="12">
    <w:abstractNumId w:val="34"/>
  </w:num>
  <w:num w:numId="13">
    <w:abstractNumId w:val="37"/>
  </w:num>
  <w:num w:numId="14">
    <w:abstractNumId w:val="10"/>
  </w:num>
  <w:num w:numId="15">
    <w:abstractNumId w:val="27"/>
  </w:num>
  <w:num w:numId="16">
    <w:abstractNumId w:val="32"/>
  </w:num>
  <w:num w:numId="17">
    <w:abstractNumId w:val="28"/>
  </w:num>
  <w:num w:numId="18">
    <w:abstractNumId w:val="25"/>
  </w:num>
  <w:num w:numId="19">
    <w:abstractNumId w:val="11"/>
  </w:num>
  <w:num w:numId="20">
    <w:abstractNumId w:val="63"/>
  </w:num>
  <w:num w:numId="21">
    <w:abstractNumId w:val="6"/>
  </w:num>
  <w:num w:numId="22">
    <w:abstractNumId w:val="20"/>
  </w:num>
  <w:num w:numId="23">
    <w:abstractNumId w:val="51"/>
  </w:num>
  <w:num w:numId="24">
    <w:abstractNumId w:val="29"/>
  </w:num>
  <w:num w:numId="25">
    <w:abstractNumId w:val="39"/>
  </w:num>
  <w:num w:numId="26">
    <w:abstractNumId w:val="2"/>
  </w:num>
  <w:num w:numId="27">
    <w:abstractNumId w:val="53"/>
  </w:num>
  <w:num w:numId="28">
    <w:abstractNumId w:val="62"/>
  </w:num>
  <w:num w:numId="29">
    <w:abstractNumId w:val="9"/>
  </w:num>
  <w:num w:numId="30">
    <w:abstractNumId w:val="26"/>
  </w:num>
  <w:num w:numId="31">
    <w:abstractNumId w:val="14"/>
  </w:num>
  <w:num w:numId="32">
    <w:abstractNumId w:val="52"/>
  </w:num>
  <w:num w:numId="33">
    <w:abstractNumId w:val="1"/>
  </w:num>
  <w:num w:numId="34">
    <w:abstractNumId w:val="42"/>
  </w:num>
  <w:num w:numId="35">
    <w:abstractNumId w:val="16"/>
  </w:num>
  <w:num w:numId="36">
    <w:abstractNumId w:val="61"/>
  </w:num>
  <w:num w:numId="37">
    <w:abstractNumId w:val="66"/>
  </w:num>
  <w:num w:numId="38">
    <w:abstractNumId w:val="21"/>
  </w:num>
  <w:num w:numId="39">
    <w:abstractNumId w:val="50"/>
  </w:num>
  <w:num w:numId="40">
    <w:abstractNumId w:val="67"/>
  </w:num>
  <w:num w:numId="41">
    <w:abstractNumId w:val="43"/>
  </w:num>
  <w:num w:numId="42">
    <w:abstractNumId w:val="3"/>
  </w:num>
  <w:num w:numId="43">
    <w:abstractNumId w:val="19"/>
  </w:num>
  <w:num w:numId="44">
    <w:abstractNumId w:val="31"/>
  </w:num>
  <w:num w:numId="45">
    <w:abstractNumId w:val="30"/>
  </w:num>
  <w:num w:numId="46">
    <w:abstractNumId w:val="12"/>
  </w:num>
  <w:num w:numId="47">
    <w:abstractNumId w:val="60"/>
  </w:num>
  <w:num w:numId="48">
    <w:abstractNumId w:val="58"/>
  </w:num>
  <w:num w:numId="49">
    <w:abstractNumId w:val="33"/>
  </w:num>
  <w:num w:numId="50">
    <w:abstractNumId w:val="59"/>
  </w:num>
  <w:num w:numId="51">
    <w:abstractNumId w:val="64"/>
  </w:num>
  <w:num w:numId="52">
    <w:abstractNumId w:val="8"/>
  </w:num>
  <w:num w:numId="53">
    <w:abstractNumId w:val="68"/>
  </w:num>
  <w:num w:numId="54">
    <w:abstractNumId w:val="54"/>
  </w:num>
  <w:num w:numId="55">
    <w:abstractNumId w:val="18"/>
  </w:num>
  <w:num w:numId="56">
    <w:abstractNumId w:val="57"/>
  </w:num>
  <w:num w:numId="57">
    <w:abstractNumId w:val="0"/>
  </w:num>
  <w:num w:numId="58">
    <w:abstractNumId w:val="35"/>
  </w:num>
  <w:num w:numId="59">
    <w:abstractNumId w:val="47"/>
  </w:num>
  <w:num w:numId="60">
    <w:abstractNumId w:val="41"/>
  </w:num>
  <w:num w:numId="61">
    <w:abstractNumId w:val="54"/>
  </w:num>
  <w:num w:numId="62">
    <w:abstractNumId w:val="54"/>
  </w:num>
  <w:num w:numId="63">
    <w:abstractNumId w:val="54"/>
  </w:num>
  <w:num w:numId="64">
    <w:abstractNumId w:val="54"/>
  </w:num>
  <w:num w:numId="65">
    <w:abstractNumId w:val="54"/>
  </w:num>
  <w:num w:numId="66">
    <w:abstractNumId w:val="54"/>
  </w:num>
  <w:num w:numId="67">
    <w:abstractNumId w:val="54"/>
  </w:num>
  <w:num w:numId="68">
    <w:abstractNumId w:val="54"/>
  </w:num>
  <w:num w:numId="69">
    <w:abstractNumId w:val="54"/>
  </w:num>
  <w:num w:numId="70">
    <w:abstractNumId w:val="54"/>
  </w:num>
  <w:num w:numId="71">
    <w:abstractNumId w:val="54"/>
  </w:num>
  <w:num w:numId="72">
    <w:abstractNumId w:val="54"/>
  </w:num>
  <w:num w:numId="73">
    <w:abstractNumId w:val="54"/>
  </w:num>
  <w:num w:numId="74">
    <w:abstractNumId w:val="54"/>
  </w:num>
  <w:num w:numId="75">
    <w:abstractNumId w:val="54"/>
  </w:num>
  <w:num w:numId="76">
    <w:abstractNumId w:val="54"/>
  </w:num>
  <w:num w:numId="77">
    <w:abstractNumId w:val="54"/>
  </w:num>
  <w:num w:numId="78">
    <w:abstractNumId w:val="54"/>
  </w:num>
  <w:num w:numId="79">
    <w:abstractNumId w:val="54"/>
  </w:num>
  <w:num w:numId="80">
    <w:abstractNumId w:val="54"/>
  </w:num>
  <w:num w:numId="81">
    <w:abstractNumId w:val="54"/>
  </w:num>
  <w:num w:numId="82">
    <w:abstractNumId w:val="54"/>
  </w:num>
  <w:num w:numId="83">
    <w:abstractNumId w:val="56"/>
  </w:num>
  <w:num w:numId="84">
    <w:abstractNumId w:val="54"/>
  </w:num>
  <w:num w:numId="85">
    <w:abstractNumId w:val="54"/>
  </w:num>
  <w:num w:numId="86">
    <w:abstractNumId w:val="54"/>
  </w:num>
  <w:num w:numId="87">
    <w:abstractNumId w:val="24"/>
  </w:num>
  <w:num w:numId="88">
    <w:abstractNumId w:val="49"/>
  </w:num>
  <w:num w:numId="89">
    <w:abstractNumId w:val="54"/>
  </w:num>
  <w:num w:numId="90">
    <w:abstractNumId w:val="36"/>
  </w:num>
  <w:num w:numId="91">
    <w:abstractNumId w:val="23"/>
  </w:num>
  <w:num w:numId="92">
    <w:abstractNumId w:val="55"/>
  </w:num>
  <w:num w:numId="93">
    <w:abstractNumId w:val="54"/>
  </w:num>
  <w:num w:numId="94">
    <w:abstractNumId w:val="54"/>
  </w:num>
  <w:num w:numId="95">
    <w:abstractNumId w:val="54"/>
  </w:num>
  <w:num w:numId="96">
    <w:abstractNumId w:val="40"/>
  </w:num>
  <w:num w:numId="97">
    <w:abstractNumId w:val="22"/>
  </w:num>
  <w:num w:numId="98">
    <w:abstractNumId w:val="46"/>
  </w:num>
  <w:num w:numId="99">
    <w:abstractNumId w:val="54"/>
  </w:num>
  <w:num w:numId="100">
    <w:abstractNumId w:val="17"/>
  </w:num>
  <w:num w:numId="101">
    <w:abstractNumId w:val="54"/>
  </w:num>
  <w:num w:numId="102">
    <w:abstractNumId w:val="5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173"/>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C6"/>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4186"/>
    <w:rsid w:val="000C4274"/>
    <w:rsid w:val="000C45F3"/>
    <w:rsid w:val="000C590F"/>
    <w:rsid w:val="000C6593"/>
    <w:rsid w:val="000C6AD8"/>
    <w:rsid w:val="000C7004"/>
    <w:rsid w:val="000D1340"/>
    <w:rsid w:val="000D1536"/>
    <w:rsid w:val="000D153F"/>
    <w:rsid w:val="000D3C93"/>
    <w:rsid w:val="000D45F8"/>
    <w:rsid w:val="000D5E29"/>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1FA0"/>
    <w:rsid w:val="00113A31"/>
    <w:rsid w:val="00114E6D"/>
    <w:rsid w:val="00115D22"/>
    <w:rsid w:val="0011664B"/>
    <w:rsid w:val="00116F2D"/>
    <w:rsid w:val="001202FD"/>
    <w:rsid w:val="00122A27"/>
    <w:rsid w:val="00123ABA"/>
    <w:rsid w:val="00123B60"/>
    <w:rsid w:val="00124FC1"/>
    <w:rsid w:val="00127180"/>
    <w:rsid w:val="00127BEA"/>
    <w:rsid w:val="0013017D"/>
    <w:rsid w:val="00130D33"/>
    <w:rsid w:val="001315A3"/>
    <w:rsid w:val="00133850"/>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672"/>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4E8"/>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2065"/>
    <w:rsid w:val="002F345C"/>
    <w:rsid w:val="002F3600"/>
    <w:rsid w:val="002F388A"/>
    <w:rsid w:val="002F4822"/>
    <w:rsid w:val="002F64B4"/>
    <w:rsid w:val="0030079D"/>
    <w:rsid w:val="00300B37"/>
    <w:rsid w:val="00301052"/>
    <w:rsid w:val="003010F0"/>
    <w:rsid w:val="003019C3"/>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27FC8"/>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59CD"/>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67DD4"/>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A38"/>
    <w:rsid w:val="004E452F"/>
    <w:rsid w:val="004E6C21"/>
    <w:rsid w:val="004E7580"/>
    <w:rsid w:val="004E786B"/>
    <w:rsid w:val="004F00DA"/>
    <w:rsid w:val="004F04D2"/>
    <w:rsid w:val="004F26DE"/>
    <w:rsid w:val="004F400B"/>
    <w:rsid w:val="004F4455"/>
    <w:rsid w:val="004F477A"/>
    <w:rsid w:val="004F53CB"/>
    <w:rsid w:val="004F5A96"/>
    <w:rsid w:val="004F745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6B4"/>
    <w:rsid w:val="00513E67"/>
    <w:rsid w:val="00514428"/>
    <w:rsid w:val="00514DD7"/>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BBB"/>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74B"/>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3AA"/>
    <w:rsid w:val="005B7490"/>
    <w:rsid w:val="005B771D"/>
    <w:rsid w:val="005B7B71"/>
    <w:rsid w:val="005B7CF5"/>
    <w:rsid w:val="005C1576"/>
    <w:rsid w:val="005C171F"/>
    <w:rsid w:val="005C3850"/>
    <w:rsid w:val="005C3F08"/>
    <w:rsid w:val="005C6DCC"/>
    <w:rsid w:val="005C7700"/>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3B56"/>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ADF"/>
    <w:rsid w:val="006B1D60"/>
    <w:rsid w:val="006B421C"/>
    <w:rsid w:val="006B4F53"/>
    <w:rsid w:val="006B597F"/>
    <w:rsid w:val="006B5A0B"/>
    <w:rsid w:val="006B6B64"/>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643"/>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536"/>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1DF8"/>
    <w:rsid w:val="007E317F"/>
    <w:rsid w:val="007E4CA1"/>
    <w:rsid w:val="007E5CA5"/>
    <w:rsid w:val="007E5FC4"/>
    <w:rsid w:val="007E6CF9"/>
    <w:rsid w:val="007E71B6"/>
    <w:rsid w:val="007F03CA"/>
    <w:rsid w:val="007F1E97"/>
    <w:rsid w:val="007F2104"/>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1C5"/>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48A1"/>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93A"/>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9AA"/>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098"/>
    <w:rsid w:val="009B0729"/>
    <w:rsid w:val="009B08CE"/>
    <w:rsid w:val="009B0F54"/>
    <w:rsid w:val="009B12A1"/>
    <w:rsid w:val="009B1D5F"/>
    <w:rsid w:val="009B1F77"/>
    <w:rsid w:val="009B2F7D"/>
    <w:rsid w:val="009B67C2"/>
    <w:rsid w:val="009B67C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1F0C"/>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4C1"/>
    <w:rsid w:val="00A36D57"/>
    <w:rsid w:val="00A400FC"/>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6ED"/>
    <w:rsid w:val="00A71E11"/>
    <w:rsid w:val="00A72FB0"/>
    <w:rsid w:val="00A758A4"/>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327"/>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2E7A"/>
    <w:rsid w:val="00AC30FC"/>
    <w:rsid w:val="00AC33E7"/>
    <w:rsid w:val="00AC450B"/>
    <w:rsid w:val="00AC5BC0"/>
    <w:rsid w:val="00AC6825"/>
    <w:rsid w:val="00AC7221"/>
    <w:rsid w:val="00AD07E8"/>
    <w:rsid w:val="00AD1521"/>
    <w:rsid w:val="00AD3C3D"/>
    <w:rsid w:val="00AD3EED"/>
    <w:rsid w:val="00AD4AF1"/>
    <w:rsid w:val="00AD4F2F"/>
    <w:rsid w:val="00AD73A0"/>
    <w:rsid w:val="00AD75F5"/>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B5"/>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800D6"/>
    <w:rsid w:val="00B80223"/>
    <w:rsid w:val="00B80439"/>
    <w:rsid w:val="00B804AD"/>
    <w:rsid w:val="00B80B0D"/>
    <w:rsid w:val="00B82923"/>
    <w:rsid w:val="00B832F1"/>
    <w:rsid w:val="00B8401B"/>
    <w:rsid w:val="00B84531"/>
    <w:rsid w:val="00B84D58"/>
    <w:rsid w:val="00B854DA"/>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26"/>
    <w:rsid w:val="00BD103E"/>
    <w:rsid w:val="00BD1545"/>
    <w:rsid w:val="00BD1669"/>
    <w:rsid w:val="00BD1805"/>
    <w:rsid w:val="00BD273D"/>
    <w:rsid w:val="00BD297A"/>
    <w:rsid w:val="00BD32A9"/>
    <w:rsid w:val="00BD32B1"/>
    <w:rsid w:val="00BD3C98"/>
    <w:rsid w:val="00BD3D00"/>
    <w:rsid w:val="00BD40C7"/>
    <w:rsid w:val="00BD4FC9"/>
    <w:rsid w:val="00BD4FEB"/>
    <w:rsid w:val="00BD6827"/>
    <w:rsid w:val="00BD6D9B"/>
    <w:rsid w:val="00BE224A"/>
    <w:rsid w:val="00BE3172"/>
    <w:rsid w:val="00BE36F9"/>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5F80"/>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0C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701"/>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45C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00"/>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2953"/>
    <w:rsid w:val="00D33015"/>
    <w:rsid w:val="00D34409"/>
    <w:rsid w:val="00D34DC9"/>
    <w:rsid w:val="00D36ABA"/>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BAC"/>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223F"/>
    <w:rsid w:val="00E124C9"/>
    <w:rsid w:val="00E12538"/>
    <w:rsid w:val="00E12644"/>
    <w:rsid w:val="00E1293D"/>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635"/>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0D45"/>
    <w:rsid w:val="00EA133A"/>
    <w:rsid w:val="00EA202D"/>
    <w:rsid w:val="00EA278F"/>
    <w:rsid w:val="00EA2E25"/>
    <w:rsid w:val="00EA49AB"/>
    <w:rsid w:val="00EA6EE0"/>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9F7"/>
    <w:rsid w:val="00F02D8D"/>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0F5A"/>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94B6D2"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2430">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69404130">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Personalizado 4">
      <a:dk1>
        <a:sysClr val="windowText" lastClr="000000"/>
      </a:dk1>
      <a:lt1>
        <a:srgbClr val="FFFFFF"/>
      </a:lt1>
      <a:dk2>
        <a:srgbClr val="775F55"/>
      </a:dk2>
      <a:lt2>
        <a:srgbClr val="F2F2F2"/>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756C-A82D-4B19-9C60-CC5FFCBB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52</Pages>
  <Words>21214</Words>
  <Characters>116677</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6</cp:revision>
  <cp:lastPrinted>2021-09-09T14:26:00Z</cp:lastPrinted>
  <dcterms:created xsi:type="dcterms:W3CDTF">2021-09-09T14:26:00Z</dcterms:created>
  <dcterms:modified xsi:type="dcterms:W3CDTF">2021-09-09T18:36:00Z</dcterms:modified>
</cp:coreProperties>
</file>