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84528DB" w:rsidR="00A13414" w:rsidRDefault="00A16EA7" w:rsidP="00A13414">
      <w:pPr>
        <w:spacing w:after="160" w:line="256" w:lineRule="auto"/>
      </w:pPr>
      <w:bookmarkStart w:id="0" w:name="_Toc346871583"/>
      <w:bookmarkStart w:id="1" w:name="_Toc346873771"/>
      <w:bookmarkStart w:id="2" w:name="_GoBack"/>
      <w:bookmarkEnd w:id="2"/>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1A323B3C" w:rsidR="00A13414" w:rsidRDefault="009F6AB0" w:rsidP="00A13414">
      <w:pPr>
        <w:spacing w:after="160" w:line="256" w:lineRule="auto"/>
      </w:pPr>
      <w:r>
        <w:rPr>
          <w:noProof/>
        </w:rPr>
        <mc:AlternateContent>
          <mc:Choice Requires="wps">
            <w:drawing>
              <wp:anchor distT="0" distB="0" distL="114300" distR="114300" simplePos="0" relativeHeight="251675648" behindDoc="0" locked="0" layoutInCell="1" allowOverlap="1" wp14:anchorId="644C03D5" wp14:editId="3FBE02B2">
                <wp:simplePos x="0" y="0"/>
                <wp:positionH relativeFrom="margin">
                  <wp:posOffset>812091</wp:posOffset>
                </wp:positionH>
                <wp:positionV relativeFrom="paragraph">
                  <wp:posOffset>3431294</wp:posOffset>
                </wp:positionV>
                <wp:extent cx="4952559" cy="1379528"/>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559" cy="1379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4749C3" w:rsidRDefault="004749C3" w:rsidP="00A16EA7">
                            <w:pPr>
                              <w:rPr>
                                <w:b/>
                                <w:sz w:val="8"/>
                                <w:szCs w:val="36"/>
                              </w:rPr>
                            </w:pPr>
                          </w:p>
                          <w:p w14:paraId="35D01644" w14:textId="77777777" w:rsidR="004749C3" w:rsidRPr="000D43AB" w:rsidRDefault="004749C3"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68AAE0EC" w:rsidR="004749C3" w:rsidRPr="000D43AB" w:rsidRDefault="004749C3" w:rsidP="00A16EA7">
                            <w:pPr>
                              <w:ind w:left="567" w:right="931"/>
                              <w:jc w:val="center"/>
                              <w:rPr>
                                <w:rFonts w:ascii="Century Gothic" w:hAnsi="Century Gothic"/>
                                <w:b/>
                                <w:color w:val="244061"/>
                                <w:sz w:val="36"/>
                                <w:szCs w:val="36"/>
                              </w:rPr>
                            </w:pPr>
                            <w:r w:rsidRPr="0064324F">
                              <w:rPr>
                                <w:rFonts w:ascii="Century Gothic" w:hAnsi="Century Gothic"/>
                                <w:b/>
                                <w:color w:val="244061"/>
                                <w:sz w:val="36"/>
                                <w:szCs w:val="36"/>
                              </w:rPr>
                              <w:t>ENDE-ANPE-2023-</w:t>
                            </w:r>
                            <w:r>
                              <w:rPr>
                                <w:rFonts w:ascii="Century Gothic" w:hAnsi="Century Gothic"/>
                                <w:b/>
                                <w:color w:val="244061"/>
                                <w:sz w:val="36"/>
                                <w:szCs w:val="36"/>
                              </w:rPr>
                              <w:t>071</w:t>
                            </w:r>
                          </w:p>
                          <w:p w14:paraId="27793B3B" w14:textId="709EC3BD" w:rsidR="004749C3" w:rsidRDefault="004749C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CONVOCATORIA</w:t>
                            </w:r>
                          </w:p>
                          <w:p w14:paraId="3E6E6DBA" w14:textId="009670D9" w:rsidR="004749C3" w:rsidRPr="006A0EB6" w:rsidRDefault="004749C3"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4749C3" w:rsidRDefault="004749C3" w:rsidP="00A16EA7"/>
                          <w:p w14:paraId="1A993CFD" w14:textId="77777777" w:rsidR="004749C3" w:rsidRDefault="004749C3" w:rsidP="00A16EA7">
                            <w:pPr>
                              <w:ind w:left="709" w:hanging="709"/>
                            </w:pPr>
                          </w:p>
                          <w:p w14:paraId="03C56C03" w14:textId="77777777" w:rsidR="004749C3" w:rsidRDefault="004749C3" w:rsidP="00A16EA7"/>
                          <w:p w14:paraId="47CD681C" w14:textId="77777777" w:rsidR="004749C3" w:rsidRDefault="004749C3" w:rsidP="00A16EA7"/>
                          <w:p w14:paraId="2E1FDCC7" w14:textId="77777777" w:rsidR="004749C3" w:rsidRDefault="004749C3" w:rsidP="00A16EA7"/>
                          <w:p w14:paraId="176599A2" w14:textId="77777777" w:rsidR="004749C3" w:rsidRDefault="004749C3" w:rsidP="00A16EA7"/>
                          <w:p w14:paraId="2FC39F70" w14:textId="77777777" w:rsidR="004749C3" w:rsidRDefault="004749C3" w:rsidP="00A16EA7"/>
                          <w:p w14:paraId="7EC85F61" w14:textId="77777777" w:rsidR="004749C3" w:rsidRDefault="004749C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C03D5" id="_x0000_t202" coordsize="21600,21600" o:spt="202" path="m,l,21600r21600,l21600,xe">
                <v:stroke joinstyle="miter"/>
                <v:path gradientshapeok="t" o:connecttype="rect"/>
              </v:shapetype>
              <v:shape id="Cuadro de texto 6" o:spid="_x0000_s1026" type="#_x0000_t202" style="position:absolute;margin-left:63.95pt;margin-top:270.2pt;width:389.95pt;height:108.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jFuQIAAME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" filled="f" stroked="f">
                <v:textbox>
                  <w:txbxContent>
                    <w:p w14:paraId="341F74C9" w14:textId="77777777" w:rsidR="004749C3" w:rsidRDefault="004749C3" w:rsidP="00A16EA7">
                      <w:pPr>
                        <w:rPr>
                          <w:b/>
                          <w:sz w:val="8"/>
                          <w:szCs w:val="36"/>
                        </w:rPr>
                      </w:pPr>
                    </w:p>
                    <w:p w14:paraId="35D01644" w14:textId="77777777" w:rsidR="004749C3" w:rsidRPr="000D43AB" w:rsidRDefault="004749C3"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68AAE0EC" w:rsidR="004749C3" w:rsidRPr="000D43AB" w:rsidRDefault="004749C3" w:rsidP="00A16EA7">
                      <w:pPr>
                        <w:ind w:left="567" w:right="931"/>
                        <w:jc w:val="center"/>
                        <w:rPr>
                          <w:rFonts w:ascii="Century Gothic" w:hAnsi="Century Gothic"/>
                          <w:b/>
                          <w:color w:val="244061"/>
                          <w:sz w:val="36"/>
                          <w:szCs w:val="36"/>
                        </w:rPr>
                      </w:pPr>
                      <w:r w:rsidRPr="0064324F">
                        <w:rPr>
                          <w:rFonts w:ascii="Century Gothic" w:hAnsi="Century Gothic"/>
                          <w:b/>
                          <w:color w:val="244061"/>
                          <w:sz w:val="36"/>
                          <w:szCs w:val="36"/>
                        </w:rPr>
                        <w:t>ENDE-ANPE-2023-</w:t>
                      </w:r>
                      <w:r>
                        <w:rPr>
                          <w:rFonts w:ascii="Century Gothic" w:hAnsi="Century Gothic"/>
                          <w:b/>
                          <w:color w:val="244061"/>
                          <w:sz w:val="36"/>
                          <w:szCs w:val="36"/>
                        </w:rPr>
                        <w:t>071</w:t>
                      </w:r>
                    </w:p>
                    <w:p w14:paraId="27793B3B" w14:textId="709EC3BD" w:rsidR="004749C3" w:rsidRDefault="004749C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CONVOCATORIA</w:t>
                      </w:r>
                    </w:p>
                    <w:p w14:paraId="3E6E6DBA" w14:textId="009670D9" w:rsidR="004749C3" w:rsidRPr="006A0EB6" w:rsidRDefault="004749C3"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4749C3" w:rsidRDefault="004749C3" w:rsidP="00A16EA7"/>
                    <w:p w14:paraId="1A993CFD" w14:textId="77777777" w:rsidR="004749C3" w:rsidRDefault="004749C3" w:rsidP="00A16EA7">
                      <w:pPr>
                        <w:ind w:left="709" w:hanging="709"/>
                      </w:pPr>
                    </w:p>
                    <w:p w14:paraId="03C56C03" w14:textId="77777777" w:rsidR="004749C3" w:rsidRDefault="004749C3" w:rsidP="00A16EA7"/>
                    <w:p w14:paraId="47CD681C" w14:textId="77777777" w:rsidR="004749C3" w:rsidRDefault="004749C3" w:rsidP="00A16EA7"/>
                    <w:p w14:paraId="2E1FDCC7" w14:textId="77777777" w:rsidR="004749C3" w:rsidRDefault="004749C3" w:rsidP="00A16EA7"/>
                    <w:p w14:paraId="176599A2" w14:textId="77777777" w:rsidR="004749C3" w:rsidRDefault="004749C3" w:rsidP="00A16EA7"/>
                    <w:p w14:paraId="2FC39F70" w14:textId="77777777" w:rsidR="004749C3" w:rsidRDefault="004749C3" w:rsidP="00A16EA7"/>
                    <w:p w14:paraId="7EC85F61" w14:textId="77777777" w:rsidR="004749C3" w:rsidRDefault="004749C3" w:rsidP="00A16EA7"/>
                  </w:txbxContent>
                </v:textbox>
                <w10:wrap anchorx="margin"/>
              </v:shape>
            </w:pict>
          </mc:Fallback>
        </mc:AlternateContent>
      </w:r>
      <w:r w:rsidR="006A0EB6">
        <w:rPr>
          <w:noProof/>
        </w:rPr>
        <mc:AlternateContent>
          <mc:Choice Requires="wps">
            <w:drawing>
              <wp:anchor distT="0" distB="0" distL="114300" distR="114300" simplePos="0" relativeHeight="251677696" behindDoc="0" locked="0" layoutInCell="1" allowOverlap="1" wp14:anchorId="6EE479B8" wp14:editId="14173A5A">
                <wp:simplePos x="0" y="0"/>
                <wp:positionH relativeFrom="margin">
                  <wp:posOffset>167255</wp:posOffset>
                </wp:positionH>
                <wp:positionV relativeFrom="paragraph">
                  <wp:posOffset>4779109</wp:posOffset>
                </wp:positionV>
                <wp:extent cx="5640705" cy="10885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08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2A2" w14:textId="77777777" w:rsidR="004749C3" w:rsidRDefault="004749C3" w:rsidP="00A16EA7">
                            <w:pPr>
                              <w:rPr>
                                <w:b/>
                                <w:sz w:val="8"/>
                                <w:szCs w:val="36"/>
                              </w:rPr>
                            </w:pPr>
                          </w:p>
                          <w:p w14:paraId="6334E64F" w14:textId="4E400D6E" w:rsidR="004749C3" w:rsidRDefault="004749C3" w:rsidP="00A16EA7">
                            <w:pPr>
                              <w:jc w:val="center"/>
                            </w:pPr>
                            <w:r>
                              <w:rPr>
                                <w:rFonts w:ascii="Century Gothic" w:hAnsi="Century Gothic"/>
                                <w:b/>
                                <w:color w:val="244061"/>
                                <w:sz w:val="40"/>
                                <w:szCs w:val="40"/>
                              </w:rPr>
                              <w:t>ADQUISICIÓN DE EQUIPO DE CALIBRACIÓN DE MEDIDORES PARA EL SISTEMA COBIJA – GESTIÓN 2023</w:t>
                            </w:r>
                          </w:p>
                          <w:p w14:paraId="7F744D25" w14:textId="77777777" w:rsidR="004749C3" w:rsidRDefault="004749C3" w:rsidP="00A16EA7"/>
                          <w:p w14:paraId="2BC08C96" w14:textId="77777777" w:rsidR="004749C3" w:rsidRDefault="004749C3" w:rsidP="00A16EA7"/>
                          <w:p w14:paraId="14DE31FC" w14:textId="77777777" w:rsidR="004749C3" w:rsidRDefault="004749C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79B8" id="Cuadro de texto 5" o:spid="_x0000_s1027" type="#_x0000_t202" style="position:absolute;margin-left:13.15pt;margin-top:376.3pt;width:444.15pt;height:8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" filled="f" stroked="f">
                <v:textbox>
                  <w:txbxContent>
                    <w:p w14:paraId="405DA2A2" w14:textId="77777777" w:rsidR="004749C3" w:rsidRDefault="004749C3" w:rsidP="00A16EA7">
                      <w:pPr>
                        <w:rPr>
                          <w:b/>
                          <w:sz w:val="8"/>
                          <w:szCs w:val="36"/>
                        </w:rPr>
                      </w:pPr>
                    </w:p>
                    <w:p w14:paraId="6334E64F" w14:textId="4E400D6E" w:rsidR="004749C3" w:rsidRDefault="004749C3" w:rsidP="00A16EA7">
                      <w:pPr>
                        <w:jc w:val="center"/>
                      </w:pPr>
                      <w:r>
                        <w:rPr>
                          <w:rFonts w:ascii="Century Gothic" w:hAnsi="Century Gothic"/>
                          <w:b/>
                          <w:color w:val="244061"/>
                          <w:sz w:val="40"/>
                          <w:szCs w:val="40"/>
                        </w:rPr>
                        <w:t>ADQUISICIÓN DE EQUIPO DE CALIBRACIÓN DE MEDIDORES PARA EL SISTEMA COBIJA – GESTIÓN 2023</w:t>
                      </w:r>
                    </w:p>
                    <w:p w14:paraId="7F744D25" w14:textId="77777777" w:rsidR="004749C3" w:rsidRDefault="004749C3" w:rsidP="00A16EA7"/>
                    <w:p w14:paraId="2BC08C96" w14:textId="77777777" w:rsidR="004749C3" w:rsidRDefault="004749C3" w:rsidP="00A16EA7"/>
                    <w:p w14:paraId="14DE31FC" w14:textId="77777777" w:rsidR="004749C3" w:rsidRDefault="004749C3" w:rsidP="00A16EA7"/>
                  </w:txbxContent>
                </v:textbox>
                <w10:wrap anchorx="margin"/>
              </v:shape>
            </w:pict>
          </mc:Fallback>
        </mc:AlternateContent>
      </w:r>
      <w:r w:rsidR="00A16EA7">
        <w:rPr>
          <w:noProof/>
        </w:rPr>
        <mc:AlternateContent>
          <mc:Choice Requires="wps">
            <w:drawing>
              <wp:anchor distT="0" distB="0" distL="114300" distR="114300" simplePos="0" relativeHeight="251679744" behindDoc="0" locked="0" layoutInCell="1" allowOverlap="1" wp14:anchorId="59B8E077" wp14:editId="33E759DB">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4749C3" w:rsidRDefault="004749C3" w:rsidP="00A16EA7">
                            <w:pPr>
                              <w:rPr>
                                <w:b/>
                                <w:sz w:val="8"/>
                                <w:szCs w:val="36"/>
                              </w:rPr>
                            </w:pPr>
                          </w:p>
                          <w:p w14:paraId="24D2C8BB" w14:textId="1FC37300" w:rsidR="004749C3" w:rsidRDefault="004749C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4749C3" w:rsidRDefault="004749C3" w:rsidP="00A16EA7"/>
                          <w:p w14:paraId="4786FCA6" w14:textId="77777777" w:rsidR="004749C3" w:rsidRDefault="004749C3" w:rsidP="00A16EA7">
                            <w:pPr>
                              <w:ind w:left="709" w:hanging="709"/>
                            </w:pPr>
                          </w:p>
                          <w:p w14:paraId="20973849" w14:textId="77777777" w:rsidR="004749C3" w:rsidRDefault="004749C3" w:rsidP="00A16EA7"/>
                          <w:p w14:paraId="64570309" w14:textId="77777777" w:rsidR="004749C3" w:rsidRDefault="004749C3" w:rsidP="00A16EA7"/>
                          <w:p w14:paraId="791C6B26" w14:textId="77777777" w:rsidR="004749C3" w:rsidRDefault="004749C3" w:rsidP="00A16EA7"/>
                          <w:p w14:paraId="52478CCF" w14:textId="77777777" w:rsidR="004749C3" w:rsidRDefault="004749C3" w:rsidP="00A16EA7"/>
                          <w:p w14:paraId="1DF1D2B8" w14:textId="77777777" w:rsidR="004749C3" w:rsidRDefault="004749C3" w:rsidP="00A16EA7"/>
                          <w:p w14:paraId="612D9770" w14:textId="77777777" w:rsidR="004749C3" w:rsidRDefault="004749C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8E077" id="Cuadro de texto 2" o:spid="_x0000_s1028"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q1vQ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" filled="f" stroked="f">
                <v:textbox>
                  <w:txbxContent>
                    <w:p w14:paraId="27B2849C" w14:textId="77777777" w:rsidR="004749C3" w:rsidRDefault="004749C3" w:rsidP="00A16EA7">
                      <w:pPr>
                        <w:rPr>
                          <w:b/>
                          <w:sz w:val="8"/>
                          <w:szCs w:val="36"/>
                        </w:rPr>
                      </w:pPr>
                    </w:p>
                    <w:p w14:paraId="24D2C8BB" w14:textId="1FC37300" w:rsidR="004749C3" w:rsidRDefault="004749C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4749C3" w:rsidRDefault="004749C3" w:rsidP="00A16EA7"/>
                    <w:p w14:paraId="4786FCA6" w14:textId="77777777" w:rsidR="004749C3" w:rsidRDefault="004749C3" w:rsidP="00A16EA7">
                      <w:pPr>
                        <w:ind w:left="709" w:hanging="709"/>
                      </w:pPr>
                    </w:p>
                    <w:p w14:paraId="20973849" w14:textId="77777777" w:rsidR="004749C3" w:rsidRDefault="004749C3" w:rsidP="00A16EA7"/>
                    <w:p w14:paraId="64570309" w14:textId="77777777" w:rsidR="004749C3" w:rsidRDefault="004749C3" w:rsidP="00A16EA7"/>
                    <w:p w14:paraId="791C6B26" w14:textId="77777777" w:rsidR="004749C3" w:rsidRDefault="004749C3" w:rsidP="00A16EA7"/>
                    <w:p w14:paraId="52478CCF" w14:textId="77777777" w:rsidR="004749C3" w:rsidRDefault="004749C3" w:rsidP="00A16EA7"/>
                    <w:p w14:paraId="1DF1D2B8" w14:textId="77777777" w:rsidR="004749C3" w:rsidRDefault="004749C3" w:rsidP="00A16EA7"/>
                    <w:p w14:paraId="612D9770" w14:textId="77777777" w:rsidR="004749C3" w:rsidRDefault="004749C3" w:rsidP="00A16EA7"/>
                  </w:txbxContent>
                </v:textbox>
                <w10:wrap anchorx="margin"/>
              </v:shape>
            </w:pict>
          </mc:Fallback>
        </mc:AlternateContent>
      </w:r>
      <w:r w:rsidR="00A16EA7">
        <w:rPr>
          <w:noProof/>
        </w:rPr>
        <mc:AlternateContent>
          <mc:Choice Requires="wps">
            <w:drawing>
              <wp:anchor distT="0" distB="0" distL="114300" distR="114300" simplePos="0" relativeHeight="251673600" behindDoc="0" locked="0" layoutInCell="1" allowOverlap="1" wp14:anchorId="4A26E12F" wp14:editId="0236016C">
                <wp:simplePos x="0" y="0"/>
                <wp:positionH relativeFrom="margin">
                  <wp:posOffset>-368136</wp:posOffset>
                </wp:positionH>
                <wp:positionV relativeFrom="paragraph">
                  <wp:posOffset>1323464</wp:posOffset>
                </wp:positionV>
                <wp:extent cx="6686550" cy="14382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4749C3" w:rsidRDefault="004749C3" w:rsidP="00A16EA7">
                            <w:pPr>
                              <w:rPr>
                                <w:b/>
                                <w:sz w:val="36"/>
                                <w:szCs w:val="36"/>
                              </w:rPr>
                            </w:pPr>
                          </w:p>
                          <w:p w14:paraId="0CA3C602" w14:textId="77777777" w:rsidR="004749C3" w:rsidRDefault="004749C3" w:rsidP="00A16EA7">
                            <w:pPr>
                              <w:jc w:val="center"/>
                              <w:rPr>
                                <w:b/>
                                <w:sz w:val="8"/>
                                <w:szCs w:val="36"/>
                              </w:rPr>
                            </w:pPr>
                          </w:p>
                          <w:p w14:paraId="01EFE0DF" w14:textId="77777777" w:rsidR="004749C3" w:rsidRDefault="004749C3"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4749C3" w:rsidRDefault="004749C3"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4749C3" w:rsidRDefault="004749C3"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4749C3" w:rsidRDefault="004749C3" w:rsidP="00A16EA7">
                            <w:pPr>
                              <w:ind w:right="13"/>
                              <w:jc w:val="center"/>
                              <w:rPr>
                                <w:rFonts w:ascii="Century Gothic" w:hAnsi="Century Gothic"/>
                                <w:b/>
                                <w:color w:val="244061"/>
                                <w:szCs w:val="18"/>
                              </w:rPr>
                            </w:pPr>
                          </w:p>
                          <w:p w14:paraId="66296BC4" w14:textId="77777777" w:rsidR="004749C3" w:rsidRDefault="004749C3" w:rsidP="00A16EA7">
                            <w:pPr>
                              <w:ind w:left="567" w:right="931"/>
                              <w:rPr>
                                <w:rFonts w:ascii="Comic Sans MS" w:hAnsi="Comic Sans MS"/>
                                <w:u w:val="single"/>
                              </w:rPr>
                            </w:pPr>
                          </w:p>
                          <w:p w14:paraId="5E18223B" w14:textId="77777777" w:rsidR="004749C3" w:rsidRDefault="004749C3" w:rsidP="00A16EA7"/>
                          <w:p w14:paraId="5EE61E14" w14:textId="77777777" w:rsidR="004749C3" w:rsidRDefault="004749C3" w:rsidP="00A16EA7"/>
                          <w:p w14:paraId="3D1CCDA4" w14:textId="77777777" w:rsidR="004749C3" w:rsidRDefault="004749C3" w:rsidP="00A16EA7"/>
                          <w:p w14:paraId="1509E765" w14:textId="77777777" w:rsidR="004749C3" w:rsidRDefault="004749C3" w:rsidP="00A16EA7"/>
                          <w:p w14:paraId="37FEC6DD" w14:textId="77777777" w:rsidR="004749C3" w:rsidRDefault="004749C3" w:rsidP="00A16EA7"/>
                          <w:p w14:paraId="441FD677" w14:textId="77777777" w:rsidR="004749C3" w:rsidRDefault="004749C3" w:rsidP="00A16EA7"/>
                          <w:p w14:paraId="14736654" w14:textId="77777777" w:rsidR="004749C3" w:rsidRDefault="004749C3" w:rsidP="00A16EA7"/>
                          <w:p w14:paraId="2A2968DA" w14:textId="77777777" w:rsidR="004749C3" w:rsidRDefault="004749C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E12F" id="Cuadro de texto 1" o:spid="_x0000_s1029" type="#_x0000_t202" style="position:absolute;margin-left:-29pt;margin-top:104.2pt;width:526.5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" filled="f" stroked="f">
                <v:textbox>
                  <w:txbxContent>
                    <w:p w14:paraId="33EC55C9" w14:textId="77777777" w:rsidR="004749C3" w:rsidRDefault="004749C3" w:rsidP="00A16EA7">
                      <w:pPr>
                        <w:rPr>
                          <w:b/>
                          <w:sz w:val="36"/>
                          <w:szCs w:val="36"/>
                        </w:rPr>
                      </w:pPr>
                    </w:p>
                    <w:p w14:paraId="0CA3C602" w14:textId="77777777" w:rsidR="004749C3" w:rsidRDefault="004749C3" w:rsidP="00A16EA7">
                      <w:pPr>
                        <w:jc w:val="center"/>
                        <w:rPr>
                          <w:b/>
                          <w:sz w:val="8"/>
                          <w:szCs w:val="36"/>
                        </w:rPr>
                      </w:pPr>
                    </w:p>
                    <w:p w14:paraId="01EFE0DF" w14:textId="77777777" w:rsidR="004749C3" w:rsidRDefault="004749C3"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4749C3" w:rsidRDefault="004749C3"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4749C3" w:rsidRDefault="004749C3"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4749C3" w:rsidRDefault="004749C3" w:rsidP="00A16EA7">
                      <w:pPr>
                        <w:ind w:right="13"/>
                        <w:jc w:val="center"/>
                        <w:rPr>
                          <w:rFonts w:ascii="Century Gothic" w:hAnsi="Century Gothic"/>
                          <w:b/>
                          <w:color w:val="244061"/>
                          <w:szCs w:val="18"/>
                        </w:rPr>
                      </w:pPr>
                    </w:p>
                    <w:p w14:paraId="66296BC4" w14:textId="77777777" w:rsidR="004749C3" w:rsidRDefault="004749C3" w:rsidP="00A16EA7">
                      <w:pPr>
                        <w:ind w:left="567" w:right="931"/>
                        <w:rPr>
                          <w:rFonts w:ascii="Comic Sans MS" w:hAnsi="Comic Sans MS"/>
                          <w:u w:val="single"/>
                        </w:rPr>
                      </w:pPr>
                    </w:p>
                    <w:p w14:paraId="5E18223B" w14:textId="77777777" w:rsidR="004749C3" w:rsidRDefault="004749C3" w:rsidP="00A16EA7"/>
                    <w:p w14:paraId="5EE61E14" w14:textId="77777777" w:rsidR="004749C3" w:rsidRDefault="004749C3" w:rsidP="00A16EA7"/>
                    <w:p w14:paraId="3D1CCDA4" w14:textId="77777777" w:rsidR="004749C3" w:rsidRDefault="004749C3" w:rsidP="00A16EA7"/>
                    <w:p w14:paraId="1509E765" w14:textId="77777777" w:rsidR="004749C3" w:rsidRDefault="004749C3" w:rsidP="00A16EA7"/>
                    <w:p w14:paraId="37FEC6DD" w14:textId="77777777" w:rsidR="004749C3" w:rsidRDefault="004749C3" w:rsidP="00A16EA7"/>
                    <w:p w14:paraId="441FD677" w14:textId="77777777" w:rsidR="004749C3" w:rsidRDefault="004749C3" w:rsidP="00A16EA7"/>
                    <w:p w14:paraId="14736654" w14:textId="77777777" w:rsidR="004749C3" w:rsidRDefault="004749C3" w:rsidP="00A16EA7"/>
                    <w:p w14:paraId="2A2968DA" w14:textId="77777777" w:rsidR="004749C3" w:rsidRDefault="004749C3"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4749C3" w:rsidRDefault="004749C3"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4749C3" w:rsidRDefault="004749C3"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4749C3" w:rsidRDefault="004749C3"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4749C3" w:rsidRDefault="004749C3"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4749C3" w:rsidRDefault="004749C3"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4749C3" w:rsidRDefault="004749C3"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5934F0">
              <w:rPr>
                <w:webHidden/>
              </w:rPr>
              <w:t>3</w:t>
            </w:r>
            <w:r w:rsidR="003D3F01">
              <w:rPr>
                <w:webHidden/>
              </w:rPr>
              <w:fldChar w:fldCharType="end"/>
            </w:r>
          </w:hyperlink>
        </w:p>
        <w:p w14:paraId="7FC60F91" w14:textId="4B1A93ED" w:rsidR="003D3F01" w:rsidRDefault="00CE7DBC">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5934F0">
              <w:rPr>
                <w:webHidden/>
              </w:rPr>
              <w:t>3</w:t>
            </w:r>
            <w:r w:rsidR="003D3F01">
              <w:rPr>
                <w:webHidden/>
              </w:rPr>
              <w:fldChar w:fldCharType="end"/>
            </w:r>
          </w:hyperlink>
        </w:p>
        <w:p w14:paraId="6C501826" w14:textId="6A9F17C2" w:rsidR="003D3F01" w:rsidRDefault="00CE7DBC">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5934F0">
              <w:rPr>
                <w:webHidden/>
              </w:rPr>
              <w:t>3</w:t>
            </w:r>
            <w:r w:rsidR="003D3F01">
              <w:rPr>
                <w:webHidden/>
              </w:rPr>
              <w:fldChar w:fldCharType="end"/>
            </w:r>
          </w:hyperlink>
        </w:p>
        <w:p w14:paraId="57BB47FD" w14:textId="08286A1E" w:rsidR="003D3F01" w:rsidRDefault="00CE7DBC">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5934F0">
              <w:rPr>
                <w:webHidden/>
              </w:rPr>
              <w:t>3</w:t>
            </w:r>
            <w:r w:rsidR="003D3F01">
              <w:rPr>
                <w:webHidden/>
              </w:rPr>
              <w:fldChar w:fldCharType="end"/>
            </w:r>
          </w:hyperlink>
        </w:p>
        <w:p w14:paraId="46C59B30" w14:textId="50312AA7" w:rsidR="003D3F01" w:rsidRDefault="00CE7DBC">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5934F0">
              <w:rPr>
                <w:webHidden/>
              </w:rPr>
              <w:t>5</w:t>
            </w:r>
            <w:r w:rsidR="003D3F01">
              <w:rPr>
                <w:webHidden/>
              </w:rPr>
              <w:fldChar w:fldCharType="end"/>
            </w:r>
          </w:hyperlink>
        </w:p>
        <w:p w14:paraId="25DF57F5" w14:textId="2FE6E517" w:rsidR="003D3F01" w:rsidRDefault="00CE7DBC">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5934F0">
              <w:rPr>
                <w:webHidden/>
              </w:rPr>
              <w:t>5</w:t>
            </w:r>
            <w:r w:rsidR="003D3F01">
              <w:rPr>
                <w:webHidden/>
              </w:rPr>
              <w:fldChar w:fldCharType="end"/>
            </w:r>
          </w:hyperlink>
        </w:p>
        <w:p w14:paraId="043E0B7A" w14:textId="46ABDAFA" w:rsidR="003D3F01" w:rsidRDefault="00CE7DBC">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5934F0">
              <w:rPr>
                <w:webHidden/>
              </w:rPr>
              <w:t>6</w:t>
            </w:r>
            <w:r w:rsidR="003D3F01">
              <w:rPr>
                <w:webHidden/>
              </w:rPr>
              <w:fldChar w:fldCharType="end"/>
            </w:r>
          </w:hyperlink>
        </w:p>
        <w:p w14:paraId="5B4B0702" w14:textId="792D080B" w:rsidR="003D3F01" w:rsidRDefault="00CE7DBC">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5934F0">
              <w:rPr>
                <w:webHidden/>
              </w:rPr>
              <w:t>6</w:t>
            </w:r>
            <w:r w:rsidR="003D3F01">
              <w:rPr>
                <w:webHidden/>
              </w:rPr>
              <w:fldChar w:fldCharType="end"/>
            </w:r>
          </w:hyperlink>
        </w:p>
        <w:p w14:paraId="6858C0B3" w14:textId="768A9511" w:rsidR="003D3F01" w:rsidRDefault="00CE7DBC">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5934F0">
              <w:rPr>
                <w:webHidden/>
              </w:rPr>
              <w:t>6</w:t>
            </w:r>
            <w:r w:rsidR="003D3F01">
              <w:rPr>
                <w:webHidden/>
              </w:rPr>
              <w:fldChar w:fldCharType="end"/>
            </w:r>
          </w:hyperlink>
        </w:p>
        <w:p w14:paraId="2FE57F3A" w14:textId="4953F6D9" w:rsidR="003D3F01" w:rsidRDefault="00CE7DBC">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5934F0">
              <w:rPr>
                <w:webHidden/>
              </w:rPr>
              <w:t>7</w:t>
            </w:r>
            <w:r w:rsidR="003D3F01">
              <w:rPr>
                <w:webHidden/>
              </w:rPr>
              <w:fldChar w:fldCharType="end"/>
            </w:r>
          </w:hyperlink>
        </w:p>
        <w:p w14:paraId="124E92A3" w14:textId="518CF3BB" w:rsidR="003D3F01" w:rsidRDefault="00CE7DBC">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5934F0">
              <w:rPr>
                <w:webHidden/>
              </w:rPr>
              <w:t>7</w:t>
            </w:r>
            <w:r w:rsidR="003D3F01">
              <w:rPr>
                <w:webHidden/>
              </w:rPr>
              <w:fldChar w:fldCharType="end"/>
            </w:r>
          </w:hyperlink>
        </w:p>
        <w:p w14:paraId="6B5C4463" w14:textId="702C14B5" w:rsidR="003D3F01" w:rsidRDefault="00CE7DBC">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5934F0">
              <w:rPr>
                <w:webHidden/>
              </w:rPr>
              <w:t>8</w:t>
            </w:r>
            <w:r w:rsidR="003D3F01">
              <w:rPr>
                <w:webHidden/>
              </w:rPr>
              <w:fldChar w:fldCharType="end"/>
            </w:r>
          </w:hyperlink>
        </w:p>
        <w:p w14:paraId="4DB88D9D" w14:textId="76992181" w:rsidR="003D3F01" w:rsidRDefault="00CE7DBC">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5934F0">
              <w:rPr>
                <w:webHidden/>
              </w:rPr>
              <w:t>8</w:t>
            </w:r>
            <w:r w:rsidR="003D3F01">
              <w:rPr>
                <w:webHidden/>
              </w:rPr>
              <w:fldChar w:fldCharType="end"/>
            </w:r>
          </w:hyperlink>
        </w:p>
        <w:p w14:paraId="722759A8" w14:textId="0B9158AF" w:rsidR="003D3F01" w:rsidRDefault="00CE7DBC">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5934F0">
              <w:rPr>
                <w:webHidden/>
              </w:rPr>
              <w:t>9</w:t>
            </w:r>
            <w:r w:rsidR="003D3F01">
              <w:rPr>
                <w:webHidden/>
              </w:rPr>
              <w:fldChar w:fldCharType="end"/>
            </w:r>
          </w:hyperlink>
        </w:p>
        <w:p w14:paraId="33E65008" w14:textId="4BAD676D" w:rsidR="003D3F01" w:rsidRDefault="00CE7DBC">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5934F0">
              <w:rPr>
                <w:webHidden/>
              </w:rPr>
              <w:t>10</w:t>
            </w:r>
            <w:r w:rsidR="003D3F01">
              <w:rPr>
                <w:webHidden/>
              </w:rPr>
              <w:fldChar w:fldCharType="end"/>
            </w:r>
          </w:hyperlink>
        </w:p>
        <w:p w14:paraId="25990033" w14:textId="151BB2C1" w:rsidR="003D3F01" w:rsidRDefault="00CE7DBC">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5934F0">
              <w:rPr>
                <w:webHidden/>
              </w:rPr>
              <w:t>12</w:t>
            </w:r>
            <w:r w:rsidR="003D3F01">
              <w:rPr>
                <w:webHidden/>
              </w:rPr>
              <w:fldChar w:fldCharType="end"/>
            </w:r>
          </w:hyperlink>
        </w:p>
        <w:p w14:paraId="79A96E54" w14:textId="7E26C7EF" w:rsidR="003D3F01" w:rsidRDefault="00CE7DBC">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5934F0">
              <w:rPr>
                <w:webHidden/>
              </w:rPr>
              <w:t>12</w:t>
            </w:r>
            <w:r w:rsidR="003D3F01">
              <w:rPr>
                <w:webHidden/>
              </w:rPr>
              <w:fldChar w:fldCharType="end"/>
            </w:r>
          </w:hyperlink>
        </w:p>
        <w:p w14:paraId="73FA897E" w14:textId="5E0DEE3E" w:rsidR="003D3F01" w:rsidRDefault="00CE7DBC">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5934F0">
              <w:rPr>
                <w:webHidden/>
              </w:rPr>
              <w:t>12</w:t>
            </w:r>
            <w:r w:rsidR="003D3F01">
              <w:rPr>
                <w:webHidden/>
              </w:rPr>
              <w:fldChar w:fldCharType="end"/>
            </w:r>
          </w:hyperlink>
        </w:p>
        <w:p w14:paraId="6D79A613" w14:textId="6F549142" w:rsidR="003D3F01" w:rsidRDefault="00CE7DBC">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5934F0">
              <w:rPr>
                <w:webHidden/>
              </w:rPr>
              <w:t>13</w:t>
            </w:r>
            <w:r w:rsidR="003D3F01">
              <w:rPr>
                <w:webHidden/>
              </w:rPr>
              <w:fldChar w:fldCharType="end"/>
            </w:r>
          </w:hyperlink>
        </w:p>
        <w:p w14:paraId="6EE5181E" w14:textId="5ADE3B03" w:rsidR="003D3F01" w:rsidRDefault="00CE7DBC">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5934F0">
              <w:rPr>
                <w:webHidden/>
              </w:rPr>
              <w:t>13</w:t>
            </w:r>
            <w:r w:rsidR="003D3F01">
              <w:rPr>
                <w:webHidden/>
              </w:rPr>
              <w:fldChar w:fldCharType="end"/>
            </w:r>
          </w:hyperlink>
        </w:p>
        <w:p w14:paraId="65DB226B" w14:textId="59D96E4B" w:rsidR="003D3F01" w:rsidRDefault="00CE7DBC">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5934F0">
              <w:rPr>
                <w:webHidden/>
              </w:rPr>
              <w:t>13</w:t>
            </w:r>
            <w:r w:rsidR="003D3F01">
              <w:rPr>
                <w:webHidden/>
              </w:rPr>
              <w:fldChar w:fldCharType="end"/>
            </w:r>
          </w:hyperlink>
        </w:p>
        <w:p w14:paraId="22C455E3" w14:textId="2A58B478" w:rsidR="003D3F01" w:rsidRDefault="00CE7DBC">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5934F0">
              <w:rPr>
                <w:webHidden/>
              </w:rPr>
              <w:t>13</w:t>
            </w:r>
            <w:r w:rsidR="003D3F01">
              <w:rPr>
                <w:webHidden/>
              </w:rPr>
              <w:fldChar w:fldCharType="end"/>
            </w:r>
          </w:hyperlink>
        </w:p>
        <w:p w14:paraId="611FB855" w14:textId="0CA7007B" w:rsidR="003D3F01" w:rsidRDefault="00CE7DBC">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5934F0">
              <w:rPr>
                <w:webHidden/>
              </w:rPr>
              <w:t>14</w:t>
            </w:r>
            <w:r w:rsidR="003D3F01">
              <w:rPr>
                <w:webHidden/>
              </w:rPr>
              <w:fldChar w:fldCharType="end"/>
            </w:r>
          </w:hyperlink>
        </w:p>
        <w:p w14:paraId="18EF910A" w14:textId="4EF7ABC8" w:rsidR="003D3F01" w:rsidRDefault="00CE7DBC">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5934F0">
              <w:rPr>
                <w:webHidden/>
              </w:rPr>
              <w:t>15</w:t>
            </w:r>
            <w:r w:rsidR="003D3F01">
              <w:rPr>
                <w:webHidden/>
              </w:rPr>
              <w:fldChar w:fldCharType="end"/>
            </w:r>
          </w:hyperlink>
        </w:p>
        <w:p w14:paraId="399BDF49" w14:textId="43A565C6" w:rsidR="003D3F01" w:rsidRDefault="00CE7DBC">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5934F0">
              <w:rPr>
                <w:webHidden/>
              </w:rPr>
              <w:t>15</w:t>
            </w:r>
            <w:r w:rsidR="003D3F01">
              <w:rPr>
                <w:webHidden/>
              </w:rPr>
              <w:fldChar w:fldCharType="end"/>
            </w:r>
          </w:hyperlink>
        </w:p>
        <w:p w14:paraId="2BD1C545" w14:textId="5D85ACB4" w:rsidR="003D3F01" w:rsidRDefault="00CE7DBC">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5934F0">
              <w:rPr>
                <w:webHidden/>
              </w:rPr>
              <w:t>15</w:t>
            </w:r>
            <w:r w:rsidR="003D3F01">
              <w:rPr>
                <w:webHidden/>
              </w:rPr>
              <w:fldChar w:fldCharType="end"/>
            </w:r>
          </w:hyperlink>
        </w:p>
        <w:p w14:paraId="2989A210" w14:textId="5339E2D4" w:rsidR="003D3F01" w:rsidRDefault="00CE7DBC">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5934F0">
              <w:rPr>
                <w:webHidden/>
              </w:rPr>
              <w:t>15</w:t>
            </w:r>
            <w:r w:rsidR="003D3F01">
              <w:rPr>
                <w:webHidden/>
              </w:rPr>
              <w:fldChar w:fldCharType="end"/>
            </w:r>
          </w:hyperlink>
        </w:p>
        <w:p w14:paraId="201B09EB" w14:textId="4F7654F3" w:rsidR="003D3F01" w:rsidRDefault="00CE7DBC">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5934F0">
              <w:rPr>
                <w:webHidden/>
              </w:rPr>
              <w:t>17</w:t>
            </w:r>
            <w:r w:rsidR="003D3F01">
              <w:rPr>
                <w:webHidden/>
              </w:rPr>
              <w:fldChar w:fldCharType="end"/>
            </w:r>
          </w:hyperlink>
        </w:p>
        <w:p w14:paraId="48584880" w14:textId="391A6BA3" w:rsidR="003D3F01" w:rsidRDefault="00CE7DBC">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5934F0">
              <w:rPr>
                <w:webHidden/>
              </w:rPr>
              <w:t>17</w:t>
            </w:r>
            <w:r w:rsidR="003D3F01">
              <w:rPr>
                <w:webHidden/>
              </w:rPr>
              <w:fldChar w:fldCharType="end"/>
            </w:r>
          </w:hyperlink>
        </w:p>
        <w:p w14:paraId="7DE21EF4" w14:textId="2D4AE877" w:rsidR="003D3F01" w:rsidRDefault="00CE7DBC">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5934F0">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C978FA">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C978FA">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C978FA">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C978FA">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C978FA">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C978FA">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C978FA">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C978FA">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C978FA">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C978FA">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C978FA">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C978FA">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C978FA">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C978FA">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C978FA">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C978FA">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C978FA">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C978FA">
      <w:pPr>
        <w:numPr>
          <w:ilvl w:val="0"/>
          <w:numId w:val="15"/>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C978FA">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C978FA">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C978FA">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C978FA">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C978FA">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C978FA">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C978FA">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C978FA">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C978FA">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C978FA">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C978FA">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C978FA">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C978FA">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C978FA">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C978FA">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C978FA">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C978FA">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C978FA">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C978FA">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C978FA">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C978FA">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C978FA">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C978FA">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C978FA">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C978FA">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C978FA">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C978FA">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C978FA">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C978FA">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C978FA">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C978FA">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C978FA">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C978FA">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C978FA">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C978FA">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C978FA">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C978FA">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C978FA">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C978FA">
      <w:pPr>
        <w:pStyle w:val="Puesto"/>
        <w:numPr>
          <w:ilvl w:val="0"/>
          <w:numId w:val="31"/>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BFE9C54" w:rsidR="00B640EC" w:rsidRPr="009956C4" w:rsidRDefault="00B640EC" w:rsidP="00C978FA">
      <w:pPr>
        <w:pStyle w:val="Puesto"/>
        <w:numPr>
          <w:ilvl w:val="0"/>
          <w:numId w:val="31"/>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C978FA">
      <w:pPr>
        <w:numPr>
          <w:ilvl w:val="0"/>
          <w:numId w:val="29"/>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C978FA">
      <w:pPr>
        <w:numPr>
          <w:ilvl w:val="0"/>
          <w:numId w:val="29"/>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C978FA">
      <w:pPr>
        <w:numPr>
          <w:ilvl w:val="0"/>
          <w:numId w:val="29"/>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C978FA">
      <w:pPr>
        <w:numPr>
          <w:ilvl w:val="0"/>
          <w:numId w:val="29"/>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C978FA">
      <w:pPr>
        <w:numPr>
          <w:ilvl w:val="0"/>
          <w:numId w:val="29"/>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C978FA">
      <w:pPr>
        <w:numPr>
          <w:ilvl w:val="0"/>
          <w:numId w:val="29"/>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6F63D0B7" w14:textId="77777777" w:rsidR="00317CB8" w:rsidRDefault="00317CB8" w:rsidP="00205F4E">
      <w:pPr>
        <w:jc w:val="center"/>
        <w:rPr>
          <w:rFonts w:cs="Arial"/>
          <w:b/>
          <w:sz w:val="18"/>
          <w:szCs w:val="18"/>
          <w:lang w:val="es-BO"/>
        </w:rPr>
      </w:pPr>
    </w:p>
    <w:p w14:paraId="634AED19" w14:textId="77777777" w:rsidR="00317CB8" w:rsidRDefault="00317CB8" w:rsidP="00205F4E">
      <w:pPr>
        <w:jc w:val="center"/>
        <w:rPr>
          <w:rFonts w:cs="Arial"/>
          <w:b/>
          <w:sz w:val="18"/>
          <w:szCs w:val="18"/>
          <w:lang w:val="es-BO"/>
        </w:rPr>
      </w:pPr>
    </w:p>
    <w:p w14:paraId="4C76B238" w14:textId="77777777" w:rsidR="00317CB8" w:rsidRDefault="00317CB8" w:rsidP="00205F4E">
      <w:pPr>
        <w:jc w:val="center"/>
        <w:rPr>
          <w:rFonts w:cs="Arial"/>
          <w:b/>
          <w:sz w:val="18"/>
          <w:szCs w:val="18"/>
          <w:lang w:val="es-BO"/>
        </w:rPr>
      </w:pPr>
    </w:p>
    <w:p w14:paraId="009FFBE5" w14:textId="77777777" w:rsidR="00317CB8" w:rsidRDefault="00317CB8" w:rsidP="00205F4E">
      <w:pPr>
        <w:jc w:val="center"/>
        <w:rPr>
          <w:rFonts w:cs="Arial"/>
          <w:b/>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25125C" w:rsidRDefault="003C38F3" w:rsidP="00C978FA">
      <w:pPr>
        <w:numPr>
          <w:ilvl w:val="0"/>
          <w:numId w:val="8"/>
        </w:numPr>
        <w:tabs>
          <w:tab w:val="clear" w:pos="1773"/>
          <w:tab w:val="num" w:pos="993"/>
        </w:tabs>
        <w:ind w:left="567" w:firstLine="0"/>
        <w:jc w:val="both"/>
        <w:rPr>
          <w:rFonts w:cs="Arial"/>
          <w:sz w:val="18"/>
          <w:szCs w:val="18"/>
          <w:highlight w:val="yellow"/>
          <w:lang w:val="es-BO"/>
        </w:rPr>
      </w:pPr>
      <w:r w:rsidRPr="0025125C">
        <w:rPr>
          <w:rFonts w:cs="Arial"/>
          <w:sz w:val="18"/>
          <w:szCs w:val="18"/>
          <w:highlight w:val="yellow"/>
          <w:lang w:val="es-BO"/>
        </w:rPr>
        <w:t>Precio Evaluado Más Bajo</w:t>
      </w:r>
      <w:r w:rsidR="007E6CF9" w:rsidRPr="0025125C">
        <w:rPr>
          <w:rFonts w:cs="Arial"/>
          <w:sz w:val="18"/>
          <w:szCs w:val="18"/>
          <w:highlight w:val="yellow"/>
          <w:lang w:val="es-BO"/>
        </w:rPr>
        <w:t>;</w:t>
      </w:r>
    </w:p>
    <w:p w14:paraId="7BBF7BCE" w14:textId="2FF9566A" w:rsidR="00552B0E" w:rsidRPr="000A3BFC" w:rsidRDefault="00552B0E" w:rsidP="00C978FA">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C978FA">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C978FA">
      <w:pPr>
        <w:pStyle w:val="Prrafodelista"/>
        <w:numPr>
          <w:ilvl w:val="0"/>
          <w:numId w:val="30"/>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C978FA">
      <w:pPr>
        <w:pStyle w:val="Prrafodelista"/>
        <w:numPr>
          <w:ilvl w:val="0"/>
          <w:numId w:val="30"/>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C978FA">
      <w:pPr>
        <w:pStyle w:val="Prrafodelista"/>
        <w:numPr>
          <w:ilvl w:val="0"/>
          <w:numId w:val="30"/>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C978FA">
      <w:pPr>
        <w:pStyle w:val="Prrafodelista"/>
        <w:numPr>
          <w:ilvl w:val="0"/>
          <w:numId w:val="30"/>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C978FA">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C978FA">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C978FA">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C978FA">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C978FA">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C978FA">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C978FA">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C978FA">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C978FA">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C978FA">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C978FA">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C978FA">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C978FA">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C978FA">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C978FA">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C978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C978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C978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C978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148F22BD" w14:textId="77777777" w:rsidR="00317CB8" w:rsidRDefault="00317CB8" w:rsidP="002473EE">
      <w:pPr>
        <w:jc w:val="center"/>
        <w:rPr>
          <w:rFonts w:cs="Arial"/>
          <w:b/>
          <w:sz w:val="18"/>
          <w:lang w:val="es-BO"/>
        </w:rPr>
      </w:pPr>
    </w:p>
    <w:p w14:paraId="52345605" w14:textId="77777777" w:rsidR="00317CB8" w:rsidRDefault="00317CB8" w:rsidP="002473EE">
      <w:pPr>
        <w:jc w:val="center"/>
        <w:rPr>
          <w:rFonts w:cs="Arial"/>
          <w:b/>
          <w:sz w:val="18"/>
          <w:lang w:val="es-BO"/>
        </w:rPr>
      </w:pPr>
    </w:p>
    <w:p w14:paraId="3CD4ED59" w14:textId="77777777" w:rsidR="00317CB8" w:rsidRDefault="00317CB8" w:rsidP="002473EE">
      <w:pPr>
        <w:jc w:val="center"/>
        <w:rPr>
          <w:rFonts w:cs="Arial"/>
          <w:b/>
          <w:sz w:val="18"/>
          <w:lang w:val="es-BO"/>
        </w:rPr>
      </w:pPr>
    </w:p>
    <w:p w14:paraId="4FA2444D" w14:textId="77777777" w:rsidR="00317CB8" w:rsidRDefault="00317CB8" w:rsidP="002473EE">
      <w:pPr>
        <w:jc w:val="center"/>
        <w:rPr>
          <w:rFonts w:cs="Arial"/>
          <w:b/>
          <w:sz w:val="18"/>
          <w:lang w:val="es-BO"/>
        </w:rPr>
      </w:pPr>
    </w:p>
    <w:p w14:paraId="1F231711" w14:textId="77777777" w:rsidR="00317CB8" w:rsidRDefault="00317CB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C978FA">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F6A84BB"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CE4D25">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6BE366D7" w:rsidR="0024332A" w:rsidRPr="006B2A5B" w:rsidRDefault="00F454FD" w:rsidP="00322235">
            <w:pPr>
              <w:jc w:val="center"/>
              <w:rPr>
                <w:rFonts w:ascii="Arial" w:hAnsi="Arial" w:cs="Arial"/>
                <w:sz w:val="18"/>
                <w:szCs w:val="18"/>
                <w:lang w:val="es-BO"/>
              </w:rPr>
            </w:pPr>
            <w:r w:rsidRPr="006B2A5B">
              <w:rPr>
                <w:rFonts w:ascii="Arial" w:hAnsi="Arial" w:cs="Arial"/>
                <w:sz w:val="18"/>
                <w:szCs w:val="18"/>
                <w:lang w:val="es-BO"/>
              </w:rPr>
              <w:t>ENDE-ANPE-2023-</w:t>
            </w:r>
            <w:r w:rsidR="00322235">
              <w:rPr>
                <w:rFonts w:ascii="Arial" w:hAnsi="Arial" w:cs="Arial"/>
                <w:sz w:val="18"/>
                <w:szCs w:val="18"/>
                <w:lang w:val="es-BO"/>
              </w:rPr>
              <w:t>071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95"/>
        <w:gridCol w:w="295"/>
        <w:gridCol w:w="282"/>
        <w:gridCol w:w="294"/>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0"/>
        <w:gridCol w:w="805"/>
        <w:gridCol w:w="269"/>
      </w:tblGrid>
      <w:tr w:rsidR="00E4498A"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471B369" w:rsidR="005A3A25" w:rsidRPr="009956C4" w:rsidRDefault="001F0D4E"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8FC80CF" w:rsidR="005A3A25" w:rsidRPr="009956C4" w:rsidRDefault="001F0D4E"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9E671D9" w:rsidR="005A3A25" w:rsidRPr="009956C4" w:rsidRDefault="001F0D4E"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8AA53D8" w:rsidR="005A3A25" w:rsidRPr="009956C4" w:rsidRDefault="001F0D4E"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95F6049" w:rsidR="005A3A25" w:rsidRPr="009956C4" w:rsidRDefault="001F0D4E"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AFD89B0" w:rsidR="005A3A25" w:rsidRPr="009956C4" w:rsidRDefault="001F0D4E"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B98157A" w:rsidR="005A3A25" w:rsidRPr="009956C4" w:rsidRDefault="001F0D4E"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47CE2EE" w:rsidR="005A3A25" w:rsidRPr="009956C4" w:rsidRDefault="001F0D4E"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3E6791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17E9EAE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A653688"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F585296"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71D0513"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1EA5DCB"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969FBB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2A9DC02" w:rsidR="005A3A25" w:rsidRPr="009956C4" w:rsidRDefault="00E4498A"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1D76704" w:rsidR="005A3A25" w:rsidRPr="009956C4" w:rsidRDefault="001F0D4E"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369"/>
        <w:gridCol w:w="282"/>
        <w:gridCol w:w="282"/>
        <w:gridCol w:w="279"/>
        <w:gridCol w:w="280"/>
        <w:gridCol w:w="280"/>
        <w:gridCol w:w="338"/>
        <w:gridCol w:w="9"/>
        <w:gridCol w:w="303"/>
        <w:gridCol w:w="10"/>
        <w:gridCol w:w="279"/>
        <w:gridCol w:w="279"/>
        <w:gridCol w:w="279"/>
        <w:gridCol w:w="279"/>
        <w:gridCol w:w="278"/>
        <w:gridCol w:w="279"/>
        <w:gridCol w:w="307"/>
        <w:gridCol w:w="279"/>
        <w:gridCol w:w="279"/>
        <w:gridCol w:w="279"/>
        <w:gridCol w:w="279"/>
        <w:gridCol w:w="278"/>
        <w:gridCol w:w="279"/>
        <w:gridCol w:w="279"/>
        <w:gridCol w:w="279"/>
        <w:gridCol w:w="279"/>
        <w:gridCol w:w="278"/>
        <w:gridCol w:w="278"/>
        <w:gridCol w:w="278"/>
        <w:gridCol w:w="278"/>
        <w:gridCol w:w="278"/>
        <w:gridCol w:w="278"/>
        <w:gridCol w:w="250"/>
      </w:tblGrid>
      <w:tr w:rsidR="00D22C2D" w:rsidRPr="009956C4" w14:paraId="6BA48C36" w14:textId="77777777" w:rsidTr="00265D84">
        <w:trPr>
          <w:jc w:val="center"/>
        </w:trPr>
        <w:tc>
          <w:tcPr>
            <w:tcW w:w="161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9"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7"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313"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309"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7"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28"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28"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265D84">
        <w:trPr>
          <w:trHeight w:val="227"/>
          <w:jc w:val="center"/>
        </w:trPr>
        <w:tc>
          <w:tcPr>
            <w:tcW w:w="161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6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03C1D454" w:rsidR="005B7569" w:rsidRPr="006B2A5B" w:rsidRDefault="006336E3" w:rsidP="00CE4D25">
            <w:pPr>
              <w:jc w:val="center"/>
              <w:rPr>
                <w:rFonts w:ascii="Arial" w:hAnsi="Arial" w:cs="Arial"/>
                <w:lang w:val="es-BO"/>
              </w:rPr>
            </w:pPr>
            <w:r>
              <w:rPr>
                <w:rFonts w:ascii="Arial" w:hAnsi="Arial" w:cs="Arial"/>
                <w:lang w:val="es-BO"/>
              </w:rPr>
              <w:t>ADQUISICIÓN DE EQUIPO DE CALIBRACIÓN DE MEDIDORES PARA EL SIST</w:t>
            </w:r>
            <w:r w:rsidR="00322235">
              <w:rPr>
                <w:rFonts w:ascii="Arial" w:hAnsi="Arial" w:cs="Arial"/>
                <w:lang w:val="es-BO"/>
              </w:rPr>
              <w:t>E</w:t>
            </w:r>
            <w:r>
              <w:rPr>
                <w:rFonts w:ascii="Arial" w:hAnsi="Arial" w:cs="Arial"/>
                <w:lang w:val="es-BO"/>
              </w:rPr>
              <w:t>MA COBIJA – GESTION 2023</w:t>
            </w:r>
          </w:p>
        </w:tc>
        <w:tc>
          <w:tcPr>
            <w:tcW w:w="257"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D22C2D" w:rsidRPr="009956C4" w14:paraId="530DEA20" w14:textId="77777777" w:rsidTr="00265D84">
        <w:trPr>
          <w:trHeight w:val="20"/>
          <w:jc w:val="center"/>
        </w:trPr>
        <w:tc>
          <w:tcPr>
            <w:tcW w:w="161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9"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7"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313"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309"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7"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28"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28"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265D84">
        <w:trPr>
          <w:trHeight w:val="20"/>
          <w:jc w:val="center"/>
        </w:trPr>
        <w:tc>
          <w:tcPr>
            <w:tcW w:w="161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E83D56">
            <w:pPr>
              <w:rPr>
                <w:rFonts w:ascii="Arial" w:hAnsi="Arial" w:cs="Arial"/>
                <w:sz w:val="14"/>
                <w:szCs w:val="2"/>
                <w:lang w:val="es-BO"/>
              </w:rPr>
            </w:pPr>
            <w:r>
              <w:rPr>
                <w:rFonts w:ascii="Arial" w:hAnsi="Arial" w:cs="Arial"/>
                <w:sz w:val="14"/>
                <w:szCs w:val="2"/>
                <w:lang w:val="es-BO"/>
              </w:rPr>
              <w:t>X</w:t>
            </w:r>
          </w:p>
        </w:tc>
        <w:tc>
          <w:tcPr>
            <w:tcW w:w="2277"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8"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7"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800"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7" w:type="dxa"/>
          </w:tcPr>
          <w:p w14:paraId="44A13F9A" w14:textId="77777777" w:rsidR="005A3A25" w:rsidRPr="009956C4" w:rsidRDefault="005A3A25" w:rsidP="00E83D56">
            <w:pPr>
              <w:rPr>
                <w:rFonts w:ascii="Arial" w:hAnsi="Arial" w:cs="Arial"/>
                <w:sz w:val="14"/>
                <w:szCs w:val="2"/>
                <w:lang w:val="es-BO"/>
              </w:rPr>
            </w:pPr>
          </w:p>
        </w:tc>
        <w:tc>
          <w:tcPr>
            <w:tcW w:w="277" w:type="dxa"/>
          </w:tcPr>
          <w:p w14:paraId="7911E35D" w14:textId="77777777" w:rsidR="005A3A25" w:rsidRPr="009956C4" w:rsidRDefault="005A3A25" w:rsidP="00E83D56">
            <w:pPr>
              <w:rPr>
                <w:rFonts w:ascii="Arial" w:hAnsi="Arial" w:cs="Arial"/>
                <w:sz w:val="14"/>
                <w:szCs w:val="2"/>
                <w:lang w:val="es-BO"/>
              </w:rPr>
            </w:pPr>
          </w:p>
        </w:tc>
        <w:tc>
          <w:tcPr>
            <w:tcW w:w="276" w:type="dxa"/>
          </w:tcPr>
          <w:p w14:paraId="3E4C609E" w14:textId="77777777" w:rsidR="005A3A25" w:rsidRPr="009956C4" w:rsidRDefault="005A3A25" w:rsidP="00E83D56">
            <w:pPr>
              <w:rPr>
                <w:rFonts w:ascii="Arial" w:hAnsi="Arial" w:cs="Arial"/>
                <w:sz w:val="14"/>
                <w:szCs w:val="2"/>
                <w:lang w:val="es-BO"/>
              </w:rPr>
            </w:pPr>
          </w:p>
        </w:tc>
        <w:tc>
          <w:tcPr>
            <w:tcW w:w="276" w:type="dxa"/>
          </w:tcPr>
          <w:p w14:paraId="132374BA" w14:textId="77777777" w:rsidR="005A3A25" w:rsidRPr="009956C4" w:rsidRDefault="005A3A25" w:rsidP="00E83D56">
            <w:pPr>
              <w:rPr>
                <w:rFonts w:ascii="Arial" w:hAnsi="Arial" w:cs="Arial"/>
                <w:sz w:val="14"/>
                <w:szCs w:val="2"/>
                <w:lang w:val="es-BO"/>
              </w:rPr>
            </w:pPr>
          </w:p>
        </w:tc>
        <w:tc>
          <w:tcPr>
            <w:tcW w:w="276" w:type="dxa"/>
          </w:tcPr>
          <w:p w14:paraId="5241C98D" w14:textId="77777777" w:rsidR="005A3A25" w:rsidRPr="009956C4" w:rsidRDefault="005A3A25" w:rsidP="00E83D56">
            <w:pPr>
              <w:rPr>
                <w:rFonts w:ascii="Arial" w:hAnsi="Arial" w:cs="Arial"/>
                <w:sz w:val="14"/>
                <w:szCs w:val="2"/>
                <w:lang w:val="es-BO"/>
              </w:rPr>
            </w:pPr>
          </w:p>
        </w:tc>
        <w:tc>
          <w:tcPr>
            <w:tcW w:w="276" w:type="dxa"/>
          </w:tcPr>
          <w:p w14:paraId="40DE1917" w14:textId="77777777" w:rsidR="005A3A25" w:rsidRPr="009956C4" w:rsidRDefault="005A3A25" w:rsidP="00E83D56">
            <w:pPr>
              <w:rPr>
                <w:rFonts w:ascii="Arial" w:hAnsi="Arial" w:cs="Arial"/>
                <w:sz w:val="14"/>
                <w:szCs w:val="2"/>
                <w:lang w:val="es-BO"/>
              </w:rPr>
            </w:pPr>
          </w:p>
        </w:tc>
        <w:tc>
          <w:tcPr>
            <w:tcW w:w="276" w:type="dxa"/>
          </w:tcPr>
          <w:p w14:paraId="23754C4B" w14:textId="77777777" w:rsidR="005A3A25" w:rsidRPr="009956C4" w:rsidRDefault="005A3A25" w:rsidP="00E83D56">
            <w:pPr>
              <w:rPr>
                <w:rFonts w:ascii="Arial" w:hAnsi="Arial" w:cs="Arial"/>
                <w:sz w:val="14"/>
                <w:szCs w:val="2"/>
                <w:lang w:val="es-BO"/>
              </w:rPr>
            </w:pPr>
          </w:p>
        </w:tc>
        <w:tc>
          <w:tcPr>
            <w:tcW w:w="276" w:type="dxa"/>
          </w:tcPr>
          <w:p w14:paraId="65FC90EA"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D22C2D" w:rsidRPr="009956C4" w14:paraId="229BDFCD" w14:textId="77777777" w:rsidTr="00265D84">
        <w:trPr>
          <w:trHeight w:val="20"/>
          <w:jc w:val="center"/>
        </w:trPr>
        <w:tc>
          <w:tcPr>
            <w:tcW w:w="161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9"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2"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7" w:type="dxa"/>
          </w:tcPr>
          <w:p w14:paraId="13751B93" w14:textId="77777777" w:rsidR="005A3A25" w:rsidRPr="009956C4" w:rsidRDefault="005A3A25" w:rsidP="00E83D56">
            <w:pPr>
              <w:rPr>
                <w:rFonts w:ascii="Arial" w:hAnsi="Arial" w:cs="Arial"/>
                <w:sz w:val="6"/>
                <w:szCs w:val="8"/>
                <w:lang w:val="es-BO"/>
              </w:rPr>
            </w:pPr>
          </w:p>
        </w:tc>
        <w:tc>
          <w:tcPr>
            <w:tcW w:w="279" w:type="dxa"/>
          </w:tcPr>
          <w:p w14:paraId="0EAF9DE3" w14:textId="77777777" w:rsidR="005A3A25" w:rsidRPr="009956C4" w:rsidRDefault="005A3A25" w:rsidP="00E83D56">
            <w:pPr>
              <w:rPr>
                <w:rFonts w:ascii="Arial" w:hAnsi="Arial" w:cs="Arial"/>
                <w:sz w:val="6"/>
                <w:szCs w:val="8"/>
                <w:lang w:val="es-BO"/>
              </w:rPr>
            </w:pPr>
          </w:p>
        </w:tc>
        <w:tc>
          <w:tcPr>
            <w:tcW w:w="279" w:type="dxa"/>
          </w:tcPr>
          <w:p w14:paraId="0248CBE2" w14:textId="77777777" w:rsidR="005A3A25" w:rsidRPr="009956C4" w:rsidRDefault="005A3A25" w:rsidP="00E83D56">
            <w:pPr>
              <w:rPr>
                <w:rFonts w:ascii="Arial" w:hAnsi="Arial" w:cs="Arial"/>
                <w:sz w:val="6"/>
                <w:szCs w:val="8"/>
                <w:lang w:val="es-BO"/>
              </w:rPr>
            </w:pPr>
          </w:p>
        </w:tc>
        <w:tc>
          <w:tcPr>
            <w:tcW w:w="287" w:type="dxa"/>
            <w:gridSpan w:val="2"/>
          </w:tcPr>
          <w:p w14:paraId="3DC25C57" w14:textId="77777777" w:rsidR="005A3A25" w:rsidRPr="009956C4" w:rsidRDefault="005A3A25" w:rsidP="00E83D56">
            <w:pPr>
              <w:rPr>
                <w:rFonts w:ascii="Arial" w:hAnsi="Arial" w:cs="Arial"/>
                <w:sz w:val="6"/>
                <w:szCs w:val="8"/>
                <w:lang w:val="es-BO"/>
              </w:rPr>
            </w:pPr>
          </w:p>
        </w:tc>
        <w:tc>
          <w:tcPr>
            <w:tcW w:w="313" w:type="dxa"/>
            <w:gridSpan w:val="2"/>
          </w:tcPr>
          <w:p w14:paraId="645D5B22" w14:textId="77777777" w:rsidR="005A3A25" w:rsidRPr="009956C4" w:rsidRDefault="005A3A25" w:rsidP="00E83D56">
            <w:pPr>
              <w:rPr>
                <w:rFonts w:ascii="Arial" w:hAnsi="Arial" w:cs="Arial"/>
                <w:sz w:val="6"/>
                <w:szCs w:val="8"/>
                <w:lang w:val="es-BO"/>
              </w:rPr>
            </w:pPr>
          </w:p>
        </w:tc>
        <w:tc>
          <w:tcPr>
            <w:tcW w:w="278" w:type="dxa"/>
          </w:tcPr>
          <w:p w14:paraId="6C7E1CE9" w14:textId="77777777" w:rsidR="005A3A25" w:rsidRPr="009956C4" w:rsidRDefault="005A3A25" w:rsidP="00E83D56">
            <w:pPr>
              <w:rPr>
                <w:rFonts w:ascii="Arial" w:hAnsi="Arial" w:cs="Arial"/>
                <w:sz w:val="6"/>
                <w:szCs w:val="8"/>
                <w:lang w:val="es-BO"/>
              </w:rPr>
            </w:pPr>
          </w:p>
        </w:tc>
        <w:tc>
          <w:tcPr>
            <w:tcW w:w="278" w:type="dxa"/>
          </w:tcPr>
          <w:p w14:paraId="3D28169F" w14:textId="77777777" w:rsidR="005A3A25" w:rsidRPr="009956C4" w:rsidRDefault="005A3A25" w:rsidP="00E83D56">
            <w:pPr>
              <w:rPr>
                <w:rFonts w:ascii="Arial" w:hAnsi="Arial" w:cs="Arial"/>
                <w:sz w:val="6"/>
                <w:szCs w:val="8"/>
                <w:lang w:val="es-BO"/>
              </w:rPr>
            </w:pPr>
          </w:p>
        </w:tc>
        <w:tc>
          <w:tcPr>
            <w:tcW w:w="277" w:type="dxa"/>
          </w:tcPr>
          <w:p w14:paraId="45F8B4E4" w14:textId="77777777" w:rsidR="005A3A25" w:rsidRPr="009956C4" w:rsidRDefault="005A3A25" w:rsidP="00E83D56">
            <w:pPr>
              <w:rPr>
                <w:rFonts w:ascii="Arial" w:hAnsi="Arial" w:cs="Arial"/>
                <w:sz w:val="6"/>
                <w:szCs w:val="8"/>
                <w:lang w:val="es-BO"/>
              </w:rPr>
            </w:pPr>
          </w:p>
        </w:tc>
        <w:tc>
          <w:tcPr>
            <w:tcW w:w="277" w:type="dxa"/>
          </w:tcPr>
          <w:p w14:paraId="71407494" w14:textId="77777777" w:rsidR="005A3A25" w:rsidRPr="009956C4" w:rsidRDefault="005A3A25" w:rsidP="00E83D56">
            <w:pPr>
              <w:rPr>
                <w:rFonts w:ascii="Arial" w:hAnsi="Arial" w:cs="Arial"/>
                <w:sz w:val="6"/>
                <w:szCs w:val="8"/>
                <w:lang w:val="es-BO"/>
              </w:rPr>
            </w:pPr>
          </w:p>
        </w:tc>
        <w:tc>
          <w:tcPr>
            <w:tcW w:w="276" w:type="dxa"/>
          </w:tcPr>
          <w:p w14:paraId="50C5453B" w14:textId="77777777" w:rsidR="005A3A25" w:rsidRPr="009956C4" w:rsidRDefault="005A3A25" w:rsidP="00E83D56">
            <w:pPr>
              <w:rPr>
                <w:rFonts w:ascii="Arial" w:hAnsi="Arial" w:cs="Arial"/>
                <w:sz w:val="6"/>
                <w:szCs w:val="8"/>
                <w:lang w:val="es-BO"/>
              </w:rPr>
            </w:pPr>
          </w:p>
        </w:tc>
        <w:tc>
          <w:tcPr>
            <w:tcW w:w="277" w:type="dxa"/>
          </w:tcPr>
          <w:p w14:paraId="3AFDBED4" w14:textId="77777777" w:rsidR="005A3A25" w:rsidRPr="009956C4" w:rsidRDefault="005A3A25" w:rsidP="00E83D56">
            <w:pPr>
              <w:rPr>
                <w:rFonts w:ascii="Arial" w:hAnsi="Arial" w:cs="Arial"/>
                <w:sz w:val="6"/>
                <w:szCs w:val="8"/>
                <w:lang w:val="es-BO"/>
              </w:rPr>
            </w:pPr>
          </w:p>
        </w:tc>
        <w:tc>
          <w:tcPr>
            <w:tcW w:w="309" w:type="dxa"/>
          </w:tcPr>
          <w:p w14:paraId="10311E80" w14:textId="77777777" w:rsidR="005A3A25" w:rsidRPr="009956C4" w:rsidRDefault="005A3A25" w:rsidP="00E83D56">
            <w:pPr>
              <w:rPr>
                <w:rFonts w:ascii="Arial" w:hAnsi="Arial" w:cs="Arial"/>
                <w:sz w:val="6"/>
                <w:szCs w:val="8"/>
                <w:lang w:val="es-BO"/>
              </w:rPr>
            </w:pPr>
          </w:p>
        </w:tc>
        <w:tc>
          <w:tcPr>
            <w:tcW w:w="277" w:type="dxa"/>
          </w:tcPr>
          <w:p w14:paraId="338E8F0D" w14:textId="1B43B987" w:rsidR="005A3A25" w:rsidRPr="009956C4" w:rsidRDefault="005A3A25" w:rsidP="00E83D56">
            <w:pPr>
              <w:rPr>
                <w:rFonts w:ascii="Arial" w:hAnsi="Arial" w:cs="Arial"/>
                <w:sz w:val="6"/>
                <w:szCs w:val="8"/>
                <w:lang w:val="es-BO"/>
              </w:rPr>
            </w:pPr>
          </w:p>
        </w:tc>
        <w:tc>
          <w:tcPr>
            <w:tcW w:w="277" w:type="dxa"/>
          </w:tcPr>
          <w:p w14:paraId="4814AAD5" w14:textId="77777777" w:rsidR="005A3A25" w:rsidRPr="009956C4" w:rsidRDefault="005A3A25" w:rsidP="00E83D56">
            <w:pPr>
              <w:rPr>
                <w:rFonts w:ascii="Arial" w:hAnsi="Arial" w:cs="Arial"/>
                <w:sz w:val="6"/>
                <w:szCs w:val="8"/>
                <w:lang w:val="es-BO"/>
              </w:rPr>
            </w:pPr>
          </w:p>
        </w:tc>
        <w:tc>
          <w:tcPr>
            <w:tcW w:w="277" w:type="dxa"/>
          </w:tcPr>
          <w:p w14:paraId="7F12BCDC" w14:textId="02AD2943" w:rsidR="005A3A25" w:rsidRPr="009956C4" w:rsidRDefault="005A3A25" w:rsidP="00E83D56">
            <w:pPr>
              <w:rPr>
                <w:rFonts w:ascii="Arial" w:hAnsi="Arial" w:cs="Arial"/>
                <w:sz w:val="6"/>
                <w:szCs w:val="8"/>
                <w:lang w:val="es-BO"/>
              </w:rPr>
            </w:pPr>
          </w:p>
        </w:tc>
        <w:tc>
          <w:tcPr>
            <w:tcW w:w="277" w:type="dxa"/>
          </w:tcPr>
          <w:p w14:paraId="0CE44DA5" w14:textId="77777777" w:rsidR="005A3A25" w:rsidRPr="009956C4" w:rsidRDefault="005A3A25" w:rsidP="00E83D56">
            <w:pPr>
              <w:rPr>
                <w:rFonts w:ascii="Arial" w:hAnsi="Arial" w:cs="Arial"/>
                <w:sz w:val="6"/>
                <w:szCs w:val="8"/>
                <w:lang w:val="es-BO"/>
              </w:rPr>
            </w:pPr>
          </w:p>
        </w:tc>
        <w:tc>
          <w:tcPr>
            <w:tcW w:w="276" w:type="dxa"/>
          </w:tcPr>
          <w:p w14:paraId="2D836106" w14:textId="77777777" w:rsidR="005A3A25" w:rsidRPr="009956C4" w:rsidRDefault="005A3A25" w:rsidP="00E83D56">
            <w:pPr>
              <w:rPr>
                <w:rFonts w:ascii="Arial" w:hAnsi="Arial" w:cs="Arial"/>
                <w:sz w:val="6"/>
                <w:szCs w:val="8"/>
                <w:lang w:val="es-BO"/>
              </w:rPr>
            </w:pPr>
          </w:p>
        </w:tc>
        <w:tc>
          <w:tcPr>
            <w:tcW w:w="277" w:type="dxa"/>
          </w:tcPr>
          <w:p w14:paraId="242DF1DB" w14:textId="77777777" w:rsidR="005A3A25" w:rsidRPr="009956C4" w:rsidRDefault="005A3A25" w:rsidP="00E83D56">
            <w:pPr>
              <w:rPr>
                <w:rFonts w:ascii="Arial" w:hAnsi="Arial" w:cs="Arial"/>
                <w:sz w:val="6"/>
                <w:szCs w:val="8"/>
                <w:lang w:val="es-BO"/>
              </w:rPr>
            </w:pPr>
          </w:p>
        </w:tc>
        <w:tc>
          <w:tcPr>
            <w:tcW w:w="277" w:type="dxa"/>
          </w:tcPr>
          <w:p w14:paraId="11A42DC3" w14:textId="77777777" w:rsidR="005A3A25" w:rsidRPr="009956C4" w:rsidRDefault="005A3A25" w:rsidP="00E83D56">
            <w:pPr>
              <w:rPr>
                <w:rFonts w:ascii="Arial" w:hAnsi="Arial" w:cs="Arial"/>
                <w:sz w:val="6"/>
                <w:szCs w:val="8"/>
                <w:lang w:val="es-BO"/>
              </w:rPr>
            </w:pPr>
          </w:p>
        </w:tc>
        <w:tc>
          <w:tcPr>
            <w:tcW w:w="277" w:type="dxa"/>
          </w:tcPr>
          <w:p w14:paraId="627C4517" w14:textId="77777777" w:rsidR="005A3A25" w:rsidRPr="009956C4" w:rsidRDefault="005A3A25" w:rsidP="00E83D56">
            <w:pPr>
              <w:rPr>
                <w:rFonts w:ascii="Arial" w:hAnsi="Arial" w:cs="Arial"/>
                <w:sz w:val="6"/>
                <w:szCs w:val="8"/>
                <w:lang w:val="es-BO"/>
              </w:rPr>
            </w:pPr>
          </w:p>
        </w:tc>
        <w:tc>
          <w:tcPr>
            <w:tcW w:w="277" w:type="dxa"/>
          </w:tcPr>
          <w:p w14:paraId="5473667C" w14:textId="77777777" w:rsidR="005A3A25" w:rsidRPr="009956C4" w:rsidRDefault="005A3A25" w:rsidP="00E83D56">
            <w:pPr>
              <w:rPr>
                <w:rFonts w:ascii="Arial" w:hAnsi="Arial" w:cs="Arial"/>
                <w:sz w:val="6"/>
                <w:szCs w:val="8"/>
                <w:lang w:val="es-BO"/>
              </w:rPr>
            </w:pPr>
          </w:p>
        </w:tc>
        <w:tc>
          <w:tcPr>
            <w:tcW w:w="276" w:type="dxa"/>
          </w:tcPr>
          <w:p w14:paraId="6A2F88CC" w14:textId="77777777" w:rsidR="005A3A25" w:rsidRPr="009956C4" w:rsidRDefault="005A3A25" w:rsidP="00E83D56">
            <w:pPr>
              <w:rPr>
                <w:rFonts w:ascii="Arial" w:hAnsi="Arial" w:cs="Arial"/>
                <w:sz w:val="6"/>
                <w:szCs w:val="8"/>
                <w:lang w:val="es-BO"/>
              </w:rPr>
            </w:pPr>
          </w:p>
        </w:tc>
        <w:tc>
          <w:tcPr>
            <w:tcW w:w="276" w:type="dxa"/>
          </w:tcPr>
          <w:p w14:paraId="3C9FED93" w14:textId="77777777" w:rsidR="005A3A25" w:rsidRPr="009956C4" w:rsidRDefault="005A3A25" w:rsidP="00E83D56">
            <w:pPr>
              <w:rPr>
                <w:rFonts w:ascii="Arial" w:hAnsi="Arial" w:cs="Arial"/>
                <w:sz w:val="6"/>
                <w:szCs w:val="8"/>
                <w:lang w:val="es-BO"/>
              </w:rPr>
            </w:pPr>
          </w:p>
        </w:tc>
        <w:tc>
          <w:tcPr>
            <w:tcW w:w="276" w:type="dxa"/>
          </w:tcPr>
          <w:p w14:paraId="5E69F6B8" w14:textId="77777777" w:rsidR="005A3A25" w:rsidRPr="009956C4" w:rsidRDefault="005A3A25" w:rsidP="00E83D56">
            <w:pPr>
              <w:rPr>
                <w:rFonts w:ascii="Arial" w:hAnsi="Arial" w:cs="Arial"/>
                <w:sz w:val="6"/>
                <w:szCs w:val="8"/>
                <w:lang w:val="es-BO"/>
              </w:rPr>
            </w:pPr>
          </w:p>
        </w:tc>
        <w:tc>
          <w:tcPr>
            <w:tcW w:w="276" w:type="dxa"/>
          </w:tcPr>
          <w:p w14:paraId="222AD447" w14:textId="77777777" w:rsidR="005A3A25" w:rsidRPr="009956C4" w:rsidRDefault="005A3A25" w:rsidP="00E83D56">
            <w:pPr>
              <w:rPr>
                <w:rFonts w:ascii="Arial" w:hAnsi="Arial" w:cs="Arial"/>
                <w:sz w:val="6"/>
                <w:szCs w:val="8"/>
                <w:lang w:val="es-BO"/>
              </w:rPr>
            </w:pPr>
          </w:p>
        </w:tc>
        <w:tc>
          <w:tcPr>
            <w:tcW w:w="276" w:type="dxa"/>
          </w:tcPr>
          <w:p w14:paraId="601E5CB1" w14:textId="77777777" w:rsidR="005A3A25" w:rsidRPr="009956C4" w:rsidRDefault="005A3A25" w:rsidP="00E83D56">
            <w:pPr>
              <w:rPr>
                <w:rFonts w:ascii="Arial" w:hAnsi="Arial" w:cs="Arial"/>
                <w:sz w:val="6"/>
                <w:szCs w:val="8"/>
                <w:lang w:val="es-BO"/>
              </w:rPr>
            </w:pPr>
          </w:p>
        </w:tc>
        <w:tc>
          <w:tcPr>
            <w:tcW w:w="276" w:type="dxa"/>
          </w:tcPr>
          <w:p w14:paraId="07D6D549" w14:textId="77777777" w:rsidR="005A3A25" w:rsidRPr="009956C4" w:rsidRDefault="005A3A25" w:rsidP="00E83D56">
            <w:pPr>
              <w:rPr>
                <w:rFonts w:ascii="Arial" w:hAnsi="Arial" w:cs="Arial"/>
                <w:sz w:val="6"/>
                <w:szCs w:val="8"/>
                <w:lang w:val="es-BO"/>
              </w:rPr>
            </w:pPr>
          </w:p>
        </w:tc>
        <w:tc>
          <w:tcPr>
            <w:tcW w:w="257"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265D84">
        <w:trPr>
          <w:trHeight w:val="20"/>
          <w:jc w:val="center"/>
        </w:trPr>
        <w:tc>
          <w:tcPr>
            <w:tcW w:w="161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77"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8" w:type="dxa"/>
          </w:tcPr>
          <w:p w14:paraId="5C41CA9B" w14:textId="77777777" w:rsidR="005A3A25" w:rsidRPr="009956C4" w:rsidRDefault="005A3A25" w:rsidP="00E83D56">
            <w:pPr>
              <w:rPr>
                <w:rFonts w:ascii="Arial" w:hAnsi="Arial" w:cs="Arial"/>
                <w:sz w:val="14"/>
                <w:szCs w:val="2"/>
                <w:lang w:val="es-BO"/>
              </w:rPr>
            </w:pPr>
          </w:p>
        </w:tc>
        <w:tc>
          <w:tcPr>
            <w:tcW w:w="277" w:type="dxa"/>
          </w:tcPr>
          <w:p w14:paraId="630670FA" w14:textId="77777777" w:rsidR="005A3A25" w:rsidRPr="009956C4" w:rsidRDefault="005A3A25" w:rsidP="00E83D56">
            <w:pPr>
              <w:rPr>
                <w:rFonts w:ascii="Arial" w:hAnsi="Arial" w:cs="Arial"/>
                <w:sz w:val="14"/>
                <w:szCs w:val="2"/>
                <w:lang w:val="es-BO"/>
              </w:rPr>
            </w:pPr>
          </w:p>
        </w:tc>
        <w:tc>
          <w:tcPr>
            <w:tcW w:w="277" w:type="dxa"/>
          </w:tcPr>
          <w:p w14:paraId="09290A67" w14:textId="77777777" w:rsidR="005A3A25" w:rsidRPr="009956C4" w:rsidRDefault="005A3A25" w:rsidP="00E83D56">
            <w:pPr>
              <w:rPr>
                <w:rFonts w:ascii="Arial" w:hAnsi="Arial" w:cs="Arial"/>
                <w:sz w:val="14"/>
                <w:szCs w:val="2"/>
                <w:lang w:val="es-BO"/>
              </w:rPr>
            </w:pPr>
          </w:p>
        </w:tc>
        <w:tc>
          <w:tcPr>
            <w:tcW w:w="276" w:type="dxa"/>
          </w:tcPr>
          <w:p w14:paraId="0680D442" w14:textId="77777777" w:rsidR="005A3A25" w:rsidRPr="009956C4" w:rsidRDefault="005A3A25" w:rsidP="00E83D56">
            <w:pPr>
              <w:rPr>
                <w:rFonts w:ascii="Arial" w:hAnsi="Arial" w:cs="Arial"/>
                <w:sz w:val="14"/>
                <w:szCs w:val="2"/>
                <w:lang w:val="es-BO"/>
              </w:rPr>
            </w:pPr>
          </w:p>
        </w:tc>
        <w:tc>
          <w:tcPr>
            <w:tcW w:w="277" w:type="dxa"/>
          </w:tcPr>
          <w:p w14:paraId="175B9C5B" w14:textId="77777777" w:rsidR="005A3A25" w:rsidRPr="009956C4" w:rsidRDefault="005A3A25" w:rsidP="00E83D56">
            <w:pPr>
              <w:rPr>
                <w:rFonts w:ascii="Arial" w:hAnsi="Arial" w:cs="Arial"/>
                <w:sz w:val="14"/>
                <w:szCs w:val="2"/>
                <w:lang w:val="es-BO"/>
              </w:rPr>
            </w:pPr>
          </w:p>
        </w:tc>
        <w:tc>
          <w:tcPr>
            <w:tcW w:w="309" w:type="dxa"/>
          </w:tcPr>
          <w:p w14:paraId="106FEAA1" w14:textId="77777777" w:rsidR="005A3A25" w:rsidRPr="009956C4" w:rsidRDefault="005A3A25" w:rsidP="00E83D56">
            <w:pPr>
              <w:rPr>
                <w:rFonts w:ascii="Arial" w:hAnsi="Arial" w:cs="Arial"/>
                <w:sz w:val="14"/>
                <w:szCs w:val="2"/>
                <w:lang w:val="es-BO"/>
              </w:rPr>
            </w:pPr>
          </w:p>
        </w:tc>
        <w:tc>
          <w:tcPr>
            <w:tcW w:w="277" w:type="dxa"/>
          </w:tcPr>
          <w:p w14:paraId="308A0143" w14:textId="476BDFA7" w:rsidR="005A3A25" w:rsidRPr="009956C4" w:rsidRDefault="005A3A25" w:rsidP="00E83D56">
            <w:pPr>
              <w:rPr>
                <w:rFonts w:ascii="Arial" w:hAnsi="Arial" w:cs="Arial"/>
                <w:sz w:val="14"/>
                <w:szCs w:val="2"/>
                <w:lang w:val="es-BO"/>
              </w:rPr>
            </w:pPr>
          </w:p>
        </w:tc>
        <w:tc>
          <w:tcPr>
            <w:tcW w:w="277" w:type="dxa"/>
          </w:tcPr>
          <w:p w14:paraId="509A0946" w14:textId="77777777" w:rsidR="005A3A25" w:rsidRPr="009956C4" w:rsidRDefault="005A3A25" w:rsidP="00E83D56">
            <w:pPr>
              <w:rPr>
                <w:rFonts w:ascii="Arial" w:hAnsi="Arial" w:cs="Arial"/>
                <w:sz w:val="14"/>
                <w:szCs w:val="2"/>
                <w:lang w:val="es-BO"/>
              </w:rPr>
            </w:pPr>
          </w:p>
        </w:tc>
        <w:tc>
          <w:tcPr>
            <w:tcW w:w="277" w:type="dxa"/>
          </w:tcPr>
          <w:p w14:paraId="395F35A4" w14:textId="5BEA8FC3" w:rsidR="005A3A25" w:rsidRPr="009956C4" w:rsidRDefault="005A3A25" w:rsidP="00E83D56">
            <w:pPr>
              <w:rPr>
                <w:rFonts w:ascii="Arial" w:hAnsi="Arial" w:cs="Arial"/>
                <w:sz w:val="14"/>
                <w:szCs w:val="2"/>
                <w:lang w:val="es-BO"/>
              </w:rPr>
            </w:pPr>
          </w:p>
        </w:tc>
        <w:tc>
          <w:tcPr>
            <w:tcW w:w="277" w:type="dxa"/>
          </w:tcPr>
          <w:p w14:paraId="1499A74D" w14:textId="77777777" w:rsidR="005A3A25" w:rsidRPr="009956C4" w:rsidRDefault="005A3A25" w:rsidP="00E83D56">
            <w:pPr>
              <w:rPr>
                <w:rFonts w:ascii="Arial" w:hAnsi="Arial" w:cs="Arial"/>
                <w:sz w:val="14"/>
                <w:szCs w:val="2"/>
                <w:lang w:val="es-BO"/>
              </w:rPr>
            </w:pPr>
          </w:p>
        </w:tc>
        <w:tc>
          <w:tcPr>
            <w:tcW w:w="276" w:type="dxa"/>
          </w:tcPr>
          <w:p w14:paraId="65B3FCD4" w14:textId="77777777" w:rsidR="005A3A25" w:rsidRPr="009956C4" w:rsidRDefault="005A3A25" w:rsidP="00E83D56">
            <w:pPr>
              <w:rPr>
                <w:rFonts w:ascii="Arial" w:hAnsi="Arial" w:cs="Arial"/>
                <w:sz w:val="14"/>
                <w:szCs w:val="2"/>
                <w:lang w:val="es-BO"/>
              </w:rPr>
            </w:pPr>
          </w:p>
        </w:tc>
        <w:tc>
          <w:tcPr>
            <w:tcW w:w="277" w:type="dxa"/>
          </w:tcPr>
          <w:p w14:paraId="44F73246" w14:textId="77777777" w:rsidR="005A3A25" w:rsidRPr="009956C4" w:rsidRDefault="005A3A25" w:rsidP="00E83D56">
            <w:pPr>
              <w:rPr>
                <w:rFonts w:ascii="Arial" w:hAnsi="Arial" w:cs="Arial"/>
                <w:sz w:val="14"/>
                <w:szCs w:val="2"/>
                <w:lang w:val="es-BO"/>
              </w:rPr>
            </w:pPr>
          </w:p>
        </w:tc>
        <w:tc>
          <w:tcPr>
            <w:tcW w:w="277" w:type="dxa"/>
          </w:tcPr>
          <w:p w14:paraId="5A50786D" w14:textId="77777777" w:rsidR="005A3A25" w:rsidRPr="009956C4" w:rsidRDefault="005A3A25" w:rsidP="00E83D56">
            <w:pPr>
              <w:rPr>
                <w:rFonts w:ascii="Arial" w:hAnsi="Arial" w:cs="Arial"/>
                <w:sz w:val="14"/>
                <w:szCs w:val="2"/>
                <w:lang w:val="es-BO"/>
              </w:rPr>
            </w:pPr>
          </w:p>
        </w:tc>
        <w:tc>
          <w:tcPr>
            <w:tcW w:w="277" w:type="dxa"/>
          </w:tcPr>
          <w:p w14:paraId="5C28D4FF" w14:textId="77777777" w:rsidR="005A3A25" w:rsidRPr="009956C4" w:rsidRDefault="005A3A25" w:rsidP="00E83D56">
            <w:pPr>
              <w:rPr>
                <w:rFonts w:ascii="Arial" w:hAnsi="Arial" w:cs="Arial"/>
                <w:sz w:val="14"/>
                <w:szCs w:val="2"/>
                <w:lang w:val="es-BO"/>
              </w:rPr>
            </w:pPr>
          </w:p>
        </w:tc>
        <w:tc>
          <w:tcPr>
            <w:tcW w:w="277" w:type="dxa"/>
          </w:tcPr>
          <w:p w14:paraId="25802DF4" w14:textId="77777777" w:rsidR="005A3A25" w:rsidRPr="009956C4" w:rsidRDefault="005A3A25" w:rsidP="00E83D56">
            <w:pPr>
              <w:rPr>
                <w:rFonts w:ascii="Arial" w:hAnsi="Arial" w:cs="Arial"/>
                <w:sz w:val="14"/>
                <w:szCs w:val="2"/>
                <w:lang w:val="es-BO"/>
              </w:rPr>
            </w:pPr>
          </w:p>
        </w:tc>
        <w:tc>
          <w:tcPr>
            <w:tcW w:w="276" w:type="dxa"/>
          </w:tcPr>
          <w:p w14:paraId="416FB206" w14:textId="77777777" w:rsidR="005A3A25" w:rsidRPr="009956C4" w:rsidRDefault="005A3A25" w:rsidP="00E83D56">
            <w:pPr>
              <w:rPr>
                <w:rFonts w:ascii="Arial" w:hAnsi="Arial" w:cs="Arial"/>
                <w:sz w:val="14"/>
                <w:szCs w:val="2"/>
                <w:lang w:val="es-BO"/>
              </w:rPr>
            </w:pPr>
          </w:p>
        </w:tc>
        <w:tc>
          <w:tcPr>
            <w:tcW w:w="276" w:type="dxa"/>
          </w:tcPr>
          <w:p w14:paraId="750D557C" w14:textId="77777777" w:rsidR="005A3A25" w:rsidRPr="009956C4" w:rsidRDefault="005A3A25" w:rsidP="00E83D56">
            <w:pPr>
              <w:rPr>
                <w:rFonts w:ascii="Arial" w:hAnsi="Arial" w:cs="Arial"/>
                <w:sz w:val="14"/>
                <w:szCs w:val="2"/>
                <w:lang w:val="es-BO"/>
              </w:rPr>
            </w:pPr>
          </w:p>
        </w:tc>
        <w:tc>
          <w:tcPr>
            <w:tcW w:w="276" w:type="dxa"/>
          </w:tcPr>
          <w:p w14:paraId="1B9576ED" w14:textId="77777777" w:rsidR="005A3A25" w:rsidRPr="009956C4" w:rsidRDefault="005A3A25" w:rsidP="00E83D56">
            <w:pPr>
              <w:rPr>
                <w:rFonts w:ascii="Arial" w:hAnsi="Arial" w:cs="Arial"/>
                <w:sz w:val="14"/>
                <w:szCs w:val="2"/>
                <w:lang w:val="es-BO"/>
              </w:rPr>
            </w:pPr>
          </w:p>
        </w:tc>
        <w:tc>
          <w:tcPr>
            <w:tcW w:w="276" w:type="dxa"/>
          </w:tcPr>
          <w:p w14:paraId="500025C2" w14:textId="77777777" w:rsidR="005A3A25" w:rsidRPr="009956C4" w:rsidRDefault="005A3A25" w:rsidP="00E83D56">
            <w:pPr>
              <w:rPr>
                <w:rFonts w:ascii="Arial" w:hAnsi="Arial" w:cs="Arial"/>
                <w:sz w:val="14"/>
                <w:szCs w:val="2"/>
                <w:lang w:val="es-BO"/>
              </w:rPr>
            </w:pPr>
          </w:p>
        </w:tc>
        <w:tc>
          <w:tcPr>
            <w:tcW w:w="276" w:type="dxa"/>
          </w:tcPr>
          <w:p w14:paraId="30B55E24" w14:textId="77777777" w:rsidR="005A3A25" w:rsidRPr="009956C4" w:rsidRDefault="005A3A25" w:rsidP="00E83D56">
            <w:pPr>
              <w:rPr>
                <w:rFonts w:ascii="Arial" w:hAnsi="Arial" w:cs="Arial"/>
                <w:sz w:val="14"/>
                <w:szCs w:val="2"/>
                <w:lang w:val="es-BO"/>
              </w:rPr>
            </w:pPr>
          </w:p>
        </w:tc>
        <w:tc>
          <w:tcPr>
            <w:tcW w:w="276" w:type="dxa"/>
          </w:tcPr>
          <w:p w14:paraId="38E95CAD"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D22C2D" w:rsidRPr="009956C4" w14:paraId="496D1759" w14:textId="77777777" w:rsidTr="00265D84">
        <w:trPr>
          <w:trHeight w:val="20"/>
          <w:jc w:val="center"/>
        </w:trPr>
        <w:tc>
          <w:tcPr>
            <w:tcW w:w="161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9" w:type="dxa"/>
            <w:shd w:val="clear" w:color="auto" w:fill="auto"/>
          </w:tcPr>
          <w:p w14:paraId="404094D6" w14:textId="77777777" w:rsidR="005A3A25" w:rsidRPr="009956C4" w:rsidRDefault="005A3A25" w:rsidP="00E83D56">
            <w:pPr>
              <w:rPr>
                <w:rFonts w:ascii="Arial" w:hAnsi="Arial" w:cs="Arial"/>
                <w:sz w:val="14"/>
                <w:lang w:val="es-BO"/>
              </w:rPr>
            </w:pPr>
          </w:p>
        </w:tc>
        <w:tc>
          <w:tcPr>
            <w:tcW w:w="282" w:type="dxa"/>
            <w:shd w:val="clear" w:color="auto" w:fill="auto"/>
          </w:tcPr>
          <w:p w14:paraId="089AA0C0" w14:textId="77777777" w:rsidR="005A3A25" w:rsidRPr="009956C4" w:rsidRDefault="005A3A25" w:rsidP="00E83D56">
            <w:pPr>
              <w:rPr>
                <w:rFonts w:ascii="Arial" w:hAnsi="Arial" w:cs="Arial"/>
                <w:sz w:val="14"/>
                <w:lang w:val="es-BO"/>
              </w:rPr>
            </w:pPr>
          </w:p>
        </w:tc>
        <w:tc>
          <w:tcPr>
            <w:tcW w:w="282" w:type="dxa"/>
            <w:shd w:val="clear" w:color="auto" w:fill="auto"/>
          </w:tcPr>
          <w:p w14:paraId="2F159269" w14:textId="77777777" w:rsidR="005A3A25" w:rsidRPr="009956C4" w:rsidRDefault="005A3A25" w:rsidP="00E83D56">
            <w:pPr>
              <w:rPr>
                <w:rFonts w:ascii="Arial" w:hAnsi="Arial" w:cs="Arial"/>
                <w:sz w:val="14"/>
                <w:lang w:val="es-BO"/>
              </w:rPr>
            </w:pPr>
          </w:p>
        </w:tc>
        <w:tc>
          <w:tcPr>
            <w:tcW w:w="277" w:type="dxa"/>
            <w:shd w:val="clear" w:color="auto" w:fill="auto"/>
          </w:tcPr>
          <w:p w14:paraId="699E8382" w14:textId="77777777" w:rsidR="005A3A25" w:rsidRPr="009956C4" w:rsidRDefault="005A3A25" w:rsidP="00E83D56">
            <w:pPr>
              <w:rPr>
                <w:rFonts w:ascii="Arial" w:hAnsi="Arial" w:cs="Arial"/>
                <w:sz w:val="14"/>
                <w:lang w:val="es-BO"/>
              </w:rPr>
            </w:pPr>
          </w:p>
        </w:tc>
        <w:tc>
          <w:tcPr>
            <w:tcW w:w="279" w:type="dxa"/>
            <w:shd w:val="clear" w:color="auto" w:fill="auto"/>
          </w:tcPr>
          <w:p w14:paraId="0128095E" w14:textId="77777777" w:rsidR="005A3A25" w:rsidRPr="009956C4" w:rsidRDefault="005A3A25" w:rsidP="00E83D56">
            <w:pPr>
              <w:rPr>
                <w:rFonts w:ascii="Arial" w:hAnsi="Arial" w:cs="Arial"/>
                <w:sz w:val="14"/>
                <w:lang w:val="es-BO"/>
              </w:rPr>
            </w:pPr>
          </w:p>
        </w:tc>
        <w:tc>
          <w:tcPr>
            <w:tcW w:w="279" w:type="dxa"/>
            <w:shd w:val="clear" w:color="auto" w:fill="auto"/>
          </w:tcPr>
          <w:p w14:paraId="77FC0747" w14:textId="77777777" w:rsidR="005A3A25" w:rsidRPr="009956C4" w:rsidRDefault="005A3A25" w:rsidP="00E83D56">
            <w:pPr>
              <w:rPr>
                <w:rFonts w:ascii="Arial" w:hAnsi="Arial" w:cs="Arial"/>
                <w:sz w:val="14"/>
                <w:lang w:val="es-BO"/>
              </w:rPr>
            </w:pPr>
          </w:p>
        </w:tc>
        <w:tc>
          <w:tcPr>
            <w:tcW w:w="287"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313"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8" w:type="dxa"/>
            <w:shd w:val="clear" w:color="auto" w:fill="auto"/>
          </w:tcPr>
          <w:p w14:paraId="65EA7CF0" w14:textId="77777777" w:rsidR="005A3A25" w:rsidRPr="009956C4" w:rsidRDefault="005A3A25" w:rsidP="00E83D56">
            <w:pPr>
              <w:rPr>
                <w:rFonts w:ascii="Arial" w:hAnsi="Arial" w:cs="Arial"/>
                <w:sz w:val="14"/>
                <w:lang w:val="es-BO"/>
              </w:rPr>
            </w:pPr>
          </w:p>
        </w:tc>
        <w:tc>
          <w:tcPr>
            <w:tcW w:w="278" w:type="dxa"/>
            <w:shd w:val="clear" w:color="auto" w:fill="auto"/>
          </w:tcPr>
          <w:p w14:paraId="6FC7E052" w14:textId="77777777" w:rsidR="005A3A25" w:rsidRPr="009956C4" w:rsidRDefault="005A3A25" w:rsidP="00E83D56">
            <w:pPr>
              <w:rPr>
                <w:rFonts w:ascii="Arial" w:hAnsi="Arial" w:cs="Arial"/>
                <w:sz w:val="14"/>
                <w:lang w:val="es-BO"/>
              </w:rPr>
            </w:pPr>
          </w:p>
        </w:tc>
        <w:tc>
          <w:tcPr>
            <w:tcW w:w="277" w:type="dxa"/>
            <w:shd w:val="clear" w:color="auto" w:fill="auto"/>
          </w:tcPr>
          <w:p w14:paraId="61F5A186" w14:textId="77777777" w:rsidR="005A3A25" w:rsidRPr="009956C4" w:rsidRDefault="005A3A25" w:rsidP="00E83D56">
            <w:pPr>
              <w:rPr>
                <w:rFonts w:ascii="Arial" w:hAnsi="Arial" w:cs="Arial"/>
                <w:sz w:val="14"/>
                <w:lang w:val="es-BO"/>
              </w:rPr>
            </w:pPr>
          </w:p>
        </w:tc>
        <w:tc>
          <w:tcPr>
            <w:tcW w:w="277" w:type="dxa"/>
            <w:shd w:val="clear" w:color="auto" w:fill="auto"/>
          </w:tcPr>
          <w:p w14:paraId="274275B6" w14:textId="77777777" w:rsidR="005A3A25" w:rsidRPr="009956C4" w:rsidRDefault="005A3A25" w:rsidP="00E83D56">
            <w:pPr>
              <w:rPr>
                <w:rFonts w:ascii="Arial" w:hAnsi="Arial" w:cs="Arial"/>
                <w:sz w:val="14"/>
                <w:lang w:val="es-BO"/>
              </w:rPr>
            </w:pPr>
          </w:p>
        </w:tc>
        <w:tc>
          <w:tcPr>
            <w:tcW w:w="276" w:type="dxa"/>
            <w:shd w:val="clear" w:color="auto" w:fill="auto"/>
          </w:tcPr>
          <w:p w14:paraId="3BAA8D67" w14:textId="77777777" w:rsidR="005A3A25" w:rsidRPr="009956C4" w:rsidRDefault="005A3A25" w:rsidP="00E83D56">
            <w:pPr>
              <w:rPr>
                <w:rFonts w:ascii="Arial" w:hAnsi="Arial" w:cs="Arial"/>
                <w:sz w:val="14"/>
                <w:lang w:val="es-BO"/>
              </w:rPr>
            </w:pPr>
          </w:p>
        </w:tc>
        <w:tc>
          <w:tcPr>
            <w:tcW w:w="277" w:type="dxa"/>
            <w:shd w:val="clear" w:color="auto" w:fill="auto"/>
          </w:tcPr>
          <w:p w14:paraId="18FF6A6F" w14:textId="77777777" w:rsidR="005A3A25" w:rsidRPr="009956C4" w:rsidRDefault="005A3A25" w:rsidP="00E83D56">
            <w:pPr>
              <w:rPr>
                <w:rFonts w:ascii="Arial" w:hAnsi="Arial" w:cs="Arial"/>
                <w:sz w:val="14"/>
                <w:lang w:val="es-BO"/>
              </w:rPr>
            </w:pPr>
          </w:p>
        </w:tc>
        <w:tc>
          <w:tcPr>
            <w:tcW w:w="309"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7" w:type="dxa"/>
            <w:shd w:val="clear" w:color="auto" w:fill="auto"/>
          </w:tcPr>
          <w:p w14:paraId="19A2D8C7" w14:textId="3088D79D" w:rsidR="005A3A25" w:rsidRPr="009956C4" w:rsidRDefault="005A3A25" w:rsidP="00E83D56">
            <w:pPr>
              <w:rPr>
                <w:rFonts w:ascii="Arial" w:hAnsi="Arial" w:cs="Arial"/>
                <w:sz w:val="14"/>
                <w:lang w:val="es-BO"/>
              </w:rPr>
            </w:pPr>
          </w:p>
        </w:tc>
        <w:tc>
          <w:tcPr>
            <w:tcW w:w="277" w:type="dxa"/>
          </w:tcPr>
          <w:p w14:paraId="24FA533F" w14:textId="77777777" w:rsidR="005A3A25" w:rsidRPr="009956C4" w:rsidRDefault="005A3A25" w:rsidP="00E83D56">
            <w:pPr>
              <w:rPr>
                <w:rFonts w:ascii="Arial" w:hAnsi="Arial" w:cs="Arial"/>
                <w:sz w:val="14"/>
                <w:lang w:val="es-BO"/>
              </w:rPr>
            </w:pPr>
          </w:p>
        </w:tc>
        <w:tc>
          <w:tcPr>
            <w:tcW w:w="277" w:type="dxa"/>
            <w:shd w:val="clear" w:color="auto" w:fill="auto"/>
          </w:tcPr>
          <w:p w14:paraId="17630377" w14:textId="4062AFAD" w:rsidR="005A3A25" w:rsidRPr="009956C4" w:rsidRDefault="005A3A25" w:rsidP="00E83D56">
            <w:pPr>
              <w:rPr>
                <w:rFonts w:ascii="Arial" w:hAnsi="Arial" w:cs="Arial"/>
                <w:sz w:val="14"/>
                <w:lang w:val="es-BO"/>
              </w:rPr>
            </w:pPr>
          </w:p>
        </w:tc>
        <w:tc>
          <w:tcPr>
            <w:tcW w:w="277" w:type="dxa"/>
            <w:shd w:val="clear" w:color="auto" w:fill="auto"/>
          </w:tcPr>
          <w:p w14:paraId="4C88B669" w14:textId="77777777" w:rsidR="005A3A25" w:rsidRPr="009956C4" w:rsidRDefault="005A3A25" w:rsidP="00E83D56">
            <w:pPr>
              <w:rPr>
                <w:rFonts w:ascii="Arial" w:hAnsi="Arial" w:cs="Arial"/>
                <w:sz w:val="14"/>
                <w:lang w:val="es-BO"/>
              </w:rPr>
            </w:pPr>
          </w:p>
        </w:tc>
        <w:tc>
          <w:tcPr>
            <w:tcW w:w="276" w:type="dxa"/>
            <w:shd w:val="clear" w:color="auto" w:fill="auto"/>
          </w:tcPr>
          <w:p w14:paraId="33CAAD3E" w14:textId="77777777" w:rsidR="005A3A25" w:rsidRPr="009956C4" w:rsidRDefault="005A3A25" w:rsidP="00E83D56">
            <w:pPr>
              <w:rPr>
                <w:rFonts w:ascii="Arial" w:hAnsi="Arial" w:cs="Arial"/>
                <w:sz w:val="14"/>
                <w:lang w:val="es-BO"/>
              </w:rPr>
            </w:pPr>
          </w:p>
        </w:tc>
        <w:tc>
          <w:tcPr>
            <w:tcW w:w="277" w:type="dxa"/>
            <w:shd w:val="clear" w:color="auto" w:fill="auto"/>
          </w:tcPr>
          <w:p w14:paraId="0164E7DD" w14:textId="77777777" w:rsidR="005A3A25" w:rsidRPr="009956C4" w:rsidRDefault="005A3A25" w:rsidP="00E83D56">
            <w:pPr>
              <w:rPr>
                <w:rFonts w:ascii="Arial" w:hAnsi="Arial" w:cs="Arial"/>
                <w:sz w:val="14"/>
                <w:lang w:val="es-BO"/>
              </w:rPr>
            </w:pPr>
          </w:p>
        </w:tc>
        <w:tc>
          <w:tcPr>
            <w:tcW w:w="277" w:type="dxa"/>
            <w:shd w:val="clear" w:color="auto" w:fill="auto"/>
          </w:tcPr>
          <w:p w14:paraId="171FAF94" w14:textId="77777777" w:rsidR="005A3A25" w:rsidRPr="009956C4" w:rsidRDefault="005A3A25" w:rsidP="00E83D56">
            <w:pPr>
              <w:rPr>
                <w:rFonts w:ascii="Arial" w:hAnsi="Arial" w:cs="Arial"/>
                <w:sz w:val="14"/>
                <w:lang w:val="es-BO"/>
              </w:rPr>
            </w:pPr>
          </w:p>
        </w:tc>
        <w:tc>
          <w:tcPr>
            <w:tcW w:w="277" w:type="dxa"/>
            <w:shd w:val="clear" w:color="auto" w:fill="auto"/>
          </w:tcPr>
          <w:p w14:paraId="359F6D46" w14:textId="77777777" w:rsidR="005A3A25" w:rsidRPr="009956C4" w:rsidRDefault="005A3A25" w:rsidP="00E83D56">
            <w:pPr>
              <w:rPr>
                <w:rFonts w:ascii="Arial" w:hAnsi="Arial" w:cs="Arial"/>
                <w:sz w:val="14"/>
                <w:lang w:val="es-BO"/>
              </w:rPr>
            </w:pPr>
          </w:p>
        </w:tc>
        <w:tc>
          <w:tcPr>
            <w:tcW w:w="277" w:type="dxa"/>
            <w:shd w:val="clear" w:color="auto" w:fill="auto"/>
          </w:tcPr>
          <w:p w14:paraId="402FF7B9" w14:textId="77777777" w:rsidR="005A3A25" w:rsidRPr="009956C4" w:rsidRDefault="005A3A25" w:rsidP="00E83D56">
            <w:pPr>
              <w:rPr>
                <w:rFonts w:ascii="Arial" w:hAnsi="Arial" w:cs="Arial"/>
                <w:sz w:val="14"/>
                <w:lang w:val="es-BO"/>
              </w:rPr>
            </w:pPr>
          </w:p>
        </w:tc>
        <w:tc>
          <w:tcPr>
            <w:tcW w:w="828"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28"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265D84">
        <w:trPr>
          <w:jc w:val="center"/>
        </w:trPr>
        <w:tc>
          <w:tcPr>
            <w:tcW w:w="1617"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4CB87089" w:rsidR="005A3A25" w:rsidRPr="009956C4" w:rsidRDefault="005A3A25" w:rsidP="00E83D56">
            <w:pPr>
              <w:rPr>
                <w:rFonts w:ascii="Arial" w:hAnsi="Arial" w:cs="Arial"/>
                <w:sz w:val="14"/>
                <w:lang w:val="es-BO"/>
              </w:rPr>
            </w:pPr>
          </w:p>
        </w:tc>
        <w:tc>
          <w:tcPr>
            <w:tcW w:w="1399"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E1F08" w14:textId="5AC218BA" w:rsidR="005A3A25" w:rsidRPr="009956C4" w:rsidRDefault="006336E3" w:rsidP="00E83D56">
            <w:pPr>
              <w:rPr>
                <w:rFonts w:ascii="Arial" w:hAnsi="Arial" w:cs="Arial"/>
                <w:sz w:val="14"/>
                <w:lang w:val="es-BO"/>
              </w:rPr>
            </w:pPr>
            <w:r>
              <w:rPr>
                <w:rFonts w:ascii="Arial" w:hAnsi="Arial" w:cs="Arial"/>
                <w:sz w:val="14"/>
                <w:lang w:val="es-BO"/>
              </w:rPr>
              <w:t>X</w:t>
            </w:r>
          </w:p>
        </w:tc>
        <w:tc>
          <w:tcPr>
            <w:tcW w:w="1423"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6"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7"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3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645E2" w14:textId="059E9103" w:rsidR="005A3A25" w:rsidRPr="009956C4" w:rsidRDefault="005A3A25" w:rsidP="00E83D56">
            <w:pPr>
              <w:rPr>
                <w:rFonts w:ascii="Arial" w:hAnsi="Arial" w:cs="Arial"/>
                <w:sz w:val="14"/>
                <w:lang w:val="es-BO"/>
              </w:rPr>
            </w:pPr>
          </w:p>
        </w:tc>
        <w:tc>
          <w:tcPr>
            <w:tcW w:w="1661"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7"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7"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7"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6" w:type="dxa"/>
          </w:tcPr>
          <w:p w14:paraId="3E201090" w14:textId="77777777" w:rsidR="005A3A25" w:rsidRPr="009956C4" w:rsidRDefault="005A3A25" w:rsidP="00E83D56">
            <w:pPr>
              <w:rPr>
                <w:rFonts w:ascii="Arial" w:hAnsi="Arial" w:cs="Arial"/>
                <w:sz w:val="14"/>
                <w:lang w:val="es-BO"/>
              </w:rPr>
            </w:pPr>
          </w:p>
        </w:tc>
        <w:tc>
          <w:tcPr>
            <w:tcW w:w="276" w:type="dxa"/>
            <w:tcBorders>
              <w:left w:val="nil"/>
            </w:tcBorders>
          </w:tcPr>
          <w:p w14:paraId="6F28456B" w14:textId="77777777" w:rsidR="005A3A25" w:rsidRPr="009956C4" w:rsidRDefault="005A3A25" w:rsidP="00E83D56">
            <w:pPr>
              <w:rPr>
                <w:rFonts w:ascii="Arial" w:hAnsi="Arial" w:cs="Arial"/>
                <w:sz w:val="14"/>
                <w:lang w:val="es-BO"/>
              </w:rPr>
            </w:pPr>
          </w:p>
        </w:tc>
        <w:tc>
          <w:tcPr>
            <w:tcW w:w="276" w:type="dxa"/>
          </w:tcPr>
          <w:p w14:paraId="76FC034B" w14:textId="77777777" w:rsidR="005A3A25" w:rsidRPr="009956C4" w:rsidRDefault="005A3A25" w:rsidP="00E83D56">
            <w:pPr>
              <w:rPr>
                <w:rFonts w:ascii="Arial" w:hAnsi="Arial" w:cs="Arial"/>
                <w:sz w:val="14"/>
                <w:lang w:val="es-BO"/>
              </w:rPr>
            </w:pPr>
          </w:p>
        </w:tc>
        <w:tc>
          <w:tcPr>
            <w:tcW w:w="276" w:type="dxa"/>
          </w:tcPr>
          <w:p w14:paraId="3D1743F7" w14:textId="77777777" w:rsidR="005A3A25" w:rsidRPr="009956C4" w:rsidRDefault="005A3A25" w:rsidP="00E83D56">
            <w:pPr>
              <w:rPr>
                <w:rFonts w:ascii="Arial" w:hAnsi="Arial" w:cs="Arial"/>
                <w:sz w:val="14"/>
                <w:lang w:val="es-BO"/>
              </w:rPr>
            </w:pPr>
          </w:p>
        </w:tc>
        <w:tc>
          <w:tcPr>
            <w:tcW w:w="276" w:type="dxa"/>
          </w:tcPr>
          <w:p w14:paraId="40972DFA" w14:textId="77777777" w:rsidR="005A3A25" w:rsidRPr="009956C4" w:rsidRDefault="005A3A25" w:rsidP="00E83D56">
            <w:pPr>
              <w:rPr>
                <w:rFonts w:ascii="Arial" w:hAnsi="Arial" w:cs="Arial"/>
                <w:sz w:val="14"/>
                <w:lang w:val="es-BO"/>
              </w:rPr>
            </w:pPr>
          </w:p>
        </w:tc>
        <w:tc>
          <w:tcPr>
            <w:tcW w:w="276" w:type="dxa"/>
          </w:tcPr>
          <w:p w14:paraId="02CBA218" w14:textId="77777777" w:rsidR="005A3A25" w:rsidRPr="009956C4" w:rsidRDefault="005A3A25" w:rsidP="00E83D56">
            <w:pPr>
              <w:rPr>
                <w:rFonts w:ascii="Arial" w:hAnsi="Arial" w:cs="Arial"/>
                <w:sz w:val="14"/>
                <w:lang w:val="es-BO"/>
              </w:rPr>
            </w:pPr>
          </w:p>
        </w:tc>
        <w:tc>
          <w:tcPr>
            <w:tcW w:w="257"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D22C2D" w:rsidRPr="009956C4" w14:paraId="5B369F71" w14:textId="77777777" w:rsidTr="00265D84">
        <w:trPr>
          <w:jc w:val="center"/>
        </w:trPr>
        <w:tc>
          <w:tcPr>
            <w:tcW w:w="161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9"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7"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313"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309"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7"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28"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28"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265D84">
        <w:trPr>
          <w:jc w:val="center"/>
        </w:trPr>
        <w:tc>
          <w:tcPr>
            <w:tcW w:w="161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6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777C7" w14:textId="77777777" w:rsidR="005B7569" w:rsidRPr="00786D54" w:rsidRDefault="005B7569" w:rsidP="003A235D">
            <w:pPr>
              <w:shd w:val="clear" w:color="auto" w:fill="DBE5F1" w:themeFill="accent1" w:themeFillTint="33"/>
              <w:jc w:val="both"/>
              <w:rPr>
                <w:rFonts w:ascii="Arial" w:hAnsi="Arial" w:cs="Arial"/>
                <w:b/>
                <w:sz w:val="14"/>
                <w:highlight w:val="darkCyan"/>
                <w:lang w:val="es-BO"/>
              </w:rPr>
            </w:pPr>
          </w:p>
          <w:tbl>
            <w:tblPr>
              <w:tblW w:w="8340" w:type="dxa"/>
              <w:tblCellMar>
                <w:left w:w="70" w:type="dxa"/>
                <w:right w:w="70" w:type="dxa"/>
              </w:tblCellMar>
              <w:tblLook w:val="04A0" w:firstRow="1" w:lastRow="0" w:firstColumn="1" w:lastColumn="0" w:noHBand="0" w:noVBand="1"/>
            </w:tblPr>
            <w:tblGrid>
              <w:gridCol w:w="580"/>
              <w:gridCol w:w="3800"/>
              <w:gridCol w:w="1160"/>
              <w:gridCol w:w="1380"/>
              <w:gridCol w:w="1420"/>
            </w:tblGrid>
            <w:tr w:rsidR="006336E3" w:rsidRPr="00E86035" w14:paraId="2E368039" w14:textId="77777777" w:rsidTr="00EA600D">
              <w:trPr>
                <w:trHeight w:val="975"/>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9C3565" w14:textId="77777777" w:rsidR="006336E3" w:rsidRPr="00E86035" w:rsidRDefault="006336E3" w:rsidP="006336E3">
                  <w:pPr>
                    <w:jc w:val="center"/>
                    <w:rPr>
                      <w:rFonts w:ascii="Calibri" w:hAnsi="Calibri"/>
                      <w:b/>
                      <w:color w:val="000000"/>
                    </w:rPr>
                  </w:pPr>
                  <w:r w:rsidRPr="00E86035">
                    <w:rPr>
                      <w:rFonts w:ascii="Calibri" w:hAnsi="Calibri"/>
                      <w:b/>
                      <w:color w:val="000000"/>
                    </w:rPr>
                    <w:t>ÍTEM</w:t>
                  </w:r>
                </w:p>
              </w:tc>
              <w:tc>
                <w:tcPr>
                  <w:tcW w:w="3800" w:type="dxa"/>
                  <w:tcBorders>
                    <w:top w:val="single" w:sz="4" w:space="0" w:color="auto"/>
                    <w:left w:val="nil"/>
                    <w:bottom w:val="single" w:sz="4" w:space="0" w:color="auto"/>
                    <w:right w:val="single" w:sz="4" w:space="0" w:color="auto"/>
                  </w:tcBorders>
                  <w:shd w:val="clear" w:color="000000" w:fill="F2F2F2"/>
                  <w:noWrap/>
                  <w:vAlign w:val="center"/>
                  <w:hideMark/>
                </w:tcPr>
                <w:p w14:paraId="49B95C40" w14:textId="77777777" w:rsidR="006336E3" w:rsidRPr="00E86035" w:rsidRDefault="006336E3" w:rsidP="006336E3">
                  <w:pPr>
                    <w:jc w:val="center"/>
                    <w:rPr>
                      <w:rFonts w:ascii="Calibri" w:hAnsi="Calibri"/>
                      <w:b/>
                      <w:bCs/>
                      <w:color w:val="000000"/>
                    </w:rPr>
                  </w:pPr>
                  <w:r w:rsidRPr="00E86035">
                    <w:rPr>
                      <w:rFonts w:ascii="Calibri" w:hAnsi="Calibri"/>
                      <w:b/>
                      <w:bCs/>
                      <w:color w:val="000000"/>
                    </w:rPr>
                    <w:t>DESCRIPCIÓN DEL BIEN</w:t>
                  </w:r>
                </w:p>
              </w:tc>
              <w:tc>
                <w:tcPr>
                  <w:tcW w:w="1160" w:type="dxa"/>
                  <w:tcBorders>
                    <w:top w:val="single" w:sz="4" w:space="0" w:color="auto"/>
                    <w:left w:val="nil"/>
                    <w:bottom w:val="single" w:sz="4" w:space="0" w:color="auto"/>
                    <w:right w:val="single" w:sz="4" w:space="0" w:color="auto"/>
                  </w:tcBorders>
                  <w:shd w:val="clear" w:color="000000" w:fill="F2F2F2"/>
                  <w:vAlign w:val="center"/>
                  <w:hideMark/>
                </w:tcPr>
                <w:p w14:paraId="6714E721" w14:textId="77777777" w:rsidR="006336E3" w:rsidRPr="00E86035" w:rsidRDefault="006336E3" w:rsidP="006336E3">
                  <w:pPr>
                    <w:jc w:val="center"/>
                    <w:rPr>
                      <w:rFonts w:ascii="Calibri" w:hAnsi="Calibri"/>
                      <w:b/>
                      <w:bCs/>
                      <w:color w:val="000000"/>
                    </w:rPr>
                  </w:pPr>
                  <w:r w:rsidRPr="00E86035">
                    <w:rPr>
                      <w:rFonts w:ascii="Calibri" w:hAnsi="Calibri"/>
                      <w:b/>
                      <w:bCs/>
                      <w:color w:val="000000"/>
                    </w:rPr>
                    <w:t>CANTIDAD</w:t>
                  </w:r>
                </w:p>
              </w:tc>
              <w:tc>
                <w:tcPr>
                  <w:tcW w:w="1380" w:type="dxa"/>
                  <w:tcBorders>
                    <w:top w:val="single" w:sz="4" w:space="0" w:color="auto"/>
                    <w:left w:val="nil"/>
                    <w:bottom w:val="single" w:sz="4" w:space="0" w:color="auto"/>
                    <w:right w:val="single" w:sz="4" w:space="0" w:color="auto"/>
                  </w:tcBorders>
                  <w:shd w:val="clear" w:color="000000" w:fill="F2F2F2"/>
                  <w:vAlign w:val="center"/>
                  <w:hideMark/>
                </w:tcPr>
                <w:p w14:paraId="27F3BBB3" w14:textId="77777777" w:rsidR="006336E3" w:rsidRPr="00E86035" w:rsidRDefault="006336E3" w:rsidP="006336E3">
                  <w:pPr>
                    <w:jc w:val="center"/>
                    <w:rPr>
                      <w:rFonts w:ascii="Calibri" w:hAnsi="Calibri"/>
                      <w:b/>
                      <w:bCs/>
                      <w:color w:val="000000"/>
                    </w:rPr>
                  </w:pPr>
                  <w:r w:rsidRPr="00E86035">
                    <w:rPr>
                      <w:rFonts w:ascii="Calibri" w:hAnsi="Calibri"/>
                      <w:b/>
                      <w:bCs/>
                      <w:color w:val="000000"/>
                    </w:rPr>
                    <w:t>PRECIO UNITARIO (Bs.)</w:t>
                  </w:r>
                </w:p>
              </w:tc>
              <w:tc>
                <w:tcPr>
                  <w:tcW w:w="1420" w:type="dxa"/>
                  <w:tcBorders>
                    <w:top w:val="single" w:sz="4" w:space="0" w:color="auto"/>
                    <w:left w:val="nil"/>
                    <w:bottom w:val="single" w:sz="4" w:space="0" w:color="auto"/>
                    <w:right w:val="single" w:sz="4" w:space="0" w:color="auto"/>
                  </w:tcBorders>
                  <w:shd w:val="clear" w:color="000000" w:fill="F2F2F2"/>
                  <w:vAlign w:val="center"/>
                  <w:hideMark/>
                </w:tcPr>
                <w:p w14:paraId="4C748C48" w14:textId="77777777" w:rsidR="006336E3" w:rsidRPr="00E86035" w:rsidRDefault="006336E3" w:rsidP="006336E3">
                  <w:pPr>
                    <w:jc w:val="center"/>
                    <w:rPr>
                      <w:rFonts w:ascii="Calibri" w:hAnsi="Calibri"/>
                      <w:b/>
                      <w:bCs/>
                      <w:color w:val="000000"/>
                    </w:rPr>
                  </w:pPr>
                  <w:r w:rsidRPr="00E86035">
                    <w:rPr>
                      <w:rFonts w:ascii="Calibri" w:hAnsi="Calibri"/>
                      <w:b/>
                      <w:bCs/>
                      <w:color w:val="000000"/>
                    </w:rPr>
                    <w:t>PRECIO TOTAL (Bs.)</w:t>
                  </w:r>
                </w:p>
              </w:tc>
            </w:tr>
            <w:tr w:rsidR="006336E3" w:rsidRPr="00E86035" w14:paraId="1BDDF89D" w14:textId="77777777" w:rsidTr="006336E3">
              <w:trPr>
                <w:trHeight w:val="315"/>
              </w:trPr>
              <w:tc>
                <w:tcPr>
                  <w:tcW w:w="5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E1CAEB" w14:textId="77777777" w:rsidR="006336E3" w:rsidRPr="00E86035" w:rsidRDefault="006336E3" w:rsidP="006336E3">
                  <w:pPr>
                    <w:jc w:val="center"/>
                    <w:rPr>
                      <w:rFonts w:ascii="Calibri" w:hAnsi="Calibri"/>
                      <w:color w:val="000000"/>
                    </w:rPr>
                  </w:pPr>
                  <w:r w:rsidRPr="00E86035">
                    <w:rPr>
                      <w:rFonts w:ascii="Calibri" w:hAnsi="Calibri"/>
                      <w:color w:val="000000"/>
                    </w:rPr>
                    <w:t>1</w:t>
                  </w:r>
                </w:p>
              </w:tc>
              <w:tc>
                <w:tcPr>
                  <w:tcW w:w="38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328CC3" w14:textId="77777777" w:rsidR="006336E3" w:rsidRPr="00E86035" w:rsidRDefault="006336E3" w:rsidP="006336E3">
                  <w:pPr>
                    <w:jc w:val="center"/>
                    <w:rPr>
                      <w:rFonts w:ascii="Calibri" w:hAnsi="Calibri"/>
                      <w:color w:val="000000"/>
                    </w:rPr>
                  </w:pPr>
                  <w:r w:rsidRPr="00E86035">
                    <w:rPr>
                      <w:rFonts w:ascii="Calibri" w:hAnsi="Calibri"/>
                      <w:color w:val="000000"/>
                    </w:rPr>
                    <w:t>Equipo de calibración de medidores</w:t>
                  </w:r>
                </w:p>
              </w:tc>
              <w:tc>
                <w:tcPr>
                  <w:tcW w:w="1160" w:type="dxa"/>
                  <w:tcBorders>
                    <w:top w:val="nil"/>
                    <w:left w:val="nil"/>
                    <w:bottom w:val="single" w:sz="4" w:space="0" w:color="auto"/>
                    <w:right w:val="single" w:sz="4" w:space="0" w:color="auto"/>
                  </w:tcBorders>
                  <w:shd w:val="clear" w:color="auto" w:fill="FFFFFF" w:themeFill="background1"/>
                  <w:vAlign w:val="center"/>
                  <w:hideMark/>
                </w:tcPr>
                <w:p w14:paraId="4E4EE430" w14:textId="16DAB2A3" w:rsidR="006336E3" w:rsidRPr="00E86035" w:rsidRDefault="00881422" w:rsidP="006336E3">
                  <w:pPr>
                    <w:jc w:val="center"/>
                    <w:rPr>
                      <w:rFonts w:ascii="Calibri" w:hAnsi="Calibri"/>
                      <w:color w:val="000000"/>
                    </w:rPr>
                  </w:pPr>
                  <w:r>
                    <w:rPr>
                      <w:rFonts w:ascii="Calibri" w:hAnsi="Calibri"/>
                      <w:color w:val="000000"/>
                    </w:rPr>
                    <w:t>1</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4394ECFD" w14:textId="77777777" w:rsidR="006336E3" w:rsidRPr="00E86035" w:rsidRDefault="006336E3" w:rsidP="006336E3">
                  <w:pPr>
                    <w:jc w:val="center"/>
                    <w:rPr>
                      <w:rFonts w:ascii="Calibri" w:hAnsi="Calibri"/>
                      <w:color w:val="000000"/>
                    </w:rPr>
                  </w:pPr>
                  <w:r w:rsidRPr="00E86035">
                    <w:rPr>
                      <w:rFonts w:ascii="Calibri" w:hAnsi="Calibri"/>
                      <w:color w:val="000000"/>
                    </w:rPr>
                    <w:t>235.000,00</w:t>
                  </w:r>
                </w:p>
              </w:tc>
              <w:tc>
                <w:tcPr>
                  <w:tcW w:w="1420" w:type="dxa"/>
                  <w:tcBorders>
                    <w:top w:val="nil"/>
                    <w:left w:val="nil"/>
                    <w:bottom w:val="single" w:sz="4" w:space="0" w:color="auto"/>
                    <w:right w:val="single" w:sz="4" w:space="0" w:color="auto"/>
                  </w:tcBorders>
                  <w:shd w:val="clear" w:color="auto" w:fill="FFFFFF" w:themeFill="background1"/>
                  <w:vAlign w:val="center"/>
                  <w:hideMark/>
                </w:tcPr>
                <w:p w14:paraId="435480CC" w14:textId="77777777" w:rsidR="006336E3" w:rsidRPr="00E86035" w:rsidRDefault="006336E3" w:rsidP="006336E3">
                  <w:pPr>
                    <w:jc w:val="center"/>
                    <w:rPr>
                      <w:rFonts w:ascii="Calibri" w:hAnsi="Calibri"/>
                      <w:color w:val="000000"/>
                    </w:rPr>
                  </w:pPr>
                  <w:r w:rsidRPr="00E86035">
                    <w:rPr>
                      <w:rFonts w:ascii="Calibri" w:hAnsi="Calibri"/>
                      <w:color w:val="000000"/>
                    </w:rPr>
                    <w:t>235.000,00</w:t>
                  </w:r>
                </w:p>
              </w:tc>
            </w:tr>
            <w:tr w:rsidR="006336E3" w:rsidRPr="00E86035" w14:paraId="4C82A19D" w14:textId="77777777" w:rsidTr="006336E3">
              <w:trPr>
                <w:trHeight w:val="300"/>
              </w:trPr>
              <w:tc>
                <w:tcPr>
                  <w:tcW w:w="69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976518" w14:textId="77777777" w:rsidR="006336E3" w:rsidRPr="00E86035" w:rsidRDefault="006336E3" w:rsidP="006336E3">
                  <w:pPr>
                    <w:jc w:val="center"/>
                    <w:rPr>
                      <w:rFonts w:ascii="Calibri" w:hAnsi="Calibri"/>
                      <w:b/>
                      <w:color w:val="000000"/>
                    </w:rPr>
                  </w:pPr>
                  <w:r w:rsidRPr="006336E3">
                    <w:rPr>
                      <w:rFonts w:ascii="Calibri" w:hAnsi="Calibri"/>
                      <w:b/>
                      <w:color w:val="000000"/>
                    </w:rPr>
                    <w:t xml:space="preserve">TOTAL </w:t>
                  </w:r>
                  <w:r w:rsidRPr="00E86035">
                    <w:rPr>
                      <w:rFonts w:ascii="Calibri" w:hAnsi="Calibri"/>
                      <w:b/>
                      <w:color w:val="000000"/>
                    </w:rPr>
                    <w:t xml:space="preserve">PRECIO REFERENCIAL (Bs.) </w:t>
                  </w:r>
                </w:p>
              </w:tc>
              <w:tc>
                <w:tcPr>
                  <w:tcW w:w="1420" w:type="dxa"/>
                  <w:tcBorders>
                    <w:top w:val="nil"/>
                    <w:left w:val="nil"/>
                    <w:bottom w:val="single" w:sz="4" w:space="0" w:color="auto"/>
                    <w:right w:val="single" w:sz="4" w:space="0" w:color="auto"/>
                  </w:tcBorders>
                  <w:shd w:val="clear" w:color="auto" w:fill="FFFFFF" w:themeFill="background1"/>
                  <w:vAlign w:val="center"/>
                  <w:hideMark/>
                </w:tcPr>
                <w:p w14:paraId="240E1D31" w14:textId="77777777" w:rsidR="006336E3" w:rsidRPr="00E86035" w:rsidRDefault="006336E3" w:rsidP="006336E3">
                  <w:pPr>
                    <w:jc w:val="center"/>
                    <w:rPr>
                      <w:rFonts w:ascii="Calibri" w:hAnsi="Calibri"/>
                      <w:color w:val="000000"/>
                    </w:rPr>
                  </w:pPr>
                  <w:r w:rsidRPr="00E86035">
                    <w:rPr>
                      <w:rFonts w:ascii="Calibri" w:hAnsi="Calibri"/>
                      <w:color w:val="000000"/>
                    </w:rPr>
                    <w:t>235.000,00</w:t>
                  </w:r>
                </w:p>
              </w:tc>
            </w:tr>
          </w:tbl>
          <w:p w14:paraId="757D3E66" w14:textId="17779EE5" w:rsidR="00002B04" w:rsidRPr="00786D54" w:rsidRDefault="00002B04" w:rsidP="00002B04">
            <w:pPr>
              <w:jc w:val="both"/>
              <w:rPr>
                <w:rFonts w:ascii="Arial" w:hAnsi="Arial" w:cs="Arial"/>
                <w:b/>
                <w:sz w:val="14"/>
                <w:highlight w:val="darkCyan"/>
                <w:lang w:val="es-BO"/>
              </w:rPr>
            </w:pPr>
          </w:p>
        </w:tc>
        <w:tc>
          <w:tcPr>
            <w:tcW w:w="257"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6336E3">
        <w:trPr>
          <w:trHeight w:val="1948"/>
          <w:jc w:val="center"/>
        </w:trPr>
        <w:tc>
          <w:tcPr>
            <w:tcW w:w="161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468"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7"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D22C2D" w:rsidRPr="009956C4" w14:paraId="3E6C33EF" w14:textId="77777777" w:rsidTr="00265D84">
        <w:trPr>
          <w:jc w:val="center"/>
        </w:trPr>
        <w:tc>
          <w:tcPr>
            <w:tcW w:w="161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9"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7"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313"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7"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7"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6"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7"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309"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7"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28"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28"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265D84">
        <w:trPr>
          <w:trHeight w:val="240"/>
          <w:jc w:val="center"/>
        </w:trPr>
        <w:tc>
          <w:tcPr>
            <w:tcW w:w="161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6680A7DD" w:rsidR="005A3A25" w:rsidRPr="009956C4" w:rsidRDefault="005A3A25" w:rsidP="00E83D56">
            <w:pPr>
              <w:rPr>
                <w:rFonts w:ascii="Arial" w:hAnsi="Arial" w:cs="Arial"/>
                <w:sz w:val="14"/>
                <w:szCs w:val="2"/>
                <w:lang w:val="es-BO"/>
              </w:rPr>
            </w:pPr>
          </w:p>
        </w:tc>
        <w:tc>
          <w:tcPr>
            <w:tcW w:w="1120"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9"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8"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70B4C716" w:rsidR="005A3A25" w:rsidRPr="009956C4" w:rsidRDefault="004E51DA" w:rsidP="001E1C68">
            <w:pPr>
              <w:rPr>
                <w:rFonts w:ascii="Arial" w:hAnsi="Arial" w:cs="Arial"/>
                <w:sz w:val="14"/>
                <w:szCs w:val="2"/>
                <w:lang w:val="es-BO"/>
              </w:rPr>
            </w:pPr>
            <w:r>
              <w:rPr>
                <w:rFonts w:ascii="Arial" w:hAnsi="Arial" w:cs="Arial"/>
                <w:sz w:val="14"/>
                <w:szCs w:val="2"/>
                <w:lang w:val="es-BO"/>
              </w:rPr>
              <w:t>X</w:t>
            </w:r>
          </w:p>
        </w:tc>
        <w:tc>
          <w:tcPr>
            <w:tcW w:w="4474"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6" w:type="dxa"/>
          </w:tcPr>
          <w:p w14:paraId="63536788" w14:textId="77777777" w:rsidR="005A3A25" w:rsidRPr="009956C4" w:rsidRDefault="005A3A25" w:rsidP="00E83D56">
            <w:pPr>
              <w:rPr>
                <w:rFonts w:ascii="Arial" w:hAnsi="Arial" w:cs="Arial"/>
                <w:sz w:val="14"/>
                <w:szCs w:val="2"/>
                <w:lang w:val="es-BO"/>
              </w:rPr>
            </w:pPr>
          </w:p>
        </w:tc>
        <w:tc>
          <w:tcPr>
            <w:tcW w:w="276" w:type="dxa"/>
          </w:tcPr>
          <w:p w14:paraId="11B7B96E" w14:textId="77777777" w:rsidR="005A3A25" w:rsidRPr="009956C4" w:rsidRDefault="005A3A25" w:rsidP="00E83D56">
            <w:pPr>
              <w:rPr>
                <w:rFonts w:ascii="Arial" w:hAnsi="Arial" w:cs="Arial"/>
                <w:sz w:val="14"/>
                <w:szCs w:val="2"/>
                <w:lang w:val="es-BO"/>
              </w:rPr>
            </w:pPr>
          </w:p>
        </w:tc>
        <w:tc>
          <w:tcPr>
            <w:tcW w:w="276" w:type="dxa"/>
          </w:tcPr>
          <w:p w14:paraId="50516F73" w14:textId="77777777" w:rsidR="005A3A25" w:rsidRPr="009956C4" w:rsidRDefault="005A3A25" w:rsidP="00E83D56">
            <w:pPr>
              <w:rPr>
                <w:rFonts w:ascii="Arial" w:hAnsi="Arial" w:cs="Arial"/>
                <w:sz w:val="14"/>
                <w:szCs w:val="2"/>
                <w:lang w:val="es-BO"/>
              </w:rPr>
            </w:pPr>
          </w:p>
        </w:tc>
        <w:tc>
          <w:tcPr>
            <w:tcW w:w="276" w:type="dxa"/>
          </w:tcPr>
          <w:p w14:paraId="5F2D7B59" w14:textId="77777777" w:rsidR="005A3A25" w:rsidRPr="009956C4" w:rsidRDefault="005A3A25" w:rsidP="00E83D56">
            <w:pPr>
              <w:rPr>
                <w:rFonts w:ascii="Arial" w:hAnsi="Arial" w:cs="Arial"/>
                <w:sz w:val="14"/>
                <w:szCs w:val="2"/>
                <w:lang w:val="es-BO"/>
              </w:rPr>
            </w:pPr>
          </w:p>
        </w:tc>
        <w:tc>
          <w:tcPr>
            <w:tcW w:w="276" w:type="dxa"/>
          </w:tcPr>
          <w:p w14:paraId="6EE1E6BC" w14:textId="77777777" w:rsidR="005A3A25" w:rsidRPr="009956C4" w:rsidRDefault="005A3A25" w:rsidP="00E83D56">
            <w:pPr>
              <w:rPr>
                <w:rFonts w:ascii="Arial" w:hAnsi="Arial" w:cs="Arial"/>
                <w:sz w:val="14"/>
                <w:szCs w:val="2"/>
                <w:lang w:val="es-BO"/>
              </w:rPr>
            </w:pPr>
          </w:p>
        </w:tc>
        <w:tc>
          <w:tcPr>
            <w:tcW w:w="276" w:type="dxa"/>
          </w:tcPr>
          <w:p w14:paraId="6B5DBF98"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D22C2D" w:rsidRPr="009956C4" w14:paraId="0A8ED9D2" w14:textId="77777777" w:rsidTr="00265D84">
        <w:trPr>
          <w:jc w:val="center"/>
        </w:trPr>
        <w:tc>
          <w:tcPr>
            <w:tcW w:w="161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9"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7"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313"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309"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7"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28"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28"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265D84">
        <w:trPr>
          <w:jc w:val="center"/>
        </w:trPr>
        <w:tc>
          <w:tcPr>
            <w:tcW w:w="1617"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6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32A53C" w14:textId="1B124113"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El plazo de entreg</w:t>
            </w:r>
            <w:r w:rsidR="00164EED">
              <w:rPr>
                <w:rFonts w:ascii="Tahoma" w:hAnsi="Tahoma" w:cs="Tahoma"/>
                <w:lang w:val="es-BO"/>
              </w:rPr>
              <w:t xml:space="preserve">a </w:t>
            </w:r>
            <w:r w:rsidR="00DE5978">
              <w:rPr>
                <w:rFonts w:ascii="Tahoma" w:hAnsi="Tahoma" w:cs="Tahoma"/>
                <w:lang w:val="es-BO"/>
              </w:rPr>
              <w:t xml:space="preserve">establecido </w:t>
            </w:r>
            <w:r w:rsidR="00164EED">
              <w:rPr>
                <w:rFonts w:ascii="Tahoma" w:hAnsi="Tahoma" w:cs="Tahoma"/>
                <w:lang w:val="es-BO"/>
              </w:rPr>
              <w:t xml:space="preserve">es </w:t>
            </w:r>
            <w:r w:rsidR="00396362">
              <w:rPr>
                <w:rFonts w:ascii="Tahoma" w:hAnsi="Tahoma" w:cs="Tahoma"/>
                <w:lang w:val="es-BO"/>
              </w:rPr>
              <w:t>de</w:t>
            </w:r>
            <w:r w:rsidR="00396362" w:rsidRPr="00322235">
              <w:rPr>
                <w:rFonts w:ascii="Tahoma" w:hAnsi="Tahoma" w:cs="Tahoma"/>
                <w:b/>
                <w:lang w:val="es-BO"/>
              </w:rPr>
              <w:t xml:space="preserve"> </w:t>
            </w:r>
            <w:r w:rsidR="00322235" w:rsidRPr="00322235">
              <w:rPr>
                <w:rFonts w:ascii="Tahoma" w:hAnsi="Tahoma" w:cs="Tahoma"/>
                <w:b/>
                <w:lang w:val="es-BO"/>
              </w:rPr>
              <w:t>5</w:t>
            </w:r>
            <w:r w:rsidR="00396362">
              <w:rPr>
                <w:rFonts w:ascii="Tahoma" w:hAnsi="Tahoma" w:cs="Tahoma"/>
                <w:lang w:val="es-BO"/>
              </w:rPr>
              <w:t xml:space="preserve"> </w:t>
            </w:r>
            <w:r w:rsidRPr="00EB0325">
              <w:rPr>
                <w:rFonts w:ascii="Tahoma" w:hAnsi="Tahoma" w:cs="Tahoma"/>
                <w:b/>
                <w:lang w:val="es-BO"/>
              </w:rPr>
              <w:t>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sidR="004E51DA">
              <w:rPr>
                <w:rFonts w:ascii="Tahoma" w:hAnsi="Tahoma" w:cs="Tahoma"/>
                <w:lang w:val="es-BO"/>
              </w:rPr>
              <w:t>recepción de la Orden de Compra</w:t>
            </w:r>
            <w:r w:rsidR="00164EED">
              <w:rPr>
                <w:rFonts w:ascii="Tahoma" w:hAnsi="Tahoma" w:cs="Tahoma"/>
                <w:lang w:val="es-BO"/>
              </w:rPr>
              <w:t xml:space="preserve">, pudiendo el proveedor </w:t>
            </w:r>
            <w:r>
              <w:rPr>
                <w:rFonts w:ascii="Tahoma" w:hAnsi="Tahoma" w:cs="Tahoma"/>
                <w:lang w:val="es-BO"/>
              </w:rPr>
              <w:t>ofertar plazos menores</w:t>
            </w:r>
            <w:r w:rsidRPr="00F22330">
              <w:rPr>
                <w:rFonts w:ascii="Tahoma" w:hAnsi="Tahoma" w:cs="Tahoma"/>
                <w:lang w:val="es-BO"/>
              </w:rPr>
              <w:t xml:space="preserve">. </w:t>
            </w:r>
          </w:p>
          <w:p w14:paraId="2F54381E" w14:textId="418F8D75" w:rsidR="00B74334" w:rsidRPr="00B74334" w:rsidRDefault="00B74334" w:rsidP="00164EED">
            <w:pPr>
              <w:suppressAutoHyphens/>
              <w:autoSpaceDN w:val="0"/>
              <w:jc w:val="both"/>
              <w:textAlignment w:val="baseline"/>
              <w:rPr>
                <w:rFonts w:ascii="Arial" w:hAnsi="Arial" w:cs="Arial"/>
                <w:sz w:val="14"/>
                <w:lang w:val="es-BO"/>
              </w:rPr>
            </w:pPr>
          </w:p>
        </w:tc>
        <w:tc>
          <w:tcPr>
            <w:tcW w:w="257"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265D84">
        <w:trPr>
          <w:jc w:val="center"/>
        </w:trPr>
        <w:tc>
          <w:tcPr>
            <w:tcW w:w="1617"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68"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7"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D22C2D" w:rsidRPr="009956C4" w14:paraId="271A08B4" w14:textId="77777777" w:rsidTr="00265D84">
        <w:trPr>
          <w:jc w:val="center"/>
        </w:trPr>
        <w:tc>
          <w:tcPr>
            <w:tcW w:w="1617" w:type="dxa"/>
            <w:tcBorders>
              <w:left w:val="single" w:sz="12"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9" w:type="dxa"/>
            <w:tcBorders>
              <w:top w:val="single" w:sz="4" w:space="0" w:color="auto"/>
              <w:bottom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287" w:type="dxa"/>
            <w:gridSpan w:val="2"/>
            <w:tcBorders>
              <w:top w:val="single" w:sz="4" w:space="0" w:color="auto"/>
              <w:bottom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313" w:type="dxa"/>
            <w:gridSpan w:val="2"/>
            <w:tcBorders>
              <w:top w:val="single" w:sz="4" w:space="0" w:color="auto"/>
              <w:bottom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309" w:type="dxa"/>
            <w:tcBorders>
              <w:top w:val="single" w:sz="4" w:space="0" w:color="auto"/>
              <w:bottom w:val="single" w:sz="4" w:space="0" w:color="auto"/>
            </w:tcBorders>
          </w:tcPr>
          <w:p w14:paraId="1EB46EE2"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tcPr>
          <w:p w14:paraId="03A7C491"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28" w:type="dxa"/>
            <w:gridSpan w:val="3"/>
            <w:tcBorders>
              <w:top w:val="single" w:sz="4" w:space="0" w:color="auto"/>
              <w:bottom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28" w:type="dxa"/>
            <w:gridSpan w:val="3"/>
            <w:tcBorders>
              <w:top w:val="single" w:sz="4" w:space="0" w:color="auto"/>
              <w:bottom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7" w:type="dxa"/>
            <w:tcBorders>
              <w:left w:val="nil"/>
              <w:right w:val="single" w:sz="12"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265D84">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3"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265D84">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265D84">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265D84">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265D84">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265D84">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C978FA">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10206" w:type="dxa"/>
        <w:tblInd w:w="-572" w:type="dxa"/>
        <w:tblLayout w:type="fixed"/>
        <w:tblCellMar>
          <w:left w:w="70" w:type="dxa"/>
          <w:right w:w="70" w:type="dxa"/>
        </w:tblCellMar>
        <w:tblLook w:val="04A0" w:firstRow="1" w:lastRow="0" w:firstColumn="1" w:lastColumn="0" w:noHBand="0" w:noVBand="1"/>
      </w:tblPr>
      <w:tblGrid>
        <w:gridCol w:w="10206"/>
      </w:tblGrid>
      <w:tr w:rsidR="00386E0A" w:rsidRPr="009956C4" w14:paraId="0C966B65" w14:textId="77777777" w:rsidTr="00EA7B1B">
        <w:trPr>
          <w:trHeight w:val="2511"/>
        </w:trPr>
        <w:tc>
          <w:tcPr>
            <w:tcW w:w="10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lastRenderedPageBreak/>
              <w:t xml:space="preserve">De acuerdo con lo establecido en el Artículo 47 de las NB-SABS, los siguientes plazos son de cumplimiento obligatorio:  </w:t>
            </w:r>
          </w:p>
          <w:p w14:paraId="719CE55D" w14:textId="77777777" w:rsidR="00386E0A" w:rsidRPr="009956C4" w:rsidRDefault="00386E0A" w:rsidP="00C978FA">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C978FA">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C978FA">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C978FA">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C978FA">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EA7B1B">
      <w:pPr>
        <w:ind w:hanging="567"/>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EA7B1B">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EA7B1B">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EA7B1B">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E2B21FD" w:rsidR="0002498E" w:rsidRPr="009956C4" w:rsidRDefault="006336E3" w:rsidP="00882C0D">
            <w:pPr>
              <w:adjustRightInd w:val="0"/>
              <w:snapToGrid w:val="0"/>
              <w:jc w:val="center"/>
              <w:rPr>
                <w:rFonts w:ascii="Arial" w:hAnsi="Arial" w:cs="Arial"/>
                <w:sz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B9B395C" w:rsidR="0002498E" w:rsidRPr="009956C4" w:rsidRDefault="006336E3"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EA7B1B">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17AE9EE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2112CB6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6911ECD5"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EA7B1B">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EA7B1B">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EA7B1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85D4C4E" w:rsidR="0034162D" w:rsidRPr="009956C4" w:rsidRDefault="006336E3" w:rsidP="00882C0D">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259488BD" w:rsidR="0034162D" w:rsidRPr="009956C4" w:rsidRDefault="00707B0A" w:rsidP="00A74C4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066A82B" w:rsidR="0034162D" w:rsidRPr="009956C4" w:rsidRDefault="00A81638" w:rsidP="006622B8">
            <w:pPr>
              <w:adjustRightInd w:val="0"/>
              <w:snapToGrid w:val="0"/>
              <w:jc w:val="center"/>
              <w:rPr>
                <w:rFonts w:ascii="Arial" w:hAnsi="Arial" w:cs="Arial"/>
                <w:sz w:val="14"/>
                <w:lang w:val="es-BO"/>
              </w:rPr>
            </w:pPr>
            <w:r>
              <w:rPr>
                <w:rFonts w:ascii="Arial" w:hAnsi="Arial" w:cs="Arial"/>
                <w:sz w:val="14"/>
                <w:lang w:val="es-BO"/>
              </w:rPr>
              <w:t>08</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C20D0E5" w:rsidR="0034162D" w:rsidRPr="009956C4" w:rsidRDefault="00E71635" w:rsidP="00882C0D">
            <w:pPr>
              <w:adjustRightInd w:val="0"/>
              <w:snapToGrid w:val="0"/>
              <w:jc w:val="center"/>
              <w:rPr>
                <w:rFonts w:ascii="Arial" w:hAnsi="Arial" w:cs="Arial"/>
                <w:sz w:val="14"/>
                <w:lang w:val="es-BO"/>
              </w:rPr>
            </w:pPr>
            <w:r>
              <w:rPr>
                <w:rFonts w:ascii="Arial" w:hAnsi="Arial" w:cs="Arial"/>
                <w:sz w:val="14"/>
                <w:lang w:val="es-BO"/>
              </w:rPr>
              <w:t>4</w:t>
            </w:r>
            <w:r w:rsidR="00E50731">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EA7B1B">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EA7B1B">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33A75B1B" w:rsidR="00B37751" w:rsidRPr="009956C4" w:rsidRDefault="006336E3" w:rsidP="00B37751">
            <w:pPr>
              <w:adjustRightInd w:val="0"/>
              <w:snapToGrid w:val="0"/>
              <w:jc w:val="center"/>
              <w:rPr>
                <w:rFonts w:ascii="Arial" w:hAnsi="Arial" w:cs="Arial"/>
                <w:sz w:val="14"/>
                <w:szCs w:val="4"/>
                <w:lang w:val="es-BO"/>
              </w:rPr>
            </w:pPr>
            <w:r>
              <w:rPr>
                <w:rFonts w:ascii="Arial" w:hAnsi="Arial" w:cs="Arial"/>
                <w:sz w:val="14"/>
                <w:szCs w:val="4"/>
                <w:lang w:val="es-BO"/>
              </w:rPr>
              <w:t>27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6E3ED029" w:rsidR="00B37751" w:rsidRPr="009956C4" w:rsidRDefault="00707B0A" w:rsidP="00B37751">
            <w:pPr>
              <w:adjustRightInd w:val="0"/>
              <w:snapToGrid w:val="0"/>
              <w:jc w:val="center"/>
              <w:rPr>
                <w:rFonts w:ascii="Arial" w:hAnsi="Arial" w:cs="Arial"/>
                <w:sz w:val="14"/>
                <w:szCs w:val="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260D704E" w:rsidR="00B37751" w:rsidRPr="009956C4" w:rsidRDefault="00A81638" w:rsidP="00B37751">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45CFED8" w:rsidR="00B37751" w:rsidRPr="009956C4" w:rsidRDefault="00E71635" w:rsidP="00B37751">
            <w:pPr>
              <w:adjustRightInd w:val="0"/>
              <w:snapToGrid w:val="0"/>
              <w:jc w:val="center"/>
              <w:rPr>
                <w:rFonts w:ascii="Arial" w:hAnsi="Arial" w:cs="Arial"/>
                <w:sz w:val="14"/>
                <w:szCs w:val="4"/>
                <w:lang w:val="es-BO"/>
              </w:rPr>
            </w:pPr>
            <w:r>
              <w:rPr>
                <w:rFonts w:ascii="Arial" w:hAnsi="Arial" w:cs="Arial"/>
                <w:sz w:val="14"/>
                <w:szCs w:val="4"/>
                <w:lang w:val="es-BO"/>
              </w:rPr>
              <w:t>45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EA7B1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121D566" w:rsidR="00B37751" w:rsidRPr="009956C4" w:rsidRDefault="006336E3" w:rsidP="00B37751">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27A579EB" w:rsidR="00B37751" w:rsidRPr="009956C4" w:rsidRDefault="00707B0A" w:rsidP="00B37751">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1478A55" w:rsidR="00B37751" w:rsidRPr="009956C4" w:rsidRDefault="00A81638" w:rsidP="00B37751">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EA7B1B">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EA7B1B">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608B91B8" w:rsidR="00473A73" w:rsidRPr="009956C4" w:rsidRDefault="006336E3" w:rsidP="00473A73">
            <w:pPr>
              <w:adjustRightInd w:val="0"/>
              <w:snapToGrid w:val="0"/>
              <w:jc w:val="center"/>
              <w:rPr>
                <w:i/>
                <w:sz w:val="14"/>
                <w:szCs w:val="14"/>
                <w:lang w:val="es-BO"/>
              </w:rPr>
            </w:pPr>
            <w:r>
              <w:rPr>
                <w:i/>
                <w:sz w:val="14"/>
                <w:szCs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FF0E085" w:rsidR="00473A73" w:rsidRPr="009956C4" w:rsidRDefault="00F94A01" w:rsidP="00707B0A">
            <w:pPr>
              <w:adjustRightInd w:val="0"/>
              <w:snapToGrid w:val="0"/>
              <w:jc w:val="center"/>
              <w:rPr>
                <w:i/>
                <w:sz w:val="14"/>
                <w:szCs w:val="14"/>
                <w:lang w:val="es-BO"/>
              </w:rPr>
            </w:pPr>
            <w:r>
              <w:rPr>
                <w:i/>
                <w:sz w:val="14"/>
                <w:szCs w:val="14"/>
                <w:lang w:val="es-BO"/>
              </w:rPr>
              <w:t>1</w:t>
            </w:r>
            <w:r w:rsidR="00707B0A">
              <w:rPr>
                <w:i/>
                <w:sz w:val="14"/>
                <w:szCs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789C6C7" w:rsidR="00473A73" w:rsidRPr="009956C4" w:rsidRDefault="00A81638" w:rsidP="00F3662A">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06D4E87A"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EA7B1B">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EA7B1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ADF5344" w:rsidR="00473A73" w:rsidRPr="009956C4" w:rsidRDefault="00466394"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15A6C725" w:rsidR="00473A73" w:rsidRPr="009956C4" w:rsidRDefault="00466394"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EA7B1B">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EA7B1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A483D67" w:rsidR="00473A73" w:rsidRPr="009956C4" w:rsidRDefault="009C521E"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7BD6EA38" w:rsidR="00473A73" w:rsidRPr="009956C4" w:rsidRDefault="00415433" w:rsidP="004B0807">
            <w:pPr>
              <w:adjustRightInd w:val="0"/>
              <w:snapToGrid w:val="0"/>
              <w:jc w:val="center"/>
              <w:rPr>
                <w:rFonts w:ascii="Arial" w:hAnsi="Arial" w:cs="Arial"/>
                <w:sz w:val="14"/>
                <w:lang w:val="es-BO"/>
              </w:rPr>
            </w:pPr>
            <w:r>
              <w:rPr>
                <w:rFonts w:ascii="Arial" w:hAnsi="Arial" w:cs="Arial"/>
                <w:sz w:val="14"/>
                <w:lang w:val="es-BO"/>
              </w:rPr>
              <w:t>1</w:t>
            </w:r>
            <w:r w:rsidR="004B0807">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EA7B1B">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4F67D11" w:rsidR="00473A73" w:rsidRPr="009956C4" w:rsidRDefault="009C521E"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303B67A" w:rsidR="00473A73" w:rsidRPr="009956C4" w:rsidRDefault="004B0807"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EA7B1B">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EA7B1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FF04F40" w:rsidR="00473A73" w:rsidRPr="009956C4" w:rsidRDefault="00EA600D" w:rsidP="00473A73">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8B535DB" w:rsidR="00473A73" w:rsidRPr="009956C4" w:rsidRDefault="004B0807"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EA7B1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EA7B1B">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5E07636" w:rsidR="00473A73" w:rsidRPr="00A244D6" w:rsidRDefault="009C521E" w:rsidP="00B824DA">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2888C14" w:rsidR="00473A73" w:rsidRPr="00A244D6" w:rsidRDefault="004B0807"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EA7B1B">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56E812C" w14:textId="04FE49FB" w:rsidR="003C5A11" w:rsidRDefault="003C5A11" w:rsidP="007D24F0">
      <w:pPr>
        <w:pStyle w:val="Ttulo1"/>
        <w:numPr>
          <w:ilvl w:val="0"/>
          <w:numId w:val="0"/>
        </w:numPr>
        <w:ind w:left="567"/>
        <w:rPr>
          <w:rFonts w:ascii="Verdana" w:hAnsi="Verdana" w:cs="Arial"/>
          <w:sz w:val="18"/>
          <w:szCs w:val="18"/>
          <w:u w:val="none"/>
          <w:lang w:val="es-BO"/>
        </w:rPr>
      </w:pPr>
    </w:p>
    <w:p w14:paraId="018EF361" w14:textId="77777777" w:rsidR="004749C3" w:rsidRDefault="004749C3" w:rsidP="004749C3">
      <w:pPr>
        <w:rPr>
          <w:lang w:val="es-BO"/>
        </w:rPr>
      </w:pPr>
    </w:p>
    <w:p w14:paraId="641B812A" w14:textId="77777777" w:rsidR="004749C3" w:rsidRDefault="004749C3" w:rsidP="004749C3">
      <w:pPr>
        <w:rPr>
          <w:lang w:val="es-BO"/>
        </w:rPr>
      </w:pPr>
    </w:p>
    <w:p w14:paraId="0E37198E" w14:textId="77777777" w:rsidR="004749C3" w:rsidRDefault="004749C3" w:rsidP="004749C3">
      <w:pPr>
        <w:rPr>
          <w:lang w:val="es-BO"/>
        </w:rPr>
      </w:pPr>
    </w:p>
    <w:p w14:paraId="72DC0DBC" w14:textId="77777777" w:rsidR="004749C3" w:rsidRDefault="004749C3" w:rsidP="004749C3">
      <w:pPr>
        <w:rPr>
          <w:lang w:val="es-BO"/>
        </w:rPr>
      </w:pPr>
    </w:p>
    <w:p w14:paraId="7F07EB7D" w14:textId="77777777" w:rsidR="004749C3" w:rsidRDefault="004749C3" w:rsidP="004749C3">
      <w:pPr>
        <w:rPr>
          <w:lang w:val="es-BO"/>
        </w:rPr>
      </w:pPr>
    </w:p>
    <w:p w14:paraId="6DE226E6" w14:textId="77777777" w:rsidR="004749C3" w:rsidRDefault="004749C3" w:rsidP="004749C3">
      <w:pPr>
        <w:rPr>
          <w:lang w:val="es-BO"/>
        </w:rPr>
      </w:pPr>
    </w:p>
    <w:p w14:paraId="17FB3593" w14:textId="77777777" w:rsidR="004749C3" w:rsidRDefault="004749C3" w:rsidP="004749C3">
      <w:pPr>
        <w:rPr>
          <w:lang w:val="es-BO"/>
        </w:rPr>
      </w:pPr>
    </w:p>
    <w:p w14:paraId="1B431129" w14:textId="77777777" w:rsidR="004749C3" w:rsidRDefault="004749C3" w:rsidP="004749C3">
      <w:pPr>
        <w:rPr>
          <w:lang w:val="es-BO"/>
        </w:rPr>
      </w:pPr>
    </w:p>
    <w:p w14:paraId="76F613AE" w14:textId="77777777" w:rsidR="004749C3" w:rsidRDefault="004749C3" w:rsidP="004749C3">
      <w:pPr>
        <w:rPr>
          <w:lang w:val="es-BO"/>
        </w:rPr>
      </w:pPr>
    </w:p>
    <w:p w14:paraId="595DE67B" w14:textId="77777777" w:rsidR="004749C3" w:rsidRDefault="004749C3" w:rsidP="004749C3">
      <w:pPr>
        <w:rPr>
          <w:lang w:val="es-BO"/>
        </w:rPr>
      </w:pPr>
    </w:p>
    <w:p w14:paraId="025FE8A9" w14:textId="77777777" w:rsidR="004749C3" w:rsidRPr="004749C3" w:rsidRDefault="004749C3" w:rsidP="004749C3">
      <w:pPr>
        <w:rPr>
          <w:lang w:val="es-BO"/>
        </w:rPr>
      </w:pPr>
    </w:p>
    <w:p w14:paraId="33351991" w14:textId="3D41EEAF" w:rsidR="009C19E5" w:rsidRDefault="008C62BC" w:rsidP="007D24F0">
      <w:pPr>
        <w:pStyle w:val="Ttulo1"/>
        <w:tabs>
          <w:tab w:val="clear" w:pos="2344"/>
          <w:tab w:val="num" w:pos="567"/>
        </w:tabs>
        <w:ind w:left="567" w:hanging="567"/>
        <w:rPr>
          <w:rFonts w:ascii="Verdana" w:hAnsi="Verdana" w:cs="Arial"/>
          <w:caps w:val="0"/>
          <w:sz w:val="18"/>
          <w:szCs w:val="18"/>
          <w:u w:val="none"/>
          <w:lang w:val="es-BO"/>
        </w:rPr>
      </w:pPr>
      <w:bookmarkStart w:id="72" w:name="_Toc94726527"/>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14:paraId="0B206BB2" w14:textId="77777777" w:rsidR="004749C3" w:rsidRDefault="004749C3" w:rsidP="004749C3">
      <w:pPr>
        <w:rPr>
          <w:lang w:val="es-BO"/>
        </w:rPr>
      </w:pPr>
    </w:p>
    <w:p w14:paraId="7260F5CA" w14:textId="77777777" w:rsidR="004749C3" w:rsidRPr="004749C3" w:rsidRDefault="004749C3" w:rsidP="004749C3">
      <w:pPr>
        <w:jc w:val="center"/>
        <w:rPr>
          <w:rFonts w:cs="Arial"/>
          <w:b/>
          <w:caps/>
          <w:sz w:val="18"/>
          <w:szCs w:val="18"/>
          <w:u w:val="single"/>
          <w:lang w:val="es-BO"/>
        </w:rPr>
      </w:pPr>
      <w:r w:rsidRPr="004749C3">
        <w:rPr>
          <w:rFonts w:cs="Arial"/>
          <w:b/>
          <w:caps/>
          <w:sz w:val="18"/>
          <w:szCs w:val="18"/>
          <w:u w:val="single"/>
          <w:lang w:val="es-BO"/>
        </w:rPr>
        <w:t xml:space="preserve">ADQUISICIÓN DE EQUIPO DE CALIBRACIÓN DE MEDIDORES PARA EL </w:t>
      </w:r>
    </w:p>
    <w:p w14:paraId="0CC2325C" w14:textId="77777777" w:rsidR="004749C3" w:rsidRPr="004749C3" w:rsidRDefault="004749C3" w:rsidP="004749C3">
      <w:pPr>
        <w:jc w:val="center"/>
        <w:rPr>
          <w:rFonts w:cs="Arial"/>
          <w:b/>
          <w:caps/>
          <w:sz w:val="18"/>
          <w:szCs w:val="18"/>
          <w:u w:val="single"/>
          <w:lang w:val="es-BO"/>
        </w:rPr>
      </w:pPr>
      <w:r w:rsidRPr="004749C3">
        <w:rPr>
          <w:rFonts w:cs="Arial"/>
          <w:b/>
          <w:caps/>
          <w:sz w:val="18"/>
          <w:szCs w:val="18"/>
          <w:u w:val="single"/>
          <w:lang w:val="es-BO"/>
        </w:rPr>
        <w:t>SISTEMA COBIJA – GESTIÓN 2023</w:t>
      </w:r>
    </w:p>
    <w:p w14:paraId="75D032D9" w14:textId="77777777" w:rsidR="004749C3" w:rsidRPr="004749C3" w:rsidRDefault="004749C3" w:rsidP="004749C3">
      <w:pPr>
        <w:rPr>
          <w:lang w:val="es-BO"/>
        </w:rPr>
      </w:pPr>
    </w:p>
    <w:p w14:paraId="1F32F6E6" w14:textId="77777777" w:rsidR="004749C3" w:rsidRPr="00205F03" w:rsidRDefault="004749C3" w:rsidP="004749C3">
      <w:pPr>
        <w:jc w:val="center"/>
        <w:rPr>
          <w:rFonts w:ascii="Tahoma" w:hAnsi="Tahoma" w:cs="Tahoma"/>
          <w:b/>
          <w:bCs/>
          <w:sz w:val="20"/>
          <w:szCs w:val="20"/>
          <w:u w:val="single"/>
          <w:lang w:val="es-BO"/>
        </w:rPr>
      </w:pPr>
    </w:p>
    <w:p w14:paraId="0136A582" w14:textId="77777777" w:rsidR="004749C3" w:rsidRPr="004749C3" w:rsidRDefault="004749C3" w:rsidP="00C978FA">
      <w:pPr>
        <w:widowControl w:val="0"/>
        <w:numPr>
          <w:ilvl w:val="0"/>
          <w:numId w:val="32"/>
        </w:numPr>
        <w:spacing w:line="276" w:lineRule="auto"/>
        <w:jc w:val="both"/>
        <w:rPr>
          <w:rFonts w:ascii="Tahoma" w:hAnsi="Tahoma" w:cs="Tahoma"/>
          <w:sz w:val="18"/>
          <w:szCs w:val="18"/>
          <w:lang w:val="es-BO"/>
        </w:rPr>
      </w:pPr>
      <w:r w:rsidRPr="004749C3">
        <w:rPr>
          <w:rFonts w:ascii="Tahoma" w:hAnsi="Tahoma" w:cs="Tahoma"/>
          <w:b/>
          <w:bCs/>
          <w:sz w:val="18"/>
          <w:szCs w:val="18"/>
          <w:lang w:val="es-BO"/>
        </w:rPr>
        <w:t xml:space="preserve">OBJETO: </w:t>
      </w:r>
    </w:p>
    <w:p w14:paraId="28781870" w14:textId="77777777" w:rsidR="004749C3" w:rsidRDefault="004749C3" w:rsidP="004749C3">
      <w:pPr>
        <w:jc w:val="both"/>
        <w:rPr>
          <w:rFonts w:ascii="Tahoma" w:hAnsi="Tahoma" w:cs="Tahoma"/>
          <w:sz w:val="20"/>
          <w:szCs w:val="20"/>
          <w:lang w:val="es-BO"/>
        </w:rPr>
      </w:pPr>
    </w:p>
    <w:p w14:paraId="224E3A9C" w14:textId="77777777" w:rsidR="004749C3" w:rsidRPr="009341E6" w:rsidRDefault="004749C3" w:rsidP="004749C3">
      <w:pPr>
        <w:ind w:left="709"/>
        <w:jc w:val="both"/>
        <w:rPr>
          <w:rFonts w:ascii="Tahoma" w:hAnsi="Tahoma" w:cs="Tahoma"/>
          <w:sz w:val="20"/>
          <w:szCs w:val="20"/>
          <w:lang w:val="es-BO"/>
        </w:rPr>
      </w:pPr>
      <w:r w:rsidRPr="009341E6">
        <w:rPr>
          <w:rFonts w:ascii="Tahoma" w:hAnsi="Tahoma" w:cs="Tahoma"/>
          <w:sz w:val="20"/>
          <w:szCs w:val="20"/>
          <w:lang w:val="es-BO"/>
        </w:rPr>
        <w:t xml:space="preserve">Realizar la adquisición de </w:t>
      </w:r>
      <w:r>
        <w:rPr>
          <w:rFonts w:ascii="Tahoma" w:hAnsi="Tahoma" w:cs="Tahoma"/>
          <w:sz w:val="20"/>
          <w:szCs w:val="20"/>
          <w:lang w:val="es-BO"/>
        </w:rPr>
        <w:t xml:space="preserve">equipo de calibración de medidores, </w:t>
      </w:r>
      <w:r w:rsidRPr="009341E6">
        <w:rPr>
          <w:rFonts w:ascii="Tahoma" w:hAnsi="Tahoma" w:cs="Tahoma"/>
          <w:sz w:val="20"/>
          <w:szCs w:val="20"/>
          <w:lang w:val="es-BO"/>
        </w:rPr>
        <w:t xml:space="preserve">para </w:t>
      </w:r>
      <w:r>
        <w:rPr>
          <w:rFonts w:ascii="Tahoma" w:hAnsi="Tahoma" w:cs="Tahoma"/>
          <w:sz w:val="20"/>
          <w:szCs w:val="20"/>
          <w:lang w:val="es-BO"/>
        </w:rPr>
        <w:t>el</w:t>
      </w:r>
      <w:r w:rsidRPr="009341E6">
        <w:rPr>
          <w:rFonts w:ascii="Tahoma" w:hAnsi="Tahoma" w:cs="Tahoma"/>
          <w:sz w:val="20"/>
          <w:szCs w:val="20"/>
          <w:lang w:val="es-BO"/>
        </w:rPr>
        <w:t xml:space="preserve"> S</w:t>
      </w:r>
      <w:r>
        <w:rPr>
          <w:rFonts w:ascii="Tahoma" w:hAnsi="Tahoma" w:cs="Tahoma"/>
          <w:sz w:val="20"/>
          <w:szCs w:val="20"/>
          <w:lang w:val="es-BO"/>
        </w:rPr>
        <w:t xml:space="preserve">istema de Distribución </w:t>
      </w:r>
      <w:r>
        <w:rPr>
          <w:rFonts w:ascii="Tahoma" w:hAnsi="Tahoma" w:cs="Tahoma"/>
          <w:color w:val="FF0000"/>
          <w:sz w:val="20"/>
          <w:szCs w:val="20"/>
          <w:lang w:val="es-BO"/>
        </w:rPr>
        <w:t>Cobija</w:t>
      </w:r>
      <w:r w:rsidRPr="009341E6">
        <w:rPr>
          <w:rFonts w:ascii="Tahoma" w:hAnsi="Tahoma" w:cs="Tahoma"/>
          <w:sz w:val="20"/>
          <w:szCs w:val="20"/>
          <w:lang w:val="es-BO"/>
        </w:rPr>
        <w:t xml:space="preserve">.  </w:t>
      </w:r>
    </w:p>
    <w:p w14:paraId="2E2B414F" w14:textId="77777777" w:rsidR="004749C3" w:rsidRPr="009341E6" w:rsidRDefault="004749C3" w:rsidP="004749C3">
      <w:pPr>
        <w:jc w:val="both"/>
        <w:rPr>
          <w:rFonts w:ascii="Tahoma" w:hAnsi="Tahoma" w:cs="Tahoma"/>
          <w:sz w:val="20"/>
          <w:szCs w:val="20"/>
          <w:lang w:val="es-BO"/>
        </w:rPr>
      </w:pPr>
    </w:p>
    <w:p w14:paraId="4C755298" w14:textId="77777777" w:rsidR="004749C3" w:rsidRPr="004749C3" w:rsidRDefault="004749C3" w:rsidP="00C978FA">
      <w:pPr>
        <w:widowControl w:val="0"/>
        <w:numPr>
          <w:ilvl w:val="0"/>
          <w:numId w:val="32"/>
        </w:numPr>
        <w:spacing w:line="276" w:lineRule="auto"/>
        <w:jc w:val="both"/>
        <w:rPr>
          <w:rFonts w:ascii="Tahoma" w:hAnsi="Tahoma" w:cs="Tahoma"/>
          <w:b/>
          <w:bCs/>
          <w:sz w:val="18"/>
          <w:szCs w:val="18"/>
          <w:lang w:val="es-BO"/>
        </w:rPr>
      </w:pPr>
      <w:r w:rsidRPr="004749C3">
        <w:rPr>
          <w:rFonts w:ascii="Tahoma" w:hAnsi="Tahoma" w:cs="Tahoma"/>
          <w:b/>
          <w:bCs/>
          <w:sz w:val="18"/>
          <w:szCs w:val="18"/>
          <w:lang w:val="es-BO"/>
        </w:rPr>
        <w:t>ANTECEDENTES:</w:t>
      </w:r>
    </w:p>
    <w:p w14:paraId="4BEE8013" w14:textId="77777777" w:rsidR="004749C3" w:rsidRDefault="004749C3" w:rsidP="004749C3">
      <w:pPr>
        <w:jc w:val="both"/>
        <w:rPr>
          <w:rFonts w:ascii="Tahoma" w:hAnsi="Tahoma" w:cs="Tahoma"/>
          <w:sz w:val="20"/>
          <w:szCs w:val="20"/>
          <w:lang w:val="es-BO"/>
        </w:rPr>
      </w:pPr>
    </w:p>
    <w:p w14:paraId="17B43BCF" w14:textId="77777777" w:rsidR="004749C3" w:rsidRPr="009341E6" w:rsidRDefault="004749C3" w:rsidP="004749C3">
      <w:pPr>
        <w:ind w:left="709"/>
        <w:jc w:val="both"/>
        <w:rPr>
          <w:rFonts w:ascii="Tahoma" w:hAnsi="Tahoma" w:cs="Tahoma"/>
          <w:sz w:val="20"/>
          <w:szCs w:val="20"/>
          <w:lang w:val="es-BO"/>
        </w:rPr>
      </w:pPr>
      <w:r w:rsidRPr="009341E6">
        <w:rPr>
          <w:rFonts w:ascii="Tahoma" w:hAnsi="Tahoma" w:cs="Tahoma"/>
          <w:sz w:val="20"/>
          <w:szCs w:val="20"/>
          <w:lang w:val="es-BO"/>
        </w:rPr>
        <w:t xml:space="preserve">La Empresa Nacional de Electricidad (ENDE) actualmente administra, </w:t>
      </w:r>
      <w:r>
        <w:rPr>
          <w:rFonts w:ascii="Tahoma" w:hAnsi="Tahoma" w:cs="Tahoma"/>
          <w:sz w:val="20"/>
          <w:szCs w:val="20"/>
          <w:lang w:val="es-BO"/>
        </w:rPr>
        <w:t>el</w:t>
      </w:r>
      <w:r w:rsidRPr="009341E6">
        <w:rPr>
          <w:rFonts w:ascii="Tahoma" w:hAnsi="Tahoma" w:cs="Tahoma"/>
          <w:sz w:val="20"/>
          <w:szCs w:val="20"/>
          <w:lang w:val="es-BO"/>
        </w:rPr>
        <w:t xml:space="preserve"> Sistema de Distribución </w:t>
      </w:r>
      <w:r>
        <w:rPr>
          <w:rFonts w:ascii="Tahoma" w:hAnsi="Tahoma" w:cs="Tahoma"/>
          <w:color w:val="FF0000"/>
          <w:sz w:val="20"/>
          <w:szCs w:val="20"/>
          <w:lang w:val="es-BO"/>
        </w:rPr>
        <w:t>Cobija</w:t>
      </w:r>
      <w:r w:rsidRPr="009341E6">
        <w:rPr>
          <w:rFonts w:ascii="Tahoma" w:hAnsi="Tahoma" w:cs="Tahoma"/>
          <w:sz w:val="20"/>
          <w:szCs w:val="20"/>
          <w:lang w:val="es-BO"/>
        </w:rPr>
        <w:t>, por lo cual es responsable del mantenimiento y operación de los mismos bajo el estricto cumplimiento de la Ley de Electricidad N°1604 de 21 de diciembre de 1994 y el Decreto Supremo N°26607 (Reglamento de Calidad de Distribución de Electricidad) de 20 de abril de 2002; artículo 6 mismo que indica:</w:t>
      </w:r>
      <w:r w:rsidRPr="009341E6">
        <w:rPr>
          <w:rFonts w:ascii="Tahoma" w:hAnsi="Tahoma" w:cs="Tahoma"/>
          <w:i/>
          <w:iCs/>
          <w:sz w:val="20"/>
          <w:szCs w:val="20"/>
          <w:lang w:val="es-BO"/>
        </w:rPr>
        <w:t xml:space="preserve"> </w:t>
      </w:r>
      <w:r w:rsidRPr="00B13C4C">
        <w:rPr>
          <w:rFonts w:ascii="Tahoma" w:hAnsi="Tahoma" w:cs="Tahoma"/>
          <w:i/>
          <w:iCs/>
          <w:sz w:val="20"/>
          <w:szCs w:val="20"/>
          <w:lang w:val="es-BO"/>
        </w:rPr>
        <w:t xml:space="preserve">“el </w:t>
      </w:r>
      <w:r w:rsidRPr="009341E6">
        <w:rPr>
          <w:rFonts w:ascii="Tahoma" w:hAnsi="Tahoma" w:cs="Tahoma"/>
          <w:i/>
          <w:iCs/>
          <w:sz w:val="20"/>
          <w:szCs w:val="20"/>
          <w:lang w:val="es-BO"/>
        </w:rPr>
        <w:t>Distribuidor tiene la responsabilidad ineludible de prestar el servicio público de Distribución a los Consumidores Regulados y Consumidores No Regulados ubicados en su zona de Concesión, en el nivel de calidad establecido en el presente Reglamento”</w:t>
      </w:r>
      <w:r w:rsidRPr="009341E6">
        <w:rPr>
          <w:rFonts w:ascii="Tahoma" w:hAnsi="Tahoma" w:cs="Tahoma"/>
          <w:sz w:val="20"/>
          <w:szCs w:val="20"/>
          <w:lang w:val="es-BO"/>
        </w:rPr>
        <w:t>.</w:t>
      </w:r>
    </w:p>
    <w:p w14:paraId="7867450B" w14:textId="77777777" w:rsidR="004749C3" w:rsidRPr="009341E6" w:rsidRDefault="004749C3" w:rsidP="004749C3">
      <w:pPr>
        <w:ind w:left="709"/>
        <w:rPr>
          <w:rFonts w:ascii="Tahoma" w:hAnsi="Tahoma" w:cs="Tahoma"/>
          <w:sz w:val="20"/>
          <w:szCs w:val="20"/>
          <w:lang w:val="es-BO"/>
        </w:rPr>
      </w:pPr>
    </w:p>
    <w:p w14:paraId="2CD0B6D3" w14:textId="77777777" w:rsidR="004749C3" w:rsidRPr="009341E6" w:rsidRDefault="004749C3" w:rsidP="004749C3">
      <w:pPr>
        <w:ind w:left="709"/>
        <w:jc w:val="both"/>
        <w:rPr>
          <w:rFonts w:ascii="Tahoma" w:hAnsi="Tahoma" w:cs="Tahoma"/>
          <w:sz w:val="20"/>
          <w:szCs w:val="20"/>
          <w:lang w:val="es-BO"/>
        </w:rPr>
      </w:pPr>
      <w:r>
        <w:rPr>
          <w:rFonts w:ascii="Tahoma" w:hAnsi="Tahoma" w:cs="Tahoma"/>
          <w:sz w:val="20"/>
          <w:szCs w:val="20"/>
          <w:lang w:val="es-BO"/>
        </w:rPr>
        <w:t>El Sistema de D</w:t>
      </w:r>
      <w:r w:rsidRPr="009341E6">
        <w:rPr>
          <w:rFonts w:ascii="Tahoma" w:hAnsi="Tahoma" w:cs="Tahoma"/>
          <w:sz w:val="20"/>
          <w:szCs w:val="20"/>
          <w:lang w:val="es-BO"/>
        </w:rPr>
        <w:t xml:space="preserve">istribución </w:t>
      </w:r>
      <w:r>
        <w:rPr>
          <w:rFonts w:ascii="Tahoma" w:hAnsi="Tahoma" w:cs="Tahoma"/>
          <w:color w:val="FF0000"/>
          <w:sz w:val="20"/>
          <w:szCs w:val="20"/>
          <w:lang w:val="es-BO"/>
        </w:rPr>
        <w:t>Cobija</w:t>
      </w:r>
      <w:r w:rsidRPr="009341E6">
        <w:rPr>
          <w:rFonts w:ascii="Tahoma" w:hAnsi="Tahoma" w:cs="Tahoma"/>
          <w:sz w:val="20"/>
          <w:szCs w:val="20"/>
          <w:lang w:val="es-BO"/>
        </w:rPr>
        <w:t xml:space="preserve">, </w:t>
      </w:r>
      <w:r>
        <w:rPr>
          <w:rFonts w:ascii="Tahoma" w:hAnsi="Tahoma" w:cs="Tahoma"/>
          <w:sz w:val="20"/>
          <w:szCs w:val="20"/>
          <w:lang w:val="es-BO"/>
        </w:rPr>
        <w:t>cuenta</w:t>
      </w:r>
      <w:r w:rsidRPr="009341E6">
        <w:rPr>
          <w:rFonts w:ascii="Tahoma" w:hAnsi="Tahoma" w:cs="Tahoma"/>
          <w:sz w:val="20"/>
          <w:szCs w:val="20"/>
          <w:lang w:val="es-BO"/>
        </w:rPr>
        <w:t xml:space="preserve"> con solicitudes de energía eléctrica dentro del área urbana, periurbana y rural, lo cual implica la dotación de medidores monofásicos e instalación de acometidas monofásicas; por lo tanto, </w:t>
      </w:r>
      <w:r>
        <w:rPr>
          <w:rFonts w:ascii="Tahoma" w:hAnsi="Tahoma" w:cs="Tahoma"/>
          <w:sz w:val="20"/>
          <w:szCs w:val="20"/>
          <w:lang w:val="es-BO"/>
        </w:rPr>
        <w:t>los medidores monofásicos adquiridos deben ser calibrados en situ y probados antes de su instalación en la acometida, por tal motivo se debe realizar la adquisición de un equipo de calibración de medidores</w:t>
      </w:r>
      <w:r w:rsidRPr="009341E6">
        <w:rPr>
          <w:rFonts w:ascii="Tahoma" w:hAnsi="Tahoma" w:cs="Tahoma"/>
          <w:sz w:val="20"/>
          <w:szCs w:val="20"/>
          <w:lang w:val="es-BO"/>
        </w:rPr>
        <w:t xml:space="preserve">, bajo el siguiente detalle: </w:t>
      </w:r>
    </w:p>
    <w:p w14:paraId="5E0291FF" w14:textId="77777777" w:rsidR="004749C3" w:rsidRPr="009341E6" w:rsidRDefault="004749C3" w:rsidP="004749C3">
      <w:pPr>
        <w:rPr>
          <w:rFonts w:ascii="Arial" w:hAnsi="Arial" w:cs="Arial"/>
          <w:sz w:val="20"/>
          <w:szCs w:val="20"/>
          <w:lang w:val="es-BO"/>
        </w:rPr>
      </w:pPr>
    </w:p>
    <w:tbl>
      <w:tblPr>
        <w:tblW w:w="4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
        <w:gridCol w:w="3628"/>
        <w:gridCol w:w="806"/>
        <w:gridCol w:w="2232"/>
      </w:tblGrid>
      <w:tr w:rsidR="004749C3" w:rsidRPr="009341E6" w14:paraId="7478EA5C" w14:textId="77777777" w:rsidTr="00083C8B">
        <w:trPr>
          <w:trHeight w:val="64"/>
          <w:jc w:val="center"/>
        </w:trPr>
        <w:tc>
          <w:tcPr>
            <w:tcW w:w="5000" w:type="pct"/>
            <w:gridSpan w:val="4"/>
            <w:shd w:val="clear" w:color="000000" w:fill="F2F2F2"/>
          </w:tcPr>
          <w:p w14:paraId="23A7B935" w14:textId="77777777" w:rsidR="004749C3" w:rsidRPr="009341E6" w:rsidRDefault="004749C3" w:rsidP="004749C3">
            <w:pPr>
              <w:jc w:val="center"/>
              <w:rPr>
                <w:rFonts w:ascii="Tahoma" w:hAnsi="Tahoma" w:cs="Tahoma"/>
                <w:b/>
                <w:bCs/>
                <w:lang w:val="es-BO"/>
              </w:rPr>
            </w:pPr>
            <w:r>
              <w:rPr>
                <w:rFonts w:ascii="Tahoma" w:hAnsi="Tahoma" w:cs="Tahoma"/>
                <w:b/>
                <w:bCs/>
                <w:lang w:val="es-BO"/>
              </w:rPr>
              <w:t>BIEN SOLICITADO</w:t>
            </w:r>
            <w:r w:rsidRPr="009341E6">
              <w:rPr>
                <w:rFonts w:ascii="Tahoma" w:hAnsi="Tahoma" w:cs="Tahoma"/>
                <w:b/>
                <w:bCs/>
                <w:lang w:val="es-BO"/>
              </w:rPr>
              <w:t xml:space="preserve"> - SISTEMA DE DISTRIBUCIÓN </w:t>
            </w:r>
            <w:r>
              <w:rPr>
                <w:rFonts w:ascii="Tahoma" w:hAnsi="Tahoma" w:cs="Tahoma"/>
                <w:b/>
                <w:bCs/>
                <w:color w:val="FF0000"/>
                <w:lang w:val="es-BO"/>
              </w:rPr>
              <w:t>COBIJA</w:t>
            </w:r>
          </w:p>
        </w:tc>
      </w:tr>
      <w:tr w:rsidR="004749C3" w:rsidRPr="009341E6" w14:paraId="31EAE05B" w14:textId="77777777" w:rsidTr="00083C8B">
        <w:trPr>
          <w:trHeight w:val="166"/>
          <w:jc w:val="center"/>
        </w:trPr>
        <w:tc>
          <w:tcPr>
            <w:tcW w:w="478" w:type="pct"/>
            <w:shd w:val="clear" w:color="000000" w:fill="F2F2F2"/>
            <w:vAlign w:val="center"/>
          </w:tcPr>
          <w:p w14:paraId="5DC3CFE5" w14:textId="77777777" w:rsidR="004749C3" w:rsidRPr="009341E6" w:rsidRDefault="004749C3" w:rsidP="004749C3">
            <w:pPr>
              <w:jc w:val="center"/>
              <w:rPr>
                <w:rFonts w:ascii="Tahoma" w:hAnsi="Tahoma" w:cs="Tahoma"/>
                <w:b/>
                <w:bCs/>
                <w:lang w:val="es-BO"/>
              </w:rPr>
            </w:pPr>
            <w:r w:rsidRPr="009341E6">
              <w:rPr>
                <w:rFonts w:ascii="Tahoma" w:hAnsi="Tahoma" w:cs="Tahoma"/>
                <w:b/>
                <w:bCs/>
                <w:lang w:val="es-BO"/>
              </w:rPr>
              <w:t>ÍTEM</w:t>
            </w:r>
          </w:p>
        </w:tc>
        <w:tc>
          <w:tcPr>
            <w:tcW w:w="2461" w:type="pct"/>
            <w:shd w:val="clear" w:color="000000" w:fill="F2F2F2"/>
            <w:noWrap/>
            <w:vAlign w:val="center"/>
            <w:hideMark/>
          </w:tcPr>
          <w:p w14:paraId="3C0B636D" w14:textId="77777777" w:rsidR="004749C3" w:rsidRPr="009341E6" w:rsidRDefault="004749C3" w:rsidP="004749C3">
            <w:pPr>
              <w:jc w:val="center"/>
              <w:rPr>
                <w:rFonts w:ascii="Tahoma" w:hAnsi="Tahoma" w:cs="Tahoma"/>
                <w:b/>
                <w:bCs/>
                <w:lang w:val="es-BO"/>
              </w:rPr>
            </w:pPr>
            <w:r w:rsidRPr="009341E6">
              <w:rPr>
                <w:rFonts w:ascii="Tahoma" w:hAnsi="Tahoma" w:cs="Tahoma"/>
                <w:b/>
                <w:bCs/>
                <w:lang w:val="es-BO"/>
              </w:rPr>
              <w:t>DESCRIPCIÓN DEL BIEN</w:t>
            </w:r>
          </w:p>
        </w:tc>
        <w:tc>
          <w:tcPr>
            <w:tcW w:w="547" w:type="pct"/>
            <w:shd w:val="clear" w:color="000000" w:fill="F2F2F2"/>
            <w:vAlign w:val="center"/>
            <w:hideMark/>
          </w:tcPr>
          <w:p w14:paraId="1BF22145" w14:textId="77777777" w:rsidR="004749C3" w:rsidRPr="009341E6" w:rsidRDefault="004749C3" w:rsidP="004749C3">
            <w:pPr>
              <w:jc w:val="center"/>
              <w:rPr>
                <w:rFonts w:ascii="Tahoma" w:hAnsi="Tahoma" w:cs="Tahoma"/>
                <w:b/>
                <w:bCs/>
                <w:lang w:val="es-BO"/>
              </w:rPr>
            </w:pPr>
            <w:r w:rsidRPr="009341E6">
              <w:rPr>
                <w:rFonts w:ascii="Tahoma" w:hAnsi="Tahoma" w:cs="Tahoma"/>
                <w:b/>
                <w:bCs/>
                <w:lang w:val="es-BO"/>
              </w:rPr>
              <w:t>UNIDAD</w:t>
            </w:r>
          </w:p>
        </w:tc>
        <w:tc>
          <w:tcPr>
            <w:tcW w:w="1515" w:type="pct"/>
            <w:shd w:val="clear" w:color="000000" w:fill="F2F2F2"/>
            <w:vAlign w:val="center"/>
            <w:hideMark/>
          </w:tcPr>
          <w:p w14:paraId="32F31149" w14:textId="77777777" w:rsidR="004749C3" w:rsidRPr="009341E6" w:rsidRDefault="004749C3" w:rsidP="004749C3">
            <w:pPr>
              <w:jc w:val="center"/>
              <w:rPr>
                <w:rFonts w:ascii="Tahoma" w:hAnsi="Tahoma" w:cs="Tahoma"/>
                <w:b/>
                <w:bCs/>
                <w:lang w:val="es-BO"/>
              </w:rPr>
            </w:pPr>
            <w:r w:rsidRPr="009341E6">
              <w:rPr>
                <w:rFonts w:ascii="Tahoma" w:hAnsi="Tahoma" w:cs="Tahoma"/>
                <w:b/>
                <w:bCs/>
                <w:lang w:val="es-BO"/>
              </w:rPr>
              <w:t>CANTIDAD</w:t>
            </w:r>
          </w:p>
        </w:tc>
      </w:tr>
      <w:tr w:rsidR="004749C3" w:rsidRPr="009341E6" w14:paraId="4B7048E6" w14:textId="77777777" w:rsidTr="00083C8B">
        <w:trPr>
          <w:trHeight w:val="84"/>
          <w:jc w:val="center"/>
        </w:trPr>
        <w:tc>
          <w:tcPr>
            <w:tcW w:w="478" w:type="pct"/>
            <w:vAlign w:val="center"/>
          </w:tcPr>
          <w:p w14:paraId="1AADDDCD" w14:textId="77777777" w:rsidR="004749C3" w:rsidRPr="008009A1" w:rsidRDefault="004749C3" w:rsidP="004749C3">
            <w:pPr>
              <w:jc w:val="center"/>
              <w:rPr>
                <w:rFonts w:ascii="Tahoma" w:hAnsi="Tahoma" w:cs="Tahoma"/>
                <w:color w:val="000000"/>
                <w:lang w:val="es-BO" w:eastAsia="es-BO"/>
              </w:rPr>
            </w:pPr>
            <w:r w:rsidRPr="008009A1">
              <w:rPr>
                <w:rFonts w:ascii="Tahoma" w:hAnsi="Tahoma" w:cs="Tahoma"/>
                <w:color w:val="000000"/>
              </w:rPr>
              <w:t>1</w:t>
            </w:r>
          </w:p>
        </w:tc>
        <w:tc>
          <w:tcPr>
            <w:tcW w:w="2461" w:type="pct"/>
            <w:shd w:val="clear" w:color="auto" w:fill="auto"/>
            <w:noWrap/>
            <w:vAlign w:val="center"/>
            <w:hideMark/>
          </w:tcPr>
          <w:p w14:paraId="1B22B3AD" w14:textId="77777777" w:rsidR="004749C3" w:rsidRPr="0071486D" w:rsidRDefault="004749C3" w:rsidP="004749C3">
            <w:pPr>
              <w:jc w:val="center"/>
              <w:rPr>
                <w:rFonts w:ascii="Tahoma" w:hAnsi="Tahoma" w:cs="Tahoma"/>
              </w:rPr>
            </w:pPr>
            <w:r w:rsidRPr="004749C3">
              <w:rPr>
                <w:rFonts w:ascii="Tahoma" w:eastAsia="Calibri" w:hAnsi="Tahoma" w:cs="Tahoma"/>
                <w:color w:val="000000"/>
                <w:lang w:eastAsia="en-US"/>
              </w:rPr>
              <w:t>Equipo de calibración de medidores</w:t>
            </w:r>
          </w:p>
        </w:tc>
        <w:tc>
          <w:tcPr>
            <w:tcW w:w="547" w:type="pct"/>
            <w:shd w:val="clear" w:color="auto" w:fill="auto"/>
            <w:vAlign w:val="center"/>
            <w:hideMark/>
          </w:tcPr>
          <w:p w14:paraId="1D53C226" w14:textId="77777777" w:rsidR="004749C3" w:rsidRPr="008009A1" w:rsidRDefault="004749C3" w:rsidP="004749C3">
            <w:pPr>
              <w:jc w:val="center"/>
              <w:rPr>
                <w:rFonts w:ascii="Tahoma" w:hAnsi="Tahoma" w:cs="Tahoma"/>
                <w:color w:val="000000"/>
              </w:rPr>
            </w:pPr>
            <w:r w:rsidRPr="008009A1">
              <w:rPr>
                <w:rFonts w:ascii="Tahoma" w:hAnsi="Tahoma" w:cs="Tahoma"/>
                <w:color w:val="000000"/>
              </w:rPr>
              <w:t>GLB.</w:t>
            </w:r>
          </w:p>
        </w:tc>
        <w:tc>
          <w:tcPr>
            <w:tcW w:w="1515" w:type="pct"/>
            <w:shd w:val="clear" w:color="auto" w:fill="auto"/>
            <w:vAlign w:val="center"/>
            <w:hideMark/>
          </w:tcPr>
          <w:p w14:paraId="314BFE87" w14:textId="77777777" w:rsidR="004749C3" w:rsidRPr="008009A1" w:rsidRDefault="004749C3" w:rsidP="004749C3">
            <w:pPr>
              <w:jc w:val="center"/>
              <w:rPr>
                <w:rFonts w:ascii="Tahoma" w:hAnsi="Tahoma" w:cs="Tahoma"/>
              </w:rPr>
            </w:pPr>
            <w:r>
              <w:rPr>
                <w:rFonts w:ascii="Tahoma" w:hAnsi="Tahoma" w:cs="Tahoma"/>
                <w:color w:val="000000"/>
              </w:rPr>
              <w:t>1</w:t>
            </w:r>
          </w:p>
        </w:tc>
      </w:tr>
      <w:tr w:rsidR="004749C3" w:rsidRPr="009341E6" w14:paraId="5ABF7C8F" w14:textId="77777777" w:rsidTr="00083C8B">
        <w:trPr>
          <w:trHeight w:val="88"/>
          <w:jc w:val="center"/>
        </w:trPr>
        <w:tc>
          <w:tcPr>
            <w:tcW w:w="5000" w:type="pct"/>
            <w:gridSpan w:val="4"/>
            <w:shd w:val="clear" w:color="auto" w:fill="D9D9D9"/>
            <w:vAlign w:val="center"/>
          </w:tcPr>
          <w:p w14:paraId="2DA980D0" w14:textId="77777777" w:rsidR="004749C3" w:rsidRPr="00B13C4C" w:rsidRDefault="004749C3" w:rsidP="004749C3">
            <w:pPr>
              <w:tabs>
                <w:tab w:val="left" w:pos="4035"/>
              </w:tabs>
              <w:spacing w:before="240"/>
              <w:jc w:val="center"/>
              <w:rPr>
                <w:rFonts w:ascii="Tahoma" w:hAnsi="Tahoma" w:cs="Tahoma"/>
                <w:b/>
                <w:lang w:val="es-BO"/>
              </w:rPr>
            </w:pPr>
            <w:r>
              <w:rPr>
                <w:rFonts w:ascii="Tahoma" w:hAnsi="Tahoma" w:cs="Tahoma"/>
                <w:b/>
                <w:lang w:val="es-BO"/>
              </w:rPr>
              <w:t>Bien</w:t>
            </w:r>
            <w:r w:rsidRPr="00B13C4C">
              <w:rPr>
                <w:rFonts w:ascii="Tahoma" w:hAnsi="Tahoma" w:cs="Tahoma"/>
                <w:b/>
                <w:lang w:val="es-BO"/>
              </w:rPr>
              <w:t xml:space="preserve"> a ser entregado en el sistema de distribución </w:t>
            </w:r>
            <w:r>
              <w:rPr>
                <w:rFonts w:ascii="Tahoma" w:hAnsi="Tahoma" w:cs="Tahoma"/>
                <w:b/>
                <w:color w:val="FF0000"/>
                <w:lang w:val="es-BO"/>
              </w:rPr>
              <w:t>Cobija</w:t>
            </w:r>
            <w:r w:rsidRPr="00B13C4C">
              <w:rPr>
                <w:rFonts w:ascii="Tahoma" w:hAnsi="Tahoma" w:cs="Tahoma"/>
                <w:b/>
                <w:color w:val="FF0000"/>
                <w:lang w:val="es-BO"/>
              </w:rPr>
              <w:t xml:space="preserve"> - </w:t>
            </w:r>
            <w:r>
              <w:rPr>
                <w:rFonts w:ascii="Tahoma" w:hAnsi="Tahoma" w:cs="Tahoma"/>
                <w:b/>
                <w:color w:val="FF0000"/>
                <w:lang w:val="es-BO"/>
              </w:rPr>
              <w:t>Pando</w:t>
            </w:r>
            <w:r w:rsidRPr="00B13C4C">
              <w:rPr>
                <w:rFonts w:ascii="Tahoma" w:hAnsi="Tahoma" w:cs="Tahoma"/>
                <w:b/>
                <w:lang w:val="es-BO"/>
              </w:rPr>
              <w:t>.</w:t>
            </w:r>
          </w:p>
        </w:tc>
      </w:tr>
    </w:tbl>
    <w:p w14:paraId="7F1A6159" w14:textId="77777777" w:rsidR="004749C3" w:rsidRDefault="004749C3" w:rsidP="004749C3">
      <w:pPr>
        <w:jc w:val="center"/>
        <w:rPr>
          <w:rFonts w:ascii="Tahoma" w:hAnsi="Tahoma" w:cs="Tahoma"/>
          <w:b/>
          <w:bCs/>
          <w:sz w:val="20"/>
          <w:szCs w:val="20"/>
          <w:lang w:val="es-BO"/>
        </w:rPr>
      </w:pPr>
    </w:p>
    <w:p w14:paraId="321586A6" w14:textId="77777777" w:rsidR="004749C3" w:rsidRDefault="004749C3" w:rsidP="004749C3">
      <w:pPr>
        <w:jc w:val="center"/>
        <w:rPr>
          <w:rFonts w:ascii="Tahoma" w:hAnsi="Tahoma" w:cs="Tahoma"/>
          <w:b/>
          <w:bCs/>
          <w:sz w:val="20"/>
          <w:szCs w:val="20"/>
          <w:lang w:val="es-BO"/>
        </w:rPr>
      </w:pPr>
      <w:r w:rsidRPr="009341E6">
        <w:rPr>
          <w:rFonts w:ascii="Tahoma" w:hAnsi="Tahoma" w:cs="Tahoma"/>
          <w:b/>
          <w:bCs/>
          <w:sz w:val="20"/>
          <w:szCs w:val="20"/>
          <w:lang w:val="es-BO"/>
        </w:rPr>
        <w:t xml:space="preserve">EL SIGUIENTE </w:t>
      </w:r>
      <w:r w:rsidRPr="00177815">
        <w:rPr>
          <w:rFonts w:ascii="Tahoma" w:hAnsi="Tahoma" w:cs="Tahoma"/>
          <w:b/>
          <w:bCs/>
          <w:sz w:val="20"/>
          <w:szCs w:val="20"/>
          <w:lang w:val="es-BO"/>
        </w:rPr>
        <w:t>CUADRO DESCRIBE LAS CONDICIONES</w:t>
      </w:r>
      <w:r w:rsidRPr="009341E6">
        <w:rPr>
          <w:rFonts w:ascii="Tahoma" w:hAnsi="Tahoma" w:cs="Tahoma"/>
          <w:b/>
          <w:bCs/>
          <w:sz w:val="20"/>
          <w:szCs w:val="20"/>
          <w:lang w:val="es-BO"/>
        </w:rPr>
        <w:t xml:space="preserve"> GENERALES REQUERIDAS PARA </w:t>
      </w:r>
      <w:r>
        <w:rPr>
          <w:rFonts w:ascii="Tahoma" w:hAnsi="Tahoma" w:cs="Tahoma"/>
          <w:b/>
          <w:bCs/>
          <w:sz w:val="20"/>
          <w:szCs w:val="20"/>
          <w:lang w:val="es-BO"/>
        </w:rPr>
        <w:t>EL BIEN ESPECIFICADO EN EL PRESENTE DOCUMENTO</w:t>
      </w:r>
    </w:p>
    <w:p w14:paraId="7EDB56C2" w14:textId="77777777" w:rsidR="004749C3" w:rsidRPr="009341E6" w:rsidRDefault="004749C3" w:rsidP="004749C3">
      <w:pPr>
        <w:jc w:val="center"/>
        <w:rPr>
          <w:rFonts w:ascii="Tahoma" w:hAnsi="Tahoma" w:cs="Tahoma"/>
          <w:b/>
          <w:bCs/>
          <w:sz w:val="20"/>
          <w:szCs w:val="20"/>
          <w:lang w:val="es-BO"/>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2"/>
      </w:tblGrid>
      <w:tr w:rsidR="004749C3" w:rsidRPr="009341E6" w14:paraId="68C7AC70" w14:textId="77777777" w:rsidTr="004749C3">
        <w:trPr>
          <w:trHeight w:val="74"/>
          <w:jc w:val="center"/>
        </w:trPr>
        <w:tc>
          <w:tcPr>
            <w:tcW w:w="8222" w:type="dxa"/>
            <w:shd w:val="clear" w:color="auto" w:fill="F2F2F2"/>
            <w:vAlign w:val="center"/>
            <w:hideMark/>
          </w:tcPr>
          <w:p w14:paraId="3F9C431E" w14:textId="77777777" w:rsidR="004749C3" w:rsidRPr="00177815" w:rsidRDefault="004749C3" w:rsidP="004749C3">
            <w:pPr>
              <w:jc w:val="center"/>
              <w:rPr>
                <w:rFonts w:ascii="Tahoma" w:hAnsi="Tahoma" w:cs="Tahoma"/>
                <w:b/>
                <w:bCs/>
                <w:u w:val="single"/>
                <w:lang w:val="es-BO"/>
              </w:rPr>
            </w:pPr>
            <w:r w:rsidRPr="00177815">
              <w:rPr>
                <w:rFonts w:ascii="Tahoma" w:hAnsi="Tahoma" w:cs="Tahoma"/>
                <w:lang w:val="es-BO"/>
              </w:rPr>
              <w:tab/>
            </w:r>
            <w:r w:rsidRPr="00177815">
              <w:rPr>
                <w:rFonts w:ascii="Tahoma" w:hAnsi="Tahoma" w:cs="Tahoma"/>
                <w:b/>
                <w:bCs/>
                <w:u w:val="single"/>
                <w:lang w:val="es-BO"/>
              </w:rPr>
              <w:t>CONDICIONES GENERALES PARA LA PROVISIÓN DE</w:t>
            </w:r>
            <w:r>
              <w:rPr>
                <w:rFonts w:ascii="Tahoma" w:hAnsi="Tahoma" w:cs="Tahoma"/>
                <w:b/>
                <w:bCs/>
                <w:u w:val="single"/>
                <w:lang w:val="es-BO"/>
              </w:rPr>
              <w:t>L BIEN</w:t>
            </w:r>
          </w:p>
        </w:tc>
      </w:tr>
      <w:tr w:rsidR="004749C3" w:rsidRPr="009341E6" w14:paraId="6244DE14" w14:textId="77777777" w:rsidTr="004749C3">
        <w:trPr>
          <w:trHeight w:val="35"/>
          <w:jc w:val="center"/>
        </w:trPr>
        <w:tc>
          <w:tcPr>
            <w:tcW w:w="8222" w:type="dxa"/>
            <w:shd w:val="clear" w:color="auto" w:fill="auto"/>
            <w:noWrap/>
            <w:vAlign w:val="center"/>
          </w:tcPr>
          <w:p w14:paraId="4F2F3D06" w14:textId="77777777" w:rsidR="004749C3" w:rsidRPr="009341E6" w:rsidRDefault="004749C3" w:rsidP="004749C3">
            <w:pPr>
              <w:rPr>
                <w:rFonts w:ascii="Tahoma" w:hAnsi="Tahoma" w:cs="Tahoma"/>
                <w:lang w:val="es-BO"/>
              </w:rPr>
            </w:pPr>
            <w:r w:rsidRPr="009341E6">
              <w:rPr>
                <w:rFonts w:ascii="Tahoma" w:hAnsi="Tahoma" w:cs="Tahoma"/>
                <w:b/>
                <w:bCs/>
                <w:lang w:val="es-BO"/>
              </w:rPr>
              <w:t>PLAZO DE VALIDEZ DE LA PROPUESTA:</w:t>
            </w:r>
          </w:p>
        </w:tc>
      </w:tr>
      <w:tr w:rsidR="004749C3" w:rsidRPr="009341E6" w14:paraId="6D8ACEC3" w14:textId="77777777" w:rsidTr="004749C3">
        <w:trPr>
          <w:trHeight w:val="35"/>
          <w:jc w:val="center"/>
        </w:trPr>
        <w:tc>
          <w:tcPr>
            <w:tcW w:w="8222" w:type="dxa"/>
            <w:shd w:val="clear" w:color="auto" w:fill="auto"/>
            <w:noWrap/>
            <w:vAlign w:val="center"/>
          </w:tcPr>
          <w:p w14:paraId="07088960" w14:textId="77777777" w:rsidR="004749C3" w:rsidRPr="009341E6" w:rsidRDefault="004749C3" w:rsidP="004749C3">
            <w:pPr>
              <w:jc w:val="both"/>
              <w:rPr>
                <w:rFonts w:ascii="Tahoma" w:hAnsi="Tahoma" w:cs="Tahoma"/>
                <w:lang w:val="es-BO"/>
              </w:rPr>
            </w:pPr>
            <w:r w:rsidRPr="009341E6">
              <w:rPr>
                <w:rFonts w:ascii="Tahoma" w:hAnsi="Tahoma" w:cs="Tahoma"/>
                <w:lang w:val="es-BO"/>
              </w:rPr>
              <w:t>La propuesta deberá tener una validez no menor a (30) treinta días calendario desde la fecha fijada p</w:t>
            </w:r>
            <w:r>
              <w:rPr>
                <w:rFonts w:ascii="Tahoma" w:hAnsi="Tahoma" w:cs="Tahoma"/>
                <w:lang w:val="es-BO"/>
              </w:rPr>
              <w:t>ara la apertura de las ofertas.</w:t>
            </w:r>
          </w:p>
        </w:tc>
      </w:tr>
      <w:tr w:rsidR="004749C3" w:rsidRPr="009341E6" w14:paraId="67BCBB0E" w14:textId="77777777" w:rsidTr="004749C3">
        <w:trPr>
          <w:trHeight w:val="35"/>
          <w:jc w:val="center"/>
        </w:trPr>
        <w:tc>
          <w:tcPr>
            <w:tcW w:w="8222" w:type="dxa"/>
            <w:shd w:val="clear" w:color="auto" w:fill="auto"/>
            <w:noWrap/>
            <w:vAlign w:val="center"/>
          </w:tcPr>
          <w:p w14:paraId="012AF319" w14:textId="77777777" w:rsidR="004749C3" w:rsidRPr="009341E6" w:rsidRDefault="004749C3" w:rsidP="004749C3">
            <w:pPr>
              <w:rPr>
                <w:rFonts w:ascii="Tahoma" w:hAnsi="Tahoma" w:cs="Tahoma"/>
                <w:b/>
                <w:bCs/>
                <w:lang w:val="es-BO"/>
              </w:rPr>
            </w:pPr>
            <w:r w:rsidRPr="009341E6">
              <w:rPr>
                <w:rFonts w:ascii="Tahoma" w:hAnsi="Tahoma" w:cs="Tahoma"/>
                <w:b/>
                <w:bCs/>
                <w:lang w:val="es-BO"/>
              </w:rPr>
              <w:t>MÉTODO DE SELECCIÓN:</w:t>
            </w:r>
          </w:p>
        </w:tc>
      </w:tr>
      <w:tr w:rsidR="004749C3" w:rsidRPr="009341E6" w14:paraId="7832226D" w14:textId="77777777" w:rsidTr="004749C3">
        <w:trPr>
          <w:trHeight w:val="35"/>
          <w:jc w:val="center"/>
        </w:trPr>
        <w:tc>
          <w:tcPr>
            <w:tcW w:w="8222" w:type="dxa"/>
            <w:shd w:val="clear" w:color="auto" w:fill="auto"/>
            <w:noWrap/>
            <w:vAlign w:val="center"/>
          </w:tcPr>
          <w:p w14:paraId="4E60F209" w14:textId="77777777" w:rsidR="004749C3" w:rsidRPr="009341E6" w:rsidRDefault="004749C3" w:rsidP="004749C3">
            <w:pPr>
              <w:rPr>
                <w:rFonts w:ascii="Tahoma" w:hAnsi="Tahoma" w:cs="Tahoma"/>
                <w:b/>
                <w:bCs/>
                <w:lang w:val="es-BO"/>
              </w:rPr>
            </w:pPr>
            <w:r w:rsidRPr="009341E6">
              <w:rPr>
                <w:rFonts w:ascii="Tahoma" w:hAnsi="Tahoma" w:cs="Tahoma"/>
                <w:lang w:val="es-BO"/>
              </w:rPr>
              <w:t>Precio evaluado más bajo</w:t>
            </w:r>
          </w:p>
        </w:tc>
      </w:tr>
      <w:tr w:rsidR="004749C3" w:rsidRPr="009341E6" w14:paraId="0E16722C" w14:textId="77777777" w:rsidTr="004749C3">
        <w:trPr>
          <w:trHeight w:val="35"/>
          <w:jc w:val="center"/>
        </w:trPr>
        <w:tc>
          <w:tcPr>
            <w:tcW w:w="8222" w:type="dxa"/>
            <w:shd w:val="clear" w:color="auto" w:fill="auto"/>
            <w:noWrap/>
            <w:vAlign w:val="center"/>
          </w:tcPr>
          <w:p w14:paraId="365FA3AA" w14:textId="77777777" w:rsidR="004749C3" w:rsidRPr="009341E6" w:rsidRDefault="004749C3" w:rsidP="004749C3">
            <w:pPr>
              <w:rPr>
                <w:rFonts w:ascii="Tahoma" w:hAnsi="Tahoma" w:cs="Tahoma"/>
                <w:b/>
                <w:bCs/>
                <w:lang w:val="es-BO"/>
              </w:rPr>
            </w:pPr>
            <w:r w:rsidRPr="009341E6">
              <w:rPr>
                <w:rFonts w:ascii="Tahoma" w:hAnsi="Tahoma" w:cs="Tahoma"/>
                <w:b/>
                <w:lang w:val="es-BO"/>
              </w:rPr>
              <w:t>MODALIDAD DE ADJUDICACIÓN:</w:t>
            </w:r>
          </w:p>
        </w:tc>
      </w:tr>
      <w:tr w:rsidR="004749C3" w:rsidRPr="009341E6" w14:paraId="01567BA7" w14:textId="77777777" w:rsidTr="004749C3">
        <w:trPr>
          <w:trHeight w:val="35"/>
          <w:jc w:val="center"/>
        </w:trPr>
        <w:tc>
          <w:tcPr>
            <w:tcW w:w="8222" w:type="dxa"/>
            <w:shd w:val="clear" w:color="auto" w:fill="auto"/>
            <w:noWrap/>
            <w:vAlign w:val="center"/>
          </w:tcPr>
          <w:p w14:paraId="0E26CB6B" w14:textId="77777777" w:rsidR="004749C3" w:rsidRPr="009341E6" w:rsidRDefault="004749C3" w:rsidP="004749C3">
            <w:pPr>
              <w:rPr>
                <w:rFonts w:ascii="Tahoma" w:hAnsi="Tahoma" w:cs="Tahoma"/>
                <w:b/>
                <w:bCs/>
                <w:lang w:val="es-BO"/>
              </w:rPr>
            </w:pPr>
            <w:r w:rsidRPr="009341E6">
              <w:rPr>
                <w:rFonts w:ascii="Tahoma" w:hAnsi="Tahoma" w:cs="Tahoma"/>
                <w:lang w:val="es-BO"/>
              </w:rPr>
              <w:t>Adjudicación se realizará por ÍTEM</w:t>
            </w:r>
          </w:p>
        </w:tc>
      </w:tr>
      <w:tr w:rsidR="00970B9A" w:rsidRPr="009341E6" w14:paraId="786A8129" w14:textId="77777777" w:rsidTr="004749C3">
        <w:trPr>
          <w:trHeight w:val="35"/>
          <w:jc w:val="center"/>
        </w:trPr>
        <w:tc>
          <w:tcPr>
            <w:tcW w:w="8222" w:type="dxa"/>
            <w:shd w:val="clear" w:color="auto" w:fill="auto"/>
            <w:noWrap/>
            <w:vAlign w:val="center"/>
          </w:tcPr>
          <w:p w14:paraId="75F94F77" w14:textId="6B7FC9D2" w:rsidR="00970B9A" w:rsidRPr="0061291E" w:rsidRDefault="00970B9A" w:rsidP="004749C3">
            <w:pPr>
              <w:rPr>
                <w:rFonts w:ascii="Tahoma" w:hAnsi="Tahoma" w:cs="Tahoma"/>
                <w:sz w:val="18"/>
                <w:szCs w:val="18"/>
                <w:lang w:val="es-BO"/>
              </w:rPr>
            </w:pPr>
            <w:r w:rsidRPr="00970B9A">
              <w:rPr>
                <w:rFonts w:ascii="Tahoma" w:hAnsi="Tahoma" w:cs="Tahoma"/>
                <w:b/>
                <w:lang w:val="es-BO"/>
              </w:rPr>
              <w:t>FORMA DE PAGO</w:t>
            </w:r>
            <w:r>
              <w:rPr>
                <w:rFonts w:ascii="Tahoma" w:hAnsi="Tahoma" w:cs="Tahoma"/>
                <w:b/>
                <w:lang w:val="es-BO"/>
              </w:rPr>
              <w:t>:</w:t>
            </w:r>
          </w:p>
        </w:tc>
      </w:tr>
      <w:tr w:rsidR="00970B9A" w:rsidRPr="009341E6" w14:paraId="4CA59140" w14:textId="77777777" w:rsidTr="004749C3">
        <w:trPr>
          <w:trHeight w:val="35"/>
          <w:jc w:val="center"/>
        </w:trPr>
        <w:tc>
          <w:tcPr>
            <w:tcW w:w="8222" w:type="dxa"/>
            <w:shd w:val="clear" w:color="auto" w:fill="auto"/>
            <w:noWrap/>
            <w:vAlign w:val="center"/>
          </w:tcPr>
          <w:p w14:paraId="2D4F0CAA" w14:textId="06C226A2" w:rsidR="00970B9A" w:rsidRPr="009341E6" w:rsidRDefault="00970B9A" w:rsidP="00970B9A">
            <w:pPr>
              <w:jc w:val="both"/>
              <w:rPr>
                <w:rFonts w:ascii="Tahoma" w:hAnsi="Tahoma" w:cs="Tahoma"/>
                <w:lang w:val="es-BO"/>
              </w:rPr>
            </w:pPr>
            <w:r w:rsidRPr="00970B9A">
              <w:rPr>
                <w:rFonts w:ascii="Tahoma" w:hAnsi="Tahoma" w:cs="Tahoma"/>
                <w:lang w:val="es-BO"/>
              </w:rPr>
              <w:t>El pago se efectuará mediante la emisión de un cheque intransferible a la orden del proveedor contra entrega total y definitiva de todos los bienes adjudicados a conformidad de ENDE en el lugar dispuesto para la entrega.</w:t>
            </w:r>
          </w:p>
        </w:tc>
      </w:tr>
      <w:tr w:rsidR="006B2A97" w:rsidRPr="009341E6" w14:paraId="1D6AAC8B" w14:textId="77777777" w:rsidTr="004749C3">
        <w:trPr>
          <w:trHeight w:val="35"/>
          <w:jc w:val="center"/>
        </w:trPr>
        <w:tc>
          <w:tcPr>
            <w:tcW w:w="8222" w:type="dxa"/>
            <w:shd w:val="clear" w:color="auto" w:fill="auto"/>
            <w:noWrap/>
            <w:vAlign w:val="center"/>
          </w:tcPr>
          <w:p w14:paraId="04ADDFAD" w14:textId="1EE4F099" w:rsidR="006B2A97" w:rsidRPr="00970B9A" w:rsidRDefault="006B2A97" w:rsidP="006B2A97">
            <w:pPr>
              <w:rPr>
                <w:rFonts w:ascii="Tahoma" w:hAnsi="Tahoma" w:cs="Tahoma"/>
                <w:lang w:val="es-BO"/>
              </w:rPr>
            </w:pPr>
            <w:r w:rsidRPr="006B2A97">
              <w:rPr>
                <w:rFonts w:ascii="Tahoma" w:hAnsi="Tahoma" w:cs="Tahoma"/>
                <w:b/>
                <w:lang w:val="es-BO"/>
              </w:rPr>
              <w:t>PRECIO DE LA PROPUESTA:</w:t>
            </w:r>
          </w:p>
        </w:tc>
      </w:tr>
      <w:tr w:rsidR="006B2A97" w:rsidRPr="009341E6" w14:paraId="311E45C2" w14:textId="77777777" w:rsidTr="004749C3">
        <w:trPr>
          <w:trHeight w:val="35"/>
          <w:jc w:val="center"/>
        </w:trPr>
        <w:tc>
          <w:tcPr>
            <w:tcW w:w="8222" w:type="dxa"/>
            <w:shd w:val="clear" w:color="auto" w:fill="auto"/>
            <w:noWrap/>
            <w:vAlign w:val="center"/>
          </w:tcPr>
          <w:p w14:paraId="5107BE59" w14:textId="4A5BD4B6" w:rsidR="006B2A97" w:rsidRPr="006B2A97" w:rsidRDefault="006B2A97" w:rsidP="006B2A97">
            <w:pPr>
              <w:jc w:val="both"/>
              <w:rPr>
                <w:rFonts w:ascii="Tahoma" w:hAnsi="Tahoma" w:cs="Tahoma"/>
                <w:b/>
                <w:lang w:val="es-BO"/>
              </w:rPr>
            </w:pPr>
            <w:r w:rsidRPr="006B2A97">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F0470D" w:rsidRPr="009341E6" w14:paraId="1F6D4557" w14:textId="77777777" w:rsidTr="004749C3">
        <w:trPr>
          <w:trHeight w:val="35"/>
          <w:jc w:val="center"/>
        </w:trPr>
        <w:tc>
          <w:tcPr>
            <w:tcW w:w="8222" w:type="dxa"/>
            <w:shd w:val="clear" w:color="auto" w:fill="auto"/>
            <w:noWrap/>
            <w:vAlign w:val="center"/>
          </w:tcPr>
          <w:p w14:paraId="3A63BD98" w14:textId="0BF411CA" w:rsidR="00F0470D" w:rsidRPr="006B2A97" w:rsidRDefault="00F0470D" w:rsidP="006B2A97">
            <w:pPr>
              <w:jc w:val="both"/>
              <w:rPr>
                <w:rFonts w:ascii="Tahoma" w:hAnsi="Tahoma" w:cs="Tahoma"/>
                <w:lang w:val="es-BO"/>
              </w:rPr>
            </w:pPr>
            <w:r w:rsidRPr="009341E6">
              <w:rPr>
                <w:rFonts w:ascii="Tahoma" w:hAnsi="Tahoma" w:cs="Tahoma"/>
                <w:b/>
                <w:lang w:val="es-BO"/>
              </w:rPr>
              <w:t>INSPECCIÓN O PRUEBAS:</w:t>
            </w:r>
          </w:p>
        </w:tc>
      </w:tr>
      <w:tr w:rsidR="00F0470D" w:rsidRPr="009341E6" w14:paraId="43C0A91E" w14:textId="77777777" w:rsidTr="004749C3">
        <w:trPr>
          <w:trHeight w:val="35"/>
          <w:jc w:val="center"/>
        </w:trPr>
        <w:tc>
          <w:tcPr>
            <w:tcW w:w="8222" w:type="dxa"/>
            <w:shd w:val="clear" w:color="auto" w:fill="auto"/>
            <w:noWrap/>
            <w:vAlign w:val="center"/>
          </w:tcPr>
          <w:p w14:paraId="799D7297" w14:textId="77777777" w:rsidR="00F0470D" w:rsidRPr="00F0470D" w:rsidRDefault="00F0470D" w:rsidP="00F0470D">
            <w:pPr>
              <w:jc w:val="both"/>
              <w:rPr>
                <w:rFonts w:ascii="Tahoma" w:hAnsi="Tahoma" w:cs="Tahoma"/>
                <w:lang w:val="es-BO"/>
              </w:rPr>
            </w:pPr>
            <w:r w:rsidRPr="00F0470D">
              <w:rPr>
                <w:rFonts w:ascii="Tahoma" w:hAnsi="Tahoma" w:cs="Tahoma"/>
                <w:lang w:val="es-BO"/>
              </w:rPr>
              <w:t>Para la recepción del bien, se realizarán las inspecciones necesarias para verificar el cumplimiento de las especificaciones técnicas.</w:t>
            </w:r>
          </w:p>
          <w:p w14:paraId="1B2DB68B" w14:textId="77777777" w:rsidR="00F0470D" w:rsidRPr="006B2A97" w:rsidRDefault="00F0470D" w:rsidP="006B2A97">
            <w:pPr>
              <w:jc w:val="both"/>
              <w:rPr>
                <w:rFonts w:ascii="Tahoma" w:hAnsi="Tahoma" w:cs="Tahoma"/>
                <w:lang w:val="es-BO"/>
              </w:rPr>
            </w:pPr>
          </w:p>
        </w:tc>
      </w:tr>
      <w:tr w:rsidR="00337731" w:rsidRPr="009341E6" w14:paraId="2B461EDA" w14:textId="77777777" w:rsidTr="004749C3">
        <w:trPr>
          <w:trHeight w:val="35"/>
          <w:jc w:val="center"/>
        </w:trPr>
        <w:tc>
          <w:tcPr>
            <w:tcW w:w="8222" w:type="dxa"/>
            <w:shd w:val="clear" w:color="auto" w:fill="auto"/>
            <w:noWrap/>
            <w:vAlign w:val="center"/>
          </w:tcPr>
          <w:p w14:paraId="29047696" w14:textId="1BCEE960" w:rsidR="00337731" w:rsidRPr="00F0470D" w:rsidRDefault="00337731" w:rsidP="00F0470D">
            <w:pPr>
              <w:jc w:val="both"/>
              <w:rPr>
                <w:rFonts w:ascii="Tahoma" w:hAnsi="Tahoma" w:cs="Tahoma"/>
                <w:lang w:val="es-BO"/>
              </w:rPr>
            </w:pPr>
            <w:r w:rsidRPr="00337731">
              <w:rPr>
                <w:rFonts w:ascii="Tahoma" w:hAnsi="Tahoma" w:cs="Tahoma"/>
                <w:b/>
                <w:lang w:val="es-BO"/>
              </w:rPr>
              <w:t>ACTA DE ENTREGA DEL BIEN:</w:t>
            </w:r>
          </w:p>
        </w:tc>
      </w:tr>
      <w:tr w:rsidR="00337731" w:rsidRPr="009341E6" w14:paraId="246C2A8B" w14:textId="77777777" w:rsidTr="004749C3">
        <w:trPr>
          <w:trHeight w:val="35"/>
          <w:jc w:val="center"/>
        </w:trPr>
        <w:tc>
          <w:tcPr>
            <w:tcW w:w="8222" w:type="dxa"/>
            <w:shd w:val="clear" w:color="auto" w:fill="auto"/>
            <w:noWrap/>
            <w:vAlign w:val="center"/>
          </w:tcPr>
          <w:p w14:paraId="5A02470A" w14:textId="1F4F41E4" w:rsidR="00337731" w:rsidRPr="00F0470D" w:rsidRDefault="00337731" w:rsidP="00F0470D">
            <w:pPr>
              <w:jc w:val="both"/>
              <w:rPr>
                <w:rFonts w:ascii="Tahoma" w:hAnsi="Tahoma" w:cs="Tahoma"/>
                <w:lang w:val="es-BO"/>
              </w:rPr>
            </w:pPr>
            <w:r w:rsidRPr="00337731">
              <w:rPr>
                <w:rFonts w:ascii="Tahoma" w:hAnsi="Tahoma" w:cs="Tahoma"/>
                <w:lang w:val="es-BO"/>
              </w:rPr>
              <w:t>La empresa proponente deberá elaborar un acta de entrega; al momento de la recepción del bien en los almacenes del Sistema, donde adjuntará el certificado de calibración del equipo</w:t>
            </w:r>
          </w:p>
        </w:tc>
      </w:tr>
    </w:tbl>
    <w:p w14:paraId="6DD2567C" w14:textId="77777777" w:rsidR="004749C3" w:rsidRPr="009341E6" w:rsidRDefault="004749C3" w:rsidP="004749C3">
      <w:pPr>
        <w:tabs>
          <w:tab w:val="left" w:pos="4035"/>
        </w:tabs>
        <w:rPr>
          <w:rFonts w:ascii="Tahoma" w:hAnsi="Tahoma" w:cs="Tahoma"/>
          <w:bCs/>
          <w:sz w:val="20"/>
          <w:szCs w:val="20"/>
          <w:lang w:val="es-BO"/>
        </w:rPr>
      </w:pPr>
    </w:p>
    <w:p w14:paraId="394CC251" w14:textId="77777777" w:rsidR="004749C3" w:rsidRDefault="004749C3" w:rsidP="004749C3">
      <w:pPr>
        <w:tabs>
          <w:tab w:val="left" w:pos="4035"/>
        </w:tabs>
        <w:jc w:val="both"/>
        <w:rPr>
          <w:rFonts w:ascii="Tahoma" w:hAnsi="Tahoma" w:cs="Tahoma"/>
          <w:bCs/>
          <w:sz w:val="20"/>
          <w:szCs w:val="20"/>
          <w:lang w:val="es-BO"/>
        </w:rPr>
      </w:pPr>
      <w:r w:rsidRPr="009341E6">
        <w:rPr>
          <w:rFonts w:ascii="Tahoma" w:hAnsi="Tahoma" w:cs="Tahoma"/>
          <w:bCs/>
          <w:sz w:val="20"/>
          <w:szCs w:val="20"/>
          <w:lang w:val="es-BO"/>
        </w:rPr>
        <w:lastRenderedPageBreak/>
        <w:t>Las Especificaciones técnicas requeridas para</w:t>
      </w:r>
      <w:r>
        <w:rPr>
          <w:rFonts w:ascii="Tahoma" w:hAnsi="Tahoma" w:cs="Tahoma"/>
          <w:bCs/>
          <w:sz w:val="20"/>
          <w:szCs w:val="20"/>
          <w:lang w:val="es-BO"/>
        </w:rPr>
        <w:t xml:space="preserve"> el suministro del bien, para el</w:t>
      </w:r>
      <w:r w:rsidRPr="009341E6">
        <w:rPr>
          <w:rFonts w:ascii="Tahoma" w:hAnsi="Tahoma" w:cs="Tahoma"/>
          <w:bCs/>
          <w:sz w:val="20"/>
          <w:szCs w:val="20"/>
          <w:lang w:val="es-BO"/>
        </w:rPr>
        <w:t xml:space="preserve"> Sistema de Distribución son:</w:t>
      </w:r>
    </w:p>
    <w:p w14:paraId="5C85B0D7" w14:textId="77777777" w:rsidR="00202EA0" w:rsidRDefault="00202EA0" w:rsidP="004749C3">
      <w:pPr>
        <w:tabs>
          <w:tab w:val="left" w:pos="4035"/>
        </w:tabs>
        <w:jc w:val="both"/>
        <w:rPr>
          <w:rFonts w:ascii="Tahoma" w:hAnsi="Tahoma" w:cs="Tahoma"/>
          <w:bCs/>
          <w:sz w:val="20"/>
          <w:szCs w:val="20"/>
          <w:lang w:val="es-BO"/>
        </w:rPr>
      </w:pPr>
    </w:p>
    <w:p w14:paraId="0FDE205E" w14:textId="77777777" w:rsidR="00202EA0" w:rsidRPr="009341E6" w:rsidRDefault="00202EA0" w:rsidP="004749C3">
      <w:pPr>
        <w:tabs>
          <w:tab w:val="left" w:pos="4035"/>
        </w:tabs>
        <w:jc w:val="both"/>
        <w:rPr>
          <w:rFonts w:ascii="Tahoma" w:hAnsi="Tahoma" w:cs="Tahoma"/>
          <w:bCs/>
          <w:sz w:val="20"/>
          <w:szCs w:val="20"/>
          <w:lang w:val="es-BO"/>
        </w:rPr>
      </w:pPr>
    </w:p>
    <w:p w14:paraId="50C778C3" w14:textId="71165A31" w:rsidR="004749C3" w:rsidRPr="009341E6" w:rsidRDefault="004749C3" w:rsidP="004749C3">
      <w:pPr>
        <w:jc w:val="both"/>
        <w:rPr>
          <w:rFonts w:ascii="Tahoma" w:hAnsi="Tahoma" w:cs="Tahoma"/>
          <w:b/>
          <w:bCs/>
          <w:sz w:val="20"/>
          <w:szCs w:val="20"/>
          <w:lang w:val="es-BO"/>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07"/>
        <w:gridCol w:w="5426"/>
        <w:gridCol w:w="1701"/>
        <w:gridCol w:w="1493"/>
      </w:tblGrid>
      <w:tr w:rsidR="004749C3" w:rsidRPr="009341E6" w14:paraId="72BAAB13" w14:textId="77777777" w:rsidTr="004749C3">
        <w:trPr>
          <w:trHeight w:val="563"/>
          <w:jc w:val="center"/>
        </w:trPr>
        <w:tc>
          <w:tcPr>
            <w:tcW w:w="9227" w:type="dxa"/>
            <w:gridSpan w:val="4"/>
            <w:shd w:val="clear" w:color="auto" w:fill="9CC2E5"/>
            <w:tcMar>
              <w:top w:w="0" w:type="dxa"/>
              <w:left w:w="70" w:type="dxa"/>
              <w:bottom w:w="0" w:type="dxa"/>
              <w:right w:w="70" w:type="dxa"/>
            </w:tcMar>
            <w:vAlign w:val="center"/>
          </w:tcPr>
          <w:p w14:paraId="0F70BACB" w14:textId="77777777" w:rsidR="004749C3" w:rsidRPr="009341E6" w:rsidRDefault="004749C3" w:rsidP="004749C3">
            <w:pPr>
              <w:jc w:val="center"/>
              <w:rPr>
                <w:rFonts w:ascii="Tahoma" w:hAnsi="Tahoma" w:cs="Tahoma"/>
                <w:b/>
                <w:bCs/>
                <w:lang w:val="es-BO"/>
              </w:rPr>
            </w:pPr>
            <w:r w:rsidRPr="009341E6">
              <w:rPr>
                <w:rFonts w:ascii="Tahoma" w:hAnsi="Tahoma" w:cs="Tahoma"/>
                <w:b/>
                <w:bCs/>
                <w:lang w:val="es-BO"/>
              </w:rPr>
              <w:t>PARA SER LLENADO POR LA ENTIDAD CONVOCANTE</w:t>
            </w:r>
          </w:p>
        </w:tc>
      </w:tr>
      <w:tr w:rsidR="004749C3" w:rsidRPr="009341E6" w14:paraId="599ADE56" w14:textId="77777777" w:rsidTr="004749C3">
        <w:trPr>
          <w:trHeight w:val="351"/>
          <w:jc w:val="center"/>
        </w:trPr>
        <w:tc>
          <w:tcPr>
            <w:tcW w:w="607" w:type="dxa"/>
            <w:shd w:val="clear" w:color="auto" w:fill="9CC2E5"/>
            <w:tcMar>
              <w:top w:w="0" w:type="dxa"/>
              <w:left w:w="70" w:type="dxa"/>
              <w:bottom w:w="0" w:type="dxa"/>
              <w:right w:w="70" w:type="dxa"/>
            </w:tcMar>
            <w:vAlign w:val="center"/>
          </w:tcPr>
          <w:p w14:paraId="7E41F3FB" w14:textId="77777777" w:rsidR="004749C3" w:rsidRPr="009341E6" w:rsidRDefault="004749C3" w:rsidP="004749C3">
            <w:pPr>
              <w:suppressAutoHyphens/>
              <w:autoSpaceDN w:val="0"/>
              <w:jc w:val="center"/>
              <w:textAlignment w:val="baseline"/>
              <w:rPr>
                <w:rFonts w:ascii="Tahoma" w:hAnsi="Tahoma" w:cs="Tahoma"/>
                <w:b/>
                <w:bCs/>
                <w:lang w:val="es-BO"/>
              </w:rPr>
            </w:pPr>
            <w:r w:rsidRPr="009341E6">
              <w:rPr>
                <w:rFonts w:ascii="Tahoma" w:hAnsi="Tahoma" w:cs="Tahoma"/>
                <w:lang w:val="es-BO"/>
              </w:rPr>
              <w:t> </w:t>
            </w:r>
            <w:r w:rsidRPr="009341E6">
              <w:rPr>
                <w:rFonts w:ascii="Tahoma" w:hAnsi="Tahoma" w:cs="Tahoma"/>
                <w:b/>
                <w:bCs/>
                <w:lang w:val="es-BO"/>
              </w:rPr>
              <w:t>ÍTEM</w:t>
            </w:r>
          </w:p>
        </w:tc>
        <w:tc>
          <w:tcPr>
            <w:tcW w:w="5426" w:type="dxa"/>
            <w:shd w:val="clear" w:color="auto" w:fill="9CC2E5"/>
            <w:noWrap/>
            <w:tcMar>
              <w:top w:w="0" w:type="dxa"/>
              <w:left w:w="70" w:type="dxa"/>
              <w:bottom w:w="0" w:type="dxa"/>
              <w:right w:w="70" w:type="dxa"/>
            </w:tcMar>
            <w:vAlign w:val="center"/>
          </w:tcPr>
          <w:p w14:paraId="4339DC98" w14:textId="77777777" w:rsidR="004749C3" w:rsidRPr="009341E6" w:rsidRDefault="004749C3" w:rsidP="004749C3">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CONCEPTO</w:t>
            </w:r>
          </w:p>
        </w:tc>
        <w:tc>
          <w:tcPr>
            <w:tcW w:w="1701" w:type="dxa"/>
            <w:shd w:val="clear" w:color="auto" w:fill="9CC2E5"/>
            <w:tcMar>
              <w:top w:w="0" w:type="dxa"/>
              <w:left w:w="70" w:type="dxa"/>
              <w:bottom w:w="0" w:type="dxa"/>
              <w:right w:w="70" w:type="dxa"/>
            </w:tcMar>
            <w:vAlign w:val="center"/>
          </w:tcPr>
          <w:p w14:paraId="1DD0892A" w14:textId="77777777" w:rsidR="004749C3" w:rsidRPr="009341E6" w:rsidRDefault="004749C3" w:rsidP="004749C3">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Unidad</w:t>
            </w:r>
          </w:p>
        </w:tc>
        <w:tc>
          <w:tcPr>
            <w:tcW w:w="1493" w:type="dxa"/>
            <w:shd w:val="clear" w:color="auto" w:fill="9CC2E5"/>
            <w:vAlign w:val="center"/>
          </w:tcPr>
          <w:p w14:paraId="642AD0D8" w14:textId="77777777" w:rsidR="004749C3" w:rsidRPr="009341E6" w:rsidRDefault="004749C3" w:rsidP="004749C3">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Cantidad</w:t>
            </w:r>
          </w:p>
        </w:tc>
      </w:tr>
      <w:tr w:rsidR="004749C3" w:rsidRPr="009341E6" w14:paraId="1C82C76D" w14:textId="77777777" w:rsidTr="00317DE5">
        <w:trPr>
          <w:jc w:val="center"/>
        </w:trPr>
        <w:tc>
          <w:tcPr>
            <w:tcW w:w="607" w:type="dxa"/>
            <w:shd w:val="clear" w:color="auto" w:fill="auto"/>
            <w:tcMar>
              <w:top w:w="0" w:type="dxa"/>
              <w:left w:w="70" w:type="dxa"/>
              <w:bottom w:w="0" w:type="dxa"/>
              <w:right w:w="70" w:type="dxa"/>
            </w:tcMar>
            <w:vAlign w:val="center"/>
          </w:tcPr>
          <w:p w14:paraId="25506A5A" w14:textId="77777777" w:rsidR="004749C3" w:rsidRDefault="004749C3" w:rsidP="004749C3">
            <w:pPr>
              <w:suppressAutoHyphens/>
              <w:autoSpaceDN w:val="0"/>
              <w:jc w:val="center"/>
              <w:textAlignment w:val="baseline"/>
              <w:rPr>
                <w:rFonts w:ascii="Tahoma" w:hAnsi="Tahoma" w:cs="Tahoma"/>
                <w:lang w:val="es-BO"/>
              </w:rPr>
            </w:pPr>
          </w:p>
          <w:p w14:paraId="190CC1C2" w14:textId="77777777" w:rsidR="004749C3" w:rsidRDefault="004749C3" w:rsidP="004749C3">
            <w:pPr>
              <w:suppressAutoHyphens/>
              <w:autoSpaceDN w:val="0"/>
              <w:jc w:val="center"/>
              <w:textAlignment w:val="baseline"/>
              <w:rPr>
                <w:rFonts w:ascii="Tahoma" w:hAnsi="Tahoma" w:cs="Tahoma"/>
                <w:lang w:val="es-BO"/>
              </w:rPr>
            </w:pPr>
          </w:p>
          <w:p w14:paraId="1971F8C2" w14:textId="77777777" w:rsidR="004749C3" w:rsidRDefault="004749C3" w:rsidP="004749C3">
            <w:pPr>
              <w:suppressAutoHyphens/>
              <w:autoSpaceDN w:val="0"/>
              <w:jc w:val="center"/>
              <w:textAlignment w:val="baseline"/>
              <w:rPr>
                <w:rFonts w:ascii="Tahoma" w:hAnsi="Tahoma" w:cs="Tahoma"/>
                <w:lang w:val="es-BO"/>
              </w:rPr>
            </w:pPr>
          </w:p>
          <w:p w14:paraId="4460F6AE" w14:textId="77777777" w:rsidR="004749C3" w:rsidRDefault="004749C3" w:rsidP="004749C3">
            <w:pPr>
              <w:suppressAutoHyphens/>
              <w:autoSpaceDN w:val="0"/>
              <w:jc w:val="center"/>
              <w:textAlignment w:val="baseline"/>
              <w:rPr>
                <w:rFonts w:ascii="Tahoma" w:hAnsi="Tahoma" w:cs="Tahoma"/>
                <w:lang w:val="es-BO"/>
              </w:rPr>
            </w:pPr>
          </w:p>
          <w:p w14:paraId="56E440A2" w14:textId="77777777" w:rsidR="004749C3" w:rsidRDefault="004749C3" w:rsidP="004749C3">
            <w:pPr>
              <w:suppressAutoHyphens/>
              <w:autoSpaceDN w:val="0"/>
              <w:jc w:val="center"/>
              <w:textAlignment w:val="baseline"/>
              <w:rPr>
                <w:rFonts w:ascii="Tahoma" w:hAnsi="Tahoma" w:cs="Tahoma"/>
                <w:lang w:val="es-BO"/>
              </w:rPr>
            </w:pPr>
          </w:p>
          <w:p w14:paraId="0D907560" w14:textId="77777777" w:rsidR="004749C3" w:rsidRDefault="004749C3" w:rsidP="004749C3">
            <w:pPr>
              <w:suppressAutoHyphens/>
              <w:autoSpaceDN w:val="0"/>
              <w:jc w:val="center"/>
              <w:textAlignment w:val="baseline"/>
              <w:rPr>
                <w:rFonts w:ascii="Tahoma" w:hAnsi="Tahoma" w:cs="Tahoma"/>
                <w:lang w:val="es-BO"/>
              </w:rPr>
            </w:pPr>
          </w:p>
          <w:p w14:paraId="79F39447" w14:textId="77777777" w:rsidR="004749C3" w:rsidRDefault="004749C3" w:rsidP="004749C3">
            <w:pPr>
              <w:suppressAutoHyphens/>
              <w:autoSpaceDN w:val="0"/>
              <w:jc w:val="center"/>
              <w:textAlignment w:val="baseline"/>
              <w:rPr>
                <w:rFonts w:ascii="Tahoma" w:hAnsi="Tahoma" w:cs="Tahoma"/>
                <w:lang w:val="es-BO"/>
              </w:rPr>
            </w:pPr>
          </w:p>
          <w:p w14:paraId="108C4EAC" w14:textId="77777777" w:rsidR="004749C3" w:rsidRDefault="004749C3" w:rsidP="004749C3">
            <w:pPr>
              <w:suppressAutoHyphens/>
              <w:autoSpaceDN w:val="0"/>
              <w:jc w:val="center"/>
              <w:textAlignment w:val="baseline"/>
              <w:rPr>
                <w:rFonts w:ascii="Tahoma" w:hAnsi="Tahoma" w:cs="Tahoma"/>
                <w:lang w:val="es-BO"/>
              </w:rPr>
            </w:pPr>
          </w:p>
          <w:p w14:paraId="71B2DF18" w14:textId="77777777" w:rsidR="004749C3" w:rsidRDefault="004749C3" w:rsidP="004749C3">
            <w:pPr>
              <w:suppressAutoHyphens/>
              <w:autoSpaceDN w:val="0"/>
              <w:jc w:val="center"/>
              <w:textAlignment w:val="baseline"/>
              <w:rPr>
                <w:rFonts w:ascii="Tahoma" w:hAnsi="Tahoma" w:cs="Tahoma"/>
                <w:lang w:val="es-BO"/>
              </w:rPr>
            </w:pPr>
          </w:p>
          <w:p w14:paraId="762587EA" w14:textId="77777777" w:rsidR="004749C3" w:rsidRDefault="004749C3" w:rsidP="004749C3">
            <w:pPr>
              <w:suppressAutoHyphens/>
              <w:autoSpaceDN w:val="0"/>
              <w:jc w:val="center"/>
              <w:textAlignment w:val="baseline"/>
              <w:rPr>
                <w:rFonts w:ascii="Tahoma" w:hAnsi="Tahoma" w:cs="Tahoma"/>
                <w:lang w:val="es-BO"/>
              </w:rPr>
            </w:pPr>
          </w:p>
          <w:p w14:paraId="18DC00F0" w14:textId="77777777" w:rsidR="004749C3" w:rsidRDefault="004749C3" w:rsidP="004749C3">
            <w:pPr>
              <w:suppressAutoHyphens/>
              <w:autoSpaceDN w:val="0"/>
              <w:jc w:val="center"/>
              <w:textAlignment w:val="baseline"/>
              <w:rPr>
                <w:rFonts w:ascii="Tahoma" w:hAnsi="Tahoma" w:cs="Tahoma"/>
                <w:lang w:val="es-BO"/>
              </w:rPr>
            </w:pPr>
          </w:p>
          <w:p w14:paraId="4B1CC470" w14:textId="77777777" w:rsidR="004749C3" w:rsidRDefault="004749C3" w:rsidP="004749C3">
            <w:pPr>
              <w:suppressAutoHyphens/>
              <w:autoSpaceDN w:val="0"/>
              <w:jc w:val="center"/>
              <w:textAlignment w:val="baseline"/>
              <w:rPr>
                <w:rFonts w:ascii="Tahoma" w:hAnsi="Tahoma" w:cs="Tahoma"/>
                <w:lang w:val="es-BO"/>
              </w:rPr>
            </w:pPr>
          </w:p>
          <w:p w14:paraId="29A8E0F1" w14:textId="77777777" w:rsidR="004749C3" w:rsidRDefault="004749C3" w:rsidP="004749C3">
            <w:pPr>
              <w:suppressAutoHyphens/>
              <w:autoSpaceDN w:val="0"/>
              <w:textAlignment w:val="baseline"/>
              <w:rPr>
                <w:rFonts w:ascii="Tahoma" w:hAnsi="Tahoma" w:cs="Tahoma"/>
                <w:lang w:val="es-BO"/>
              </w:rPr>
            </w:pPr>
          </w:p>
          <w:p w14:paraId="4ECA58BD" w14:textId="77777777" w:rsidR="004749C3" w:rsidRPr="00CB6188" w:rsidRDefault="004749C3" w:rsidP="004749C3">
            <w:pPr>
              <w:suppressAutoHyphens/>
              <w:autoSpaceDN w:val="0"/>
              <w:jc w:val="center"/>
              <w:textAlignment w:val="baseline"/>
              <w:rPr>
                <w:rFonts w:ascii="Tahoma" w:hAnsi="Tahoma" w:cs="Tahoma"/>
                <w:b/>
                <w:lang w:val="es-BO"/>
              </w:rPr>
            </w:pPr>
            <w:r w:rsidRPr="00CB6188">
              <w:rPr>
                <w:rFonts w:ascii="Tahoma" w:hAnsi="Tahoma" w:cs="Tahoma"/>
                <w:b/>
                <w:lang w:val="es-BO"/>
              </w:rPr>
              <w:t>1</w:t>
            </w:r>
          </w:p>
          <w:p w14:paraId="43BB26AC"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7DC7706B"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6730B433"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527E0821"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480AC0A4"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5F8D2792"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4533FDA1"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7695F169"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715B46DF"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55BAD16C"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7B00F22D"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6E578F4C"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302146A1" w14:textId="77777777" w:rsidR="004749C3" w:rsidRPr="009341E6" w:rsidRDefault="004749C3" w:rsidP="004749C3">
            <w:pPr>
              <w:suppressAutoHyphens/>
              <w:autoSpaceDN w:val="0"/>
              <w:jc w:val="center"/>
              <w:textAlignment w:val="baseline"/>
              <w:rPr>
                <w:rFonts w:ascii="Tahoma" w:hAnsi="Tahoma" w:cs="Tahoma"/>
                <w:lang w:val="es-BO"/>
              </w:rPr>
            </w:pPr>
            <w:r w:rsidRPr="009341E6">
              <w:rPr>
                <w:rFonts w:ascii="Tahoma" w:hAnsi="Tahoma" w:cs="Tahoma"/>
                <w:lang w:val="es-BO"/>
              </w:rPr>
              <w:t> </w:t>
            </w:r>
          </w:p>
          <w:p w14:paraId="079F573F" w14:textId="77777777" w:rsidR="004749C3" w:rsidRPr="009341E6" w:rsidRDefault="004749C3" w:rsidP="004749C3">
            <w:pPr>
              <w:suppressAutoHyphens/>
              <w:autoSpaceDN w:val="0"/>
              <w:jc w:val="center"/>
              <w:textAlignment w:val="baseline"/>
              <w:rPr>
                <w:rFonts w:ascii="Tahoma" w:hAnsi="Tahoma" w:cs="Tahoma"/>
                <w:lang w:val="es-BO"/>
              </w:rPr>
            </w:pPr>
          </w:p>
        </w:tc>
        <w:tc>
          <w:tcPr>
            <w:tcW w:w="5426" w:type="dxa"/>
            <w:shd w:val="clear" w:color="auto" w:fill="auto"/>
            <w:noWrap/>
            <w:tcMar>
              <w:top w:w="0" w:type="dxa"/>
              <w:left w:w="70" w:type="dxa"/>
              <w:bottom w:w="0" w:type="dxa"/>
              <w:right w:w="70" w:type="dxa"/>
            </w:tcMar>
          </w:tcPr>
          <w:p w14:paraId="06E2CDAD" w14:textId="77777777" w:rsidR="004749C3" w:rsidRPr="00740C5D" w:rsidRDefault="004749C3" w:rsidP="004749C3">
            <w:pPr>
              <w:jc w:val="both"/>
              <w:rPr>
                <w:rFonts w:ascii="Tahoma" w:hAnsi="Tahoma" w:cs="Tahoma"/>
                <w:b/>
                <w:i/>
                <w:sz w:val="18"/>
                <w:szCs w:val="14"/>
                <w:u w:val="single"/>
                <w:lang w:val="es-BO"/>
              </w:rPr>
            </w:pPr>
            <w:r w:rsidRPr="00740C5D">
              <w:rPr>
                <w:rFonts w:ascii="Tahoma" w:hAnsi="Tahoma" w:cs="Tahoma"/>
                <w:b/>
                <w:i/>
                <w:sz w:val="18"/>
                <w:szCs w:val="14"/>
                <w:u w:val="single"/>
                <w:lang w:val="es-BO"/>
              </w:rPr>
              <w:t xml:space="preserve">PATRÓN DE ENERGÍA </w:t>
            </w:r>
          </w:p>
          <w:p w14:paraId="45F92BC1" w14:textId="77777777" w:rsidR="004749C3" w:rsidRPr="00740C5D" w:rsidRDefault="004749C3" w:rsidP="004749C3">
            <w:pPr>
              <w:jc w:val="both"/>
              <w:rPr>
                <w:rFonts w:ascii="Tahoma" w:hAnsi="Tahoma" w:cs="Tahoma"/>
                <w:sz w:val="18"/>
                <w:szCs w:val="14"/>
                <w:lang w:val="es-BO"/>
              </w:rPr>
            </w:pPr>
            <w:r w:rsidRPr="00740C5D">
              <w:rPr>
                <w:rFonts w:ascii="Tahoma" w:hAnsi="Tahoma" w:cs="Tahoma"/>
                <w:b/>
                <w:sz w:val="18"/>
                <w:szCs w:val="14"/>
                <w:lang w:val="es-BO"/>
              </w:rPr>
              <w:t>Rango de medición de voltaje:</w:t>
            </w:r>
            <w:r w:rsidRPr="00740C5D">
              <w:rPr>
                <w:rFonts w:ascii="Tahoma" w:hAnsi="Tahoma" w:cs="Tahoma"/>
                <w:sz w:val="18"/>
                <w:szCs w:val="14"/>
                <w:lang w:val="es-BO"/>
              </w:rPr>
              <w:t xml:space="preserve"> 3x57,7</w:t>
            </w:r>
            <w:r>
              <w:rPr>
                <w:rFonts w:ascii="Tahoma" w:hAnsi="Tahoma" w:cs="Tahoma"/>
                <w:sz w:val="18"/>
                <w:szCs w:val="14"/>
                <w:lang w:val="es-BO"/>
              </w:rPr>
              <w:t xml:space="preserve"> a</w:t>
            </w:r>
            <w:r w:rsidRPr="00740C5D">
              <w:rPr>
                <w:rFonts w:ascii="Tahoma" w:hAnsi="Tahoma" w:cs="Tahoma"/>
                <w:sz w:val="18"/>
                <w:szCs w:val="14"/>
                <w:lang w:val="es-BO"/>
              </w:rPr>
              <w:t xml:space="preserve"> 3x480 V </w:t>
            </w:r>
          </w:p>
          <w:p w14:paraId="03107704" w14:textId="77777777" w:rsidR="004749C3" w:rsidRPr="00740C5D" w:rsidRDefault="004749C3" w:rsidP="004749C3">
            <w:pPr>
              <w:jc w:val="both"/>
              <w:rPr>
                <w:rFonts w:ascii="Tahoma" w:hAnsi="Tahoma" w:cs="Tahoma"/>
                <w:sz w:val="18"/>
                <w:szCs w:val="14"/>
                <w:lang w:val="es-BO"/>
              </w:rPr>
            </w:pPr>
            <w:proofErr w:type="spellStart"/>
            <w:r w:rsidRPr="00740C5D">
              <w:rPr>
                <w:rFonts w:ascii="Tahoma" w:hAnsi="Tahoma" w:cs="Tahoma"/>
                <w:b/>
                <w:sz w:val="18"/>
                <w:szCs w:val="14"/>
                <w:lang w:val="es-BO"/>
              </w:rPr>
              <w:t>Burden</w:t>
            </w:r>
            <w:proofErr w:type="spellEnd"/>
            <w:r w:rsidRPr="00740C5D">
              <w:rPr>
                <w:rFonts w:ascii="Tahoma" w:hAnsi="Tahoma" w:cs="Tahoma"/>
                <w:b/>
                <w:sz w:val="18"/>
                <w:szCs w:val="14"/>
                <w:lang w:val="es-BO"/>
              </w:rPr>
              <w:t xml:space="preserve"> circuito de voltaje:</w:t>
            </w:r>
            <w:r w:rsidRPr="00740C5D">
              <w:rPr>
                <w:rFonts w:ascii="Tahoma" w:hAnsi="Tahoma" w:cs="Tahoma"/>
                <w:sz w:val="18"/>
                <w:szCs w:val="14"/>
                <w:lang w:val="es-BO"/>
              </w:rPr>
              <w:t xml:space="preserve"> &lt;= 0.5 </w:t>
            </w:r>
            <w:proofErr w:type="spellStart"/>
            <w:r w:rsidRPr="00740C5D">
              <w:rPr>
                <w:rFonts w:ascii="Tahoma" w:hAnsi="Tahoma" w:cs="Tahoma"/>
                <w:sz w:val="18"/>
                <w:szCs w:val="14"/>
                <w:lang w:val="es-BO"/>
              </w:rPr>
              <w:t>mA</w:t>
            </w:r>
            <w:proofErr w:type="spellEnd"/>
            <w:r w:rsidRPr="00740C5D">
              <w:rPr>
                <w:rFonts w:ascii="Tahoma" w:hAnsi="Tahoma" w:cs="Tahoma"/>
                <w:sz w:val="18"/>
                <w:szCs w:val="14"/>
                <w:lang w:val="es-BO"/>
              </w:rPr>
              <w:t xml:space="preserve"> @ 450 V.</w:t>
            </w:r>
          </w:p>
          <w:p w14:paraId="29B27726" w14:textId="77777777" w:rsidR="004749C3" w:rsidRPr="00740C5D" w:rsidRDefault="004749C3" w:rsidP="004749C3">
            <w:pPr>
              <w:jc w:val="both"/>
              <w:rPr>
                <w:rFonts w:ascii="Tahoma" w:hAnsi="Tahoma" w:cs="Tahoma"/>
                <w:sz w:val="18"/>
                <w:szCs w:val="14"/>
                <w:lang w:val="es-BO"/>
              </w:rPr>
            </w:pPr>
            <w:r w:rsidRPr="00740C5D">
              <w:rPr>
                <w:rFonts w:ascii="Tahoma" w:hAnsi="Tahoma" w:cs="Tahoma"/>
                <w:b/>
                <w:sz w:val="18"/>
                <w:szCs w:val="14"/>
                <w:lang w:val="es-BO"/>
              </w:rPr>
              <w:t>Protección circuito de voltaje:</w:t>
            </w:r>
            <w:r w:rsidRPr="00740C5D">
              <w:rPr>
                <w:rFonts w:ascii="Tahoma" w:hAnsi="Tahoma" w:cs="Tahoma"/>
                <w:sz w:val="18"/>
                <w:szCs w:val="14"/>
                <w:lang w:val="es-BO"/>
              </w:rPr>
              <w:t xml:space="preserve"> Sobre voltaje 600V </w:t>
            </w:r>
          </w:p>
          <w:p w14:paraId="3E91A41B" w14:textId="77777777" w:rsidR="004749C3" w:rsidRPr="00740C5D" w:rsidRDefault="004749C3" w:rsidP="004749C3">
            <w:pPr>
              <w:jc w:val="both"/>
              <w:rPr>
                <w:rFonts w:ascii="Tahoma" w:hAnsi="Tahoma" w:cs="Tahoma"/>
                <w:sz w:val="18"/>
                <w:szCs w:val="14"/>
                <w:lang w:val="es-BO"/>
              </w:rPr>
            </w:pPr>
            <w:r w:rsidRPr="00740C5D">
              <w:rPr>
                <w:rFonts w:ascii="Tahoma" w:hAnsi="Tahoma" w:cs="Tahoma"/>
                <w:b/>
                <w:sz w:val="18"/>
                <w:szCs w:val="14"/>
                <w:lang w:val="es-BO"/>
              </w:rPr>
              <w:t xml:space="preserve">Rango medición de corriente: </w:t>
            </w:r>
            <w:r w:rsidRPr="00740C5D">
              <w:rPr>
                <w:rFonts w:ascii="Tahoma" w:hAnsi="Tahoma" w:cs="Tahoma"/>
                <w:sz w:val="18"/>
                <w:szCs w:val="14"/>
                <w:lang w:val="es-BO"/>
              </w:rPr>
              <w:t xml:space="preserve">3x10 </w:t>
            </w:r>
            <w:proofErr w:type="spellStart"/>
            <w:r w:rsidRPr="00740C5D">
              <w:rPr>
                <w:rFonts w:ascii="Tahoma" w:hAnsi="Tahoma" w:cs="Tahoma"/>
                <w:sz w:val="18"/>
                <w:szCs w:val="14"/>
                <w:lang w:val="es-BO"/>
              </w:rPr>
              <w:t>mA</w:t>
            </w:r>
            <w:proofErr w:type="spellEnd"/>
            <w:r w:rsidRPr="00740C5D">
              <w:rPr>
                <w:rFonts w:ascii="Tahoma" w:hAnsi="Tahoma" w:cs="Tahoma"/>
                <w:sz w:val="18"/>
                <w:szCs w:val="14"/>
                <w:lang w:val="es-BO"/>
              </w:rPr>
              <w:t xml:space="preserve"> </w:t>
            </w:r>
            <w:r>
              <w:rPr>
                <w:rFonts w:ascii="Tahoma" w:hAnsi="Tahoma" w:cs="Tahoma"/>
                <w:sz w:val="18"/>
                <w:szCs w:val="14"/>
                <w:lang w:val="es-BO"/>
              </w:rPr>
              <w:t xml:space="preserve">a </w:t>
            </w:r>
            <w:r w:rsidRPr="00740C5D">
              <w:rPr>
                <w:rFonts w:ascii="Tahoma" w:hAnsi="Tahoma" w:cs="Tahoma"/>
                <w:sz w:val="18"/>
                <w:szCs w:val="14"/>
                <w:lang w:val="es-BO"/>
              </w:rPr>
              <w:t>3x</w:t>
            </w:r>
            <w:r w:rsidRPr="0071486D">
              <w:rPr>
                <w:rFonts w:ascii="Tahoma" w:hAnsi="Tahoma" w:cs="Tahoma"/>
                <w:sz w:val="18"/>
                <w:szCs w:val="14"/>
                <w:lang w:val="es-BO"/>
              </w:rPr>
              <w:t>120</w:t>
            </w:r>
            <w:r w:rsidRPr="00740C5D">
              <w:rPr>
                <w:rFonts w:ascii="Tahoma" w:hAnsi="Tahoma" w:cs="Tahoma"/>
                <w:sz w:val="18"/>
                <w:szCs w:val="14"/>
                <w:lang w:val="es-BO"/>
              </w:rPr>
              <w:t>A</w:t>
            </w:r>
          </w:p>
          <w:p w14:paraId="74516C3C" w14:textId="77777777" w:rsidR="004749C3" w:rsidRPr="00740C5D" w:rsidRDefault="004749C3" w:rsidP="004749C3">
            <w:pPr>
              <w:jc w:val="both"/>
              <w:rPr>
                <w:rFonts w:ascii="Tahoma" w:hAnsi="Tahoma" w:cs="Tahoma"/>
                <w:sz w:val="18"/>
                <w:szCs w:val="14"/>
                <w:lang w:val="es-BO"/>
              </w:rPr>
            </w:pPr>
            <w:proofErr w:type="spellStart"/>
            <w:r w:rsidRPr="00740C5D">
              <w:rPr>
                <w:rFonts w:ascii="Tahoma" w:hAnsi="Tahoma" w:cs="Tahoma"/>
                <w:b/>
                <w:sz w:val="18"/>
                <w:szCs w:val="14"/>
                <w:lang w:val="es-BO"/>
              </w:rPr>
              <w:t>Burden</w:t>
            </w:r>
            <w:proofErr w:type="spellEnd"/>
            <w:r w:rsidRPr="00740C5D">
              <w:rPr>
                <w:rFonts w:ascii="Tahoma" w:hAnsi="Tahoma" w:cs="Tahoma"/>
                <w:b/>
                <w:sz w:val="18"/>
                <w:szCs w:val="14"/>
                <w:lang w:val="es-BO"/>
              </w:rPr>
              <w:t xml:space="preserve"> circuito de corriente:</w:t>
            </w:r>
            <w:r w:rsidRPr="00740C5D">
              <w:rPr>
                <w:rFonts w:ascii="Tahoma" w:hAnsi="Tahoma" w:cs="Tahoma"/>
                <w:sz w:val="18"/>
                <w:szCs w:val="14"/>
                <w:lang w:val="es-BO"/>
              </w:rPr>
              <w:t xml:space="preserve"> ≤0.3 mΩ para rango </w:t>
            </w:r>
            <w:r>
              <w:rPr>
                <w:rFonts w:ascii="Tahoma" w:hAnsi="Tahoma" w:cs="Tahoma"/>
                <w:sz w:val="18"/>
                <w:szCs w:val="14"/>
                <w:lang w:val="es-BO"/>
              </w:rPr>
              <w:t>1</w:t>
            </w:r>
            <w:r w:rsidRPr="00740C5D">
              <w:rPr>
                <w:rFonts w:ascii="Tahoma" w:hAnsi="Tahoma" w:cs="Tahoma"/>
                <w:sz w:val="18"/>
                <w:szCs w:val="14"/>
                <w:lang w:val="es-BO"/>
              </w:rPr>
              <w:t xml:space="preserve"> a 100A</w:t>
            </w:r>
          </w:p>
          <w:p w14:paraId="72B21E20" w14:textId="77777777" w:rsidR="004749C3" w:rsidRPr="00740C5D" w:rsidRDefault="004749C3" w:rsidP="004749C3">
            <w:pPr>
              <w:jc w:val="both"/>
              <w:rPr>
                <w:rFonts w:ascii="Tahoma" w:hAnsi="Tahoma" w:cs="Tahoma"/>
                <w:sz w:val="18"/>
                <w:szCs w:val="14"/>
                <w:lang w:val="es-BO"/>
              </w:rPr>
            </w:pPr>
            <w:r w:rsidRPr="00740C5D">
              <w:rPr>
                <w:rFonts w:ascii="Tahoma" w:hAnsi="Tahoma" w:cs="Tahoma"/>
                <w:sz w:val="18"/>
                <w:szCs w:val="14"/>
                <w:lang w:val="es-BO"/>
              </w:rPr>
              <w:t xml:space="preserve">                                               ≤0.4 Ω para rango 0.01 a 1A</w:t>
            </w:r>
          </w:p>
          <w:p w14:paraId="363A93DB" w14:textId="77777777" w:rsidR="004749C3" w:rsidRPr="00740C5D" w:rsidRDefault="004749C3" w:rsidP="004749C3">
            <w:pPr>
              <w:jc w:val="both"/>
              <w:rPr>
                <w:rFonts w:ascii="Tahoma" w:hAnsi="Tahoma" w:cs="Tahoma"/>
                <w:sz w:val="18"/>
                <w:szCs w:val="14"/>
                <w:lang w:val="es-BO"/>
              </w:rPr>
            </w:pPr>
            <w:r w:rsidRPr="00740C5D">
              <w:rPr>
                <w:rFonts w:ascii="Tahoma" w:hAnsi="Tahoma" w:cs="Tahoma"/>
                <w:b/>
                <w:sz w:val="18"/>
                <w:szCs w:val="14"/>
                <w:lang w:val="es-BO"/>
              </w:rPr>
              <w:t>Medición Angulo de fase:</w:t>
            </w:r>
            <w:r w:rsidRPr="00740C5D">
              <w:rPr>
                <w:rFonts w:ascii="Tahoma" w:hAnsi="Tahoma" w:cs="Tahoma"/>
                <w:sz w:val="18"/>
                <w:szCs w:val="14"/>
                <w:lang w:val="es-BO"/>
              </w:rPr>
              <w:t xml:space="preserve"> </w:t>
            </w:r>
            <w:r>
              <w:rPr>
                <w:rFonts w:ascii="Tahoma" w:hAnsi="Tahoma" w:cs="Tahoma"/>
                <w:sz w:val="18"/>
                <w:szCs w:val="14"/>
                <w:lang w:val="es-BO"/>
              </w:rPr>
              <w:t>0 a</w:t>
            </w:r>
            <w:r w:rsidRPr="00740C5D">
              <w:rPr>
                <w:rFonts w:ascii="Tahoma" w:hAnsi="Tahoma" w:cs="Tahoma"/>
                <w:sz w:val="18"/>
                <w:szCs w:val="14"/>
                <w:lang w:val="es-BO"/>
              </w:rPr>
              <w:t xml:space="preserve"> 360°.</w:t>
            </w:r>
          </w:p>
          <w:p w14:paraId="0047177F" w14:textId="77777777" w:rsidR="004749C3" w:rsidRPr="00740C5D" w:rsidRDefault="004749C3" w:rsidP="004749C3">
            <w:pPr>
              <w:jc w:val="both"/>
              <w:rPr>
                <w:rFonts w:ascii="Tahoma" w:hAnsi="Tahoma" w:cs="Tahoma"/>
                <w:sz w:val="18"/>
                <w:szCs w:val="14"/>
                <w:lang w:val="es-BO"/>
              </w:rPr>
            </w:pPr>
            <w:r w:rsidRPr="00740C5D">
              <w:rPr>
                <w:rFonts w:ascii="Tahoma" w:hAnsi="Tahoma" w:cs="Tahoma"/>
                <w:b/>
                <w:sz w:val="18"/>
                <w:szCs w:val="14"/>
                <w:lang w:val="es-BO"/>
              </w:rPr>
              <w:t>Frecuencia:</w:t>
            </w:r>
            <w:r w:rsidRPr="00740C5D">
              <w:rPr>
                <w:rFonts w:ascii="Tahoma" w:hAnsi="Tahoma" w:cs="Tahoma"/>
                <w:sz w:val="18"/>
                <w:szCs w:val="14"/>
                <w:lang w:val="es-BO"/>
              </w:rPr>
              <w:t xml:space="preserve"> 45</w:t>
            </w:r>
            <w:r>
              <w:rPr>
                <w:rFonts w:ascii="Tahoma" w:hAnsi="Tahoma" w:cs="Tahoma"/>
                <w:sz w:val="18"/>
                <w:szCs w:val="14"/>
                <w:lang w:val="es-BO"/>
              </w:rPr>
              <w:t xml:space="preserve"> a </w:t>
            </w:r>
            <w:r w:rsidRPr="00740C5D">
              <w:rPr>
                <w:rFonts w:ascii="Tahoma" w:hAnsi="Tahoma" w:cs="Tahoma"/>
                <w:sz w:val="18"/>
                <w:szCs w:val="14"/>
                <w:lang w:val="es-BO"/>
              </w:rPr>
              <w:t>65 Hz.</w:t>
            </w:r>
          </w:p>
          <w:p w14:paraId="425D1BEF" w14:textId="77777777" w:rsidR="004749C3" w:rsidRPr="00740C5D" w:rsidRDefault="004749C3" w:rsidP="004749C3">
            <w:pPr>
              <w:jc w:val="both"/>
              <w:rPr>
                <w:rFonts w:ascii="Tahoma" w:hAnsi="Tahoma" w:cs="Tahoma"/>
                <w:sz w:val="18"/>
                <w:szCs w:val="14"/>
                <w:lang w:val="es-BO"/>
              </w:rPr>
            </w:pPr>
            <w:r w:rsidRPr="00740C5D">
              <w:rPr>
                <w:rFonts w:ascii="Tahoma" w:hAnsi="Tahoma" w:cs="Tahoma"/>
                <w:b/>
                <w:sz w:val="18"/>
                <w:szCs w:val="14"/>
                <w:lang w:val="es-BO"/>
              </w:rPr>
              <w:t>Clase:</w:t>
            </w:r>
            <w:r w:rsidRPr="00740C5D">
              <w:rPr>
                <w:rFonts w:ascii="Tahoma" w:hAnsi="Tahoma" w:cs="Tahoma"/>
                <w:sz w:val="18"/>
                <w:szCs w:val="14"/>
                <w:lang w:val="es-BO"/>
              </w:rPr>
              <w:t xml:space="preserve"> 0.05%</w:t>
            </w:r>
          </w:p>
          <w:p w14:paraId="09056D88" w14:textId="77777777" w:rsidR="004749C3" w:rsidRPr="00740C5D" w:rsidRDefault="004749C3" w:rsidP="004749C3">
            <w:pPr>
              <w:jc w:val="both"/>
              <w:rPr>
                <w:rFonts w:ascii="Tahoma" w:hAnsi="Tahoma" w:cs="Tahoma"/>
                <w:b/>
                <w:i/>
                <w:sz w:val="18"/>
                <w:szCs w:val="14"/>
                <w:u w:val="single"/>
                <w:lang w:val="es-BO"/>
              </w:rPr>
            </w:pPr>
            <w:r w:rsidRPr="00740C5D">
              <w:rPr>
                <w:rFonts w:ascii="Tahoma" w:hAnsi="Tahoma" w:cs="Tahoma"/>
                <w:b/>
                <w:i/>
                <w:sz w:val="18"/>
                <w:szCs w:val="14"/>
                <w:u w:val="single"/>
                <w:lang w:val="es-BO"/>
              </w:rPr>
              <w:t>FUENTE ELECTRÓNICA DE VOLTAJE</w:t>
            </w:r>
          </w:p>
          <w:p w14:paraId="3047A3C5" w14:textId="77777777" w:rsidR="004749C3" w:rsidRPr="00740C5D" w:rsidRDefault="004749C3" w:rsidP="004749C3">
            <w:pPr>
              <w:jc w:val="both"/>
              <w:rPr>
                <w:rFonts w:ascii="Tahoma" w:hAnsi="Tahoma" w:cs="Tahoma"/>
                <w:sz w:val="18"/>
                <w:szCs w:val="14"/>
                <w:lang w:val="es-BO"/>
              </w:rPr>
            </w:pPr>
            <w:r w:rsidRPr="00740C5D">
              <w:rPr>
                <w:rFonts w:ascii="Tahoma" w:hAnsi="Tahoma" w:cs="Tahoma"/>
                <w:b/>
                <w:sz w:val="18"/>
                <w:szCs w:val="14"/>
                <w:lang w:val="es-BO"/>
              </w:rPr>
              <w:t>Rango de generación:</w:t>
            </w:r>
            <w:r w:rsidRPr="00740C5D">
              <w:rPr>
                <w:rFonts w:ascii="Tahoma" w:hAnsi="Tahoma" w:cs="Tahoma"/>
                <w:sz w:val="18"/>
                <w:szCs w:val="14"/>
                <w:lang w:val="es-BO"/>
              </w:rPr>
              <w:t xml:space="preserve"> Rango de generación (configurable) de:</w:t>
            </w:r>
          </w:p>
          <w:p w14:paraId="47627A3B" w14:textId="77777777" w:rsidR="004749C3" w:rsidRPr="00031794" w:rsidRDefault="004749C3" w:rsidP="00C978FA">
            <w:pPr>
              <w:pStyle w:val="Prrafodelista"/>
              <w:numPr>
                <w:ilvl w:val="0"/>
                <w:numId w:val="33"/>
              </w:numPr>
              <w:jc w:val="both"/>
              <w:rPr>
                <w:rFonts w:ascii="Tahoma" w:hAnsi="Tahoma" w:cs="Tahoma"/>
                <w:sz w:val="18"/>
                <w:szCs w:val="14"/>
                <w:lang w:val="nl-NL"/>
              </w:rPr>
            </w:pPr>
            <w:r w:rsidRPr="00031794">
              <w:rPr>
                <w:rFonts w:ascii="Tahoma" w:hAnsi="Tahoma" w:cs="Tahoma"/>
                <w:sz w:val="18"/>
                <w:szCs w:val="14"/>
                <w:lang w:val="nl-NL"/>
              </w:rPr>
              <w:t xml:space="preserve">3x57.7 </w:t>
            </w:r>
            <w:r>
              <w:rPr>
                <w:rFonts w:ascii="Tahoma" w:hAnsi="Tahoma" w:cs="Tahoma"/>
                <w:sz w:val="18"/>
                <w:szCs w:val="14"/>
                <w:lang w:val="nl-NL"/>
              </w:rPr>
              <w:t>a</w:t>
            </w:r>
            <w:r w:rsidRPr="00031794">
              <w:rPr>
                <w:rFonts w:ascii="Tahoma" w:hAnsi="Tahoma" w:cs="Tahoma"/>
                <w:sz w:val="18"/>
                <w:szCs w:val="14"/>
                <w:lang w:val="nl-NL"/>
              </w:rPr>
              <w:t xml:space="preserve"> 3x 277 V (fase-neutro).</w:t>
            </w:r>
          </w:p>
          <w:p w14:paraId="27F81615" w14:textId="77777777" w:rsidR="004749C3" w:rsidRPr="00740C5D" w:rsidRDefault="004749C3" w:rsidP="00C978FA">
            <w:pPr>
              <w:pStyle w:val="Prrafodelista"/>
              <w:numPr>
                <w:ilvl w:val="0"/>
                <w:numId w:val="33"/>
              </w:numPr>
              <w:jc w:val="both"/>
              <w:rPr>
                <w:rFonts w:ascii="Tahoma" w:hAnsi="Tahoma" w:cs="Tahoma"/>
                <w:sz w:val="18"/>
                <w:szCs w:val="14"/>
              </w:rPr>
            </w:pPr>
            <w:r w:rsidRPr="00740C5D">
              <w:rPr>
                <w:rFonts w:ascii="Tahoma" w:hAnsi="Tahoma" w:cs="Tahoma"/>
                <w:sz w:val="18"/>
                <w:szCs w:val="14"/>
              </w:rPr>
              <w:t xml:space="preserve">50 </w:t>
            </w:r>
            <w:r>
              <w:rPr>
                <w:rFonts w:ascii="Tahoma" w:hAnsi="Tahoma" w:cs="Tahoma"/>
                <w:sz w:val="18"/>
                <w:szCs w:val="14"/>
              </w:rPr>
              <w:t>a</w:t>
            </w:r>
            <w:r w:rsidRPr="00740C5D">
              <w:rPr>
                <w:rFonts w:ascii="Tahoma" w:hAnsi="Tahoma" w:cs="Tahoma"/>
                <w:sz w:val="18"/>
                <w:szCs w:val="14"/>
              </w:rPr>
              <w:t xml:space="preserve"> 60 Hz.</w:t>
            </w:r>
          </w:p>
          <w:p w14:paraId="7373E5A3"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Potencia disponible en circuito de voltaje:</w:t>
            </w:r>
            <w:r w:rsidRPr="00740C5D">
              <w:rPr>
                <w:rFonts w:ascii="Tahoma" w:hAnsi="Tahoma" w:cs="Tahoma"/>
                <w:sz w:val="18"/>
                <w:szCs w:val="14"/>
                <w:lang w:val="es-BO"/>
              </w:rPr>
              <w:t xml:space="preserve"> 3x30 VA </w:t>
            </w:r>
          </w:p>
          <w:p w14:paraId="403D9F64"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Resolución:</w:t>
            </w:r>
            <w:r w:rsidRPr="00740C5D">
              <w:rPr>
                <w:rFonts w:ascii="Tahoma" w:hAnsi="Tahoma" w:cs="Tahoma"/>
                <w:sz w:val="18"/>
                <w:szCs w:val="14"/>
                <w:lang w:val="es-BO"/>
              </w:rPr>
              <w:t xml:space="preserve"> </w:t>
            </w:r>
            <w:r w:rsidRPr="0071486D">
              <w:rPr>
                <w:rFonts w:ascii="Tahoma" w:hAnsi="Tahoma" w:cs="Tahoma"/>
                <w:sz w:val="18"/>
                <w:szCs w:val="14"/>
                <w:lang w:val="es-BO"/>
              </w:rPr>
              <w:t>10</w:t>
            </w:r>
            <w:r w:rsidRPr="00740C5D">
              <w:rPr>
                <w:rFonts w:ascii="Tahoma" w:hAnsi="Tahoma" w:cs="Tahoma"/>
                <w:sz w:val="18"/>
                <w:szCs w:val="14"/>
                <w:lang w:val="es-BO"/>
              </w:rPr>
              <w:t xml:space="preserve"> </w:t>
            </w:r>
            <w:proofErr w:type="spellStart"/>
            <w:r w:rsidRPr="00740C5D">
              <w:rPr>
                <w:rFonts w:ascii="Tahoma" w:hAnsi="Tahoma" w:cs="Tahoma"/>
                <w:sz w:val="18"/>
                <w:szCs w:val="14"/>
                <w:lang w:val="es-BO"/>
              </w:rPr>
              <w:t>mV</w:t>
            </w:r>
            <w:proofErr w:type="spellEnd"/>
          </w:p>
          <w:p w14:paraId="17189EDD"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 xml:space="preserve">Estabilidad: </w:t>
            </w:r>
            <w:r w:rsidRPr="00740C5D">
              <w:rPr>
                <w:rFonts w:ascii="Tahoma" w:hAnsi="Tahoma" w:cs="Tahoma"/>
                <w:sz w:val="18"/>
                <w:szCs w:val="14"/>
                <w:lang w:val="es-BO"/>
              </w:rPr>
              <w:t>≤ 0.03% @ 150 segundos</w:t>
            </w:r>
          </w:p>
          <w:p w14:paraId="26934E77"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Factor de distorsión:</w:t>
            </w:r>
            <w:r w:rsidRPr="00740C5D">
              <w:rPr>
                <w:rFonts w:ascii="Tahoma" w:hAnsi="Tahoma" w:cs="Tahoma"/>
                <w:sz w:val="18"/>
                <w:szCs w:val="14"/>
                <w:lang w:val="es-BO"/>
              </w:rPr>
              <w:t xml:space="preserve"> ± 0.2% a carga resistiva lineal.</w:t>
            </w:r>
          </w:p>
          <w:p w14:paraId="7C35FE53"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Generación de armónicos:</w:t>
            </w:r>
            <w:r w:rsidRPr="00740C5D">
              <w:rPr>
                <w:rFonts w:ascii="Tahoma" w:hAnsi="Tahoma" w:cs="Tahoma"/>
                <w:sz w:val="18"/>
                <w:szCs w:val="14"/>
                <w:lang w:val="es-BO"/>
              </w:rPr>
              <w:t xml:space="preserve"> 2° </w:t>
            </w:r>
            <w:r>
              <w:rPr>
                <w:rFonts w:ascii="Tahoma" w:hAnsi="Tahoma" w:cs="Tahoma"/>
                <w:sz w:val="18"/>
                <w:szCs w:val="14"/>
                <w:lang w:val="es-BO"/>
              </w:rPr>
              <w:t>a</w:t>
            </w:r>
            <w:r w:rsidRPr="00740C5D">
              <w:rPr>
                <w:rFonts w:ascii="Tahoma" w:hAnsi="Tahoma" w:cs="Tahoma"/>
                <w:sz w:val="18"/>
                <w:szCs w:val="14"/>
                <w:lang w:val="es-BO"/>
              </w:rPr>
              <w:t xml:space="preserve"> 21° programable.</w:t>
            </w:r>
          </w:p>
          <w:p w14:paraId="3E6AA0DA" w14:textId="77777777" w:rsidR="004749C3" w:rsidRPr="00740C5D" w:rsidRDefault="004749C3" w:rsidP="004749C3">
            <w:pPr>
              <w:jc w:val="both"/>
              <w:rPr>
                <w:rFonts w:ascii="Tahoma" w:hAnsi="Tahoma" w:cs="Tahoma"/>
                <w:b/>
                <w:sz w:val="18"/>
                <w:szCs w:val="14"/>
                <w:lang w:val="es-BO"/>
              </w:rPr>
            </w:pPr>
          </w:p>
          <w:p w14:paraId="1BA997D9" w14:textId="77777777" w:rsidR="004749C3" w:rsidRPr="00740C5D" w:rsidRDefault="004749C3" w:rsidP="004749C3">
            <w:pPr>
              <w:jc w:val="both"/>
              <w:rPr>
                <w:rFonts w:ascii="Tahoma" w:hAnsi="Tahoma" w:cs="Tahoma"/>
                <w:b/>
                <w:i/>
                <w:sz w:val="18"/>
                <w:szCs w:val="14"/>
                <w:u w:val="single"/>
                <w:lang w:val="es-BO"/>
              </w:rPr>
            </w:pPr>
            <w:r w:rsidRPr="00740C5D">
              <w:rPr>
                <w:rFonts w:ascii="Tahoma" w:hAnsi="Tahoma" w:cs="Tahoma"/>
                <w:b/>
                <w:i/>
                <w:sz w:val="18"/>
                <w:szCs w:val="14"/>
                <w:u w:val="single"/>
                <w:lang w:val="es-BO"/>
              </w:rPr>
              <w:t>FUENTE ELECTRÓNICA DE CORRIENTE</w:t>
            </w:r>
          </w:p>
          <w:p w14:paraId="543332B4" w14:textId="77777777" w:rsidR="004749C3" w:rsidRPr="00740C5D" w:rsidRDefault="004749C3" w:rsidP="004749C3">
            <w:pPr>
              <w:jc w:val="both"/>
              <w:rPr>
                <w:rFonts w:ascii="Tahoma" w:hAnsi="Tahoma" w:cs="Tahoma"/>
                <w:sz w:val="18"/>
                <w:szCs w:val="14"/>
                <w:lang w:val="es-BO"/>
              </w:rPr>
            </w:pPr>
            <w:r w:rsidRPr="00740C5D">
              <w:rPr>
                <w:rFonts w:ascii="Tahoma" w:hAnsi="Tahoma" w:cs="Tahoma"/>
                <w:b/>
                <w:sz w:val="18"/>
                <w:szCs w:val="14"/>
                <w:lang w:val="es-BO"/>
              </w:rPr>
              <w:t>Rango de generación:</w:t>
            </w:r>
            <w:r w:rsidRPr="00740C5D">
              <w:rPr>
                <w:rFonts w:ascii="Tahoma" w:hAnsi="Tahoma" w:cs="Tahoma"/>
                <w:sz w:val="18"/>
                <w:szCs w:val="14"/>
                <w:lang w:val="es-BO"/>
              </w:rPr>
              <w:t xml:space="preserve"> Rango de generación (configurable) de:</w:t>
            </w:r>
          </w:p>
          <w:p w14:paraId="4B2CF92F" w14:textId="77777777" w:rsidR="004749C3" w:rsidRDefault="004749C3" w:rsidP="00C978FA">
            <w:pPr>
              <w:pStyle w:val="Prrafodelista"/>
              <w:numPr>
                <w:ilvl w:val="0"/>
                <w:numId w:val="33"/>
              </w:numPr>
              <w:jc w:val="both"/>
              <w:rPr>
                <w:rFonts w:ascii="Tahoma" w:hAnsi="Tahoma" w:cs="Tahoma"/>
                <w:sz w:val="18"/>
                <w:szCs w:val="14"/>
              </w:rPr>
            </w:pPr>
            <w:r w:rsidRPr="00740C5D">
              <w:rPr>
                <w:rFonts w:ascii="Tahoma" w:hAnsi="Tahoma" w:cs="Tahoma"/>
                <w:sz w:val="18"/>
                <w:szCs w:val="14"/>
              </w:rPr>
              <w:t xml:space="preserve">3x1 </w:t>
            </w:r>
            <w:proofErr w:type="spellStart"/>
            <w:r w:rsidRPr="00740C5D">
              <w:rPr>
                <w:rFonts w:ascii="Tahoma" w:hAnsi="Tahoma" w:cs="Tahoma"/>
                <w:sz w:val="18"/>
                <w:szCs w:val="14"/>
              </w:rPr>
              <w:t>mA</w:t>
            </w:r>
            <w:proofErr w:type="spellEnd"/>
            <w:r w:rsidRPr="00740C5D">
              <w:rPr>
                <w:rFonts w:ascii="Tahoma" w:hAnsi="Tahoma" w:cs="Tahoma"/>
                <w:sz w:val="18"/>
                <w:szCs w:val="14"/>
              </w:rPr>
              <w:t xml:space="preserve"> </w:t>
            </w:r>
            <w:r>
              <w:rPr>
                <w:rFonts w:ascii="Tahoma" w:hAnsi="Tahoma" w:cs="Tahoma"/>
                <w:sz w:val="18"/>
                <w:szCs w:val="14"/>
              </w:rPr>
              <w:t>a</w:t>
            </w:r>
            <w:r w:rsidRPr="00740C5D">
              <w:rPr>
                <w:rFonts w:ascii="Tahoma" w:hAnsi="Tahoma" w:cs="Tahoma"/>
                <w:sz w:val="18"/>
                <w:szCs w:val="14"/>
              </w:rPr>
              <w:t xml:space="preserve"> 3x</w:t>
            </w:r>
            <w:r w:rsidRPr="0071486D">
              <w:rPr>
                <w:rFonts w:ascii="Tahoma" w:eastAsia="Calibri" w:hAnsi="Tahoma" w:cs="Tahoma"/>
                <w:sz w:val="18"/>
                <w:szCs w:val="14"/>
              </w:rPr>
              <w:t xml:space="preserve"> 120</w:t>
            </w:r>
            <w:r w:rsidRPr="00740C5D">
              <w:rPr>
                <w:rFonts w:ascii="Tahoma" w:hAnsi="Tahoma" w:cs="Tahoma"/>
                <w:sz w:val="18"/>
                <w:szCs w:val="14"/>
              </w:rPr>
              <w:t xml:space="preserve"> A </w:t>
            </w:r>
          </w:p>
          <w:p w14:paraId="17605918" w14:textId="77777777" w:rsidR="004749C3" w:rsidRPr="00740C5D" w:rsidRDefault="004749C3" w:rsidP="004749C3">
            <w:pPr>
              <w:pStyle w:val="Prrafodelista"/>
              <w:ind w:left="1956"/>
              <w:jc w:val="both"/>
              <w:rPr>
                <w:rFonts w:ascii="Tahoma" w:hAnsi="Tahoma" w:cs="Tahoma"/>
                <w:sz w:val="18"/>
                <w:szCs w:val="14"/>
              </w:rPr>
            </w:pPr>
          </w:p>
          <w:p w14:paraId="6646991A"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Potencia disponible en circuito de voltaje:</w:t>
            </w:r>
            <w:r w:rsidRPr="00740C5D">
              <w:rPr>
                <w:rFonts w:ascii="Tahoma" w:hAnsi="Tahoma" w:cs="Tahoma"/>
                <w:sz w:val="18"/>
                <w:szCs w:val="14"/>
                <w:lang w:val="es-BO"/>
              </w:rPr>
              <w:t xml:space="preserve"> 3x</w:t>
            </w:r>
            <w:r w:rsidRPr="0071486D">
              <w:rPr>
                <w:rFonts w:ascii="Tahoma" w:hAnsi="Tahoma" w:cs="Tahoma"/>
                <w:sz w:val="18"/>
                <w:szCs w:val="14"/>
                <w:lang w:val="es-BO"/>
              </w:rPr>
              <w:t>45</w:t>
            </w:r>
            <w:r w:rsidRPr="00740C5D">
              <w:rPr>
                <w:rFonts w:ascii="Tahoma" w:hAnsi="Tahoma" w:cs="Tahoma"/>
                <w:sz w:val="18"/>
                <w:szCs w:val="14"/>
                <w:lang w:val="es-BO"/>
              </w:rPr>
              <w:t xml:space="preserve"> VA </w:t>
            </w:r>
          </w:p>
          <w:p w14:paraId="3D6C5ACE"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Resolución:</w:t>
            </w:r>
            <w:r w:rsidRPr="00740C5D">
              <w:rPr>
                <w:rFonts w:ascii="Tahoma" w:hAnsi="Tahoma" w:cs="Tahoma"/>
                <w:sz w:val="18"/>
                <w:szCs w:val="14"/>
                <w:lang w:val="es-BO"/>
              </w:rPr>
              <w:t xml:space="preserve"> </w:t>
            </w:r>
            <w:r w:rsidRPr="0071486D">
              <w:rPr>
                <w:rFonts w:ascii="Tahoma" w:hAnsi="Tahoma" w:cs="Tahoma"/>
                <w:sz w:val="18"/>
                <w:szCs w:val="14"/>
                <w:lang w:val="es-BO"/>
              </w:rPr>
              <w:t>100</w:t>
            </w:r>
            <w:r w:rsidRPr="00740C5D">
              <w:rPr>
                <w:rFonts w:ascii="Tahoma" w:hAnsi="Tahoma" w:cs="Tahoma"/>
                <w:sz w:val="18"/>
                <w:szCs w:val="14"/>
                <w:lang w:val="es-BO"/>
              </w:rPr>
              <w:t xml:space="preserve"> </w:t>
            </w:r>
            <w:proofErr w:type="spellStart"/>
            <w:r w:rsidRPr="00740C5D">
              <w:rPr>
                <w:rFonts w:ascii="Tahoma" w:hAnsi="Tahoma" w:cs="Tahoma"/>
                <w:sz w:val="18"/>
                <w:szCs w:val="14"/>
                <w:lang w:val="es-BO"/>
              </w:rPr>
              <w:t>mA</w:t>
            </w:r>
            <w:proofErr w:type="spellEnd"/>
          </w:p>
          <w:p w14:paraId="00E45AF2"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 xml:space="preserve">Estabilidad: </w:t>
            </w:r>
            <w:r w:rsidRPr="00740C5D">
              <w:rPr>
                <w:rFonts w:ascii="Tahoma" w:hAnsi="Tahoma" w:cs="Tahoma"/>
                <w:sz w:val="18"/>
                <w:szCs w:val="14"/>
                <w:lang w:val="es-BO"/>
              </w:rPr>
              <w:t>≤ 0.03% @ 150 segundos</w:t>
            </w:r>
          </w:p>
          <w:p w14:paraId="53819BAD"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Factor de distorsión:</w:t>
            </w:r>
            <w:r w:rsidRPr="00740C5D">
              <w:rPr>
                <w:rFonts w:ascii="Tahoma" w:hAnsi="Tahoma" w:cs="Tahoma"/>
                <w:sz w:val="18"/>
                <w:szCs w:val="14"/>
                <w:lang w:val="es-BO"/>
              </w:rPr>
              <w:t xml:space="preserve"> ± 0.01% carga resistiva lineal.</w:t>
            </w:r>
          </w:p>
          <w:p w14:paraId="2E3E2AAB"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Generación de armónicos:</w:t>
            </w:r>
            <w:r w:rsidRPr="00740C5D">
              <w:rPr>
                <w:rFonts w:ascii="Tahoma" w:hAnsi="Tahoma" w:cs="Tahoma"/>
                <w:sz w:val="18"/>
                <w:szCs w:val="14"/>
                <w:lang w:val="es-BO"/>
              </w:rPr>
              <w:t xml:space="preserve"> 2°</w:t>
            </w:r>
            <w:r>
              <w:rPr>
                <w:rFonts w:ascii="Tahoma" w:hAnsi="Tahoma" w:cs="Tahoma"/>
                <w:sz w:val="18"/>
                <w:szCs w:val="14"/>
                <w:lang w:val="es-BO"/>
              </w:rPr>
              <w:t xml:space="preserve"> a </w:t>
            </w:r>
            <w:r w:rsidRPr="00740C5D">
              <w:rPr>
                <w:rFonts w:ascii="Tahoma" w:hAnsi="Tahoma" w:cs="Tahoma"/>
                <w:sz w:val="18"/>
                <w:szCs w:val="14"/>
                <w:lang w:val="es-BO"/>
              </w:rPr>
              <w:t>21° programable.</w:t>
            </w:r>
          </w:p>
          <w:p w14:paraId="21F7B9DD" w14:textId="77777777" w:rsidR="004749C3" w:rsidRPr="00740C5D" w:rsidRDefault="004749C3" w:rsidP="004749C3">
            <w:pPr>
              <w:jc w:val="both"/>
              <w:rPr>
                <w:rFonts w:ascii="Tahoma" w:hAnsi="Tahoma" w:cs="Tahoma"/>
                <w:b/>
                <w:i/>
                <w:sz w:val="18"/>
                <w:szCs w:val="14"/>
                <w:u w:val="single"/>
                <w:lang w:val="es-BO"/>
              </w:rPr>
            </w:pPr>
          </w:p>
          <w:p w14:paraId="37A221A9" w14:textId="77777777" w:rsidR="004749C3" w:rsidRPr="00740C5D" w:rsidRDefault="004749C3" w:rsidP="004749C3">
            <w:pPr>
              <w:jc w:val="both"/>
              <w:rPr>
                <w:rFonts w:ascii="Tahoma" w:hAnsi="Tahoma" w:cs="Tahoma"/>
                <w:b/>
                <w:i/>
                <w:sz w:val="18"/>
                <w:szCs w:val="14"/>
                <w:u w:val="single"/>
                <w:lang w:val="es-BO"/>
              </w:rPr>
            </w:pPr>
            <w:r w:rsidRPr="00740C5D">
              <w:rPr>
                <w:rFonts w:ascii="Tahoma" w:hAnsi="Tahoma" w:cs="Tahoma"/>
                <w:b/>
                <w:i/>
                <w:sz w:val="18"/>
                <w:szCs w:val="14"/>
                <w:u w:val="single"/>
                <w:lang w:val="es-BO"/>
              </w:rPr>
              <w:t>DESFASE ENTRE VOLTAJE Y CORRIENTE</w:t>
            </w:r>
          </w:p>
          <w:p w14:paraId="61F22A15"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 xml:space="preserve">Rango: </w:t>
            </w:r>
            <w:r w:rsidRPr="00740C5D">
              <w:rPr>
                <w:rFonts w:ascii="Tahoma" w:hAnsi="Tahoma" w:cs="Tahoma"/>
                <w:sz w:val="18"/>
                <w:szCs w:val="14"/>
                <w:lang w:val="es-BO"/>
              </w:rPr>
              <w:t xml:space="preserve">0° </w:t>
            </w:r>
            <w:r>
              <w:rPr>
                <w:rFonts w:ascii="Tahoma" w:hAnsi="Tahoma" w:cs="Tahoma"/>
                <w:sz w:val="18"/>
                <w:szCs w:val="14"/>
                <w:lang w:val="es-BO"/>
              </w:rPr>
              <w:t>a</w:t>
            </w:r>
            <w:r w:rsidRPr="00740C5D">
              <w:rPr>
                <w:rFonts w:ascii="Tahoma" w:hAnsi="Tahoma" w:cs="Tahoma"/>
                <w:sz w:val="18"/>
                <w:szCs w:val="14"/>
                <w:lang w:val="es-BO"/>
              </w:rPr>
              <w:t xml:space="preserve"> 360° (programable)</w:t>
            </w:r>
          </w:p>
          <w:p w14:paraId="224551BB"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Resolución:</w:t>
            </w:r>
            <w:r w:rsidRPr="00740C5D">
              <w:rPr>
                <w:rFonts w:ascii="Tahoma" w:hAnsi="Tahoma" w:cs="Tahoma"/>
                <w:sz w:val="18"/>
                <w:szCs w:val="14"/>
                <w:lang w:val="es-BO"/>
              </w:rPr>
              <w:t xml:space="preserve"> ± 0.01°</w:t>
            </w:r>
          </w:p>
          <w:p w14:paraId="585D2E33" w14:textId="77777777" w:rsidR="004749C3" w:rsidRDefault="004749C3" w:rsidP="004749C3">
            <w:pPr>
              <w:ind w:left="83" w:hanging="83"/>
              <w:jc w:val="both"/>
              <w:rPr>
                <w:rFonts w:ascii="Tahoma" w:hAnsi="Tahoma" w:cs="Tahoma"/>
                <w:b/>
                <w:sz w:val="18"/>
                <w:szCs w:val="14"/>
                <w:lang w:val="es-BO"/>
              </w:rPr>
            </w:pPr>
          </w:p>
          <w:p w14:paraId="09C24E5F"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Alimentación auxiliar externa:</w:t>
            </w:r>
            <w:r w:rsidRPr="00740C5D">
              <w:rPr>
                <w:rFonts w:ascii="Tahoma" w:hAnsi="Tahoma" w:cs="Tahoma"/>
                <w:sz w:val="18"/>
                <w:szCs w:val="14"/>
                <w:lang w:val="es-BO"/>
              </w:rPr>
              <w:t xml:space="preserve"> Monofásica 180</w:t>
            </w:r>
            <w:r>
              <w:rPr>
                <w:rFonts w:ascii="Tahoma" w:hAnsi="Tahoma" w:cs="Tahoma"/>
                <w:sz w:val="18"/>
                <w:szCs w:val="14"/>
                <w:lang w:val="es-BO"/>
              </w:rPr>
              <w:t xml:space="preserve"> a </w:t>
            </w:r>
            <w:r w:rsidRPr="00740C5D">
              <w:rPr>
                <w:rFonts w:ascii="Tahoma" w:hAnsi="Tahoma" w:cs="Tahoma"/>
                <w:sz w:val="18"/>
                <w:szCs w:val="14"/>
                <w:lang w:val="es-BO"/>
              </w:rPr>
              <w:t>300 V, 50/60 Hz ± 2</w:t>
            </w:r>
            <w:r>
              <w:rPr>
                <w:rFonts w:ascii="Tahoma" w:hAnsi="Tahoma" w:cs="Tahoma"/>
                <w:sz w:val="18"/>
                <w:szCs w:val="14"/>
                <w:lang w:val="es-BO"/>
              </w:rPr>
              <w:t xml:space="preserve"> </w:t>
            </w:r>
            <w:r w:rsidRPr="00740C5D">
              <w:rPr>
                <w:rFonts w:ascii="Tahoma" w:hAnsi="Tahoma" w:cs="Tahoma"/>
                <w:sz w:val="18"/>
                <w:szCs w:val="14"/>
                <w:lang w:val="es-BO"/>
              </w:rPr>
              <w:t>Hz</w:t>
            </w:r>
            <w:r>
              <w:rPr>
                <w:rFonts w:ascii="Tahoma" w:hAnsi="Tahoma" w:cs="Tahoma"/>
                <w:sz w:val="18"/>
                <w:szCs w:val="14"/>
                <w:lang w:val="es-BO"/>
              </w:rPr>
              <w:t xml:space="preserve">, </w:t>
            </w:r>
            <w:r w:rsidRPr="00740C5D">
              <w:rPr>
                <w:rFonts w:ascii="Tahoma" w:hAnsi="Tahoma" w:cs="Tahoma"/>
                <w:sz w:val="18"/>
                <w:szCs w:val="14"/>
                <w:lang w:val="es-BO"/>
              </w:rPr>
              <w:t xml:space="preserve">Potencia máxima 1200W </w:t>
            </w:r>
          </w:p>
          <w:p w14:paraId="7E453EF1" w14:textId="77777777" w:rsidR="004749C3" w:rsidRDefault="004749C3" w:rsidP="004749C3">
            <w:pPr>
              <w:ind w:left="83" w:hanging="83"/>
              <w:jc w:val="both"/>
              <w:rPr>
                <w:rFonts w:ascii="Tahoma" w:hAnsi="Tahoma" w:cs="Tahoma"/>
                <w:sz w:val="18"/>
                <w:szCs w:val="14"/>
                <w:lang w:val="es-BO"/>
              </w:rPr>
            </w:pPr>
          </w:p>
          <w:p w14:paraId="418C98BD"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 xml:space="preserve">Temperatura de operación: </w:t>
            </w:r>
            <w:r w:rsidRPr="00740C5D">
              <w:rPr>
                <w:rFonts w:ascii="Tahoma" w:hAnsi="Tahoma" w:cs="Tahoma"/>
                <w:sz w:val="18"/>
                <w:szCs w:val="14"/>
                <w:lang w:val="es-BO"/>
              </w:rPr>
              <w:t>-10°C a +40°C</w:t>
            </w:r>
          </w:p>
          <w:p w14:paraId="49CC67CC" w14:textId="77777777" w:rsidR="004749C3" w:rsidRPr="00740C5D" w:rsidRDefault="004749C3" w:rsidP="004749C3">
            <w:pPr>
              <w:ind w:left="83" w:hanging="83"/>
              <w:jc w:val="both"/>
              <w:rPr>
                <w:rFonts w:ascii="Tahoma" w:hAnsi="Tahoma" w:cs="Tahoma"/>
                <w:sz w:val="18"/>
                <w:szCs w:val="14"/>
                <w:lang w:val="es-BO"/>
              </w:rPr>
            </w:pPr>
            <w:r w:rsidRPr="00740C5D">
              <w:rPr>
                <w:rFonts w:ascii="Tahoma" w:hAnsi="Tahoma" w:cs="Tahoma"/>
                <w:b/>
                <w:sz w:val="18"/>
                <w:szCs w:val="14"/>
                <w:lang w:val="es-BO"/>
              </w:rPr>
              <w:t>Humedad relativa:</w:t>
            </w:r>
            <w:r w:rsidRPr="00740C5D">
              <w:rPr>
                <w:rFonts w:ascii="Tahoma" w:hAnsi="Tahoma" w:cs="Tahoma"/>
                <w:sz w:val="18"/>
                <w:szCs w:val="14"/>
                <w:lang w:val="es-BO"/>
              </w:rPr>
              <w:t xml:space="preserve"> 35% </w:t>
            </w:r>
            <w:r>
              <w:rPr>
                <w:rFonts w:ascii="Tahoma" w:hAnsi="Tahoma" w:cs="Tahoma"/>
                <w:sz w:val="18"/>
                <w:szCs w:val="14"/>
                <w:lang w:val="es-BO"/>
              </w:rPr>
              <w:t>al</w:t>
            </w:r>
            <w:r w:rsidRPr="00740C5D">
              <w:rPr>
                <w:rFonts w:ascii="Tahoma" w:hAnsi="Tahoma" w:cs="Tahoma"/>
                <w:sz w:val="18"/>
                <w:szCs w:val="14"/>
                <w:lang w:val="es-BO"/>
              </w:rPr>
              <w:t xml:space="preserve"> 85% libre de condensación</w:t>
            </w:r>
          </w:p>
          <w:p w14:paraId="41B6CE7B" w14:textId="77777777" w:rsidR="004749C3" w:rsidRDefault="004749C3" w:rsidP="004749C3">
            <w:pPr>
              <w:ind w:hanging="58"/>
              <w:jc w:val="both"/>
              <w:rPr>
                <w:rFonts w:ascii="Tahoma" w:hAnsi="Tahoma" w:cs="Tahoma"/>
                <w:b/>
                <w:sz w:val="18"/>
                <w:szCs w:val="14"/>
                <w:lang w:val="es-BO"/>
              </w:rPr>
            </w:pPr>
          </w:p>
          <w:p w14:paraId="1D1C2891" w14:textId="77777777" w:rsidR="004749C3" w:rsidRPr="00740C5D" w:rsidRDefault="004749C3" w:rsidP="004749C3">
            <w:pPr>
              <w:ind w:hanging="58"/>
              <w:jc w:val="both"/>
              <w:rPr>
                <w:rFonts w:ascii="Tahoma" w:hAnsi="Tahoma" w:cs="Tahoma"/>
                <w:sz w:val="18"/>
                <w:szCs w:val="14"/>
                <w:lang w:val="es-BO"/>
              </w:rPr>
            </w:pPr>
            <w:r w:rsidRPr="00740C5D">
              <w:rPr>
                <w:rFonts w:ascii="Tahoma" w:hAnsi="Tahoma" w:cs="Tahoma"/>
                <w:b/>
                <w:sz w:val="18"/>
                <w:szCs w:val="14"/>
                <w:lang w:val="es-BO"/>
              </w:rPr>
              <w:t xml:space="preserve"> Capacidad de pruebas en medidores convencionales y bidireccionales:</w:t>
            </w:r>
          </w:p>
          <w:p w14:paraId="5C4CFB05" w14:textId="77777777" w:rsidR="004749C3" w:rsidRPr="00E16120" w:rsidRDefault="004749C3"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A carga nominal con factor de potencia 1, inductivo/capacitivo.</w:t>
            </w:r>
          </w:p>
          <w:p w14:paraId="1046DF70" w14:textId="77777777" w:rsidR="004749C3" w:rsidRPr="00E16120" w:rsidRDefault="004749C3"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A baja carga 10% de la nominal con factor de potencia 1, inductivo/capacitivo.</w:t>
            </w:r>
          </w:p>
          <w:p w14:paraId="09F67F64" w14:textId="77777777" w:rsidR="004749C3" w:rsidRPr="00E16120" w:rsidRDefault="004749C3"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A carga máxima 120A por fase con distintos factores de potencia.</w:t>
            </w:r>
          </w:p>
          <w:p w14:paraId="5081DF8A" w14:textId="77777777" w:rsidR="004749C3" w:rsidRPr="00E16120" w:rsidRDefault="004749C3"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Marcha en vacío.</w:t>
            </w:r>
          </w:p>
          <w:p w14:paraId="2169A486" w14:textId="77777777" w:rsidR="004749C3" w:rsidRPr="00E16120" w:rsidRDefault="004749C3"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Corriente de arranque.</w:t>
            </w:r>
          </w:p>
          <w:p w14:paraId="6CD97807" w14:textId="77777777" w:rsidR="004749C3" w:rsidRPr="00E16120" w:rsidRDefault="004749C3"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De relojería o registro.</w:t>
            </w:r>
          </w:p>
          <w:p w14:paraId="6DDE8C17" w14:textId="77777777" w:rsidR="004749C3" w:rsidRPr="00E16120" w:rsidRDefault="004749C3"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lastRenderedPageBreak/>
              <w:t xml:space="preserve">En medidores bidireccionales capacidad de realización de las pruebas mencionadas en </w:t>
            </w:r>
            <w:proofErr w:type="spellStart"/>
            <w:r w:rsidRPr="00E16120">
              <w:rPr>
                <w:rFonts w:ascii="Tahoma" w:hAnsi="Tahoma" w:cs="Tahoma"/>
                <w:sz w:val="18"/>
                <w:szCs w:val="14"/>
              </w:rPr>
              <w:t>bidireccionalidad</w:t>
            </w:r>
            <w:proofErr w:type="spellEnd"/>
            <w:r w:rsidRPr="00E16120">
              <w:rPr>
                <w:rFonts w:ascii="Tahoma" w:hAnsi="Tahoma" w:cs="Tahoma"/>
                <w:sz w:val="18"/>
                <w:szCs w:val="14"/>
              </w:rPr>
              <w:t>.</w:t>
            </w:r>
          </w:p>
          <w:p w14:paraId="0DB14FC3" w14:textId="77777777" w:rsidR="004749C3" w:rsidRDefault="004749C3" w:rsidP="004749C3">
            <w:pPr>
              <w:ind w:hanging="58"/>
              <w:jc w:val="both"/>
              <w:rPr>
                <w:rFonts w:ascii="Tahoma" w:hAnsi="Tahoma" w:cs="Tahoma"/>
                <w:b/>
                <w:sz w:val="18"/>
                <w:szCs w:val="14"/>
                <w:lang w:val="es-BO"/>
              </w:rPr>
            </w:pPr>
          </w:p>
          <w:p w14:paraId="664D93A0" w14:textId="77777777" w:rsidR="004749C3" w:rsidRPr="00740C5D" w:rsidRDefault="004749C3" w:rsidP="004749C3">
            <w:pPr>
              <w:ind w:hanging="58"/>
              <w:jc w:val="both"/>
              <w:rPr>
                <w:rFonts w:ascii="Tahoma" w:hAnsi="Tahoma" w:cs="Tahoma"/>
                <w:b/>
                <w:sz w:val="18"/>
                <w:szCs w:val="14"/>
                <w:lang w:val="es-BO"/>
              </w:rPr>
            </w:pPr>
            <w:r>
              <w:rPr>
                <w:rFonts w:ascii="Tahoma" w:hAnsi="Tahoma" w:cs="Tahoma"/>
                <w:b/>
                <w:sz w:val="18"/>
                <w:szCs w:val="14"/>
                <w:lang w:val="es-BO"/>
              </w:rPr>
              <w:t xml:space="preserve"> </w:t>
            </w:r>
            <w:r w:rsidRPr="00740C5D">
              <w:rPr>
                <w:rFonts w:ascii="Tahoma" w:hAnsi="Tahoma" w:cs="Tahoma"/>
                <w:b/>
                <w:sz w:val="18"/>
                <w:szCs w:val="14"/>
                <w:lang w:val="es-BO"/>
              </w:rPr>
              <w:t>Tipos de medidores:</w:t>
            </w:r>
          </w:p>
          <w:p w14:paraId="49254C46" w14:textId="77777777" w:rsidR="004749C3" w:rsidRPr="00E16120" w:rsidRDefault="004749C3" w:rsidP="00C978FA">
            <w:pPr>
              <w:pStyle w:val="Prrafodelista"/>
              <w:numPr>
                <w:ilvl w:val="0"/>
                <w:numId w:val="34"/>
              </w:numPr>
              <w:jc w:val="both"/>
              <w:rPr>
                <w:rFonts w:ascii="Tahoma" w:hAnsi="Tahoma" w:cs="Tahoma"/>
                <w:sz w:val="18"/>
                <w:szCs w:val="14"/>
              </w:rPr>
            </w:pPr>
            <w:r w:rsidRPr="00E16120">
              <w:rPr>
                <w:rFonts w:ascii="Tahoma" w:hAnsi="Tahoma" w:cs="Tahoma"/>
                <w:sz w:val="18"/>
                <w:szCs w:val="14"/>
              </w:rPr>
              <w:t>Trifásicos electromecánicos de 3 y 4 hilos.</w:t>
            </w:r>
          </w:p>
          <w:p w14:paraId="36EBE987" w14:textId="77777777" w:rsidR="004749C3" w:rsidRPr="00E16120" w:rsidRDefault="004749C3" w:rsidP="00C978FA">
            <w:pPr>
              <w:pStyle w:val="Prrafodelista"/>
              <w:numPr>
                <w:ilvl w:val="0"/>
                <w:numId w:val="34"/>
              </w:numPr>
              <w:jc w:val="both"/>
              <w:rPr>
                <w:rFonts w:ascii="Tahoma" w:hAnsi="Tahoma" w:cs="Tahoma"/>
                <w:sz w:val="18"/>
                <w:szCs w:val="14"/>
              </w:rPr>
            </w:pPr>
            <w:r w:rsidRPr="00E16120">
              <w:rPr>
                <w:rFonts w:ascii="Tahoma" w:hAnsi="Tahoma" w:cs="Tahoma"/>
                <w:sz w:val="18"/>
                <w:szCs w:val="14"/>
              </w:rPr>
              <w:t xml:space="preserve">Trifásicos electrónicos de 3 y 4 hilos </w:t>
            </w:r>
          </w:p>
          <w:p w14:paraId="136AC08E" w14:textId="77777777" w:rsidR="004749C3" w:rsidRPr="00E16120" w:rsidRDefault="004749C3" w:rsidP="00C978FA">
            <w:pPr>
              <w:pStyle w:val="Prrafodelista"/>
              <w:numPr>
                <w:ilvl w:val="0"/>
                <w:numId w:val="34"/>
              </w:numPr>
              <w:jc w:val="both"/>
              <w:rPr>
                <w:rFonts w:ascii="Tahoma" w:hAnsi="Tahoma" w:cs="Tahoma"/>
                <w:sz w:val="18"/>
                <w:szCs w:val="14"/>
              </w:rPr>
            </w:pPr>
            <w:r w:rsidRPr="00E16120">
              <w:rPr>
                <w:rFonts w:ascii="Tahoma" w:hAnsi="Tahoma" w:cs="Tahoma"/>
                <w:sz w:val="18"/>
                <w:szCs w:val="14"/>
              </w:rPr>
              <w:t>Trifásicos de conexión directa e indirecta.</w:t>
            </w:r>
          </w:p>
          <w:p w14:paraId="0169B944" w14:textId="77777777" w:rsidR="004749C3" w:rsidRPr="00E16120" w:rsidRDefault="004749C3" w:rsidP="00C978FA">
            <w:pPr>
              <w:pStyle w:val="Prrafodelista"/>
              <w:numPr>
                <w:ilvl w:val="0"/>
                <w:numId w:val="34"/>
              </w:numPr>
              <w:jc w:val="both"/>
              <w:rPr>
                <w:rFonts w:ascii="Tahoma" w:hAnsi="Tahoma" w:cs="Tahoma"/>
                <w:sz w:val="18"/>
                <w:szCs w:val="14"/>
              </w:rPr>
            </w:pPr>
            <w:r w:rsidRPr="00E16120">
              <w:rPr>
                <w:rFonts w:ascii="Tahoma" w:hAnsi="Tahoma" w:cs="Tahoma"/>
                <w:sz w:val="18"/>
                <w:szCs w:val="14"/>
              </w:rPr>
              <w:t>Medidores monofásico electromecánicos de 2 hilos.</w:t>
            </w:r>
          </w:p>
          <w:p w14:paraId="4FF52996" w14:textId="77777777" w:rsidR="004749C3" w:rsidRPr="00E16120" w:rsidRDefault="004749C3" w:rsidP="00C978FA">
            <w:pPr>
              <w:pStyle w:val="Prrafodelista"/>
              <w:numPr>
                <w:ilvl w:val="0"/>
                <w:numId w:val="34"/>
              </w:numPr>
              <w:jc w:val="both"/>
              <w:rPr>
                <w:rFonts w:ascii="Tahoma" w:hAnsi="Tahoma" w:cs="Tahoma"/>
                <w:sz w:val="18"/>
                <w:szCs w:val="14"/>
              </w:rPr>
            </w:pPr>
            <w:proofErr w:type="gramStart"/>
            <w:r w:rsidRPr="00E16120">
              <w:rPr>
                <w:rFonts w:ascii="Tahoma" w:hAnsi="Tahoma" w:cs="Tahoma"/>
                <w:sz w:val="18"/>
                <w:szCs w:val="14"/>
              </w:rPr>
              <w:t>Medidores monofásico electrónicos</w:t>
            </w:r>
            <w:proofErr w:type="gramEnd"/>
            <w:r w:rsidRPr="00E16120">
              <w:rPr>
                <w:rFonts w:ascii="Tahoma" w:hAnsi="Tahoma" w:cs="Tahoma"/>
                <w:sz w:val="18"/>
                <w:szCs w:val="14"/>
              </w:rPr>
              <w:t xml:space="preserve"> de 2 hilos.</w:t>
            </w:r>
          </w:p>
          <w:p w14:paraId="0B494F11" w14:textId="77777777" w:rsidR="004749C3" w:rsidRDefault="004749C3" w:rsidP="004749C3">
            <w:pPr>
              <w:ind w:hanging="58"/>
              <w:jc w:val="both"/>
              <w:rPr>
                <w:rFonts w:ascii="Tahoma" w:hAnsi="Tahoma" w:cs="Tahoma"/>
                <w:b/>
                <w:sz w:val="18"/>
                <w:szCs w:val="14"/>
                <w:lang w:val="es-BO"/>
              </w:rPr>
            </w:pPr>
            <w:r w:rsidRPr="00740C5D">
              <w:rPr>
                <w:rFonts w:ascii="Tahoma" w:hAnsi="Tahoma" w:cs="Tahoma"/>
                <w:b/>
                <w:sz w:val="18"/>
                <w:szCs w:val="14"/>
                <w:lang w:val="es-BO"/>
              </w:rPr>
              <w:t xml:space="preserve"> </w:t>
            </w:r>
          </w:p>
          <w:p w14:paraId="166AE983" w14:textId="77777777" w:rsidR="004749C3" w:rsidRPr="00740C5D" w:rsidRDefault="004749C3" w:rsidP="004749C3">
            <w:pPr>
              <w:ind w:hanging="58"/>
              <w:jc w:val="both"/>
              <w:rPr>
                <w:rFonts w:ascii="Tahoma" w:hAnsi="Tahoma" w:cs="Tahoma"/>
                <w:b/>
                <w:sz w:val="18"/>
                <w:szCs w:val="14"/>
                <w:lang w:val="es-BO"/>
              </w:rPr>
            </w:pPr>
            <w:r w:rsidRPr="00740C5D">
              <w:rPr>
                <w:rFonts w:ascii="Tahoma" w:hAnsi="Tahoma" w:cs="Tahoma"/>
                <w:b/>
                <w:sz w:val="18"/>
                <w:szCs w:val="14"/>
                <w:lang w:val="es-BO"/>
              </w:rPr>
              <w:t>Accesorios suministrados:</w:t>
            </w:r>
          </w:p>
          <w:p w14:paraId="1E8D121F" w14:textId="77777777" w:rsidR="004749C3" w:rsidRDefault="004749C3" w:rsidP="00C978FA">
            <w:pPr>
              <w:pStyle w:val="Prrafodelista"/>
              <w:numPr>
                <w:ilvl w:val="0"/>
                <w:numId w:val="33"/>
              </w:numPr>
              <w:ind w:left="639"/>
              <w:jc w:val="both"/>
              <w:rPr>
                <w:rFonts w:ascii="Tahoma" w:hAnsi="Tahoma" w:cs="Tahoma"/>
                <w:sz w:val="18"/>
                <w:szCs w:val="14"/>
              </w:rPr>
            </w:pPr>
            <w:r w:rsidRPr="00E16120">
              <w:rPr>
                <w:rFonts w:ascii="Tahoma" w:hAnsi="Tahoma" w:cs="Tahoma"/>
                <w:sz w:val="18"/>
                <w:szCs w:val="14"/>
              </w:rPr>
              <w:t xml:space="preserve">Computadora personal de escritorio Core i7, Windows 11 </w:t>
            </w:r>
          </w:p>
          <w:p w14:paraId="24FCE656" w14:textId="77777777" w:rsidR="004749C3" w:rsidRDefault="004749C3" w:rsidP="00C978FA">
            <w:pPr>
              <w:pStyle w:val="Prrafodelista"/>
              <w:numPr>
                <w:ilvl w:val="0"/>
                <w:numId w:val="33"/>
              </w:numPr>
              <w:ind w:left="639"/>
              <w:jc w:val="both"/>
              <w:rPr>
                <w:rFonts w:ascii="Tahoma" w:hAnsi="Tahoma" w:cs="Tahoma"/>
                <w:sz w:val="18"/>
                <w:szCs w:val="14"/>
              </w:rPr>
            </w:pPr>
            <w:r w:rsidRPr="00E16120">
              <w:rPr>
                <w:rFonts w:ascii="Tahoma" w:hAnsi="Tahoma" w:cs="Tahoma"/>
                <w:sz w:val="18"/>
                <w:szCs w:val="14"/>
              </w:rPr>
              <w:t>Impresora a tinta recargable (de fábrica).</w:t>
            </w:r>
          </w:p>
          <w:p w14:paraId="151D3821" w14:textId="77777777" w:rsidR="004749C3" w:rsidRPr="00E16120" w:rsidRDefault="004749C3" w:rsidP="00C978FA">
            <w:pPr>
              <w:pStyle w:val="Prrafodelista"/>
              <w:numPr>
                <w:ilvl w:val="0"/>
                <w:numId w:val="33"/>
              </w:numPr>
              <w:ind w:left="639"/>
              <w:jc w:val="both"/>
              <w:rPr>
                <w:rFonts w:ascii="Tahoma" w:hAnsi="Tahoma" w:cs="Tahoma"/>
                <w:sz w:val="18"/>
                <w:szCs w:val="14"/>
              </w:rPr>
            </w:pPr>
            <w:r w:rsidRPr="00E16120">
              <w:rPr>
                <w:rFonts w:ascii="Tahoma" w:hAnsi="Tahoma" w:cs="Tahoma"/>
                <w:bCs/>
                <w:sz w:val="18"/>
                <w:szCs w:val="14"/>
              </w:rPr>
              <w:t>Soporte metálico de 1 medidor trifásico, 1 medidor trifásico/monofásico y 2 medidores monofásicos (4 posiciones en total)</w:t>
            </w:r>
          </w:p>
          <w:p w14:paraId="1CFEF706" w14:textId="77777777" w:rsidR="004749C3" w:rsidRPr="00E16120" w:rsidRDefault="004749C3" w:rsidP="00C978FA">
            <w:pPr>
              <w:pStyle w:val="Prrafodelista"/>
              <w:numPr>
                <w:ilvl w:val="0"/>
                <w:numId w:val="33"/>
              </w:numPr>
              <w:ind w:left="639"/>
              <w:jc w:val="both"/>
              <w:rPr>
                <w:rFonts w:ascii="Tahoma" w:hAnsi="Tahoma" w:cs="Tahoma"/>
                <w:sz w:val="18"/>
                <w:szCs w:val="14"/>
              </w:rPr>
            </w:pPr>
            <w:r w:rsidRPr="00E16120">
              <w:rPr>
                <w:rFonts w:ascii="Tahoma" w:hAnsi="Tahoma" w:cs="Tahoma"/>
                <w:bCs/>
                <w:sz w:val="18"/>
                <w:szCs w:val="14"/>
              </w:rPr>
              <w:t>Bornera de conexión de 2 borneras trifásicas, 2 borneras monofásicas (4 borneras en total)</w:t>
            </w:r>
          </w:p>
          <w:p w14:paraId="7C575B05" w14:textId="77777777" w:rsidR="004749C3" w:rsidRPr="00E16120" w:rsidRDefault="004749C3" w:rsidP="00C978FA">
            <w:pPr>
              <w:pStyle w:val="Prrafodelista"/>
              <w:numPr>
                <w:ilvl w:val="0"/>
                <w:numId w:val="33"/>
              </w:numPr>
              <w:ind w:left="639"/>
              <w:jc w:val="both"/>
              <w:rPr>
                <w:rFonts w:ascii="Tahoma" w:hAnsi="Tahoma" w:cs="Tahoma"/>
                <w:sz w:val="18"/>
                <w:szCs w:val="14"/>
              </w:rPr>
            </w:pPr>
            <w:r w:rsidRPr="00E16120">
              <w:rPr>
                <w:rFonts w:ascii="Tahoma" w:hAnsi="Tahoma" w:cs="Tahoma"/>
                <w:bCs/>
                <w:sz w:val="18"/>
                <w:szCs w:val="14"/>
              </w:rPr>
              <w:t>Sensor</w:t>
            </w:r>
            <w:r>
              <w:rPr>
                <w:rFonts w:ascii="Tahoma" w:hAnsi="Tahoma" w:cs="Tahoma"/>
                <w:bCs/>
                <w:sz w:val="18"/>
                <w:szCs w:val="14"/>
              </w:rPr>
              <w:t>es</w:t>
            </w:r>
            <w:r w:rsidRPr="00E16120">
              <w:rPr>
                <w:rFonts w:ascii="Tahoma" w:hAnsi="Tahoma" w:cs="Tahoma"/>
                <w:bCs/>
                <w:sz w:val="18"/>
                <w:szCs w:val="14"/>
              </w:rPr>
              <w:t xml:space="preserve"> fotoeléctrico con soporte, para medidores electromecánicos y/o medidores electrónicos.</w:t>
            </w:r>
          </w:p>
          <w:p w14:paraId="3E4BD7B6" w14:textId="77777777" w:rsidR="004749C3" w:rsidRPr="009E255D" w:rsidRDefault="004749C3" w:rsidP="00C978FA">
            <w:pPr>
              <w:pStyle w:val="Prrafodelista"/>
              <w:numPr>
                <w:ilvl w:val="0"/>
                <w:numId w:val="33"/>
              </w:numPr>
              <w:ind w:left="639"/>
              <w:jc w:val="both"/>
              <w:rPr>
                <w:rFonts w:ascii="Tahoma" w:hAnsi="Tahoma" w:cs="Tahoma"/>
                <w:sz w:val="18"/>
                <w:szCs w:val="14"/>
              </w:rPr>
            </w:pPr>
            <w:r w:rsidRPr="00E16120">
              <w:rPr>
                <w:rFonts w:ascii="Tahoma" w:hAnsi="Tahoma" w:cs="Tahoma"/>
                <w:bCs/>
                <w:sz w:val="18"/>
                <w:szCs w:val="14"/>
              </w:rPr>
              <w:t>Software de gestión, control y calibración automática, compatible con Windows 11</w:t>
            </w:r>
          </w:p>
          <w:p w14:paraId="7E9F358F" w14:textId="77777777" w:rsidR="004749C3" w:rsidRPr="009E255D" w:rsidRDefault="004749C3" w:rsidP="004749C3">
            <w:pPr>
              <w:ind w:hanging="58"/>
              <w:jc w:val="both"/>
              <w:rPr>
                <w:rFonts w:ascii="Tahoma" w:hAnsi="Tahoma" w:cs="Tahoma"/>
                <w:b/>
                <w:sz w:val="18"/>
                <w:szCs w:val="14"/>
                <w:lang w:val="es-BO"/>
              </w:rPr>
            </w:pPr>
            <w:r w:rsidRPr="009E255D">
              <w:rPr>
                <w:rFonts w:ascii="Tahoma" w:hAnsi="Tahoma" w:cs="Tahoma"/>
                <w:b/>
                <w:sz w:val="18"/>
                <w:szCs w:val="14"/>
                <w:lang w:val="es-BO"/>
              </w:rPr>
              <w:t xml:space="preserve">Certificación </w:t>
            </w:r>
          </w:p>
          <w:p w14:paraId="3CD6A3FD" w14:textId="77777777" w:rsidR="004749C3" w:rsidRPr="009E255D" w:rsidRDefault="004749C3" w:rsidP="004749C3">
            <w:pPr>
              <w:ind w:hanging="58"/>
              <w:jc w:val="both"/>
              <w:rPr>
                <w:rFonts w:ascii="Tahoma" w:hAnsi="Tahoma" w:cs="Tahoma"/>
                <w:sz w:val="18"/>
                <w:szCs w:val="14"/>
                <w:lang w:val="es-BO"/>
              </w:rPr>
            </w:pPr>
            <w:r w:rsidRPr="009E255D">
              <w:rPr>
                <w:rFonts w:ascii="Tahoma" w:hAnsi="Tahoma" w:cs="Tahoma"/>
                <w:sz w:val="18"/>
                <w:szCs w:val="14"/>
                <w:lang w:val="es-BO"/>
              </w:rPr>
              <w:t xml:space="preserve">Certificado  de calibración IN SITU </w:t>
            </w:r>
          </w:p>
          <w:p w14:paraId="115DF043" w14:textId="77777777" w:rsidR="004749C3" w:rsidRPr="009E255D" w:rsidRDefault="004749C3" w:rsidP="004749C3">
            <w:pPr>
              <w:ind w:hanging="58"/>
              <w:jc w:val="both"/>
              <w:rPr>
                <w:rFonts w:ascii="Tahoma" w:hAnsi="Tahoma" w:cs="Tahoma"/>
                <w:b/>
                <w:sz w:val="18"/>
                <w:szCs w:val="14"/>
                <w:lang w:val="es-BO"/>
              </w:rPr>
            </w:pPr>
            <w:r w:rsidRPr="009E255D">
              <w:rPr>
                <w:rFonts w:ascii="Tahoma" w:hAnsi="Tahoma" w:cs="Tahoma"/>
                <w:b/>
                <w:sz w:val="18"/>
                <w:szCs w:val="14"/>
                <w:lang w:val="es-BO"/>
              </w:rPr>
              <w:t>Servicio incluido:</w:t>
            </w:r>
          </w:p>
          <w:p w14:paraId="5BD6FB87" w14:textId="77777777" w:rsidR="004749C3" w:rsidRPr="009E255D" w:rsidRDefault="004749C3" w:rsidP="004749C3">
            <w:pPr>
              <w:ind w:hanging="58"/>
              <w:jc w:val="both"/>
              <w:rPr>
                <w:rFonts w:ascii="Tahoma" w:hAnsi="Tahoma" w:cs="Tahoma"/>
                <w:sz w:val="18"/>
                <w:szCs w:val="14"/>
                <w:lang w:val="es-BO"/>
              </w:rPr>
            </w:pPr>
            <w:r w:rsidRPr="009E255D">
              <w:rPr>
                <w:rFonts w:ascii="Tahoma" w:hAnsi="Tahoma" w:cs="Tahoma"/>
                <w:sz w:val="18"/>
                <w:szCs w:val="14"/>
                <w:lang w:val="es-BO"/>
              </w:rPr>
              <w:t>Capacitación del personal de ENDE en el sitio de instalación</w:t>
            </w:r>
          </w:p>
          <w:p w14:paraId="07AAD948" w14:textId="77777777" w:rsidR="004749C3" w:rsidRDefault="004749C3" w:rsidP="004749C3">
            <w:pPr>
              <w:ind w:hanging="58"/>
              <w:jc w:val="both"/>
              <w:rPr>
                <w:rFonts w:ascii="Tahoma" w:hAnsi="Tahoma" w:cs="Tahoma"/>
                <w:b/>
                <w:bCs/>
                <w:sz w:val="18"/>
                <w:szCs w:val="14"/>
                <w:lang w:val="es-BO"/>
              </w:rPr>
            </w:pPr>
            <w:r w:rsidRPr="009E255D">
              <w:rPr>
                <w:rFonts w:ascii="Tahoma" w:hAnsi="Tahoma" w:cs="Tahoma"/>
                <w:sz w:val="18"/>
                <w:szCs w:val="14"/>
                <w:lang w:val="es-BO"/>
              </w:rPr>
              <w:t>Soporte permanente durante la vida útil del equipo</w:t>
            </w:r>
            <w:r w:rsidRPr="009E255D">
              <w:rPr>
                <w:rFonts w:ascii="Tahoma" w:hAnsi="Tahoma" w:cs="Tahoma"/>
                <w:b/>
                <w:bCs/>
                <w:sz w:val="18"/>
                <w:szCs w:val="14"/>
                <w:lang w:val="es-BO"/>
              </w:rPr>
              <w:t xml:space="preserve"> </w:t>
            </w:r>
          </w:p>
          <w:p w14:paraId="617C44EE" w14:textId="77777777" w:rsidR="00970B9A" w:rsidRPr="00987D61" w:rsidRDefault="00970B9A" w:rsidP="004749C3">
            <w:pPr>
              <w:ind w:hanging="58"/>
              <w:jc w:val="both"/>
              <w:rPr>
                <w:rFonts w:ascii="Tahoma" w:hAnsi="Tahoma" w:cs="Tahoma"/>
                <w:bCs/>
                <w:sz w:val="18"/>
                <w:szCs w:val="14"/>
                <w:lang w:val="es-BO"/>
              </w:rPr>
            </w:pPr>
          </w:p>
        </w:tc>
        <w:tc>
          <w:tcPr>
            <w:tcW w:w="1701" w:type="dxa"/>
            <w:shd w:val="clear" w:color="auto" w:fill="FFFFFF"/>
            <w:tcMar>
              <w:top w:w="0" w:type="dxa"/>
              <w:left w:w="70" w:type="dxa"/>
              <w:bottom w:w="0" w:type="dxa"/>
              <w:right w:w="70" w:type="dxa"/>
            </w:tcMar>
            <w:vAlign w:val="center"/>
          </w:tcPr>
          <w:p w14:paraId="776D44F6"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35FB7DCA"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0C1581EE"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30264F3E"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48BAD7D0"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42F61BAE"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7690C93C"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2B84F9A2"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276998FD"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191EF349"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5367F509"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563038FA"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1306BF71"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04EB05C1"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47487D54" w14:textId="77777777" w:rsidR="004749C3" w:rsidRDefault="004749C3" w:rsidP="004749C3">
            <w:pPr>
              <w:suppressAutoHyphens/>
              <w:autoSpaceDN w:val="0"/>
              <w:jc w:val="center"/>
              <w:textAlignment w:val="baseline"/>
              <w:rPr>
                <w:rFonts w:ascii="Tahoma" w:hAnsi="Tahoma" w:cs="Tahoma"/>
                <w:color w:val="000000"/>
                <w:lang w:val="es-BO"/>
              </w:rPr>
            </w:pPr>
          </w:p>
          <w:p w14:paraId="42FCCC8B" w14:textId="77777777" w:rsidR="004749C3" w:rsidRDefault="004749C3" w:rsidP="004749C3">
            <w:pPr>
              <w:suppressAutoHyphens/>
              <w:autoSpaceDN w:val="0"/>
              <w:jc w:val="center"/>
              <w:textAlignment w:val="baseline"/>
              <w:rPr>
                <w:rFonts w:ascii="Tahoma" w:hAnsi="Tahoma" w:cs="Tahoma"/>
                <w:b/>
                <w:color w:val="000000"/>
                <w:lang w:val="es-BO"/>
              </w:rPr>
            </w:pPr>
          </w:p>
          <w:p w14:paraId="773FBFD8" w14:textId="77777777" w:rsidR="004749C3" w:rsidRDefault="004749C3" w:rsidP="004749C3">
            <w:pPr>
              <w:suppressAutoHyphens/>
              <w:autoSpaceDN w:val="0"/>
              <w:jc w:val="center"/>
              <w:textAlignment w:val="baseline"/>
              <w:rPr>
                <w:rFonts w:ascii="Tahoma" w:hAnsi="Tahoma" w:cs="Tahoma"/>
                <w:b/>
                <w:color w:val="000000"/>
                <w:lang w:val="es-BO"/>
              </w:rPr>
            </w:pPr>
          </w:p>
          <w:p w14:paraId="63AFA905" w14:textId="77777777" w:rsidR="004749C3" w:rsidRDefault="004749C3" w:rsidP="004749C3">
            <w:pPr>
              <w:suppressAutoHyphens/>
              <w:autoSpaceDN w:val="0"/>
              <w:jc w:val="center"/>
              <w:textAlignment w:val="baseline"/>
              <w:rPr>
                <w:rFonts w:ascii="Tahoma" w:hAnsi="Tahoma" w:cs="Tahoma"/>
                <w:b/>
                <w:color w:val="000000"/>
                <w:lang w:val="es-BO"/>
              </w:rPr>
            </w:pPr>
          </w:p>
          <w:p w14:paraId="64F3FFDA" w14:textId="77777777" w:rsidR="004749C3" w:rsidRPr="00CB6188" w:rsidRDefault="004749C3" w:rsidP="004749C3">
            <w:pPr>
              <w:suppressAutoHyphens/>
              <w:autoSpaceDN w:val="0"/>
              <w:jc w:val="center"/>
              <w:textAlignment w:val="baseline"/>
              <w:rPr>
                <w:rFonts w:ascii="Tahoma" w:hAnsi="Tahoma" w:cs="Tahoma"/>
                <w:b/>
                <w:color w:val="000000"/>
                <w:lang w:val="es-BO"/>
              </w:rPr>
            </w:pPr>
            <w:r>
              <w:rPr>
                <w:rFonts w:ascii="Tahoma" w:hAnsi="Tahoma" w:cs="Tahoma"/>
                <w:b/>
                <w:color w:val="000000"/>
                <w:lang w:val="es-BO"/>
              </w:rPr>
              <w:t>GLB</w:t>
            </w:r>
            <w:r w:rsidRPr="00CB6188">
              <w:rPr>
                <w:rFonts w:ascii="Tahoma" w:hAnsi="Tahoma" w:cs="Tahoma"/>
                <w:b/>
                <w:color w:val="000000"/>
                <w:lang w:val="es-BO"/>
              </w:rPr>
              <w:t>.</w:t>
            </w:r>
          </w:p>
          <w:p w14:paraId="7FAB42A1"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68282507" w14:textId="77777777" w:rsidR="004749C3" w:rsidRPr="009341E6" w:rsidRDefault="004749C3" w:rsidP="004749C3">
            <w:pPr>
              <w:rPr>
                <w:rFonts w:ascii="Tahoma" w:hAnsi="Tahoma" w:cs="Tahoma"/>
                <w:lang w:val="es-BO"/>
              </w:rPr>
            </w:pPr>
          </w:p>
          <w:p w14:paraId="67217833" w14:textId="77777777" w:rsidR="004749C3" w:rsidRPr="009341E6" w:rsidRDefault="004749C3" w:rsidP="004749C3">
            <w:pPr>
              <w:rPr>
                <w:rFonts w:ascii="Tahoma" w:hAnsi="Tahoma" w:cs="Tahoma"/>
                <w:lang w:val="es-BO"/>
              </w:rPr>
            </w:pPr>
          </w:p>
          <w:p w14:paraId="0A0D23A2" w14:textId="77777777" w:rsidR="004749C3" w:rsidRPr="009341E6" w:rsidRDefault="004749C3" w:rsidP="004749C3">
            <w:pPr>
              <w:rPr>
                <w:rFonts w:ascii="Tahoma" w:hAnsi="Tahoma" w:cs="Tahoma"/>
                <w:lang w:val="es-BO"/>
              </w:rPr>
            </w:pPr>
          </w:p>
          <w:p w14:paraId="351CAEEE" w14:textId="77777777" w:rsidR="004749C3" w:rsidRPr="009341E6" w:rsidRDefault="004749C3" w:rsidP="004749C3">
            <w:pPr>
              <w:rPr>
                <w:rFonts w:ascii="Tahoma" w:hAnsi="Tahoma" w:cs="Tahoma"/>
                <w:lang w:val="es-BO"/>
              </w:rPr>
            </w:pPr>
          </w:p>
          <w:p w14:paraId="286FB954" w14:textId="77777777" w:rsidR="004749C3" w:rsidRPr="009341E6" w:rsidRDefault="004749C3" w:rsidP="004749C3">
            <w:pPr>
              <w:rPr>
                <w:rFonts w:ascii="Tahoma" w:hAnsi="Tahoma" w:cs="Tahoma"/>
                <w:lang w:val="es-BO"/>
              </w:rPr>
            </w:pPr>
          </w:p>
          <w:p w14:paraId="61258F53" w14:textId="77777777" w:rsidR="004749C3" w:rsidRPr="009341E6" w:rsidRDefault="004749C3" w:rsidP="004749C3">
            <w:pPr>
              <w:rPr>
                <w:rFonts w:ascii="Tahoma" w:hAnsi="Tahoma" w:cs="Tahoma"/>
                <w:lang w:val="es-BO"/>
              </w:rPr>
            </w:pPr>
          </w:p>
          <w:p w14:paraId="78F84BC0" w14:textId="77777777" w:rsidR="004749C3" w:rsidRPr="009341E6" w:rsidRDefault="004749C3" w:rsidP="004749C3">
            <w:pPr>
              <w:rPr>
                <w:rFonts w:ascii="Tahoma" w:hAnsi="Tahoma" w:cs="Tahoma"/>
                <w:lang w:val="es-BO"/>
              </w:rPr>
            </w:pPr>
          </w:p>
        </w:tc>
        <w:tc>
          <w:tcPr>
            <w:tcW w:w="1493" w:type="dxa"/>
            <w:shd w:val="clear" w:color="auto" w:fill="FFFFFF"/>
            <w:vAlign w:val="center"/>
          </w:tcPr>
          <w:p w14:paraId="687EF477"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697572D6"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59C37460"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3A5471A6"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5498C0EC"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032E12DA"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1995E501"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267F067F"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72290A47"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2B7C4553"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597C3A9F"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0DE1CBD1"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2A54D38A" w14:textId="77777777" w:rsidR="004749C3" w:rsidRDefault="004749C3" w:rsidP="004749C3">
            <w:pPr>
              <w:suppressAutoHyphens/>
              <w:autoSpaceDN w:val="0"/>
              <w:jc w:val="center"/>
              <w:textAlignment w:val="baseline"/>
              <w:rPr>
                <w:rFonts w:ascii="Tahoma" w:hAnsi="Tahoma" w:cs="Tahoma"/>
                <w:color w:val="000000"/>
                <w:lang w:val="es-BO"/>
              </w:rPr>
            </w:pPr>
          </w:p>
          <w:p w14:paraId="13441AF8" w14:textId="77777777" w:rsidR="004749C3" w:rsidRDefault="004749C3" w:rsidP="004749C3">
            <w:pPr>
              <w:suppressAutoHyphens/>
              <w:autoSpaceDN w:val="0"/>
              <w:jc w:val="center"/>
              <w:textAlignment w:val="baseline"/>
              <w:rPr>
                <w:rFonts w:ascii="Tahoma" w:hAnsi="Tahoma" w:cs="Tahoma"/>
                <w:color w:val="000000"/>
                <w:lang w:val="es-BO"/>
              </w:rPr>
            </w:pPr>
          </w:p>
          <w:p w14:paraId="36CB5AA9"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3261D292" w14:textId="77777777" w:rsidR="004749C3" w:rsidRDefault="004749C3" w:rsidP="004749C3">
            <w:pPr>
              <w:suppressAutoHyphens/>
              <w:autoSpaceDN w:val="0"/>
              <w:textAlignment w:val="baseline"/>
              <w:rPr>
                <w:rFonts w:ascii="Tahoma" w:hAnsi="Tahoma" w:cs="Tahoma"/>
                <w:b/>
                <w:bCs/>
                <w:color w:val="000000"/>
                <w:lang w:val="es-BO"/>
              </w:rPr>
            </w:pPr>
          </w:p>
          <w:p w14:paraId="6DD80853" w14:textId="77777777" w:rsidR="004749C3" w:rsidRDefault="004749C3" w:rsidP="004749C3">
            <w:pPr>
              <w:suppressAutoHyphens/>
              <w:autoSpaceDN w:val="0"/>
              <w:textAlignment w:val="baseline"/>
              <w:rPr>
                <w:rFonts w:ascii="Tahoma" w:hAnsi="Tahoma" w:cs="Tahoma"/>
                <w:b/>
                <w:bCs/>
                <w:color w:val="000000"/>
                <w:lang w:val="es-BO"/>
              </w:rPr>
            </w:pPr>
          </w:p>
          <w:p w14:paraId="0D2D845E" w14:textId="77777777" w:rsidR="004749C3" w:rsidRPr="009341E6" w:rsidRDefault="004749C3" w:rsidP="004749C3">
            <w:pPr>
              <w:suppressAutoHyphens/>
              <w:autoSpaceDN w:val="0"/>
              <w:jc w:val="center"/>
              <w:textAlignment w:val="baseline"/>
              <w:rPr>
                <w:rFonts w:ascii="Tahoma" w:hAnsi="Tahoma" w:cs="Tahoma"/>
                <w:color w:val="000000"/>
                <w:lang w:val="es-BO"/>
              </w:rPr>
            </w:pPr>
            <w:r>
              <w:rPr>
                <w:rFonts w:ascii="Tahoma" w:hAnsi="Tahoma" w:cs="Tahoma"/>
                <w:b/>
                <w:bCs/>
                <w:color w:val="000000"/>
                <w:lang w:val="es-BO"/>
              </w:rPr>
              <w:t>1</w:t>
            </w:r>
          </w:p>
          <w:p w14:paraId="263BBB01"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5C81D952"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7C7B1552"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18EDF8A2"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7C680C7B"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3EB3BC46" w14:textId="77777777" w:rsidR="004749C3" w:rsidRPr="009341E6" w:rsidRDefault="004749C3" w:rsidP="004749C3">
            <w:pPr>
              <w:suppressAutoHyphens/>
              <w:autoSpaceDN w:val="0"/>
              <w:jc w:val="center"/>
              <w:textAlignment w:val="baseline"/>
              <w:rPr>
                <w:rFonts w:ascii="Tahoma" w:hAnsi="Tahoma" w:cs="Tahoma"/>
                <w:color w:val="000000"/>
                <w:lang w:val="es-BO"/>
              </w:rPr>
            </w:pPr>
          </w:p>
          <w:p w14:paraId="104AB15C" w14:textId="77777777" w:rsidR="004749C3" w:rsidRPr="009341E6" w:rsidRDefault="004749C3" w:rsidP="004749C3">
            <w:pPr>
              <w:suppressAutoHyphens/>
              <w:autoSpaceDN w:val="0"/>
              <w:jc w:val="center"/>
              <w:textAlignment w:val="baseline"/>
              <w:rPr>
                <w:rFonts w:ascii="Tahoma" w:hAnsi="Tahoma" w:cs="Tahoma"/>
                <w:color w:val="000000"/>
                <w:lang w:val="es-BO"/>
              </w:rPr>
            </w:pPr>
          </w:p>
        </w:tc>
      </w:tr>
      <w:tr w:rsidR="004749C3" w:rsidRPr="009341E6" w14:paraId="311A3A12" w14:textId="77777777" w:rsidTr="004749C3">
        <w:trPr>
          <w:trHeight w:val="304"/>
          <w:jc w:val="center"/>
        </w:trPr>
        <w:tc>
          <w:tcPr>
            <w:tcW w:w="9227" w:type="dxa"/>
            <w:gridSpan w:val="4"/>
            <w:shd w:val="clear" w:color="auto" w:fill="D9D9D9"/>
            <w:tcMar>
              <w:top w:w="0" w:type="dxa"/>
              <w:left w:w="70" w:type="dxa"/>
              <w:bottom w:w="0" w:type="dxa"/>
              <w:right w:w="70" w:type="dxa"/>
            </w:tcMar>
            <w:vAlign w:val="center"/>
          </w:tcPr>
          <w:p w14:paraId="6029727E" w14:textId="77777777" w:rsidR="004749C3" w:rsidRPr="009232C0" w:rsidRDefault="004749C3" w:rsidP="004749C3">
            <w:pPr>
              <w:suppressAutoHyphens/>
              <w:autoSpaceDN w:val="0"/>
              <w:textAlignment w:val="baseline"/>
              <w:rPr>
                <w:rFonts w:ascii="Tahoma" w:hAnsi="Tahoma" w:cs="Tahoma"/>
                <w:b/>
                <w:bCs/>
                <w:highlight w:val="lightGray"/>
                <w:lang w:val="es-BO"/>
              </w:rPr>
            </w:pPr>
          </w:p>
        </w:tc>
      </w:tr>
      <w:tr w:rsidR="004749C3" w:rsidRPr="009341E6" w14:paraId="6B5AEA4B" w14:textId="77777777" w:rsidTr="004749C3">
        <w:trPr>
          <w:trHeight w:val="211"/>
          <w:jc w:val="center"/>
        </w:trPr>
        <w:tc>
          <w:tcPr>
            <w:tcW w:w="9227" w:type="dxa"/>
            <w:gridSpan w:val="4"/>
            <w:shd w:val="clear" w:color="auto" w:fill="D9D9D9"/>
            <w:noWrap/>
            <w:tcMar>
              <w:top w:w="0" w:type="dxa"/>
              <w:left w:w="70" w:type="dxa"/>
              <w:bottom w:w="0" w:type="dxa"/>
              <w:right w:w="70" w:type="dxa"/>
            </w:tcMar>
            <w:vAlign w:val="center"/>
          </w:tcPr>
          <w:p w14:paraId="56328666" w14:textId="77777777" w:rsidR="004749C3" w:rsidRPr="009341E6" w:rsidRDefault="004749C3" w:rsidP="004749C3">
            <w:pPr>
              <w:suppressAutoHyphens/>
              <w:autoSpaceDN w:val="0"/>
              <w:textAlignment w:val="baseline"/>
              <w:rPr>
                <w:rFonts w:ascii="Tahoma" w:hAnsi="Tahoma" w:cs="Tahoma"/>
                <w:b/>
                <w:bCs/>
                <w:lang w:val="es-BO"/>
              </w:rPr>
            </w:pPr>
            <w:r w:rsidRPr="009341E6">
              <w:rPr>
                <w:rFonts w:ascii="Tahoma" w:hAnsi="Tahoma" w:cs="Tahoma"/>
                <w:b/>
                <w:bCs/>
                <w:lang w:val="es-BO"/>
              </w:rPr>
              <w:t>LUGAR DE ENTREGA:</w:t>
            </w:r>
          </w:p>
        </w:tc>
      </w:tr>
      <w:tr w:rsidR="004749C3" w:rsidRPr="009341E6" w14:paraId="0BE898A3" w14:textId="77777777" w:rsidTr="004749C3">
        <w:trPr>
          <w:trHeight w:val="130"/>
          <w:jc w:val="center"/>
        </w:trPr>
        <w:tc>
          <w:tcPr>
            <w:tcW w:w="9227" w:type="dxa"/>
            <w:gridSpan w:val="4"/>
            <w:shd w:val="clear" w:color="auto" w:fill="auto"/>
            <w:tcMar>
              <w:top w:w="0" w:type="dxa"/>
              <w:left w:w="70" w:type="dxa"/>
              <w:bottom w:w="0" w:type="dxa"/>
              <w:right w:w="70" w:type="dxa"/>
            </w:tcMar>
            <w:vAlign w:val="center"/>
          </w:tcPr>
          <w:p w14:paraId="19DB2706" w14:textId="77777777" w:rsidR="004749C3" w:rsidRDefault="004749C3" w:rsidP="004749C3">
            <w:pPr>
              <w:jc w:val="both"/>
              <w:rPr>
                <w:rFonts w:ascii="Tahoma" w:hAnsi="Tahoma" w:cs="Tahoma"/>
                <w:szCs w:val="18"/>
                <w:lang w:val="es-BO"/>
              </w:rPr>
            </w:pPr>
          </w:p>
          <w:p w14:paraId="0774DAB0" w14:textId="77777777" w:rsidR="004749C3" w:rsidRPr="0071486D" w:rsidRDefault="004749C3" w:rsidP="004749C3">
            <w:pPr>
              <w:suppressAutoHyphens/>
              <w:autoSpaceDN w:val="0"/>
              <w:jc w:val="both"/>
              <w:textAlignment w:val="baseline"/>
              <w:rPr>
                <w:rFonts w:ascii="Tahoma" w:hAnsi="Tahoma" w:cs="Tahoma"/>
                <w:sz w:val="18"/>
                <w:szCs w:val="18"/>
                <w:lang w:val="es-BO"/>
              </w:rPr>
            </w:pPr>
            <w:r w:rsidRPr="0071486D">
              <w:rPr>
                <w:rFonts w:ascii="Tahoma" w:hAnsi="Tahoma" w:cs="Tahoma"/>
                <w:sz w:val="18"/>
                <w:szCs w:val="18"/>
                <w:lang w:val="es-BO"/>
              </w:rPr>
              <w:t xml:space="preserve">Los bienes requeridos deberán ser entregados en los Almacenes del Sistema Cobija, ubicada </w:t>
            </w:r>
            <w:r w:rsidRPr="0052227B">
              <w:rPr>
                <w:rFonts w:ascii="Tahoma" w:hAnsi="Tahoma" w:cs="Tahoma"/>
                <w:sz w:val="18"/>
                <w:szCs w:val="18"/>
                <w:lang w:val="es-BO"/>
              </w:rPr>
              <w:t>en la avenida Antofagasta entre calle s/n</w:t>
            </w:r>
            <w:r w:rsidRPr="0071486D">
              <w:rPr>
                <w:rFonts w:ascii="Tahoma" w:hAnsi="Tahoma" w:cs="Tahoma"/>
                <w:sz w:val="18"/>
                <w:szCs w:val="18"/>
                <w:lang w:val="es-BO"/>
              </w:rPr>
              <w:t xml:space="preserve"> - departamento de Pando, Municipio Cobija.</w:t>
            </w:r>
          </w:p>
          <w:p w14:paraId="486444CE" w14:textId="77777777" w:rsidR="004749C3" w:rsidRDefault="004749C3" w:rsidP="004749C3">
            <w:pPr>
              <w:suppressAutoHyphens/>
              <w:autoSpaceDN w:val="0"/>
              <w:jc w:val="both"/>
              <w:textAlignment w:val="baseline"/>
              <w:rPr>
                <w:rFonts w:ascii="Tahoma" w:hAnsi="Tahoma" w:cs="Tahoma"/>
                <w:sz w:val="18"/>
                <w:szCs w:val="18"/>
                <w:lang w:val="es-BO"/>
              </w:rPr>
            </w:pPr>
            <w:r w:rsidRPr="0071486D">
              <w:rPr>
                <w:rFonts w:ascii="Tahoma" w:hAnsi="Tahoma" w:cs="Tahoma"/>
                <w:sz w:val="18"/>
                <w:szCs w:val="18"/>
                <w:lang w:val="es-BO"/>
              </w:rPr>
              <w:t xml:space="preserve">Los costos de </w:t>
            </w:r>
            <w:proofErr w:type="spellStart"/>
            <w:r w:rsidRPr="0071486D">
              <w:rPr>
                <w:rFonts w:ascii="Tahoma" w:hAnsi="Tahoma" w:cs="Tahoma"/>
                <w:sz w:val="18"/>
                <w:szCs w:val="18"/>
                <w:lang w:val="es-BO"/>
              </w:rPr>
              <w:t>descarguio</w:t>
            </w:r>
            <w:proofErr w:type="spellEnd"/>
            <w:r w:rsidRPr="0071486D">
              <w:rPr>
                <w:rFonts w:ascii="Tahoma" w:hAnsi="Tahoma" w:cs="Tahoma"/>
                <w:sz w:val="18"/>
                <w:szCs w:val="18"/>
                <w:lang w:val="es-BO"/>
              </w:rPr>
              <w:t xml:space="preserve"> y manipuleo de los bienes hasta la disposición final en los almacenes de ENDE corren por cuenta del proveedor</w:t>
            </w:r>
            <w:r w:rsidRPr="00631421">
              <w:rPr>
                <w:rFonts w:ascii="Tahoma" w:hAnsi="Tahoma" w:cs="Tahoma"/>
                <w:sz w:val="18"/>
                <w:szCs w:val="18"/>
                <w:lang w:val="es-BO"/>
              </w:rPr>
              <w:t>.</w:t>
            </w:r>
            <w:r w:rsidRPr="00B11A85">
              <w:rPr>
                <w:rFonts w:ascii="Tahoma" w:hAnsi="Tahoma" w:cs="Tahoma"/>
                <w:sz w:val="18"/>
                <w:szCs w:val="18"/>
                <w:lang w:val="es-BO"/>
              </w:rPr>
              <w:t xml:space="preserve"> </w:t>
            </w:r>
          </w:p>
          <w:p w14:paraId="28F64CAF" w14:textId="77777777" w:rsidR="00AB74C7" w:rsidRPr="009232C0" w:rsidRDefault="00AB74C7" w:rsidP="004749C3">
            <w:pPr>
              <w:suppressAutoHyphens/>
              <w:autoSpaceDN w:val="0"/>
              <w:jc w:val="both"/>
              <w:textAlignment w:val="baseline"/>
              <w:rPr>
                <w:rFonts w:ascii="Tahoma" w:hAnsi="Tahoma" w:cs="Tahoma"/>
                <w:sz w:val="18"/>
                <w:szCs w:val="18"/>
                <w:lang w:val="es-BO"/>
              </w:rPr>
            </w:pPr>
          </w:p>
        </w:tc>
      </w:tr>
      <w:tr w:rsidR="004749C3" w:rsidRPr="009341E6" w14:paraId="777FCA56" w14:textId="77777777" w:rsidTr="004749C3">
        <w:trPr>
          <w:trHeight w:val="199"/>
          <w:jc w:val="center"/>
        </w:trPr>
        <w:tc>
          <w:tcPr>
            <w:tcW w:w="9227" w:type="dxa"/>
            <w:gridSpan w:val="4"/>
            <w:shd w:val="clear" w:color="auto" w:fill="D0CECE"/>
            <w:tcMar>
              <w:top w:w="0" w:type="dxa"/>
              <w:left w:w="70" w:type="dxa"/>
              <w:bottom w:w="0" w:type="dxa"/>
              <w:right w:w="70" w:type="dxa"/>
            </w:tcMar>
            <w:vAlign w:val="center"/>
          </w:tcPr>
          <w:p w14:paraId="75346E7E" w14:textId="77777777" w:rsidR="004749C3" w:rsidRPr="009341E6" w:rsidRDefault="004749C3" w:rsidP="004749C3">
            <w:pPr>
              <w:suppressAutoHyphens/>
              <w:autoSpaceDN w:val="0"/>
              <w:textAlignment w:val="baseline"/>
              <w:rPr>
                <w:rFonts w:ascii="Tahoma" w:hAnsi="Tahoma" w:cs="Tahoma"/>
                <w:b/>
                <w:bCs/>
                <w:lang w:val="es-BO"/>
              </w:rPr>
            </w:pPr>
            <w:r w:rsidRPr="009341E6">
              <w:rPr>
                <w:rFonts w:ascii="Tahoma" w:hAnsi="Tahoma" w:cs="Tahoma"/>
                <w:b/>
                <w:bCs/>
                <w:lang w:val="es-BO"/>
              </w:rPr>
              <w:t>PLAZO DE ENTREGA:</w:t>
            </w:r>
          </w:p>
        </w:tc>
      </w:tr>
      <w:tr w:rsidR="004749C3" w:rsidRPr="009341E6" w14:paraId="4715B49B" w14:textId="77777777" w:rsidTr="004749C3">
        <w:trPr>
          <w:trHeight w:val="799"/>
          <w:jc w:val="center"/>
        </w:trPr>
        <w:tc>
          <w:tcPr>
            <w:tcW w:w="9227" w:type="dxa"/>
            <w:gridSpan w:val="4"/>
            <w:shd w:val="clear" w:color="auto" w:fill="auto"/>
            <w:tcMar>
              <w:top w:w="0" w:type="dxa"/>
              <w:left w:w="70" w:type="dxa"/>
              <w:bottom w:w="0" w:type="dxa"/>
              <w:right w:w="70" w:type="dxa"/>
            </w:tcMar>
            <w:vAlign w:val="center"/>
          </w:tcPr>
          <w:p w14:paraId="7C823B1A" w14:textId="77777777" w:rsidR="004749C3" w:rsidRDefault="004749C3" w:rsidP="004749C3">
            <w:pPr>
              <w:suppressAutoHyphens/>
              <w:autoSpaceDN w:val="0"/>
              <w:jc w:val="both"/>
              <w:textAlignment w:val="baseline"/>
              <w:rPr>
                <w:rFonts w:ascii="Tahoma" w:hAnsi="Tahoma" w:cs="Tahoma"/>
                <w:sz w:val="18"/>
                <w:szCs w:val="18"/>
                <w:lang w:val="es-BO"/>
              </w:rPr>
            </w:pPr>
          </w:p>
          <w:p w14:paraId="2B224A02" w14:textId="57ED4449" w:rsidR="004749C3" w:rsidRPr="009E255D" w:rsidRDefault="00B62B07" w:rsidP="004749C3">
            <w:pPr>
              <w:suppressAutoHyphens/>
              <w:autoSpaceDN w:val="0"/>
              <w:jc w:val="both"/>
              <w:textAlignment w:val="baseline"/>
              <w:rPr>
                <w:rFonts w:ascii="Tahoma" w:hAnsi="Tahoma" w:cs="Tahoma"/>
                <w:sz w:val="18"/>
                <w:szCs w:val="18"/>
                <w:lang w:val="es-BO"/>
              </w:rPr>
            </w:pPr>
            <w:r>
              <w:rPr>
                <w:rFonts w:ascii="Tahoma" w:hAnsi="Tahoma" w:cs="Tahoma"/>
                <w:sz w:val="18"/>
                <w:szCs w:val="18"/>
                <w:lang w:val="es-BO"/>
              </w:rPr>
              <w:t xml:space="preserve">El plazo de entrega establecido </w:t>
            </w:r>
            <w:r w:rsidR="004749C3" w:rsidRPr="009E255D">
              <w:rPr>
                <w:rFonts w:ascii="Tahoma" w:hAnsi="Tahoma" w:cs="Tahoma"/>
                <w:sz w:val="18"/>
                <w:szCs w:val="18"/>
                <w:lang w:val="es-BO"/>
              </w:rPr>
              <w:t xml:space="preserve">es de </w:t>
            </w:r>
            <w:r w:rsidR="004749C3" w:rsidRPr="0071486D">
              <w:rPr>
                <w:rFonts w:ascii="Tahoma" w:hAnsi="Tahoma" w:cs="Tahoma"/>
                <w:sz w:val="18"/>
                <w:szCs w:val="18"/>
                <w:lang w:val="es-BO"/>
              </w:rPr>
              <w:t>5 días calendario</w:t>
            </w:r>
            <w:r w:rsidR="004749C3" w:rsidRPr="009E255D">
              <w:rPr>
                <w:rFonts w:ascii="Tahoma" w:hAnsi="Tahoma" w:cs="Tahoma"/>
                <w:sz w:val="18"/>
                <w:szCs w:val="18"/>
                <w:lang w:val="es-BO"/>
              </w:rPr>
              <w:t xml:space="preserve">, a partir del día siguiente hábil de la recepción de la orden de compra por parte del proveedor. </w:t>
            </w:r>
          </w:p>
          <w:p w14:paraId="5D7E086A" w14:textId="77777777" w:rsidR="004749C3" w:rsidRPr="009232C0" w:rsidRDefault="004749C3" w:rsidP="004749C3">
            <w:pPr>
              <w:suppressAutoHyphens/>
              <w:autoSpaceDN w:val="0"/>
              <w:jc w:val="both"/>
              <w:textAlignment w:val="baseline"/>
              <w:rPr>
                <w:rFonts w:ascii="Tahoma" w:hAnsi="Tahoma" w:cs="Tahoma"/>
                <w:sz w:val="18"/>
                <w:szCs w:val="18"/>
                <w:lang w:val="es-BO"/>
              </w:rPr>
            </w:pPr>
          </w:p>
        </w:tc>
      </w:tr>
      <w:tr w:rsidR="004749C3" w:rsidRPr="009341E6" w14:paraId="753F0E06" w14:textId="77777777" w:rsidTr="004749C3">
        <w:trPr>
          <w:trHeight w:val="168"/>
          <w:jc w:val="center"/>
        </w:trPr>
        <w:tc>
          <w:tcPr>
            <w:tcW w:w="9227" w:type="dxa"/>
            <w:gridSpan w:val="4"/>
            <w:shd w:val="clear" w:color="auto" w:fill="D0CECE"/>
            <w:tcMar>
              <w:top w:w="0" w:type="dxa"/>
              <w:left w:w="70" w:type="dxa"/>
              <w:bottom w:w="0" w:type="dxa"/>
              <w:right w:w="70" w:type="dxa"/>
            </w:tcMar>
            <w:vAlign w:val="center"/>
          </w:tcPr>
          <w:p w14:paraId="26BE7FF1" w14:textId="77777777" w:rsidR="004749C3" w:rsidRPr="009341E6" w:rsidRDefault="004749C3" w:rsidP="004749C3">
            <w:pPr>
              <w:suppressAutoHyphens/>
              <w:autoSpaceDN w:val="0"/>
              <w:textAlignment w:val="baseline"/>
              <w:rPr>
                <w:rFonts w:ascii="Tahoma" w:hAnsi="Tahoma" w:cs="Tahoma"/>
                <w:b/>
                <w:bCs/>
                <w:lang w:val="es-BO"/>
              </w:rPr>
            </w:pPr>
            <w:r w:rsidRPr="009341E6">
              <w:rPr>
                <w:rFonts w:ascii="Tahoma" w:hAnsi="Tahoma" w:cs="Tahoma"/>
                <w:b/>
                <w:bCs/>
                <w:lang w:val="es-BO"/>
              </w:rPr>
              <w:t>TRANSPORTE, EMPAQUE Y PROTECCIÓN:</w:t>
            </w:r>
          </w:p>
        </w:tc>
      </w:tr>
      <w:tr w:rsidR="004749C3" w:rsidRPr="009341E6" w14:paraId="4392B058" w14:textId="77777777" w:rsidTr="004749C3">
        <w:trPr>
          <w:trHeight w:val="340"/>
          <w:jc w:val="center"/>
        </w:trPr>
        <w:tc>
          <w:tcPr>
            <w:tcW w:w="9227" w:type="dxa"/>
            <w:gridSpan w:val="4"/>
            <w:shd w:val="clear" w:color="auto" w:fill="auto"/>
            <w:tcMar>
              <w:top w:w="0" w:type="dxa"/>
              <w:left w:w="70" w:type="dxa"/>
              <w:bottom w:w="0" w:type="dxa"/>
              <w:right w:w="70" w:type="dxa"/>
            </w:tcMar>
            <w:vAlign w:val="center"/>
          </w:tcPr>
          <w:p w14:paraId="0F09F558" w14:textId="77777777" w:rsidR="004749C3" w:rsidRDefault="004749C3" w:rsidP="004749C3">
            <w:pPr>
              <w:suppressAutoHyphens/>
              <w:autoSpaceDN w:val="0"/>
              <w:jc w:val="both"/>
              <w:textAlignment w:val="baseline"/>
              <w:rPr>
                <w:rFonts w:ascii="Tahoma" w:hAnsi="Tahoma" w:cs="Tahoma"/>
                <w:sz w:val="18"/>
                <w:szCs w:val="18"/>
                <w:lang w:val="es-BO"/>
              </w:rPr>
            </w:pPr>
          </w:p>
          <w:p w14:paraId="0C15D982" w14:textId="77777777" w:rsidR="004749C3" w:rsidRDefault="004749C3" w:rsidP="004749C3">
            <w:pPr>
              <w:suppressAutoHyphens/>
              <w:autoSpaceDN w:val="0"/>
              <w:jc w:val="both"/>
              <w:textAlignment w:val="baseline"/>
              <w:rPr>
                <w:rFonts w:ascii="Tahoma" w:hAnsi="Tahoma" w:cs="Tahoma"/>
                <w:sz w:val="18"/>
                <w:szCs w:val="18"/>
                <w:lang w:val="es-BO"/>
              </w:rPr>
            </w:pPr>
            <w:r w:rsidRPr="00B11A85">
              <w:rPr>
                <w:rFonts w:ascii="Tahoma" w:hAnsi="Tahoma" w:cs="Tahoma"/>
                <w:sz w:val="18"/>
                <w:szCs w:val="18"/>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D460DF8" w14:textId="77777777" w:rsidR="004749C3" w:rsidRPr="009341E6" w:rsidRDefault="004749C3" w:rsidP="004749C3">
            <w:pPr>
              <w:suppressAutoHyphens/>
              <w:autoSpaceDN w:val="0"/>
              <w:jc w:val="both"/>
              <w:textAlignment w:val="baseline"/>
              <w:rPr>
                <w:rFonts w:ascii="Tahoma" w:hAnsi="Tahoma" w:cs="Tahoma"/>
                <w:lang w:val="es-BO"/>
              </w:rPr>
            </w:pPr>
          </w:p>
        </w:tc>
      </w:tr>
      <w:tr w:rsidR="004749C3" w:rsidRPr="009341E6" w14:paraId="2EE48AF9" w14:textId="77777777" w:rsidTr="004749C3">
        <w:trPr>
          <w:trHeight w:val="286"/>
          <w:jc w:val="center"/>
        </w:trPr>
        <w:tc>
          <w:tcPr>
            <w:tcW w:w="9227" w:type="dxa"/>
            <w:gridSpan w:val="4"/>
            <w:shd w:val="clear" w:color="auto" w:fill="D0CECE"/>
            <w:noWrap/>
            <w:tcMar>
              <w:top w:w="0" w:type="dxa"/>
              <w:left w:w="70" w:type="dxa"/>
              <w:bottom w:w="0" w:type="dxa"/>
              <w:right w:w="70" w:type="dxa"/>
            </w:tcMar>
          </w:tcPr>
          <w:p w14:paraId="336B1A81" w14:textId="77777777" w:rsidR="004749C3" w:rsidRPr="004B054F" w:rsidRDefault="004749C3" w:rsidP="004749C3">
            <w:pPr>
              <w:suppressAutoHyphens/>
              <w:autoSpaceDN w:val="0"/>
              <w:textAlignment w:val="baseline"/>
              <w:rPr>
                <w:rFonts w:ascii="Tahoma" w:hAnsi="Tahoma" w:cs="Tahoma"/>
                <w:b/>
                <w:lang w:val="es-BO"/>
              </w:rPr>
            </w:pPr>
            <w:r w:rsidRPr="004B054F">
              <w:rPr>
                <w:rFonts w:ascii="Tahoma" w:hAnsi="Tahoma" w:cs="Tahoma"/>
                <w:b/>
                <w:lang w:val="es-BO"/>
              </w:rPr>
              <w:t>DOCUMENTACIÓN NECESARIA QUE DEMUESTRE QUE LOS BIENES, CUMPLEN CON LO REQUERIDO:</w:t>
            </w:r>
          </w:p>
        </w:tc>
      </w:tr>
      <w:tr w:rsidR="004749C3" w:rsidRPr="009341E6" w14:paraId="33EFF4CB" w14:textId="77777777" w:rsidTr="004749C3">
        <w:trPr>
          <w:trHeight w:val="286"/>
          <w:jc w:val="center"/>
        </w:trPr>
        <w:tc>
          <w:tcPr>
            <w:tcW w:w="9227" w:type="dxa"/>
            <w:gridSpan w:val="4"/>
            <w:shd w:val="clear" w:color="auto" w:fill="auto"/>
            <w:noWrap/>
            <w:tcMar>
              <w:top w:w="0" w:type="dxa"/>
              <w:left w:w="70" w:type="dxa"/>
              <w:bottom w:w="0" w:type="dxa"/>
              <w:right w:w="70" w:type="dxa"/>
            </w:tcMar>
          </w:tcPr>
          <w:p w14:paraId="10B45092" w14:textId="77777777" w:rsidR="004749C3" w:rsidRDefault="004749C3" w:rsidP="004749C3">
            <w:pPr>
              <w:suppressAutoHyphens/>
              <w:autoSpaceDN w:val="0"/>
              <w:textAlignment w:val="baseline"/>
              <w:rPr>
                <w:rFonts w:ascii="Tahoma" w:hAnsi="Tahoma" w:cs="Tahoma"/>
                <w:sz w:val="18"/>
                <w:szCs w:val="18"/>
                <w:lang w:val="es-BO"/>
              </w:rPr>
            </w:pPr>
          </w:p>
          <w:p w14:paraId="7083A9E8" w14:textId="77777777" w:rsidR="004749C3" w:rsidRDefault="004749C3" w:rsidP="004749C3">
            <w:pPr>
              <w:suppressAutoHyphens/>
              <w:autoSpaceDN w:val="0"/>
              <w:textAlignment w:val="baseline"/>
              <w:rPr>
                <w:rFonts w:ascii="Tahoma" w:hAnsi="Tahoma" w:cs="Tahoma"/>
                <w:sz w:val="18"/>
                <w:szCs w:val="18"/>
                <w:lang w:val="es-BO"/>
              </w:rPr>
            </w:pPr>
            <w:r w:rsidRPr="00B11A85">
              <w:rPr>
                <w:rFonts w:ascii="Tahoma" w:hAnsi="Tahoma" w:cs="Tahoma"/>
                <w:sz w:val="18"/>
                <w:szCs w:val="18"/>
                <w:lang w:val="es-BO"/>
              </w:rPr>
              <w:t>En la propuesta ofertada, el proponente deberá adjuntar: fichas técnicas, catálogos, etc.; de los bienes ofertados para la verificación del cumplimiento de las características técnicas.</w:t>
            </w:r>
          </w:p>
          <w:p w14:paraId="061A2451" w14:textId="77777777" w:rsidR="004749C3" w:rsidRPr="009341E6" w:rsidRDefault="004749C3" w:rsidP="004749C3">
            <w:pPr>
              <w:suppressAutoHyphens/>
              <w:autoSpaceDN w:val="0"/>
              <w:textAlignment w:val="baseline"/>
              <w:rPr>
                <w:rFonts w:ascii="Tahoma" w:hAnsi="Tahoma" w:cs="Tahoma"/>
                <w:b/>
                <w:bCs/>
                <w:lang w:val="es-BO"/>
              </w:rPr>
            </w:pPr>
          </w:p>
        </w:tc>
      </w:tr>
      <w:tr w:rsidR="004749C3" w:rsidRPr="009341E6" w14:paraId="5F4820D0" w14:textId="77777777" w:rsidTr="004749C3">
        <w:trPr>
          <w:trHeight w:val="318"/>
          <w:jc w:val="center"/>
        </w:trPr>
        <w:tc>
          <w:tcPr>
            <w:tcW w:w="9227" w:type="dxa"/>
            <w:gridSpan w:val="4"/>
            <w:shd w:val="clear" w:color="auto" w:fill="D0CECE"/>
            <w:tcMar>
              <w:top w:w="0" w:type="dxa"/>
              <w:left w:w="70" w:type="dxa"/>
              <w:bottom w:w="0" w:type="dxa"/>
              <w:right w:w="70" w:type="dxa"/>
            </w:tcMar>
            <w:vAlign w:val="center"/>
          </w:tcPr>
          <w:p w14:paraId="178EE086" w14:textId="77777777" w:rsidR="004749C3" w:rsidRPr="009341E6" w:rsidRDefault="004749C3" w:rsidP="004749C3">
            <w:pPr>
              <w:suppressAutoHyphens/>
              <w:autoSpaceDN w:val="0"/>
              <w:textAlignment w:val="baseline"/>
              <w:rPr>
                <w:rFonts w:ascii="Tahoma" w:hAnsi="Tahoma" w:cs="Tahoma"/>
                <w:b/>
                <w:bCs/>
                <w:lang w:val="es-BO"/>
              </w:rPr>
            </w:pPr>
            <w:r w:rsidRPr="009341E6">
              <w:rPr>
                <w:rFonts w:ascii="Tahoma" w:hAnsi="Tahoma" w:cs="Tahoma"/>
                <w:b/>
                <w:bCs/>
                <w:lang w:val="es-BO"/>
              </w:rPr>
              <w:t>GARANTÍA TÉCNICA:</w:t>
            </w:r>
          </w:p>
        </w:tc>
      </w:tr>
      <w:tr w:rsidR="004749C3" w:rsidRPr="009341E6" w14:paraId="720512FE" w14:textId="77777777" w:rsidTr="004749C3">
        <w:trPr>
          <w:trHeight w:val="702"/>
          <w:jc w:val="center"/>
        </w:trPr>
        <w:tc>
          <w:tcPr>
            <w:tcW w:w="9227" w:type="dxa"/>
            <w:gridSpan w:val="4"/>
            <w:shd w:val="clear" w:color="auto" w:fill="auto"/>
            <w:tcMar>
              <w:top w:w="0" w:type="dxa"/>
              <w:left w:w="70" w:type="dxa"/>
              <w:bottom w:w="0" w:type="dxa"/>
              <w:right w:w="70" w:type="dxa"/>
            </w:tcMar>
          </w:tcPr>
          <w:p w14:paraId="6D1FA4E0" w14:textId="77777777" w:rsidR="004749C3" w:rsidRPr="009341E6" w:rsidRDefault="004749C3" w:rsidP="004749C3">
            <w:pPr>
              <w:suppressAutoHyphens/>
              <w:autoSpaceDN w:val="0"/>
              <w:jc w:val="both"/>
              <w:textAlignment w:val="baseline"/>
              <w:rPr>
                <w:rFonts w:ascii="Tahoma" w:hAnsi="Tahoma" w:cs="Tahoma"/>
                <w:lang w:val="es-BO"/>
              </w:rPr>
            </w:pPr>
            <w:r w:rsidRPr="00B11A85">
              <w:rPr>
                <w:rFonts w:ascii="Tahoma" w:hAnsi="Tahoma" w:cs="Tahoma"/>
                <w:sz w:val="18"/>
                <w:szCs w:val="18"/>
                <w:lang w:val="es-BO"/>
              </w:rPr>
              <w:t>El equipo ofrecido bajo estas especificaciones deberá contar con una garantía mínima de doce (12) meses, a partir de la recepción definitiva del equipo. Esta garantía deberá indicarse explícitamente en la propuesta presentada.</w:t>
            </w:r>
          </w:p>
        </w:tc>
      </w:tr>
      <w:tr w:rsidR="004749C3" w:rsidRPr="009341E6" w14:paraId="61C5A94A" w14:textId="77777777" w:rsidTr="004749C3">
        <w:trPr>
          <w:trHeight w:val="150"/>
          <w:jc w:val="center"/>
        </w:trPr>
        <w:tc>
          <w:tcPr>
            <w:tcW w:w="9227" w:type="dxa"/>
            <w:gridSpan w:val="4"/>
            <w:shd w:val="clear" w:color="auto" w:fill="D9D9D9"/>
            <w:tcMar>
              <w:top w:w="0" w:type="dxa"/>
              <w:left w:w="70" w:type="dxa"/>
              <w:bottom w:w="0" w:type="dxa"/>
              <w:right w:w="70" w:type="dxa"/>
            </w:tcMar>
          </w:tcPr>
          <w:p w14:paraId="4FCC0AC3" w14:textId="77777777" w:rsidR="004749C3" w:rsidRPr="004758EB" w:rsidRDefault="004749C3" w:rsidP="004749C3">
            <w:pPr>
              <w:suppressAutoHyphens/>
              <w:autoSpaceDN w:val="0"/>
              <w:textAlignment w:val="baseline"/>
              <w:rPr>
                <w:rFonts w:ascii="Tahoma" w:hAnsi="Tahoma" w:cs="Tahoma"/>
                <w:b/>
                <w:bCs/>
                <w:lang w:val="es-BO"/>
              </w:rPr>
            </w:pPr>
            <w:r w:rsidRPr="004758EB">
              <w:rPr>
                <w:rFonts w:ascii="Tahoma" w:hAnsi="Tahoma" w:cs="Tahoma"/>
                <w:b/>
                <w:bCs/>
                <w:lang w:val="es-BO"/>
              </w:rPr>
              <w:t xml:space="preserve">CERTIFICADO DE CALIBRACION </w:t>
            </w:r>
          </w:p>
        </w:tc>
      </w:tr>
      <w:tr w:rsidR="004749C3" w:rsidRPr="009341E6" w14:paraId="4A77001C" w14:textId="77777777" w:rsidTr="004749C3">
        <w:trPr>
          <w:trHeight w:val="365"/>
          <w:jc w:val="center"/>
        </w:trPr>
        <w:tc>
          <w:tcPr>
            <w:tcW w:w="9227" w:type="dxa"/>
            <w:gridSpan w:val="4"/>
            <w:shd w:val="clear" w:color="auto" w:fill="auto"/>
            <w:tcMar>
              <w:top w:w="0" w:type="dxa"/>
              <w:left w:w="70" w:type="dxa"/>
              <w:bottom w:w="0" w:type="dxa"/>
              <w:right w:w="70" w:type="dxa"/>
            </w:tcMar>
          </w:tcPr>
          <w:p w14:paraId="76FC5C8A" w14:textId="77777777" w:rsidR="004749C3" w:rsidRPr="00B11A85" w:rsidRDefault="004749C3" w:rsidP="00E32116">
            <w:pPr>
              <w:suppressAutoHyphens/>
              <w:autoSpaceDN w:val="0"/>
              <w:jc w:val="both"/>
              <w:textAlignment w:val="baseline"/>
              <w:rPr>
                <w:rFonts w:ascii="Tahoma" w:hAnsi="Tahoma" w:cs="Tahoma"/>
                <w:sz w:val="18"/>
                <w:szCs w:val="18"/>
                <w:lang w:val="es-BO"/>
              </w:rPr>
            </w:pPr>
            <w:r>
              <w:rPr>
                <w:rFonts w:ascii="Tahoma" w:hAnsi="Tahoma" w:cs="Tahoma"/>
                <w:sz w:val="18"/>
                <w:szCs w:val="18"/>
                <w:lang w:val="es-BO"/>
              </w:rPr>
              <w:t>El proponente al momento de la recepción del bien, deberá presentar el certificado de calibración vigente del patrón.</w:t>
            </w:r>
          </w:p>
        </w:tc>
      </w:tr>
      <w:tr w:rsidR="004749C3" w:rsidRPr="009341E6" w14:paraId="4BB1D289" w14:textId="77777777" w:rsidTr="004749C3">
        <w:trPr>
          <w:trHeight w:val="202"/>
          <w:jc w:val="center"/>
        </w:trPr>
        <w:tc>
          <w:tcPr>
            <w:tcW w:w="9227" w:type="dxa"/>
            <w:gridSpan w:val="4"/>
            <w:shd w:val="clear" w:color="auto" w:fill="D9D9D9"/>
            <w:tcMar>
              <w:top w:w="0" w:type="dxa"/>
              <w:left w:w="70" w:type="dxa"/>
              <w:bottom w:w="0" w:type="dxa"/>
              <w:right w:w="70" w:type="dxa"/>
            </w:tcMar>
          </w:tcPr>
          <w:p w14:paraId="524C1441" w14:textId="77777777" w:rsidR="004749C3" w:rsidRDefault="004749C3" w:rsidP="004749C3">
            <w:pPr>
              <w:suppressAutoHyphens/>
              <w:autoSpaceDN w:val="0"/>
              <w:textAlignment w:val="baseline"/>
              <w:rPr>
                <w:rFonts w:ascii="Tahoma" w:hAnsi="Tahoma" w:cs="Tahoma"/>
                <w:sz w:val="18"/>
                <w:szCs w:val="18"/>
                <w:lang w:val="es-BO"/>
              </w:rPr>
            </w:pPr>
            <w:r w:rsidRPr="00823D88">
              <w:rPr>
                <w:rFonts w:ascii="Tahoma" w:hAnsi="Tahoma" w:cs="Tahoma"/>
                <w:b/>
                <w:bCs/>
                <w:lang w:val="es-BO"/>
              </w:rPr>
              <w:t xml:space="preserve">CAPACITACIÓN </w:t>
            </w:r>
          </w:p>
        </w:tc>
      </w:tr>
      <w:tr w:rsidR="004749C3" w:rsidRPr="009341E6" w14:paraId="504F45F6" w14:textId="77777777" w:rsidTr="004749C3">
        <w:trPr>
          <w:jc w:val="center"/>
        </w:trPr>
        <w:tc>
          <w:tcPr>
            <w:tcW w:w="9227" w:type="dxa"/>
            <w:gridSpan w:val="4"/>
            <w:shd w:val="clear" w:color="auto" w:fill="auto"/>
            <w:tcMar>
              <w:top w:w="0" w:type="dxa"/>
              <w:left w:w="70" w:type="dxa"/>
              <w:bottom w:w="0" w:type="dxa"/>
              <w:right w:w="70" w:type="dxa"/>
            </w:tcMar>
          </w:tcPr>
          <w:p w14:paraId="7FE6B233" w14:textId="77777777" w:rsidR="004749C3" w:rsidRDefault="004749C3" w:rsidP="00E32116">
            <w:pPr>
              <w:suppressAutoHyphens/>
              <w:autoSpaceDN w:val="0"/>
              <w:jc w:val="both"/>
              <w:textAlignment w:val="baseline"/>
              <w:rPr>
                <w:rFonts w:ascii="Tahoma" w:hAnsi="Tahoma" w:cs="Tahoma"/>
                <w:sz w:val="18"/>
                <w:szCs w:val="18"/>
                <w:lang w:val="es-BO"/>
              </w:rPr>
            </w:pPr>
            <w:r>
              <w:rPr>
                <w:rFonts w:ascii="Tahoma" w:hAnsi="Tahoma" w:cs="Tahoma"/>
                <w:sz w:val="18"/>
                <w:szCs w:val="18"/>
                <w:lang w:val="es-BO"/>
              </w:rPr>
              <w:lastRenderedPageBreak/>
              <w:t xml:space="preserve">El proveedor adjudicado, a la entrega del bien, realizará la capacitación de manipuleo del bien en oficinas del sistema.  </w:t>
            </w:r>
          </w:p>
        </w:tc>
      </w:tr>
      <w:tr w:rsidR="004749C3" w:rsidRPr="009341E6" w14:paraId="1D47C624" w14:textId="77777777" w:rsidTr="004749C3">
        <w:trPr>
          <w:trHeight w:val="242"/>
          <w:jc w:val="center"/>
        </w:trPr>
        <w:tc>
          <w:tcPr>
            <w:tcW w:w="9227" w:type="dxa"/>
            <w:gridSpan w:val="4"/>
            <w:shd w:val="clear" w:color="auto" w:fill="D9D9D9"/>
            <w:tcMar>
              <w:top w:w="0" w:type="dxa"/>
              <w:left w:w="70" w:type="dxa"/>
              <w:bottom w:w="0" w:type="dxa"/>
              <w:right w:w="70" w:type="dxa"/>
            </w:tcMar>
            <w:vAlign w:val="center"/>
          </w:tcPr>
          <w:p w14:paraId="693B26AE" w14:textId="77777777" w:rsidR="004749C3" w:rsidRPr="0071486D" w:rsidRDefault="004749C3" w:rsidP="004749C3">
            <w:pPr>
              <w:suppressAutoHyphens/>
              <w:autoSpaceDN w:val="0"/>
              <w:textAlignment w:val="baseline"/>
              <w:rPr>
                <w:rFonts w:ascii="Tahoma" w:hAnsi="Tahoma" w:cs="Tahoma"/>
                <w:color w:val="000000"/>
              </w:rPr>
            </w:pPr>
            <w:r w:rsidRPr="004B054F">
              <w:rPr>
                <w:rFonts w:ascii="Tahoma" w:hAnsi="Tahoma" w:cs="Tahoma"/>
                <w:b/>
                <w:bCs/>
                <w:lang w:val="es-BO"/>
              </w:rPr>
              <w:t>MARCA, MODELO Y PAIS DE ORIGEN</w:t>
            </w:r>
          </w:p>
        </w:tc>
      </w:tr>
      <w:tr w:rsidR="004749C3" w:rsidRPr="009341E6" w14:paraId="5942C1EC" w14:textId="77777777" w:rsidTr="004749C3">
        <w:trPr>
          <w:trHeight w:val="273"/>
          <w:jc w:val="center"/>
        </w:trPr>
        <w:tc>
          <w:tcPr>
            <w:tcW w:w="9227" w:type="dxa"/>
            <w:gridSpan w:val="4"/>
            <w:shd w:val="clear" w:color="auto" w:fill="auto"/>
            <w:tcMar>
              <w:top w:w="0" w:type="dxa"/>
              <w:left w:w="70" w:type="dxa"/>
              <w:bottom w:w="0" w:type="dxa"/>
              <w:right w:w="70" w:type="dxa"/>
            </w:tcMar>
            <w:vAlign w:val="center"/>
          </w:tcPr>
          <w:p w14:paraId="65892041" w14:textId="77777777" w:rsidR="004749C3" w:rsidRPr="00A6342E" w:rsidRDefault="004749C3" w:rsidP="004749C3">
            <w:pPr>
              <w:jc w:val="both"/>
              <w:rPr>
                <w:rFonts w:ascii="Tahoma" w:hAnsi="Tahoma" w:cs="Tahoma"/>
                <w:sz w:val="18"/>
                <w:szCs w:val="18"/>
                <w:lang w:val="es-BO"/>
              </w:rPr>
            </w:pPr>
            <w:r w:rsidRPr="00A6342E">
              <w:rPr>
                <w:rFonts w:ascii="Tahoma" w:hAnsi="Tahoma" w:cs="Tahoma"/>
                <w:sz w:val="18"/>
                <w:szCs w:val="18"/>
                <w:lang w:val="es-BO"/>
              </w:rPr>
              <w:t>El proponente deberá indicar:</w:t>
            </w:r>
          </w:p>
          <w:p w14:paraId="58A73AE6" w14:textId="77777777" w:rsidR="004749C3" w:rsidRPr="00A6342E" w:rsidRDefault="004749C3" w:rsidP="004749C3">
            <w:pPr>
              <w:jc w:val="both"/>
              <w:rPr>
                <w:rFonts w:ascii="Tahoma" w:hAnsi="Tahoma" w:cs="Tahoma"/>
                <w:sz w:val="18"/>
                <w:szCs w:val="18"/>
                <w:lang w:val="es-BO"/>
              </w:rPr>
            </w:pPr>
            <w:r w:rsidRPr="00A6342E">
              <w:rPr>
                <w:rFonts w:ascii="Tahoma" w:hAnsi="Tahoma" w:cs="Tahoma"/>
                <w:sz w:val="18"/>
                <w:szCs w:val="18"/>
                <w:lang w:val="es-BO"/>
              </w:rPr>
              <w:t>Marca, modelo:</w:t>
            </w:r>
          </w:p>
          <w:p w14:paraId="228B68DE" w14:textId="77777777" w:rsidR="004749C3" w:rsidRPr="006022AC" w:rsidRDefault="004749C3" w:rsidP="004749C3">
            <w:pPr>
              <w:jc w:val="both"/>
              <w:rPr>
                <w:rFonts w:ascii="Tahoma" w:hAnsi="Tahoma" w:cs="Tahoma"/>
                <w:sz w:val="18"/>
                <w:szCs w:val="18"/>
                <w:lang w:val="es-BO"/>
              </w:rPr>
            </w:pPr>
            <w:r w:rsidRPr="00A6342E">
              <w:rPr>
                <w:rFonts w:ascii="Tahoma" w:hAnsi="Tahoma" w:cs="Tahoma"/>
                <w:sz w:val="18"/>
                <w:szCs w:val="18"/>
                <w:lang w:val="es-BO"/>
              </w:rPr>
              <w:t>País de origen</w:t>
            </w:r>
            <w:r>
              <w:rPr>
                <w:rFonts w:ascii="Tahoma" w:hAnsi="Tahoma" w:cs="Tahoma"/>
                <w:sz w:val="18"/>
                <w:szCs w:val="18"/>
                <w:lang w:val="es-BO"/>
              </w:rPr>
              <w:t>:</w:t>
            </w:r>
          </w:p>
        </w:tc>
      </w:tr>
    </w:tbl>
    <w:p w14:paraId="57FC83F0" w14:textId="77777777" w:rsidR="008C766C" w:rsidRPr="00EA7B1B" w:rsidRDefault="008C766C" w:rsidP="00A72FB0">
      <w:pPr>
        <w:jc w:val="both"/>
        <w:rPr>
          <w:rFonts w:cs="Arial"/>
          <w:sz w:val="18"/>
          <w:szCs w:val="18"/>
        </w:rPr>
      </w:pPr>
    </w:p>
    <w:p w14:paraId="6D96D15A" w14:textId="77777777" w:rsidR="005A77C6" w:rsidRDefault="005A77C6" w:rsidP="00A72FB0">
      <w:pPr>
        <w:jc w:val="both"/>
        <w:rPr>
          <w:rFonts w:cs="Arial"/>
          <w:sz w:val="18"/>
          <w:szCs w:val="18"/>
          <w:lang w:val="es-BO"/>
        </w:rPr>
      </w:pPr>
    </w:p>
    <w:p w14:paraId="46CCEBA1" w14:textId="77777777" w:rsidR="00EA7B1B" w:rsidRPr="009956C4" w:rsidRDefault="00EA7B1B" w:rsidP="00EA7B1B">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E784ADE" w14:textId="77777777" w:rsidR="00EA7B1B" w:rsidRPr="009956C4" w:rsidRDefault="00EA7B1B" w:rsidP="00EA7B1B">
      <w:pPr>
        <w:jc w:val="both"/>
        <w:rPr>
          <w:rFonts w:cs="Arial"/>
          <w:sz w:val="18"/>
          <w:szCs w:val="18"/>
          <w:lang w:val="es-BO"/>
        </w:rPr>
      </w:pPr>
    </w:p>
    <w:p w14:paraId="27DCF626" w14:textId="77777777" w:rsidR="00EA7B1B" w:rsidRPr="009956C4" w:rsidRDefault="00EA7B1B" w:rsidP="00EA7B1B">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62DBDEED" w14:textId="77777777" w:rsidR="00EA7B1B" w:rsidRPr="009956C4" w:rsidRDefault="00EA7B1B" w:rsidP="00EA7B1B">
      <w:pPr>
        <w:jc w:val="both"/>
        <w:rPr>
          <w:rFonts w:cs="Arial"/>
          <w:sz w:val="18"/>
          <w:szCs w:val="18"/>
          <w:lang w:val="es-BO"/>
        </w:rPr>
      </w:pPr>
    </w:p>
    <w:p w14:paraId="2804231C"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 (la entidad convocante programará la entrega de los bienes de acuerdo al cronograma)</w:t>
      </w:r>
    </w:p>
    <w:p w14:paraId="41C3AA0F"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0A5FE6D5"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1C2723A4"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248F0F24"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1F449346"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24D2AAF0"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40F4901B"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01492A43"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6EE706A2"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2FF65AD5"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90764A3" w14:textId="77777777" w:rsidR="00EA7B1B" w:rsidRPr="009956C4"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4BAC9117" w14:textId="77777777" w:rsidR="00EA7B1B" w:rsidRDefault="00EA7B1B" w:rsidP="00C978FA">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3646EAF6" w14:textId="77777777" w:rsidR="00EA7B1B" w:rsidRPr="009956C4" w:rsidRDefault="00EA7B1B" w:rsidP="00EA7B1B">
      <w:pPr>
        <w:pStyle w:val="Prrafodelista"/>
        <w:jc w:val="both"/>
        <w:rPr>
          <w:rFonts w:ascii="Verdana" w:hAnsi="Verdana" w:cs="Arial"/>
          <w:sz w:val="18"/>
          <w:szCs w:val="18"/>
          <w:lang w:val="es-BO"/>
        </w:rPr>
      </w:pPr>
    </w:p>
    <w:p w14:paraId="59B09D68" w14:textId="77777777" w:rsidR="00EA7B1B" w:rsidRPr="009956C4" w:rsidRDefault="00EA7B1B" w:rsidP="00EA7B1B">
      <w:pPr>
        <w:rPr>
          <w:rFonts w:cs="Arial"/>
          <w:b/>
          <w:sz w:val="18"/>
          <w:szCs w:val="18"/>
          <w:lang w:val="es-BO"/>
        </w:rPr>
      </w:pPr>
    </w:p>
    <w:p w14:paraId="679387E7" w14:textId="77777777" w:rsidR="00EA7B1B" w:rsidRPr="000C6821" w:rsidRDefault="00EA7B1B" w:rsidP="00EA7B1B">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4DEA5AB0" w14:textId="77777777" w:rsidR="005A77C6" w:rsidRDefault="005A77C6" w:rsidP="00A72FB0">
      <w:pPr>
        <w:jc w:val="both"/>
        <w:rPr>
          <w:rFonts w:cs="Arial"/>
          <w:sz w:val="18"/>
          <w:szCs w:val="18"/>
          <w:lang w:val="es-BO"/>
        </w:rPr>
      </w:pPr>
    </w:p>
    <w:p w14:paraId="32A5E87B" w14:textId="77777777" w:rsidR="005A77C6" w:rsidRDefault="005A77C6" w:rsidP="00A72FB0">
      <w:pPr>
        <w:jc w:val="both"/>
        <w:rPr>
          <w:rFonts w:cs="Arial"/>
          <w:sz w:val="18"/>
          <w:szCs w:val="18"/>
          <w:lang w:val="es-BO"/>
        </w:rPr>
      </w:pPr>
    </w:p>
    <w:p w14:paraId="21D488A8" w14:textId="77777777" w:rsidR="005A77C6" w:rsidRDefault="005A77C6" w:rsidP="00A72FB0">
      <w:pPr>
        <w:jc w:val="both"/>
        <w:rPr>
          <w:rFonts w:cs="Arial"/>
          <w:sz w:val="18"/>
          <w:szCs w:val="18"/>
        </w:rPr>
      </w:pPr>
    </w:p>
    <w:p w14:paraId="79A40706" w14:textId="77777777" w:rsidR="00EA7B1B" w:rsidRDefault="00EA7B1B" w:rsidP="00A72FB0">
      <w:pPr>
        <w:jc w:val="both"/>
        <w:rPr>
          <w:rFonts w:cs="Arial"/>
          <w:sz w:val="18"/>
          <w:szCs w:val="18"/>
        </w:rPr>
      </w:pPr>
    </w:p>
    <w:p w14:paraId="24AE5F8D" w14:textId="77777777" w:rsidR="00EA7B1B" w:rsidRDefault="00EA7B1B" w:rsidP="00A72FB0">
      <w:pPr>
        <w:jc w:val="both"/>
        <w:rPr>
          <w:rFonts w:cs="Arial"/>
          <w:sz w:val="18"/>
          <w:szCs w:val="18"/>
        </w:rPr>
      </w:pPr>
    </w:p>
    <w:p w14:paraId="50946D21" w14:textId="77777777" w:rsidR="00EA7B1B" w:rsidRDefault="00EA7B1B" w:rsidP="00A72FB0">
      <w:pPr>
        <w:jc w:val="both"/>
        <w:rPr>
          <w:rFonts w:cs="Arial"/>
          <w:sz w:val="18"/>
          <w:szCs w:val="18"/>
        </w:rPr>
      </w:pPr>
    </w:p>
    <w:p w14:paraId="692B5AB6" w14:textId="77777777" w:rsidR="00EA7B1B" w:rsidRDefault="00EA7B1B" w:rsidP="00A72FB0">
      <w:pPr>
        <w:jc w:val="both"/>
        <w:rPr>
          <w:rFonts w:cs="Arial"/>
          <w:sz w:val="18"/>
          <w:szCs w:val="18"/>
        </w:rPr>
      </w:pPr>
    </w:p>
    <w:p w14:paraId="3F43DC26" w14:textId="77777777" w:rsidR="00EA7B1B" w:rsidRDefault="00EA7B1B" w:rsidP="00A72FB0">
      <w:pPr>
        <w:jc w:val="both"/>
        <w:rPr>
          <w:rFonts w:cs="Arial"/>
          <w:sz w:val="18"/>
          <w:szCs w:val="18"/>
        </w:rPr>
      </w:pPr>
    </w:p>
    <w:p w14:paraId="29616417" w14:textId="77777777" w:rsidR="00EA7B1B" w:rsidRDefault="00EA7B1B" w:rsidP="00A72FB0">
      <w:pPr>
        <w:jc w:val="both"/>
        <w:rPr>
          <w:rFonts w:cs="Arial"/>
          <w:sz w:val="18"/>
          <w:szCs w:val="18"/>
        </w:rPr>
      </w:pPr>
    </w:p>
    <w:p w14:paraId="1849885F" w14:textId="77777777" w:rsidR="00EA7B1B" w:rsidRDefault="00EA7B1B" w:rsidP="00A72FB0">
      <w:pPr>
        <w:jc w:val="both"/>
        <w:rPr>
          <w:rFonts w:cs="Arial"/>
          <w:sz w:val="18"/>
          <w:szCs w:val="18"/>
        </w:rPr>
      </w:pPr>
    </w:p>
    <w:p w14:paraId="580158F6" w14:textId="77777777" w:rsidR="00EA7B1B" w:rsidRDefault="00EA7B1B" w:rsidP="00A72FB0">
      <w:pPr>
        <w:jc w:val="both"/>
        <w:rPr>
          <w:rFonts w:cs="Arial"/>
          <w:sz w:val="18"/>
          <w:szCs w:val="18"/>
        </w:rPr>
      </w:pPr>
    </w:p>
    <w:p w14:paraId="46BEB4E7" w14:textId="77777777" w:rsidR="00EA7B1B" w:rsidRDefault="00EA7B1B" w:rsidP="00A72FB0">
      <w:pPr>
        <w:jc w:val="both"/>
        <w:rPr>
          <w:rFonts w:cs="Arial"/>
          <w:sz w:val="18"/>
          <w:szCs w:val="18"/>
        </w:rPr>
      </w:pPr>
    </w:p>
    <w:p w14:paraId="1D2ECC19" w14:textId="77777777" w:rsidR="00EA7B1B" w:rsidRDefault="00EA7B1B" w:rsidP="00A72FB0">
      <w:pPr>
        <w:jc w:val="both"/>
        <w:rPr>
          <w:rFonts w:cs="Arial"/>
          <w:sz w:val="18"/>
          <w:szCs w:val="18"/>
        </w:rPr>
      </w:pPr>
    </w:p>
    <w:p w14:paraId="2758AE2E" w14:textId="77777777" w:rsidR="00EA7B1B" w:rsidRDefault="00EA7B1B" w:rsidP="00A72FB0">
      <w:pPr>
        <w:jc w:val="both"/>
        <w:rPr>
          <w:rFonts w:cs="Arial"/>
          <w:sz w:val="18"/>
          <w:szCs w:val="18"/>
        </w:rPr>
      </w:pPr>
    </w:p>
    <w:p w14:paraId="101EDF0C" w14:textId="77777777" w:rsidR="00EA7B1B" w:rsidRDefault="00EA7B1B" w:rsidP="00A72FB0">
      <w:pPr>
        <w:jc w:val="both"/>
        <w:rPr>
          <w:rFonts w:cs="Arial"/>
          <w:sz w:val="18"/>
          <w:szCs w:val="18"/>
        </w:rPr>
      </w:pPr>
    </w:p>
    <w:p w14:paraId="0B5F9C04" w14:textId="77777777" w:rsidR="00EA7B1B" w:rsidRDefault="00EA7B1B" w:rsidP="00A72FB0">
      <w:pPr>
        <w:jc w:val="both"/>
        <w:rPr>
          <w:rFonts w:cs="Arial"/>
          <w:sz w:val="18"/>
          <w:szCs w:val="18"/>
        </w:rPr>
      </w:pPr>
    </w:p>
    <w:p w14:paraId="52E4093C" w14:textId="77777777" w:rsidR="00B343A2" w:rsidRDefault="00B343A2" w:rsidP="00A72FB0">
      <w:pPr>
        <w:jc w:val="both"/>
        <w:rPr>
          <w:rFonts w:cs="Arial"/>
          <w:sz w:val="18"/>
          <w:szCs w:val="18"/>
        </w:rPr>
      </w:pPr>
    </w:p>
    <w:p w14:paraId="114313E0" w14:textId="77777777" w:rsidR="00B343A2" w:rsidRDefault="00B343A2" w:rsidP="00A72FB0">
      <w:pPr>
        <w:jc w:val="both"/>
        <w:rPr>
          <w:rFonts w:cs="Arial"/>
          <w:sz w:val="18"/>
          <w:szCs w:val="18"/>
        </w:rPr>
      </w:pPr>
    </w:p>
    <w:p w14:paraId="555E3105" w14:textId="77777777" w:rsidR="00B343A2" w:rsidRDefault="00B343A2" w:rsidP="00A72FB0">
      <w:pPr>
        <w:jc w:val="both"/>
        <w:rPr>
          <w:rFonts w:cs="Arial"/>
          <w:sz w:val="18"/>
          <w:szCs w:val="18"/>
        </w:rPr>
      </w:pPr>
    </w:p>
    <w:p w14:paraId="198B72F2" w14:textId="77777777" w:rsidR="00B343A2" w:rsidRPr="005A77C6" w:rsidRDefault="00B343A2" w:rsidP="00A72FB0">
      <w:pPr>
        <w:jc w:val="both"/>
        <w:rPr>
          <w:rFonts w:cs="Arial"/>
          <w:sz w:val="18"/>
          <w:szCs w:val="18"/>
        </w:rPr>
      </w:pPr>
    </w:p>
    <w:p w14:paraId="718B63EE" w14:textId="77777777" w:rsidR="005A77C6" w:rsidRDefault="005A77C6" w:rsidP="00A72FB0">
      <w:pPr>
        <w:jc w:val="both"/>
        <w:rPr>
          <w:rFonts w:cs="Arial"/>
          <w:sz w:val="18"/>
          <w:szCs w:val="18"/>
          <w:lang w:val="es-BO"/>
        </w:rPr>
      </w:pPr>
    </w:p>
    <w:p w14:paraId="42D1D091" w14:textId="77777777" w:rsidR="00514CC4" w:rsidRDefault="00514CC4" w:rsidP="00A72FB0">
      <w:pPr>
        <w:jc w:val="both"/>
        <w:rPr>
          <w:rFonts w:cs="Arial"/>
          <w:sz w:val="18"/>
          <w:szCs w:val="18"/>
          <w:lang w:val="es-BO"/>
        </w:rPr>
      </w:pPr>
    </w:p>
    <w:p w14:paraId="1120F168" w14:textId="77777777" w:rsidR="00C77FE1" w:rsidRDefault="00C77FE1" w:rsidP="00A72FB0">
      <w:pPr>
        <w:jc w:val="both"/>
        <w:rPr>
          <w:rFonts w:cs="Arial"/>
          <w:sz w:val="18"/>
          <w:szCs w:val="18"/>
          <w:lang w:val="es-BO"/>
        </w:rPr>
      </w:pPr>
    </w:p>
    <w:p w14:paraId="6125EE0B" w14:textId="77777777" w:rsidR="00C77FE1" w:rsidRDefault="00C77FE1" w:rsidP="00A72FB0">
      <w:pPr>
        <w:jc w:val="both"/>
        <w:rPr>
          <w:rFonts w:cs="Arial"/>
          <w:sz w:val="18"/>
          <w:szCs w:val="18"/>
          <w:lang w:val="es-BO"/>
        </w:rPr>
      </w:pPr>
    </w:p>
    <w:p w14:paraId="0729F610" w14:textId="77777777" w:rsidR="00C77FE1" w:rsidRDefault="00C77FE1" w:rsidP="00A72FB0">
      <w:pPr>
        <w:jc w:val="both"/>
        <w:rPr>
          <w:rFonts w:cs="Arial"/>
          <w:sz w:val="18"/>
          <w:szCs w:val="18"/>
          <w:lang w:val="es-BO"/>
        </w:rPr>
      </w:pPr>
    </w:p>
    <w:p w14:paraId="063B2BB6" w14:textId="77777777" w:rsidR="00514CC4" w:rsidRDefault="00514CC4" w:rsidP="00A72FB0">
      <w:pPr>
        <w:jc w:val="both"/>
        <w:rPr>
          <w:rFonts w:cs="Arial"/>
          <w:sz w:val="18"/>
          <w:szCs w:val="18"/>
          <w:lang w:val="es-BO"/>
        </w:rPr>
      </w:pPr>
    </w:p>
    <w:p w14:paraId="14D21DB3" w14:textId="77777777" w:rsidR="00C31510" w:rsidRDefault="00C31510" w:rsidP="00A72FB0">
      <w:pPr>
        <w:jc w:val="both"/>
        <w:rPr>
          <w:rFonts w:cs="Arial"/>
          <w:sz w:val="18"/>
          <w:szCs w:val="18"/>
          <w:lang w:val="es-BO"/>
        </w:rPr>
      </w:pPr>
    </w:p>
    <w:p w14:paraId="5BCA08C2" w14:textId="77777777" w:rsidR="00C31510" w:rsidRDefault="00C31510" w:rsidP="00A72FB0">
      <w:pPr>
        <w:jc w:val="both"/>
        <w:rPr>
          <w:rFonts w:cs="Arial"/>
          <w:sz w:val="18"/>
          <w:szCs w:val="18"/>
          <w:lang w:val="es-BO"/>
        </w:rPr>
      </w:pPr>
    </w:p>
    <w:p w14:paraId="4F808DF1" w14:textId="77777777" w:rsidR="007F38D4" w:rsidRDefault="007F38D4" w:rsidP="00A72FB0">
      <w:pPr>
        <w:jc w:val="both"/>
        <w:rPr>
          <w:rFonts w:cs="Arial"/>
          <w:sz w:val="18"/>
          <w:szCs w:val="18"/>
          <w:lang w:val="es-BO"/>
        </w:rPr>
      </w:pPr>
    </w:p>
    <w:p w14:paraId="11D22B00" w14:textId="77777777" w:rsidR="007F38D4" w:rsidRDefault="007F38D4" w:rsidP="00A72FB0">
      <w:pPr>
        <w:jc w:val="both"/>
        <w:rPr>
          <w:rFonts w:cs="Arial"/>
          <w:sz w:val="18"/>
          <w:szCs w:val="18"/>
          <w:lang w:val="es-BO"/>
        </w:rPr>
      </w:pPr>
    </w:p>
    <w:p w14:paraId="46C84750" w14:textId="77777777" w:rsidR="007F38D4" w:rsidRDefault="007F38D4" w:rsidP="00A72FB0">
      <w:pPr>
        <w:jc w:val="both"/>
        <w:rPr>
          <w:rFonts w:cs="Arial"/>
          <w:sz w:val="18"/>
          <w:szCs w:val="18"/>
          <w:lang w:val="es-BO"/>
        </w:r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C978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C978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C978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C978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C978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C978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C978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C978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C978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C978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C978FA">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C978FA">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C978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505EB76B" w14:textId="77777777" w:rsidR="0047555A" w:rsidRPr="009956C4" w:rsidRDefault="0047555A" w:rsidP="00C978FA">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C978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C978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C978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C978FA">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C978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C978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C978FA">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C978FA">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C978FA">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C978FA">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C978FA">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C978FA">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C978FA">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C978FA">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C978FA">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C978FA">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C978FA">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C978FA">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4C17C2">
      <w:pPr>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FE48D04" w14:textId="7017F9B6" w:rsidR="004C17C2" w:rsidRPr="004C17C2" w:rsidRDefault="004C17C2" w:rsidP="004C17C2">
      <w:pPr>
        <w:jc w:val="center"/>
        <w:rPr>
          <w:rFonts w:cs="Arial"/>
          <w:b/>
          <w:sz w:val="18"/>
          <w:szCs w:val="18"/>
          <w:lang w:val="es-BO"/>
        </w:rPr>
      </w:pPr>
      <w:r w:rsidRPr="004C17C2">
        <w:rPr>
          <w:rFonts w:cs="Arial"/>
          <w:b/>
          <w:sz w:val="18"/>
          <w:szCs w:val="18"/>
          <w:lang w:val="es-BO"/>
        </w:rPr>
        <w:lastRenderedPageBreak/>
        <w:t>FORMULARIO C-1</w:t>
      </w:r>
    </w:p>
    <w:p w14:paraId="4E029464" w14:textId="77777777" w:rsidR="004C17C2" w:rsidRDefault="004C17C2" w:rsidP="004C17C2">
      <w:pPr>
        <w:jc w:val="center"/>
        <w:rPr>
          <w:rFonts w:cs="Arial"/>
          <w:b/>
          <w:sz w:val="18"/>
          <w:szCs w:val="18"/>
          <w:lang w:val="es-BO"/>
        </w:rPr>
      </w:pPr>
      <w:r w:rsidRPr="004C17C2">
        <w:rPr>
          <w:rFonts w:cs="Arial"/>
          <w:b/>
          <w:sz w:val="18"/>
          <w:szCs w:val="18"/>
          <w:lang w:val="es-BO"/>
        </w:rPr>
        <w:t>ESPECIFICACIONES TÉCNICAS</w:t>
      </w:r>
    </w:p>
    <w:p w14:paraId="64B61B47" w14:textId="77777777" w:rsidR="0092372C" w:rsidRPr="005F689C" w:rsidRDefault="0092372C" w:rsidP="0092372C">
      <w:pPr>
        <w:ind w:firstLine="567"/>
        <w:jc w:val="center"/>
        <w:rPr>
          <w:rFonts w:ascii="Tahoma" w:hAnsi="Tahoma" w:cs="Tahoma"/>
          <w:b/>
          <w:bCs/>
          <w:sz w:val="18"/>
          <w:szCs w:val="18"/>
          <w:u w:val="single"/>
          <w:lang w:val="es-BO"/>
        </w:rPr>
      </w:pPr>
      <w:r w:rsidRPr="005F689C">
        <w:rPr>
          <w:rFonts w:ascii="Tahoma" w:hAnsi="Tahoma" w:cs="Tahoma"/>
          <w:b/>
          <w:bCs/>
          <w:sz w:val="18"/>
          <w:szCs w:val="18"/>
          <w:u w:val="single"/>
          <w:lang w:val="es-BO"/>
        </w:rPr>
        <w:t>ÍTEM 1: EQUIPO DE CALIBRACION DE MEDIDORES</w:t>
      </w:r>
    </w:p>
    <w:p w14:paraId="39415ED7" w14:textId="77777777" w:rsidR="0092372C" w:rsidRPr="0061291E" w:rsidRDefault="0092372C" w:rsidP="0092372C">
      <w:pPr>
        <w:ind w:firstLine="567"/>
        <w:jc w:val="center"/>
        <w:rPr>
          <w:rFonts w:ascii="Tahoma" w:hAnsi="Tahoma" w:cs="Tahoma"/>
          <w:b/>
          <w:bCs/>
          <w:sz w:val="18"/>
          <w:szCs w:val="18"/>
          <w:lang w:val="es-BO"/>
        </w:rPr>
      </w:pPr>
    </w:p>
    <w:tbl>
      <w:tblPr>
        <w:tblW w:w="10872" w:type="dxa"/>
        <w:jc w:val="center"/>
        <w:tblLayout w:type="fixed"/>
        <w:tblCellMar>
          <w:left w:w="10" w:type="dxa"/>
          <w:right w:w="10" w:type="dxa"/>
        </w:tblCellMar>
        <w:tblLook w:val="0000" w:firstRow="0" w:lastRow="0" w:firstColumn="0" w:lastColumn="0" w:noHBand="0" w:noVBand="0"/>
      </w:tblPr>
      <w:tblGrid>
        <w:gridCol w:w="704"/>
        <w:gridCol w:w="5670"/>
        <w:gridCol w:w="8"/>
        <w:gridCol w:w="1693"/>
        <w:gridCol w:w="2797"/>
      </w:tblGrid>
      <w:tr w:rsidR="0092372C" w:rsidRPr="0061291E" w14:paraId="5B486C09" w14:textId="77777777" w:rsidTr="005F689C">
        <w:trPr>
          <w:trHeight w:val="467"/>
          <w:jc w:val="center"/>
        </w:trPr>
        <w:tc>
          <w:tcPr>
            <w:tcW w:w="6382" w:type="dxa"/>
            <w:gridSpan w:val="3"/>
            <w:tcBorders>
              <w:top w:val="single" w:sz="4" w:space="0" w:color="000000"/>
              <w:left w:val="single" w:sz="4" w:space="0" w:color="000000"/>
              <w:bottom w:val="single" w:sz="4" w:space="0" w:color="000000"/>
              <w:right w:val="single" w:sz="4" w:space="0" w:color="auto"/>
            </w:tcBorders>
            <w:shd w:val="clear" w:color="auto" w:fill="92D050"/>
            <w:tcMar>
              <w:top w:w="0" w:type="dxa"/>
              <w:left w:w="70" w:type="dxa"/>
              <w:bottom w:w="0" w:type="dxa"/>
              <w:right w:w="70" w:type="dxa"/>
            </w:tcMar>
            <w:vAlign w:val="center"/>
          </w:tcPr>
          <w:p w14:paraId="1BE0351A" w14:textId="77777777" w:rsidR="0092372C" w:rsidRPr="0061291E" w:rsidRDefault="0092372C" w:rsidP="00B02D2E">
            <w:pPr>
              <w:suppressAutoHyphens/>
              <w:autoSpaceDN w:val="0"/>
              <w:jc w:val="center"/>
              <w:textAlignment w:val="baseline"/>
              <w:rPr>
                <w:rFonts w:ascii="Tahoma" w:hAnsi="Tahoma" w:cs="Tahoma"/>
                <w:b/>
                <w:sz w:val="18"/>
                <w:szCs w:val="18"/>
                <w:lang w:val="es-BO"/>
              </w:rPr>
            </w:pPr>
            <w:r w:rsidRPr="0061291E">
              <w:rPr>
                <w:rFonts w:ascii="Tahoma" w:hAnsi="Tahoma" w:cs="Tahoma"/>
                <w:b/>
                <w:sz w:val="18"/>
                <w:szCs w:val="18"/>
                <w:lang w:val="es-BO"/>
              </w:rPr>
              <w:t>Para ser llenado por la Entidad convocante</w:t>
            </w:r>
          </w:p>
        </w:tc>
        <w:tc>
          <w:tcPr>
            <w:tcW w:w="4490" w:type="dxa"/>
            <w:gridSpan w:val="2"/>
            <w:tcBorders>
              <w:top w:val="single" w:sz="4" w:space="0" w:color="000000"/>
              <w:left w:val="single" w:sz="4" w:space="0" w:color="000000"/>
              <w:bottom w:val="single" w:sz="4" w:space="0" w:color="000000"/>
              <w:right w:val="single" w:sz="4" w:space="0" w:color="auto"/>
            </w:tcBorders>
            <w:shd w:val="clear" w:color="auto" w:fill="92D050"/>
            <w:vAlign w:val="center"/>
          </w:tcPr>
          <w:p w14:paraId="0361D581" w14:textId="77777777" w:rsidR="0092372C" w:rsidRPr="0061291E" w:rsidRDefault="0092372C" w:rsidP="00B02D2E">
            <w:pPr>
              <w:suppressAutoHyphens/>
              <w:autoSpaceDN w:val="0"/>
              <w:jc w:val="center"/>
              <w:textAlignment w:val="baseline"/>
              <w:rPr>
                <w:rFonts w:ascii="Tahoma" w:hAnsi="Tahoma" w:cs="Tahoma"/>
                <w:b/>
                <w:bCs/>
                <w:sz w:val="18"/>
                <w:szCs w:val="18"/>
                <w:lang w:val="es-BO"/>
              </w:rPr>
            </w:pPr>
            <w:r w:rsidRPr="0061291E">
              <w:rPr>
                <w:rFonts w:ascii="Tahoma" w:hAnsi="Tahoma" w:cs="Tahoma"/>
                <w:b/>
                <w:sz w:val="18"/>
                <w:szCs w:val="18"/>
                <w:lang w:val="es-BO"/>
              </w:rPr>
              <w:t>Para ser llenado por el proponente al momento de elaborar su propuesta</w:t>
            </w:r>
          </w:p>
        </w:tc>
      </w:tr>
      <w:tr w:rsidR="0092372C" w:rsidRPr="0061291E" w14:paraId="35D29903" w14:textId="77777777" w:rsidTr="005F689C">
        <w:trPr>
          <w:trHeight w:val="4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tcPr>
          <w:p w14:paraId="04657BA0" w14:textId="77777777" w:rsidR="0092372C" w:rsidRPr="0061291E" w:rsidRDefault="0092372C" w:rsidP="00B02D2E">
            <w:pPr>
              <w:suppressAutoHyphens/>
              <w:autoSpaceDN w:val="0"/>
              <w:jc w:val="center"/>
              <w:textAlignment w:val="baseline"/>
              <w:rPr>
                <w:rFonts w:ascii="Tahoma" w:hAnsi="Tahoma" w:cs="Tahoma"/>
                <w:b/>
                <w:bCs/>
                <w:sz w:val="18"/>
                <w:szCs w:val="18"/>
                <w:lang w:val="es-BO"/>
              </w:rPr>
            </w:pPr>
            <w:r w:rsidRPr="0061291E">
              <w:rPr>
                <w:rFonts w:ascii="Tahoma" w:hAnsi="Tahoma" w:cs="Tahoma"/>
                <w:b/>
                <w:bCs/>
                <w:sz w:val="18"/>
                <w:szCs w:val="18"/>
                <w:lang w:val="es-BO"/>
              </w:rPr>
              <w:t xml:space="preserve">Ítem </w:t>
            </w:r>
          </w:p>
        </w:tc>
        <w:tc>
          <w:tcPr>
            <w:tcW w:w="5670" w:type="dxa"/>
            <w:tcBorders>
              <w:top w:val="single" w:sz="4" w:space="0" w:color="000000"/>
              <w:bottom w:val="single" w:sz="4" w:space="0" w:color="000000"/>
              <w:right w:val="single" w:sz="4" w:space="0" w:color="auto"/>
            </w:tcBorders>
            <w:shd w:val="clear" w:color="auto" w:fill="92D050"/>
            <w:tcMar>
              <w:top w:w="0" w:type="dxa"/>
              <w:left w:w="70" w:type="dxa"/>
              <w:bottom w:w="0" w:type="dxa"/>
              <w:right w:w="70" w:type="dxa"/>
            </w:tcMar>
            <w:vAlign w:val="center"/>
          </w:tcPr>
          <w:p w14:paraId="4444613F" w14:textId="77777777" w:rsidR="0092372C" w:rsidRPr="0061291E" w:rsidRDefault="0092372C" w:rsidP="00B02D2E">
            <w:pPr>
              <w:suppressAutoHyphens/>
              <w:autoSpaceDN w:val="0"/>
              <w:jc w:val="center"/>
              <w:textAlignment w:val="baseline"/>
              <w:rPr>
                <w:rFonts w:ascii="Tahoma" w:hAnsi="Tahoma" w:cs="Tahoma"/>
                <w:b/>
                <w:bCs/>
                <w:sz w:val="18"/>
                <w:szCs w:val="18"/>
                <w:lang w:val="es-BO"/>
              </w:rPr>
            </w:pPr>
            <w:r w:rsidRPr="0061291E">
              <w:rPr>
                <w:rFonts w:ascii="Tahoma" w:hAnsi="Tahoma" w:cs="Tahoma"/>
                <w:b/>
                <w:bCs/>
                <w:sz w:val="18"/>
                <w:szCs w:val="18"/>
                <w:lang w:val="es-BO"/>
              </w:rPr>
              <w:t xml:space="preserve">CARACTERÍSTICAS Y CONDICIONES TÉCNICAS - SOLICITADOS </w:t>
            </w:r>
          </w:p>
        </w:tc>
        <w:tc>
          <w:tcPr>
            <w:tcW w:w="4498" w:type="dxa"/>
            <w:gridSpan w:val="3"/>
            <w:tcBorders>
              <w:top w:val="single" w:sz="4" w:space="0" w:color="000000"/>
              <w:left w:val="single" w:sz="4" w:space="0" w:color="auto"/>
              <w:bottom w:val="single" w:sz="4" w:space="0" w:color="000000"/>
              <w:right w:val="single" w:sz="4" w:space="0" w:color="000000"/>
            </w:tcBorders>
            <w:shd w:val="clear" w:color="auto" w:fill="92D050"/>
            <w:tcMar>
              <w:top w:w="0" w:type="dxa"/>
              <w:left w:w="70" w:type="dxa"/>
              <w:bottom w:w="0" w:type="dxa"/>
              <w:right w:w="70" w:type="dxa"/>
            </w:tcMar>
            <w:vAlign w:val="center"/>
          </w:tcPr>
          <w:p w14:paraId="0E53899A" w14:textId="77777777" w:rsidR="0092372C" w:rsidRPr="0061291E" w:rsidRDefault="0092372C" w:rsidP="00B02D2E">
            <w:pPr>
              <w:suppressAutoHyphens/>
              <w:autoSpaceDN w:val="0"/>
              <w:jc w:val="center"/>
              <w:textAlignment w:val="baseline"/>
              <w:rPr>
                <w:rFonts w:ascii="Tahoma" w:hAnsi="Tahoma" w:cs="Tahoma"/>
                <w:b/>
                <w:bCs/>
                <w:sz w:val="18"/>
                <w:szCs w:val="18"/>
                <w:lang w:val="es-BO"/>
              </w:rPr>
            </w:pPr>
            <w:r w:rsidRPr="0061291E">
              <w:rPr>
                <w:rFonts w:ascii="Tahoma" w:hAnsi="Tahoma" w:cs="Tahoma"/>
                <w:b/>
                <w:bCs/>
                <w:sz w:val="18"/>
                <w:szCs w:val="18"/>
                <w:lang w:val="es-BO"/>
              </w:rPr>
              <w:t>CARACTERÍSTICAS PROPUESTAS</w:t>
            </w:r>
          </w:p>
        </w:tc>
      </w:tr>
      <w:tr w:rsidR="0092372C" w:rsidRPr="0061291E" w14:paraId="30BCC52C" w14:textId="77777777" w:rsidTr="00B02D2E">
        <w:trPr>
          <w:trHeight w:val="1833"/>
          <w:jc w:val="center"/>
        </w:trPr>
        <w:tc>
          <w:tcPr>
            <w:tcW w:w="704" w:type="dxa"/>
            <w:tcBorders>
              <w:left w:val="single" w:sz="4" w:space="0" w:color="000000"/>
              <w:bottom w:val="nil"/>
              <w:right w:val="single" w:sz="4" w:space="0" w:color="000000"/>
            </w:tcBorders>
            <w:shd w:val="clear" w:color="auto" w:fill="auto"/>
            <w:tcMar>
              <w:top w:w="0" w:type="dxa"/>
              <w:left w:w="70" w:type="dxa"/>
              <w:bottom w:w="0" w:type="dxa"/>
              <w:right w:w="70" w:type="dxa"/>
            </w:tcMar>
            <w:vAlign w:val="center"/>
          </w:tcPr>
          <w:p w14:paraId="6B44C72D" w14:textId="77777777" w:rsidR="0092372C" w:rsidRPr="0061291E" w:rsidRDefault="0092372C" w:rsidP="00B02D2E">
            <w:pPr>
              <w:suppressAutoHyphens/>
              <w:autoSpaceDN w:val="0"/>
              <w:jc w:val="center"/>
              <w:textAlignment w:val="baseline"/>
              <w:rPr>
                <w:rFonts w:ascii="Tahoma" w:hAnsi="Tahoma" w:cs="Tahoma"/>
                <w:sz w:val="18"/>
                <w:szCs w:val="18"/>
                <w:lang w:val="es-BO"/>
              </w:rPr>
            </w:pPr>
            <w:r>
              <w:rPr>
                <w:rFonts w:ascii="Tahoma" w:hAnsi="Tahoma" w:cs="Tahoma"/>
                <w:sz w:val="18"/>
                <w:szCs w:val="18"/>
                <w:lang w:val="es-BO"/>
              </w:rPr>
              <w:t>1</w:t>
            </w:r>
          </w:p>
        </w:tc>
        <w:tc>
          <w:tcPr>
            <w:tcW w:w="5670" w:type="dxa"/>
            <w:tcBorders>
              <w:bottom w:val="nil"/>
              <w:right w:val="single" w:sz="4" w:space="0" w:color="auto"/>
            </w:tcBorders>
            <w:shd w:val="clear" w:color="auto" w:fill="auto"/>
            <w:noWrap/>
            <w:tcMar>
              <w:top w:w="0" w:type="dxa"/>
              <w:left w:w="70" w:type="dxa"/>
              <w:bottom w:w="0" w:type="dxa"/>
              <w:right w:w="70" w:type="dxa"/>
            </w:tcMar>
          </w:tcPr>
          <w:p w14:paraId="489A074D" w14:textId="77777777" w:rsidR="0092372C" w:rsidRPr="00740C5D" w:rsidRDefault="0092372C" w:rsidP="00B02D2E">
            <w:pPr>
              <w:jc w:val="both"/>
              <w:rPr>
                <w:rFonts w:ascii="Tahoma" w:hAnsi="Tahoma" w:cs="Tahoma"/>
                <w:b/>
                <w:i/>
                <w:sz w:val="18"/>
                <w:szCs w:val="14"/>
                <w:u w:val="single"/>
                <w:lang w:val="es-BO"/>
              </w:rPr>
            </w:pPr>
            <w:r w:rsidRPr="00740C5D">
              <w:rPr>
                <w:rFonts w:ascii="Tahoma" w:hAnsi="Tahoma" w:cs="Tahoma"/>
                <w:b/>
                <w:i/>
                <w:sz w:val="18"/>
                <w:szCs w:val="14"/>
                <w:u w:val="single"/>
                <w:lang w:val="es-BO"/>
              </w:rPr>
              <w:t xml:space="preserve">PATRÓN DE ENERGÍA </w:t>
            </w:r>
          </w:p>
          <w:p w14:paraId="5816FBD9" w14:textId="77777777" w:rsidR="0092372C" w:rsidRPr="00740C5D" w:rsidRDefault="0092372C" w:rsidP="00B02D2E">
            <w:pPr>
              <w:jc w:val="both"/>
              <w:rPr>
                <w:rFonts w:ascii="Tahoma" w:hAnsi="Tahoma" w:cs="Tahoma"/>
                <w:sz w:val="18"/>
                <w:szCs w:val="14"/>
                <w:lang w:val="es-BO"/>
              </w:rPr>
            </w:pPr>
            <w:r w:rsidRPr="00740C5D">
              <w:rPr>
                <w:rFonts w:ascii="Tahoma" w:hAnsi="Tahoma" w:cs="Tahoma"/>
                <w:b/>
                <w:sz w:val="18"/>
                <w:szCs w:val="14"/>
                <w:lang w:val="es-BO"/>
              </w:rPr>
              <w:t>Rango de medición de voltaje:</w:t>
            </w:r>
            <w:r w:rsidRPr="00740C5D">
              <w:rPr>
                <w:rFonts w:ascii="Tahoma" w:hAnsi="Tahoma" w:cs="Tahoma"/>
                <w:sz w:val="18"/>
                <w:szCs w:val="14"/>
                <w:lang w:val="es-BO"/>
              </w:rPr>
              <w:t xml:space="preserve"> 3x57,7</w:t>
            </w:r>
            <w:r>
              <w:rPr>
                <w:rFonts w:ascii="Tahoma" w:hAnsi="Tahoma" w:cs="Tahoma"/>
                <w:sz w:val="18"/>
                <w:szCs w:val="14"/>
                <w:lang w:val="es-BO"/>
              </w:rPr>
              <w:t xml:space="preserve"> a</w:t>
            </w:r>
            <w:r w:rsidRPr="00740C5D">
              <w:rPr>
                <w:rFonts w:ascii="Tahoma" w:hAnsi="Tahoma" w:cs="Tahoma"/>
                <w:sz w:val="18"/>
                <w:szCs w:val="14"/>
                <w:lang w:val="es-BO"/>
              </w:rPr>
              <w:t xml:space="preserve"> 3x480 V </w:t>
            </w:r>
          </w:p>
          <w:p w14:paraId="04C89CBC" w14:textId="77777777" w:rsidR="0092372C" w:rsidRPr="00740C5D" w:rsidRDefault="0092372C" w:rsidP="00B02D2E">
            <w:pPr>
              <w:jc w:val="both"/>
              <w:rPr>
                <w:rFonts w:ascii="Tahoma" w:hAnsi="Tahoma" w:cs="Tahoma"/>
                <w:sz w:val="18"/>
                <w:szCs w:val="14"/>
                <w:lang w:val="es-BO"/>
              </w:rPr>
            </w:pPr>
            <w:proofErr w:type="spellStart"/>
            <w:r w:rsidRPr="00740C5D">
              <w:rPr>
                <w:rFonts w:ascii="Tahoma" w:hAnsi="Tahoma" w:cs="Tahoma"/>
                <w:b/>
                <w:sz w:val="18"/>
                <w:szCs w:val="14"/>
                <w:lang w:val="es-BO"/>
              </w:rPr>
              <w:t>Burden</w:t>
            </w:r>
            <w:proofErr w:type="spellEnd"/>
            <w:r w:rsidRPr="00740C5D">
              <w:rPr>
                <w:rFonts w:ascii="Tahoma" w:hAnsi="Tahoma" w:cs="Tahoma"/>
                <w:b/>
                <w:sz w:val="18"/>
                <w:szCs w:val="14"/>
                <w:lang w:val="es-BO"/>
              </w:rPr>
              <w:t xml:space="preserve"> circuito de voltaje:</w:t>
            </w:r>
            <w:r w:rsidRPr="00740C5D">
              <w:rPr>
                <w:rFonts w:ascii="Tahoma" w:hAnsi="Tahoma" w:cs="Tahoma"/>
                <w:sz w:val="18"/>
                <w:szCs w:val="14"/>
                <w:lang w:val="es-BO"/>
              </w:rPr>
              <w:t xml:space="preserve"> &lt;= 0.5 </w:t>
            </w:r>
            <w:proofErr w:type="spellStart"/>
            <w:r w:rsidRPr="00740C5D">
              <w:rPr>
                <w:rFonts w:ascii="Tahoma" w:hAnsi="Tahoma" w:cs="Tahoma"/>
                <w:sz w:val="18"/>
                <w:szCs w:val="14"/>
                <w:lang w:val="es-BO"/>
              </w:rPr>
              <w:t>mA</w:t>
            </w:r>
            <w:proofErr w:type="spellEnd"/>
            <w:r w:rsidRPr="00740C5D">
              <w:rPr>
                <w:rFonts w:ascii="Tahoma" w:hAnsi="Tahoma" w:cs="Tahoma"/>
                <w:sz w:val="18"/>
                <w:szCs w:val="14"/>
                <w:lang w:val="es-BO"/>
              </w:rPr>
              <w:t xml:space="preserve"> @ 450 V.</w:t>
            </w:r>
          </w:p>
          <w:p w14:paraId="1F31972A" w14:textId="77777777" w:rsidR="0092372C" w:rsidRPr="00740C5D" w:rsidRDefault="0092372C" w:rsidP="00B02D2E">
            <w:pPr>
              <w:jc w:val="both"/>
              <w:rPr>
                <w:rFonts w:ascii="Tahoma" w:hAnsi="Tahoma" w:cs="Tahoma"/>
                <w:sz w:val="18"/>
                <w:szCs w:val="14"/>
                <w:lang w:val="es-BO"/>
              </w:rPr>
            </w:pPr>
            <w:r w:rsidRPr="00740C5D">
              <w:rPr>
                <w:rFonts w:ascii="Tahoma" w:hAnsi="Tahoma" w:cs="Tahoma"/>
                <w:b/>
                <w:sz w:val="18"/>
                <w:szCs w:val="14"/>
                <w:lang w:val="es-BO"/>
              </w:rPr>
              <w:t>Protección circuito de voltaje:</w:t>
            </w:r>
            <w:r w:rsidRPr="00740C5D">
              <w:rPr>
                <w:rFonts w:ascii="Tahoma" w:hAnsi="Tahoma" w:cs="Tahoma"/>
                <w:sz w:val="18"/>
                <w:szCs w:val="14"/>
                <w:lang w:val="es-BO"/>
              </w:rPr>
              <w:t xml:space="preserve"> Sobre voltaje 600V </w:t>
            </w:r>
          </w:p>
          <w:p w14:paraId="4C80E8F2" w14:textId="77777777" w:rsidR="0092372C" w:rsidRPr="00740C5D" w:rsidRDefault="0092372C" w:rsidP="00B02D2E">
            <w:pPr>
              <w:jc w:val="both"/>
              <w:rPr>
                <w:rFonts w:ascii="Tahoma" w:hAnsi="Tahoma" w:cs="Tahoma"/>
                <w:sz w:val="18"/>
                <w:szCs w:val="14"/>
                <w:lang w:val="es-BO"/>
              </w:rPr>
            </w:pPr>
            <w:r w:rsidRPr="00740C5D">
              <w:rPr>
                <w:rFonts w:ascii="Tahoma" w:hAnsi="Tahoma" w:cs="Tahoma"/>
                <w:b/>
                <w:sz w:val="18"/>
                <w:szCs w:val="14"/>
                <w:lang w:val="es-BO"/>
              </w:rPr>
              <w:t xml:space="preserve">Rango medición de corriente: </w:t>
            </w:r>
            <w:r w:rsidRPr="00740C5D">
              <w:rPr>
                <w:rFonts w:ascii="Tahoma" w:hAnsi="Tahoma" w:cs="Tahoma"/>
                <w:sz w:val="18"/>
                <w:szCs w:val="14"/>
                <w:lang w:val="es-BO"/>
              </w:rPr>
              <w:t xml:space="preserve">3x10 </w:t>
            </w:r>
            <w:proofErr w:type="spellStart"/>
            <w:r w:rsidRPr="00740C5D">
              <w:rPr>
                <w:rFonts w:ascii="Tahoma" w:hAnsi="Tahoma" w:cs="Tahoma"/>
                <w:sz w:val="18"/>
                <w:szCs w:val="14"/>
                <w:lang w:val="es-BO"/>
              </w:rPr>
              <w:t>mA</w:t>
            </w:r>
            <w:proofErr w:type="spellEnd"/>
            <w:r w:rsidRPr="00740C5D">
              <w:rPr>
                <w:rFonts w:ascii="Tahoma" w:hAnsi="Tahoma" w:cs="Tahoma"/>
                <w:sz w:val="18"/>
                <w:szCs w:val="14"/>
                <w:lang w:val="es-BO"/>
              </w:rPr>
              <w:t xml:space="preserve"> </w:t>
            </w:r>
            <w:r>
              <w:rPr>
                <w:rFonts w:ascii="Tahoma" w:hAnsi="Tahoma" w:cs="Tahoma"/>
                <w:sz w:val="18"/>
                <w:szCs w:val="14"/>
                <w:lang w:val="es-BO"/>
              </w:rPr>
              <w:t xml:space="preserve">a </w:t>
            </w:r>
            <w:r w:rsidRPr="00740C5D">
              <w:rPr>
                <w:rFonts w:ascii="Tahoma" w:hAnsi="Tahoma" w:cs="Tahoma"/>
                <w:sz w:val="18"/>
                <w:szCs w:val="14"/>
                <w:lang w:val="es-BO"/>
              </w:rPr>
              <w:t>3x</w:t>
            </w:r>
            <w:r w:rsidRPr="00C57E54">
              <w:rPr>
                <w:rFonts w:ascii="Tahoma" w:hAnsi="Tahoma" w:cs="Tahoma"/>
                <w:sz w:val="18"/>
                <w:szCs w:val="14"/>
                <w:lang w:val="es-BO"/>
              </w:rPr>
              <w:t>120</w:t>
            </w:r>
            <w:r w:rsidRPr="00740C5D">
              <w:rPr>
                <w:rFonts w:ascii="Tahoma" w:hAnsi="Tahoma" w:cs="Tahoma"/>
                <w:sz w:val="18"/>
                <w:szCs w:val="14"/>
                <w:lang w:val="es-BO"/>
              </w:rPr>
              <w:t>A</w:t>
            </w:r>
          </w:p>
          <w:p w14:paraId="087558B8" w14:textId="77777777" w:rsidR="0092372C" w:rsidRPr="00740C5D" w:rsidRDefault="0092372C" w:rsidP="00B02D2E">
            <w:pPr>
              <w:jc w:val="both"/>
              <w:rPr>
                <w:rFonts w:ascii="Tahoma" w:hAnsi="Tahoma" w:cs="Tahoma"/>
                <w:sz w:val="18"/>
                <w:szCs w:val="14"/>
                <w:lang w:val="es-BO"/>
              </w:rPr>
            </w:pPr>
            <w:proofErr w:type="spellStart"/>
            <w:r w:rsidRPr="00740C5D">
              <w:rPr>
                <w:rFonts w:ascii="Tahoma" w:hAnsi="Tahoma" w:cs="Tahoma"/>
                <w:b/>
                <w:sz w:val="18"/>
                <w:szCs w:val="14"/>
                <w:lang w:val="es-BO"/>
              </w:rPr>
              <w:t>Burden</w:t>
            </w:r>
            <w:proofErr w:type="spellEnd"/>
            <w:r w:rsidRPr="00740C5D">
              <w:rPr>
                <w:rFonts w:ascii="Tahoma" w:hAnsi="Tahoma" w:cs="Tahoma"/>
                <w:b/>
                <w:sz w:val="18"/>
                <w:szCs w:val="14"/>
                <w:lang w:val="es-BO"/>
              </w:rPr>
              <w:t xml:space="preserve"> circuito de corriente:</w:t>
            </w:r>
            <w:r w:rsidRPr="00740C5D">
              <w:rPr>
                <w:rFonts w:ascii="Tahoma" w:hAnsi="Tahoma" w:cs="Tahoma"/>
                <w:sz w:val="18"/>
                <w:szCs w:val="14"/>
                <w:lang w:val="es-BO"/>
              </w:rPr>
              <w:t xml:space="preserve"> ≤0.3 mΩ para rango </w:t>
            </w:r>
            <w:r>
              <w:rPr>
                <w:rFonts w:ascii="Tahoma" w:hAnsi="Tahoma" w:cs="Tahoma"/>
                <w:sz w:val="18"/>
                <w:szCs w:val="14"/>
                <w:lang w:val="es-BO"/>
              </w:rPr>
              <w:t>1</w:t>
            </w:r>
            <w:r w:rsidRPr="00740C5D">
              <w:rPr>
                <w:rFonts w:ascii="Tahoma" w:hAnsi="Tahoma" w:cs="Tahoma"/>
                <w:sz w:val="18"/>
                <w:szCs w:val="14"/>
                <w:lang w:val="es-BO"/>
              </w:rPr>
              <w:t xml:space="preserve"> a 100A</w:t>
            </w:r>
          </w:p>
          <w:p w14:paraId="18D9454A" w14:textId="77777777" w:rsidR="0092372C" w:rsidRPr="00740C5D" w:rsidRDefault="0092372C" w:rsidP="00B02D2E">
            <w:pPr>
              <w:jc w:val="both"/>
              <w:rPr>
                <w:rFonts w:ascii="Tahoma" w:hAnsi="Tahoma" w:cs="Tahoma"/>
                <w:sz w:val="18"/>
                <w:szCs w:val="14"/>
                <w:lang w:val="es-BO"/>
              </w:rPr>
            </w:pPr>
            <w:r w:rsidRPr="00740C5D">
              <w:rPr>
                <w:rFonts w:ascii="Tahoma" w:hAnsi="Tahoma" w:cs="Tahoma"/>
                <w:sz w:val="18"/>
                <w:szCs w:val="14"/>
                <w:lang w:val="es-BO"/>
              </w:rPr>
              <w:t xml:space="preserve">                                               ≤0.4 Ω para rango 0.01 a 1A</w:t>
            </w:r>
          </w:p>
          <w:p w14:paraId="6243F56F" w14:textId="77777777" w:rsidR="0092372C" w:rsidRPr="00740C5D" w:rsidRDefault="0092372C" w:rsidP="00B02D2E">
            <w:pPr>
              <w:jc w:val="both"/>
              <w:rPr>
                <w:rFonts w:ascii="Tahoma" w:hAnsi="Tahoma" w:cs="Tahoma"/>
                <w:sz w:val="18"/>
                <w:szCs w:val="14"/>
                <w:lang w:val="es-BO"/>
              </w:rPr>
            </w:pPr>
            <w:r w:rsidRPr="00740C5D">
              <w:rPr>
                <w:rFonts w:ascii="Tahoma" w:hAnsi="Tahoma" w:cs="Tahoma"/>
                <w:b/>
                <w:sz w:val="18"/>
                <w:szCs w:val="14"/>
                <w:lang w:val="es-BO"/>
              </w:rPr>
              <w:t>Medición Angulo de fase:</w:t>
            </w:r>
            <w:r w:rsidRPr="00740C5D">
              <w:rPr>
                <w:rFonts w:ascii="Tahoma" w:hAnsi="Tahoma" w:cs="Tahoma"/>
                <w:sz w:val="18"/>
                <w:szCs w:val="14"/>
                <w:lang w:val="es-BO"/>
              </w:rPr>
              <w:t xml:space="preserve"> </w:t>
            </w:r>
            <w:r>
              <w:rPr>
                <w:rFonts w:ascii="Tahoma" w:hAnsi="Tahoma" w:cs="Tahoma"/>
                <w:sz w:val="18"/>
                <w:szCs w:val="14"/>
                <w:lang w:val="es-BO"/>
              </w:rPr>
              <w:t>0 a</w:t>
            </w:r>
            <w:r w:rsidRPr="00740C5D">
              <w:rPr>
                <w:rFonts w:ascii="Tahoma" w:hAnsi="Tahoma" w:cs="Tahoma"/>
                <w:sz w:val="18"/>
                <w:szCs w:val="14"/>
                <w:lang w:val="es-BO"/>
              </w:rPr>
              <w:t xml:space="preserve"> 360°.</w:t>
            </w:r>
          </w:p>
          <w:p w14:paraId="642B7D16" w14:textId="77777777" w:rsidR="0092372C" w:rsidRPr="00740C5D" w:rsidRDefault="0092372C" w:rsidP="00B02D2E">
            <w:pPr>
              <w:jc w:val="both"/>
              <w:rPr>
                <w:rFonts w:ascii="Tahoma" w:hAnsi="Tahoma" w:cs="Tahoma"/>
                <w:sz w:val="18"/>
                <w:szCs w:val="14"/>
                <w:lang w:val="es-BO"/>
              </w:rPr>
            </w:pPr>
            <w:r w:rsidRPr="00740C5D">
              <w:rPr>
                <w:rFonts w:ascii="Tahoma" w:hAnsi="Tahoma" w:cs="Tahoma"/>
                <w:b/>
                <w:sz w:val="18"/>
                <w:szCs w:val="14"/>
                <w:lang w:val="es-BO"/>
              </w:rPr>
              <w:t>Frecuencia:</w:t>
            </w:r>
            <w:r w:rsidRPr="00740C5D">
              <w:rPr>
                <w:rFonts w:ascii="Tahoma" w:hAnsi="Tahoma" w:cs="Tahoma"/>
                <w:sz w:val="18"/>
                <w:szCs w:val="14"/>
                <w:lang w:val="es-BO"/>
              </w:rPr>
              <w:t xml:space="preserve"> 45</w:t>
            </w:r>
            <w:r>
              <w:rPr>
                <w:rFonts w:ascii="Tahoma" w:hAnsi="Tahoma" w:cs="Tahoma"/>
                <w:sz w:val="18"/>
                <w:szCs w:val="14"/>
                <w:lang w:val="es-BO"/>
              </w:rPr>
              <w:t xml:space="preserve"> a </w:t>
            </w:r>
            <w:r w:rsidRPr="00740C5D">
              <w:rPr>
                <w:rFonts w:ascii="Tahoma" w:hAnsi="Tahoma" w:cs="Tahoma"/>
                <w:sz w:val="18"/>
                <w:szCs w:val="14"/>
                <w:lang w:val="es-BO"/>
              </w:rPr>
              <w:t>65 Hz.</w:t>
            </w:r>
          </w:p>
          <w:p w14:paraId="736AA60E" w14:textId="77777777" w:rsidR="0092372C" w:rsidRPr="00740C5D" w:rsidRDefault="0092372C" w:rsidP="00B02D2E">
            <w:pPr>
              <w:jc w:val="both"/>
              <w:rPr>
                <w:rFonts w:ascii="Tahoma" w:hAnsi="Tahoma" w:cs="Tahoma"/>
                <w:sz w:val="18"/>
                <w:szCs w:val="14"/>
                <w:lang w:val="es-BO"/>
              </w:rPr>
            </w:pPr>
            <w:r w:rsidRPr="00740C5D">
              <w:rPr>
                <w:rFonts w:ascii="Tahoma" w:hAnsi="Tahoma" w:cs="Tahoma"/>
                <w:b/>
                <w:sz w:val="18"/>
                <w:szCs w:val="14"/>
                <w:lang w:val="es-BO"/>
              </w:rPr>
              <w:t>Clase:</w:t>
            </w:r>
            <w:r w:rsidRPr="00740C5D">
              <w:rPr>
                <w:rFonts w:ascii="Tahoma" w:hAnsi="Tahoma" w:cs="Tahoma"/>
                <w:sz w:val="18"/>
                <w:szCs w:val="14"/>
                <w:lang w:val="es-BO"/>
              </w:rPr>
              <w:t xml:space="preserve"> 0.05%</w:t>
            </w:r>
          </w:p>
          <w:p w14:paraId="5D716AF5" w14:textId="77777777" w:rsidR="0092372C" w:rsidRPr="00740C5D" w:rsidRDefault="0092372C" w:rsidP="00B02D2E">
            <w:pPr>
              <w:jc w:val="both"/>
              <w:rPr>
                <w:rFonts w:ascii="Tahoma" w:hAnsi="Tahoma" w:cs="Tahoma"/>
                <w:b/>
                <w:i/>
                <w:sz w:val="18"/>
                <w:szCs w:val="14"/>
                <w:u w:val="single"/>
                <w:lang w:val="es-BO"/>
              </w:rPr>
            </w:pPr>
            <w:r w:rsidRPr="00740C5D">
              <w:rPr>
                <w:rFonts w:ascii="Tahoma" w:hAnsi="Tahoma" w:cs="Tahoma"/>
                <w:b/>
                <w:i/>
                <w:sz w:val="18"/>
                <w:szCs w:val="14"/>
                <w:u w:val="single"/>
                <w:lang w:val="es-BO"/>
              </w:rPr>
              <w:t>FUENTE ELECTRÓNICA DE VOLTAJE</w:t>
            </w:r>
          </w:p>
          <w:p w14:paraId="63212D37" w14:textId="77777777" w:rsidR="0092372C" w:rsidRPr="00740C5D" w:rsidRDefault="0092372C" w:rsidP="00B02D2E">
            <w:pPr>
              <w:jc w:val="both"/>
              <w:rPr>
                <w:rFonts w:ascii="Tahoma" w:hAnsi="Tahoma" w:cs="Tahoma"/>
                <w:sz w:val="18"/>
                <w:szCs w:val="14"/>
                <w:lang w:val="es-BO"/>
              </w:rPr>
            </w:pPr>
            <w:r w:rsidRPr="00740C5D">
              <w:rPr>
                <w:rFonts w:ascii="Tahoma" w:hAnsi="Tahoma" w:cs="Tahoma"/>
                <w:b/>
                <w:sz w:val="18"/>
                <w:szCs w:val="14"/>
                <w:lang w:val="es-BO"/>
              </w:rPr>
              <w:t>Rango de generación:</w:t>
            </w:r>
            <w:r w:rsidRPr="00740C5D">
              <w:rPr>
                <w:rFonts w:ascii="Tahoma" w:hAnsi="Tahoma" w:cs="Tahoma"/>
                <w:sz w:val="18"/>
                <w:szCs w:val="14"/>
                <w:lang w:val="es-BO"/>
              </w:rPr>
              <w:t xml:space="preserve"> Rango de generación (configurable) de:</w:t>
            </w:r>
          </w:p>
          <w:p w14:paraId="0AD08C9F" w14:textId="77777777" w:rsidR="0092372C" w:rsidRPr="00031794" w:rsidRDefault="0092372C" w:rsidP="00C978FA">
            <w:pPr>
              <w:pStyle w:val="Prrafodelista"/>
              <w:numPr>
                <w:ilvl w:val="0"/>
                <w:numId w:val="33"/>
              </w:numPr>
              <w:jc w:val="both"/>
              <w:rPr>
                <w:rFonts w:ascii="Tahoma" w:hAnsi="Tahoma" w:cs="Tahoma"/>
                <w:sz w:val="18"/>
                <w:szCs w:val="14"/>
                <w:lang w:val="nl-NL"/>
              </w:rPr>
            </w:pPr>
            <w:r w:rsidRPr="00031794">
              <w:rPr>
                <w:rFonts w:ascii="Tahoma" w:hAnsi="Tahoma" w:cs="Tahoma"/>
                <w:sz w:val="18"/>
                <w:szCs w:val="14"/>
                <w:lang w:val="nl-NL"/>
              </w:rPr>
              <w:t xml:space="preserve">3x57.7 </w:t>
            </w:r>
            <w:r>
              <w:rPr>
                <w:rFonts w:ascii="Tahoma" w:hAnsi="Tahoma" w:cs="Tahoma"/>
                <w:sz w:val="18"/>
                <w:szCs w:val="14"/>
                <w:lang w:val="nl-NL"/>
              </w:rPr>
              <w:t>a</w:t>
            </w:r>
            <w:r w:rsidRPr="00031794">
              <w:rPr>
                <w:rFonts w:ascii="Tahoma" w:hAnsi="Tahoma" w:cs="Tahoma"/>
                <w:sz w:val="18"/>
                <w:szCs w:val="14"/>
                <w:lang w:val="nl-NL"/>
              </w:rPr>
              <w:t xml:space="preserve"> 3x 277 V (fase-neutro).</w:t>
            </w:r>
          </w:p>
          <w:p w14:paraId="7DAF69FA" w14:textId="77777777" w:rsidR="0092372C" w:rsidRPr="00740C5D" w:rsidRDefault="0092372C" w:rsidP="00C978FA">
            <w:pPr>
              <w:pStyle w:val="Prrafodelista"/>
              <w:numPr>
                <w:ilvl w:val="0"/>
                <w:numId w:val="33"/>
              </w:numPr>
              <w:jc w:val="both"/>
              <w:rPr>
                <w:rFonts w:ascii="Tahoma" w:hAnsi="Tahoma" w:cs="Tahoma"/>
                <w:sz w:val="18"/>
                <w:szCs w:val="14"/>
              </w:rPr>
            </w:pPr>
            <w:r w:rsidRPr="00740C5D">
              <w:rPr>
                <w:rFonts w:ascii="Tahoma" w:hAnsi="Tahoma" w:cs="Tahoma"/>
                <w:sz w:val="18"/>
                <w:szCs w:val="14"/>
              </w:rPr>
              <w:t xml:space="preserve">50 </w:t>
            </w:r>
            <w:r>
              <w:rPr>
                <w:rFonts w:ascii="Tahoma" w:hAnsi="Tahoma" w:cs="Tahoma"/>
                <w:sz w:val="18"/>
                <w:szCs w:val="14"/>
              </w:rPr>
              <w:t>a</w:t>
            </w:r>
            <w:r w:rsidRPr="00740C5D">
              <w:rPr>
                <w:rFonts w:ascii="Tahoma" w:hAnsi="Tahoma" w:cs="Tahoma"/>
                <w:sz w:val="18"/>
                <w:szCs w:val="14"/>
              </w:rPr>
              <w:t xml:space="preserve"> 60 Hz.</w:t>
            </w:r>
          </w:p>
          <w:p w14:paraId="4D81A131"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Potencia disponible en circuito de voltaje:</w:t>
            </w:r>
            <w:r w:rsidRPr="00740C5D">
              <w:rPr>
                <w:rFonts w:ascii="Tahoma" w:hAnsi="Tahoma" w:cs="Tahoma"/>
                <w:sz w:val="18"/>
                <w:szCs w:val="14"/>
                <w:lang w:val="es-BO"/>
              </w:rPr>
              <w:t xml:space="preserve"> 3x30 VA </w:t>
            </w:r>
          </w:p>
          <w:p w14:paraId="0111BAEF"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Resolución:</w:t>
            </w:r>
            <w:r w:rsidRPr="00740C5D">
              <w:rPr>
                <w:rFonts w:ascii="Tahoma" w:hAnsi="Tahoma" w:cs="Tahoma"/>
                <w:sz w:val="18"/>
                <w:szCs w:val="14"/>
                <w:lang w:val="es-BO"/>
              </w:rPr>
              <w:t xml:space="preserve"> </w:t>
            </w:r>
            <w:r w:rsidRPr="00C57E54">
              <w:rPr>
                <w:rFonts w:ascii="Tahoma" w:hAnsi="Tahoma" w:cs="Tahoma"/>
                <w:sz w:val="18"/>
                <w:szCs w:val="14"/>
                <w:lang w:val="es-BO"/>
              </w:rPr>
              <w:t>10</w:t>
            </w:r>
            <w:r w:rsidRPr="00740C5D">
              <w:rPr>
                <w:rFonts w:ascii="Tahoma" w:hAnsi="Tahoma" w:cs="Tahoma"/>
                <w:sz w:val="18"/>
                <w:szCs w:val="14"/>
                <w:lang w:val="es-BO"/>
              </w:rPr>
              <w:t xml:space="preserve"> </w:t>
            </w:r>
            <w:proofErr w:type="spellStart"/>
            <w:r w:rsidRPr="00740C5D">
              <w:rPr>
                <w:rFonts w:ascii="Tahoma" w:hAnsi="Tahoma" w:cs="Tahoma"/>
                <w:sz w:val="18"/>
                <w:szCs w:val="14"/>
                <w:lang w:val="es-BO"/>
              </w:rPr>
              <w:t>mV</w:t>
            </w:r>
            <w:proofErr w:type="spellEnd"/>
          </w:p>
          <w:p w14:paraId="203D060B"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 xml:space="preserve">Estabilidad: </w:t>
            </w:r>
            <w:r w:rsidRPr="00740C5D">
              <w:rPr>
                <w:rFonts w:ascii="Tahoma" w:hAnsi="Tahoma" w:cs="Tahoma"/>
                <w:sz w:val="18"/>
                <w:szCs w:val="14"/>
                <w:lang w:val="es-BO"/>
              </w:rPr>
              <w:t>≤ 0.03% @ 150 segundos</w:t>
            </w:r>
          </w:p>
          <w:p w14:paraId="601D95B5"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Factor de distorsión:</w:t>
            </w:r>
            <w:r w:rsidRPr="00740C5D">
              <w:rPr>
                <w:rFonts w:ascii="Tahoma" w:hAnsi="Tahoma" w:cs="Tahoma"/>
                <w:sz w:val="18"/>
                <w:szCs w:val="14"/>
                <w:lang w:val="es-BO"/>
              </w:rPr>
              <w:t xml:space="preserve"> ± 0.2% a carga resistiva lineal.</w:t>
            </w:r>
          </w:p>
          <w:p w14:paraId="6A05318E"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Generación de armónicos:</w:t>
            </w:r>
            <w:r w:rsidRPr="00740C5D">
              <w:rPr>
                <w:rFonts w:ascii="Tahoma" w:hAnsi="Tahoma" w:cs="Tahoma"/>
                <w:sz w:val="18"/>
                <w:szCs w:val="14"/>
                <w:lang w:val="es-BO"/>
              </w:rPr>
              <w:t xml:space="preserve"> 2° </w:t>
            </w:r>
            <w:r>
              <w:rPr>
                <w:rFonts w:ascii="Tahoma" w:hAnsi="Tahoma" w:cs="Tahoma"/>
                <w:sz w:val="18"/>
                <w:szCs w:val="14"/>
                <w:lang w:val="es-BO"/>
              </w:rPr>
              <w:t>a</w:t>
            </w:r>
            <w:r w:rsidRPr="00740C5D">
              <w:rPr>
                <w:rFonts w:ascii="Tahoma" w:hAnsi="Tahoma" w:cs="Tahoma"/>
                <w:sz w:val="18"/>
                <w:szCs w:val="14"/>
                <w:lang w:val="es-BO"/>
              </w:rPr>
              <w:t xml:space="preserve"> 21° programable.</w:t>
            </w:r>
          </w:p>
          <w:p w14:paraId="644B1336" w14:textId="77777777" w:rsidR="0092372C" w:rsidRPr="00740C5D" w:rsidRDefault="0092372C" w:rsidP="00B02D2E">
            <w:pPr>
              <w:jc w:val="both"/>
              <w:rPr>
                <w:rFonts w:ascii="Tahoma" w:hAnsi="Tahoma" w:cs="Tahoma"/>
                <w:b/>
                <w:sz w:val="18"/>
                <w:szCs w:val="14"/>
                <w:lang w:val="es-BO"/>
              </w:rPr>
            </w:pPr>
          </w:p>
          <w:p w14:paraId="2F2CFDC6" w14:textId="77777777" w:rsidR="0092372C" w:rsidRPr="00740C5D" w:rsidRDefault="0092372C" w:rsidP="00B02D2E">
            <w:pPr>
              <w:jc w:val="both"/>
              <w:rPr>
                <w:rFonts w:ascii="Tahoma" w:hAnsi="Tahoma" w:cs="Tahoma"/>
                <w:b/>
                <w:i/>
                <w:sz w:val="18"/>
                <w:szCs w:val="14"/>
                <w:u w:val="single"/>
                <w:lang w:val="es-BO"/>
              </w:rPr>
            </w:pPr>
            <w:r w:rsidRPr="00740C5D">
              <w:rPr>
                <w:rFonts w:ascii="Tahoma" w:hAnsi="Tahoma" w:cs="Tahoma"/>
                <w:b/>
                <w:i/>
                <w:sz w:val="18"/>
                <w:szCs w:val="14"/>
                <w:u w:val="single"/>
                <w:lang w:val="es-BO"/>
              </w:rPr>
              <w:t>FUENTE ELECTRÓNICA DE CORRIENTE</w:t>
            </w:r>
          </w:p>
          <w:p w14:paraId="6C1051C5" w14:textId="77777777" w:rsidR="0092372C" w:rsidRPr="00740C5D" w:rsidRDefault="0092372C" w:rsidP="00B02D2E">
            <w:pPr>
              <w:jc w:val="both"/>
              <w:rPr>
                <w:rFonts w:ascii="Tahoma" w:hAnsi="Tahoma" w:cs="Tahoma"/>
                <w:sz w:val="18"/>
                <w:szCs w:val="14"/>
                <w:lang w:val="es-BO"/>
              </w:rPr>
            </w:pPr>
            <w:r w:rsidRPr="00740C5D">
              <w:rPr>
                <w:rFonts w:ascii="Tahoma" w:hAnsi="Tahoma" w:cs="Tahoma"/>
                <w:b/>
                <w:sz w:val="18"/>
                <w:szCs w:val="14"/>
                <w:lang w:val="es-BO"/>
              </w:rPr>
              <w:t>Rango de generación:</w:t>
            </w:r>
            <w:r w:rsidRPr="00740C5D">
              <w:rPr>
                <w:rFonts w:ascii="Tahoma" w:hAnsi="Tahoma" w:cs="Tahoma"/>
                <w:sz w:val="18"/>
                <w:szCs w:val="14"/>
                <w:lang w:val="es-BO"/>
              </w:rPr>
              <w:t xml:space="preserve"> Rango de generación (configurable) de:</w:t>
            </w:r>
          </w:p>
          <w:p w14:paraId="491DDF4A" w14:textId="77777777" w:rsidR="0092372C" w:rsidRDefault="0092372C" w:rsidP="00C978FA">
            <w:pPr>
              <w:pStyle w:val="Prrafodelista"/>
              <w:numPr>
                <w:ilvl w:val="0"/>
                <w:numId w:val="33"/>
              </w:numPr>
              <w:jc w:val="both"/>
              <w:rPr>
                <w:rFonts w:ascii="Tahoma" w:hAnsi="Tahoma" w:cs="Tahoma"/>
                <w:sz w:val="18"/>
                <w:szCs w:val="14"/>
              </w:rPr>
            </w:pPr>
            <w:r w:rsidRPr="00740C5D">
              <w:rPr>
                <w:rFonts w:ascii="Tahoma" w:hAnsi="Tahoma" w:cs="Tahoma"/>
                <w:sz w:val="18"/>
                <w:szCs w:val="14"/>
              </w:rPr>
              <w:t xml:space="preserve">3x1 </w:t>
            </w:r>
            <w:proofErr w:type="spellStart"/>
            <w:r w:rsidRPr="00740C5D">
              <w:rPr>
                <w:rFonts w:ascii="Tahoma" w:hAnsi="Tahoma" w:cs="Tahoma"/>
                <w:sz w:val="18"/>
                <w:szCs w:val="14"/>
              </w:rPr>
              <w:t>mA</w:t>
            </w:r>
            <w:proofErr w:type="spellEnd"/>
            <w:r w:rsidRPr="00740C5D">
              <w:rPr>
                <w:rFonts w:ascii="Tahoma" w:hAnsi="Tahoma" w:cs="Tahoma"/>
                <w:sz w:val="18"/>
                <w:szCs w:val="14"/>
              </w:rPr>
              <w:t xml:space="preserve"> </w:t>
            </w:r>
            <w:r>
              <w:rPr>
                <w:rFonts w:ascii="Tahoma" w:hAnsi="Tahoma" w:cs="Tahoma"/>
                <w:sz w:val="18"/>
                <w:szCs w:val="14"/>
              </w:rPr>
              <w:t>a</w:t>
            </w:r>
            <w:r w:rsidRPr="00740C5D">
              <w:rPr>
                <w:rFonts w:ascii="Tahoma" w:hAnsi="Tahoma" w:cs="Tahoma"/>
                <w:sz w:val="18"/>
                <w:szCs w:val="14"/>
              </w:rPr>
              <w:t xml:space="preserve"> 3x </w:t>
            </w:r>
            <w:r w:rsidRPr="00C57E54">
              <w:rPr>
                <w:rFonts w:ascii="Tahoma" w:hAnsi="Tahoma" w:cs="Tahoma"/>
                <w:sz w:val="18"/>
                <w:szCs w:val="14"/>
                <w:lang w:val="es-BO" w:eastAsia="es-ES"/>
              </w:rPr>
              <w:t>120</w:t>
            </w:r>
            <w:r w:rsidRPr="00740C5D">
              <w:rPr>
                <w:rFonts w:ascii="Tahoma" w:hAnsi="Tahoma" w:cs="Tahoma"/>
                <w:sz w:val="18"/>
                <w:szCs w:val="14"/>
              </w:rPr>
              <w:t xml:space="preserve"> A </w:t>
            </w:r>
          </w:p>
          <w:p w14:paraId="1A0BE2F1" w14:textId="77777777" w:rsidR="0092372C" w:rsidRPr="00740C5D" w:rsidRDefault="0092372C" w:rsidP="00B02D2E">
            <w:pPr>
              <w:pStyle w:val="Prrafodelista"/>
              <w:ind w:left="1956"/>
              <w:jc w:val="both"/>
              <w:rPr>
                <w:rFonts w:ascii="Tahoma" w:hAnsi="Tahoma" w:cs="Tahoma"/>
                <w:sz w:val="18"/>
                <w:szCs w:val="14"/>
              </w:rPr>
            </w:pPr>
          </w:p>
          <w:p w14:paraId="550DEED9"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Potencia disponible en circuito de voltaje:</w:t>
            </w:r>
            <w:r w:rsidRPr="00740C5D">
              <w:rPr>
                <w:rFonts w:ascii="Tahoma" w:hAnsi="Tahoma" w:cs="Tahoma"/>
                <w:sz w:val="18"/>
                <w:szCs w:val="14"/>
                <w:lang w:val="es-BO"/>
              </w:rPr>
              <w:t xml:space="preserve"> 3x</w:t>
            </w:r>
            <w:r w:rsidRPr="00C57E54">
              <w:rPr>
                <w:rFonts w:ascii="Tahoma" w:hAnsi="Tahoma" w:cs="Tahoma"/>
                <w:sz w:val="18"/>
                <w:szCs w:val="14"/>
                <w:lang w:val="es-BO"/>
              </w:rPr>
              <w:t>45</w:t>
            </w:r>
            <w:r w:rsidRPr="00740C5D">
              <w:rPr>
                <w:rFonts w:ascii="Tahoma" w:hAnsi="Tahoma" w:cs="Tahoma"/>
                <w:sz w:val="18"/>
                <w:szCs w:val="14"/>
                <w:lang w:val="es-BO"/>
              </w:rPr>
              <w:t xml:space="preserve"> VA </w:t>
            </w:r>
          </w:p>
          <w:p w14:paraId="1290D69F"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Resolución:</w:t>
            </w:r>
            <w:r w:rsidRPr="00740C5D">
              <w:rPr>
                <w:rFonts w:ascii="Tahoma" w:hAnsi="Tahoma" w:cs="Tahoma"/>
                <w:sz w:val="18"/>
                <w:szCs w:val="14"/>
                <w:lang w:val="es-BO"/>
              </w:rPr>
              <w:t xml:space="preserve"> </w:t>
            </w:r>
            <w:r w:rsidRPr="00C57E54">
              <w:rPr>
                <w:rFonts w:ascii="Tahoma" w:hAnsi="Tahoma" w:cs="Tahoma"/>
                <w:sz w:val="18"/>
                <w:szCs w:val="14"/>
                <w:lang w:val="es-BO"/>
              </w:rPr>
              <w:t>100</w:t>
            </w:r>
            <w:r w:rsidRPr="00740C5D">
              <w:rPr>
                <w:rFonts w:ascii="Tahoma" w:hAnsi="Tahoma" w:cs="Tahoma"/>
                <w:sz w:val="18"/>
                <w:szCs w:val="14"/>
                <w:lang w:val="es-BO"/>
              </w:rPr>
              <w:t xml:space="preserve"> </w:t>
            </w:r>
            <w:proofErr w:type="spellStart"/>
            <w:r w:rsidRPr="00740C5D">
              <w:rPr>
                <w:rFonts w:ascii="Tahoma" w:hAnsi="Tahoma" w:cs="Tahoma"/>
                <w:sz w:val="18"/>
                <w:szCs w:val="14"/>
                <w:lang w:val="es-BO"/>
              </w:rPr>
              <w:t>mA</w:t>
            </w:r>
            <w:proofErr w:type="spellEnd"/>
          </w:p>
          <w:p w14:paraId="598658CB"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 xml:space="preserve">Estabilidad: </w:t>
            </w:r>
            <w:r w:rsidRPr="00740C5D">
              <w:rPr>
                <w:rFonts w:ascii="Tahoma" w:hAnsi="Tahoma" w:cs="Tahoma"/>
                <w:sz w:val="18"/>
                <w:szCs w:val="14"/>
                <w:lang w:val="es-BO"/>
              </w:rPr>
              <w:t>≤ 0.03% @ 150 segundos</w:t>
            </w:r>
          </w:p>
          <w:p w14:paraId="12094515"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Factor de distorsión:</w:t>
            </w:r>
            <w:r w:rsidRPr="00740C5D">
              <w:rPr>
                <w:rFonts w:ascii="Tahoma" w:hAnsi="Tahoma" w:cs="Tahoma"/>
                <w:sz w:val="18"/>
                <w:szCs w:val="14"/>
                <w:lang w:val="es-BO"/>
              </w:rPr>
              <w:t xml:space="preserve"> ± 0.01% carga resistiva lineal.</w:t>
            </w:r>
          </w:p>
          <w:p w14:paraId="08ABE83C"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Generación de armónicos:</w:t>
            </w:r>
            <w:r w:rsidRPr="00740C5D">
              <w:rPr>
                <w:rFonts w:ascii="Tahoma" w:hAnsi="Tahoma" w:cs="Tahoma"/>
                <w:sz w:val="18"/>
                <w:szCs w:val="14"/>
                <w:lang w:val="es-BO"/>
              </w:rPr>
              <w:t xml:space="preserve"> 2°</w:t>
            </w:r>
            <w:r>
              <w:rPr>
                <w:rFonts w:ascii="Tahoma" w:hAnsi="Tahoma" w:cs="Tahoma"/>
                <w:sz w:val="18"/>
                <w:szCs w:val="14"/>
                <w:lang w:val="es-BO"/>
              </w:rPr>
              <w:t xml:space="preserve"> a </w:t>
            </w:r>
            <w:r w:rsidRPr="00740C5D">
              <w:rPr>
                <w:rFonts w:ascii="Tahoma" w:hAnsi="Tahoma" w:cs="Tahoma"/>
                <w:sz w:val="18"/>
                <w:szCs w:val="14"/>
                <w:lang w:val="es-BO"/>
              </w:rPr>
              <w:t>21° programable.</w:t>
            </w:r>
          </w:p>
          <w:p w14:paraId="45F902B7" w14:textId="77777777" w:rsidR="0092372C" w:rsidRPr="00740C5D" w:rsidRDefault="0092372C" w:rsidP="00B02D2E">
            <w:pPr>
              <w:jc w:val="both"/>
              <w:rPr>
                <w:rFonts w:ascii="Tahoma" w:hAnsi="Tahoma" w:cs="Tahoma"/>
                <w:b/>
                <w:i/>
                <w:sz w:val="18"/>
                <w:szCs w:val="14"/>
                <w:u w:val="single"/>
                <w:lang w:val="es-BO"/>
              </w:rPr>
            </w:pPr>
          </w:p>
          <w:p w14:paraId="7CE9F3CE" w14:textId="77777777" w:rsidR="0092372C" w:rsidRPr="00740C5D" w:rsidRDefault="0092372C" w:rsidP="00B02D2E">
            <w:pPr>
              <w:jc w:val="both"/>
              <w:rPr>
                <w:rFonts w:ascii="Tahoma" w:hAnsi="Tahoma" w:cs="Tahoma"/>
                <w:b/>
                <w:i/>
                <w:sz w:val="18"/>
                <w:szCs w:val="14"/>
                <w:u w:val="single"/>
                <w:lang w:val="es-BO"/>
              </w:rPr>
            </w:pPr>
            <w:r w:rsidRPr="00740C5D">
              <w:rPr>
                <w:rFonts w:ascii="Tahoma" w:hAnsi="Tahoma" w:cs="Tahoma"/>
                <w:b/>
                <w:i/>
                <w:sz w:val="18"/>
                <w:szCs w:val="14"/>
                <w:u w:val="single"/>
                <w:lang w:val="es-BO"/>
              </w:rPr>
              <w:t>DESFASE ENTRE VOLTAJE Y CORRIENTE</w:t>
            </w:r>
          </w:p>
          <w:p w14:paraId="363B110F"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 xml:space="preserve">Rango: </w:t>
            </w:r>
            <w:r w:rsidRPr="00740C5D">
              <w:rPr>
                <w:rFonts w:ascii="Tahoma" w:hAnsi="Tahoma" w:cs="Tahoma"/>
                <w:sz w:val="18"/>
                <w:szCs w:val="14"/>
                <w:lang w:val="es-BO"/>
              </w:rPr>
              <w:t xml:space="preserve">0° </w:t>
            </w:r>
            <w:r>
              <w:rPr>
                <w:rFonts w:ascii="Tahoma" w:hAnsi="Tahoma" w:cs="Tahoma"/>
                <w:sz w:val="18"/>
                <w:szCs w:val="14"/>
                <w:lang w:val="es-BO"/>
              </w:rPr>
              <w:t>a</w:t>
            </w:r>
            <w:r w:rsidRPr="00740C5D">
              <w:rPr>
                <w:rFonts w:ascii="Tahoma" w:hAnsi="Tahoma" w:cs="Tahoma"/>
                <w:sz w:val="18"/>
                <w:szCs w:val="14"/>
                <w:lang w:val="es-BO"/>
              </w:rPr>
              <w:t xml:space="preserve"> 360° (programable)</w:t>
            </w:r>
          </w:p>
          <w:p w14:paraId="130A4398"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Resolución:</w:t>
            </w:r>
            <w:r w:rsidRPr="00740C5D">
              <w:rPr>
                <w:rFonts w:ascii="Tahoma" w:hAnsi="Tahoma" w:cs="Tahoma"/>
                <w:sz w:val="18"/>
                <w:szCs w:val="14"/>
                <w:lang w:val="es-BO"/>
              </w:rPr>
              <w:t xml:space="preserve"> ± 0.01°</w:t>
            </w:r>
          </w:p>
          <w:p w14:paraId="0BCFDB37" w14:textId="77777777" w:rsidR="0092372C" w:rsidRDefault="0092372C" w:rsidP="00B02D2E">
            <w:pPr>
              <w:ind w:left="83" w:hanging="83"/>
              <w:jc w:val="both"/>
              <w:rPr>
                <w:rFonts w:ascii="Tahoma" w:hAnsi="Tahoma" w:cs="Tahoma"/>
                <w:b/>
                <w:sz w:val="18"/>
                <w:szCs w:val="14"/>
                <w:lang w:val="es-BO"/>
              </w:rPr>
            </w:pPr>
          </w:p>
          <w:p w14:paraId="40197AE9"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Alimentación auxiliar externa:</w:t>
            </w:r>
            <w:r w:rsidRPr="00740C5D">
              <w:rPr>
                <w:rFonts w:ascii="Tahoma" w:hAnsi="Tahoma" w:cs="Tahoma"/>
                <w:sz w:val="18"/>
                <w:szCs w:val="14"/>
                <w:lang w:val="es-BO"/>
              </w:rPr>
              <w:t xml:space="preserve"> Monofásica 180</w:t>
            </w:r>
            <w:r>
              <w:rPr>
                <w:rFonts w:ascii="Tahoma" w:hAnsi="Tahoma" w:cs="Tahoma"/>
                <w:sz w:val="18"/>
                <w:szCs w:val="14"/>
                <w:lang w:val="es-BO"/>
              </w:rPr>
              <w:t xml:space="preserve"> a </w:t>
            </w:r>
            <w:r w:rsidRPr="00740C5D">
              <w:rPr>
                <w:rFonts w:ascii="Tahoma" w:hAnsi="Tahoma" w:cs="Tahoma"/>
                <w:sz w:val="18"/>
                <w:szCs w:val="14"/>
                <w:lang w:val="es-BO"/>
              </w:rPr>
              <w:t>300 V, 50/60 Hz ± 2</w:t>
            </w:r>
            <w:r>
              <w:rPr>
                <w:rFonts w:ascii="Tahoma" w:hAnsi="Tahoma" w:cs="Tahoma"/>
                <w:sz w:val="18"/>
                <w:szCs w:val="14"/>
                <w:lang w:val="es-BO"/>
              </w:rPr>
              <w:t xml:space="preserve"> </w:t>
            </w:r>
            <w:r w:rsidRPr="00740C5D">
              <w:rPr>
                <w:rFonts w:ascii="Tahoma" w:hAnsi="Tahoma" w:cs="Tahoma"/>
                <w:sz w:val="18"/>
                <w:szCs w:val="14"/>
                <w:lang w:val="es-BO"/>
              </w:rPr>
              <w:t>Hz</w:t>
            </w:r>
            <w:r>
              <w:rPr>
                <w:rFonts w:ascii="Tahoma" w:hAnsi="Tahoma" w:cs="Tahoma"/>
                <w:sz w:val="18"/>
                <w:szCs w:val="14"/>
                <w:lang w:val="es-BO"/>
              </w:rPr>
              <w:t xml:space="preserve">, </w:t>
            </w:r>
            <w:r w:rsidRPr="00740C5D">
              <w:rPr>
                <w:rFonts w:ascii="Tahoma" w:hAnsi="Tahoma" w:cs="Tahoma"/>
                <w:sz w:val="18"/>
                <w:szCs w:val="14"/>
                <w:lang w:val="es-BO"/>
              </w:rPr>
              <w:t xml:space="preserve">Potencia máxima 1200W </w:t>
            </w:r>
          </w:p>
          <w:p w14:paraId="2C8D23BF" w14:textId="77777777" w:rsidR="0092372C" w:rsidRDefault="0092372C" w:rsidP="00B02D2E">
            <w:pPr>
              <w:ind w:left="83" w:hanging="83"/>
              <w:jc w:val="both"/>
              <w:rPr>
                <w:rFonts w:ascii="Tahoma" w:hAnsi="Tahoma" w:cs="Tahoma"/>
                <w:sz w:val="18"/>
                <w:szCs w:val="14"/>
                <w:lang w:val="es-BO"/>
              </w:rPr>
            </w:pPr>
          </w:p>
          <w:p w14:paraId="3DA12DD4"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 xml:space="preserve">Temperatura de operación: </w:t>
            </w:r>
            <w:r w:rsidRPr="00740C5D">
              <w:rPr>
                <w:rFonts w:ascii="Tahoma" w:hAnsi="Tahoma" w:cs="Tahoma"/>
                <w:sz w:val="18"/>
                <w:szCs w:val="14"/>
                <w:lang w:val="es-BO"/>
              </w:rPr>
              <w:t>-10°C a +40°C</w:t>
            </w:r>
          </w:p>
          <w:p w14:paraId="6B67F6E1" w14:textId="77777777" w:rsidR="0092372C" w:rsidRPr="00740C5D" w:rsidRDefault="0092372C" w:rsidP="00B02D2E">
            <w:pPr>
              <w:ind w:left="83" w:hanging="83"/>
              <w:jc w:val="both"/>
              <w:rPr>
                <w:rFonts w:ascii="Tahoma" w:hAnsi="Tahoma" w:cs="Tahoma"/>
                <w:sz w:val="18"/>
                <w:szCs w:val="14"/>
                <w:lang w:val="es-BO"/>
              </w:rPr>
            </w:pPr>
            <w:r w:rsidRPr="00740C5D">
              <w:rPr>
                <w:rFonts w:ascii="Tahoma" w:hAnsi="Tahoma" w:cs="Tahoma"/>
                <w:b/>
                <w:sz w:val="18"/>
                <w:szCs w:val="14"/>
                <w:lang w:val="es-BO"/>
              </w:rPr>
              <w:t>Humedad relativa:</w:t>
            </w:r>
            <w:r w:rsidRPr="00740C5D">
              <w:rPr>
                <w:rFonts w:ascii="Tahoma" w:hAnsi="Tahoma" w:cs="Tahoma"/>
                <w:sz w:val="18"/>
                <w:szCs w:val="14"/>
                <w:lang w:val="es-BO"/>
              </w:rPr>
              <w:t xml:space="preserve"> 35% </w:t>
            </w:r>
            <w:r>
              <w:rPr>
                <w:rFonts w:ascii="Tahoma" w:hAnsi="Tahoma" w:cs="Tahoma"/>
                <w:sz w:val="18"/>
                <w:szCs w:val="14"/>
                <w:lang w:val="es-BO"/>
              </w:rPr>
              <w:t>al</w:t>
            </w:r>
            <w:r w:rsidRPr="00740C5D">
              <w:rPr>
                <w:rFonts w:ascii="Tahoma" w:hAnsi="Tahoma" w:cs="Tahoma"/>
                <w:sz w:val="18"/>
                <w:szCs w:val="14"/>
                <w:lang w:val="es-BO"/>
              </w:rPr>
              <w:t xml:space="preserve"> 85% libre de condensación</w:t>
            </w:r>
          </w:p>
          <w:p w14:paraId="0E76FFEA" w14:textId="77777777" w:rsidR="0092372C" w:rsidRDefault="0092372C" w:rsidP="00B02D2E">
            <w:pPr>
              <w:ind w:hanging="58"/>
              <w:jc w:val="both"/>
              <w:rPr>
                <w:rFonts w:ascii="Tahoma" w:hAnsi="Tahoma" w:cs="Tahoma"/>
                <w:b/>
                <w:sz w:val="18"/>
                <w:szCs w:val="14"/>
                <w:lang w:val="es-BO"/>
              </w:rPr>
            </w:pPr>
          </w:p>
          <w:p w14:paraId="06447653" w14:textId="77777777" w:rsidR="0092372C" w:rsidRPr="00740C5D" w:rsidRDefault="0092372C" w:rsidP="00B02D2E">
            <w:pPr>
              <w:ind w:hanging="58"/>
              <w:jc w:val="both"/>
              <w:rPr>
                <w:rFonts w:ascii="Tahoma" w:hAnsi="Tahoma" w:cs="Tahoma"/>
                <w:sz w:val="18"/>
                <w:szCs w:val="14"/>
                <w:lang w:val="es-BO"/>
              </w:rPr>
            </w:pPr>
            <w:r w:rsidRPr="00740C5D">
              <w:rPr>
                <w:rFonts w:ascii="Tahoma" w:hAnsi="Tahoma" w:cs="Tahoma"/>
                <w:b/>
                <w:sz w:val="18"/>
                <w:szCs w:val="14"/>
                <w:lang w:val="es-BO"/>
              </w:rPr>
              <w:t xml:space="preserve"> Capacidad de pruebas en medidores convencionales y bidireccionales:</w:t>
            </w:r>
          </w:p>
          <w:p w14:paraId="0B7BF81E" w14:textId="77777777" w:rsidR="0092372C" w:rsidRPr="00E16120" w:rsidRDefault="0092372C"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A carga nominal con factor de potencia 1, inductivo/capacitivo.</w:t>
            </w:r>
          </w:p>
          <w:p w14:paraId="2DEA3F96" w14:textId="77777777" w:rsidR="0092372C" w:rsidRPr="00E16120" w:rsidRDefault="0092372C"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A baja carga 10% de la nominal con factor de potencia 1, inductivo/capacitivo.</w:t>
            </w:r>
          </w:p>
          <w:p w14:paraId="0E96292C" w14:textId="77777777" w:rsidR="0092372C" w:rsidRPr="00E16120" w:rsidRDefault="0092372C"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A carga máxima 120A por fase con distintos factores de potencia.</w:t>
            </w:r>
          </w:p>
          <w:p w14:paraId="31B641FF" w14:textId="77777777" w:rsidR="0092372C" w:rsidRPr="00E16120" w:rsidRDefault="0092372C"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Marcha en vacío.</w:t>
            </w:r>
          </w:p>
          <w:p w14:paraId="380E9247" w14:textId="77777777" w:rsidR="0092372C" w:rsidRPr="00E16120" w:rsidRDefault="0092372C"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Corriente de arranque.</w:t>
            </w:r>
          </w:p>
          <w:p w14:paraId="220E81F1" w14:textId="77777777" w:rsidR="0092372C" w:rsidRPr="00E16120" w:rsidRDefault="0092372C"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t>De relojería o registro.</w:t>
            </w:r>
          </w:p>
          <w:p w14:paraId="219BAD5B" w14:textId="77777777" w:rsidR="0092372C" w:rsidRPr="00E16120" w:rsidRDefault="0092372C" w:rsidP="00C978FA">
            <w:pPr>
              <w:pStyle w:val="Prrafodelista"/>
              <w:numPr>
                <w:ilvl w:val="0"/>
                <w:numId w:val="35"/>
              </w:numPr>
              <w:jc w:val="both"/>
              <w:rPr>
                <w:rFonts w:ascii="Tahoma" w:hAnsi="Tahoma" w:cs="Tahoma"/>
                <w:sz w:val="18"/>
                <w:szCs w:val="14"/>
              </w:rPr>
            </w:pPr>
            <w:r w:rsidRPr="00E16120">
              <w:rPr>
                <w:rFonts w:ascii="Tahoma" w:hAnsi="Tahoma" w:cs="Tahoma"/>
                <w:sz w:val="18"/>
                <w:szCs w:val="14"/>
              </w:rPr>
              <w:lastRenderedPageBreak/>
              <w:t xml:space="preserve">En medidores bidireccionales capacidad de realización de las pruebas mencionadas en </w:t>
            </w:r>
            <w:proofErr w:type="spellStart"/>
            <w:r w:rsidRPr="00E16120">
              <w:rPr>
                <w:rFonts w:ascii="Tahoma" w:hAnsi="Tahoma" w:cs="Tahoma"/>
                <w:sz w:val="18"/>
                <w:szCs w:val="14"/>
              </w:rPr>
              <w:t>bidireccionalidad</w:t>
            </w:r>
            <w:proofErr w:type="spellEnd"/>
            <w:r w:rsidRPr="00E16120">
              <w:rPr>
                <w:rFonts w:ascii="Tahoma" w:hAnsi="Tahoma" w:cs="Tahoma"/>
                <w:sz w:val="18"/>
                <w:szCs w:val="14"/>
              </w:rPr>
              <w:t>.</w:t>
            </w:r>
          </w:p>
          <w:p w14:paraId="6C563560" w14:textId="77777777" w:rsidR="0092372C" w:rsidRDefault="0092372C" w:rsidP="00B02D2E">
            <w:pPr>
              <w:ind w:hanging="58"/>
              <w:jc w:val="both"/>
              <w:rPr>
                <w:rFonts w:ascii="Tahoma" w:hAnsi="Tahoma" w:cs="Tahoma"/>
                <w:b/>
                <w:sz w:val="18"/>
                <w:szCs w:val="14"/>
                <w:lang w:val="es-BO"/>
              </w:rPr>
            </w:pPr>
          </w:p>
          <w:p w14:paraId="424AA25B" w14:textId="77777777" w:rsidR="0092372C" w:rsidRPr="00740C5D" w:rsidRDefault="0092372C" w:rsidP="00B02D2E">
            <w:pPr>
              <w:ind w:hanging="58"/>
              <w:jc w:val="both"/>
              <w:rPr>
                <w:rFonts w:ascii="Tahoma" w:hAnsi="Tahoma" w:cs="Tahoma"/>
                <w:b/>
                <w:sz w:val="18"/>
                <w:szCs w:val="14"/>
                <w:lang w:val="es-BO"/>
              </w:rPr>
            </w:pPr>
            <w:r>
              <w:rPr>
                <w:rFonts w:ascii="Tahoma" w:hAnsi="Tahoma" w:cs="Tahoma"/>
                <w:b/>
                <w:sz w:val="18"/>
                <w:szCs w:val="14"/>
                <w:lang w:val="es-BO"/>
              </w:rPr>
              <w:t xml:space="preserve"> </w:t>
            </w:r>
            <w:r w:rsidRPr="00740C5D">
              <w:rPr>
                <w:rFonts w:ascii="Tahoma" w:hAnsi="Tahoma" w:cs="Tahoma"/>
                <w:b/>
                <w:sz w:val="18"/>
                <w:szCs w:val="14"/>
                <w:lang w:val="es-BO"/>
              </w:rPr>
              <w:t>Tipos de medidores:</w:t>
            </w:r>
          </w:p>
          <w:p w14:paraId="444347E9" w14:textId="77777777" w:rsidR="0092372C" w:rsidRPr="00E16120" w:rsidRDefault="0092372C" w:rsidP="00C978FA">
            <w:pPr>
              <w:pStyle w:val="Prrafodelista"/>
              <w:numPr>
                <w:ilvl w:val="0"/>
                <w:numId w:val="34"/>
              </w:numPr>
              <w:jc w:val="both"/>
              <w:rPr>
                <w:rFonts w:ascii="Tahoma" w:hAnsi="Tahoma" w:cs="Tahoma"/>
                <w:sz w:val="18"/>
                <w:szCs w:val="14"/>
              </w:rPr>
            </w:pPr>
            <w:r w:rsidRPr="00E16120">
              <w:rPr>
                <w:rFonts w:ascii="Tahoma" w:hAnsi="Tahoma" w:cs="Tahoma"/>
                <w:sz w:val="18"/>
                <w:szCs w:val="14"/>
              </w:rPr>
              <w:t>Trifásicos electromecánicos de 3 y 4 hilos.</w:t>
            </w:r>
          </w:p>
          <w:p w14:paraId="642AA117" w14:textId="77777777" w:rsidR="0092372C" w:rsidRPr="00E16120" w:rsidRDefault="0092372C" w:rsidP="00C978FA">
            <w:pPr>
              <w:pStyle w:val="Prrafodelista"/>
              <w:numPr>
                <w:ilvl w:val="0"/>
                <w:numId w:val="34"/>
              </w:numPr>
              <w:jc w:val="both"/>
              <w:rPr>
                <w:rFonts w:ascii="Tahoma" w:hAnsi="Tahoma" w:cs="Tahoma"/>
                <w:sz w:val="18"/>
                <w:szCs w:val="14"/>
              </w:rPr>
            </w:pPr>
            <w:r w:rsidRPr="00E16120">
              <w:rPr>
                <w:rFonts w:ascii="Tahoma" w:hAnsi="Tahoma" w:cs="Tahoma"/>
                <w:sz w:val="18"/>
                <w:szCs w:val="14"/>
              </w:rPr>
              <w:t xml:space="preserve">Trifásicos electrónicos de 3 y 4 hilos </w:t>
            </w:r>
          </w:p>
          <w:p w14:paraId="5272DB54" w14:textId="77777777" w:rsidR="0092372C" w:rsidRPr="00E16120" w:rsidRDefault="0092372C" w:rsidP="00C978FA">
            <w:pPr>
              <w:pStyle w:val="Prrafodelista"/>
              <w:numPr>
                <w:ilvl w:val="0"/>
                <w:numId w:val="34"/>
              </w:numPr>
              <w:jc w:val="both"/>
              <w:rPr>
                <w:rFonts w:ascii="Tahoma" w:hAnsi="Tahoma" w:cs="Tahoma"/>
                <w:sz w:val="18"/>
                <w:szCs w:val="14"/>
              </w:rPr>
            </w:pPr>
            <w:r w:rsidRPr="00E16120">
              <w:rPr>
                <w:rFonts w:ascii="Tahoma" w:hAnsi="Tahoma" w:cs="Tahoma"/>
                <w:sz w:val="18"/>
                <w:szCs w:val="14"/>
              </w:rPr>
              <w:t>Trifásicos de conexión directa e indirecta.</w:t>
            </w:r>
          </w:p>
          <w:p w14:paraId="1B54F58B" w14:textId="77777777" w:rsidR="0092372C" w:rsidRPr="00E16120" w:rsidRDefault="0092372C" w:rsidP="00C978FA">
            <w:pPr>
              <w:pStyle w:val="Prrafodelista"/>
              <w:numPr>
                <w:ilvl w:val="0"/>
                <w:numId w:val="34"/>
              </w:numPr>
              <w:jc w:val="both"/>
              <w:rPr>
                <w:rFonts w:ascii="Tahoma" w:hAnsi="Tahoma" w:cs="Tahoma"/>
                <w:sz w:val="18"/>
                <w:szCs w:val="14"/>
              </w:rPr>
            </w:pPr>
            <w:r w:rsidRPr="00E16120">
              <w:rPr>
                <w:rFonts w:ascii="Tahoma" w:hAnsi="Tahoma" w:cs="Tahoma"/>
                <w:sz w:val="18"/>
                <w:szCs w:val="14"/>
              </w:rPr>
              <w:t>Medidores monofásico electromecánicos de 2 hilos.</w:t>
            </w:r>
          </w:p>
          <w:p w14:paraId="255C88AD" w14:textId="77777777" w:rsidR="0092372C" w:rsidRPr="00E16120" w:rsidRDefault="0092372C" w:rsidP="00C978FA">
            <w:pPr>
              <w:pStyle w:val="Prrafodelista"/>
              <w:numPr>
                <w:ilvl w:val="0"/>
                <w:numId w:val="34"/>
              </w:numPr>
              <w:jc w:val="both"/>
              <w:rPr>
                <w:rFonts w:ascii="Tahoma" w:hAnsi="Tahoma" w:cs="Tahoma"/>
                <w:sz w:val="18"/>
                <w:szCs w:val="14"/>
              </w:rPr>
            </w:pPr>
            <w:proofErr w:type="gramStart"/>
            <w:r w:rsidRPr="00E16120">
              <w:rPr>
                <w:rFonts w:ascii="Tahoma" w:hAnsi="Tahoma" w:cs="Tahoma"/>
                <w:sz w:val="18"/>
                <w:szCs w:val="14"/>
              </w:rPr>
              <w:t>Medidores monofásico electrónicos</w:t>
            </w:r>
            <w:proofErr w:type="gramEnd"/>
            <w:r w:rsidRPr="00E16120">
              <w:rPr>
                <w:rFonts w:ascii="Tahoma" w:hAnsi="Tahoma" w:cs="Tahoma"/>
                <w:sz w:val="18"/>
                <w:szCs w:val="14"/>
              </w:rPr>
              <w:t xml:space="preserve"> de 2 hilos.</w:t>
            </w:r>
          </w:p>
          <w:p w14:paraId="69F40AA5" w14:textId="77777777" w:rsidR="0092372C" w:rsidRDefault="0092372C" w:rsidP="00B02D2E">
            <w:pPr>
              <w:ind w:hanging="58"/>
              <w:jc w:val="both"/>
              <w:rPr>
                <w:rFonts w:ascii="Tahoma" w:hAnsi="Tahoma" w:cs="Tahoma"/>
                <w:b/>
                <w:sz w:val="18"/>
                <w:szCs w:val="14"/>
                <w:lang w:val="es-BO"/>
              </w:rPr>
            </w:pPr>
            <w:r w:rsidRPr="00740C5D">
              <w:rPr>
                <w:rFonts w:ascii="Tahoma" w:hAnsi="Tahoma" w:cs="Tahoma"/>
                <w:b/>
                <w:sz w:val="18"/>
                <w:szCs w:val="14"/>
                <w:lang w:val="es-BO"/>
              </w:rPr>
              <w:t xml:space="preserve"> </w:t>
            </w:r>
          </w:p>
          <w:p w14:paraId="524945D0" w14:textId="77777777" w:rsidR="0092372C" w:rsidRPr="00740C5D" w:rsidRDefault="0092372C" w:rsidP="00B02D2E">
            <w:pPr>
              <w:ind w:hanging="58"/>
              <w:jc w:val="both"/>
              <w:rPr>
                <w:rFonts w:ascii="Tahoma" w:hAnsi="Tahoma" w:cs="Tahoma"/>
                <w:b/>
                <w:sz w:val="18"/>
                <w:szCs w:val="14"/>
                <w:lang w:val="es-BO"/>
              </w:rPr>
            </w:pPr>
            <w:r w:rsidRPr="00740C5D">
              <w:rPr>
                <w:rFonts w:ascii="Tahoma" w:hAnsi="Tahoma" w:cs="Tahoma"/>
                <w:b/>
                <w:sz w:val="18"/>
                <w:szCs w:val="14"/>
                <w:lang w:val="es-BO"/>
              </w:rPr>
              <w:t>Accesorios suministrados:</w:t>
            </w:r>
          </w:p>
          <w:p w14:paraId="60082FA7" w14:textId="77777777" w:rsidR="0092372C" w:rsidRDefault="0092372C" w:rsidP="00C978FA">
            <w:pPr>
              <w:pStyle w:val="Prrafodelista"/>
              <w:numPr>
                <w:ilvl w:val="0"/>
                <w:numId w:val="33"/>
              </w:numPr>
              <w:ind w:left="639"/>
              <w:jc w:val="both"/>
              <w:rPr>
                <w:rFonts w:ascii="Tahoma" w:hAnsi="Tahoma" w:cs="Tahoma"/>
                <w:sz w:val="18"/>
                <w:szCs w:val="14"/>
              </w:rPr>
            </w:pPr>
            <w:r w:rsidRPr="00E16120">
              <w:rPr>
                <w:rFonts w:ascii="Tahoma" w:hAnsi="Tahoma" w:cs="Tahoma"/>
                <w:sz w:val="18"/>
                <w:szCs w:val="14"/>
              </w:rPr>
              <w:t xml:space="preserve">Computadora personal de escritorio Core i7, Windows 11 </w:t>
            </w:r>
          </w:p>
          <w:p w14:paraId="3518F382" w14:textId="77777777" w:rsidR="0092372C" w:rsidRDefault="0092372C" w:rsidP="00C978FA">
            <w:pPr>
              <w:pStyle w:val="Prrafodelista"/>
              <w:numPr>
                <w:ilvl w:val="0"/>
                <w:numId w:val="33"/>
              </w:numPr>
              <w:ind w:left="639"/>
              <w:jc w:val="both"/>
              <w:rPr>
                <w:rFonts w:ascii="Tahoma" w:hAnsi="Tahoma" w:cs="Tahoma"/>
                <w:sz w:val="18"/>
                <w:szCs w:val="14"/>
              </w:rPr>
            </w:pPr>
            <w:r w:rsidRPr="00E16120">
              <w:rPr>
                <w:rFonts w:ascii="Tahoma" w:hAnsi="Tahoma" w:cs="Tahoma"/>
                <w:sz w:val="18"/>
                <w:szCs w:val="14"/>
              </w:rPr>
              <w:t>Impresora a tinta recargable (de fábrica).</w:t>
            </w:r>
          </w:p>
          <w:p w14:paraId="194293E7" w14:textId="77777777" w:rsidR="0092372C" w:rsidRPr="00E16120" w:rsidRDefault="0092372C" w:rsidP="00C978FA">
            <w:pPr>
              <w:pStyle w:val="Prrafodelista"/>
              <w:numPr>
                <w:ilvl w:val="0"/>
                <w:numId w:val="33"/>
              </w:numPr>
              <w:ind w:left="639"/>
              <w:jc w:val="both"/>
              <w:rPr>
                <w:rFonts w:ascii="Tahoma" w:hAnsi="Tahoma" w:cs="Tahoma"/>
                <w:sz w:val="18"/>
                <w:szCs w:val="14"/>
              </w:rPr>
            </w:pPr>
            <w:r w:rsidRPr="00E16120">
              <w:rPr>
                <w:rFonts w:ascii="Tahoma" w:hAnsi="Tahoma" w:cs="Tahoma"/>
                <w:bCs/>
                <w:sz w:val="18"/>
                <w:szCs w:val="14"/>
              </w:rPr>
              <w:t>Soporte metálico de 1 medidor trifásico, 1 medidor trifásico/monofásico y 2 medidores monofásicos (4 posiciones en total)</w:t>
            </w:r>
          </w:p>
          <w:p w14:paraId="2A30B7F2" w14:textId="77777777" w:rsidR="0092372C" w:rsidRPr="00E16120" w:rsidRDefault="0092372C" w:rsidP="00C978FA">
            <w:pPr>
              <w:pStyle w:val="Prrafodelista"/>
              <w:numPr>
                <w:ilvl w:val="0"/>
                <w:numId w:val="33"/>
              </w:numPr>
              <w:ind w:left="639"/>
              <w:jc w:val="both"/>
              <w:rPr>
                <w:rFonts w:ascii="Tahoma" w:hAnsi="Tahoma" w:cs="Tahoma"/>
                <w:sz w:val="18"/>
                <w:szCs w:val="14"/>
              </w:rPr>
            </w:pPr>
            <w:r w:rsidRPr="00E16120">
              <w:rPr>
                <w:rFonts w:ascii="Tahoma" w:hAnsi="Tahoma" w:cs="Tahoma"/>
                <w:bCs/>
                <w:sz w:val="18"/>
                <w:szCs w:val="14"/>
              </w:rPr>
              <w:t>Bornera de conexión de 2 borneras trifásicas, 2 borneras monofásicas (4 borneras en total)</w:t>
            </w:r>
          </w:p>
          <w:p w14:paraId="2A0D8D24" w14:textId="77777777" w:rsidR="0092372C" w:rsidRPr="00E16120" w:rsidRDefault="0092372C" w:rsidP="00C978FA">
            <w:pPr>
              <w:pStyle w:val="Prrafodelista"/>
              <w:numPr>
                <w:ilvl w:val="0"/>
                <w:numId w:val="33"/>
              </w:numPr>
              <w:ind w:left="639"/>
              <w:jc w:val="both"/>
              <w:rPr>
                <w:rFonts w:ascii="Tahoma" w:hAnsi="Tahoma" w:cs="Tahoma"/>
                <w:sz w:val="18"/>
                <w:szCs w:val="14"/>
              </w:rPr>
            </w:pPr>
            <w:proofErr w:type="gramStart"/>
            <w:r w:rsidRPr="00E16120">
              <w:rPr>
                <w:rFonts w:ascii="Tahoma" w:hAnsi="Tahoma" w:cs="Tahoma"/>
                <w:bCs/>
                <w:sz w:val="18"/>
                <w:szCs w:val="14"/>
              </w:rPr>
              <w:t>Sensor</w:t>
            </w:r>
            <w:r>
              <w:rPr>
                <w:rFonts w:ascii="Tahoma" w:hAnsi="Tahoma" w:cs="Tahoma"/>
                <w:bCs/>
                <w:sz w:val="18"/>
                <w:szCs w:val="14"/>
              </w:rPr>
              <w:t>es</w:t>
            </w:r>
            <w:r w:rsidRPr="00E16120">
              <w:rPr>
                <w:rFonts w:ascii="Tahoma" w:hAnsi="Tahoma" w:cs="Tahoma"/>
                <w:bCs/>
                <w:sz w:val="18"/>
                <w:szCs w:val="14"/>
              </w:rPr>
              <w:t xml:space="preserve"> fotoeléctrico</w:t>
            </w:r>
            <w:proofErr w:type="gramEnd"/>
            <w:r w:rsidRPr="00E16120">
              <w:rPr>
                <w:rFonts w:ascii="Tahoma" w:hAnsi="Tahoma" w:cs="Tahoma"/>
                <w:bCs/>
                <w:sz w:val="18"/>
                <w:szCs w:val="14"/>
              </w:rPr>
              <w:t xml:space="preserve"> con soporte, para medidores electromecánicos y/o medidores electrónicos.</w:t>
            </w:r>
          </w:p>
          <w:p w14:paraId="64EC69D4" w14:textId="77777777" w:rsidR="0092372C" w:rsidRPr="00590C4B" w:rsidRDefault="0092372C" w:rsidP="00C978FA">
            <w:pPr>
              <w:pStyle w:val="Prrafodelista"/>
              <w:numPr>
                <w:ilvl w:val="0"/>
                <w:numId w:val="33"/>
              </w:numPr>
              <w:ind w:left="639"/>
              <w:jc w:val="both"/>
              <w:rPr>
                <w:rFonts w:ascii="Tahoma" w:hAnsi="Tahoma" w:cs="Tahoma"/>
                <w:sz w:val="18"/>
                <w:szCs w:val="14"/>
              </w:rPr>
            </w:pPr>
            <w:r w:rsidRPr="00E16120">
              <w:rPr>
                <w:rFonts w:ascii="Tahoma" w:hAnsi="Tahoma" w:cs="Tahoma"/>
                <w:bCs/>
                <w:sz w:val="18"/>
                <w:szCs w:val="14"/>
              </w:rPr>
              <w:t>Software de gestión, control y calibración automática, compatible con Windows 11</w:t>
            </w:r>
          </w:p>
          <w:p w14:paraId="5CA4DC5B" w14:textId="77777777" w:rsidR="0092372C" w:rsidRDefault="0092372C" w:rsidP="00B02D2E">
            <w:pPr>
              <w:pStyle w:val="Prrafodelista"/>
              <w:ind w:left="-59"/>
              <w:rPr>
                <w:rFonts w:ascii="Tahoma" w:hAnsi="Tahoma" w:cs="Tahoma"/>
                <w:b/>
                <w:bCs/>
                <w:sz w:val="18"/>
                <w:szCs w:val="14"/>
              </w:rPr>
            </w:pPr>
            <w:r w:rsidRPr="00590C4B">
              <w:rPr>
                <w:rFonts w:ascii="Tahoma" w:hAnsi="Tahoma" w:cs="Tahoma"/>
                <w:b/>
                <w:bCs/>
                <w:sz w:val="18"/>
                <w:szCs w:val="14"/>
              </w:rPr>
              <w:t xml:space="preserve">Certificación </w:t>
            </w:r>
          </w:p>
          <w:p w14:paraId="3BA66FF1" w14:textId="77777777" w:rsidR="0092372C" w:rsidRDefault="0092372C" w:rsidP="00B02D2E">
            <w:pPr>
              <w:ind w:hanging="58"/>
              <w:jc w:val="both"/>
              <w:rPr>
                <w:rFonts w:ascii="Tahoma" w:hAnsi="Tahoma" w:cs="Tahoma"/>
                <w:b/>
                <w:sz w:val="18"/>
                <w:szCs w:val="14"/>
                <w:lang w:val="es-BO"/>
              </w:rPr>
            </w:pPr>
            <w:r>
              <w:rPr>
                <w:rFonts w:ascii="Tahoma" w:hAnsi="Tahoma" w:cs="Tahoma"/>
                <w:bCs/>
                <w:sz w:val="18"/>
                <w:szCs w:val="14"/>
                <w:lang w:val="es-BO"/>
              </w:rPr>
              <w:t xml:space="preserve">Certificado </w:t>
            </w:r>
            <w:r w:rsidRPr="00740C5D">
              <w:rPr>
                <w:rFonts w:ascii="Tahoma" w:hAnsi="Tahoma" w:cs="Tahoma"/>
                <w:bCs/>
                <w:sz w:val="18"/>
                <w:szCs w:val="14"/>
                <w:lang w:val="es-BO"/>
              </w:rPr>
              <w:t xml:space="preserve"> de calibración IN SITU</w:t>
            </w:r>
            <w:r w:rsidRPr="00E16120">
              <w:rPr>
                <w:rFonts w:ascii="Tahoma" w:hAnsi="Tahoma" w:cs="Tahoma"/>
                <w:b/>
                <w:sz w:val="18"/>
                <w:szCs w:val="14"/>
                <w:lang w:val="es-BO"/>
              </w:rPr>
              <w:t xml:space="preserve"> </w:t>
            </w:r>
          </w:p>
          <w:p w14:paraId="7B214511" w14:textId="77777777" w:rsidR="0092372C" w:rsidRPr="00E16120" w:rsidRDefault="0092372C" w:rsidP="00B02D2E">
            <w:pPr>
              <w:ind w:hanging="58"/>
              <w:jc w:val="both"/>
              <w:rPr>
                <w:rFonts w:ascii="Tahoma" w:hAnsi="Tahoma" w:cs="Tahoma"/>
                <w:b/>
                <w:sz w:val="18"/>
                <w:szCs w:val="14"/>
                <w:lang w:val="es-BO"/>
              </w:rPr>
            </w:pPr>
            <w:r w:rsidRPr="00E16120">
              <w:rPr>
                <w:rFonts w:ascii="Tahoma" w:hAnsi="Tahoma" w:cs="Tahoma"/>
                <w:b/>
                <w:sz w:val="18"/>
                <w:szCs w:val="14"/>
                <w:lang w:val="es-BO"/>
              </w:rPr>
              <w:t>Servicio incluido:</w:t>
            </w:r>
          </w:p>
          <w:p w14:paraId="4663992F" w14:textId="77777777" w:rsidR="0092372C" w:rsidRDefault="0092372C" w:rsidP="00B02D2E">
            <w:pPr>
              <w:ind w:hanging="58"/>
              <w:jc w:val="both"/>
              <w:rPr>
                <w:rFonts w:ascii="Tahoma" w:hAnsi="Tahoma" w:cs="Tahoma"/>
                <w:bCs/>
                <w:sz w:val="18"/>
                <w:szCs w:val="14"/>
                <w:lang w:val="es-BO"/>
              </w:rPr>
            </w:pPr>
            <w:r>
              <w:rPr>
                <w:rFonts w:ascii="Tahoma" w:hAnsi="Tahoma" w:cs="Tahoma"/>
                <w:bCs/>
                <w:sz w:val="18"/>
                <w:szCs w:val="14"/>
                <w:lang w:val="es-BO"/>
              </w:rPr>
              <w:t>Capacitación del personal de ENDE en el sitio de instalación</w:t>
            </w:r>
          </w:p>
          <w:p w14:paraId="75F86B39" w14:textId="77777777" w:rsidR="0092372C" w:rsidRDefault="0092372C" w:rsidP="00B02D2E">
            <w:pPr>
              <w:ind w:hanging="58"/>
              <w:jc w:val="both"/>
              <w:rPr>
                <w:rFonts w:ascii="Tahoma" w:hAnsi="Tahoma" w:cs="Tahoma"/>
                <w:bCs/>
                <w:sz w:val="18"/>
                <w:szCs w:val="14"/>
                <w:lang w:val="es-BO"/>
              </w:rPr>
            </w:pPr>
            <w:r>
              <w:rPr>
                <w:rFonts w:ascii="Tahoma" w:hAnsi="Tahoma" w:cs="Tahoma"/>
                <w:bCs/>
                <w:sz w:val="18"/>
                <w:szCs w:val="14"/>
                <w:lang w:val="es-BO"/>
              </w:rPr>
              <w:t>Soporte permanente durante la vida útil del equipo</w:t>
            </w:r>
          </w:p>
          <w:p w14:paraId="56367107" w14:textId="77777777" w:rsidR="0092372C" w:rsidRPr="00590C4B" w:rsidRDefault="0092372C" w:rsidP="00B02D2E">
            <w:pPr>
              <w:ind w:hanging="58"/>
              <w:jc w:val="both"/>
              <w:rPr>
                <w:rFonts w:ascii="Tahoma" w:hAnsi="Tahoma" w:cs="Tahoma"/>
                <w:sz w:val="18"/>
                <w:szCs w:val="14"/>
                <w:lang w:val="es-BO"/>
              </w:rPr>
            </w:pPr>
          </w:p>
        </w:tc>
        <w:tc>
          <w:tcPr>
            <w:tcW w:w="4498" w:type="dxa"/>
            <w:gridSpan w:val="3"/>
            <w:tcBorders>
              <w:left w:val="single" w:sz="4" w:space="0" w:color="auto"/>
              <w:bottom w:val="nil"/>
              <w:right w:val="single" w:sz="4" w:space="0" w:color="auto"/>
            </w:tcBorders>
            <w:shd w:val="clear" w:color="auto" w:fill="FFFFFF"/>
            <w:tcMar>
              <w:top w:w="0" w:type="dxa"/>
              <w:left w:w="70" w:type="dxa"/>
              <w:bottom w:w="0" w:type="dxa"/>
              <w:right w:w="70" w:type="dxa"/>
            </w:tcMar>
          </w:tcPr>
          <w:p w14:paraId="019AF52F" w14:textId="77777777" w:rsidR="0092372C" w:rsidRPr="0061291E" w:rsidRDefault="0092372C" w:rsidP="00B02D2E">
            <w:pPr>
              <w:suppressAutoHyphens/>
              <w:autoSpaceDN w:val="0"/>
              <w:jc w:val="center"/>
              <w:textAlignment w:val="baseline"/>
              <w:rPr>
                <w:rFonts w:ascii="Tahoma" w:hAnsi="Tahoma" w:cs="Tahoma"/>
                <w:sz w:val="18"/>
                <w:szCs w:val="18"/>
                <w:lang w:val="es-BO"/>
              </w:rPr>
            </w:pPr>
          </w:p>
        </w:tc>
      </w:tr>
      <w:tr w:rsidR="0092372C" w:rsidRPr="0061291E" w14:paraId="35CEDCAC" w14:textId="77777777" w:rsidTr="00B02D2E">
        <w:trPr>
          <w:trHeight w:val="286"/>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4E4EC32" w14:textId="77777777" w:rsidR="0092372C" w:rsidRPr="0061291E" w:rsidRDefault="0092372C" w:rsidP="00B02D2E">
            <w:pPr>
              <w:suppressAutoHyphens/>
              <w:autoSpaceDN w:val="0"/>
              <w:textAlignment w:val="baseline"/>
              <w:rPr>
                <w:rFonts w:ascii="Tahoma" w:hAnsi="Tahoma" w:cs="Tahoma"/>
                <w:b/>
                <w:bCs/>
                <w:sz w:val="18"/>
                <w:szCs w:val="18"/>
                <w:lang w:val="es-BO"/>
              </w:rPr>
            </w:pPr>
            <w:r w:rsidRPr="0061291E">
              <w:rPr>
                <w:rFonts w:ascii="Tahoma" w:hAnsi="Tahoma" w:cs="Tahoma"/>
                <w:b/>
                <w:bCs/>
                <w:sz w:val="18"/>
                <w:szCs w:val="18"/>
                <w:lang w:val="es-BO"/>
              </w:rPr>
              <w:lastRenderedPageBreak/>
              <w:t>CONDICIONES PARA LA PROVISIÓN DE LOS BIENES</w:t>
            </w:r>
          </w:p>
        </w:tc>
        <w:tc>
          <w:tcPr>
            <w:tcW w:w="2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461CE1" w14:textId="77777777" w:rsidR="0092372C" w:rsidRPr="0061291E" w:rsidRDefault="0092372C" w:rsidP="00B02D2E">
            <w:pPr>
              <w:suppressAutoHyphens/>
              <w:autoSpaceDN w:val="0"/>
              <w:textAlignment w:val="baseline"/>
              <w:rPr>
                <w:rFonts w:ascii="Tahoma" w:hAnsi="Tahoma" w:cs="Tahoma"/>
                <w:b/>
                <w:bCs/>
                <w:sz w:val="18"/>
                <w:szCs w:val="18"/>
                <w:u w:val="single"/>
                <w:lang w:val="es-BO"/>
              </w:rPr>
            </w:pPr>
          </w:p>
        </w:tc>
      </w:tr>
      <w:tr w:rsidR="0092372C" w:rsidRPr="0061291E" w14:paraId="4D91676B" w14:textId="77777777" w:rsidTr="00B02D2E">
        <w:trPr>
          <w:trHeight w:val="278"/>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5BF492EA" w14:textId="77777777" w:rsidR="0092372C" w:rsidRPr="0061291E" w:rsidRDefault="0092372C" w:rsidP="00B02D2E">
            <w:pPr>
              <w:suppressAutoHyphens/>
              <w:autoSpaceDN w:val="0"/>
              <w:textAlignment w:val="baseline"/>
              <w:rPr>
                <w:rFonts w:ascii="Tahoma" w:hAnsi="Tahoma" w:cs="Tahoma"/>
                <w:b/>
                <w:bCs/>
                <w:sz w:val="18"/>
                <w:szCs w:val="18"/>
                <w:lang w:val="es-BO"/>
              </w:rPr>
            </w:pPr>
            <w:r w:rsidRPr="0061291E">
              <w:rPr>
                <w:rFonts w:ascii="Tahoma" w:hAnsi="Tahoma" w:cs="Tahoma"/>
                <w:b/>
                <w:bCs/>
                <w:sz w:val="18"/>
                <w:szCs w:val="18"/>
                <w:lang w:val="es-BO"/>
              </w:rPr>
              <w:t>LUGAR DE ENTREGA:</w:t>
            </w:r>
          </w:p>
        </w:tc>
        <w:tc>
          <w:tcPr>
            <w:tcW w:w="2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B51271" w14:textId="77777777" w:rsidR="0092372C" w:rsidRPr="005F689C" w:rsidRDefault="0092372C" w:rsidP="00B02D2E">
            <w:pPr>
              <w:suppressAutoHyphens/>
              <w:autoSpaceDN w:val="0"/>
              <w:jc w:val="center"/>
              <w:textAlignment w:val="baseline"/>
              <w:rPr>
                <w:rFonts w:ascii="Tahoma" w:hAnsi="Tahoma" w:cs="Tahoma"/>
                <w:b/>
                <w:bCs/>
                <w:lang w:val="es-BO"/>
              </w:rPr>
            </w:pPr>
            <w:r w:rsidRPr="005F689C">
              <w:rPr>
                <w:rFonts w:ascii="Tahoma" w:hAnsi="Tahoma" w:cs="Tahoma"/>
                <w:b/>
                <w:bCs/>
                <w:lang w:val="es-BO"/>
              </w:rPr>
              <w:t>(Manifestar expresamente las condiciones de su propuesta con referencia a este requerimiento)</w:t>
            </w:r>
          </w:p>
        </w:tc>
      </w:tr>
      <w:tr w:rsidR="0092372C" w:rsidRPr="0061291E" w14:paraId="32F939F2" w14:textId="77777777" w:rsidTr="00B02D2E">
        <w:trPr>
          <w:trHeight w:val="1119"/>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396310" w14:textId="77777777" w:rsidR="0092372C" w:rsidRPr="00C41F9B" w:rsidRDefault="0092372C" w:rsidP="00B02D2E">
            <w:pPr>
              <w:jc w:val="both"/>
              <w:rPr>
                <w:rFonts w:ascii="Tahoma" w:hAnsi="Tahoma" w:cs="Tahoma"/>
                <w:sz w:val="18"/>
                <w:szCs w:val="18"/>
                <w:lang w:val="es-BO"/>
              </w:rPr>
            </w:pPr>
            <w:r w:rsidRPr="00C41F9B">
              <w:rPr>
                <w:rFonts w:ascii="Tahoma" w:hAnsi="Tahoma" w:cs="Tahoma"/>
                <w:sz w:val="18"/>
                <w:szCs w:val="18"/>
                <w:lang w:val="es-BO"/>
              </w:rPr>
              <w:t>Los bienes requeridos deberán ser entregados en los Almacenes del Sistema Cobija, ubicada en la avenida Antofagasta entre calle s/n - departamento de Pando, Municipio Cobija.</w:t>
            </w:r>
          </w:p>
          <w:p w14:paraId="5A9A4BEE" w14:textId="77777777" w:rsidR="0092372C" w:rsidRPr="0061291E" w:rsidRDefault="0092372C" w:rsidP="00B02D2E">
            <w:pPr>
              <w:jc w:val="both"/>
              <w:rPr>
                <w:rFonts w:ascii="Tahoma" w:hAnsi="Tahoma" w:cs="Tahoma"/>
                <w:sz w:val="18"/>
                <w:szCs w:val="18"/>
                <w:lang w:val="es-BO"/>
              </w:rPr>
            </w:pPr>
            <w:r w:rsidRPr="00C41F9B">
              <w:rPr>
                <w:rFonts w:ascii="Tahoma" w:hAnsi="Tahoma" w:cs="Tahoma"/>
                <w:sz w:val="18"/>
                <w:szCs w:val="18"/>
                <w:lang w:val="es-BO"/>
              </w:rPr>
              <w:t xml:space="preserve">Los costos de </w:t>
            </w:r>
            <w:proofErr w:type="spellStart"/>
            <w:r w:rsidRPr="00C41F9B">
              <w:rPr>
                <w:rFonts w:ascii="Tahoma" w:hAnsi="Tahoma" w:cs="Tahoma"/>
                <w:sz w:val="18"/>
                <w:szCs w:val="18"/>
                <w:lang w:val="es-BO"/>
              </w:rPr>
              <w:t>descarguio</w:t>
            </w:r>
            <w:proofErr w:type="spellEnd"/>
            <w:r w:rsidRPr="00C41F9B">
              <w:rPr>
                <w:rFonts w:ascii="Tahoma" w:hAnsi="Tahoma" w:cs="Tahoma"/>
                <w:sz w:val="18"/>
                <w:szCs w:val="18"/>
                <w:lang w:val="es-BO"/>
              </w:rPr>
              <w:t xml:space="preserve"> y manipuleo de los bienes hasta la disposición final en los almacenes de ENDE corren por cuenta del proveedor. </w:t>
            </w:r>
          </w:p>
        </w:tc>
        <w:tc>
          <w:tcPr>
            <w:tcW w:w="2797" w:type="dxa"/>
            <w:tcBorders>
              <w:top w:val="single" w:sz="4" w:space="0" w:color="000000"/>
              <w:left w:val="single" w:sz="4" w:space="0" w:color="000000"/>
              <w:bottom w:val="single" w:sz="4" w:space="0" w:color="000000"/>
              <w:right w:val="single" w:sz="4" w:space="0" w:color="000000"/>
            </w:tcBorders>
          </w:tcPr>
          <w:p w14:paraId="6C5FD19C" w14:textId="77777777" w:rsidR="0092372C" w:rsidRPr="005F689C" w:rsidRDefault="0092372C" w:rsidP="00B02D2E">
            <w:pPr>
              <w:jc w:val="both"/>
              <w:rPr>
                <w:rFonts w:ascii="Tahoma" w:hAnsi="Tahoma" w:cs="Tahoma"/>
                <w:lang w:val="es-BO"/>
              </w:rPr>
            </w:pPr>
          </w:p>
        </w:tc>
      </w:tr>
      <w:tr w:rsidR="0092372C" w:rsidRPr="0061291E" w14:paraId="4A7DD4EE" w14:textId="77777777" w:rsidTr="00B02D2E">
        <w:trPr>
          <w:trHeight w:val="611"/>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E30BE86" w14:textId="77777777" w:rsidR="0092372C" w:rsidRPr="0061291E" w:rsidRDefault="0092372C" w:rsidP="00B02D2E">
            <w:pPr>
              <w:suppressAutoHyphens/>
              <w:autoSpaceDN w:val="0"/>
              <w:textAlignment w:val="baseline"/>
              <w:rPr>
                <w:rFonts w:ascii="Tahoma" w:hAnsi="Tahoma" w:cs="Tahoma"/>
                <w:b/>
                <w:bCs/>
                <w:sz w:val="18"/>
                <w:szCs w:val="18"/>
                <w:lang w:val="es-BO"/>
              </w:rPr>
            </w:pPr>
            <w:r w:rsidRPr="0061291E">
              <w:rPr>
                <w:rFonts w:ascii="Tahoma" w:hAnsi="Tahoma" w:cs="Tahoma"/>
                <w:b/>
                <w:bCs/>
                <w:sz w:val="18"/>
                <w:szCs w:val="18"/>
                <w:lang w:val="es-BO"/>
              </w:rPr>
              <w:t>PLAZO DE ENTREGA:</w:t>
            </w:r>
          </w:p>
        </w:tc>
        <w:tc>
          <w:tcPr>
            <w:tcW w:w="2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09EAB4" w14:textId="77777777" w:rsidR="0092372C" w:rsidRPr="005F689C" w:rsidRDefault="0092372C" w:rsidP="00B02D2E">
            <w:pPr>
              <w:suppressAutoHyphens/>
              <w:autoSpaceDN w:val="0"/>
              <w:jc w:val="center"/>
              <w:textAlignment w:val="baseline"/>
              <w:rPr>
                <w:rFonts w:ascii="Tahoma" w:hAnsi="Tahoma" w:cs="Tahoma"/>
                <w:b/>
                <w:bCs/>
                <w:lang w:val="es-BO"/>
              </w:rPr>
            </w:pPr>
            <w:r w:rsidRPr="005F689C">
              <w:rPr>
                <w:rFonts w:ascii="Tahoma" w:hAnsi="Tahoma" w:cs="Tahoma"/>
                <w:b/>
                <w:bCs/>
                <w:lang w:val="es-BO"/>
              </w:rPr>
              <w:t>(Manifestar expresamente las condiciones de su propuesta con referencia a este requerimiento)</w:t>
            </w:r>
          </w:p>
        </w:tc>
      </w:tr>
      <w:tr w:rsidR="0092372C" w:rsidRPr="0061291E" w14:paraId="0FA83CF2" w14:textId="77777777" w:rsidTr="00B02D2E">
        <w:trPr>
          <w:trHeight w:val="737"/>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5E8A9F" w14:textId="77777777" w:rsidR="0092372C" w:rsidRPr="0061291E" w:rsidRDefault="0092372C" w:rsidP="00B02D2E">
            <w:pPr>
              <w:suppressAutoHyphens/>
              <w:autoSpaceDN w:val="0"/>
              <w:jc w:val="both"/>
              <w:textAlignment w:val="baseline"/>
              <w:rPr>
                <w:rFonts w:ascii="Tahoma" w:hAnsi="Tahoma" w:cs="Tahoma"/>
                <w:sz w:val="18"/>
                <w:szCs w:val="18"/>
                <w:lang w:val="es-BO"/>
              </w:rPr>
            </w:pPr>
            <w:r w:rsidRPr="00CD2BFD">
              <w:rPr>
                <w:rFonts w:ascii="Tahoma" w:hAnsi="Tahoma" w:cs="Tahoma"/>
                <w:sz w:val="18"/>
                <w:szCs w:val="18"/>
                <w:lang w:val="es-BO"/>
              </w:rPr>
              <w:t xml:space="preserve">El   plazo de entrega establecido para este ítem es de </w:t>
            </w:r>
            <w:r w:rsidRPr="00C57E54">
              <w:rPr>
                <w:rFonts w:ascii="Tahoma" w:hAnsi="Tahoma" w:cs="Tahoma"/>
                <w:b/>
                <w:sz w:val="18"/>
                <w:szCs w:val="18"/>
                <w:lang w:val="es-BO"/>
              </w:rPr>
              <w:t>5 días calendario</w:t>
            </w:r>
            <w:r w:rsidRPr="00CD2BFD">
              <w:rPr>
                <w:rFonts w:ascii="Tahoma" w:hAnsi="Tahoma" w:cs="Tahoma"/>
                <w:sz w:val="18"/>
                <w:szCs w:val="18"/>
                <w:lang w:val="es-BO"/>
              </w:rPr>
              <w:t xml:space="preserve">, a partir del día siguiente hábil de la recepción de la orden de compra por parte del proveedor. </w:t>
            </w:r>
          </w:p>
        </w:tc>
        <w:tc>
          <w:tcPr>
            <w:tcW w:w="2797" w:type="dxa"/>
            <w:tcBorders>
              <w:top w:val="single" w:sz="4" w:space="0" w:color="000000"/>
              <w:left w:val="single" w:sz="4" w:space="0" w:color="000000"/>
              <w:bottom w:val="single" w:sz="4" w:space="0" w:color="000000"/>
              <w:right w:val="single" w:sz="4" w:space="0" w:color="000000"/>
            </w:tcBorders>
          </w:tcPr>
          <w:p w14:paraId="3DF8DFA3" w14:textId="77777777" w:rsidR="0092372C" w:rsidRPr="005F689C" w:rsidRDefault="0092372C" w:rsidP="00B02D2E">
            <w:pPr>
              <w:suppressAutoHyphens/>
              <w:autoSpaceDN w:val="0"/>
              <w:jc w:val="both"/>
              <w:textAlignment w:val="baseline"/>
              <w:rPr>
                <w:rFonts w:ascii="Tahoma" w:hAnsi="Tahoma" w:cs="Tahoma"/>
                <w:lang w:val="es-BO"/>
              </w:rPr>
            </w:pPr>
          </w:p>
        </w:tc>
      </w:tr>
      <w:tr w:rsidR="0092372C" w:rsidRPr="0061291E" w14:paraId="0EB0CA65" w14:textId="77777777" w:rsidTr="00B02D2E">
        <w:trPr>
          <w:trHeight w:val="168"/>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436C364" w14:textId="77777777" w:rsidR="0092372C" w:rsidRPr="0061291E" w:rsidRDefault="0092372C" w:rsidP="00B02D2E">
            <w:pPr>
              <w:suppressAutoHyphens/>
              <w:autoSpaceDN w:val="0"/>
              <w:textAlignment w:val="baseline"/>
              <w:rPr>
                <w:rFonts w:ascii="Tahoma" w:hAnsi="Tahoma" w:cs="Tahoma"/>
                <w:b/>
                <w:bCs/>
                <w:sz w:val="18"/>
                <w:szCs w:val="18"/>
                <w:lang w:val="es-BO"/>
              </w:rPr>
            </w:pPr>
            <w:r w:rsidRPr="0061291E">
              <w:rPr>
                <w:rFonts w:ascii="Tahoma" w:hAnsi="Tahoma" w:cs="Tahoma"/>
                <w:b/>
                <w:bCs/>
                <w:sz w:val="18"/>
                <w:szCs w:val="18"/>
                <w:lang w:val="es-BO"/>
              </w:rPr>
              <w:t>TRANSPORTE, EMPAQUE Y PROTECCIÓN:</w:t>
            </w:r>
          </w:p>
        </w:tc>
        <w:tc>
          <w:tcPr>
            <w:tcW w:w="2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F2A501" w14:textId="77777777" w:rsidR="0092372C" w:rsidRPr="005F689C" w:rsidRDefault="0092372C" w:rsidP="00B02D2E">
            <w:pPr>
              <w:suppressAutoHyphens/>
              <w:autoSpaceDN w:val="0"/>
              <w:jc w:val="center"/>
              <w:textAlignment w:val="baseline"/>
              <w:rPr>
                <w:rFonts w:ascii="Tahoma" w:hAnsi="Tahoma" w:cs="Tahoma"/>
                <w:b/>
                <w:bCs/>
                <w:lang w:val="es-BO"/>
              </w:rPr>
            </w:pPr>
            <w:r w:rsidRPr="005F689C">
              <w:rPr>
                <w:rFonts w:ascii="Tahoma" w:hAnsi="Tahoma" w:cs="Tahoma"/>
                <w:b/>
                <w:bCs/>
                <w:lang w:val="es-BO"/>
              </w:rPr>
              <w:t>(Manifestar expresamente las condiciones de su propuesta con referencia a este requerimiento)</w:t>
            </w:r>
          </w:p>
        </w:tc>
      </w:tr>
      <w:tr w:rsidR="0092372C" w:rsidRPr="0061291E" w14:paraId="6D844895" w14:textId="77777777" w:rsidTr="00B02D2E">
        <w:trPr>
          <w:trHeight w:val="803"/>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512C8E" w14:textId="77777777" w:rsidR="0092372C" w:rsidRPr="0061291E" w:rsidRDefault="0092372C" w:rsidP="00B02D2E">
            <w:pPr>
              <w:suppressAutoHyphens/>
              <w:autoSpaceDN w:val="0"/>
              <w:jc w:val="both"/>
              <w:textAlignment w:val="baseline"/>
              <w:rPr>
                <w:rFonts w:ascii="Tahoma" w:hAnsi="Tahoma" w:cs="Tahoma"/>
                <w:sz w:val="18"/>
                <w:szCs w:val="18"/>
                <w:lang w:val="es-BO"/>
              </w:rPr>
            </w:pPr>
            <w:r w:rsidRPr="0061291E">
              <w:rPr>
                <w:rFonts w:ascii="Tahoma" w:hAnsi="Tahoma" w:cs="Tahoma"/>
                <w:sz w:val="18"/>
                <w:szCs w:val="18"/>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797" w:type="dxa"/>
            <w:tcBorders>
              <w:top w:val="single" w:sz="4" w:space="0" w:color="000000"/>
              <w:left w:val="single" w:sz="4" w:space="0" w:color="000000"/>
              <w:bottom w:val="single" w:sz="4" w:space="0" w:color="000000"/>
              <w:right w:val="single" w:sz="4" w:space="0" w:color="000000"/>
            </w:tcBorders>
          </w:tcPr>
          <w:p w14:paraId="58270F56" w14:textId="77777777" w:rsidR="0092372C" w:rsidRPr="005F689C" w:rsidRDefault="0092372C" w:rsidP="00B02D2E">
            <w:pPr>
              <w:suppressAutoHyphens/>
              <w:autoSpaceDN w:val="0"/>
              <w:jc w:val="center"/>
              <w:textAlignment w:val="baseline"/>
              <w:rPr>
                <w:rFonts w:ascii="Tahoma" w:hAnsi="Tahoma" w:cs="Tahoma"/>
                <w:lang w:val="es-BO"/>
              </w:rPr>
            </w:pPr>
          </w:p>
        </w:tc>
      </w:tr>
      <w:tr w:rsidR="0092372C" w:rsidRPr="0061291E" w14:paraId="4898A431" w14:textId="77777777" w:rsidTr="00B02D2E">
        <w:trPr>
          <w:trHeight w:val="694"/>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D880C9D" w14:textId="77777777" w:rsidR="0092372C" w:rsidRDefault="0092372C" w:rsidP="00B02D2E">
            <w:pPr>
              <w:suppressAutoHyphens/>
              <w:autoSpaceDN w:val="0"/>
              <w:jc w:val="both"/>
              <w:textAlignment w:val="baseline"/>
              <w:rPr>
                <w:rFonts w:ascii="Tahoma" w:hAnsi="Tahoma" w:cs="Tahoma"/>
                <w:b/>
                <w:sz w:val="18"/>
                <w:szCs w:val="18"/>
              </w:rPr>
            </w:pPr>
          </w:p>
          <w:p w14:paraId="6758D05A" w14:textId="77777777" w:rsidR="0092372C" w:rsidRPr="00C87495" w:rsidRDefault="0092372C" w:rsidP="00B02D2E">
            <w:pPr>
              <w:suppressAutoHyphens/>
              <w:autoSpaceDN w:val="0"/>
              <w:jc w:val="both"/>
              <w:textAlignment w:val="baseline"/>
              <w:rPr>
                <w:rFonts w:ascii="Tahoma" w:hAnsi="Tahoma" w:cs="Tahoma"/>
                <w:sz w:val="18"/>
                <w:szCs w:val="18"/>
                <w:lang w:val="es-BO"/>
              </w:rPr>
            </w:pPr>
            <w:r w:rsidRPr="00C87495">
              <w:rPr>
                <w:rFonts w:ascii="Tahoma" w:hAnsi="Tahoma" w:cs="Tahoma"/>
                <w:b/>
                <w:sz w:val="18"/>
                <w:szCs w:val="18"/>
              </w:rPr>
              <w:t>DOCUMENTACIÓN NECESARIA QUE DEMUESTRE QUE LOS BIENES, CUMPLEN CON LO REQUERIDO:</w:t>
            </w:r>
          </w:p>
        </w:tc>
        <w:tc>
          <w:tcPr>
            <w:tcW w:w="2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3E0D7F" w14:textId="77777777" w:rsidR="0092372C" w:rsidRPr="005F689C" w:rsidRDefault="0092372C" w:rsidP="00B02D2E">
            <w:pPr>
              <w:suppressAutoHyphens/>
              <w:autoSpaceDN w:val="0"/>
              <w:jc w:val="center"/>
              <w:textAlignment w:val="baseline"/>
              <w:rPr>
                <w:rFonts w:ascii="Tahoma" w:hAnsi="Tahoma" w:cs="Tahoma"/>
                <w:lang w:val="es-BO"/>
              </w:rPr>
            </w:pPr>
            <w:r w:rsidRPr="005F689C">
              <w:rPr>
                <w:rFonts w:ascii="Tahoma" w:hAnsi="Tahoma" w:cs="Tahoma"/>
                <w:b/>
                <w:bCs/>
                <w:lang w:val="es-BO"/>
              </w:rPr>
              <w:t>(Manifestar expresamente las condiciones de su propuesta con referencia a este requerimiento)</w:t>
            </w:r>
          </w:p>
        </w:tc>
      </w:tr>
      <w:tr w:rsidR="0092372C" w:rsidRPr="0061291E" w14:paraId="03F41B6D" w14:textId="77777777" w:rsidTr="00BE0CFB">
        <w:trPr>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186D19" w14:textId="77777777" w:rsidR="0092372C" w:rsidRDefault="0092372C" w:rsidP="00B02D2E">
            <w:pPr>
              <w:suppressAutoHyphens/>
              <w:autoSpaceDN w:val="0"/>
              <w:jc w:val="both"/>
              <w:textAlignment w:val="baseline"/>
              <w:rPr>
                <w:rFonts w:ascii="Tahoma" w:hAnsi="Tahoma" w:cs="Tahoma"/>
                <w:sz w:val="18"/>
                <w:szCs w:val="18"/>
                <w:lang w:val="es-BO"/>
              </w:rPr>
            </w:pPr>
            <w:r w:rsidRPr="00C87495">
              <w:rPr>
                <w:rFonts w:ascii="Tahoma" w:hAnsi="Tahoma" w:cs="Tahoma"/>
                <w:sz w:val="18"/>
                <w:szCs w:val="18"/>
                <w:lang w:val="es-BO"/>
              </w:rPr>
              <w:t>En la propuesta ofertada, el proponente deberá adjuntar: fichas técnicas, catálogos, etc.; de los bienes ofertados para la verificación del cumplimiento de las características técnicas.</w:t>
            </w:r>
          </w:p>
          <w:p w14:paraId="22DFCA96" w14:textId="77777777" w:rsidR="008A6055" w:rsidRPr="00C87495" w:rsidRDefault="008A6055" w:rsidP="00B02D2E">
            <w:pPr>
              <w:suppressAutoHyphens/>
              <w:autoSpaceDN w:val="0"/>
              <w:jc w:val="both"/>
              <w:textAlignment w:val="baseline"/>
              <w:rPr>
                <w:rFonts w:ascii="Tahoma" w:hAnsi="Tahoma" w:cs="Tahoma"/>
                <w:sz w:val="18"/>
                <w:szCs w:val="18"/>
                <w:lang w:val="es-BO"/>
              </w:rPr>
            </w:pPr>
          </w:p>
        </w:tc>
        <w:tc>
          <w:tcPr>
            <w:tcW w:w="2797" w:type="dxa"/>
            <w:tcBorders>
              <w:top w:val="single" w:sz="4" w:space="0" w:color="000000"/>
              <w:left w:val="single" w:sz="4" w:space="0" w:color="000000"/>
              <w:bottom w:val="single" w:sz="4" w:space="0" w:color="000000"/>
              <w:right w:val="single" w:sz="4" w:space="0" w:color="000000"/>
            </w:tcBorders>
          </w:tcPr>
          <w:p w14:paraId="7E6BADB6" w14:textId="77777777" w:rsidR="0092372C" w:rsidRPr="005F689C" w:rsidRDefault="0092372C" w:rsidP="00B02D2E">
            <w:pPr>
              <w:suppressAutoHyphens/>
              <w:autoSpaceDN w:val="0"/>
              <w:jc w:val="center"/>
              <w:textAlignment w:val="baseline"/>
              <w:rPr>
                <w:rFonts w:ascii="Tahoma" w:hAnsi="Tahoma" w:cs="Tahoma"/>
                <w:lang w:val="es-BO"/>
              </w:rPr>
            </w:pPr>
          </w:p>
        </w:tc>
      </w:tr>
      <w:tr w:rsidR="0092372C" w:rsidRPr="0061291E" w14:paraId="0DC6078D" w14:textId="77777777" w:rsidTr="00B02D2E">
        <w:trPr>
          <w:trHeight w:val="318"/>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6CCE543" w14:textId="77777777" w:rsidR="0092372C" w:rsidRPr="0061291E" w:rsidRDefault="0092372C" w:rsidP="00B02D2E">
            <w:pPr>
              <w:suppressAutoHyphens/>
              <w:autoSpaceDN w:val="0"/>
              <w:textAlignment w:val="baseline"/>
              <w:rPr>
                <w:rFonts w:ascii="Tahoma" w:hAnsi="Tahoma" w:cs="Tahoma"/>
                <w:b/>
                <w:bCs/>
                <w:sz w:val="18"/>
                <w:szCs w:val="18"/>
                <w:lang w:val="es-BO"/>
              </w:rPr>
            </w:pPr>
            <w:r w:rsidRPr="0061291E">
              <w:rPr>
                <w:rFonts w:ascii="Tahoma" w:hAnsi="Tahoma" w:cs="Tahoma"/>
                <w:b/>
                <w:bCs/>
                <w:sz w:val="18"/>
                <w:szCs w:val="18"/>
                <w:lang w:val="es-BO"/>
              </w:rPr>
              <w:t>GARANTÍA TÉCNICA:</w:t>
            </w:r>
          </w:p>
        </w:tc>
        <w:tc>
          <w:tcPr>
            <w:tcW w:w="2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840BD0" w14:textId="77777777" w:rsidR="0092372C" w:rsidRPr="005F689C" w:rsidRDefault="0092372C" w:rsidP="00B02D2E">
            <w:pPr>
              <w:suppressAutoHyphens/>
              <w:autoSpaceDN w:val="0"/>
              <w:jc w:val="center"/>
              <w:textAlignment w:val="baseline"/>
              <w:rPr>
                <w:rFonts w:ascii="Tahoma" w:hAnsi="Tahoma" w:cs="Tahoma"/>
                <w:b/>
                <w:bCs/>
                <w:lang w:val="es-BO"/>
              </w:rPr>
            </w:pPr>
            <w:r w:rsidRPr="005F689C">
              <w:rPr>
                <w:rFonts w:ascii="Tahoma" w:hAnsi="Tahoma" w:cs="Tahoma"/>
                <w:b/>
                <w:bCs/>
                <w:lang w:val="es-BO"/>
              </w:rPr>
              <w:t>(Manifestar expresamente las condiciones de su propuesta con referencia a este requerimiento)</w:t>
            </w:r>
          </w:p>
        </w:tc>
      </w:tr>
      <w:tr w:rsidR="0092372C" w:rsidRPr="0061291E" w14:paraId="106A72A6" w14:textId="77777777" w:rsidTr="00B02D2E">
        <w:trPr>
          <w:trHeight w:val="702"/>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C6FAA" w14:textId="77777777" w:rsidR="0092372C" w:rsidRDefault="0092372C" w:rsidP="00B02D2E">
            <w:pPr>
              <w:suppressAutoHyphens/>
              <w:autoSpaceDN w:val="0"/>
              <w:jc w:val="both"/>
              <w:textAlignment w:val="baseline"/>
              <w:rPr>
                <w:rFonts w:ascii="Tahoma" w:hAnsi="Tahoma" w:cs="Tahoma"/>
                <w:sz w:val="18"/>
                <w:szCs w:val="18"/>
                <w:lang w:val="es-BO"/>
              </w:rPr>
            </w:pPr>
          </w:p>
          <w:p w14:paraId="3AF46C27" w14:textId="77777777" w:rsidR="0092372C" w:rsidRDefault="0092372C" w:rsidP="00B02D2E">
            <w:pPr>
              <w:suppressAutoHyphens/>
              <w:autoSpaceDN w:val="0"/>
              <w:jc w:val="both"/>
              <w:textAlignment w:val="baseline"/>
              <w:rPr>
                <w:rFonts w:ascii="Tahoma" w:hAnsi="Tahoma" w:cs="Tahoma"/>
                <w:sz w:val="18"/>
                <w:szCs w:val="18"/>
                <w:lang w:val="es-BO"/>
              </w:rPr>
            </w:pPr>
            <w:r w:rsidRPr="0061291E">
              <w:rPr>
                <w:rFonts w:ascii="Tahoma" w:hAnsi="Tahoma" w:cs="Tahoma"/>
                <w:sz w:val="18"/>
                <w:szCs w:val="18"/>
                <w:lang w:val="es-BO"/>
              </w:rPr>
              <w:t xml:space="preserve">El equipo ofrecido bajo estas especificaciones deberá contar con una garantía mínima de doce (12) meses, a partir de la recepción definitiva del equipo. Esta garantía deberá indicarse explícitamente en la propuesta presentada. </w:t>
            </w:r>
          </w:p>
          <w:p w14:paraId="4DE5F221" w14:textId="77777777" w:rsidR="0092372C" w:rsidRPr="0061291E" w:rsidRDefault="0092372C" w:rsidP="00B02D2E">
            <w:pPr>
              <w:suppressAutoHyphens/>
              <w:autoSpaceDN w:val="0"/>
              <w:jc w:val="both"/>
              <w:textAlignment w:val="baseline"/>
              <w:rPr>
                <w:rFonts w:ascii="Tahoma" w:hAnsi="Tahoma" w:cs="Tahoma"/>
                <w:sz w:val="18"/>
                <w:szCs w:val="18"/>
                <w:lang w:val="es-BO"/>
              </w:rPr>
            </w:pPr>
          </w:p>
        </w:tc>
        <w:tc>
          <w:tcPr>
            <w:tcW w:w="2797" w:type="dxa"/>
            <w:tcBorders>
              <w:top w:val="single" w:sz="4" w:space="0" w:color="000000"/>
              <w:left w:val="single" w:sz="4" w:space="0" w:color="000000"/>
              <w:bottom w:val="single" w:sz="4" w:space="0" w:color="000000"/>
              <w:right w:val="single" w:sz="4" w:space="0" w:color="000000"/>
            </w:tcBorders>
          </w:tcPr>
          <w:p w14:paraId="0986B8C1" w14:textId="77777777" w:rsidR="0092372C" w:rsidRPr="005F689C" w:rsidRDefault="0092372C" w:rsidP="00B02D2E">
            <w:pPr>
              <w:suppressAutoHyphens/>
              <w:autoSpaceDN w:val="0"/>
              <w:jc w:val="center"/>
              <w:textAlignment w:val="baseline"/>
              <w:rPr>
                <w:rFonts w:ascii="Tahoma" w:hAnsi="Tahoma" w:cs="Tahoma"/>
                <w:lang w:val="es-BO"/>
              </w:rPr>
            </w:pPr>
          </w:p>
        </w:tc>
      </w:tr>
      <w:tr w:rsidR="0092372C" w:rsidRPr="0061291E" w14:paraId="0E462BA0" w14:textId="77777777" w:rsidTr="00B02D2E">
        <w:trPr>
          <w:trHeight w:val="186"/>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EBCF610" w14:textId="77777777" w:rsidR="0092372C" w:rsidRDefault="0092372C" w:rsidP="00B02D2E">
            <w:pPr>
              <w:suppressAutoHyphens/>
              <w:autoSpaceDN w:val="0"/>
              <w:textAlignment w:val="baseline"/>
              <w:rPr>
                <w:rFonts w:ascii="Tahoma" w:hAnsi="Tahoma" w:cs="Tahoma"/>
                <w:b/>
                <w:sz w:val="18"/>
                <w:szCs w:val="18"/>
              </w:rPr>
            </w:pPr>
          </w:p>
          <w:p w14:paraId="1238A0A7" w14:textId="77777777" w:rsidR="0092372C" w:rsidRPr="0061291E" w:rsidRDefault="0092372C" w:rsidP="00B02D2E">
            <w:pPr>
              <w:suppressAutoHyphens/>
              <w:autoSpaceDN w:val="0"/>
              <w:textAlignment w:val="baseline"/>
              <w:rPr>
                <w:rFonts w:ascii="Tahoma" w:hAnsi="Tahoma" w:cs="Tahoma"/>
                <w:b/>
                <w:bCs/>
                <w:sz w:val="18"/>
                <w:szCs w:val="18"/>
                <w:lang w:val="es-BO"/>
              </w:rPr>
            </w:pPr>
            <w:r w:rsidRPr="0061291E">
              <w:rPr>
                <w:rFonts w:ascii="Tahoma" w:hAnsi="Tahoma" w:cs="Tahoma"/>
                <w:b/>
                <w:sz w:val="18"/>
                <w:szCs w:val="18"/>
              </w:rPr>
              <w:t>CERTIFICADO DE CALIBRACIÓN:</w:t>
            </w:r>
          </w:p>
        </w:tc>
        <w:tc>
          <w:tcPr>
            <w:tcW w:w="2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77DC2B" w14:textId="77777777" w:rsidR="0092372C" w:rsidRPr="005F689C" w:rsidRDefault="0092372C" w:rsidP="00B02D2E">
            <w:pPr>
              <w:suppressAutoHyphens/>
              <w:autoSpaceDN w:val="0"/>
              <w:jc w:val="center"/>
              <w:textAlignment w:val="baseline"/>
              <w:rPr>
                <w:rFonts w:ascii="Tahoma" w:hAnsi="Tahoma" w:cs="Tahoma"/>
                <w:b/>
                <w:bCs/>
                <w:lang w:val="es-BO"/>
              </w:rPr>
            </w:pPr>
            <w:r w:rsidRPr="005F689C">
              <w:rPr>
                <w:rFonts w:ascii="Tahoma" w:hAnsi="Tahoma" w:cs="Tahoma"/>
                <w:b/>
                <w:bCs/>
                <w:lang w:val="es-BO"/>
              </w:rPr>
              <w:t>(Manifestar expresamente las condiciones de su propuesta con referencia a este requerimiento)</w:t>
            </w:r>
          </w:p>
        </w:tc>
      </w:tr>
      <w:tr w:rsidR="0092372C" w:rsidRPr="0061291E" w14:paraId="2A7323BC" w14:textId="77777777" w:rsidTr="00B02D2E">
        <w:trPr>
          <w:trHeight w:val="186"/>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44FF9" w14:textId="77777777" w:rsidR="0092372C" w:rsidRDefault="0092372C" w:rsidP="00B02D2E">
            <w:pPr>
              <w:suppressAutoHyphens/>
              <w:autoSpaceDN w:val="0"/>
              <w:jc w:val="both"/>
              <w:textAlignment w:val="baseline"/>
              <w:rPr>
                <w:rFonts w:ascii="Tahoma" w:hAnsi="Tahoma" w:cs="Tahoma"/>
                <w:sz w:val="18"/>
                <w:szCs w:val="18"/>
                <w:lang w:val="es-BO"/>
              </w:rPr>
            </w:pPr>
            <w:r>
              <w:rPr>
                <w:rFonts w:ascii="Tahoma" w:hAnsi="Tahoma" w:cs="Tahoma"/>
                <w:sz w:val="18"/>
                <w:szCs w:val="18"/>
                <w:lang w:val="es-BO"/>
              </w:rPr>
              <w:t xml:space="preserve">El proponente al momento de la recepción del bien, deberá presentar el certificado de calibración vigente del patrón. </w:t>
            </w:r>
          </w:p>
          <w:p w14:paraId="017CDBCD" w14:textId="77777777" w:rsidR="0092372C" w:rsidRPr="0061291E" w:rsidRDefault="0092372C" w:rsidP="00B02D2E">
            <w:pPr>
              <w:suppressAutoHyphens/>
              <w:autoSpaceDN w:val="0"/>
              <w:textAlignment w:val="baseline"/>
              <w:rPr>
                <w:rFonts w:ascii="Tahoma" w:hAnsi="Tahoma" w:cs="Tahoma"/>
                <w:b/>
                <w:bCs/>
                <w:sz w:val="18"/>
                <w:szCs w:val="18"/>
                <w:lang w:val="es-BO"/>
              </w:rPr>
            </w:pP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2E0900DF" w14:textId="77777777" w:rsidR="0092372C" w:rsidRPr="005F689C" w:rsidRDefault="0092372C" w:rsidP="00B02D2E">
            <w:pPr>
              <w:suppressAutoHyphens/>
              <w:autoSpaceDN w:val="0"/>
              <w:jc w:val="center"/>
              <w:textAlignment w:val="baseline"/>
              <w:rPr>
                <w:rFonts w:ascii="Tahoma" w:hAnsi="Tahoma" w:cs="Tahoma"/>
                <w:b/>
                <w:bCs/>
                <w:lang w:val="es-BO"/>
              </w:rPr>
            </w:pPr>
          </w:p>
        </w:tc>
      </w:tr>
      <w:tr w:rsidR="0092372C" w:rsidRPr="0061291E" w14:paraId="39E83715" w14:textId="77777777" w:rsidTr="00202EA0">
        <w:trPr>
          <w:trHeight w:val="606"/>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36936B" w14:textId="77777777" w:rsidR="0092372C" w:rsidRDefault="0092372C" w:rsidP="00B02D2E">
            <w:pPr>
              <w:suppressAutoHyphens/>
              <w:autoSpaceDN w:val="0"/>
              <w:jc w:val="both"/>
              <w:textAlignment w:val="baseline"/>
              <w:rPr>
                <w:rFonts w:ascii="Tahoma" w:hAnsi="Tahoma" w:cs="Tahoma"/>
                <w:b/>
                <w:bCs/>
                <w:sz w:val="18"/>
                <w:szCs w:val="18"/>
                <w:lang w:val="es-BO"/>
              </w:rPr>
            </w:pPr>
          </w:p>
          <w:p w14:paraId="7CC24570" w14:textId="77777777" w:rsidR="0092372C" w:rsidRPr="004B054F" w:rsidRDefault="0092372C" w:rsidP="00B02D2E">
            <w:pPr>
              <w:suppressAutoHyphens/>
              <w:autoSpaceDN w:val="0"/>
              <w:jc w:val="both"/>
              <w:textAlignment w:val="baseline"/>
              <w:rPr>
                <w:rFonts w:ascii="Tahoma" w:hAnsi="Tahoma" w:cs="Tahoma"/>
                <w:sz w:val="18"/>
                <w:szCs w:val="18"/>
                <w:lang w:val="es-BO"/>
              </w:rPr>
            </w:pPr>
            <w:r>
              <w:rPr>
                <w:rFonts w:ascii="Tahoma" w:hAnsi="Tahoma" w:cs="Tahoma"/>
                <w:b/>
                <w:bCs/>
                <w:sz w:val="18"/>
                <w:szCs w:val="18"/>
                <w:lang w:val="es-BO"/>
              </w:rPr>
              <w:t>CAPACITACIÓN</w:t>
            </w:r>
            <w:r w:rsidRPr="00C87495">
              <w:rPr>
                <w:rFonts w:ascii="Tahoma" w:hAnsi="Tahoma" w:cs="Tahoma"/>
                <w:b/>
                <w:bCs/>
                <w:sz w:val="18"/>
                <w:szCs w:val="18"/>
                <w:lang w:val="es-BO"/>
              </w:rPr>
              <w:t>:</w:t>
            </w:r>
          </w:p>
        </w:tc>
        <w:tc>
          <w:tcPr>
            <w:tcW w:w="2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EEC429" w14:textId="77777777" w:rsidR="0092372C" w:rsidRPr="005F689C" w:rsidRDefault="0092372C" w:rsidP="005F689C">
            <w:pPr>
              <w:suppressAutoHyphens/>
              <w:autoSpaceDN w:val="0"/>
              <w:jc w:val="center"/>
              <w:textAlignment w:val="baseline"/>
              <w:rPr>
                <w:rFonts w:ascii="Tahoma" w:hAnsi="Tahoma" w:cs="Tahoma"/>
                <w:lang w:val="es-BO"/>
              </w:rPr>
            </w:pPr>
            <w:r w:rsidRPr="005F689C">
              <w:rPr>
                <w:rFonts w:ascii="Tahoma" w:hAnsi="Tahoma" w:cs="Tahoma"/>
                <w:b/>
                <w:bCs/>
                <w:lang w:val="es-BO"/>
              </w:rPr>
              <w:t>(Manifestar expresamente las condiciones de su propuesta con referencia a este requerimiento)</w:t>
            </w:r>
          </w:p>
        </w:tc>
      </w:tr>
      <w:tr w:rsidR="0092372C" w:rsidRPr="0061291E" w14:paraId="3F974508" w14:textId="77777777" w:rsidTr="00B02D2E">
        <w:trPr>
          <w:trHeight w:val="475"/>
          <w:jc w:val="center"/>
        </w:trPr>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95E078" w14:textId="77777777" w:rsidR="0092372C" w:rsidRPr="004B054F" w:rsidRDefault="0092372C" w:rsidP="00B02D2E">
            <w:pPr>
              <w:suppressAutoHyphens/>
              <w:autoSpaceDN w:val="0"/>
              <w:jc w:val="both"/>
              <w:textAlignment w:val="baseline"/>
              <w:rPr>
                <w:rFonts w:ascii="Tahoma" w:hAnsi="Tahoma" w:cs="Tahoma"/>
                <w:sz w:val="18"/>
                <w:szCs w:val="18"/>
                <w:lang w:val="es-BO"/>
              </w:rPr>
            </w:pPr>
            <w:r>
              <w:rPr>
                <w:rFonts w:ascii="Tahoma" w:hAnsi="Tahoma" w:cs="Tahoma"/>
                <w:sz w:val="18"/>
                <w:szCs w:val="18"/>
                <w:lang w:val="es-BO"/>
              </w:rPr>
              <w:t xml:space="preserve">El proveedor adjudicado, a la entrega del bien, realizará la capacitación de manipuleo del bien en oficinas del sistema.  </w:t>
            </w:r>
          </w:p>
        </w:tc>
        <w:tc>
          <w:tcPr>
            <w:tcW w:w="2797" w:type="dxa"/>
            <w:tcBorders>
              <w:top w:val="single" w:sz="4" w:space="0" w:color="000000"/>
              <w:left w:val="single" w:sz="4" w:space="0" w:color="000000"/>
              <w:bottom w:val="single" w:sz="4" w:space="0" w:color="000000"/>
              <w:right w:val="single" w:sz="4" w:space="0" w:color="000000"/>
            </w:tcBorders>
          </w:tcPr>
          <w:p w14:paraId="3CD12C24" w14:textId="77777777" w:rsidR="0092372C" w:rsidRPr="005F689C" w:rsidRDefault="0092372C" w:rsidP="00B02D2E">
            <w:pPr>
              <w:suppressAutoHyphens/>
              <w:autoSpaceDN w:val="0"/>
              <w:jc w:val="both"/>
              <w:textAlignment w:val="baseline"/>
              <w:rPr>
                <w:rFonts w:ascii="Tahoma" w:hAnsi="Tahoma" w:cs="Tahoma"/>
                <w:lang w:val="es-BO"/>
              </w:rPr>
            </w:pPr>
          </w:p>
        </w:tc>
      </w:tr>
      <w:tr w:rsidR="0092372C" w:rsidRPr="0061291E" w14:paraId="2333760E" w14:textId="77777777" w:rsidTr="005F689C">
        <w:trPr>
          <w:trHeight w:val="430"/>
          <w:jc w:val="center"/>
        </w:trPr>
        <w:tc>
          <w:tcPr>
            <w:tcW w:w="8075"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A4AB84D" w14:textId="77777777" w:rsidR="0092372C" w:rsidRDefault="0092372C" w:rsidP="00B02D2E">
            <w:pPr>
              <w:suppressAutoHyphens/>
              <w:autoSpaceDN w:val="0"/>
              <w:jc w:val="both"/>
              <w:textAlignment w:val="baseline"/>
              <w:rPr>
                <w:rFonts w:ascii="Tahoma" w:hAnsi="Tahoma" w:cs="Tahoma"/>
                <w:b/>
                <w:sz w:val="18"/>
                <w:szCs w:val="18"/>
                <w:lang w:val="es-BO"/>
              </w:rPr>
            </w:pPr>
            <w:r w:rsidRPr="001E60AB">
              <w:rPr>
                <w:rFonts w:ascii="Tahoma" w:hAnsi="Tahoma" w:cs="Tahoma"/>
                <w:b/>
                <w:sz w:val="18"/>
                <w:szCs w:val="18"/>
                <w:lang w:val="es-BO"/>
              </w:rPr>
              <w:t>MARCA, MODELO Y PAÍS DE ORIGEN</w:t>
            </w:r>
          </w:p>
          <w:p w14:paraId="4F8D48EC" w14:textId="3E278357" w:rsidR="0092372C" w:rsidRPr="001E60AB" w:rsidRDefault="005F689C" w:rsidP="005F689C">
            <w:pPr>
              <w:jc w:val="both"/>
              <w:rPr>
                <w:rFonts w:ascii="Tahoma" w:hAnsi="Tahoma" w:cs="Tahoma"/>
                <w:b/>
                <w:sz w:val="18"/>
                <w:szCs w:val="18"/>
                <w:lang w:val="es-BO"/>
              </w:rPr>
            </w:pPr>
            <w:r w:rsidRPr="005F689C">
              <w:rPr>
                <w:rFonts w:ascii="Tahoma" w:hAnsi="Tahoma" w:cs="Tahoma"/>
                <w:sz w:val="18"/>
                <w:szCs w:val="18"/>
                <w:lang w:val="es-BO"/>
              </w:rPr>
              <w:t>El proponente deberá Manifestar expresamente las condiciones de su propuesta con referencia a este requerimiento.</w:t>
            </w:r>
            <w:r>
              <w:rPr>
                <w:rFonts w:ascii="Tahoma" w:hAnsi="Tahoma" w:cs="Tahoma"/>
                <w:b/>
                <w:sz w:val="18"/>
                <w:szCs w:val="18"/>
                <w:lang w:val="es-BO"/>
              </w:rPr>
              <w:t xml:space="preserve"> </w:t>
            </w:r>
          </w:p>
        </w:tc>
        <w:tc>
          <w:tcPr>
            <w:tcW w:w="2797" w:type="dxa"/>
            <w:tcBorders>
              <w:top w:val="single" w:sz="4" w:space="0" w:color="000000"/>
              <w:left w:val="single" w:sz="4" w:space="0" w:color="000000"/>
              <w:bottom w:val="single" w:sz="4" w:space="0" w:color="auto"/>
              <w:right w:val="single" w:sz="4" w:space="0" w:color="000000"/>
            </w:tcBorders>
            <w:shd w:val="clear" w:color="auto" w:fill="auto"/>
          </w:tcPr>
          <w:p w14:paraId="7A337599" w14:textId="77777777" w:rsidR="0092372C" w:rsidRPr="0061291E" w:rsidRDefault="0092372C" w:rsidP="00B02D2E">
            <w:pPr>
              <w:suppressAutoHyphens/>
              <w:autoSpaceDN w:val="0"/>
              <w:jc w:val="both"/>
              <w:textAlignment w:val="baseline"/>
              <w:rPr>
                <w:rFonts w:ascii="Tahoma" w:hAnsi="Tahoma" w:cs="Tahoma"/>
                <w:sz w:val="18"/>
                <w:szCs w:val="18"/>
                <w:lang w:val="es-BO"/>
              </w:rPr>
            </w:pPr>
            <w:r w:rsidRPr="0061291E">
              <w:rPr>
                <w:rFonts w:ascii="Tahoma" w:hAnsi="Tahoma" w:cs="Tahoma"/>
                <w:sz w:val="18"/>
                <w:szCs w:val="18"/>
                <w:lang w:val="es-BO"/>
              </w:rPr>
              <w:t>Marca/Modelo</w:t>
            </w:r>
          </w:p>
        </w:tc>
      </w:tr>
      <w:tr w:rsidR="0092372C" w:rsidRPr="0061291E" w14:paraId="3050D132" w14:textId="77777777" w:rsidTr="005F689C">
        <w:trPr>
          <w:trHeight w:val="433"/>
          <w:jc w:val="center"/>
        </w:trPr>
        <w:tc>
          <w:tcPr>
            <w:tcW w:w="8075"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44BA27" w14:textId="77777777" w:rsidR="0092372C" w:rsidRPr="0061291E" w:rsidRDefault="0092372C" w:rsidP="00B02D2E">
            <w:pPr>
              <w:suppressAutoHyphens/>
              <w:autoSpaceDN w:val="0"/>
              <w:jc w:val="both"/>
              <w:textAlignment w:val="baseline"/>
              <w:rPr>
                <w:rFonts w:ascii="Tahoma" w:hAnsi="Tahoma" w:cs="Tahoma"/>
                <w:sz w:val="18"/>
                <w:szCs w:val="18"/>
                <w:lang w:val="es-BO"/>
              </w:rPr>
            </w:pPr>
          </w:p>
        </w:tc>
        <w:tc>
          <w:tcPr>
            <w:tcW w:w="2797" w:type="dxa"/>
            <w:tcBorders>
              <w:top w:val="single" w:sz="4" w:space="0" w:color="auto"/>
              <w:left w:val="single" w:sz="4" w:space="0" w:color="000000"/>
              <w:bottom w:val="single" w:sz="4" w:space="0" w:color="000000"/>
              <w:right w:val="single" w:sz="4" w:space="0" w:color="000000"/>
            </w:tcBorders>
            <w:shd w:val="clear" w:color="auto" w:fill="auto"/>
          </w:tcPr>
          <w:p w14:paraId="4FA60D15" w14:textId="77777777" w:rsidR="0092372C" w:rsidRPr="0061291E" w:rsidRDefault="0092372C" w:rsidP="00B02D2E">
            <w:pPr>
              <w:suppressAutoHyphens/>
              <w:autoSpaceDN w:val="0"/>
              <w:jc w:val="both"/>
              <w:textAlignment w:val="baseline"/>
              <w:rPr>
                <w:rFonts w:ascii="Tahoma" w:hAnsi="Tahoma" w:cs="Tahoma"/>
                <w:sz w:val="18"/>
                <w:szCs w:val="18"/>
                <w:lang w:val="es-BO"/>
              </w:rPr>
            </w:pPr>
            <w:r w:rsidRPr="0061291E">
              <w:rPr>
                <w:rFonts w:ascii="Tahoma" w:hAnsi="Tahoma" w:cs="Tahoma"/>
                <w:sz w:val="18"/>
                <w:szCs w:val="18"/>
                <w:lang w:val="es-BO"/>
              </w:rPr>
              <w:t>País de Origen</w:t>
            </w:r>
          </w:p>
        </w:tc>
      </w:tr>
    </w:tbl>
    <w:p w14:paraId="5697F991" w14:textId="77777777" w:rsidR="00CF7313" w:rsidRDefault="00CF7313" w:rsidP="00006B77">
      <w:pPr>
        <w:tabs>
          <w:tab w:val="left" w:pos="6258"/>
        </w:tabs>
        <w:rPr>
          <w:rFonts w:cs="Arial"/>
          <w:b/>
          <w:sz w:val="18"/>
          <w:szCs w:val="18"/>
          <w:lang w:val="es-BO"/>
        </w:rPr>
      </w:pPr>
    </w:p>
    <w:p w14:paraId="2C6432FA" w14:textId="70691EDB" w:rsidR="004C17C2" w:rsidRPr="006E3127" w:rsidRDefault="004C17C2" w:rsidP="00AB74C7">
      <w:pPr>
        <w:ind w:left="-567" w:right="-801" w:hanging="426"/>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w:t>
      </w:r>
      <w:r w:rsidR="003F5678">
        <w:rPr>
          <w:rFonts w:cs="Arial"/>
          <w:sz w:val="14"/>
          <w:szCs w:val="14"/>
          <w:lang w:val="es-BO"/>
        </w:rPr>
        <w:t xml:space="preserve">  </w:t>
      </w:r>
      <w:r w:rsidRPr="006E3127">
        <w:rPr>
          <w:rFonts w:cs="Arial"/>
          <w:sz w:val="14"/>
          <w:szCs w:val="14"/>
          <w:lang w:val="es-BO"/>
        </w:rPr>
        <w:t xml:space="preserve">La Entidad Convocante deberá incluir las Especificaciones Técnicas y Condiciones Técnicas señaladas en el Numeral 30 del presente DBC. </w:t>
      </w:r>
    </w:p>
    <w:p w14:paraId="1B046FB9" w14:textId="77777777" w:rsidR="004C17C2" w:rsidRPr="006E3127" w:rsidRDefault="004C17C2" w:rsidP="00AB74C7">
      <w:pPr>
        <w:ind w:left="-567" w:right="-801" w:hanging="426"/>
        <w:jc w:val="both"/>
        <w:rPr>
          <w:rFonts w:cs="Arial"/>
          <w:b/>
          <w:sz w:val="14"/>
          <w:szCs w:val="14"/>
          <w:lang w:val="es-BO"/>
        </w:rPr>
      </w:pPr>
    </w:p>
    <w:p w14:paraId="143EC9F3" w14:textId="77777777" w:rsidR="004C17C2" w:rsidRPr="006E3127" w:rsidRDefault="004C17C2" w:rsidP="00AB74C7">
      <w:pPr>
        <w:ind w:left="-567" w:right="-801" w:hanging="426"/>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7D63C87" w14:textId="77777777" w:rsidR="004C17C2" w:rsidRPr="006E3127" w:rsidRDefault="004C17C2" w:rsidP="00AB74C7">
      <w:pPr>
        <w:ind w:left="-567" w:right="-801" w:hanging="426"/>
        <w:jc w:val="both"/>
        <w:rPr>
          <w:b/>
          <w:sz w:val="14"/>
          <w:szCs w:val="14"/>
          <w:lang w:val="es-BO"/>
        </w:rPr>
      </w:pPr>
    </w:p>
    <w:p w14:paraId="00DCEB4D" w14:textId="77777777" w:rsidR="004C17C2" w:rsidRDefault="004C17C2" w:rsidP="00AB74C7">
      <w:pPr>
        <w:ind w:left="-567" w:right="-801" w:hanging="426"/>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98411C2" w14:textId="77777777" w:rsidR="00AA681B" w:rsidRDefault="00AA681B" w:rsidP="003F5678">
      <w:pPr>
        <w:ind w:left="-426" w:right="-660" w:hanging="425"/>
        <w:jc w:val="both"/>
        <w:rPr>
          <w:sz w:val="14"/>
          <w:szCs w:val="14"/>
          <w:lang w:val="es-BO"/>
        </w:rPr>
      </w:pPr>
    </w:p>
    <w:p w14:paraId="262DD96D" w14:textId="77777777" w:rsidR="00AA681B" w:rsidRDefault="00AA681B" w:rsidP="00AA681B">
      <w:pPr>
        <w:jc w:val="center"/>
        <w:rPr>
          <w:rFonts w:cs="Arial"/>
          <w:b/>
          <w:sz w:val="18"/>
          <w:szCs w:val="18"/>
          <w:lang w:val="es-BO"/>
        </w:rPr>
      </w:pPr>
    </w:p>
    <w:p w14:paraId="4784FB8C" w14:textId="77777777" w:rsidR="00613C87" w:rsidRDefault="00613C87" w:rsidP="00521E7C">
      <w:pPr>
        <w:jc w:val="center"/>
        <w:rPr>
          <w:rFonts w:cs="Arial"/>
          <w:b/>
          <w:sz w:val="18"/>
          <w:szCs w:val="18"/>
          <w:lang w:val="es-BO"/>
        </w:rPr>
      </w:pPr>
    </w:p>
    <w:p w14:paraId="487E1FCD" w14:textId="77777777" w:rsidR="00DC4360" w:rsidRDefault="00DC4360" w:rsidP="00521E7C">
      <w:pPr>
        <w:jc w:val="center"/>
        <w:rPr>
          <w:rFonts w:cs="Arial"/>
          <w:b/>
          <w:sz w:val="18"/>
          <w:szCs w:val="18"/>
          <w:lang w:val="es-BO"/>
        </w:rPr>
      </w:pPr>
    </w:p>
    <w:p w14:paraId="2996E6B2" w14:textId="77777777" w:rsidR="00DC4360" w:rsidRDefault="00DC4360" w:rsidP="00521E7C">
      <w:pPr>
        <w:jc w:val="center"/>
        <w:rPr>
          <w:rFonts w:cs="Arial"/>
          <w:b/>
          <w:sz w:val="18"/>
          <w:szCs w:val="18"/>
          <w:lang w:val="es-BO"/>
        </w:rPr>
      </w:pPr>
    </w:p>
    <w:p w14:paraId="1D1D11BC" w14:textId="77777777" w:rsidR="00DC4360" w:rsidRDefault="00DC4360" w:rsidP="00521E7C">
      <w:pPr>
        <w:jc w:val="center"/>
        <w:rPr>
          <w:rFonts w:cs="Arial"/>
          <w:b/>
          <w:sz w:val="18"/>
          <w:szCs w:val="18"/>
          <w:lang w:val="es-BO"/>
        </w:rPr>
      </w:pPr>
    </w:p>
    <w:p w14:paraId="7F3E0F51" w14:textId="77777777" w:rsidR="00DC4360" w:rsidRDefault="00DC4360" w:rsidP="00521E7C">
      <w:pPr>
        <w:jc w:val="center"/>
        <w:rPr>
          <w:rFonts w:cs="Arial"/>
          <w:b/>
          <w:sz w:val="18"/>
          <w:szCs w:val="18"/>
          <w:lang w:val="es-BO"/>
        </w:rPr>
      </w:pPr>
    </w:p>
    <w:p w14:paraId="0ADE9535" w14:textId="77777777" w:rsidR="00DC4360" w:rsidRDefault="00DC4360" w:rsidP="00521E7C">
      <w:pPr>
        <w:jc w:val="center"/>
        <w:rPr>
          <w:rFonts w:cs="Arial"/>
          <w:b/>
          <w:sz w:val="18"/>
          <w:szCs w:val="18"/>
          <w:lang w:val="es-BO"/>
        </w:rPr>
      </w:pPr>
    </w:p>
    <w:p w14:paraId="0DF584D0" w14:textId="77777777" w:rsidR="005F689C" w:rsidRDefault="005F689C" w:rsidP="00521E7C">
      <w:pPr>
        <w:jc w:val="center"/>
        <w:rPr>
          <w:rFonts w:cs="Arial"/>
          <w:b/>
          <w:sz w:val="18"/>
          <w:szCs w:val="18"/>
          <w:lang w:val="es-BO"/>
        </w:rPr>
      </w:pPr>
    </w:p>
    <w:p w14:paraId="641E4B94" w14:textId="77777777" w:rsidR="005F689C" w:rsidRDefault="005F689C" w:rsidP="00521E7C">
      <w:pPr>
        <w:jc w:val="center"/>
        <w:rPr>
          <w:rFonts w:cs="Arial"/>
          <w:b/>
          <w:sz w:val="18"/>
          <w:szCs w:val="18"/>
          <w:lang w:val="es-BO"/>
        </w:rPr>
      </w:pPr>
    </w:p>
    <w:p w14:paraId="79464900" w14:textId="77777777" w:rsidR="005F689C" w:rsidRDefault="005F689C" w:rsidP="00521E7C">
      <w:pPr>
        <w:jc w:val="center"/>
        <w:rPr>
          <w:rFonts w:cs="Arial"/>
          <w:b/>
          <w:sz w:val="18"/>
          <w:szCs w:val="18"/>
          <w:lang w:val="es-BO"/>
        </w:rPr>
      </w:pPr>
    </w:p>
    <w:p w14:paraId="186B75D8" w14:textId="77777777" w:rsidR="005F689C" w:rsidRDefault="005F689C" w:rsidP="00521E7C">
      <w:pPr>
        <w:jc w:val="center"/>
        <w:rPr>
          <w:rFonts w:cs="Arial"/>
          <w:b/>
          <w:sz w:val="18"/>
          <w:szCs w:val="18"/>
          <w:lang w:val="es-BO"/>
        </w:rPr>
      </w:pPr>
    </w:p>
    <w:p w14:paraId="6D94A839" w14:textId="77777777" w:rsidR="005F689C" w:rsidRDefault="005F689C" w:rsidP="00521E7C">
      <w:pPr>
        <w:jc w:val="center"/>
        <w:rPr>
          <w:rFonts w:cs="Arial"/>
          <w:b/>
          <w:sz w:val="18"/>
          <w:szCs w:val="18"/>
          <w:lang w:val="es-BO"/>
        </w:rPr>
      </w:pPr>
    </w:p>
    <w:p w14:paraId="6085D207" w14:textId="77777777" w:rsidR="00202EA0" w:rsidRDefault="00202EA0" w:rsidP="00521E7C">
      <w:pPr>
        <w:jc w:val="center"/>
        <w:rPr>
          <w:rFonts w:cs="Arial"/>
          <w:b/>
          <w:sz w:val="18"/>
          <w:szCs w:val="18"/>
          <w:lang w:val="es-BO"/>
        </w:rPr>
      </w:pPr>
    </w:p>
    <w:p w14:paraId="08D73F5F" w14:textId="77777777" w:rsidR="00202EA0" w:rsidRDefault="00202EA0" w:rsidP="00521E7C">
      <w:pPr>
        <w:jc w:val="center"/>
        <w:rPr>
          <w:rFonts w:cs="Arial"/>
          <w:b/>
          <w:sz w:val="18"/>
          <w:szCs w:val="18"/>
          <w:lang w:val="es-BO"/>
        </w:rPr>
      </w:pPr>
    </w:p>
    <w:p w14:paraId="44A6D769" w14:textId="77777777" w:rsidR="00202EA0" w:rsidRDefault="00202EA0" w:rsidP="00521E7C">
      <w:pPr>
        <w:jc w:val="center"/>
        <w:rPr>
          <w:rFonts w:cs="Arial"/>
          <w:b/>
          <w:sz w:val="18"/>
          <w:szCs w:val="18"/>
          <w:lang w:val="es-BO"/>
        </w:rPr>
      </w:pPr>
    </w:p>
    <w:p w14:paraId="4FA29DF3" w14:textId="77777777" w:rsidR="00202EA0" w:rsidRDefault="00202EA0" w:rsidP="00521E7C">
      <w:pPr>
        <w:jc w:val="center"/>
        <w:rPr>
          <w:rFonts w:cs="Arial"/>
          <w:b/>
          <w:sz w:val="18"/>
          <w:szCs w:val="18"/>
          <w:lang w:val="es-BO"/>
        </w:rPr>
      </w:pPr>
    </w:p>
    <w:p w14:paraId="2C926612" w14:textId="77777777" w:rsidR="00202EA0" w:rsidRDefault="00202EA0" w:rsidP="00521E7C">
      <w:pPr>
        <w:jc w:val="center"/>
        <w:rPr>
          <w:rFonts w:cs="Arial"/>
          <w:b/>
          <w:sz w:val="18"/>
          <w:szCs w:val="18"/>
          <w:lang w:val="es-BO"/>
        </w:rPr>
      </w:pPr>
    </w:p>
    <w:p w14:paraId="07627E82" w14:textId="77777777" w:rsidR="00202EA0" w:rsidRDefault="00202EA0" w:rsidP="00521E7C">
      <w:pPr>
        <w:jc w:val="center"/>
        <w:rPr>
          <w:rFonts w:cs="Arial"/>
          <w:b/>
          <w:sz w:val="18"/>
          <w:szCs w:val="18"/>
          <w:lang w:val="es-BO"/>
        </w:rPr>
      </w:pPr>
    </w:p>
    <w:p w14:paraId="1CFE8556" w14:textId="77777777" w:rsidR="00BE0CFB" w:rsidRDefault="00BE0CFB" w:rsidP="00521E7C">
      <w:pPr>
        <w:jc w:val="center"/>
        <w:rPr>
          <w:rFonts w:cs="Arial"/>
          <w:b/>
          <w:sz w:val="18"/>
          <w:szCs w:val="18"/>
          <w:lang w:val="es-BO"/>
        </w:rPr>
      </w:pPr>
    </w:p>
    <w:p w14:paraId="689BFD04" w14:textId="77777777" w:rsidR="00202EA0" w:rsidRDefault="00202EA0" w:rsidP="00521E7C">
      <w:pPr>
        <w:jc w:val="center"/>
        <w:rPr>
          <w:rFonts w:cs="Arial"/>
          <w:b/>
          <w:sz w:val="18"/>
          <w:szCs w:val="18"/>
          <w:lang w:val="es-BO"/>
        </w:rPr>
      </w:pPr>
    </w:p>
    <w:p w14:paraId="32804DFE" w14:textId="77777777" w:rsidR="0030748D" w:rsidRDefault="0030748D" w:rsidP="00521E7C">
      <w:pPr>
        <w:jc w:val="center"/>
        <w:rPr>
          <w:rFonts w:cs="Arial"/>
          <w:b/>
          <w:sz w:val="18"/>
          <w:szCs w:val="18"/>
          <w:lang w:val="es-BO"/>
        </w:rPr>
      </w:pPr>
    </w:p>
    <w:p w14:paraId="7F3CD52C" w14:textId="77777777" w:rsidR="0030748D" w:rsidRDefault="0030748D" w:rsidP="00521E7C">
      <w:pPr>
        <w:jc w:val="center"/>
        <w:rPr>
          <w:rFonts w:cs="Arial"/>
          <w:b/>
          <w:sz w:val="18"/>
          <w:szCs w:val="18"/>
          <w:lang w:val="es-BO"/>
        </w:rPr>
      </w:pPr>
    </w:p>
    <w:p w14:paraId="5BCAF943" w14:textId="77777777" w:rsidR="0030748D" w:rsidRDefault="0030748D" w:rsidP="00521E7C">
      <w:pPr>
        <w:jc w:val="center"/>
        <w:rPr>
          <w:rFonts w:cs="Arial"/>
          <w:b/>
          <w:sz w:val="18"/>
          <w:szCs w:val="18"/>
          <w:lang w:val="es-BO"/>
        </w:rPr>
      </w:pPr>
    </w:p>
    <w:p w14:paraId="14C957FC" w14:textId="77777777" w:rsidR="0030748D" w:rsidRDefault="0030748D" w:rsidP="00521E7C">
      <w:pPr>
        <w:jc w:val="center"/>
        <w:rPr>
          <w:rFonts w:cs="Arial"/>
          <w:b/>
          <w:sz w:val="18"/>
          <w:szCs w:val="18"/>
          <w:lang w:val="es-BO"/>
        </w:rPr>
      </w:pPr>
    </w:p>
    <w:p w14:paraId="0B410D75" w14:textId="77777777" w:rsidR="0030748D" w:rsidRDefault="0030748D" w:rsidP="00521E7C">
      <w:pPr>
        <w:jc w:val="center"/>
        <w:rPr>
          <w:rFonts w:cs="Arial"/>
          <w:b/>
          <w:sz w:val="18"/>
          <w:szCs w:val="18"/>
          <w:lang w:val="es-BO"/>
        </w:rPr>
      </w:pPr>
    </w:p>
    <w:p w14:paraId="2EE9C7E9" w14:textId="77777777" w:rsidR="00974D10" w:rsidRDefault="00974D10" w:rsidP="00521E7C">
      <w:pPr>
        <w:jc w:val="center"/>
        <w:rPr>
          <w:rFonts w:cs="Arial"/>
          <w:b/>
          <w:sz w:val="18"/>
          <w:szCs w:val="18"/>
          <w:lang w:val="es-BO"/>
        </w:rPr>
      </w:pPr>
    </w:p>
    <w:p w14:paraId="59A6FFAC" w14:textId="77777777" w:rsidR="00974D10" w:rsidRDefault="00974D10" w:rsidP="00521E7C">
      <w:pPr>
        <w:jc w:val="center"/>
        <w:rPr>
          <w:rFonts w:cs="Arial"/>
          <w:b/>
          <w:sz w:val="18"/>
          <w:szCs w:val="18"/>
          <w:lang w:val="es-BO"/>
        </w:rPr>
      </w:pPr>
    </w:p>
    <w:p w14:paraId="76AB5501" w14:textId="77777777" w:rsidR="00974D10" w:rsidRDefault="00974D10" w:rsidP="00521E7C">
      <w:pPr>
        <w:jc w:val="center"/>
        <w:rPr>
          <w:rFonts w:cs="Arial"/>
          <w:b/>
          <w:sz w:val="18"/>
          <w:szCs w:val="18"/>
          <w:lang w:val="es-BO"/>
        </w:rPr>
      </w:pPr>
    </w:p>
    <w:p w14:paraId="25E8FA4E" w14:textId="77777777" w:rsidR="00974D10" w:rsidRDefault="00974D10" w:rsidP="00521E7C">
      <w:pPr>
        <w:jc w:val="center"/>
        <w:rPr>
          <w:rFonts w:cs="Arial"/>
          <w:b/>
          <w:sz w:val="18"/>
          <w:szCs w:val="18"/>
          <w:lang w:val="es-BO"/>
        </w:rPr>
      </w:pPr>
    </w:p>
    <w:p w14:paraId="75D74E63" w14:textId="77777777" w:rsidR="00974D10" w:rsidRDefault="00974D10" w:rsidP="00521E7C">
      <w:pPr>
        <w:jc w:val="center"/>
        <w:rPr>
          <w:rFonts w:cs="Arial"/>
          <w:b/>
          <w:sz w:val="18"/>
          <w:szCs w:val="18"/>
          <w:lang w:val="es-BO"/>
        </w:rPr>
      </w:pPr>
    </w:p>
    <w:p w14:paraId="7B067ADB" w14:textId="77777777" w:rsidR="005F689C" w:rsidRDefault="005F689C"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DE5021" w:rsidRPr="009956C4" w14:paraId="3504F1B9" w14:textId="77777777" w:rsidTr="00DE5021">
        <w:trPr>
          <w:trHeight w:val="525"/>
        </w:trPr>
        <w:tc>
          <w:tcPr>
            <w:tcW w:w="10454" w:type="dxa"/>
            <w:gridSpan w:val="30"/>
            <w:tcBorders>
              <w:top w:val="single" w:sz="12" w:space="0" w:color="auto"/>
              <w:bottom w:val="single" w:sz="4" w:space="0" w:color="auto"/>
            </w:tcBorders>
            <w:shd w:val="clear" w:color="auto" w:fill="1F497D"/>
            <w:vAlign w:val="center"/>
          </w:tcPr>
          <w:p w14:paraId="47CA3FF8" w14:textId="117BF0A8" w:rsidR="00DE5021" w:rsidRPr="009956C4" w:rsidRDefault="00DE5021" w:rsidP="00CF1A8B">
            <w:pPr>
              <w:jc w:val="center"/>
              <w:rPr>
                <w:rFonts w:ascii="Arial" w:hAnsi="Arial" w:cs="Arial"/>
                <w:b/>
                <w:sz w:val="18"/>
                <w:szCs w:val="18"/>
                <w:lang w:val="es-BO"/>
              </w:rPr>
            </w:pPr>
            <w:r w:rsidRPr="00DE5021">
              <w:rPr>
                <w:rFonts w:ascii="Arial" w:hAnsi="Arial" w:cs="Arial"/>
                <w:b/>
                <w:color w:val="FFFFFF" w:themeColor="background1"/>
                <w:sz w:val="18"/>
                <w:szCs w:val="18"/>
                <w:lang w:val="es-BO"/>
              </w:rPr>
              <w:t>DATOS GENERALES DEL PROCESO</w:t>
            </w:r>
          </w:p>
        </w:tc>
      </w:tr>
      <w:tr w:rsidR="00F414B2" w:rsidRPr="009956C4" w14:paraId="1418E1C9" w14:textId="77777777" w:rsidTr="00E4498A">
        <w:trPr>
          <w:trHeight w:val="58"/>
        </w:trPr>
        <w:tc>
          <w:tcPr>
            <w:tcW w:w="10454" w:type="dxa"/>
            <w:gridSpan w:val="30"/>
            <w:tcBorders>
              <w:top w:val="single" w:sz="4" w:space="0" w:color="auto"/>
              <w:left w:val="single" w:sz="12" w:space="0" w:color="auto"/>
              <w:bottom w:val="nil"/>
            </w:tcBorders>
          </w:tcPr>
          <w:p w14:paraId="19BA1DE0" w14:textId="6288128D" w:rsidR="00F414B2" w:rsidRPr="009956C4" w:rsidRDefault="00F414B2" w:rsidP="00CF1A8B">
            <w:pPr>
              <w:jc w:val="center"/>
              <w:rPr>
                <w:rFonts w:ascii="Arial" w:hAnsi="Arial" w:cs="Arial"/>
                <w:b/>
                <w:sz w:val="8"/>
                <w:szCs w:val="2"/>
                <w:lang w:val="es-BO"/>
              </w:rPr>
            </w:pPr>
          </w:p>
        </w:tc>
      </w:tr>
      <w:tr w:rsidR="007310EB" w:rsidRPr="009956C4" w14:paraId="3C3330BF" w14:textId="77777777" w:rsidTr="00DE5021">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F414B2" w:rsidRPr="009956C4" w14:paraId="31ACB23E"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F414B2" w:rsidRPr="009956C4" w:rsidRDefault="00F414B2"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F414B2" w:rsidRPr="009956C4" w:rsidRDefault="00F414B2" w:rsidP="00CF1A8B">
            <w:pPr>
              <w:rPr>
                <w:rFonts w:ascii="Arial" w:hAnsi="Arial" w:cs="Arial"/>
                <w:lang w:val="es-BO"/>
              </w:rPr>
            </w:pPr>
          </w:p>
        </w:tc>
      </w:tr>
      <w:tr w:rsidR="00AC648C" w:rsidRPr="009956C4" w14:paraId="081287E3"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F414B2" w:rsidRPr="009956C4" w14:paraId="41881BFC"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F414B2" w:rsidRPr="009956C4" w:rsidRDefault="00F414B2"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F414B2" w:rsidRPr="009956C4" w:rsidRDefault="00F414B2" w:rsidP="00CF1A8B">
            <w:pPr>
              <w:rPr>
                <w:rFonts w:ascii="Arial" w:hAnsi="Arial" w:cs="Arial"/>
                <w:lang w:val="es-BO"/>
              </w:rPr>
            </w:pPr>
          </w:p>
        </w:tc>
      </w:tr>
      <w:tr w:rsidR="00F414B2" w:rsidRPr="009956C4" w14:paraId="147F04CE" w14:textId="77777777" w:rsidTr="00E4498A">
        <w:trPr>
          <w:trHeight w:val="58"/>
        </w:trPr>
        <w:tc>
          <w:tcPr>
            <w:tcW w:w="10454" w:type="dxa"/>
            <w:gridSpan w:val="30"/>
            <w:tcBorders>
              <w:top w:val="nil"/>
              <w:left w:val="single" w:sz="12" w:space="0" w:color="auto"/>
              <w:bottom w:val="nil"/>
            </w:tcBorders>
          </w:tcPr>
          <w:p w14:paraId="1DA66BB7" w14:textId="1BF0324E" w:rsidR="00F414B2" w:rsidRPr="009956C4" w:rsidRDefault="00F414B2" w:rsidP="00CF1A8B">
            <w:pPr>
              <w:jc w:val="center"/>
              <w:rPr>
                <w:rFonts w:ascii="Arial" w:hAnsi="Arial" w:cs="Arial"/>
                <w:b/>
                <w:sz w:val="8"/>
                <w:szCs w:val="2"/>
                <w:lang w:val="es-BO"/>
              </w:rPr>
            </w:pPr>
          </w:p>
        </w:tc>
      </w:tr>
      <w:tr w:rsidR="00F414B2" w:rsidRPr="009956C4" w14:paraId="4AB8A680"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F414B2" w:rsidRPr="009956C4" w:rsidRDefault="00F414B2"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F414B2" w:rsidRPr="009956C4" w:rsidRDefault="00F414B2" w:rsidP="00CF1A8B">
            <w:pPr>
              <w:rPr>
                <w:rFonts w:ascii="Arial" w:hAnsi="Arial" w:cs="Arial"/>
                <w:lang w:val="es-BO"/>
              </w:rPr>
            </w:pPr>
          </w:p>
        </w:tc>
      </w:tr>
      <w:tr w:rsidR="00F414B2" w:rsidRPr="009956C4" w14:paraId="0CFC8A39" w14:textId="77777777" w:rsidTr="00E4498A">
        <w:trPr>
          <w:trHeight w:val="58"/>
        </w:trPr>
        <w:tc>
          <w:tcPr>
            <w:tcW w:w="10454" w:type="dxa"/>
            <w:gridSpan w:val="30"/>
            <w:tcBorders>
              <w:top w:val="nil"/>
              <w:left w:val="single" w:sz="12" w:space="0" w:color="auto"/>
              <w:bottom w:val="single" w:sz="12" w:space="0" w:color="auto"/>
            </w:tcBorders>
          </w:tcPr>
          <w:p w14:paraId="28D84C86" w14:textId="3E4B3A31" w:rsidR="00F414B2" w:rsidRPr="009956C4" w:rsidRDefault="00F414B2" w:rsidP="00CF1A8B">
            <w:pPr>
              <w:rPr>
                <w:rFonts w:ascii="Arial" w:hAnsi="Arial" w:cs="Arial"/>
                <w:sz w:val="8"/>
                <w:szCs w:val="4"/>
                <w:lang w:val="es-BO"/>
              </w:rPr>
            </w:pPr>
          </w:p>
        </w:tc>
      </w:tr>
      <w:tr w:rsidR="00042CA1" w:rsidRPr="009956C4" w14:paraId="22AED283" w14:textId="77777777" w:rsidTr="00265D84">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042CA1" w:rsidRPr="009956C4" w:rsidRDefault="00042CA1"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4923EC2D" w:rsidR="00042CA1" w:rsidRPr="009956C4" w:rsidRDefault="00042CA1"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042CA1" w:rsidRPr="009956C4" w:rsidRDefault="00042CA1" w:rsidP="00CF1A8B">
            <w:pPr>
              <w:jc w:val="center"/>
              <w:rPr>
                <w:rFonts w:ascii="Arial" w:hAnsi="Arial" w:cs="Arial"/>
                <w:b/>
                <w:lang w:val="es-BO"/>
              </w:rPr>
            </w:pPr>
            <w:r w:rsidRPr="009956C4">
              <w:rPr>
                <w:rFonts w:ascii="Arial" w:hAnsi="Arial" w:cs="Arial"/>
                <w:b/>
                <w:lang w:val="es-BO"/>
              </w:rPr>
              <w:t>Evaluación Preliminar</w:t>
            </w:r>
          </w:p>
          <w:p w14:paraId="46D98ACE" w14:textId="77777777" w:rsidR="00042CA1" w:rsidRPr="009956C4" w:rsidRDefault="00042CA1" w:rsidP="00CF1A8B">
            <w:pPr>
              <w:jc w:val="center"/>
              <w:rPr>
                <w:rFonts w:ascii="Arial" w:hAnsi="Arial" w:cs="Arial"/>
                <w:b/>
                <w:lang w:val="es-BO"/>
              </w:rPr>
            </w:pPr>
            <w:r w:rsidRPr="009956C4">
              <w:rPr>
                <w:rFonts w:ascii="Arial" w:hAnsi="Arial" w:cs="Arial"/>
                <w:b/>
                <w:lang w:val="es-BO"/>
              </w:rPr>
              <w:t>(Sesión Reservada)</w:t>
            </w:r>
          </w:p>
        </w:tc>
      </w:tr>
      <w:tr w:rsidR="00042CA1" w:rsidRPr="009956C4" w14:paraId="5CB4BDB7" w14:textId="77777777" w:rsidTr="00265D84">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042CA1" w:rsidRPr="009956C4" w:rsidRDefault="00042CA1"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56B95549" w:rsidR="00042CA1" w:rsidRPr="009956C4" w:rsidRDefault="00042CA1"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042CA1" w:rsidRPr="009956C4" w:rsidRDefault="00042CA1" w:rsidP="00CF1A8B">
            <w:pPr>
              <w:jc w:val="center"/>
              <w:rPr>
                <w:rFonts w:ascii="Arial" w:hAnsi="Arial" w:cs="Arial"/>
                <w:b/>
                <w:lang w:val="es-BO"/>
              </w:rPr>
            </w:pPr>
          </w:p>
        </w:tc>
      </w:tr>
      <w:tr w:rsidR="00042CA1" w:rsidRPr="009956C4" w14:paraId="60C84D1F" w14:textId="77777777" w:rsidTr="00265D84">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042CA1" w:rsidRPr="009956C4" w:rsidRDefault="00042CA1"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042CA1" w:rsidRPr="009956C4" w:rsidRDefault="00042CA1"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1AFF39CC" w:rsidR="00042CA1" w:rsidRPr="009956C4" w:rsidRDefault="00042CA1"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042CA1" w:rsidRPr="009956C4" w:rsidRDefault="00042CA1"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042CA1" w:rsidRPr="009956C4" w:rsidRDefault="00042CA1"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E5021">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042CA1" w:rsidRPr="009956C4" w14:paraId="71B914F8" w14:textId="77777777" w:rsidTr="00265D8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042CA1" w:rsidRPr="009956C4" w:rsidRDefault="00042CA1" w:rsidP="00C978FA">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042CA1" w:rsidRPr="009956C4" w:rsidRDefault="00042CA1" w:rsidP="00CF1A8B">
            <w:pPr>
              <w:jc w:val="both"/>
              <w:rPr>
                <w:rFonts w:ascii="Arial" w:hAnsi="Arial" w:cs="Arial"/>
                <w:lang w:val="es-BO"/>
              </w:rPr>
            </w:pPr>
          </w:p>
        </w:tc>
      </w:tr>
      <w:tr w:rsidR="00042CA1" w:rsidRPr="009956C4" w14:paraId="5159FF7B" w14:textId="77777777" w:rsidTr="00265D84">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042CA1" w:rsidRPr="009956C4" w:rsidRDefault="00042CA1" w:rsidP="00C978FA">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042CA1" w:rsidRPr="009956C4" w:rsidRDefault="00042CA1" w:rsidP="00CF1A8B">
            <w:pPr>
              <w:jc w:val="both"/>
              <w:rPr>
                <w:rFonts w:ascii="Arial" w:hAnsi="Arial" w:cs="Arial"/>
                <w:lang w:val="es-BO"/>
              </w:rPr>
            </w:pPr>
          </w:p>
        </w:tc>
      </w:tr>
      <w:tr w:rsidR="00042CA1" w:rsidRPr="009956C4" w14:paraId="38EC83D3" w14:textId="77777777" w:rsidTr="00265D84">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042CA1" w:rsidRPr="009956C4" w:rsidRDefault="00042CA1"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042CA1" w:rsidRPr="009956C4" w:rsidRDefault="00042CA1" w:rsidP="00C978FA">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042CA1" w:rsidRPr="009956C4" w:rsidRDefault="00042CA1"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042CA1" w:rsidRPr="009956C4" w:rsidRDefault="00042CA1"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042CA1" w:rsidRPr="009956C4" w:rsidRDefault="00042CA1"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042CA1" w:rsidRPr="009956C4" w:rsidRDefault="00042CA1" w:rsidP="00CF1A8B">
            <w:pPr>
              <w:jc w:val="both"/>
              <w:rPr>
                <w:rFonts w:ascii="Arial" w:hAnsi="Arial" w:cs="Arial"/>
                <w:lang w:val="es-BO"/>
              </w:rPr>
            </w:pPr>
          </w:p>
        </w:tc>
      </w:tr>
      <w:tr w:rsidR="00042CA1" w:rsidRPr="009956C4" w14:paraId="535B65C2" w14:textId="77777777" w:rsidTr="00265D8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042CA1" w:rsidRPr="009956C4" w:rsidRDefault="00042CA1" w:rsidP="00C978FA">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042CA1" w:rsidRPr="009956C4" w:rsidRDefault="00042CA1" w:rsidP="00CF1A8B">
            <w:pPr>
              <w:jc w:val="both"/>
              <w:rPr>
                <w:rFonts w:ascii="Arial" w:hAnsi="Arial" w:cs="Arial"/>
                <w:lang w:val="es-BO"/>
              </w:rPr>
            </w:pPr>
          </w:p>
        </w:tc>
      </w:tr>
      <w:tr w:rsidR="00AC648C" w:rsidRPr="009956C4" w14:paraId="377E2B4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042CA1" w:rsidRPr="009956C4" w14:paraId="7F85EE26" w14:textId="77777777" w:rsidTr="00265D8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042CA1" w:rsidRPr="009956C4" w:rsidRDefault="00042CA1" w:rsidP="00C978FA">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042CA1" w:rsidRPr="009956C4" w:rsidRDefault="00042CA1" w:rsidP="00CF1A8B">
            <w:pPr>
              <w:jc w:val="both"/>
              <w:rPr>
                <w:rFonts w:ascii="Arial" w:hAnsi="Arial" w:cs="Arial"/>
                <w:lang w:val="es-BO"/>
              </w:rPr>
            </w:pPr>
          </w:p>
        </w:tc>
      </w:tr>
      <w:tr w:rsidR="00042CA1" w:rsidRPr="009956C4" w14:paraId="7E9557A4" w14:textId="77777777" w:rsidTr="00265D8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042CA1" w:rsidRPr="007D24F0" w:rsidRDefault="00042CA1" w:rsidP="00C978FA">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042CA1" w:rsidRPr="009956C4" w:rsidRDefault="00042CA1" w:rsidP="00C978FA">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042CA1" w:rsidRPr="009956C4" w:rsidRDefault="00042CA1" w:rsidP="00CF1A8B">
            <w:pPr>
              <w:jc w:val="both"/>
              <w:rPr>
                <w:rFonts w:ascii="Arial" w:hAnsi="Arial" w:cs="Arial"/>
                <w:lang w:val="es-BO"/>
              </w:rPr>
            </w:pPr>
          </w:p>
        </w:tc>
      </w:tr>
      <w:tr w:rsidR="00AC648C" w:rsidRPr="009956C4" w14:paraId="0BE4BEC3"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042CA1" w:rsidRPr="009956C4" w14:paraId="5A74D750" w14:textId="77777777" w:rsidTr="00265D84">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042CA1" w:rsidRPr="009956C4" w:rsidRDefault="00042CA1" w:rsidP="00C978FA">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042CA1" w:rsidRPr="009956C4" w:rsidRDefault="00042CA1"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042CA1" w:rsidRPr="009956C4" w:rsidRDefault="00042CA1"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042CA1" w:rsidRPr="009956C4" w:rsidRDefault="00042CA1"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042CA1" w:rsidRPr="009956C4" w:rsidRDefault="00042CA1"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7A583276" w:rsidR="002A3754" w:rsidRPr="009956C4" w:rsidRDefault="002A3754" w:rsidP="00334D47">
      <w:pPr>
        <w:tabs>
          <w:tab w:val="center" w:pos="5833"/>
          <w:tab w:val="right" w:pos="10252"/>
        </w:tabs>
        <w:rPr>
          <w:rFonts w:ascii="Arial" w:hAnsi="Arial" w:cs="Arial"/>
          <w:lang w:val="es-BO" w:eastAsia="en-US"/>
        </w:rPr>
      </w:pPr>
    </w:p>
    <w:sectPr w:rsidR="002A375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9C2E2" w14:textId="77777777" w:rsidR="00CE7DBC" w:rsidRDefault="00CE7DBC">
      <w:r>
        <w:separator/>
      </w:r>
    </w:p>
  </w:endnote>
  <w:endnote w:type="continuationSeparator" w:id="0">
    <w:p w14:paraId="2019F31E" w14:textId="77777777" w:rsidR="00CE7DBC" w:rsidRDefault="00CE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4749C3" w:rsidRDefault="004749C3">
    <w:pPr>
      <w:pStyle w:val="Piedepgina"/>
      <w:jc w:val="right"/>
    </w:pPr>
    <w:r>
      <w:fldChar w:fldCharType="begin"/>
    </w:r>
    <w:r>
      <w:instrText xml:space="preserve"> PAGE   \* MERGEFORMAT </w:instrText>
    </w:r>
    <w:r>
      <w:fldChar w:fldCharType="separate"/>
    </w:r>
    <w:r w:rsidR="008A313C">
      <w:rPr>
        <w:noProof/>
      </w:rPr>
      <w:t>20</w:t>
    </w:r>
    <w:r>
      <w:rPr>
        <w:noProof/>
      </w:rPr>
      <w:fldChar w:fldCharType="end"/>
    </w:r>
  </w:p>
  <w:p w14:paraId="13FB04EC" w14:textId="77777777" w:rsidR="004749C3" w:rsidRDefault="004749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53854" w14:textId="77777777" w:rsidR="00CE7DBC" w:rsidRDefault="00CE7DBC">
      <w:r>
        <w:separator/>
      </w:r>
    </w:p>
  </w:footnote>
  <w:footnote w:type="continuationSeparator" w:id="0">
    <w:p w14:paraId="2A7636C9" w14:textId="77777777" w:rsidR="00CE7DBC" w:rsidRDefault="00CE7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4749C3" w:rsidRPr="00364BEB" w:rsidRDefault="004749C3"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4749C3" w:rsidRDefault="004749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4749C3" w:rsidRPr="00364BEB" w:rsidRDefault="004749C3">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4749C3" w:rsidRPr="00855EEB" w:rsidRDefault="004749C3">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8736C6"/>
    <w:multiLevelType w:val="hybridMultilevel"/>
    <w:tmpl w:val="8F229B30"/>
    <w:lvl w:ilvl="0" w:tplc="C1C66BF2">
      <w:numFmt w:val="bullet"/>
      <w:lvlText w:val="-"/>
      <w:lvlJc w:val="left"/>
      <w:pPr>
        <w:ind w:left="1956" w:hanging="360"/>
      </w:pPr>
      <w:rPr>
        <w:rFonts w:ascii="Tahoma" w:eastAsia="Times New Roman" w:hAnsi="Tahoma" w:cs="Tahoma" w:hint="default"/>
      </w:rPr>
    </w:lvl>
    <w:lvl w:ilvl="1" w:tplc="400A0003" w:tentative="1">
      <w:start w:val="1"/>
      <w:numFmt w:val="bullet"/>
      <w:lvlText w:val="o"/>
      <w:lvlJc w:val="left"/>
      <w:pPr>
        <w:ind w:left="2676" w:hanging="360"/>
      </w:pPr>
      <w:rPr>
        <w:rFonts w:ascii="Courier New" w:hAnsi="Courier New" w:cs="Courier New" w:hint="default"/>
      </w:rPr>
    </w:lvl>
    <w:lvl w:ilvl="2" w:tplc="400A0005" w:tentative="1">
      <w:start w:val="1"/>
      <w:numFmt w:val="bullet"/>
      <w:lvlText w:val=""/>
      <w:lvlJc w:val="left"/>
      <w:pPr>
        <w:ind w:left="3396" w:hanging="360"/>
      </w:pPr>
      <w:rPr>
        <w:rFonts w:ascii="Wingdings" w:hAnsi="Wingdings" w:hint="default"/>
      </w:rPr>
    </w:lvl>
    <w:lvl w:ilvl="3" w:tplc="400A0001" w:tentative="1">
      <w:start w:val="1"/>
      <w:numFmt w:val="bullet"/>
      <w:lvlText w:val=""/>
      <w:lvlJc w:val="left"/>
      <w:pPr>
        <w:ind w:left="4116" w:hanging="360"/>
      </w:pPr>
      <w:rPr>
        <w:rFonts w:ascii="Symbol" w:hAnsi="Symbol" w:hint="default"/>
      </w:rPr>
    </w:lvl>
    <w:lvl w:ilvl="4" w:tplc="400A0003" w:tentative="1">
      <w:start w:val="1"/>
      <w:numFmt w:val="bullet"/>
      <w:lvlText w:val="o"/>
      <w:lvlJc w:val="left"/>
      <w:pPr>
        <w:ind w:left="4836" w:hanging="360"/>
      </w:pPr>
      <w:rPr>
        <w:rFonts w:ascii="Courier New" w:hAnsi="Courier New" w:cs="Courier New" w:hint="default"/>
      </w:rPr>
    </w:lvl>
    <w:lvl w:ilvl="5" w:tplc="400A0005" w:tentative="1">
      <w:start w:val="1"/>
      <w:numFmt w:val="bullet"/>
      <w:lvlText w:val=""/>
      <w:lvlJc w:val="left"/>
      <w:pPr>
        <w:ind w:left="5556" w:hanging="360"/>
      </w:pPr>
      <w:rPr>
        <w:rFonts w:ascii="Wingdings" w:hAnsi="Wingdings" w:hint="default"/>
      </w:rPr>
    </w:lvl>
    <w:lvl w:ilvl="6" w:tplc="400A0001" w:tentative="1">
      <w:start w:val="1"/>
      <w:numFmt w:val="bullet"/>
      <w:lvlText w:val=""/>
      <w:lvlJc w:val="left"/>
      <w:pPr>
        <w:ind w:left="6276" w:hanging="360"/>
      </w:pPr>
      <w:rPr>
        <w:rFonts w:ascii="Symbol" w:hAnsi="Symbol" w:hint="default"/>
      </w:rPr>
    </w:lvl>
    <w:lvl w:ilvl="7" w:tplc="400A0003" w:tentative="1">
      <w:start w:val="1"/>
      <w:numFmt w:val="bullet"/>
      <w:lvlText w:val="o"/>
      <w:lvlJc w:val="left"/>
      <w:pPr>
        <w:ind w:left="6996" w:hanging="360"/>
      </w:pPr>
      <w:rPr>
        <w:rFonts w:ascii="Courier New" w:hAnsi="Courier New" w:cs="Courier New" w:hint="default"/>
      </w:rPr>
    </w:lvl>
    <w:lvl w:ilvl="8" w:tplc="400A0005" w:tentative="1">
      <w:start w:val="1"/>
      <w:numFmt w:val="bullet"/>
      <w:lvlText w:val=""/>
      <w:lvlJc w:val="left"/>
      <w:pPr>
        <w:ind w:left="7716"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4">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18">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19">
    <w:nsid w:val="355239C0"/>
    <w:multiLevelType w:val="hybridMultilevel"/>
    <w:tmpl w:val="7858537A"/>
    <w:lvl w:ilvl="0" w:tplc="C1C66BF2">
      <w:numFmt w:val="bullet"/>
      <w:lvlText w:val="-"/>
      <w:lvlJc w:val="left"/>
      <w:pPr>
        <w:ind w:left="662" w:hanging="360"/>
      </w:pPr>
      <w:rPr>
        <w:rFonts w:ascii="Tahoma" w:eastAsia="Times New Roman" w:hAnsi="Tahoma" w:cs="Tahoma"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5">
    <w:nsid w:val="5870195F"/>
    <w:multiLevelType w:val="singleLevel"/>
    <w:tmpl w:val="38C2B268"/>
    <w:lvl w:ilvl="0">
      <w:numFmt w:val="decimal"/>
      <w:pStyle w:val="Ttulo9"/>
      <w:lvlText w:val=""/>
      <w:lvlJc w:val="left"/>
    </w:lvl>
  </w:abstractNum>
  <w:abstractNum w:abstractNumId="2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29">
    <w:nsid w:val="68344E25"/>
    <w:multiLevelType w:val="hybridMultilevel"/>
    <w:tmpl w:val="4A60921A"/>
    <w:lvl w:ilvl="0" w:tplc="C1C66BF2">
      <w:numFmt w:val="bullet"/>
      <w:lvlText w:val="-"/>
      <w:lvlJc w:val="left"/>
      <w:pPr>
        <w:ind w:left="662" w:hanging="360"/>
      </w:pPr>
      <w:rPr>
        <w:rFonts w:ascii="Tahoma" w:eastAsia="Times New Roman" w:hAnsi="Tahoma" w:cs="Tahoma"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4">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0"/>
  </w:num>
  <w:num w:numId="2">
    <w:abstractNumId w:val="20"/>
  </w:num>
  <w:num w:numId="3">
    <w:abstractNumId w:val="27"/>
  </w:num>
  <w:num w:numId="4">
    <w:abstractNumId w:val="25"/>
  </w:num>
  <w:num w:numId="5">
    <w:abstractNumId w:val="8"/>
  </w:num>
  <w:num w:numId="6">
    <w:abstractNumId w:val="24"/>
  </w:num>
  <w:num w:numId="7">
    <w:abstractNumId w:val="5"/>
  </w:num>
  <w:num w:numId="8">
    <w:abstractNumId w:val="3"/>
  </w:num>
  <w:num w:numId="9">
    <w:abstractNumId w:val="2"/>
  </w:num>
  <w:num w:numId="10">
    <w:abstractNumId w:val="18"/>
  </w:num>
  <w:num w:numId="11">
    <w:abstractNumId w:val="15"/>
  </w:num>
  <w:num w:numId="12">
    <w:abstractNumId w:val="17"/>
  </w:num>
  <w:num w:numId="13">
    <w:abstractNumId w:val="14"/>
  </w:num>
  <w:num w:numId="14">
    <w:abstractNumId w:val="7"/>
  </w:num>
  <w:num w:numId="15">
    <w:abstractNumId w:val="32"/>
  </w:num>
  <w:num w:numId="16">
    <w:abstractNumId w:val="4"/>
  </w:num>
  <w:num w:numId="17">
    <w:abstractNumId w:val="12"/>
  </w:num>
  <w:num w:numId="18">
    <w:abstractNumId w:val="16"/>
  </w:num>
  <w:num w:numId="19">
    <w:abstractNumId w:val="21"/>
  </w:num>
  <w:num w:numId="20">
    <w:abstractNumId w:val="31"/>
  </w:num>
  <w:num w:numId="21">
    <w:abstractNumId w:val="6"/>
  </w:num>
  <w:num w:numId="22">
    <w:abstractNumId w:val="9"/>
  </w:num>
  <w:num w:numId="23">
    <w:abstractNumId w:val="26"/>
  </w:num>
  <w:num w:numId="24">
    <w:abstractNumId w:val="0"/>
  </w:num>
  <w:num w:numId="25">
    <w:abstractNumId w:val="23"/>
  </w:num>
  <w:num w:numId="26">
    <w:abstractNumId w:val="11"/>
  </w:num>
  <w:num w:numId="27">
    <w:abstractNumId w:val="30"/>
  </w:num>
  <w:num w:numId="28">
    <w:abstractNumId w:val="33"/>
  </w:num>
  <w:num w:numId="29">
    <w:abstractNumId w:val="28"/>
  </w:num>
  <w:num w:numId="30">
    <w:abstractNumId w:val="13"/>
  </w:num>
  <w:num w:numId="31">
    <w:abstractNumId w:val="22"/>
  </w:num>
  <w:num w:numId="32">
    <w:abstractNumId w:val="34"/>
  </w:num>
  <w:num w:numId="33">
    <w:abstractNumId w:val="1"/>
  </w:num>
  <w:num w:numId="34">
    <w:abstractNumId w:val="29"/>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04"/>
    <w:rsid w:val="00002B52"/>
    <w:rsid w:val="0000330B"/>
    <w:rsid w:val="000043E1"/>
    <w:rsid w:val="000049FD"/>
    <w:rsid w:val="00004EFF"/>
    <w:rsid w:val="00005D7A"/>
    <w:rsid w:val="00005D92"/>
    <w:rsid w:val="00006B77"/>
    <w:rsid w:val="00006D51"/>
    <w:rsid w:val="00007591"/>
    <w:rsid w:val="00007F0E"/>
    <w:rsid w:val="0001092A"/>
    <w:rsid w:val="0001095D"/>
    <w:rsid w:val="0001110E"/>
    <w:rsid w:val="00011F5A"/>
    <w:rsid w:val="00011F76"/>
    <w:rsid w:val="00012AA5"/>
    <w:rsid w:val="00013010"/>
    <w:rsid w:val="00013486"/>
    <w:rsid w:val="00013794"/>
    <w:rsid w:val="00015226"/>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37B7"/>
    <w:rsid w:val="0003466E"/>
    <w:rsid w:val="0003543E"/>
    <w:rsid w:val="00035642"/>
    <w:rsid w:val="00036382"/>
    <w:rsid w:val="000366EE"/>
    <w:rsid w:val="00037A89"/>
    <w:rsid w:val="00041F69"/>
    <w:rsid w:val="000421ED"/>
    <w:rsid w:val="00042CA1"/>
    <w:rsid w:val="0004307C"/>
    <w:rsid w:val="000431C6"/>
    <w:rsid w:val="00043F1B"/>
    <w:rsid w:val="00044372"/>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5B5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3C8B"/>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536"/>
    <w:rsid w:val="000B1D43"/>
    <w:rsid w:val="000B1ED1"/>
    <w:rsid w:val="000B41DC"/>
    <w:rsid w:val="000B49C7"/>
    <w:rsid w:val="000B562B"/>
    <w:rsid w:val="000B5D3B"/>
    <w:rsid w:val="000B6395"/>
    <w:rsid w:val="000B6629"/>
    <w:rsid w:val="000B6B1A"/>
    <w:rsid w:val="000B6D8C"/>
    <w:rsid w:val="000B7182"/>
    <w:rsid w:val="000C0BC3"/>
    <w:rsid w:val="000C0D39"/>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32A"/>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5AF"/>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70"/>
    <w:rsid w:val="00111FA0"/>
    <w:rsid w:val="00113A31"/>
    <w:rsid w:val="00114E6D"/>
    <w:rsid w:val="001153AA"/>
    <w:rsid w:val="00115D22"/>
    <w:rsid w:val="0011664B"/>
    <w:rsid w:val="00116F2D"/>
    <w:rsid w:val="001202FD"/>
    <w:rsid w:val="00120552"/>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3A41"/>
    <w:rsid w:val="00145080"/>
    <w:rsid w:val="00145412"/>
    <w:rsid w:val="00147AAA"/>
    <w:rsid w:val="00152E5F"/>
    <w:rsid w:val="00153CFA"/>
    <w:rsid w:val="001542FA"/>
    <w:rsid w:val="00155A38"/>
    <w:rsid w:val="00156242"/>
    <w:rsid w:val="001564F3"/>
    <w:rsid w:val="00156685"/>
    <w:rsid w:val="00157C1B"/>
    <w:rsid w:val="00160205"/>
    <w:rsid w:val="00160BD9"/>
    <w:rsid w:val="0016105F"/>
    <w:rsid w:val="00161197"/>
    <w:rsid w:val="00161237"/>
    <w:rsid w:val="0016190C"/>
    <w:rsid w:val="00161A21"/>
    <w:rsid w:val="001623A9"/>
    <w:rsid w:val="0016265F"/>
    <w:rsid w:val="00163803"/>
    <w:rsid w:val="001647E4"/>
    <w:rsid w:val="00164EED"/>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160"/>
    <w:rsid w:val="0018032A"/>
    <w:rsid w:val="0018047E"/>
    <w:rsid w:val="0018096F"/>
    <w:rsid w:val="0018137A"/>
    <w:rsid w:val="00181420"/>
    <w:rsid w:val="0018167F"/>
    <w:rsid w:val="00181816"/>
    <w:rsid w:val="0018248A"/>
    <w:rsid w:val="00182550"/>
    <w:rsid w:val="00182690"/>
    <w:rsid w:val="00182B9F"/>
    <w:rsid w:val="00182C78"/>
    <w:rsid w:val="001839E8"/>
    <w:rsid w:val="001843C8"/>
    <w:rsid w:val="0018564F"/>
    <w:rsid w:val="0018576F"/>
    <w:rsid w:val="001857EE"/>
    <w:rsid w:val="00185CFD"/>
    <w:rsid w:val="00186113"/>
    <w:rsid w:val="00186F2B"/>
    <w:rsid w:val="00187D8D"/>
    <w:rsid w:val="00190269"/>
    <w:rsid w:val="00190876"/>
    <w:rsid w:val="00190D29"/>
    <w:rsid w:val="001911F5"/>
    <w:rsid w:val="0019128F"/>
    <w:rsid w:val="001924F9"/>
    <w:rsid w:val="00192B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6CB5"/>
    <w:rsid w:val="001C72BF"/>
    <w:rsid w:val="001C772C"/>
    <w:rsid w:val="001D1023"/>
    <w:rsid w:val="001D1663"/>
    <w:rsid w:val="001D1BC5"/>
    <w:rsid w:val="001D1DE0"/>
    <w:rsid w:val="001D2966"/>
    <w:rsid w:val="001D2B58"/>
    <w:rsid w:val="001D3241"/>
    <w:rsid w:val="001D40B5"/>
    <w:rsid w:val="001D44B2"/>
    <w:rsid w:val="001D6695"/>
    <w:rsid w:val="001D7253"/>
    <w:rsid w:val="001E010B"/>
    <w:rsid w:val="001E069E"/>
    <w:rsid w:val="001E1364"/>
    <w:rsid w:val="001E147E"/>
    <w:rsid w:val="001E1560"/>
    <w:rsid w:val="001E1C68"/>
    <w:rsid w:val="001E1D14"/>
    <w:rsid w:val="001E2FC8"/>
    <w:rsid w:val="001E40A6"/>
    <w:rsid w:val="001E4179"/>
    <w:rsid w:val="001E43B2"/>
    <w:rsid w:val="001E46C3"/>
    <w:rsid w:val="001E484E"/>
    <w:rsid w:val="001E4AD6"/>
    <w:rsid w:val="001E4F0B"/>
    <w:rsid w:val="001E5843"/>
    <w:rsid w:val="001E5C20"/>
    <w:rsid w:val="001E68B1"/>
    <w:rsid w:val="001E7518"/>
    <w:rsid w:val="001E7551"/>
    <w:rsid w:val="001F0D4E"/>
    <w:rsid w:val="001F120F"/>
    <w:rsid w:val="001F134B"/>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2EA0"/>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06D"/>
    <w:rsid w:val="002136DA"/>
    <w:rsid w:val="002139D2"/>
    <w:rsid w:val="00213D83"/>
    <w:rsid w:val="00214932"/>
    <w:rsid w:val="0021500F"/>
    <w:rsid w:val="00216C6C"/>
    <w:rsid w:val="00216CF9"/>
    <w:rsid w:val="0021783F"/>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21C"/>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37C8C"/>
    <w:rsid w:val="00240583"/>
    <w:rsid w:val="00241A1D"/>
    <w:rsid w:val="0024258D"/>
    <w:rsid w:val="00242648"/>
    <w:rsid w:val="00242C43"/>
    <w:rsid w:val="00242D5A"/>
    <w:rsid w:val="0024332A"/>
    <w:rsid w:val="0024369E"/>
    <w:rsid w:val="002446BD"/>
    <w:rsid w:val="00245090"/>
    <w:rsid w:val="002452C1"/>
    <w:rsid w:val="00245A6A"/>
    <w:rsid w:val="0024729E"/>
    <w:rsid w:val="002473EE"/>
    <w:rsid w:val="0025125C"/>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D84"/>
    <w:rsid w:val="00265F1D"/>
    <w:rsid w:val="00266DDD"/>
    <w:rsid w:val="002701C5"/>
    <w:rsid w:val="002702DD"/>
    <w:rsid w:val="002705DF"/>
    <w:rsid w:val="00270796"/>
    <w:rsid w:val="00270D5E"/>
    <w:rsid w:val="00272CF3"/>
    <w:rsid w:val="00273353"/>
    <w:rsid w:val="00273471"/>
    <w:rsid w:val="00273B51"/>
    <w:rsid w:val="00274769"/>
    <w:rsid w:val="0027510F"/>
    <w:rsid w:val="0027533F"/>
    <w:rsid w:val="00275F7B"/>
    <w:rsid w:val="00276748"/>
    <w:rsid w:val="00277B60"/>
    <w:rsid w:val="00277BBE"/>
    <w:rsid w:val="002803F1"/>
    <w:rsid w:val="00280D1D"/>
    <w:rsid w:val="00281022"/>
    <w:rsid w:val="0028113B"/>
    <w:rsid w:val="002817D6"/>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0E0F"/>
    <w:rsid w:val="00291633"/>
    <w:rsid w:val="00291BC9"/>
    <w:rsid w:val="00291DCA"/>
    <w:rsid w:val="00294EBA"/>
    <w:rsid w:val="0029597E"/>
    <w:rsid w:val="002961B7"/>
    <w:rsid w:val="002964CD"/>
    <w:rsid w:val="00296B02"/>
    <w:rsid w:val="0029719B"/>
    <w:rsid w:val="0029727F"/>
    <w:rsid w:val="002974DE"/>
    <w:rsid w:val="0029758F"/>
    <w:rsid w:val="002A0B8B"/>
    <w:rsid w:val="002A193B"/>
    <w:rsid w:val="002A1C2F"/>
    <w:rsid w:val="002A254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969"/>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2CE"/>
    <w:rsid w:val="002D55A4"/>
    <w:rsid w:val="002D622B"/>
    <w:rsid w:val="002D744C"/>
    <w:rsid w:val="002D7A20"/>
    <w:rsid w:val="002E0426"/>
    <w:rsid w:val="002E08BE"/>
    <w:rsid w:val="002E1B3B"/>
    <w:rsid w:val="002E1D46"/>
    <w:rsid w:val="002E2972"/>
    <w:rsid w:val="002E2B59"/>
    <w:rsid w:val="002E2C14"/>
    <w:rsid w:val="002E2D66"/>
    <w:rsid w:val="002E41E6"/>
    <w:rsid w:val="002E4FCE"/>
    <w:rsid w:val="002E57D0"/>
    <w:rsid w:val="002E59FB"/>
    <w:rsid w:val="002E5A36"/>
    <w:rsid w:val="002E5CCF"/>
    <w:rsid w:val="002E63F7"/>
    <w:rsid w:val="002E7001"/>
    <w:rsid w:val="002E7156"/>
    <w:rsid w:val="002F02AD"/>
    <w:rsid w:val="002F05EC"/>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48D"/>
    <w:rsid w:val="003079FC"/>
    <w:rsid w:val="00307A62"/>
    <w:rsid w:val="00310218"/>
    <w:rsid w:val="00310B81"/>
    <w:rsid w:val="00312FA9"/>
    <w:rsid w:val="00313D24"/>
    <w:rsid w:val="00313E0C"/>
    <w:rsid w:val="0031431B"/>
    <w:rsid w:val="003144F5"/>
    <w:rsid w:val="00314FD3"/>
    <w:rsid w:val="003152B2"/>
    <w:rsid w:val="00316161"/>
    <w:rsid w:val="003161A8"/>
    <w:rsid w:val="00316585"/>
    <w:rsid w:val="00316D73"/>
    <w:rsid w:val="003172A4"/>
    <w:rsid w:val="00317CB8"/>
    <w:rsid w:val="00317DE5"/>
    <w:rsid w:val="00317E12"/>
    <w:rsid w:val="0032026A"/>
    <w:rsid w:val="00320841"/>
    <w:rsid w:val="00320A01"/>
    <w:rsid w:val="00320E33"/>
    <w:rsid w:val="00320EBA"/>
    <w:rsid w:val="003210B8"/>
    <w:rsid w:val="0032182A"/>
    <w:rsid w:val="00321867"/>
    <w:rsid w:val="0032214B"/>
    <w:rsid w:val="00322235"/>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368C"/>
    <w:rsid w:val="00334D47"/>
    <w:rsid w:val="00334F02"/>
    <w:rsid w:val="0033524D"/>
    <w:rsid w:val="00336501"/>
    <w:rsid w:val="00337731"/>
    <w:rsid w:val="00340C00"/>
    <w:rsid w:val="00340E71"/>
    <w:rsid w:val="0034162D"/>
    <w:rsid w:val="0034393A"/>
    <w:rsid w:val="00343B66"/>
    <w:rsid w:val="00343F1A"/>
    <w:rsid w:val="003442BC"/>
    <w:rsid w:val="00345E09"/>
    <w:rsid w:val="00346B0D"/>
    <w:rsid w:val="00346E66"/>
    <w:rsid w:val="003502A6"/>
    <w:rsid w:val="00351703"/>
    <w:rsid w:val="00352634"/>
    <w:rsid w:val="00352726"/>
    <w:rsid w:val="003535AB"/>
    <w:rsid w:val="00353AD0"/>
    <w:rsid w:val="00356924"/>
    <w:rsid w:val="00356D5C"/>
    <w:rsid w:val="00357ADE"/>
    <w:rsid w:val="00357C13"/>
    <w:rsid w:val="00357CEE"/>
    <w:rsid w:val="00357D1F"/>
    <w:rsid w:val="00360004"/>
    <w:rsid w:val="003601C0"/>
    <w:rsid w:val="00361B52"/>
    <w:rsid w:val="00362708"/>
    <w:rsid w:val="003630D6"/>
    <w:rsid w:val="00363596"/>
    <w:rsid w:val="0036430B"/>
    <w:rsid w:val="00365175"/>
    <w:rsid w:val="00365272"/>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87FCA"/>
    <w:rsid w:val="003908AD"/>
    <w:rsid w:val="003918A7"/>
    <w:rsid w:val="003943E4"/>
    <w:rsid w:val="003953B0"/>
    <w:rsid w:val="00395BD7"/>
    <w:rsid w:val="00396362"/>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A7AA9"/>
    <w:rsid w:val="003B014E"/>
    <w:rsid w:val="003B1C37"/>
    <w:rsid w:val="003B2265"/>
    <w:rsid w:val="003B3E55"/>
    <w:rsid w:val="003B3EAB"/>
    <w:rsid w:val="003B43F8"/>
    <w:rsid w:val="003B44E2"/>
    <w:rsid w:val="003B4568"/>
    <w:rsid w:val="003B487A"/>
    <w:rsid w:val="003B4F72"/>
    <w:rsid w:val="003B5319"/>
    <w:rsid w:val="003B5DA5"/>
    <w:rsid w:val="003B60D9"/>
    <w:rsid w:val="003B6635"/>
    <w:rsid w:val="003B79BE"/>
    <w:rsid w:val="003B7B9C"/>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FC8"/>
    <w:rsid w:val="003D0298"/>
    <w:rsid w:val="003D1583"/>
    <w:rsid w:val="003D2686"/>
    <w:rsid w:val="003D2797"/>
    <w:rsid w:val="003D3300"/>
    <w:rsid w:val="003D3605"/>
    <w:rsid w:val="003D36C6"/>
    <w:rsid w:val="003D373B"/>
    <w:rsid w:val="003D3963"/>
    <w:rsid w:val="003D3F01"/>
    <w:rsid w:val="003D506E"/>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58F7"/>
    <w:rsid w:val="003E7231"/>
    <w:rsid w:val="003E7E3C"/>
    <w:rsid w:val="003E7F89"/>
    <w:rsid w:val="003F0BDC"/>
    <w:rsid w:val="003F0F15"/>
    <w:rsid w:val="003F10A6"/>
    <w:rsid w:val="003F12B0"/>
    <w:rsid w:val="003F22E1"/>
    <w:rsid w:val="003F2A29"/>
    <w:rsid w:val="003F2D7F"/>
    <w:rsid w:val="003F5275"/>
    <w:rsid w:val="003F5678"/>
    <w:rsid w:val="003F5F0D"/>
    <w:rsid w:val="003F6AC8"/>
    <w:rsid w:val="003F70ED"/>
    <w:rsid w:val="003F766C"/>
    <w:rsid w:val="003F7735"/>
    <w:rsid w:val="003F7DEB"/>
    <w:rsid w:val="003F7E9B"/>
    <w:rsid w:val="004017BF"/>
    <w:rsid w:val="00401F6F"/>
    <w:rsid w:val="00402294"/>
    <w:rsid w:val="004026DA"/>
    <w:rsid w:val="00403414"/>
    <w:rsid w:val="0040449B"/>
    <w:rsid w:val="00404A46"/>
    <w:rsid w:val="00404A75"/>
    <w:rsid w:val="0041106C"/>
    <w:rsid w:val="00411670"/>
    <w:rsid w:val="00411D0D"/>
    <w:rsid w:val="00411F94"/>
    <w:rsid w:val="004127BC"/>
    <w:rsid w:val="004136A9"/>
    <w:rsid w:val="004136B8"/>
    <w:rsid w:val="0041396C"/>
    <w:rsid w:val="00415433"/>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512"/>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42D6"/>
    <w:rsid w:val="004461C1"/>
    <w:rsid w:val="00450A1E"/>
    <w:rsid w:val="00451160"/>
    <w:rsid w:val="00451271"/>
    <w:rsid w:val="00453157"/>
    <w:rsid w:val="004541E8"/>
    <w:rsid w:val="00454933"/>
    <w:rsid w:val="00454C17"/>
    <w:rsid w:val="00455E74"/>
    <w:rsid w:val="004571AF"/>
    <w:rsid w:val="00457F3B"/>
    <w:rsid w:val="004608F1"/>
    <w:rsid w:val="004611BA"/>
    <w:rsid w:val="00461282"/>
    <w:rsid w:val="004626C5"/>
    <w:rsid w:val="00462770"/>
    <w:rsid w:val="00462D6B"/>
    <w:rsid w:val="00462E34"/>
    <w:rsid w:val="00463075"/>
    <w:rsid w:val="00463AB2"/>
    <w:rsid w:val="00463D71"/>
    <w:rsid w:val="00466394"/>
    <w:rsid w:val="0046662C"/>
    <w:rsid w:val="004679A1"/>
    <w:rsid w:val="00467CB8"/>
    <w:rsid w:val="00470FBC"/>
    <w:rsid w:val="00471A51"/>
    <w:rsid w:val="00472C6C"/>
    <w:rsid w:val="0047347C"/>
    <w:rsid w:val="004739C7"/>
    <w:rsid w:val="00473A73"/>
    <w:rsid w:val="00473E69"/>
    <w:rsid w:val="004749C3"/>
    <w:rsid w:val="0047555A"/>
    <w:rsid w:val="004757D0"/>
    <w:rsid w:val="00477924"/>
    <w:rsid w:val="0047797A"/>
    <w:rsid w:val="00477DB8"/>
    <w:rsid w:val="004802F8"/>
    <w:rsid w:val="004814E9"/>
    <w:rsid w:val="0048174A"/>
    <w:rsid w:val="0048285E"/>
    <w:rsid w:val="0048378A"/>
    <w:rsid w:val="004838A6"/>
    <w:rsid w:val="004842AA"/>
    <w:rsid w:val="00484A1A"/>
    <w:rsid w:val="00485842"/>
    <w:rsid w:val="004858CA"/>
    <w:rsid w:val="00490757"/>
    <w:rsid w:val="00490DF6"/>
    <w:rsid w:val="004919BB"/>
    <w:rsid w:val="00491C33"/>
    <w:rsid w:val="004920A1"/>
    <w:rsid w:val="004923E7"/>
    <w:rsid w:val="00492542"/>
    <w:rsid w:val="004933D3"/>
    <w:rsid w:val="00493DB3"/>
    <w:rsid w:val="004947C1"/>
    <w:rsid w:val="004948F3"/>
    <w:rsid w:val="0049502B"/>
    <w:rsid w:val="00496323"/>
    <w:rsid w:val="004A0AD0"/>
    <w:rsid w:val="004A17D9"/>
    <w:rsid w:val="004A2508"/>
    <w:rsid w:val="004A283F"/>
    <w:rsid w:val="004A3A25"/>
    <w:rsid w:val="004A4097"/>
    <w:rsid w:val="004A49E4"/>
    <w:rsid w:val="004A4BAC"/>
    <w:rsid w:val="004A4DB6"/>
    <w:rsid w:val="004A6844"/>
    <w:rsid w:val="004A6CC4"/>
    <w:rsid w:val="004A79BF"/>
    <w:rsid w:val="004A7EAF"/>
    <w:rsid w:val="004A7F3C"/>
    <w:rsid w:val="004B0170"/>
    <w:rsid w:val="004B04D7"/>
    <w:rsid w:val="004B080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526"/>
    <w:rsid w:val="004C17C2"/>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49BD"/>
    <w:rsid w:val="004D521E"/>
    <w:rsid w:val="004D5CE9"/>
    <w:rsid w:val="004D6F45"/>
    <w:rsid w:val="004D77B4"/>
    <w:rsid w:val="004E1246"/>
    <w:rsid w:val="004E149E"/>
    <w:rsid w:val="004E176D"/>
    <w:rsid w:val="004E17BE"/>
    <w:rsid w:val="004E3312"/>
    <w:rsid w:val="004E3A38"/>
    <w:rsid w:val="004E3DEE"/>
    <w:rsid w:val="004E452F"/>
    <w:rsid w:val="004E51DA"/>
    <w:rsid w:val="004E6C21"/>
    <w:rsid w:val="004E7580"/>
    <w:rsid w:val="004E786B"/>
    <w:rsid w:val="004F00DA"/>
    <w:rsid w:val="004F04D2"/>
    <w:rsid w:val="004F26DE"/>
    <w:rsid w:val="004F4455"/>
    <w:rsid w:val="004F477A"/>
    <w:rsid w:val="004F53CB"/>
    <w:rsid w:val="004F5A96"/>
    <w:rsid w:val="004F7454"/>
    <w:rsid w:val="00500CB8"/>
    <w:rsid w:val="0050154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4CC4"/>
    <w:rsid w:val="00515006"/>
    <w:rsid w:val="0051597B"/>
    <w:rsid w:val="00516563"/>
    <w:rsid w:val="00516C2C"/>
    <w:rsid w:val="00517194"/>
    <w:rsid w:val="00517563"/>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7E4"/>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19E"/>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2E3C"/>
    <w:rsid w:val="0058313F"/>
    <w:rsid w:val="005841A6"/>
    <w:rsid w:val="00584462"/>
    <w:rsid w:val="00586013"/>
    <w:rsid w:val="005869E0"/>
    <w:rsid w:val="0059007C"/>
    <w:rsid w:val="00590455"/>
    <w:rsid w:val="00590CDF"/>
    <w:rsid w:val="00591092"/>
    <w:rsid w:val="005911CF"/>
    <w:rsid w:val="00591643"/>
    <w:rsid w:val="0059187F"/>
    <w:rsid w:val="005923EC"/>
    <w:rsid w:val="005934F0"/>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4C34"/>
    <w:rsid w:val="005A567A"/>
    <w:rsid w:val="005A604B"/>
    <w:rsid w:val="005A6257"/>
    <w:rsid w:val="005A6D8D"/>
    <w:rsid w:val="005A763A"/>
    <w:rsid w:val="005A7723"/>
    <w:rsid w:val="005A77C6"/>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89C"/>
    <w:rsid w:val="005F6CBA"/>
    <w:rsid w:val="005F7AA6"/>
    <w:rsid w:val="00600DBB"/>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3C87"/>
    <w:rsid w:val="00614450"/>
    <w:rsid w:val="00614DDE"/>
    <w:rsid w:val="00614F78"/>
    <w:rsid w:val="00616795"/>
    <w:rsid w:val="00617180"/>
    <w:rsid w:val="00617A78"/>
    <w:rsid w:val="00620310"/>
    <w:rsid w:val="0062252D"/>
    <w:rsid w:val="006227B2"/>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36E3"/>
    <w:rsid w:val="006345A3"/>
    <w:rsid w:val="00634F10"/>
    <w:rsid w:val="006351D1"/>
    <w:rsid w:val="00635CCF"/>
    <w:rsid w:val="00635DD8"/>
    <w:rsid w:val="00637143"/>
    <w:rsid w:val="00637341"/>
    <w:rsid w:val="0064150D"/>
    <w:rsid w:val="006418D3"/>
    <w:rsid w:val="00642082"/>
    <w:rsid w:val="006429EC"/>
    <w:rsid w:val="0064305F"/>
    <w:rsid w:val="0064324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2B8"/>
    <w:rsid w:val="006625B0"/>
    <w:rsid w:val="00662864"/>
    <w:rsid w:val="00662AB4"/>
    <w:rsid w:val="00663AEE"/>
    <w:rsid w:val="00664177"/>
    <w:rsid w:val="0066511D"/>
    <w:rsid w:val="006658DC"/>
    <w:rsid w:val="00665911"/>
    <w:rsid w:val="00666AA5"/>
    <w:rsid w:val="00666E9A"/>
    <w:rsid w:val="006671EF"/>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0EB6"/>
    <w:rsid w:val="006A1101"/>
    <w:rsid w:val="006A2412"/>
    <w:rsid w:val="006A26F4"/>
    <w:rsid w:val="006A3361"/>
    <w:rsid w:val="006A4381"/>
    <w:rsid w:val="006A4AA3"/>
    <w:rsid w:val="006A5545"/>
    <w:rsid w:val="006A5A07"/>
    <w:rsid w:val="006A5A1B"/>
    <w:rsid w:val="006A65BC"/>
    <w:rsid w:val="006A7307"/>
    <w:rsid w:val="006B01F0"/>
    <w:rsid w:val="006B030E"/>
    <w:rsid w:val="006B0B25"/>
    <w:rsid w:val="006B133A"/>
    <w:rsid w:val="006B13B9"/>
    <w:rsid w:val="006B1D60"/>
    <w:rsid w:val="006B2A5B"/>
    <w:rsid w:val="006B2A97"/>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1570"/>
    <w:rsid w:val="006E25B2"/>
    <w:rsid w:val="006E3127"/>
    <w:rsid w:val="006E40F9"/>
    <w:rsid w:val="006E4CE1"/>
    <w:rsid w:val="006E5BAC"/>
    <w:rsid w:val="006E65E4"/>
    <w:rsid w:val="006E7882"/>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52E"/>
    <w:rsid w:val="007046EF"/>
    <w:rsid w:val="00705F3C"/>
    <w:rsid w:val="007066D3"/>
    <w:rsid w:val="00707B0A"/>
    <w:rsid w:val="0071032A"/>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AC5"/>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BC0"/>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8B4"/>
    <w:rsid w:val="00777ABB"/>
    <w:rsid w:val="00777E0E"/>
    <w:rsid w:val="00777FAB"/>
    <w:rsid w:val="00780BA7"/>
    <w:rsid w:val="00780DAC"/>
    <w:rsid w:val="007832BA"/>
    <w:rsid w:val="0078499F"/>
    <w:rsid w:val="00784C20"/>
    <w:rsid w:val="00785661"/>
    <w:rsid w:val="0078619D"/>
    <w:rsid w:val="00786D54"/>
    <w:rsid w:val="007871A8"/>
    <w:rsid w:val="00787873"/>
    <w:rsid w:val="00787B56"/>
    <w:rsid w:val="00787FBD"/>
    <w:rsid w:val="0079131E"/>
    <w:rsid w:val="007913B6"/>
    <w:rsid w:val="007920AC"/>
    <w:rsid w:val="0079232A"/>
    <w:rsid w:val="007923FA"/>
    <w:rsid w:val="00792D2C"/>
    <w:rsid w:val="00793109"/>
    <w:rsid w:val="00794458"/>
    <w:rsid w:val="00794CC1"/>
    <w:rsid w:val="00795534"/>
    <w:rsid w:val="00795574"/>
    <w:rsid w:val="00795EEC"/>
    <w:rsid w:val="007978DB"/>
    <w:rsid w:val="00797B77"/>
    <w:rsid w:val="007A0AD8"/>
    <w:rsid w:val="007A0DD7"/>
    <w:rsid w:val="007A0F8F"/>
    <w:rsid w:val="007A0F91"/>
    <w:rsid w:val="007A135A"/>
    <w:rsid w:val="007A197E"/>
    <w:rsid w:val="007A1AD1"/>
    <w:rsid w:val="007A2214"/>
    <w:rsid w:val="007A3079"/>
    <w:rsid w:val="007A3E4E"/>
    <w:rsid w:val="007A4931"/>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543E"/>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36C1"/>
    <w:rsid w:val="007D526F"/>
    <w:rsid w:val="007D5B16"/>
    <w:rsid w:val="007D640D"/>
    <w:rsid w:val="007E02DD"/>
    <w:rsid w:val="007E0512"/>
    <w:rsid w:val="007E0A55"/>
    <w:rsid w:val="007E0AF4"/>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8D4"/>
    <w:rsid w:val="007F38EC"/>
    <w:rsid w:val="007F3A90"/>
    <w:rsid w:val="007F3BA7"/>
    <w:rsid w:val="007F3D43"/>
    <w:rsid w:val="007F4AEF"/>
    <w:rsid w:val="007F57EF"/>
    <w:rsid w:val="007F58E7"/>
    <w:rsid w:val="007F64DB"/>
    <w:rsid w:val="008004CF"/>
    <w:rsid w:val="008010B2"/>
    <w:rsid w:val="00801B09"/>
    <w:rsid w:val="00801B8F"/>
    <w:rsid w:val="008021C2"/>
    <w:rsid w:val="0080228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6D5"/>
    <w:rsid w:val="0084589C"/>
    <w:rsid w:val="00845A4D"/>
    <w:rsid w:val="008461B3"/>
    <w:rsid w:val="008463D3"/>
    <w:rsid w:val="0084650C"/>
    <w:rsid w:val="0084673F"/>
    <w:rsid w:val="00846A8A"/>
    <w:rsid w:val="00846B13"/>
    <w:rsid w:val="0084700A"/>
    <w:rsid w:val="008518FD"/>
    <w:rsid w:val="00852071"/>
    <w:rsid w:val="00852B68"/>
    <w:rsid w:val="00852CC6"/>
    <w:rsid w:val="00852E81"/>
    <w:rsid w:val="00854158"/>
    <w:rsid w:val="00854445"/>
    <w:rsid w:val="008564A4"/>
    <w:rsid w:val="008600AC"/>
    <w:rsid w:val="008607B1"/>
    <w:rsid w:val="00860F56"/>
    <w:rsid w:val="008617B0"/>
    <w:rsid w:val="00861976"/>
    <w:rsid w:val="00861B0C"/>
    <w:rsid w:val="008621C0"/>
    <w:rsid w:val="00862D81"/>
    <w:rsid w:val="0086302F"/>
    <w:rsid w:val="008638E3"/>
    <w:rsid w:val="00863987"/>
    <w:rsid w:val="00864D65"/>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09FA"/>
    <w:rsid w:val="00881118"/>
    <w:rsid w:val="00881422"/>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13C"/>
    <w:rsid w:val="008A59D2"/>
    <w:rsid w:val="008A6055"/>
    <w:rsid w:val="008A6096"/>
    <w:rsid w:val="008A7066"/>
    <w:rsid w:val="008A7A00"/>
    <w:rsid w:val="008B0604"/>
    <w:rsid w:val="008B1B70"/>
    <w:rsid w:val="008B1C41"/>
    <w:rsid w:val="008B21D5"/>
    <w:rsid w:val="008B2CE5"/>
    <w:rsid w:val="008B2EF1"/>
    <w:rsid w:val="008B3986"/>
    <w:rsid w:val="008B3D93"/>
    <w:rsid w:val="008B4DF8"/>
    <w:rsid w:val="008B4FB1"/>
    <w:rsid w:val="008B50F9"/>
    <w:rsid w:val="008B57B4"/>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66C"/>
    <w:rsid w:val="008C786E"/>
    <w:rsid w:val="008C7B0B"/>
    <w:rsid w:val="008D0E9A"/>
    <w:rsid w:val="008D1A65"/>
    <w:rsid w:val="008D1BD3"/>
    <w:rsid w:val="008D2392"/>
    <w:rsid w:val="008D2469"/>
    <w:rsid w:val="008D3E53"/>
    <w:rsid w:val="008D3F9C"/>
    <w:rsid w:val="008D582B"/>
    <w:rsid w:val="008D58D1"/>
    <w:rsid w:val="008D60C4"/>
    <w:rsid w:val="008D7699"/>
    <w:rsid w:val="008D7E03"/>
    <w:rsid w:val="008E0020"/>
    <w:rsid w:val="008E0070"/>
    <w:rsid w:val="008E055A"/>
    <w:rsid w:val="008E0A60"/>
    <w:rsid w:val="008E15E4"/>
    <w:rsid w:val="008E165E"/>
    <w:rsid w:val="008E2BE6"/>
    <w:rsid w:val="008E42C2"/>
    <w:rsid w:val="008E4655"/>
    <w:rsid w:val="008E4F50"/>
    <w:rsid w:val="008E57ED"/>
    <w:rsid w:val="008E6298"/>
    <w:rsid w:val="008E6AFF"/>
    <w:rsid w:val="008E6FBA"/>
    <w:rsid w:val="008E7DBF"/>
    <w:rsid w:val="008F0063"/>
    <w:rsid w:val="008F0464"/>
    <w:rsid w:val="008F16D4"/>
    <w:rsid w:val="008F1E09"/>
    <w:rsid w:val="008F2EA6"/>
    <w:rsid w:val="008F3B8D"/>
    <w:rsid w:val="008F3EE5"/>
    <w:rsid w:val="008F5031"/>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0C03"/>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372C"/>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54C"/>
    <w:rsid w:val="00951871"/>
    <w:rsid w:val="00951E07"/>
    <w:rsid w:val="009541B7"/>
    <w:rsid w:val="00954311"/>
    <w:rsid w:val="00954379"/>
    <w:rsid w:val="00954CFD"/>
    <w:rsid w:val="00956515"/>
    <w:rsid w:val="009577E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9A"/>
    <w:rsid w:val="00970BD4"/>
    <w:rsid w:val="00971338"/>
    <w:rsid w:val="0097244A"/>
    <w:rsid w:val="009727F5"/>
    <w:rsid w:val="00973077"/>
    <w:rsid w:val="00973758"/>
    <w:rsid w:val="00973DD2"/>
    <w:rsid w:val="009741B9"/>
    <w:rsid w:val="00974609"/>
    <w:rsid w:val="00974D10"/>
    <w:rsid w:val="00975A21"/>
    <w:rsid w:val="00976143"/>
    <w:rsid w:val="00976265"/>
    <w:rsid w:val="00976610"/>
    <w:rsid w:val="00976A24"/>
    <w:rsid w:val="00977713"/>
    <w:rsid w:val="00977AD7"/>
    <w:rsid w:val="00977DAC"/>
    <w:rsid w:val="0098019B"/>
    <w:rsid w:val="00980513"/>
    <w:rsid w:val="00980F88"/>
    <w:rsid w:val="00981A60"/>
    <w:rsid w:val="00981CAA"/>
    <w:rsid w:val="009828C3"/>
    <w:rsid w:val="00982AC2"/>
    <w:rsid w:val="00982FE4"/>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5B5F"/>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9CF"/>
    <w:rsid w:val="009B4514"/>
    <w:rsid w:val="009B67C2"/>
    <w:rsid w:val="009B69A3"/>
    <w:rsid w:val="009B6B55"/>
    <w:rsid w:val="009B6EB7"/>
    <w:rsid w:val="009B7A9E"/>
    <w:rsid w:val="009C0559"/>
    <w:rsid w:val="009C173E"/>
    <w:rsid w:val="009C19E5"/>
    <w:rsid w:val="009C1C09"/>
    <w:rsid w:val="009C22B8"/>
    <w:rsid w:val="009C2D6E"/>
    <w:rsid w:val="009C3109"/>
    <w:rsid w:val="009C31F6"/>
    <w:rsid w:val="009C3392"/>
    <w:rsid w:val="009C521E"/>
    <w:rsid w:val="009C542E"/>
    <w:rsid w:val="009C58CD"/>
    <w:rsid w:val="009C68AD"/>
    <w:rsid w:val="009C6B2C"/>
    <w:rsid w:val="009C6CF6"/>
    <w:rsid w:val="009C71B0"/>
    <w:rsid w:val="009D046E"/>
    <w:rsid w:val="009D0964"/>
    <w:rsid w:val="009D099A"/>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4A9"/>
    <w:rsid w:val="009F0FEA"/>
    <w:rsid w:val="009F138A"/>
    <w:rsid w:val="009F261F"/>
    <w:rsid w:val="009F28BE"/>
    <w:rsid w:val="009F2940"/>
    <w:rsid w:val="009F4713"/>
    <w:rsid w:val="009F4803"/>
    <w:rsid w:val="009F4835"/>
    <w:rsid w:val="009F491B"/>
    <w:rsid w:val="009F4AE4"/>
    <w:rsid w:val="009F500D"/>
    <w:rsid w:val="009F5015"/>
    <w:rsid w:val="009F5492"/>
    <w:rsid w:val="009F6AB0"/>
    <w:rsid w:val="009F6B15"/>
    <w:rsid w:val="009F73D8"/>
    <w:rsid w:val="009F7EEE"/>
    <w:rsid w:val="00A0069C"/>
    <w:rsid w:val="00A0086F"/>
    <w:rsid w:val="00A02300"/>
    <w:rsid w:val="00A02BEC"/>
    <w:rsid w:val="00A03911"/>
    <w:rsid w:val="00A03A54"/>
    <w:rsid w:val="00A04892"/>
    <w:rsid w:val="00A05344"/>
    <w:rsid w:val="00A0556D"/>
    <w:rsid w:val="00A058C4"/>
    <w:rsid w:val="00A05CF5"/>
    <w:rsid w:val="00A068EE"/>
    <w:rsid w:val="00A108EB"/>
    <w:rsid w:val="00A1230C"/>
    <w:rsid w:val="00A13414"/>
    <w:rsid w:val="00A139F1"/>
    <w:rsid w:val="00A14519"/>
    <w:rsid w:val="00A167F4"/>
    <w:rsid w:val="00A16EA7"/>
    <w:rsid w:val="00A20AF1"/>
    <w:rsid w:val="00A20FD0"/>
    <w:rsid w:val="00A211DC"/>
    <w:rsid w:val="00A21D11"/>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48A3"/>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0F1"/>
    <w:rsid w:val="00A7239B"/>
    <w:rsid w:val="00A72FB0"/>
    <w:rsid w:val="00A74C43"/>
    <w:rsid w:val="00A758A4"/>
    <w:rsid w:val="00A77559"/>
    <w:rsid w:val="00A7765D"/>
    <w:rsid w:val="00A777D6"/>
    <w:rsid w:val="00A77B9C"/>
    <w:rsid w:val="00A77C5B"/>
    <w:rsid w:val="00A81638"/>
    <w:rsid w:val="00A817C8"/>
    <w:rsid w:val="00A8180A"/>
    <w:rsid w:val="00A821DF"/>
    <w:rsid w:val="00A831E9"/>
    <w:rsid w:val="00A84897"/>
    <w:rsid w:val="00A84E0C"/>
    <w:rsid w:val="00A8646F"/>
    <w:rsid w:val="00A872DA"/>
    <w:rsid w:val="00A876C6"/>
    <w:rsid w:val="00A87B14"/>
    <w:rsid w:val="00A909E5"/>
    <w:rsid w:val="00A91312"/>
    <w:rsid w:val="00A91EED"/>
    <w:rsid w:val="00A92045"/>
    <w:rsid w:val="00A92714"/>
    <w:rsid w:val="00A928F1"/>
    <w:rsid w:val="00A92A57"/>
    <w:rsid w:val="00A93061"/>
    <w:rsid w:val="00A93873"/>
    <w:rsid w:val="00A93DD0"/>
    <w:rsid w:val="00A93E21"/>
    <w:rsid w:val="00A940A1"/>
    <w:rsid w:val="00A946B9"/>
    <w:rsid w:val="00A95586"/>
    <w:rsid w:val="00A96205"/>
    <w:rsid w:val="00A96D2E"/>
    <w:rsid w:val="00A975A2"/>
    <w:rsid w:val="00A97984"/>
    <w:rsid w:val="00A979DC"/>
    <w:rsid w:val="00A97AF0"/>
    <w:rsid w:val="00A97FBD"/>
    <w:rsid w:val="00AA0FC0"/>
    <w:rsid w:val="00AA13A9"/>
    <w:rsid w:val="00AA196C"/>
    <w:rsid w:val="00AA489A"/>
    <w:rsid w:val="00AA53E2"/>
    <w:rsid w:val="00AA5854"/>
    <w:rsid w:val="00AA5C41"/>
    <w:rsid w:val="00AA681B"/>
    <w:rsid w:val="00AA6ACD"/>
    <w:rsid w:val="00AB1306"/>
    <w:rsid w:val="00AB2A3E"/>
    <w:rsid w:val="00AB369B"/>
    <w:rsid w:val="00AB5700"/>
    <w:rsid w:val="00AB5C36"/>
    <w:rsid w:val="00AB6554"/>
    <w:rsid w:val="00AB7024"/>
    <w:rsid w:val="00AB74C7"/>
    <w:rsid w:val="00AC30FC"/>
    <w:rsid w:val="00AC33E7"/>
    <w:rsid w:val="00AC395B"/>
    <w:rsid w:val="00AC450B"/>
    <w:rsid w:val="00AC4791"/>
    <w:rsid w:val="00AC5A33"/>
    <w:rsid w:val="00AC5BC0"/>
    <w:rsid w:val="00AC648C"/>
    <w:rsid w:val="00AC6825"/>
    <w:rsid w:val="00AC7221"/>
    <w:rsid w:val="00AD07E8"/>
    <w:rsid w:val="00AD0B69"/>
    <w:rsid w:val="00AD1521"/>
    <w:rsid w:val="00AD22A8"/>
    <w:rsid w:val="00AD3C3D"/>
    <w:rsid w:val="00AD3EED"/>
    <w:rsid w:val="00AD4AF1"/>
    <w:rsid w:val="00AD4F2F"/>
    <w:rsid w:val="00AD73A0"/>
    <w:rsid w:val="00AD7D96"/>
    <w:rsid w:val="00AE0C2A"/>
    <w:rsid w:val="00AE16EC"/>
    <w:rsid w:val="00AE1AF5"/>
    <w:rsid w:val="00AE344E"/>
    <w:rsid w:val="00AE527A"/>
    <w:rsid w:val="00AE5856"/>
    <w:rsid w:val="00AE58A1"/>
    <w:rsid w:val="00AE5A79"/>
    <w:rsid w:val="00AE5E74"/>
    <w:rsid w:val="00AE6C99"/>
    <w:rsid w:val="00AE7BDC"/>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BF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7575"/>
    <w:rsid w:val="00B27ECC"/>
    <w:rsid w:val="00B322CC"/>
    <w:rsid w:val="00B32A5D"/>
    <w:rsid w:val="00B343A2"/>
    <w:rsid w:val="00B34650"/>
    <w:rsid w:val="00B35291"/>
    <w:rsid w:val="00B363E4"/>
    <w:rsid w:val="00B36D02"/>
    <w:rsid w:val="00B370C5"/>
    <w:rsid w:val="00B375E2"/>
    <w:rsid w:val="00B37751"/>
    <w:rsid w:val="00B37994"/>
    <w:rsid w:val="00B4049F"/>
    <w:rsid w:val="00B4107A"/>
    <w:rsid w:val="00B42871"/>
    <w:rsid w:val="00B429D2"/>
    <w:rsid w:val="00B43181"/>
    <w:rsid w:val="00B43653"/>
    <w:rsid w:val="00B436B5"/>
    <w:rsid w:val="00B442B6"/>
    <w:rsid w:val="00B44C2A"/>
    <w:rsid w:val="00B45537"/>
    <w:rsid w:val="00B461D0"/>
    <w:rsid w:val="00B4665C"/>
    <w:rsid w:val="00B47774"/>
    <w:rsid w:val="00B47F79"/>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B07"/>
    <w:rsid w:val="00B62D51"/>
    <w:rsid w:val="00B63C4D"/>
    <w:rsid w:val="00B640EC"/>
    <w:rsid w:val="00B64271"/>
    <w:rsid w:val="00B6464F"/>
    <w:rsid w:val="00B64899"/>
    <w:rsid w:val="00B652F1"/>
    <w:rsid w:val="00B65CE4"/>
    <w:rsid w:val="00B66452"/>
    <w:rsid w:val="00B66823"/>
    <w:rsid w:val="00B6707C"/>
    <w:rsid w:val="00B6727A"/>
    <w:rsid w:val="00B70790"/>
    <w:rsid w:val="00B7096E"/>
    <w:rsid w:val="00B716F5"/>
    <w:rsid w:val="00B71D34"/>
    <w:rsid w:val="00B7372A"/>
    <w:rsid w:val="00B737A9"/>
    <w:rsid w:val="00B74334"/>
    <w:rsid w:val="00B75180"/>
    <w:rsid w:val="00B75ED5"/>
    <w:rsid w:val="00B7621E"/>
    <w:rsid w:val="00B76399"/>
    <w:rsid w:val="00B76435"/>
    <w:rsid w:val="00B767A7"/>
    <w:rsid w:val="00B800C1"/>
    <w:rsid w:val="00B800D6"/>
    <w:rsid w:val="00B80223"/>
    <w:rsid w:val="00B80439"/>
    <w:rsid w:val="00B804AD"/>
    <w:rsid w:val="00B80F90"/>
    <w:rsid w:val="00B82296"/>
    <w:rsid w:val="00B824DA"/>
    <w:rsid w:val="00B82923"/>
    <w:rsid w:val="00B832F1"/>
    <w:rsid w:val="00B8401B"/>
    <w:rsid w:val="00B84531"/>
    <w:rsid w:val="00B84D58"/>
    <w:rsid w:val="00B854FA"/>
    <w:rsid w:val="00B85B86"/>
    <w:rsid w:val="00B85D34"/>
    <w:rsid w:val="00B86250"/>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45EC"/>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761"/>
    <w:rsid w:val="00BC3A2D"/>
    <w:rsid w:val="00BC40CD"/>
    <w:rsid w:val="00BC43F5"/>
    <w:rsid w:val="00BC4BD2"/>
    <w:rsid w:val="00BC5867"/>
    <w:rsid w:val="00BC59D6"/>
    <w:rsid w:val="00BC5A7C"/>
    <w:rsid w:val="00BC5FD9"/>
    <w:rsid w:val="00BC6B3F"/>
    <w:rsid w:val="00BC6C28"/>
    <w:rsid w:val="00BC6C95"/>
    <w:rsid w:val="00BC6E5C"/>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D7778"/>
    <w:rsid w:val="00BE0CFB"/>
    <w:rsid w:val="00BE224A"/>
    <w:rsid w:val="00BE3172"/>
    <w:rsid w:val="00BE577E"/>
    <w:rsid w:val="00BE5F04"/>
    <w:rsid w:val="00BE6707"/>
    <w:rsid w:val="00BE719D"/>
    <w:rsid w:val="00BF04D9"/>
    <w:rsid w:val="00BF0845"/>
    <w:rsid w:val="00BF1271"/>
    <w:rsid w:val="00BF1B57"/>
    <w:rsid w:val="00BF1F7D"/>
    <w:rsid w:val="00BF2EB0"/>
    <w:rsid w:val="00BF3095"/>
    <w:rsid w:val="00BF349C"/>
    <w:rsid w:val="00BF4A17"/>
    <w:rsid w:val="00BF555C"/>
    <w:rsid w:val="00BF7D3A"/>
    <w:rsid w:val="00BF7E0B"/>
    <w:rsid w:val="00C0001B"/>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C9"/>
    <w:rsid w:val="00C13BD2"/>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1510"/>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47B"/>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3A7"/>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77FE1"/>
    <w:rsid w:val="00C81D9C"/>
    <w:rsid w:val="00C81F5A"/>
    <w:rsid w:val="00C82EEA"/>
    <w:rsid w:val="00C83BE7"/>
    <w:rsid w:val="00C846B9"/>
    <w:rsid w:val="00C84D00"/>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4586"/>
    <w:rsid w:val="00C94BFA"/>
    <w:rsid w:val="00C95789"/>
    <w:rsid w:val="00C96027"/>
    <w:rsid w:val="00C96262"/>
    <w:rsid w:val="00C978FA"/>
    <w:rsid w:val="00CA0410"/>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788"/>
    <w:rsid w:val="00CC1FF5"/>
    <w:rsid w:val="00CC2AF7"/>
    <w:rsid w:val="00CC3A21"/>
    <w:rsid w:val="00CC4130"/>
    <w:rsid w:val="00CC430C"/>
    <w:rsid w:val="00CC4377"/>
    <w:rsid w:val="00CC4922"/>
    <w:rsid w:val="00CC49F5"/>
    <w:rsid w:val="00CC5CAE"/>
    <w:rsid w:val="00CC5F90"/>
    <w:rsid w:val="00CC6298"/>
    <w:rsid w:val="00CC7C71"/>
    <w:rsid w:val="00CC7ED9"/>
    <w:rsid w:val="00CD05B7"/>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D25"/>
    <w:rsid w:val="00CE4FCC"/>
    <w:rsid w:val="00CE546B"/>
    <w:rsid w:val="00CE555B"/>
    <w:rsid w:val="00CE55ED"/>
    <w:rsid w:val="00CE787F"/>
    <w:rsid w:val="00CE7DBC"/>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313"/>
    <w:rsid w:val="00CF7568"/>
    <w:rsid w:val="00D00589"/>
    <w:rsid w:val="00D00A6C"/>
    <w:rsid w:val="00D00DD7"/>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2C2D"/>
    <w:rsid w:val="00D236DD"/>
    <w:rsid w:val="00D24211"/>
    <w:rsid w:val="00D24266"/>
    <w:rsid w:val="00D24A0C"/>
    <w:rsid w:val="00D26334"/>
    <w:rsid w:val="00D264C4"/>
    <w:rsid w:val="00D26EB3"/>
    <w:rsid w:val="00D2778C"/>
    <w:rsid w:val="00D27FB7"/>
    <w:rsid w:val="00D3068E"/>
    <w:rsid w:val="00D30BCE"/>
    <w:rsid w:val="00D33015"/>
    <w:rsid w:val="00D34409"/>
    <w:rsid w:val="00D34DC9"/>
    <w:rsid w:val="00D37367"/>
    <w:rsid w:val="00D40DEF"/>
    <w:rsid w:val="00D411B1"/>
    <w:rsid w:val="00D41331"/>
    <w:rsid w:val="00D41840"/>
    <w:rsid w:val="00D41986"/>
    <w:rsid w:val="00D42A5E"/>
    <w:rsid w:val="00D42D02"/>
    <w:rsid w:val="00D43348"/>
    <w:rsid w:val="00D4349C"/>
    <w:rsid w:val="00D43817"/>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67207"/>
    <w:rsid w:val="00D700DC"/>
    <w:rsid w:val="00D71528"/>
    <w:rsid w:val="00D715B2"/>
    <w:rsid w:val="00D71819"/>
    <w:rsid w:val="00D71931"/>
    <w:rsid w:val="00D7212F"/>
    <w:rsid w:val="00D7365C"/>
    <w:rsid w:val="00D74F7C"/>
    <w:rsid w:val="00D75154"/>
    <w:rsid w:val="00D75F61"/>
    <w:rsid w:val="00D76712"/>
    <w:rsid w:val="00D769B6"/>
    <w:rsid w:val="00D77CD6"/>
    <w:rsid w:val="00D800E2"/>
    <w:rsid w:val="00D808D2"/>
    <w:rsid w:val="00D80BCE"/>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18C"/>
    <w:rsid w:val="00DB76A9"/>
    <w:rsid w:val="00DB7CD4"/>
    <w:rsid w:val="00DC0416"/>
    <w:rsid w:val="00DC0B06"/>
    <w:rsid w:val="00DC0ECC"/>
    <w:rsid w:val="00DC2D70"/>
    <w:rsid w:val="00DC305B"/>
    <w:rsid w:val="00DC318C"/>
    <w:rsid w:val="00DC3654"/>
    <w:rsid w:val="00DC4063"/>
    <w:rsid w:val="00DC4200"/>
    <w:rsid w:val="00DC4360"/>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D7DCD"/>
    <w:rsid w:val="00DE0469"/>
    <w:rsid w:val="00DE04E4"/>
    <w:rsid w:val="00DE1DC3"/>
    <w:rsid w:val="00DE2495"/>
    <w:rsid w:val="00DE2DFB"/>
    <w:rsid w:val="00DE3110"/>
    <w:rsid w:val="00DE3B7D"/>
    <w:rsid w:val="00DE5021"/>
    <w:rsid w:val="00DE5978"/>
    <w:rsid w:val="00DE6969"/>
    <w:rsid w:val="00DE79E2"/>
    <w:rsid w:val="00DF0BDE"/>
    <w:rsid w:val="00DF100F"/>
    <w:rsid w:val="00DF1DD6"/>
    <w:rsid w:val="00DF2319"/>
    <w:rsid w:val="00DF38C2"/>
    <w:rsid w:val="00DF3948"/>
    <w:rsid w:val="00DF3C9D"/>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5B35"/>
    <w:rsid w:val="00E065A8"/>
    <w:rsid w:val="00E06A56"/>
    <w:rsid w:val="00E07088"/>
    <w:rsid w:val="00E073F5"/>
    <w:rsid w:val="00E07695"/>
    <w:rsid w:val="00E1059E"/>
    <w:rsid w:val="00E11C10"/>
    <w:rsid w:val="00E1223F"/>
    <w:rsid w:val="00E124C9"/>
    <w:rsid w:val="00E12538"/>
    <w:rsid w:val="00E12F14"/>
    <w:rsid w:val="00E13315"/>
    <w:rsid w:val="00E13C09"/>
    <w:rsid w:val="00E14457"/>
    <w:rsid w:val="00E14D77"/>
    <w:rsid w:val="00E162F0"/>
    <w:rsid w:val="00E167E7"/>
    <w:rsid w:val="00E16812"/>
    <w:rsid w:val="00E170D5"/>
    <w:rsid w:val="00E172B7"/>
    <w:rsid w:val="00E17714"/>
    <w:rsid w:val="00E17EE7"/>
    <w:rsid w:val="00E2117C"/>
    <w:rsid w:val="00E21727"/>
    <w:rsid w:val="00E220F7"/>
    <w:rsid w:val="00E2218E"/>
    <w:rsid w:val="00E23172"/>
    <w:rsid w:val="00E236D7"/>
    <w:rsid w:val="00E2370A"/>
    <w:rsid w:val="00E23F59"/>
    <w:rsid w:val="00E25F64"/>
    <w:rsid w:val="00E26538"/>
    <w:rsid w:val="00E27D38"/>
    <w:rsid w:val="00E27E18"/>
    <w:rsid w:val="00E27F6E"/>
    <w:rsid w:val="00E303E7"/>
    <w:rsid w:val="00E3057C"/>
    <w:rsid w:val="00E314CF"/>
    <w:rsid w:val="00E32116"/>
    <w:rsid w:val="00E327FD"/>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3EF8"/>
    <w:rsid w:val="00E4498A"/>
    <w:rsid w:val="00E44CC7"/>
    <w:rsid w:val="00E44F3A"/>
    <w:rsid w:val="00E45D20"/>
    <w:rsid w:val="00E46431"/>
    <w:rsid w:val="00E47033"/>
    <w:rsid w:val="00E471B3"/>
    <w:rsid w:val="00E477AF"/>
    <w:rsid w:val="00E477E7"/>
    <w:rsid w:val="00E47DC3"/>
    <w:rsid w:val="00E50731"/>
    <w:rsid w:val="00E51A65"/>
    <w:rsid w:val="00E52B2E"/>
    <w:rsid w:val="00E52CF4"/>
    <w:rsid w:val="00E52D8E"/>
    <w:rsid w:val="00E5324F"/>
    <w:rsid w:val="00E537E8"/>
    <w:rsid w:val="00E53E0E"/>
    <w:rsid w:val="00E53F00"/>
    <w:rsid w:val="00E54194"/>
    <w:rsid w:val="00E547BF"/>
    <w:rsid w:val="00E55452"/>
    <w:rsid w:val="00E557EF"/>
    <w:rsid w:val="00E572A6"/>
    <w:rsid w:val="00E57DE0"/>
    <w:rsid w:val="00E60205"/>
    <w:rsid w:val="00E60D44"/>
    <w:rsid w:val="00E61222"/>
    <w:rsid w:val="00E616C9"/>
    <w:rsid w:val="00E618F3"/>
    <w:rsid w:val="00E6307A"/>
    <w:rsid w:val="00E644EE"/>
    <w:rsid w:val="00E64D6D"/>
    <w:rsid w:val="00E65D0D"/>
    <w:rsid w:val="00E668E2"/>
    <w:rsid w:val="00E66D6F"/>
    <w:rsid w:val="00E672F2"/>
    <w:rsid w:val="00E704AB"/>
    <w:rsid w:val="00E70AB4"/>
    <w:rsid w:val="00E71525"/>
    <w:rsid w:val="00E71635"/>
    <w:rsid w:val="00E726EC"/>
    <w:rsid w:val="00E72FD9"/>
    <w:rsid w:val="00E73AEE"/>
    <w:rsid w:val="00E73C38"/>
    <w:rsid w:val="00E73FFD"/>
    <w:rsid w:val="00E7420A"/>
    <w:rsid w:val="00E759E6"/>
    <w:rsid w:val="00E75C7D"/>
    <w:rsid w:val="00E7663A"/>
    <w:rsid w:val="00E76C71"/>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7AE"/>
    <w:rsid w:val="00E959BD"/>
    <w:rsid w:val="00E95ED1"/>
    <w:rsid w:val="00E95F61"/>
    <w:rsid w:val="00E96766"/>
    <w:rsid w:val="00E97C94"/>
    <w:rsid w:val="00EA0B69"/>
    <w:rsid w:val="00EA133A"/>
    <w:rsid w:val="00EA202D"/>
    <w:rsid w:val="00EA210B"/>
    <w:rsid w:val="00EA278F"/>
    <w:rsid w:val="00EA2E25"/>
    <w:rsid w:val="00EA49AB"/>
    <w:rsid w:val="00EA600D"/>
    <w:rsid w:val="00EA6EE0"/>
    <w:rsid w:val="00EA6F61"/>
    <w:rsid w:val="00EA7037"/>
    <w:rsid w:val="00EA7B1B"/>
    <w:rsid w:val="00EA7BAA"/>
    <w:rsid w:val="00EB018D"/>
    <w:rsid w:val="00EB0325"/>
    <w:rsid w:val="00EB12B2"/>
    <w:rsid w:val="00EB17F8"/>
    <w:rsid w:val="00EB1C1F"/>
    <w:rsid w:val="00EB1E1C"/>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5AC2"/>
    <w:rsid w:val="00ED6123"/>
    <w:rsid w:val="00ED62D1"/>
    <w:rsid w:val="00ED639B"/>
    <w:rsid w:val="00ED7300"/>
    <w:rsid w:val="00EE169C"/>
    <w:rsid w:val="00EE1FB0"/>
    <w:rsid w:val="00EE299F"/>
    <w:rsid w:val="00EE3601"/>
    <w:rsid w:val="00EE413D"/>
    <w:rsid w:val="00EE4673"/>
    <w:rsid w:val="00EE499B"/>
    <w:rsid w:val="00EE533F"/>
    <w:rsid w:val="00EE6807"/>
    <w:rsid w:val="00EE6CD5"/>
    <w:rsid w:val="00EE78BB"/>
    <w:rsid w:val="00EE7BFA"/>
    <w:rsid w:val="00EF10F9"/>
    <w:rsid w:val="00EF1A97"/>
    <w:rsid w:val="00EF1DF8"/>
    <w:rsid w:val="00EF23B7"/>
    <w:rsid w:val="00EF273B"/>
    <w:rsid w:val="00EF3BA2"/>
    <w:rsid w:val="00EF466A"/>
    <w:rsid w:val="00EF47FB"/>
    <w:rsid w:val="00EF50CE"/>
    <w:rsid w:val="00EF55B1"/>
    <w:rsid w:val="00EF56D1"/>
    <w:rsid w:val="00EF5AB0"/>
    <w:rsid w:val="00EF63A0"/>
    <w:rsid w:val="00EF6889"/>
    <w:rsid w:val="00EF69B5"/>
    <w:rsid w:val="00EF6D20"/>
    <w:rsid w:val="00EF7579"/>
    <w:rsid w:val="00F00691"/>
    <w:rsid w:val="00F00EC9"/>
    <w:rsid w:val="00F00F64"/>
    <w:rsid w:val="00F0170F"/>
    <w:rsid w:val="00F01FB3"/>
    <w:rsid w:val="00F0228D"/>
    <w:rsid w:val="00F024FE"/>
    <w:rsid w:val="00F02D8D"/>
    <w:rsid w:val="00F03E1B"/>
    <w:rsid w:val="00F04312"/>
    <w:rsid w:val="00F0470D"/>
    <w:rsid w:val="00F04766"/>
    <w:rsid w:val="00F04C42"/>
    <w:rsid w:val="00F04E7A"/>
    <w:rsid w:val="00F057B8"/>
    <w:rsid w:val="00F05806"/>
    <w:rsid w:val="00F06BBC"/>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4CA3"/>
    <w:rsid w:val="00F35095"/>
    <w:rsid w:val="00F35155"/>
    <w:rsid w:val="00F36138"/>
    <w:rsid w:val="00F3662A"/>
    <w:rsid w:val="00F371C2"/>
    <w:rsid w:val="00F375A3"/>
    <w:rsid w:val="00F401D9"/>
    <w:rsid w:val="00F40ACE"/>
    <w:rsid w:val="00F414B2"/>
    <w:rsid w:val="00F418A0"/>
    <w:rsid w:val="00F4290F"/>
    <w:rsid w:val="00F42931"/>
    <w:rsid w:val="00F4535E"/>
    <w:rsid w:val="00F4536A"/>
    <w:rsid w:val="00F453E9"/>
    <w:rsid w:val="00F454FD"/>
    <w:rsid w:val="00F4595F"/>
    <w:rsid w:val="00F45B6A"/>
    <w:rsid w:val="00F45FFB"/>
    <w:rsid w:val="00F47B70"/>
    <w:rsid w:val="00F47F28"/>
    <w:rsid w:val="00F5028F"/>
    <w:rsid w:val="00F51BD3"/>
    <w:rsid w:val="00F51D7B"/>
    <w:rsid w:val="00F5279E"/>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16E8"/>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4A"/>
    <w:rsid w:val="00F90C9B"/>
    <w:rsid w:val="00F90EB8"/>
    <w:rsid w:val="00F9167F"/>
    <w:rsid w:val="00F9169F"/>
    <w:rsid w:val="00F917F5"/>
    <w:rsid w:val="00F92BFB"/>
    <w:rsid w:val="00F93188"/>
    <w:rsid w:val="00F946EE"/>
    <w:rsid w:val="00F94A01"/>
    <w:rsid w:val="00F94CB1"/>
    <w:rsid w:val="00F957D4"/>
    <w:rsid w:val="00F960D9"/>
    <w:rsid w:val="00F96501"/>
    <w:rsid w:val="00F96CDF"/>
    <w:rsid w:val="00F96D20"/>
    <w:rsid w:val="00F96D56"/>
    <w:rsid w:val="00F96F50"/>
    <w:rsid w:val="00FA0161"/>
    <w:rsid w:val="00FA0970"/>
    <w:rsid w:val="00FA2B3C"/>
    <w:rsid w:val="00FA2F96"/>
    <w:rsid w:val="00FA3AEB"/>
    <w:rsid w:val="00FA414D"/>
    <w:rsid w:val="00FA4EB7"/>
    <w:rsid w:val="00FA50EE"/>
    <w:rsid w:val="00FA53BA"/>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FE9"/>
    <w:rsid w:val="00FC6288"/>
    <w:rsid w:val="00FC6A1D"/>
    <w:rsid w:val="00FC6E76"/>
    <w:rsid w:val="00FC7227"/>
    <w:rsid w:val="00FD16D5"/>
    <w:rsid w:val="00FD4D64"/>
    <w:rsid w:val="00FD6087"/>
    <w:rsid w:val="00FD6648"/>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029"/>
    <w:rsid w:val="00FF213C"/>
    <w:rsid w:val="00FF31D2"/>
    <w:rsid w:val="00FF3AE7"/>
    <w:rsid w:val="00FF3E1F"/>
    <w:rsid w:val="00FF4978"/>
    <w:rsid w:val="00FF526A"/>
    <w:rsid w:val="00FF5455"/>
    <w:rsid w:val="00FF547E"/>
    <w:rsid w:val="00FF5CD1"/>
    <w:rsid w:val="00FF5D56"/>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6622">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69461305">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30435371">
      <w:bodyDiv w:val="1"/>
      <w:marLeft w:val="0"/>
      <w:marRight w:val="0"/>
      <w:marTop w:val="0"/>
      <w:marBottom w:val="0"/>
      <w:divBdr>
        <w:top w:val="none" w:sz="0" w:space="0" w:color="auto"/>
        <w:left w:val="none" w:sz="0" w:space="0" w:color="auto"/>
        <w:bottom w:val="none" w:sz="0" w:space="0" w:color="auto"/>
        <w:right w:val="none" w:sz="0" w:space="0" w:color="auto"/>
      </w:divBdr>
    </w:div>
    <w:div w:id="126072296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579556825">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1296-CB07-4637-8F12-F07EC151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12226</Words>
  <Characters>67244</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2023-11-15T22:00:00Z</cp:lastPrinted>
  <dcterms:created xsi:type="dcterms:W3CDTF">2023-11-22T20:21:00Z</dcterms:created>
  <dcterms:modified xsi:type="dcterms:W3CDTF">2023-11-22T20:21:00Z</dcterms:modified>
</cp:coreProperties>
</file>