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84528DB" w:rsidR="00A13414" w:rsidRDefault="00A16EA7" w:rsidP="00A13414">
      <w:pPr>
        <w:spacing w:after="160" w:line="256" w:lineRule="auto"/>
      </w:pPr>
      <w:bookmarkStart w:id="0" w:name="_Toc346871583"/>
      <w:bookmarkStart w:id="1" w:name="_Toc346873771"/>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5075D507" w:rsidR="00A13414" w:rsidRDefault="006E0DE5" w:rsidP="00A13414">
      <w:pPr>
        <w:spacing w:after="160" w:line="256" w:lineRule="auto"/>
      </w:pPr>
      <w:r>
        <w:rPr>
          <w:noProof/>
        </w:rPr>
        <mc:AlternateContent>
          <mc:Choice Requires="wps">
            <w:drawing>
              <wp:anchor distT="0" distB="0" distL="114300" distR="114300" simplePos="0" relativeHeight="251673600" behindDoc="0" locked="0" layoutInCell="1" allowOverlap="1" wp14:anchorId="4A26E12F" wp14:editId="491418F5">
                <wp:simplePos x="0" y="0"/>
                <wp:positionH relativeFrom="margin">
                  <wp:posOffset>-365760</wp:posOffset>
                </wp:positionH>
                <wp:positionV relativeFrom="paragraph">
                  <wp:posOffset>1327150</wp:posOffset>
                </wp:positionV>
                <wp:extent cx="6686550" cy="16859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6A1055" w:rsidRDefault="006A1055" w:rsidP="00A16EA7">
                            <w:pPr>
                              <w:rPr>
                                <w:b/>
                                <w:sz w:val="36"/>
                                <w:szCs w:val="36"/>
                              </w:rPr>
                            </w:pPr>
                          </w:p>
                          <w:p w14:paraId="0CA3C602" w14:textId="77777777" w:rsidR="006A1055" w:rsidRDefault="006A1055" w:rsidP="00A16EA7">
                            <w:pPr>
                              <w:jc w:val="center"/>
                              <w:rPr>
                                <w:b/>
                                <w:sz w:val="8"/>
                                <w:szCs w:val="36"/>
                              </w:rPr>
                            </w:pPr>
                          </w:p>
                          <w:p w14:paraId="01EFE0DF" w14:textId="77777777" w:rsidR="006A1055" w:rsidRDefault="006A1055"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6A1055" w:rsidRPr="006E0DE5" w:rsidRDefault="006A1055" w:rsidP="00582318">
                            <w:pPr>
                              <w:pStyle w:val="Ttulo10"/>
                              <w:rPr>
                                <w:rFonts w:ascii="Century Gothic" w:hAnsi="Century Gothic"/>
                                <w:bCs w:val="0"/>
                                <w:color w:val="244061"/>
                                <w:kern w:val="0"/>
                                <w:sz w:val="44"/>
                                <w:szCs w:val="36"/>
                                <w:lang w:val="es-ES" w:eastAsia="es-ES"/>
                              </w:rPr>
                            </w:pPr>
                            <w:r w:rsidRPr="006E0DE5">
                              <w:rPr>
                                <w:rFonts w:ascii="Century Gothic" w:hAnsi="Century Gothic"/>
                                <w:bCs w:val="0"/>
                                <w:color w:val="244061"/>
                                <w:kern w:val="0"/>
                                <w:sz w:val="44"/>
                                <w:szCs w:val="36"/>
                                <w:lang w:val="es-ES" w:eastAsia="es-ES"/>
                              </w:rPr>
                              <w:t>DE BIENES</w:t>
                            </w:r>
                          </w:p>
                          <w:p w14:paraId="0DE9572B" w14:textId="77777777" w:rsidR="006A1055" w:rsidRDefault="006A1055"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6A1055" w:rsidRDefault="006A1055" w:rsidP="00A16EA7">
                            <w:pPr>
                              <w:ind w:right="13"/>
                              <w:jc w:val="center"/>
                              <w:rPr>
                                <w:rFonts w:ascii="Century Gothic" w:hAnsi="Century Gothic"/>
                                <w:b/>
                                <w:color w:val="244061"/>
                                <w:szCs w:val="18"/>
                              </w:rPr>
                            </w:pPr>
                          </w:p>
                          <w:p w14:paraId="66296BC4" w14:textId="77777777" w:rsidR="006A1055" w:rsidRDefault="006A1055" w:rsidP="00A16EA7">
                            <w:pPr>
                              <w:ind w:left="567" w:right="931"/>
                              <w:rPr>
                                <w:rFonts w:ascii="Comic Sans MS" w:hAnsi="Comic Sans MS"/>
                                <w:u w:val="single"/>
                              </w:rPr>
                            </w:pPr>
                          </w:p>
                          <w:p w14:paraId="5E18223B" w14:textId="77777777" w:rsidR="006A1055" w:rsidRDefault="006A1055" w:rsidP="00A16EA7"/>
                          <w:p w14:paraId="5EE61E14" w14:textId="77777777" w:rsidR="006A1055" w:rsidRDefault="006A1055" w:rsidP="00A16EA7"/>
                          <w:p w14:paraId="3D1CCDA4" w14:textId="77777777" w:rsidR="006A1055" w:rsidRDefault="006A1055" w:rsidP="00A16EA7"/>
                          <w:p w14:paraId="1509E765" w14:textId="77777777" w:rsidR="006A1055" w:rsidRDefault="006A1055" w:rsidP="00A16EA7"/>
                          <w:p w14:paraId="37FEC6DD" w14:textId="77777777" w:rsidR="006A1055" w:rsidRDefault="006A1055" w:rsidP="00A16EA7"/>
                          <w:p w14:paraId="441FD677" w14:textId="77777777" w:rsidR="006A1055" w:rsidRDefault="006A1055" w:rsidP="00A16EA7"/>
                          <w:p w14:paraId="14736654" w14:textId="77777777" w:rsidR="006A1055" w:rsidRDefault="006A1055" w:rsidP="00A16EA7"/>
                          <w:p w14:paraId="2A2968DA" w14:textId="77777777" w:rsidR="006A1055" w:rsidRDefault="006A1055"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26E12F" id="_x0000_t202" coordsize="21600,21600" o:spt="202" path="m,l,21600r21600,l21600,xe">
                <v:stroke joinstyle="miter"/>
                <v:path gradientshapeok="t" o:connecttype="rect"/>
              </v:shapetype>
              <v:shape id="Cuadro de texto 1" o:spid="_x0000_s1026" type="#_x0000_t202" style="position:absolute;margin-left:-28.8pt;margin-top:104.5pt;width:526.5pt;height:13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XTuAIAAMEFAAAOAAAAZHJzL2Uyb0RvYy54bWysVG1vmzAQ/j5p/8HydwpkQACVVG0I06Tu&#10;Rer2AxxsgjWwme2EdNP++84mSZNWk6ZtfLBs3/m5e+4e7vpm33dox5TmUhQ4vAowYqKWlItNgb98&#10;rrwUI22IoKSTghX4kWl8s3j96noccjaTrewoUwhAhM7HocCtMUPu+7puWU/0lRyYAGMjVU8MHNXG&#10;p4qMgN53/iwIEn+Uig5K1kxruC0nI144/KZhtfnYNJoZ1BUYcjNuVW5d29VfXJN8o8jQ8vqQBvmL&#10;LHrCBQQ9QZXEELRV/AVUz2sltWzMVS17XzYNr5njAGzC4Bmbh5YMzHGB4ujhVCb9/2DrD7tPCnEK&#10;vcNIkB5atNwSqiSiDBm2NxKFtkjjoHPwfRjA2+zv5N4+sIT1cC/rrxoJuWyJ2LBbpeTYMkIhSffS&#10;P3s64WgLsh7fSwrRyNZIB7RvVG8BoSYI0KFZj6cGQR6ohsskSZM4BlMNtjBJ42wW2+x8kh+fD0qb&#10;t0z2yG4KrEABDp7s7rWZXI8uNpqQFe86p4JOXFwA5nQDweGptdk0XFN/ZEG2Sldp5EWzZOVFQVl6&#10;t9Uy8pIqnMflm3K5LMOfNm4Y5S2nlAkb5iiwMPqzBh6kPknjJDEtO04tnE1Jq8162Sm0IyDwyn2H&#10;gpy5+ZdpuHoBl2eUwlkU3M0yr0rSuRdVUexl8yD1gjC7y5IgyqKyuqR0zwX7d0poLHAWQx8dnd9y&#10;C9z3khvJe25ghHS8L3B6ciK51eBKUNdaQ3g37c9KYdN/KgW0+9hop1gr0kmuZr/eA4qV8VrSR9Cu&#10;kqAsUCHMPdi0Un3HaIQZUmD9bUsUw6h7J0D/WRhFdui4QxTPZ3BQ55b1uYWIGqAKbDCatkszDart&#10;oPimhUjTHyfkLfwzDXdqfsoKqNgDzAlH6jDT7CA6Pzuvp8m7+AUAAP//AwBQSwMEFAAGAAgAAAAh&#10;AJFLTnvfAAAACwEAAA8AAABkcnMvZG93bnJldi54bWxMj8tOwzAQRfdI/IM1SOxamyppScikQiC2&#10;IMpDYucm0yQiHkex24S/Z1jR5WiO7j232M6uVycaQ+cZ4WZpQBFXvu64QXh/e1rcggrRcm17z4Tw&#10;QwG25eVFYfPaT/xKp11slIRwyC1CG+OQax2qlpwNSz8Qy+/gR2ejnGOj69FOEu56vTJmrZ3tWBpa&#10;O9BDS9X37ugQPp4PX5+JeWkeXTpMfjaaXaYRr6/m+ztQkeb4D8OfvqhDKU57f+Q6qB5hkW7WgiKs&#10;TCajhMiyNAG1R0g2SQq6LPT5hvIXAAD//wMAUEsBAi0AFAAGAAgAAAAhALaDOJL+AAAA4QEAABMA&#10;AAAAAAAAAAAAAAAAAAAAAFtDb250ZW50X1R5cGVzXS54bWxQSwECLQAUAAYACAAAACEAOP0h/9YA&#10;AACUAQAACwAAAAAAAAAAAAAAAAAvAQAAX3JlbHMvLnJlbHNQSwECLQAUAAYACAAAACEAlW6107gC&#10;AADBBQAADgAAAAAAAAAAAAAAAAAuAgAAZHJzL2Uyb0RvYy54bWxQSwECLQAUAAYACAAAACEAkUtO&#10;e98AAAALAQAADwAAAAAAAAAAAAAAAAASBQAAZHJzL2Rvd25yZXYueG1sUEsFBgAAAAAEAAQA8wAA&#10;AB4GAAAAAA==&#10;" filled="f" stroked="f">
                <v:textbox>
                  <w:txbxContent>
                    <w:p w14:paraId="33EC55C9" w14:textId="77777777" w:rsidR="006A1055" w:rsidRDefault="006A1055" w:rsidP="00A16EA7">
                      <w:pPr>
                        <w:rPr>
                          <w:b/>
                          <w:sz w:val="36"/>
                          <w:szCs w:val="36"/>
                        </w:rPr>
                      </w:pPr>
                    </w:p>
                    <w:p w14:paraId="0CA3C602" w14:textId="77777777" w:rsidR="006A1055" w:rsidRDefault="006A1055" w:rsidP="00A16EA7">
                      <w:pPr>
                        <w:jc w:val="center"/>
                        <w:rPr>
                          <w:b/>
                          <w:sz w:val="8"/>
                          <w:szCs w:val="36"/>
                        </w:rPr>
                      </w:pPr>
                    </w:p>
                    <w:p w14:paraId="01EFE0DF" w14:textId="77777777" w:rsidR="006A1055" w:rsidRDefault="006A1055"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6A1055" w:rsidRPr="006E0DE5" w:rsidRDefault="006A1055" w:rsidP="00582318">
                      <w:pPr>
                        <w:pStyle w:val="Ttulo10"/>
                        <w:rPr>
                          <w:rFonts w:ascii="Century Gothic" w:hAnsi="Century Gothic"/>
                          <w:bCs w:val="0"/>
                          <w:color w:val="244061"/>
                          <w:kern w:val="0"/>
                          <w:sz w:val="44"/>
                          <w:szCs w:val="36"/>
                          <w:lang w:val="es-ES" w:eastAsia="es-ES"/>
                        </w:rPr>
                      </w:pPr>
                      <w:r w:rsidRPr="006E0DE5">
                        <w:rPr>
                          <w:rFonts w:ascii="Century Gothic" w:hAnsi="Century Gothic"/>
                          <w:bCs w:val="0"/>
                          <w:color w:val="244061"/>
                          <w:kern w:val="0"/>
                          <w:sz w:val="44"/>
                          <w:szCs w:val="36"/>
                          <w:lang w:val="es-ES" w:eastAsia="es-ES"/>
                        </w:rPr>
                        <w:t>DE BIENES</w:t>
                      </w:r>
                    </w:p>
                    <w:p w14:paraId="0DE9572B" w14:textId="77777777" w:rsidR="006A1055" w:rsidRDefault="006A1055"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6A1055" w:rsidRDefault="006A1055" w:rsidP="00A16EA7">
                      <w:pPr>
                        <w:ind w:right="13"/>
                        <w:jc w:val="center"/>
                        <w:rPr>
                          <w:rFonts w:ascii="Century Gothic" w:hAnsi="Century Gothic"/>
                          <w:b/>
                          <w:color w:val="244061"/>
                          <w:szCs w:val="18"/>
                        </w:rPr>
                      </w:pPr>
                    </w:p>
                    <w:p w14:paraId="66296BC4" w14:textId="77777777" w:rsidR="006A1055" w:rsidRDefault="006A1055" w:rsidP="00A16EA7">
                      <w:pPr>
                        <w:ind w:left="567" w:right="931"/>
                        <w:rPr>
                          <w:rFonts w:ascii="Comic Sans MS" w:hAnsi="Comic Sans MS"/>
                          <w:u w:val="single"/>
                        </w:rPr>
                      </w:pPr>
                    </w:p>
                    <w:p w14:paraId="5E18223B" w14:textId="77777777" w:rsidR="006A1055" w:rsidRDefault="006A1055" w:rsidP="00A16EA7"/>
                    <w:p w14:paraId="5EE61E14" w14:textId="77777777" w:rsidR="006A1055" w:rsidRDefault="006A1055" w:rsidP="00A16EA7"/>
                    <w:p w14:paraId="3D1CCDA4" w14:textId="77777777" w:rsidR="006A1055" w:rsidRDefault="006A1055" w:rsidP="00A16EA7"/>
                    <w:p w14:paraId="1509E765" w14:textId="77777777" w:rsidR="006A1055" w:rsidRDefault="006A1055" w:rsidP="00A16EA7"/>
                    <w:p w14:paraId="37FEC6DD" w14:textId="77777777" w:rsidR="006A1055" w:rsidRDefault="006A1055" w:rsidP="00A16EA7"/>
                    <w:p w14:paraId="441FD677" w14:textId="77777777" w:rsidR="006A1055" w:rsidRDefault="006A1055" w:rsidP="00A16EA7"/>
                    <w:p w14:paraId="14736654" w14:textId="77777777" w:rsidR="006A1055" w:rsidRDefault="006A1055" w:rsidP="00A16EA7"/>
                    <w:p w14:paraId="2A2968DA" w14:textId="77777777" w:rsidR="006A1055" w:rsidRDefault="006A1055" w:rsidP="00A16EA7"/>
                  </w:txbxContent>
                </v:textbox>
                <w10:wrap anchorx="margin"/>
              </v:shape>
            </w:pict>
          </mc:Fallback>
        </mc:AlternateContent>
      </w:r>
      <w:r w:rsidR="009F6AB0">
        <w:rPr>
          <w:noProof/>
        </w:rPr>
        <mc:AlternateContent>
          <mc:Choice Requires="wps">
            <w:drawing>
              <wp:anchor distT="0" distB="0" distL="114300" distR="114300" simplePos="0" relativeHeight="251675648" behindDoc="0" locked="0" layoutInCell="1" allowOverlap="1" wp14:anchorId="644C03D5" wp14:editId="3FBE02B2">
                <wp:simplePos x="0" y="0"/>
                <wp:positionH relativeFrom="margin">
                  <wp:posOffset>812091</wp:posOffset>
                </wp:positionH>
                <wp:positionV relativeFrom="paragraph">
                  <wp:posOffset>3431294</wp:posOffset>
                </wp:positionV>
                <wp:extent cx="4952559" cy="1379528"/>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559" cy="137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6A1055" w:rsidRDefault="006A1055" w:rsidP="00A16EA7">
                            <w:pPr>
                              <w:rPr>
                                <w:b/>
                                <w:sz w:val="8"/>
                                <w:szCs w:val="36"/>
                              </w:rPr>
                            </w:pPr>
                          </w:p>
                          <w:p w14:paraId="35D01644" w14:textId="77777777" w:rsidR="006A1055" w:rsidRPr="000D43AB" w:rsidRDefault="006A1055"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46F5868C" w:rsidR="006A1055" w:rsidRPr="000D43AB" w:rsidRDefault="006A105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ENDE-ANPE-2023-061</w:t>
                            </w:r>
                          </w:p>
                          <w:p w14:paraId="27793B3B" w14:textId="709EC3BD" w:rsidR="006A1055" w:rsidRDefault="006A105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6A1055" w:rsidRPr="006A0EB6" w:rsidRDefault="006A1055"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6A1055" w:rsidRDefault="006A1055" w:rsidP="00A16EA7"/>
                          <w:p w14:paraId="1A993CFD" w14:textId="77777777" w:rsidR="006A1055" w:rsidRDefault="006A1055" w:rsidP="00A16EA7">
                            <w:pPr>
                              <w:ind w:left="709" w:hanging="709"/>
                            </w:pPr>
                          </w:p>
                          <w:p w14:paraId="03C56C03" w14:textId="77777777" w:rsidR="006A1055" w:rsidRDefault="006A1055" w:rsidP="00A16EA7"/>
                          <w:p w14:paraId="47CD681C" w14:textId="77777777" w:rsidR="006A1055" w:rsidRDefault="006A1055" w:rsidP="00A16EA7"/>
                          <w:p w14:paraId="2E1FDCC7" w14:textId="77777777" w:rsidR="006A1055" w:rsidRDefault="006A1055" w:rsidP="00A16EA7"/>
                          <w:p w14:paraId="176599A2" w14:textId="77777777" w:rsidR="006A1055" w:rsidRDefault="006A1055" w:rsidP="00A16EA7"/>
                          <w:p w14:paraId="2FC39F70" w14:textId="77777777" w:rsidR="006A1055" w:rsidRDefault="006A1055" w:rsidP="00A16EA7"/>
                          <w:p w14:paraId="7EC85F61" w14:textId="77777777" w:rsidR="006A1055" w:rsidRDefault="006A1055"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C03D5" id="Cuadro de texto 6" o:spid="_x0000_s1027" type="#_x0000_t202" style="position:absolute;margin-left:63.95pt;margin-top:270.2pt;width:389.95pt;height:10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TvAIAAMg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MI0k7aNFyS5lWiHFk+d4qNHNFGnqTge99D952f6v20GxP2PR3qvpmkFTLhsoNv9FaDQ2nDJKM&#10;3c3w7OqIYxzIevigGESjW6s80L7Wnasg1AQBOjTr4dQgyANVcEjS6WQ6TTGqwBZfzmGb+Bg0O17v&#10;tbHvuOqQW+RYgwI8PN3dGevSodnRxUWTqhRt61XQymcH4DieQHC46mwuDd/UxzRKV8kqIQGZzFYB&#10;iYoiuCmXJJiV8XxaXBbLZRH/dHFjkjWCMS5dmKPAYvJnDTxIfZTGSWJGtYI5OJeS0Zv1stVoR0Hg&#10;pf8OBTlzC5+n4YsAXF5Qiickup2kQTlL5gEpyTRI51ESRHF6m84ikpKifE7pTkj+75TQkGPX1lFN&#10;v+UW+e81N5p1wsIIaUWX4+TkRDOnwZVkvrWWinZcn5XCpf9UCmj3sdFesU6ko1ztfr33L8TL2al5&#10;rdgDSFgrEBjoFMYfLBqlf2A0wCjJsfm+pZpj1L6X8AzSmBA3e/yGTOcT2Ohzy/rcQmUFUDm2GI3L&#10;pR3n1bbXYtNApPHhSXUDT6cWXtRPWR0eHIwLz+0w2tw8Ot97r6cBvPgFAAD//wMAUEsDBBQABgAI&#10;AAAAIQAxYKMZ3wAAAAsBAAAPAAAAZHJzL2Rvd25yZXYueG1sTI/LTsMwEEX3SP0HayqxozZV0pAQ&#10;p0IgtlSUh8TOjadJRDyOYrcJf890BcurObpzbrmdXS/OOIbOk4bblQKBVHvbUaPh/e355g5EiIas&#10;6T2hhh8MsK0WV6UprJ/oFc/72AguoVAYDW2MQyFlqFt0Jqz8gMS3ox+diRzHRtrRTFzuerlWaiOd&#10;6Yg/tGbAxxbr7/3Jafh4OX59JmrXPLl0mPysJLlcan29nB/uQUSc4x8MF31Wh4qdDv5ENoie8zrL&#10;GdWQJioBwUSuMh5z0JCl2QZkVcr/G6pfAAAA//8DAFBLAQItABQABgAIAAAAIQC2gziS/gAAAOEB&#10;AAATAAAAAAAAAAAAAAAAAAAAAABbQ29udGVudF9UeXBlc10ueG1sUEsBAi0AFAAGAAgAAAAhADj9&#10;If/WAAAAlAEAAAsAAAAAAAAAAAAAAAAALwEAAF9yZWxzLy5yZWxzUEsBAi0AFAAGAAgAAAAhAL+A&#10;wxO8AgAAyAUAAA4AAAAAAAAAAAAAAAAALgIAAGRycy9lMm9Eb2MueG1sUEsBAi0AFAAGAAgAAAAh&#10;ADFgoxnfAAAACwEAAA8AAAAAAAAAAAAAAAAAFgUAAGRycy9kb3ducmV2LnhtbFBLBQYAAAAABAAE&#10;APMAAAAiBgAAAAA=&#10;" filled="f" stroked="f">
                <v:textbox>
                  <w:txbxContent>
                    <w:p w14:paraId="341F74C9" w14:textId="77777777" w:rsidR="006A1055" w:rsidRDefault="006A1055" w:rsidP="00A16EA7">
                      <w:pPr>
                        <w:rPr>
                          <w:b/>
                          <w:sz w:val="8"/>
                          <w:szCs w:val="36"/>
                        </w:rPr>
                      </w:pPr>
                    </w:p>
                    <w:p w14:paraId="35D01644" w14:textId="77777777" w:rsidR="006A1055" w:rsidRPr="000D43AB" w:rsidRDefault="006A1055"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46F5868C" w:rsidR="006A1055" w:rsidRPr="000D43AB" w:rsidRDefault="006A105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ENDE-ANPE-2023-061</w:t>
                      </w:r>
                    </w:p>
                    <w:p w14:paraId="27793B3B" w14:textId="709EC3BD" w:rsidR="006A1055" w:rsidRDefault="006A105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6A1055" w:rsidRPr="006A0EB6" w:rsidRDefault="006A1055"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6A1055" w:rsidRDefault="006A1055" w:rsidP="00A16EA7"/>
                    <w:p w14:paraId="1A993CFD" w14:textId="77777777" w:rsidR="006A1055" w:rsidRDefault="006A1055" w:rsidP="00A16EA7">
                      <w:pPr>
                        <w:ind w:left="709" w:hanging="709"/>
                      </w:pPr>
                    </w:p>
                    <w:p w14:paraId="03C56C03" w14:textId="77777777" w:rsidR="006A1055" w:rsidRDefault="006A1055" w:rsidP="00A16EA7"/>
                    <w:p w14:paraId="47CD681C" w14:textId="77777777" w:rsidR="006A1055" w:rsidRDefault="006A1055" w:rsidP="00A16EA7"/>
                    <w:p w14:paraId="2E1FDCC7" w14:textId="77777777" w:rsidR="006A1055" w:rsidRDefault="006A1055" w:rsidP="00A16EA7"/>
                    <w:p w14:paraId="176599A2" w14:textId="77777777" w:rsidR="006A1055" w:rsidRDefault="006A1055" w:rsidP="00A16EA7"/>
                    <w:p w14:paraId="2FC39F70" w14:textId="77777777" w:rsidR="006A1055" w:rsidRDefault="006A1055" w:rsidP="00A16EA7"/>
                    <w:p w14:paraId="7EC85F61" w14:textId="77777777" w:rsidR="006A1055" w:rsidRDefault="006A1055" w:rsidP="00A16EA7"/>
                  </w:txbxContent>
                </v:textbox>
                <w10:wrap anchorx="margin"/>
              </v:shape>
            </w:pict>
          </mc:Fallback>
        </mc:AlternateContent>
      </w:r>
      <w:r w:rsidR="006A0EB6">
        <w:rPr>
          <w:noProof/>
        </w:rPr>
        <mc:AlternateContent>
          <mc:Choice Requires="wps">
            <w:drawing>
              <wp:anchor distT="0" distB="0" distL="114300" distR="114300" simplePos="0" relativeHeight="251677696" behindDoc="0" locked="0" layoutInCell="1" allowOverlap="1" wp14:anchorId="6EE479B8" wp14:editId="14173A5A">
                <wp:simplePos x="0" y="0"/>
                <wp:positionH relativeFrom="margin">
                  <wp:posOffset>167255</wp:posOffset>
                </wp:positionH>
                <wp:positionV relativeFrom="paragraph">
                  <wp:posOffset>4779109</wp:posOffset>
                </wp:positionV>
                <wp:extent cx="5640705" cy="10885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08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6A1055" w:rsidRDefault="006A1055" w:rsidP="00A16EA7">
                            <w:pPr>
                              <w:rPr>
                                <w:b/>
                                <w:sz w:val="8"/>
                                <w:szCs w:val="36"/>
                              </w:rPr>
                            </w:pPr>
                          </w:p>
                          <w:p w14:paraId="6334E64F" w14:textId="59883CEF" w:rsidR="006A1055" w:rsidRDefault="006A1055" w:rsidP="00A16EA7">
                            <w:pPr>
                              <w:jc w:val="center"/>
                            </w:pPr>
                            <w:r>
                              <w:rPr>
                                <w:rFonts w:ascii="Century Gothic" w:hAnsi="Century Gothic"/>
                                <w:b/>
                                <w:color w:val="244061"/>
                                <w:sz w:val="40"/>
                                <w:szCs w:val="40"/>
                              </w:rPr>
                              <w:t>ADQUISICIÓN DE ROPA DE TRABAJO Y EQUIPOS DE PROTECCIÓN PERSONAL PARA EL SISTEMA COBIJA – GESTIÓN 2024</w:t>
                            </w:r>
                          </w:p>
                          <w:p w14:paraId="7F744D25" w14:textId="77777777" w:rsidR="006A1055" w:rsidRDefault="006A1055" w:rsidP="00A16EA7"/>
                          <w:p w14:paraId="2BC08C96" w14:textId="77777777" w:rsidR="006A1055" w:rsidRDefault="006A1055" w:rsidP="00A16EA7"/>
                          <w:p w14:paraId="14DE31FC" w14:textId="77777777" w:rsidR="006A1055" w:rsidRDefault="006A1055"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79B8" id="Cuadro de texto 5" o:spid="_x0000_s1028" type="#_x0000_t202" style="position:absolute;margin-left:13.15pt;margin-top:376.3pt;width:444.15pt;height:8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A8wQIAAMgFAAAOAAAAZHJzL2Uyb0RvYy54bWysVNtunDAQfa/Uf7D8TjAUdgGFjZJlqSql&#10;FyntB3jBLFbBprZ32TTqv3ds9pbkpWrLA7I99pkzM2fm+mbfd2jHlOZS5Di4IhgxUcmai02Ov30t&#10;vQQjbaioaScFy/Ej0/hm8fbN9ThkLJSt7GqmEIAInY1Djltjhsz3ddWynuorOTABxkaqnhrYqo1f&#10;KzoCet/5ISEzf5SqHpSsmNZwWkxGvHD4TcMq87lpNDOoyzFwM+6v3H9t//7immYbRYeWVwca9C9Y&#10;9JQLcHqCKqihaKv4K6ieV0pq2ZirSva+bBpeMRcDRBOQF9E8tHRgLhZIjh5OadL/D7b6tPuiEK9z&#10;HGMkaA8lWm5prSSqGTJsbySKbZLGQWdw92GA22Z/J/dQbBewHu5l9V0jIZctFRt2q5QcW0ZrIBnY&#10;l/7F0wlHW5D1+FHW4I1ujXRA+0b1NoOQEwToUKzHU4GAB6rgMJ5FZE6AaQW2gCRJTFwJfZodnw9K&#10;m/dM9sgucqxAAQ6e7u61sXRodrxivQlZ8q5zKujEswO4OJ2Ac3hqbZaGK+pTStJVskoiLwpnKy8i&#10;ReHdlsvIm5XBPC7eFctlEfyyfoMoa3ldM2HdHAUWRH9WwIPUJ2mcJKZlx2sLZylptVkvO4V2FARe&#10;us8lHSzna/5zGi4JEMuLkIIwIndh6pWzZO5FZRR76ZwkHgnSu3RGojQqyuch3XPB/j0kNOY4jcN4&#10;UtOZ9IvYiPtex0aznhsYIR3vc5ycLtHManAlaldaQ3k3rS9SYemfUwHlPhbaKdaKdJKr2a/3rkPC&#10;YyOsZf0IElYSBAY6hfEHi1aqnxiNMEpyrH9sqWIYdR8EtEEaRJGdPW4TxfMQNurSsr60UFEBVI4N&#10;RtNyaaZ5tR0U37TgaWo8IW+hdRruRG17bGJ1aDgYFy62w2iz8+hy726dB/DiNwAAAP//AwBQSwME&#10;FAAGAAgAAAAhADWRHSHeAAAACgEAAA8AAABkcnMvZG93bnJldi54bWxMj01PwzAMhu9I+w+Rkbix&#10;ZKUrrDSdEIgraOND4pY1XlutcaomW8u/n3eC22v50evHxXpynTjhEFpPGhZzBQKp8ralWsPnx+vt&#10;A4gQDVnTeUINvxhgXc6uCpNbP9IGT9tYCy6hkBsNTYx9LmWoGnQmzH2PxLu9H5yJPA61tIMZudx1&#10;MlEqk860xBca0+Nzg9Vhe3Qavt72P9+peq9f3LIf/aQkuZXU+uZ6enoEEXGKfzBc9FkdSnba+SPZ&#10;IDoNSXbHpIb7ZZKBYGC1SDnsOCSpAlkW8v8L5RkAAP//AwBQSwECLQAUAAYACAAAACEAtoM4kv4A&#10;AADhAQAAEwAAAAAAAAAAAAAAAAAAAAAAW0NvbnRlbnRfVHlwZXNdLnhtbFBLAQItABQABgAIAAAA&#10;IQA4/SH/1gAAAJQBAAALAAAAAAAAAAAAAAAAAC8BAABfcmVscy8ucmVsc1BLAQItABQABgAIAAAA&#10;IQA89yA8wQIAAMgFAAAOAAAAAAAAAAAAAAAAAC4CAABkcnMvZTJvRG9jLnhtbFBLAQItABQABgAI&#10;AAAAIQA1kR0h3gAAAAoBAAAPAAAAAAAAAAAAAAAAABsFAABkcnMvZG93bnJldi54bWxQSwUGAAAA&#10;AAQABADzAAAAJgYAAAAA&#10;" filled="f" stroked="f">
                <v:textbox>
                  <w:txbxContent>
                    <w:p w14:paraId="405DA2A2" w14:textId="77777777" w:rsidR="006A1055" w:rsidRDefault="006A1055" w:rsidP="00A16EA7">
                      <w:pPr>
                        <w:rPr>
                          <w:b/>
                          <w:sz w:val="8"/>
                          <w:szCs w:val="36"/>
                        </w:rPr>
                      </w:pPr>
                    </w:p>
                    <w:p w14:paraId="6334E64F" w14:textId="59883CEF" w:rsidR="006A1055" w:rsidRDefault="006A1055" w:rsidP="00A16EA7">
                      <w:pPr>
                        <w:jc w:val="center"/>
                      </w:pPr>
                      <w:r>
                        <w:rPr>
                          <w:rFonts w:ascii="Century Gothic" w:hAnsi="Century Gothic"/>
                          <w:b/>
                          <w:color w:val="244061"/>
                          <w:sz w:val="40"/>
                          <w:szCs w:val="40"/>
                        </w:rPr>
                        <w:t>ADQUISICIÓN DE ROPA DE TRABAJO Y EQUIPOS DE PROTECCIÓN PERSONAL PARA EL SISTEMA COBIJA – GESTIÓN 2024</w:t>
                      </w:r>
                    </w:p>
                    <w:p w14:paraId="7F744D25" w14:textId="77777777" w:rsidR="006A1055" w:rsidRDefault="006A1055" w:rsidP="00A16EA7"/>
                    <w:p w14:paraId="2BC08C96" w14:textId="77777777" w:rsidR="006A1055" w:rsidRDefault="006A1055" w:rsidP="00A16EA7"/>
                    <w:p w14:paraId="14DE31FC" w14:textId="77777777" w:rsidR="006A1055" w:rsidRDefault="006A1055"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537A4103">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6A1055" w:rsidRDefault="006A1055" w:rsidP="00A16EA7">
                            <w:pPr>
                              <w:rPr>
                                <w:b/>
                                <w:sz w:val="8"/>
                                <w:szCs w:val="36"/>
                              </w:rPr>
                            </w:pPr>
                          </w:p>
                          <w:p w14:paraId="24D2C8BB" w14:textId="1FC37300" w:rsidR="006A1055" w:rsidRDefault="006A105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6A1055" w:rsidRDefault="006A1055" w:rsidP="00A16EA7"/>
                          <w:p w14:paraId="4786FCA6" w14:textId="77777777" w:rsidR="006A1055" w:rsidRDefault="006A1055" w:rsidP="00A16EA7">
                            <w:pPr>
                              <w:ind w:left="709" w:hanging="709"/>
                            </w:pPr>
                          </w:p>
                          <w:p w14:paraId="20973849" w14:textId="77777777" w:rsidR="006A1055" w:rsidRDefault="006A1055" w:rsidP="00A16EA7"/>
                          <w:p w14:paraId="64570309" w14:textId="77777777" w:rsidR="006A1055" w:rsidRDefault="006A1055" w:rsidP="00A16EA7"/>
                          <w:p w14:paraId="791C6B26" w14:textId="77777777" w:rsidR="006A1055" w:rsidRDefault="006A1055" w:rsidP="00A16EA7"/>
                          <w:p w14:paraId="52478CCF" w14:textId="77777777" w:rsidR="006A1055" w:rsidRDefault="006A1055" w:rsidP="00A16EA7"/>
                          <w:p w14:paraId="1DF1D2B8" w14:textId="77777777" w:rsidR="006A1055" w:rsidRDefault="006A1055" w:rsidP="00A16EA7"/>
                          <w:p w14:paraId="612D9770" w14:textId="77777777" w:rsidR="006A1055" w:rsidRDefault="006A1055"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9"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Z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9w/ES82J&#10;eaPYAyhYKxAYyBSmHyxapb9jNMIkKbD5tqOaY9S9k/AKspgQN3r8hswWCWz0uWVzbqGyBqgCW4ym&#10;5cpO42o3aLFtIdL07qS6hpfTCC/qx6wO7w2mhed2mGxuHJ3vvdfj/F3+Ag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C/&#10;jo9ZvQIAAMcFAAAOAAAAAAAAAAAAAAAAAC4CAABkcnMvZTJvRG9jLnhtbFBLAQItABQABgAIAAAA&#10;IQDf271y3wAAAAwBAAAPAAAAAAAAAAAAAAAAABcFAABkcnMvZG93bnJldi54bWxQSwUGAAAAAAQA&#10;BADzAAAAIwYAAAAA&#10;" filled="f" stroked="f">
                <v:textbox>
                  <w:txbxContent>
                    <w:p w14:paraId="27B2849C" w14:textId="77777777" w:rsidR="006A1055" w:rsidRDefault="006A1055" w:rsidP="00A16EA7">
                      <w:pPr>
                        <w:rPr>
                          <w:b/>
                          <w:sz w:val="8"/>
                          <w:szCs w:val="36"/>
                        </w:rPr>
                      </w:pPr>
                    </w:p>
                    <w:p w14:paraId="24D2C8BB" w14:textId="1FC37300" w:rsidR="006A1055" w:rsidRDefault="006A105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6A1055" w:rsidRDefault="006A1055" w:rsidP="00A16EA7"/>
                    <w:p w14:paraId="4786FCA6" w14:textId="77777777" w:rsidR="006A1055" w:rsidRDefault="006A1055" w:rsidP="00A16EA7">
                      <w:pPr>
                        <w:ind w:left="709" w:hanging="709"/>
                      </w:pPr>
                    </w:p>
                    <w:p w14:paraId="20973849" w14:textId="77777777" w:rsidR="006A1055" w:rsidRDefault="006A1055" w:rsidP="00A16EA7"/>
                    <w:p w14:paraId="64570309" w14:textId="77777777" w:rsidR="006A1055" w:rsidRDefault="006A1055" w:rsidP="00A16EA7"/>
                    <w:p w14:paraId="791C6B26" w14:textId="77777777" w:rsidR="006A1055" w:rsidRDefault="006A1055" w:rsidP="00A16EA7"/>
                    <w:p w14:paraId="52478CCF" w14:textId="77777777" w:rsidR="006A1055" w:rsidRDefault="006A1055" w:rsidP="00A16EA7"/>
                    <w:p w14:paraId="1DF1D2B8" w14:textId="77777777" w:rsidR="006A1055" w:rsidRDefault="006A1055" w:rsidP="00A16EA7"/>
                    <w:p w14:paraId="612D9770" w14:textId="77777777" w:rsidR="006A1055" w:rsidRDefault="006A1055"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6A1055" w:rsidRDefault="006A1055"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6A1055" w:rsidRDefault="006A105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6A1055" w:rsidRDefault="006A1055"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6A1055" w:rsidRDefault="006A1055"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6A1055" w:rsidRDefault="006A105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6A1055" w:rsidRDefault="006A1055"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FB53B8">
              <w:rPr>
                <w:webHidden/>
              </w:rPr>
              <w:t>3</w:t>
            </w:r>
            <w:r w:rsidR="003D3F01">
              <w:rPr>
                <w:webHidden/>
              </w:rPr>
              <w:fldChar w:fldCharType="end"/>
            </w:r>
          </w:hyperlink>
        </w:p>
        <w:p w14:paraId="7FC60F91" w14:textId="4B1A93ED" w:rsidR="003D3F01" w:rsidRDefault="006A1055">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FB53B8">
              <w:rPr>
                <w:webHidden/>
              </w:rPr>
              <w:t>3</w:t>
            </w:r>
            <w:r w:rsidR="003D3F01">
              <w:rPr>
                <w:webHidden/>
              </w:rPr>
              <w:fldChar w:fldCharType="end"/>
            </w:r>
          </w:hyperlink>
        </w:p>
        <w:p w14:paraId="6C501826" w14:textId="6A9F17C2" w:rsidR="003D3F01" w:rsidRDefault="006A1055">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FB53B8">
              <w:rPr>
                <w:webHidden/>
              </w:rPr>
              <w:t>3</w:t>
            </w:r>
            <w:r w:rsidR="003D3F01">
              <w:rPr>
                <w:webHidden/>
              </w:rPr>
              <w:fldChar w:fldCharType="end"/>
            </w:r>
          </w:hyperlink>
        </w:p>
        <w:p w14:paraId="57BB47FD" w14:textId="08286A1E" w:rsidR="003D3F01" w:rsidRDefault="006A1055">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FB53B8">
              <w:rPr>
                <w:webHidden/>
              </w:rPr>
              <w:t>3</w:t>
            </w:r>
            <w:r w:rsidR="003D3F01">
              <w:rPr>
                <w:webHidden/>
              </w:rPr>
              <w:fldChar w:fldCharType="end"/>
            </w:r>
          </w:hyperlink>
        </w:p>
        <w:p w14:paraId="46C59B30" w14:textId="50312AA7" w:rsidR="003D3F01" w:rsidRDefault="006A1055">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FB53B8">
              <w:rPr>
                <w:webHidden/>
              </w:rPr>
              <w:t>5</w:t>
            </w:r>
            <w:r w:rsidR="003D3F01">
              <w:rPr>
                <w:webHidden/>
              </w:rPr>
              <w:fldChar w:fldCharType="end"/>
            </w:r>
          </w:hyperlink>
        </w:p>
        <w:p w14:paraId="25DF57F5" w14:textId="2FE6E517" w:rsidR="003D3F01" w:rsidRDefault="006A1055">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FB53B8">
              <w:rPr>
                <w:webHidden/>
              </w:rPr>
              <w:t>5</w:t>
            </w:r>
            <w:r w:rsidR="003D3F01">
              <w:rPr>
                <w:webHidden/>
              </w:rPr>
              <w:fldChar w:fldCharType="end"/>
            </w:r>
          </w:hyperlink>
        </w:p>
        <w:p w14:paraId="043E0B7A" w14:textId="46ABDAFA" w:rsidR="003D3F01" w:rsidRDefault="006A1055">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FB53B8">
              <w:rPr>
                <w:webHidden/>
              </w:rPr>
              <w:t>6</w:t>
            </w:r>
            <w:r w:rsidR="003D3F01">
              <w:rPr>
                <w:webHidden/>
              </w:rPr>
              <w:fldChar w:fldCharType="end"/>
            </w:r>
          </w:hyperlink>
        </w:p>
        <w:p w14:paraId="5B4B0702" w14:textId="792D080B" w:rsidR="003D3F01" w:rsidRDefault="006A1055">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FB53B8">
              <w:rPr>
                <w:webHidden/>
              </w:rPr>
              <w:t>6</w:t>
            </w:r>
            <w:r w:rsidR="003D3F01">
              <w:rPr>
                <w:webHidden/>
              </w:rPr>
              <w:fldChar w:fldCharType="end"/>
            </w:r>
          </w:hyperlink>
        </w:p>
        <w:p w14:paraId="6858C0B3" w14:textId="768A9511" w:rsidR="003D3F01" w:rsidRDefault="006A1055">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FB53B8">
              <w:rPr>
                <w:webHidden/>
              </w:rPr>
              <w:t>6</w:t>
            </w:r>
            <w:r w:rsidR="003D3F01">
              <w:rPr>
                <w:webHidden/>
              </w:rPr>
              <w:fldChar w:fldCharType="end"/>
            </w:r>
          </w:hyperlink>
        </w:p>
        <w:p w14:paraId="2FE57F3A" w14:textId="4953F6D9" w:rsidR="003D3F01" w:rsidRDefault="006A1055">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FB53B8">
              <w:rPr>
                <w:webHidden/>
              </w:rPr>
              <w:t>7</w:t>
            </w:r>
            <w:r w:rsidR="003D3F01">
              <w:rPr>
                <w:webHidden/>
              </w:rPr>
              <w:fldChar w:fldCharType="end"/>
            </w:r>
          </w:hyperlink>
        </w:p>
        <w:p w14:paraId="124E92A3" w14:textId="518CF3BB" w:rsidR="003D3F01" w:rsidRDefault="006A1055">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FB53B8">
              <w:rPr>
                <w:webHidden/>
              </w:rPr>
              <w:t>7</w:t>
            </w:r>
            <w:r w:rsidR="003D3F01">
              <w:rPr>
                <w:webHidden/>
              </w:rPr>
              <w:fldChar w:fldCharType="end"/>
            </w:r>
          </w:hyperlink>
        </w:p>
        <w:p w14:paraId="6B5C4463" w14:textId="702C14B5" w:rsidR="003D3F01" w:rsidRDefault="006A1055">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FB53B8">
              <w:rPr>
                <w:webHidden/>
              </w:rPr>
              <w:t>8</w:t>
            </w:r>
            <w:r w:rsidR="003D3F01">
              <w:rPr>
                <w:webHidden/>
              </w:rPr>
              <w:fldChar w:fldCharType="end"/>
            </w:r>
          </w:hyperlink>
        </w:p>
        <w:p w14:paraId="4DB88D9D" w14:textId="76992181" w:rsidR="003D3F01" w:rsidRDefault="006A1055">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FB53B8">
              <w:rPr>
                <w:webHidden/>
              </w:rPr>
              <w:t>8</w:t>
            </w:r>
            <w:r w:rsidR="003D3F01">
              <w:rPr>
                <w:webHidden/>
              </w:rPr>
              <w:fldChar w:fldCharType="end"/>
            </w:r>
          </w:hyperlink>
        </w:p>
        <w:p w14:paraId="722759A8" w14:textId="0B9158AF" w:rsidR="003D3F01" w:rsidRDefault="006A1055">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FB53B8">
              <w:rPr>
                <w:webHidden/>
              </w:rPr>
              <w:t>9</w:t>
            </w:r>
            <w:r w:rsidR="003D3F01">
              <w:rPr>
                <w:webHidden/>
              </w:rPr>
              <w:fldChar w:fldCharType="end"/>
            </w:r>
          </w:hyperlink>
        </w:p>
        <w:p w14:paraId="33E65008" w14:textId="4BAD676D" w:rsidR="003D3F01" w:rsidRDefault="006A1055">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FB53B8">
              <w:rPr>
                <w:webHidden/>
              </w:rPr>
              <w:t>10</w:t>
            </w:r>
            <w:r w:rsidR="003D3F01">
              <w:rPr>
                <w:webHidden/>
              </w:rPr>
              <w:fldChar w:fldCharType="end"/>
            </w:r>
          </w:hyperlink>
        </w:p>
        <w:p w14:paraId="25990033" w14:textId="151BB2C1" w:rsidR="003D3F01" w:rsidRDefault="006A1055">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FB53B8">
              <w:rPr>
                <w:webHidden/>
              </w:rPr>
              <w:t>12</w:t>
            </w:r>
            <w:r w:rsidR="003D3F01">
              <w:rPr>
                <w:webHidden/>
              </w:rPr>
              <w:fldChar w:fldCharType="end"/>
            </w:r>
          </w:hyperlink>
        </w:p>
        <w:p w14:paraId="79A96E54" w14:textId="7E26C7EF" w:rsidR="003D3F01" w:rsidRDefault="006A1055">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FB53B8">
              <w:rPr>
                <w:webHidden/>
              </w:rPr>
              <w:t>12</w:t>
            </w:r>
            <w:r w:rsidR="003D3F01">
              <w:rPr>
                <w:webHidden/>
              </w:rPr>
              <w:fldChar w:fldCharType="end"/>
            </w:r>
          </w:hyperlink>
        </w:p>
        <w:p w14:paraId="73FA897E" w14:textId="5E0DEE3E" w:rsidR="003D3F01" w:rsidRDefault="006A1055">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FB53B8">
              <w:rPr>
                <w:webHidden/>
              </w:rPr>
              <w:t>12</w:t>
            </w:r>
            <w:r w:rsidR="003D3F01">
              <w:rPr>
                <w:webHidden/>
              </w:rPr>
              <w:fldChar w:fldCharType="end"/>
            </w:r>
          </w:hyperlink>
        </w:p>
        <w:p w14:paraId="6D79A613" w14:textId="6F549142" w:rsidR="003D3F01" w:rsidRDefault="006A1055">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FB53B8">
              <w:rPr>
                <w:webHidden/>
              </w:rPr>
              <w:t>13</w:t>
            </w:r>
            <w:r w:rsidR="003D3F01">
              <w:rPr>
                <w:webHidden/>
              </w:rPr>
              <w:fldChar w:fldCharType="end"/>
            </w:r>
          </w:hyperlink>
        </w:p>
        <w:p w14:paraId="6EE5181E" w14:textId="5ADE3B03" w:rsidR="003D3F01" w:rsidRDefault="006A1055">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FB53B8">
              <w:rPr>
                <w:webHidden/>
              </w:rPr>
              <w:t>13</w:t>
            </w:r>
            <w:r w:rsidR="003D3F01">
              <w:rPr>
                <w:webHidden/>
              </w:rPr>
              <w:fldChar w:fldCharType="end"/>
            </w:r>
          </w:hyperlink>
        </w:p>
        <w:p w14:paraId="65DB226B" w14:textId="59D96E4B" w:rsidR="003D3F01" w:rsidRDefault="006A1055">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FB53B8">
              <w:rPr>
                <w:webHidden/>
              </w:rPr>
              <w:t>13</w:t>
            </w:r>
            <w:r w:rsidR="003D3F01">
              <w:rPr>
                <w:webHidden/>
              </w:rPr>
              <w:fldChar w:fldCharType="end"/>
            </w:r>
          </w:hyperlink>
        </w:p>
        <w:p w14:paraId="22C455E3" w14:textId="2A58B478" w:rsidR="003D3F01" w:rsidRDefault="006A1055">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FB53B8">
              <w:rPr>
                <w:webHidden/>
              </w:rPr>
              <w:t>13</w:t>
            </w:r>
            <w:r w:rsidR="003D3F01">
              <w:rPr>
                <w:webHidden/>
              </w:rPr>
              <w:fldChar w:fldCharType="end"/>
            </w:r>
          </w:hyperlink>
        </w:p>
        <w:p w14:paraId="611FB855" w14:textId="0CA7007B" w:rsidR="003D3F01" w:rsidRDefault="006A1055">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FB53B8">
              <w:rPr>
                <w:webHidden/>
              </w:rPr>
              <w:t>14</w:t>
            </w:r>
            <w:r w:rsidR="003D3F01">
              <w:rPr>
                <w:webHidden/>
              </w:rPr>
              <w:fldChar w:fldCharType="end"/>
            </w:r>
          </w:hyperlink>
        </w:p>
        <w:p w14:paraId="18EF910A" w14:textId="4EF7ABC8" w:rsidR="003D3F01" w:rsidRDefault="006A1055">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FB53B8">
              <w:rPr>
                <w:webHidden/>
              </w:rPr>
              <w:t>15</w:t>
            </w:r>
            <w:r w:rsidR="003D3F01">
              <w:rPr>
                <w:webHidden/>
              </w:rPr>
              <w:fldChar w:fldCharType="end"/>
            </w:r>
          </w:hyperlink>
        </w:p>
        <w:p w14:paraId="399BDF49" w14:textId="43A565C6" w:rsidR="003D3F01" w:rsidRDefault="006A1055">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FB53B8">
              <w:rPr>
                <w:webHidden/>
              </w:rPr>
              <w:t>15</w:t>
            </w:r>
            <w:r w:rsidR="003D3F01">
              <w:rPr>
                <w:webHidden/>
              </w:rPr>
              <w:fldChar w:fldCharType="end"/>
            </w:r>
          </w:hyperlink>
        </w:p>
        <w:p w14:paraId="2BD1C545" w14:textId="5D85ACB4" w:rsidR="003D3F01" w:rsidRDefault="006A1055">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FB53B8">
              <w:rPr>
                <w:webHidden/>
              </w:rPr>
              <w:t>15</w:t>
            </w:r>
            <w:r w:rsidR="003D3F01">
              <w:rPr>
                <w:webHidden/>
              </w:rPr>
              <w:fldChar w:fldCharType="end"/>
            </w:r>
          </w:hyperlink>
        </w:p>
        <w:p w14:paraId="2989A210" w14:textId="5339E2D4" w:rsidR="003D3F01" w:rsidRDefault="006A1055">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FB53B8">
              <w:rPr>
                <w:webHidden/>
              </w:rPr>
              <w:t>15</w:t>
            </w:r>
            <w:r w:rsidR="003D3F01">
              <w:rPr>
                <w:webHidden/>
              </w:rPr>
              <w:fldChar w:fldCharType="end"/>
            </w:r>
          </w:hyperlink>
        </w:p>
        <w:p w14:paraId="201B09EB" w14:textId="4F7654F3" w:rsidR="003D3F01" w:rsidRDefault="006A1055">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FB53B8">
              <w:rPr>
                <w:webHidden/>
              </w:rPr>
              <w:t>17</w:t>
            </w:r>
            <w:r w:rsidR="003D3F01">
              <w:rPr>
                <w:webHidden/>
              </w:rPr>
              <w:fldChar w:fldCharType="end"/>
            </w:r>
          </w:hyperlink>
        </w:p>
        <w:p w14:paraId="48584880" w14:textId="391A6BA3" w:rsidR="003D3F01" w:rsidRDefault="006A1055">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FB53B8">
              <w:rPr>
                <w:webHidden/>
              </w:rPr>
              <w:t>18</w:t>
            </w:r>
            <w:r w:rsidR="003D3F01">
              <w:rPr>
                <w:webHidden/>
              </w:rPr>
              <w:fldChar w:fldCharType="end"/>
            </w:r>
          </w:hyperlink>
        </w:p>
        <w:p w14:paraId="7DE21EF4" w14:textId="2D4AE877" w:rsidR="003D3F01" w:rsidRDefault="006A1055">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FB53B8">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6F63D0B7" w14:textId="77777777" w:rsidR="00317CB8" w:rsidRDefault="00317CB8" w:rsidP="00205F4E">
      <w:pPr>
        <w:jc w:val="center"/>
        <w:rPr>
          <w:rFonts w:cs="Arial"/>
          <w:b/>
          <w:sz w:val="18"/>
          <w:szCs w:val="18"/>
          <w:lang w:val="es-BO"/>
        </w:rPr>
      </w:pPr>
    </w:p>
    <w:p w14:paraId="634AED19" w14:textId="77777777" w:rsidR="00317CB8" w:rsidRDefault="00317CB8" w:rsidP="00205F4E">
      <w:pPr>
        <w:jc w:val="center"/>
        <w:rPr>
          <w:rFonts w:cs="Arial"/>
          <w:b/>
          <w:sz w:val="18"/>
          <w:szCs w:val="18"/>
          <w:lang w:val="es-BO"/>
        </w:rPr>
      </w:pPr>
    </w:p>
    <w:p w14:paraId="4C76B238" w14:textId="77777777" w:rsidR="00317CB8" w:rsidRDefault="00317CB8" w:rsidP="00205F4E">
      <w:pPr>
        <w:jc w:val="center"/>
        <w:rPr>
          <w:rFonts w:cs="Arial"/>
          <w:b/>
          <w:sz w:val="18"/>
          <w:szCs w:val="18"/>
          <w:lang w:val="es-BO"/>
        </w:rPr>
      </w:pPr>
    </w:p>
    <w:p w14:paraId="009FFBE5" w14:textId="77777777" w:rsidR="00317CB8" w:rsidRDefault="00317CB8" w:rsidP="00205F4E">
      <w:pPr>
        <w:jc w:val="center"/>
        <w:rPr>
          <w:rFonts w:cs="Arial"/>
          <w:b/>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25125C"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25125C">
        <w:rPr>
          <w:rFonts w:cs="Arial"/>
          <w:sz w:val="18"/>
          <w:szCs w:val="18"/>
          <w:highlight w:val="yellow"/>
          <w:lang w:val="es-BO"/>
        </w:rPr>
        <w:t>Precio Evaluado Más Bajo</w:t>
      </w:r>
      <w:r w:rsidR="007E6CF9" w:rsidRPr="0025125C">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148F22BD" w14:textId="77777777" w:rsidR="00317CB8" w:rsidRDefault="00317CB8" w:rsidP="002473EE">
      <w:pPr>
        <w:jc w:val="center"/>
        <w:rPr>
          <w:rFonts w:cs="Arial"/>
          <w:b/>
          <w:sz w:val="18"/>
          <w:lang w:val="es-BO"/>
        </w:rPr>
      </w:pPr>
    </w:p>
    <w:p w14:paraId="52345605" w14:textId="77777777" w:rsidR="00317CB8" w:rsidRDefault="00317CB8" w:rsidP="002473EE">
      <w:pPr>
        <w:jc w:val="center"/>
        <w:rPr>
          <w:rFonts w:cs="Arial"/>
          <w:b/>
          <w:sz w:val="18"/>
          <w:lang w:val="es-BO"/>
        </w:rPr>
      </w:pPr>
    </w:p>
    <w:p w14:paraId="3CD4ED59" w14:textId="77777777" w:rsidR="00317CB8" w:rsidRDefault="00317CB8" w:rsidP="002473EE">
      <w:pPr>
        <w:jc w:val="center"/>
        <w:rPr>
          <w:rFonts w:cs="Arial"/>
          <w:b/>
          <w:sz w:val="18"/>
          <w:lang w:val="es-BO"/>
        </w:rPr>
      </w:pPr>
    </w:p>
    <w:p w14:paraId="4FA2444D" w14:textId="77777777" w:rsidR="00317CB8" w:rsidRDefault="00317CB8" w:rsidP="002473EE">
      <w:pPr>
        <w:jc w:val="center"/>
        <w:rPr>
          <w:rFonts w:cs="Arial"/>
          <w:b/>
          <w:sz w:val="18"/>
          <w:lang w:val="es-BO"/>
        </w:rPr>
      </w:pPr>
    </w:p>
    <w:p w14:paraId="1F231711" w14:textId="77777777" w:rsidR="00317CB8" w:rsidRDefault="00317CB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F6A84BB"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CE4D25">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15F56C33" w:rsidR="0024332A" w:rsidRPr="006B2A5B" w:rsidRDefault="00F454FD" w:rsidP="00E27F6E">
            <w:pPr>
              <w:jc w:val="center"/>
              <w:rPr>
                <w:rFonts w:ascii="Arial" w:hAnsi="Arial" w:cs="Arial"/>
                <w:sz w:val="18"/>
                <w:szCs w:val="18"/>
                <w:lang w:val="es-BO"/>
              </w:rPr>
            </w:pPr>
            <w:r w:rsidRPr="006B2A5B">
              <w:rPr>
                <w:rFonts w:ascii="Arial" w:hAnsi="Arial" w:cs="Arial"/>
                <w:sz w:val="18"/>
                <w:szCs w:val="18"/>
                <w:lang w:val="es-BO"/>
              </w:rPr>
              <w:t>ENDE-ANPE-2023-0</w:t>
            </w:r>
            <w:r w:rsidR="007703EF">
              <w:rPr>
                <w:rFonts w:ascii="Arial" w:hAnsi="Arial" w:cs="Arial"/>
                <w:sz w:val="18"/>
                <w:szCs w:val="18"/>
                <w:lang w:val="es-BO"/>
              </w:rPr>
              <w:t>61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95"/>
        <w:gridCol w:w="295"/>
        <w:gridCol w:w="282"/>
        <w:gridCol w:w="294"/>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0"/>
        <w:gridCol w:w="805"/>
        <w:gridCol w:w="269"/>
      </w:tblGrid>
      <w:tr w:rsidR="00E4498A"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471B369" w:rsidR="005A3A25" w:rsidRPr="009956C4" w:rsidRDefault="001F0D4E"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8FC80CF" w:rsidR="005A3A25" w:rsidRPr="009956C4" w:rsidRDefault="001F0D4E"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9E671D9" w:rsidR="005A3A25" w:rsidRPr="009956C4" w:rsidRDefault="001F0D4E"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8AA53D8" w:rsidR="005A3A25" w:rsidRPr="009956C4" w:rsidRDefault="001F0D4E"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95F6049" w:rsidR="005A3A25" w:rsidRPr="009956C4" w:rsidRDefault="001F0D4E"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AFD89B0" w:rsidR="005A3A25" w:rsidRPr="009956C4" w:rsidRDefault="001F0D4E"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B98157A" w:rsidR="005A3A25" w:rsidRPr="009956C4" w:rsidRDefault="001F0D4E"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47CE2EE" w:rsidR="005A3A25" w:rsidRPr="009956C4" w:rsidRDefault="001F0D4E"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3E6791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7E9EAE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A653688"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F585296"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71D0513"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1EA5DCB"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969FBB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2A9DC02" w:rsidR="005A3A25" w:rsidRPr="009956C4" w:rsidRDefault="00E4498A"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1D76704" w:rsidR="005A3A25" w:rsidRPr="009956C4" w:rsidRDefault="001F0D4E"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348"/>
        <w:gridCol w:w="282"/>
        <w:gridCol w:w="282"/>
        <w:gridCol w:w="277"/>
        <w:gridCol w:w="279"/>
        <w:gridCol w:w="279"/>
        <w:gridCol w:w="278"/>
        <w:gridCol w:w="8"/>
        <w:gridCol w:w="278"/>
        <w:gridCol w:w="10"/>
        <w:gridCol w:w="279"/>
        <w:gridCol w:w="279"/>
        <w:gridCol w:w="278"/>
        <w:gridCol w:w="278"/>
        <w:gridCol w:w="277"/>
        <w:gridCol w:w="278"/>
        <w:gridCol w:w="310"/>
        <w:gridCol w:w="278"/>
        <w:gridCol w:w="278"/>
        <w:gridCol w:w="278"/>
        <w:gridCol w:w="278"/>
        <w:gridCol w:w="277"/>
        <w:gridCol w:w="278"/>
        <w:gridCol w:w="278"/>
        <w:gridCol w:w="278"/>
        <w:gridCol w:w="278"/>
        <w:gridCol w:w="277"/>
        <w:gridCol w:w="277"/>
        <w:gridCol w:w="277"/>
        <w:gridCol w:w="277"/>
        <w:gridCol w:w="277"/>
        <w:gridCol w:w="277"/>
        <w:gridCol w:w="257"/>
      </w:tblGrid>
      <w:tr w:rsidR="00D22C2D" w:rsidRPr="009956C4" w14:paraId="6BA48C36" w14:textId="77777777" w:rsidTr="00D22C2D">
        <w:trPr>
          <w:jc w:val="center"/>
        </w:trPr>
        <w:tc>
          <w:tcPr>
            <w:tcW w:w="1622"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88"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310"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8"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D22C2D">
        <w:trPr>
          <w:trHeight w:val="227"/>
          <w:jc w:val="center"/>
        </w:trPr>
        <w:tc>
          <w:tcPr>
            <w:tcW w:w="1622"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6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17DD0302" w:rsidR="005B7569" w:rsidRPr="006B2A5B" w:rsidRDefault="007703EF" w:rsidP="007703EF">
            <w:pPr>
              <w:jc w:val="center"/>
              <w:rPr>
                <w:rFonts w:ascii="Arial" w:hAnsi="Arial" w:cs="Arial"/>
                <w:lang w:val="es-BO"/>
              </w:rPr>
            </w:pPr>
            <w:r>
              <w:rPr>
                <w:rFonts w:ascii="Arial" w:hAnsi="Arial" w:cs="Arial"/>
                <w:lang w:val="es-BO"/>
              </w:rPr>
              <w:t>ADQUISICIÓN DE ROPA DE TRABAJO Y EQUIPOS DE PROTECCIÓN PERSONAL PARA EL SISTEMA COBIJA – GESTION 2024</w:t>
            </w:r>
          </w:p>
        </w:tc>
        <w:tc>
          <w:tcPr>
            <w:tcW w:w="257"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D22C2D" w:rsidRPr="009956C4" w14:paraId="530DEA20" w14:textId="77777777" w:rsidTr="00D22C2D">
        <w:trPr>
          <w:trHeight w:val="20"/>
          <w:jc w:val="center"/>
        </w:trPr>
        <w:tc>
          <w:tcPr>
            <w:tcW w:w="1622"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88"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310"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8"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31"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31"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D22C2D">
        <w:trPr>
          <w:trHeight w:val="20"/>
          <w:jc w:val="center"/>
        </w:trPr>
        <w:tc>
          <w:tcPr>
            <w:tcW w:w="1622"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E83D56">
            <w:pPr>
              <w:rPr>
                <w:rFonts w:ascii="Arial" w:hAnsi="Arial" w:cs="Arial"/>
                <w:sz w:val="14"/>
                <w:szCs w:val="2"/>
                <w:lang w:val="es-BO"/>
              </w:rPr>
            </w:pPr>
            <w:r>
              <w:rPr>
                <w:rFonts w:ascii="Arial" w:hAnsi="Arial" w:cs="Arial"/>
                <w:sz w:val="14"/>
                <w:szCs w:val="2"/>
                <w:lang w:val="es-BO"/>
              </w:rPr>
              <w:t>X</w:t>
            </w:r>
          </w:p>
        </w:tc>
        <w:tc>
          <w:tcPr>
            <w:tcW w:w="2252"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9"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8"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810"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8" w:type="dxa"/>
          </w:tcPr>
          <w:p w14:paraId="44A13F9A" w14:textId="77777777" w:rsidR="005A3A25" w:rsidRPr="009956C4" w:rsidRDefault="005A3A25" w:rsidP="00E83D56">
            <w:pPr>
              <w:rPr>
                <w:rFonts w:ascii="Arial" w:hAnsi="Arial" w:cs="Arial"/>
                <w:sz w:val="14"/>
                <w:szCs w:val="2"/>
                <w:lang w:val="es-BO"/>
              </w:rPr>
            </w:pPr>
          </w:p>
        </w:tc>
        <w:tc>
          <w:tcPr>
            <w:tcW w:w="278" w:type="dxa"/>
          </w:tcPr>
          <w:p w14:paraId="7911E35D" w14:textId="77777777" w:rsidR="005A3A25" w:rsidRPr="009956C4" w:rsidRDefault="005A3A25" w:rsidP="00E83D56">
            <w:pPr>
              <w:rPr>
                <w:rFonts w:ascii="Arial" w:hAnsi="Arial" w:cs="Arial"/>
                <w:sz w:val="14"/>
                <w:szCs w:val="2"/>
                <w:lang w:val="es-BO"/>
              </w:rPr>
            </w:pPr>
          </w:p>
        </w:tc>
        <w:tc>
          <w:tcPr>
            <w:tcW w:w="277" w:type="dxa"/>
          </w:tcPr>
          <w:p w14:paraId="3E4C609E" w14:textId="77777777" w:rsidR="005A3A25" w:rsidRPr="009956C4" w:rsidRDefault="005A3A25" w:rsidP="00E83D56">
            <w:pPr>
              <w:rPr>
                <w:rFonts w:ascii="Arial" w:hAnsi="Arial" w:cs="Arial"/>
                <w:sz w:val="14"/>
                <w:szCs w:val="2"/>
                <w:lang w:val="es-BO"/>
              </w:rPr>
            </w:pPr>
          </w:p>
        </w:tc>
        <w:tc>
          <w:tcPr>
            <w:tcW w:w="277" w:type="dxa"/>
          </w:tcPr>
          <w:p w14:paraId="132374BA" w14:textId="77777777" w:rsidR="005A3A25" w:rsidRPr="009956C4" w:rsidRDefault="005A3A25" w:rsidP="00E83D56">
            <w:pPr>
              <w:rPr>
                <w:rFonts w:ascii="Arial" w:hAnsi="Arial" w:cs="Arial"/>
                <w:sz w:val="14"/>
                <w:szCs w:val="2"/>
                <w:lang w:val="es-BO"/>
              </w:rPr>
            </w:pPr>
          </w:p>
        </w:tc>
        <w:tc>
          <w:tcPr>
            <w:tcW w:w="277" w:type="dxa"/>
          </w:tcPr>
          <w:p w14:paraId="5241C98D" w14:textId="77777777" w:rsidR="005A3A25" w:rsidRPr="009956C4" w:rsidRDefault="005A3A25" w:rsidP="00E83D56">
            <w:pPr>
              <w:rPr>
                <w:rFonts w:ascii="Arial" w:hAnsi="Arial" w:cs="Arial"/>
                <w:sz w:val="14"/>
                <w:szCs w:val="2"/>
                <w:lang w:val="es-BO"/>
              </w:rPr>
            </w:pPr>
          </w:p>
        </w:tc>
        <w:tc>
          <w:tcPr>
            <w:tcW w:w="277" w:type="dxa"/>
          </w:tcPr>
          <w:p w14:paraId="40DE1917" w14:textId="77777777" w:rsidR="005A3A25" w:rsidRPr="009956C4" w:rsidRDefault="005A3A25" w:rsidP="00E83D56">
            <w:pPr>
              <w:rPr>
                <w:rFonts w:ascii="Arial" w:hAnsi="Arial" w:cs="Arial"/>
                <w:sz w:val="14"/>
                <w:szCs w:val="2"/>
                <w:lang w:val="es-BO"/>
              </w:rPr>
            </w:pPr>
          </w:p>
        </w:tc>
        <w:tc>
          <w:tcPr>
            <w:tcW w:w="277" w:type="dxa"/>
          </w:tcPr>
          <w:p w14:paraId="23754C4B" w14:textId="77777777" w:rsidR="005A3A25" w:rsidRPr="009956C4" w:rsidRDefault="005A3A25" w:rsidP="00E83D56">
            <w:pPr>
              <w:rPr>
                <w:rFonts w:ascii="Arial" w:hAnsi="Arial" w:cs="Arial"/>
                <w:sz w:val="14"/>
                <w:szCs w:val="2"/>
                <w:lang w:val="es-BO"/>
              </w:rPr>
            </w:pPr>
          </w:p>
        </w:tc>
        <w:tc>
          <w:tcPr>
            <w:tcW w:w="277" w:type="dxa"/>
          </w:tcPr>
          <w:p w14:paraId="65FC90EA"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D22C2D" w:rsidRPr="009956C4" w14:paraId="229BDFCD" w14:textId="77777777" w:rsidTr="00D22C2D">
        <w:trPr>
          <w:trHeight w:val="20"/>
          <w:jc w:val="center"/>
        </w:trPr>
        <w:tc>
          <w:tcPr>
            <w:tcW w:w="1622"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2"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7" w:type="dxa"/>
          </w:tcPr>
          <w:p w14:paraId="13751B93" w14:textId="77777777" w:rsidR="005A3A25" w:rsidRPr="009956C4" w:rsidRDefault="005A3A25" w:rsidP="00E83D56">
            <w:pPr>
              <w:rPr>
                <w:rFonts w:ascii="Arial" w:hAnsi="Arial" w:cs="Arial"/>
                <w:sz w:val="6"/>
                <w:szCs w:val="8"/>
                <w:lang w:val="es-BO"/>
              </w:rPr>
            </w:pPr>
          </w:p>
        </w:tc>
        <w:tc>
          <w:tcPr>
            <w:tcW w:w="279" w:type="dxa"/>
          </w:tcPr>
          <w:p w14:paraId="0EAF9DE3" w14:textId="77777777" w:rsidR="005A3A25" w:rsidRPr="009956C4" w:rsidRDefault="005A3A25" w:rsidP="00E83D56">
            <w:pPr>
              <w:rPr>
                <w:rFonts w:ascii="Arial" w:hAnsi="Arial" w:cs="Arial"/>
                <w:sz w:val="6"/>
                <w:szCs w:val="8"/>
                <w:lang w:val="es-BO"/>
              </w:rPr>
            </w:pPr>
          </w:p>
        </w:tc>
        <w:tc>
          <w:tcPr>
            <w:tcW w:w="279" w:type="dxa"/>
          </w:tcPr>
          <w:p w14:paraId="0248CBE2" w14:textId="77777777" w:rsidR="005A3A25" w:rsidRPr="009956C4" w:rsidRDefault="005A3A25" w:rsidP="00E83D56">
            <w:pPr>
              <w:rPr>
                <w:rFonts w:ascii="Arial" w:hAnsi="Arial" w:cs="Arial"/>
                <w:sz w:val="6"/>
                <w:szCs w:val="8"/>
                <w:lang w:val="es-BO"/>
              </w:rPr>
            </w:pPr>
          </w:p>
        </w:tc>
        <w:tc>
          <w:tcPr>
            <w:tcW w:w="286" w:type="dxa"/>
            <w:gridSpan w:val="2"/>
          </w:tcPr>
          <w:p w14:paraId="3DC25C57" w14:textId="77777777" w:rsidR="005A3A25" w:rsidRPr="009956C4" w:rsidRDefault="005A3A25" w:rsidP="00E83D56">
            <w:pPr>
              <w:rPr>
                <w:rFonts w:ascii="Arial" w:hAnsi="Arial" w:cs="Arial"/>
                <w:sz w:val="6"/>
                <w:szCs w:val="8"/>
                <w:lang w:val="es-BO"/>
              </w:rPr>
            </w:pPr>
          </w:p>
        </w:tc>
        <w:tc>
          <w:tcPr>
            <w:tcW w:w="288" w:type="dxa"/>
            <w:gridSpan w:val="2"/>
          </w:tcPr>
          <w:p w14:paraId="645D5B22" w14:textId="77777777" w:rsidR="005A3A25" w:rsidRPr="009956C4" w:rsidRDefault="005A3A25" w:rsidP="00E83D56">
            <w:pPr>
              <w:rPr>
                <w:rFonts w:ascii="Arial" w:hAnsi="Arial" w:cs="Arial"/>
                <w:sz w:val="6"/>
                <w:szCs w:val="8"/>
                <w:lang w:val="es-BO"/>
              </w:rPr>
            </w:pPr>
          </w:p>
        </w:tc>
        <w:tc>
          <w:tcPr>
            <w:tcW w:w="279" w:type="dxa"/>
          </w:tcPr>
          <w:p w14:paraId="6C7E1CE9" w14:textId="77777777" w:rsidR="005A3A25" w:rsidRPr="009956C4" w:rsidRDefault="005A3A25" w:rsidP="00E83D56">
            <w:pPr>
              <w:rPr>
                <w:rFonts w:ascii="Arial" w:hAnsi="Arial" w:cs="Arial"/>
                <w:sz w:val="6"/>
                <w:szCs w:val="8"/>
                <w:lang w:val="es-BO"/>
              </w:rPr>
            </w:pPr>
          </w:p>
        </w:tc>
        <w:tc>
          <w:tcPr>
            <w:tcW w:w="279" w:type="dxa"/>
          </w:tcPr>
          <w:p w14:paraId="3D28169F" w14:textId="77777777" w:rsidR="005A3A25" w:rsidRPr="009956C4" w:rsidRDefault="005A3A25" w:rsidP="00E83D56">
            <w:pPr>
              <w:rPr>
                <w:rFonts w:ascii="Arial" w:hAnsi="Arial" w:cs="Arial"/>
                <w:sz w:val="6"/>
                <w:szCs w:val="8"/>
                <w:lang w:val="es-BO"/>
              </w:rPr>
            </w:pPr>
          </w:p>
        </w:tc>
        <w:tc>
          <w:tcPr>
            <w:tcW w:w="278" w:type="dxa"/>
          </w:tcPr>
          <w:p w14:paraId="45F8B4E4" w14:textId="77777777" w:rsidR="005A3A25" w:rsidRPr="009956C4" w:rsidRDefault="005A3A25" w:rsidP="00E83D56">
            <w:pPr>
              <w:rPr>
                <w:rFonts w:ascii="Arial" w:hAnsi="Arial" w:cs="Arial"/>
                <w:sz w:val="6"/>
                <w:szCs w:val="8"/>
                <w:lang w:val="es-BO"/>
              </w:rPr>
            </w:pPr>
          </w:p>
        </w:tc>
        <w:tc>
          <w:tcPr>
            <w:tcW w:w="278" w:type="dxa"/>
          </w:tcPr>
          <w:p w14:paraId="71407494" w14:textId="77777777" w:rsidR="005A3A25" w:rsidRPr="009956C4" w:rsidRDefault="005A3A25" w:rsidP="00E83D56">
            <w:pPr>
              <w:rPr>
                <w:rFonts w:ascii="Arial" w:hAnsi="Arial" w:cs="Arial"/>
                <w:sz w:val="6"/>
                <w:szCs w:val="8"/>
                <w:lang w:val="es-BO"/>
              </w:rPr>
            </w:pPr>
          </w:p>
        </w:tc>
        <w:tc>
          <w:tcPr>
            <w:tcW w:w="277" w:type="dxa"/>
          </w:tcPr>
          <w:p w14:paraId="50C5453B" w14:textId="77777777" w:rsidR="005A3A25" w:rsidRPr="009956C4" w:rsidRDefault="005A3A25" w:rsidP="00E83D56">
            <w:pPr>
              <w:rPr>
                <w:rFonts w:ascii="Arial" w:hAnsi="Arial" w:cs="Arial"/>
                <w:sz w:val="6"/>
                <w:szCs w:val="8"/>
                <w:lang w:val="es-BO"/>
              </w:rPr>
            </w:pPr>
          </w:p>
        </w:tc>
        <w:tc>
          <w:tcPr>
            <w:tcW w:w="278" w:type="dxa"/>
          </w:tcPr>
          <w:p w14:paraId="3AFDBED4" w14:textId="77777777" w:rsidR="005A3A25" w:rsidRPr="009956C4" w:rsidRDefault="005A3A25" w:rsidP="00E83D56">
            <w:pPr>
              <w:rPr>
                <w:rFonts w:ascii="Arial" w:hAnsi="Arial" w:cs="Arial"/>
                <w:sz w:val="6"/>
                <w:szCs w:val="8"/>
                <w:lang w:val="es-BO"/>
              </w:rPr>
            </w:pPr>
          </w:p>
        </w:tc>
        <w:tc>
          <w:tcPr>
            <w:tcW w:w="310" w:type="dxa"/>
          </w:tcPr>
          <w:p w14:paraId="10311E80" w14:textId="77777777" w:rsidR="005A3A25" w:rsidRPr="009956C4" w:rsidRDefault="005A3A25" w:rsidP="00E83D56">
            <w:pPr>
              <w:rPr>
                <w:rFonts w:ascii="Arial" w:hAnsi="Arial" w:cs="Arial"/>
                <w:sz w:val="6"/>
                <w:szCs w:val="8"/>
                <w:lang w:val="es-BO"/>
              </w:rPr>
            </w:pPr>
          </w:p>
        </w:tc>
        <w:tc>
          <w:tcPr>
            <w:tcW w:w="278" w:type="dxa"/>
          </w:tcPr>
          <w:p w14:paraId="338E8F0D" w14:textId="1B43B987" w:rsidR="005A3A25" w:rsidRPr="009956C4" w:rsidRDefault="005A3A25" w:rsidP="00E83D56">
            <w:pPr>
              <w:rPr>
                <w:rFonts w:ascii="Arial" w:hAnsi="Arial" w:cs="Arial"/>
                <w:sz w:val="6"/>
                <w:szCs w:val="8"/>
                <w:lang w:val="es-BO"/>
              </w:rPr>
            </w:pPr>
          </w:p>
        </w:tc>
        <w:tc>
          <w:tcPr>
            <w:tcW w:w="278" w:type="dxa"/>
          </w:tcPr>
          <w:p w14:paraId="4814AAD5" w14:textId="77777777" w:rsidR="005A3A25" w:rsidRPr="009956C4" w:rsidRDefault="005A3A25" w:rsidP="00E83D56">
            <w:pPr>
              <w:rPr>
                <w:rFonts w:ascii="Arial" w:hAnsi="Arial" w:cs="Arial"/>
                <w:sz w:val="6"/>
                <w:szCs w:val="8"/>
                <w:lang w:val="es-BO"/>
              </w:rPr>
            </w:pPr>
          </w:p>
        </w:tc>
        <w:tc>
          <w:tcPr>
            <w:tcW w:w="278" w:type="dxa"/>
          </w:tcPr>
          <w:p w14:paraId="7F12BCDC" w14:textId="02AD2943" w:rsidR="005A3A25" w:rsidRPr="009956C4" w:rsidRDefault="005A3A25" w:rsidP="00E83D56">
            <w:pPr>
              <w:rPr>
                <w:rFonts w:ascii="Arial" w:hAnsi="Arial" w:cs="Arial"/>
                <w:sz w:val="6"/>
                <w:szCs w:val="8"/>
                <w:lang w:val="es-BO"/>
              </w:rPr>
            </w:pPr>
          </w:p>
        </w:tc>
        <w:tc>
          <w:tcPr>
            <w:tcW w:w="278" w:type="dxa"/>
          </w:tcPr>
          <w:p w14:paraId="0CE44DA5" w14:textId="77777777" w:rsidR="005A3A25" w:rsidRPr="009956C4" w:rsidRDefault="005A3A25" w:rsidP="00E83D56">
            <w:pPr>
              <w:rPr>
                <w:rFonts w:ascii="Arial" w:hAnsi="Arial" w:cs="Arial"/>
                <w:sz w:val="6"/>
                <w:szCs w:val="8"/>
                <w:lang w:val="es-BO"/>
              </w:rPr>
            </w:pPr>
          </w:p>
        </w:tc>
        <w:tc>
          <w:tcPr>
            <w:tcW w:w="277" w:type="dxa"/>
          </w:tcPr>
          <w:p w14:paraId="2D836106" w14:textId="77777777" w:rsidR="005A3A25" w:rsidRPr="009956C4" w:rsidRDefault="005A3A25" w:rsidP="00E83D56">
            <w:pPr>
              <w:rPr>
                <w:rFonts w:ascii="Arial" w:hAnsi="Arial" w:cs="Arial"/>
                <w:sz w:val="6"/>
                <w:szCs w:val="8"/>
                <w:lang w:val="es-BO"/>
              </w:rPr>
            </w:pPr>
          </w:p>
        </w:tc>
        <w:tc>
          <w:tcPr>
            <w:tcW w:w="278" w:type="dxa"/>
          </w:tcPr>
          <w:p w14:paraId="242DF1DB" w14:textId="77777777" w:rsidR="005A3A25" w:rsidRPr="009956C4" w:rsidRDefault="005A3A25" w:rsidP="00E83D56">
            <w:pPr>
              <w:rPr>
                <w:rFonts w:ascii="Arial" w:hAnsi="Arial" w:cs="Arial"/>
                <w:sz w:val="6"/>
                <w:szCs w:val="8"/>
                <w:lang w:val="es-BO"/>
              </w:rPr>
            </w:pPr>
          </w:p>
        </w:tc>
        <w:tc>
          <w:tcPr>
            <w:tcW w:w="278" w:type="dxa"/>
          </w:tcPr>
          <w:p w14:paraId="11A42DC3" w14:textId="77777777" w:rsidR="005A3A25" w:rsidRPr="009956C4" w:rsidRDefault="005A3A25" w:rsidP="00E83D56">
            <w:pPr>
              <w:rPr>
                <w:rFonts w:ascii="Arial" w:hAnsi="Arial" w:cs="Arial"/>
                <w:sz w:val="6"/>
                <w:szCs w:val="8"/>
                <w:lang w:val="es-BO"/>
              </w:rPr>
            </w:pPr>
          </w:p>
        </w:tc>
        <w:tc>
          <w:tcPr>
            <w:tcW w:w="278" w:type="dxa"/>
          </w:tcPr>
          <w:p w14:paraId="627C4517" w14:textId="77777777" w:rsidR="005A3A25" w:rsidRPr="009956C4" w:rsidRDefault="005A3A25" w:rsidP="00E83D56">
            <w:pPr>
              <w:rPr>
                <w:rFonts w:ascii="Arial" w:hAnsi="Arial" w:cs="Arial"/>
                <w:sz w:val="6"/>
                <w:szCs w:val="8"/>
                <w:lang w:val="es-BO"/>
              </w:rPr>
            </w:pPr>
          </w:p>
        </w:tc>
        <w:tc>
          <w:tcPr>
            <w:tcW w:w="278" w:type="dxa"/>
          </w:tcPr>
          <w:p w14:paraId="5473667C" w14:textId="77777777" w:rsidR="005A3A25" w:rsidRPr="009956C4" w:rsidRDefault="005A3A25" w:rsidP="00E83D56">
            <w:pPr>
              <w:rPr>
                <w:rFonts w:ascii="Arial" w:hAnsi="Arial" w:cs="Arial"/>
                <w:sz w:val="6"/>
                <w:szCs w:val="8"/>
                <w:lang w:val="es-BO"/>
              </w:rPr>
            </w:pPr>
          </w:p>
        </w:tc>
        <w:tc>
          <w:tcPr>
            <w:tcW w:w="277" w:type="dxa"/>
          </w:tcPr>
          <w:p w14:paraId="6A2F88CC" w14:textId="77777777" w:rsidR="005A3A25" w:rsidRPr="009956C4" w:rsidRDefault="005A3A25" w:rsidP="00E83D56">
            <w:pPr>
              <w:rPr>
                <w:rFonts w:ascii="Arial" w:hAnsi="Arial" w:cs="Arial"/>
                <w:sz w:val="6"/>
                <w:szCs w:val="8"/>
                <w:lang w:val="es-BO"/>
              </w:rPr>
            </w:pPr>
          </w:p>
        </w:tc>
        <w:tc>
          <w:tcPr>
            <w:tcW w:w="277" w:type="dxa"/>
          </w:tcPr>
          <w:p w14:paraId="3C9FED93" w14:textId="77777777" w:rsidR="005A3A25" w:rsidRPr="009956C4" w:rsidRDefault="005A3A25" w:rsidP="00E83D56">
            <w:pPr>
              <w:rPr>
                <w:rFonts w:ascii="Arial" w:hAnsi="Arial" w:cs="Arial"/>
                <w:sz w:val="6"/>
                <w:szCs w:val="8"/>
                <w:lang w:val="es-BO"/>
              </w:rPr>
            </w:pPr>
          </w:p>
        </w:tc>
        <w:tc>
          <w:tcPr>
            <w:tcW w:w="277" w:type="dxa"/>
          </w:tcPr>
          <w:p w14:paraId="5E69F6B8" w14:textId="77777777" w:rsidR="005A3A25" w:rsidRPr="009956C4" w:rsidRDefault="005A3A25" w:rsidP="00E83D56">
            <w:pPr>
              <w:rPr>
                <w:rFonts w:ascii="Arial" w:hAnsi="Arial" w:cs="Arial"/>
                <w:sz w:val="6"/>
                <w:szCs w:val="8"/>
                <w:lang w:val="es-BO"/>
              </w:rPr>
            </w:pPr>
          </w:p>
        </w:tc>
        <w:tc>
          <w:tcPr>
            <w:tcW w:w="277" w:type="dxa"/>
          </w:tcPr>
          <w:p w14:paraId="222AD447" w14:textId="77777777" w:rsidR="005A3A25" w:rsidRPr="009956C4" w:rsidRDefault="005A3A25" w:rsidP="00E83D56">
            <w:pPr>
              <w:rPr>
                <w:rFonts w:ascii="Arial" w:hAnsi="Arial" w:cs="Arial"/>
                <w:sz w:val="6"/>
                <w:szCs w:val="8"/>
                <w:lang w:val="es-BO"/>
              </w:rPr>
            </w:pPr>
          </w:p>
        </w:tc>
        <w:tc>
          <w:tcPr>
            <w:tcW w:w="277" w:type="dxa"/>
          </w:tcPr>
          <w:p w14:paraId="601E5CB1" w14:textId="77777777" w:rsidR="005A3A25" w:rsidRPr="009956C4" w:rsidRDefault="005A3A25" w:rsidP="00E83D56">
            <w:pPr>
              <w:rPr>
                <w:rFonts w:ascii="Arial" w:hAnsi="Arial" w:cs="Arial"/>
                <w:sz w:val="6"/>
                <w:szCs w:val="8"/>
                <w:lang w:val="es-BO"/>
              </w:rPr>
            </w:pPr>
          </w:p>
        </w:tc>
        <w:tc>
          <w:tcPr>
            <w:tcW w:w="277" w:type="dxa"/>
          </w:tcPr>
          <w:p w14:paraId="07D6D549" w14:textId="77777777" w:rsidR="005A3A25" w:rsidRPr="009956C4" w:rsidRDefault="005A3A25" w:rsidP="00E83D56">
            <w:pPr>
              <w:rPr>
                <w:rFonts w:ascii="Arial" w:hAnsi="Arial" w:cs="Arial"/>
                <w:sz w:val="6"/>
                <w:szCs w:val="8"/>
                <w:lang w:val="es-BO"/>
              </w:rPr>
            </w:pPr>
          </w:p>
        </w:tc>
        <w:tc>
          <w:tcPr>
            <w:tcW w:w="257"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D22C2D">
        <w:trPr>
          <w:trHeight w:val="20"/>
          <w:jc w:val="center"/>
        </w:trPr>
        <w:tc>
          <w:tcPr>
            <w:tcW w:w="1622"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52"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9" w:type="dxa"/>
          </w:tcPr>
          <w:p w14:paraId="5C41CA9B" w14:textId="77777777" w:rsidR="005A3A25" w:rsidRPr="009956C4" w:rsidRDefault="005A3A25" w:rsidP="00E83D56">
            <w:pPr>
              <w:rPr>
                <w:rFonts w:ascii="Arial" w:hAnsi="Arial" w:cs="Arial"/>
                <w:sz w:val="14"/>
                <w:szCs w:val="2"/>
                <w:lang w:val="es-BO"/>
              </w:rPr>
            </w:pPr>
          </w:p>
        </w:tc>
        <w:tc>
          <w:tcPr>
            <w:tcW w:w="278" w:type="dxa"/>
          </w:tcPr>
          <w:p w14:paraId="630670FA" w14:textId="77777777" w:rsidR="005A3A25" w:rsidRPr="009956C4" w:rsidRDefault="005A3A25" w:rsidP="00E83D56">
            <w:pPr>
              <w:rPr>
                <w:rFonts w:ascii="Arial" w:hAnsi="Arial" w:cs="Arial"/>
                <w:sz w:val="14"/>
                <w:szCs w:val="2"/>
                <w:lang w:val="es-BO"/>
              </w:rPr>
            </w:pPr>
          </w:p>
        </w:tc>
        <w:tc>
          <w:tcPr>
            <w:tcW w:w="278" w:type="dxa"/>
          </w:tcPr>
          <w:p w14:paraId="09290A67" w14:textId="77777777" w:rsidR="005A3A25" w:rsidRPr="009956C4" w:rsidRDefault="005A3A25" w:rsidP="00E83D56">
            <w:pPr>
              <w:rPr>
                <w:rFonts w:ascii="Arial" w:hAnsi="Arial" w:cs="Arial"/>
                <w:sz w:val="14"/>
                <w:szCs w:val="2"/>
                <w:lang w:val="es-BO"/>
              </w:rPr>
            </w:pPr>
          </w:p>
        </w:tc>
        <w:tc>
          <w:tcPr>
            <w:tcW w:w="277" w:type="dxa"/>
          </w:tcPr>
          <w:p w14:paraId="0680D442" w14:textId="77777777" w:rsidR="005A3A25" w:rsidRPr="009956C4" w:rsidRDefault="005A3A25" w:rsidP="00E83D56">
            <w:pPr>
              <w:rPr>
                <w:rFonts w:ascii="Arial" w:hAnsi="Arial" w:cs="Arial"/>
                <w:sz w:val="14"/>
                <w:szCs w:val="2"/>
                <w:lang w:val="es-BO"/>
              </w:rPr>
            </w:pPr>
          </w:p>
        </w:tc>
        <w:tc>
          <w:tcPr>
            <w:tcW w:w="278" w:type="dxa"/>
          </w:tcPr>
          <w:p w14:paraId="175B9C5B" w14:textId="77777777" w:rsidR="005A3A25" w:rsidRPr="009956C4" w:rsidRDefault="005A3A25" w:rsidP="00E83D56">
            <w:pPr>
              <w:rPr>
                <w:rFonts w:ascii="Arial" w:hAnsi="Arial" w:cs="Arial"/>
                <w:sz w:val="14"/>
                <w:szCs w:val="2"/>
                <w:lang w:val="es-BO"/>
              </w:rPr>
            </w:pPr>
          </w:p>
        </w:tc>
        <w:tc>
          <w:tcPr>
            <w:tcW w:w="310" w:type="dxa"/>
          </w:tcPr>
          <w:p w14:paraId="106FEAA1" w14:textId="77777777" w:rsidR="005A3A25" w:rsidRPr="009956C4" w:rsidRDefault="005A3A25" w:rsidP="00E83D56">
            <w:pPr>
              <w:rPr>
                <w:rFonts w:ascii="Arial" w:hAnsi="Arial" w:cs="Arial"/>
                <w:sz w:val="14"/>
                <w:szCs w:val="2"/>
                <w:lang w:val="es-BO"/>
              </w:rPr>
            </w:pPr>
          </w:p>
        </w:tc>
        <w:tc>
          <w:tcPr>
            <w:tcW w:w="278" w:type="dxa"/>
          </w:tcPr>
          <w:p w14:paraId="308A0143" w14:textId="476BDFA7" w:rsidR="005A3A25" w:rsidRPr="009956C4" w:rsidRDefault="005A3A25" w:rsidP="00E83D56">
            <w:pPr>
              <w:rPr>
                <w:rFonts w:ascii="Arial" w:hAnsi="Arial" w:cs="Arial"/>
                <w:sz w:val="14"/>
                <w:szCs w:val="2"/>
                <w:lang w:val="es-BO"/>
              </w:rPr>
            </w:pPr>
          </w:p>
        </w:tc>
        <w:tc>
          <w:tcPr>
            <w:tcW w:w="278" w:type="dxa"/>
          </w:tcPr>
          <w:p w14:paraId="509A0946" w14:textId="77777777" w:rsidR="005A3A25" w:rsidRPr="009956C4" w:rsidRDefault="005A3A25" w:rsidP="00E83D56">
            <w:pPr>
              <w:rPr>
                <w:rFonts w:ascii="Arial" w:hAnsi="Arial" w:cs="Arial"/>
                <w:sz w:val="14"/>
                <w:szCs w:val="2"/>
                <w:lang w:val="es-BO"/>
              </w:rPr>
            </w:pPr>
          </w:p>
        </w:tc>
        <w:tc>
          <w:tcPr>
            <w:tcW w:w="278" w:type="dxa"/>
          </w:tcPr>
          <w:p w14:paraId="395F35A4" w14:textId="5BEA8FC3" w:rsidR="005A3A25" w:rsidRPr="009956C4" w:rsidRDefault="005A3A25" w:rsidP="00E83D56">
            <w:pPr>
              <w:rPr>
                <w:rFonts w:ascii="Arial" w:hAnsi="Arial" w:cs="Arial"/>
                <w:sz w:val="14"/>
                <w:szCs w:val="2"/>
                <w:lang w:val="es-BO"/>
              </w:rPr>
            </w:pPr>
          </w:p>
        </w:tc>
        <w:tc>
          <w:tcPr>
            <w:tcW w:w="278" w:type="dxa"/>
          </w:tcPr>
          <w:p w14:paraId="1499A74D" w14:textId="77777777" w:rsidR="005A3A25" w:rsidRPr="009956C4" w:rsidRDefault="005A3A25" w:rsidP="00E83D56">
            <w:pPr>
              <w:rPr>
                <w:rFonts w:ascii="Arial" w:hAnsi="Arial" w:cs="Arial"/>
                <w:sz w:val="14"/>
                <w:szCs w:val="2"/>
                <w:lang w:val="es-BO"/>
              </w:rPr>
            </w:pPr>
          </w:p>
        </w:tc>
        <w:tc>
          <w:tcPr>
            <w:tcW w:w="277" w:type="dxa"/>
          </w:tcPr>
          <w:p w14:paraId="65B3FCD4" w14:textId="77777777" w:rsidR="005A3A25" w:rsidRPr="009956C4" w:rsidRDefault="005A3A25" w:rsidP="00E83D56">
            <w:pPr>
              <w:rPr>
                <w:rFonts w:ascii="Arial" w:hAnsi="Arial" w:cs="Arial"/>
                <w:sz w:val="14"/>
                <w:szCs w:val="2"/>
                <w:lang w:val="es-BO"/>
              </w:rPr>
            </w:pPr>
          </w:p>
        </w:tc>
        <w:tc>
          <w:tcPr>
            <w:tcW w:w="278" w:type="dxa"/>
          </w:tcPr>
          <w:p w14:paraId="44F73246" w14:textId="77777777" w:rsidR="005A3A25" w:rsidRPr="009956C4" w:rsidRDefault="005A3A25" w:rsidP="00E83D56">
            <w:pPr>
              <w:rPr>
                <w:rFonts w:ascii="Arial" w:hAnsi="Arial" w:cs="Arial"/>
                <w:sz w:val="14"/>
                <w:szCs w:val="2"/>
                <w:lang w:val="es-BO"/>
              </w:rPr>
            </w:pPr>
          </w:p>
        </w:tc>
        <w:tc>
          <w:tcPr>
            <w:tcW w:w="278" w:type="dxa"/>
          </w:tcPr>
          <w:p w14:paraId="5A50786D" w14:textId="77777777" w:rsidR="005A3A25" w:rsidRPr="009956C4" w:rsidRDefault="005A3A25" w:rsidP="00E83D56">
            <w:pPr>
              <w:rPr>
                <w:rFonts w:ascii="Arial" w:hAnsi="Arial" w:cs="Arial"/>
                <w:sz w:val="14"/>
                <w:szCs w:val="2"/>
                <w:lang w:val="es-BO"/>
              </w:rPr>
            </w:pPr>
          </w:p>
        </w:tc>
        <w:tc>
          <w:tcPr>
            <w:tcW w:w="278" w:type="dxa"/>
          </w:tcPr>
          <w:p w14:paraId="5C28D4FF" w14:textId="77777777" w:rsidR="005A3A25" w:rsidRPr="009956C4" w:rsidRDefault="005A3A25" w:rsidP="00E83D56">
            <w:pPr>
              <w:rPr>
                <w:rFonts w:ascii="Arial" w:hAnsi="Arial" w:cs="Arial"/>
                <w:sz w:val="14"/>
                <w:szCs w:val="2"/>
                <w:lang w:val="es-BO"/>
              </w:rPr>
            </w:pPr>
          </w:p>
        </w:tc>
        <w:tc>
          <w:tcPr>
            <w:tcW w:w="278" w:type="dxa"/>
          </w:tcPr>
          <w:p w14:paraId="25802DF4" w14:textId="77777777" w:rsidR="005A3A25" w:rsidRPr="009956C4" w:rsidRDefault="005A3A25" w:rsidP="00E83D56">
            <w:pPr>
              <w:rPr>
                <w:rFonts w:ascii="Arial" w:hAnsi="Arial" w:cs="Arial"/>
                <w:sz w:val="14"/>
                <w:szCs w:val="2"/>
                <w:lang w:val="es-BO"/>
              </w:rPr>
            </w:pPr>
          </w:p>
        </w:tc>
        <w:tc>
          <w:tcPr>
            <w:tcW w:w="277" w:type="dxa"/>
          </w:tcPr>
          <w:p w14:paraId="416FB206" w14:textId="77777777" w:rsidR="005A3A25" w:rsidRPr="009956C4" w:rsidRDefault="005A3A25" w:rsidP="00E83D56">
            <w:pPr>
              <w:rPr>
                <w:rFonts w:ascii="Arial" w:hAnsi="Arial" w:cs="Arial"/>
                <w:sz w:val="14"/>
                <w:szCs w:val="2"/>
                <w:lang w:val="es-BO"/>
              </w:rPr>
            </w:pPr>
          </w:p>
        </w:tc>
        <w:tc>
          <w:tcPr>
            <w:tcW w:w="277" w:type="dxa"/>
          </w:tcPr>
          <w:p w14:paraId="750D557C" w14:textId="77777777" w:rsidR="005A3A25" w:rsidRPr="009956C4" w:rsidRDefault="005A3A25" w:rsidP="00E83D56">
            <w:pPr>
              <w:rPr>
                <w:rFonts w:ascii="Arial" w:hAnsi="Arial" w:cs="Arial"/>
                <w:sz w:val="14"/>
                <w:szCs w:val="2"/>
                <w:lang w:val="es-BO"/>
              </w:rPr>
            </w:pPr>
          </w:p>
        </w:tc>
        <w:tc>
          <w:tcPr>
            <w:tcW w:w="277" w:type="dxa"/>
          </w:tcPr>
          <w:p w14:paraId="1B9576ED" w14:textId="77777777" w:rsidR="005A3A25" w:rsidRPr="009956C4" w:rsidRDefault="005A3A25" w:rsidP="00E83D56">
            <w:pPr>
              <w:rPr>
                <w:rFonts w:ascii="Arial" w:hAnsi="Arial" w:cs="Arial"/>
                <w:sz w:val="14"/>
                <w:szCs w:val="2"/>
                <w:lang w:val="es-BO"/>
              </w:rPr>
            </w:pPr>
          </w:p>
        </w:tc>
        <w:tc>
          <w:tcPr>
            <w:tcW w:w="277" w:type="dxa"/>
          </w:tcPr>
          <w:p w14:paraId="500025C2" w14:textId="77777777" w:rsidR="005A3A25" w:rsidRPr="009956C4" w:rsidRDefault="005A3A25" w:rsidP="00E83D56">
            <w:pPr>
              <w:rPr>
                <w:rFonts w:ascii="Arial" w:hAnsi="Arial" w:cs="Arial"/>
                <w:sz w:val="14"/>
                <w:szCs w:val="2"/>
                <w:lang w:val="es-BO"/>
              </w:rPr>
            </w:pPr>
          </w:p>
        </w:tc>
        <w:tc>
          <w:tcPr>
            <w:tcW w:w="277" w:type="dxa"/>
          </w:tcPr>
          <w:p w14:paraId="30B55E24" w14:textId="77777777" w:rsidR="005A3A25" w:rsidRPr="009956C4" w:rsidRDefault="005A3A25" w:rsidP="00E83D56">
            <w:pPr>
              <w:rPr>
                <w:rFonts w:ascii="Arial" w:hAnsi="Arial" w:cs="Arial"/>
                <w:sz w:val="14"/>
                <w:szCs w:val="2"/>
                <w:lang w:val="es-BO"/>
              </w:rPr>
            </w:pPr>
          </w:p>
        </w:tc>
        <w:tc>
          <w:tcPr>
            <w:tcW w:w="277" w:type="dxa"/>
          </w:tcPr>
          <w:p w14:paraId="38E95CAD"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D22C2D" w:rsidRPr="009956C4" w14:paraId="496D1759" w14:textId="77777777" w:rsidTr="00D22C2D">
        <w:trPr>
          <w:trHeight w:val="20"/>
          <w:jc w:val="center"/>
        </w:trPr>
        <w:tc>
          <w:tcPr>
            <w:tcW w:w="1622"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8" w:type="dxa"/>
            <w:shd w:val="clear" w:color="auto" w:fill="auto"/>
          </w:tcPr>
          <w:p w14:paraId="404094D6" w14:textId="77777777" w:rsidR="005A3A25" w:rsidRPr="009956C4" w:rsidRDefault="005A3A25" w:rsidP="00E83D56">
            <w:pPr>
              <w:rPr>
                <w:rFonts w:ascii="Arial" w:hAnsi="Arial" w:cs="Arial"/>
                <w:sz w:val="14"/>
                <w:lang w:val="es-BO"/>
              </w:rPr>
            </w:pPr>
          </w:p>
        </w:tc>
        <w:tc>
          <w:tcPr>
            <w:tcW w:w="282" w:type="dxa"/>
            <w:shd w:val="clear" w:color="auto" w:fill="auto"/>
          </w:tcPr>
          <w:p w14:paraId="089AA0C0" w14:textId="77777777" w:rsidR="005A3A25" w:rsidRPr="009956C4" w:rsidRDefault="005A3A25" w:rsidP="00E83D56">
            <w:pPr>
              <w:rPr>
                <w:rFonts w:ascii="Arial" w:hAnsi="Arial" w:cs="Arial"/>
                <w:sz w:val="14"/>
                <w:lang w:val="es-BO"/>
              </w:rPr>
            </w:pPr>
          </w:p>
        </w:tc>
        <w:tc>
          <w:tcPr>
            <w:tcW w:w="282" w:type="dxa"/>
            <w:shd w:val="clear" w:color="auto" w:fill="auto"/>
          </w:tcPr>
          <w:p w14:paraId="2F159269" w14:textId="77777777" w:rsidR="005A3A25" w:rsidRPr="009956C4" w:rsidRDefault="005A3A25" w:rsidP="00E83D56">
            <w:pPr>
              <w:rPr>
                <w:rFonts w:ascii="Arial" w:hAnsi="Arial" w:cs="Arial"/>
                <w:sz w:val="14"/>
                <w:lang w:val="es-BO"/>
              </w:rPr>
            </w:pPr>
          </w:p>
        </w:tc>
        <w:tc>
          <w:tcPr>
            <w:tcW w:w="277" w:type="dxa"/>
            <w:shd w:val="clear" w:color="auto" w:fill="auto"/>
          </w:tcPr>
          <w:p w14:paraId="699E8382" w14:textId="77777777" w:rsidR="005A3A25" w:rsidRPr="009956C4" w:rsidRDefault="005A3A25" w:rsidP="00E83D56">
            <w:pPr>
              <w:rPr>
                <w:rFonts w:ascii="Arial" w:hAnsi="Arial" w:cs="Arial"/>
                <w:sz w:val="14"/>
                <w:lang w:val="es-BO"/>
              </w:rPr>
            </w:pPr>
          </w:p>
        </w:tc>
        <w:tc>
          <w:tcPr>
            <w:tcW w:w="279" w:type="dxa"/>
            <w:shd w:val="clear" w:color="auto" w:fill="auto"/>
          </w:tcPr>
          <w:p w14:paraId="0128095E" w14:textId="77777777" w:rsidR="005A3A25" w:rsidRPr="009956C4" w:rsidRDefault="005A3A25" w:rsidP="00E83D56">
            <w:pPr>
              <w:rPr>
                <w:rFonts w:ascii="Arial" w:hAnsi="Arial" w:cs="Arial"/>
                <w:sz w:val="14"/>
                <w:lang w:val="es-BO"/>
              </w:rPr>
            </w:pPr>
          </w:p>
        </w:tc>
        <w:tc>
          <w:tcPr>
            <w:tcW w:w="279" w:type="dxa"/>
            <w:shd w:val="clear" w:color="auto" w:fill="auto"/>
          </w:tcPr>
          <w:p w14:paraId="77FC0747"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88"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9" w:type="dxa"/>
            <w:shd w:val="clear" w:color="auto" w:fill="auto"/>
          </w:tcPr>
          <w:p w14:paraId="65EA7CF0" w14:textId="77777777" w:rsidR="005A3A25" w:rsidRPr="009956C4" w:rsidRDefault="005A3A25" w:rsidP="00E83D56">
            <w:pPr>
              <w:rPr>
                <w:rFonts w:ascii="Arial" w:hAnsi="Arial" w:cs="Arial"/>
                <w:sz w:val="14"/>
                <w:lang w:val="es-BO"/>
              </w:rPr>
            </w:pPr>
          </w:p>
        </w:tc>
        <w:tc>
          <w:tcPr>
            <w:tcW w:w="279" w:type="dxa"/>
            <w:shd w:val="clear" w:color="auto" w:fill="auto"/>
          </w:tcPr>
          <w:p w14:paraId="6FC7E052" w14:textId="77777777" w:rsidR="005A3A25" w:rsidRPr="009956C4" w:rsidRDefault="005A3A25" w:rsidP="00E83D56">
            <w:pPr>
              <w:rPr>
                <w:rFonts w:ascii="Arial" w:hAnsi="Arial" w:cs="Arial"/>
                <w:sz w:val="14"/>
                <w:lang w:val="es-BO"/>
              </w:rPr>
            </w:pPr>
          </w:p>
        </w:tc>
        <w:tc>
          <w:tcPr>
            <w:tcW w:w="278" w:type="dxa"/>
            <w:shd w:val="clear" w:color="auto" w:fill="auto"/>
          </w:tcPr>
          <w:p w14:paraId="61F5A186" w14:textId="77777777" w:rsidR="005A3A25" w:rsidRPr="009956C4" w:rsidRDefault="005A3A25" w:rsidP="00E83D56">
            <w:pPr>
              <w:rPr>
                <w:rFonts w:ascii="Arial" w:hAnsi="Arial" w:cs="Arial"/>
                <w:sz w:val="14"/>
                <w:lang w:val="es-BO"/>
              </w:rPr>
            </w:pPr>
          </w:p>
        </w:tc>
        <w:tc>
          <w:tcPr>
            <w:tcW w:w="278" w:type="dxa"/>
            <w:shd w:val="clear" w:color="auto" w:fill="auto"/>
          </w:tcPr>
          <w:p w14:paraId="274275B6" w14:textId="77777777" w:rsidR="005A3A25" w:rsidRPr="009956C4" w:rsidRDefault="005A3A25" w:rsidP="00E83D56">
            <w:pPr>
              <w:rPr>
                <w:rFonts w:ascii="Arial" w:hAnsi="Arial" w:cs="Arial"/>
                <w:sz w:val="14"/>
                <w:lang w:val="es-BO"/>
              </w:rPr>
            </w:pPr>
          </w:p>
        </w:tc>
        <w:tc>
          <w:tcPr>
            <w:tcW w:w="277" w:type="dxa"/>
            <w:shd w:val="clear" w:color="auto" w:fill="auto"/>
          </w:tcPr>
          <w:p w14:paraId="3BAA8D67" w14:textId="77777777" w:rsidR="005A3A25" w:rsidRPr="009956C4" w:rsidRDefault="005A3A25" w:rsidP="00E83D56">
            <w:pPr>
              <w:rPr>
                <w:rFonts w:ascii="Arial" w:hAnsi="Arial" w:cs="Arial"/>
                <w:sz w:val="14"/>
                <w:lang w:val="es-BO"/>
              </w:rPr>
            </w:pPr>
          </w:p>
        </w:tc>
        <w:tc>
          <w:tcPr>
            <w:tcW w:w="278" w:type="dxa"/>
            <w:shd w:val="clear" w:color="auto" w:fill="auto"/>
          </w:tcPr>
          <w:p w14:paraId="18FF6A6F" w14:textId="77777777" w:rsidR="005A3A25" w:rsidRPr="009956C4" w:rsidRDefault="005A3A25" w:rsidP="00E83D56">
            <w:pPr>
              <w:rPr>
                <w:rFonts w:ascii="Arial" w:hAnsi="Arial" w:cs="Arial"/>
                <w:sz w:val="14"/>
                <w:lang w:val="es-BO"/>
              </w:rPr>
            </w:pPr>
          </w:p>
        </w:tc>
        <w:tc>
          <w:tcPr>
            <w:tcW w:w="310"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8" w:type="dxa"/>
            <w:shd w:val="clear" w:color="auto" w:fill="auto"/>
          </w:tcPr>
          <w:p w14:paraId="19A2D8C7" w14:textId="3088D79D" w:rsidR="005A3A25" w:rsidRPr="009956C4" w:rsidRDefault="005A3A25" w:rsidP="00E83D56">
            <w:pPr>
              <w:rPr>
                <w:rFonts w:ascii="Arial" w:hAnsi="Arial" w:cs="Arial"/>
                <w:sz w:val="14"/>
                <w:lang w:val="es-BO"/>
              </w:rPr>
            </w:pPr>
          </w:p>
        </w:tc>
        <w:tc>
          <w:tcPr>
            <w:tcW w:w="278" w:type="dxa"/>
          </w:tcPr>
          <w:p w14:paraId="24FA533F" w14:textId="77777777" w:rsidR="005A3A25" w:rsidRPr="009956C4" w:rsidRDefault="005A3A25" w:rsidP="00E83D56">
            <w:pPr>
              <w:rPr>
                <w:rFonts w:ascii="Arial" w:hAnsi="Arial" w:cs="Arial"/>
                <w:sz w:val="14"/>
                <w:lang w:val="es-BO"/>
              </w:rPr>
            </w:pPr>
          </w:p>
        </w:tc>
        <w:tc>
          <w:tcPr>
            <w:tcW w:w="278" w:type="dxa"/>
            <w:shd w:val="clear" w:color="auto" w:fill="auto"/>
          </w:tcPr>
          <w:p w14:paraId="17630377" w14:textId="4062AFAD" w:rsidR="005A3A25" w:rsidRPr="009956C4" w:rsidRDefault="005A3A25" w:rsidP="00E83D56">
            <w:pPr>
              <w:rPr>
                <w:rFonts w:ascii="Arial" w:hAnsi="Arial" w:cs="Arial"/>
                <w:sz w:val="14"/>
                <w:lang w:val="es-BO"/>
              </w:rPr>
            </w:pPr>
          </w:p>
        </w:tc>
        <w:tc>
          <w:tcPr>
            <w:tcW w:w="278" w:type="dxa"/>
            <w:shd w:val="clear" w:color="auto" w:fill="auto"/>
          </w:tcPr>
          <w:p w14:paraId="4C88B669" w14:textId="77777777" w:rsidR="005A3A25" w:rsidRPr="009956C4" w:rsidRDefault="005A3A25" w:rsidP="00E83D56">
            <w:pPr>
              <w:rPr>
                <w:rFonts w:ascii="Arial" w:hAnsi="Arial" w:cs="Arial"/>
                <w:sz w:val="14"/>
                <w:lang w:val="es-BO"/>
              </w:rPr>
            </w:pPr>
          </w:p>
        </w:tc>
        <w:tc>
          <w:tcPr>
            <w:tcW w:w="277" w:type="dxa"/>
            <w:shd w:val="clear" w:color="auto" w:fill="auto"/>
          </w:tcPr>
          <w:p w14:paraId="33CAAD3E" w14:textId="77777777" w:rsidR="005A3A25" w:rsidRPr="009956C4" w:rsidRDefault="005A3A25" w:rsidP="00E83D56">
            <w:pPr>
              <w:rPr>
                <w:rFonts w:ascii="Arial" w:hAnsi="Arial" w:cs="Arial"/>
                <w:sz w:val="14"/>
                <w:lang w:val="es-BO"/>
              </w:rPr>
            </w:pPr>
          </w:p>
        </w:tc>
        <w:tc>
          <w:tcPr>
            <w:tcW w:w="278" w:type="dxa"/>
            <w:shd w:val="clear" w:color="auto" w:fill="auto"/>
          </w:tcPr>
          <w:p w14:paraId="0164E7DD" w14:textId="77777777" w:rsidR="005A3A25" w:rsidRPr="009956C4" w:rsidRDefault="005A3A25" w:rsidP="00E83D56">
            <w:pPr>
              <w:rPr>
                <w:rFonts w:ascii="Arial" w:hAnsi="Arial" w:cs="Arial"/>
                <w:sz w:val="14"/>
                <w:lang w:val="es-BO"/>
              </w:rPr>
            </w:pPr>
          </w:p>
        </w:tc>
        <w:tc>
          <w:tcPr>
            <w:tcW w:w="278" w:type="dxa"/>
            <w:shd w:val="clear" w:color="auto" w:fill="auto"/>
          </w:tcPr>
          <w:p w14:paraId="171FAF94" w14:textId="77777777" w:rsidR="005A3A25" w:rsidRPr="009956C4" w:rsidRDefault="005A3A25" w:rsidP="00E83D56">
            <w:pPr>
              <w:rPr>
                <w:rFonts w:ascii="Arial" w:hAnsi="Arial" w:cs="Arial"/>
                <w:sz w:val="14"/>
                <w:lang w:val="es-BO"/>
              </w:rPr>
            </w:pPr>
          </w:p>
        </w:tc>
        <w:tc>
          <w:tcPr>
            <w:tcW w:w="278" w:type="dxa"/>
            <w:shd w:val="clear" w:color="auto" w:fill="auto"/>
          </w:tcPr>
          <w:p w14:paraId="359F6D46" w14:textId="77777777" w:rsidR="005A3A25" w:rsidRPr="009956C4" w:rsidRDefault="005A3A25" w:rsidP="00E83D56">
            <w:pPr>
              <w:rPr>
                <w:rFonts w:ascii="Arial" w:hAnsi="Arial" w:cs="Arial"/>
                <w:sz w:val="14"/>
                <w:lang w:val="es-BO"/>
              </w:rPr>
            </w:pPr>
          </w:p>
        </w:tc>
        <w:tc>
          <w:tcPr>
            <w:tcW w:w="278" w:type="dxa"/>
            <w:shd w:val="clear" w:color="auto" w:fill="auto"/>
          </w:tcPr>
          <w:p w14:paraId="402FF7B9" w14:textId="77777777" w:rsidR="005A3A25" w:rsidRPr="009956C4" w:rsidRDefault="005A3A25" w:rsidP="00E83D56">
            <w:pPr>
              <w:rPr>
                <w:rFonts w:ascii="Arial" w:hAnsi="Arial" w:cs="Arial"/>
                <w:sz w:val="14"/>
                <w:lang w:val="es-BO"/>
              </w:rPr>
            </w:pPr>
          </w:p>
        </w:tc>
        <w:tc>
          <w:tcPr>
            <w:tcW w:w="831"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31"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D22C2D">
        <w:trPr>
          <w:jc w:val="center"/>
        </w:trPr>
        <w:tc>
          <w:tcPr>
            <w:tcW w:w="1622"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7A953BB6" w:rsidR="005A3A25" w:rsidRPr="009956C4" w:rsidRDefault="005A3A25" w:rsidP="00E83D56">
            <w:pPr>
              <w:rPr>
                <w:rFonts w:ascii="Arial" w:hAnsi="Arial" w:cs="Arial"/>
                <w:sz w:val="14"/>
                <w:lang w:val="es-BO"/>
              </w:rPr>
            </w:pPr>
          </w:p>
        </w:tc>
        <w:tc>
          <w:tcPr>
            <w:tcW w:w="1399"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5E82FC0D" w:rsidR="005A3A25" w:rsidRPr="009956C4" w:rsidRDefault="005A3A25" w:rsidP="00E83D56">
            <w:pPr>
              <w:rPr>
                <w:rFonts w:ascii="Arial" w:hAnsi="Arial" w:cs="Arial"/>
                <w:sz w:val="14"/>
                <w:lang w:val="es-BO"/>
              </w:rPr>
            </w:pPr>
          </w:p>
        </w:tc>
        <w:tc>
          <w:tcPr>
            <w:tcW w:w="1402"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7"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8"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645E2" w14:textId="620C57A9" w:rsidR="005A3A25" w:rsidRPr="009956C4" w:rsidRDefault="00B47F79" w:rsidP="00E83D56">
            <w:pPr>
              <w:rPr>
                <w:rFonts w:ascii="Arial" w:hAnsi="Arial" w:cs="Arial"/>
                <w:sz w:val="14"/>
                <w:lang w:val="es-BO"/>
              </w:rPr>
            </w:pPr>
            <w:r>
              <w:rPr>
                <w:rFonts w:ascii="Arial" w:hAnsi="Arial" w:cs="Arial"/>
                <w:sz w:val="14"/>
                <w:lang w:val="es-BO"/>
              </w:rPr>
              <w:t>X</w:t>
            </w:r>
          </w:p>
        </w:tc>
        <w:tc>
          <w:tcPr>
            <w:tcW w:w="166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8"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8"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8"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7" w:type="dxa"/>
          </w:tcPr>
          <w:p w14:paraId="3E201090" w14:textId="77777777" w:rsidR="005A3A25" w:rsidRPr="009956C4" w:rsidRDefault="005A3A25" w:rsidP="00E83D56">
            <w:pPr>
              <w:rPr>
                <w:rFonts w:ascii="Arial" w:hAnsi="Arial" w:cs="Arial"/>
                <w:sz w:val="14"/>
                <w:lang w:val="es-BO"/>
              </w:rPr>
            </w:pPr>
          </w:p>
        </w:tc>
        <w:tc>
          <w:tcPr>
            <w:tcW w:w="277" w:type="dxa"/>
            <w:tcBorders>
              <w:left w:val="nil"/>
            </w:tcBorders>
          </w:tcPr>
          <w:p w14:paraId="6F28456B" w14:textId="77777777" w:rsidR="005A3A25" w:rsidRPr="009956C4" w:rsidRDefault="005A3A25" w:rsidP="00E83D56">
            <w:pPr>
              <w:rPr>
                <w:rFonts w:ascii="Arial" w:hAnsi="Arial" w:cs="Arial"/>
                <w:sz w:val="14"/>
                <w:lang w:val="es-BO"/>
              </w:rPr>
            </w:pPr>
          </w:p>
        </w:tc>
        <w:tc>
          <w:tcPr>
            <w:tcW w:w="277" w:type="dxa"/>
          </w:tcPr>
          <w:p w14:paraId="76FC034B" w14:textId="77777777" w:rsidR="005A3A25" w:rsidRPr="009956C4" w:rsidRDefault="005A3A25" w:rsidP="00E83D56">
            <w:pPr>
              <w:rPr>
                <w:rFonts w:ascii="Arial" w:hAnsi="Arial" w:cs="Arial"/>
                <w:sz w:val="14"/>
                <w:lang w:val="es-BO"/>
              </w:rPr>
            </w:pPr>
          </w:p>
        </w:tc>
        <w:tc>
          <w:tcPr>
            <w:tcW w:w="277" w:type="dxa"/>
          </w:tcPr>
          <w:p w14:paraId="3D1743F7" w14:textId="77777777" w:rsidR="005A3A25" w:rsidRPr="009956C4" w:rsidRDefault="005A3A25" w:rsidP="00E83D56">
            <w:pPr>
              <w:rPr>
                <w:rFonts w:ascii="Arial" w:hAnsi="Arial" w:cs="Arial"/>
                <w:sz w:val="14"/>
                <w:lang w:val="es-BO"/>
              </w:rPr>
            </w:pPr>
          </w:p>
        </w:tc>
        <w:tc>
          <w:tcPr>
            <w:tcW w:w="277" w:type="dxa"/>
          </w:tcPr>
          <w:p w14:paraId="40972DFA" w14:textId="77777777" w:rsidR="005A3A25" w:rsidRPr="009956C4" w:rsidRDefault="005A3A25" w:rsidP="00E83D56">
            <w:pPr>
              <w:rPr>
                <w:rFonts w:ascii="Arial" w:hAnsi="Arial" w:cs="Arial"/>
                <w:sz w:val="14"/>
                <w:lang w:val="es-BO"/>
              </w:rPr>
            </w:pPr>
          </w:p>
        </w:tc>
        <w:tc>
          <w:tcPr>
            <w:tcW w:w="277" w:type="dxa"/>
          </w:tcPr>
          <w:p w14:paraId="02CBA218" w14:textId="77777777" w:rsidR="005A3A25" w:rsidRPr="009956C4" w:rsidRDefault="005A3A25" w:rsidP="00E83D56">
            <w:pPr>
              <w:rPr>
                <w:rFonts w:ascii="Arial" w:hAnsi="Arial" w:cs="Arial"/>
                <w:sz w:val="14"/>
                <w:lang w:val="es-BO"/>
              </w:rPr>
            </w:pPr>
          </w:p>
        </w:tc>
        <w:tc>
          <w:tcPr>
            <w:tcW w:w="257"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D22C2D" w:rsidRPr="009956C4" w14:paraId="5B369F71" w14:textId="77777777" w:rsidTr="00D22C2D">
        <w:trPr>
          <w:jc w:val="center"/>
        </w:trPr>
        <w:tc>
          <w:tcPr>
            <w:tcW w:w="1622"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88"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310"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8"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431D5E">
        <w:trPr>
          <w:trHeight w:val="1548"/>
          <w:jc w:val="center"/>
        </w:trPr>
        <w:tc>
          <w:tcPr>
            <w:tcW w:w="1622"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6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W w:w="6520" w:type="dxa"/>
              <w:tblInd w:w="381" w:type="dxa"/>
              <w:tblCellMar>
                <w:left w:w="70" w:type="dxa"/>
                <w:right w:w="70" w:type="dxa"/>
              </w:tblCellMar>
              <w:tblLook w:val="04A0" w:firstRow="1" w:lastRow="0" w:firstColumn="1" w:lastColumn="0" w:noHBand="0" w:noVBand="1"/>
            </w:tblPr>
            <w:tblGrid>
              <w:gridCol w:w="701"/>
              <w:gridCol w:w="1444"/>
              <w:gridCol w:w="1022"/>
              <w:gridCol w:w="1140"/>
              <w:gridCol w:w="995"/>
              <w:gridCol w:w="1218"/>
            </w:tblGrid>
            <w:tr w:rsidR="00002B04" w:rsidRPr="00002B04" w14:paraId="6C2F5BA4" w14:textId="77777777" w:rsidTr="00463D71">
              <w:trPr>
                <w:trHeight w:val="405"/>
              </w:trPr>
              <w:tc>
                <w:tcPr>
                  <w:tcW w:w="6520" w:type="dxa"/>
                  <w:gridSpan w:val="6"/>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4A9FB6A9"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LOTE Nº 1</w:t>
                  </w:r>
                </w:p>
              </w:tc>
            </w:tr>
            <w:tr w:rsidR="00002B04" w:rsidRPr="00002B04" w14:paraId="1178E5C4" w14:textId="77777777" w:rsidTr="00463D71">
              <w:trPr>
                <w:trHeight w:val="553"/>
              </w:trPr>
              <w:tc>
                <w:tcPr>
                  <w:tcW w:w="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FDB9225"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Nº</w:t>
                  </w:r>
                </w:p>
              </w:tc>
              <w:tc>
                <w:tcPr>
                  <w:tcW w:w="1444" w:type="dxa"/>
                  <w:tcBorders>
                    <w:top w:val="single" w:sz="4" w:space="0" w:color="auto"/>
                    <w:left w:val="nil"/>
                    <w:bottom w:val="single" w:sz="4" w:space="0" w:color="auto"/>
                    <w:right w:val="single" w:sz="4" w:space="0" w:color="auto"/>
                  </w:tcBorders>
                  <w:shd w:val="clear" w:color="000000" w:fill="D8E4BC"/>
                  <w:noWrap/>
                  <w:vAlign w:val="center"/>
                  <w:hideMark/>
                </w:tcPr>
                <w:p w14:paraId="5582811D"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CONCEPTO</w:t>
                  </w:r>
                </w:p>
              </w:tc>
              <w:tc>
                <w:tcPr>
                  <w:tcW w:w="1022" w:type="dxa"/>
                  <w:tcBorders>
                    <w:top w:val="single" w:sz="4" w:space="0" w:color="auto"/>
                    <w:left w:val="nil"/>
                    <w:bottom w:val="single" w:sz="4" w:space="0" w:color="auto"/>
                    <w:right w:val="single" w:sz="4" w:space="0" w:color="auto"/>
                  </w:tcBorders>
                  <w:shd w:val="clear" w:color="000000" w:fill="D8E4BC"/>
                  <w:noWrap/>
                  <w:vAlign w:val="center"/>
                  <w:hideMark/>
                </w:tcPr>
                <w:p w14:paraId="0AA01021"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CANTIDAD</w:t>
                  </w:r>
                </w:p>
              </w:tc>
              <w:tc>
                <w:tcPr>
                  <w:tcW w:w="1140" w:type="dxa"/>
                  <w:tcBorders>
                    <w:top w:val="single" w:sz="4" w:space="0" w:color="auto"/>
                    <w:left w:val="nil"/>
                    <w:bottom w:val="single" w:sz="4" w:space="0" w:color="auto"/>
                    <w:right w:val="single" w:sz="4" w:space="0" w:color="auto"/>
                  </w:tcBorders>
                  <w:shd w:val="clear" w:color="000000" w:fill="D8E4BC"/>
                  <w:noWrap/>
                  <w:vAlign w:val="center"/>
                  <w:hideMark/>
                </w:tcPr>
                <w:p w14:paraId="39976641"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UNIDAD</w:t>
                  </w:r>
                </w:p>
              </w:tc>
              <w:tc>
                <w:tcPr>
                  <w:tcW w:w="995" w:type="dxa"/>
                  <w:tcBorders>
                    <w:top w:val="single" w:sz="4" w:space="0" w:color="auto"/>
                    <w:left w:val="nil"/>
                    <w:bottom w:val="single" w:sz="4" w:space="0" w:color="auto"/>
                    <w:right w:val="single" w:sz="4" w:space="0" w:color="auto"/>
                  </w:tcBorders>
                  <w:shd w:val="clear" w:color="000000" w:fill="D8E4BC"/>
                  <w:vAlign w:val="center"/>
                  <w:hideMark/>
                </w:tcPr>
                <w:p w14:paraId="003AA229"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PRECIO REF. UNITARIO (BS.)</w:t>
                  </w:r>
                </w:p>
              </w:tc>
              <w:tc>
                <w:tcPr>
                  <w:tcW w:w="1218" w:type="dxa"/>
                  <w:tcBorders>
                    <w:top w:val="single" w:sz="4" w:space="0" w:color="auto"/>
                    <w:left w:val="nil"/>
                    <w:bottom w:val="single" w:sz="4" w:space="0" w:color="auto"/>
                    <w:right w:val="single" w:sz="4" w:space="0" w:color="auto"/>
                  </w:tcBorders>
                  <w:shd w:val="clear" w:color="000000" w:fill="D8E4BC"/>
                  <w:vAlign w:val="center"/>
                  <w:hideMark/>
                </w:tcPr>
                <w:p w14:paraId="646BAA80"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 xml:space="preserve">PRECIO REFERENCIAL TOTAL </w:t>
                  </w:r>
                  <w:r w:rsidRPr="00002B04">
                    <w:rPr>
                      <w:rFonts w:ascii="Calibri" w:hAnsi="Calibri"/>
                      <w:b/>
                      <w:bCs/>
                      <w:color w:val="000000"/>
                      <w:sz w:val="12"/>
                      <w:szCs w:val="12"/>
                    </w:rPr>
                    <w:br/>
                    <w:t>(BS.)</w:t>
                  </w:r>
                </w:p>
              </w:tc>
            </w:tr>
            <w:tr w:rsidR="00002B04" w:rsidRPr="00002B04" w14:paraId="49C2F70E" w14:textId="77777777" w:rsidTr="007703EF">
              <w:trPr>
                <w:trHeight w:val="300"/>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135C54" w14:textId="23C28ADD" w:rsidR="00002B04" w:rsidRPr="00002B04" w:rsidRDefault="007703EF" w:rsidP="00002B04">
                  <w:pPr>
                    <w:jc w:val="center"/>
                    <w:rPr>
                      <w:rFonts w:ascii="Calibri" w:hAnsi="Calibri"/>
                      <w:color w:val="000000"/>
                      <w:sz w:val="12"/>
                      <w:szCs w:val="12"/>
                    </w:rPr>
                  </w:pPr>
                  <w:r>
                    <w:rPr>
                      <w:rFonts w:ascii="Calibri" w:hAnsi="Calibri"/>
                      <w:color w:val="000000"/>
                      <w:sz w:val="12"/>
                      <w:szCs w:val="12"/>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9F156" w14:textId="77777777" w:rsidR="00002B04" w:rsidRPr="00002B04" w:rsidRDefault="00002B04" w:rsidP="00002B04">
                  <w:pPr>
                    <w:rPr>
                      <w:rFonts w:ascii="Calibri" w:hAnsi="Calibri"/>
                      <w:color w:val="000000"/>
                      <w:sz w:val="12"/>
                      <w:szCs w:val="12"/>
                    </w:rPr>
                  </w:pPr>
                  <w:r w:rsidRPr="00002B04">
                    <w:rPr>
                      <w:rFonts w:ascii="Calibri" w:hAnsi="Calibri"/>
                      <w:color w:val="000000"/>
                      <w:sz w:val="12"/>
                      <w:szCs w:val="12"/>
                    </w:rPr>
                    <w:t xml:space="preserve">CAMISA DE ALGODÓN </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3C3C85" w14:textId="5E28113B" w:rsidR="00002B04" w:rsidRPr="00002B04" w:rsidRDefault="007703EF" w:rsidP="00002B04">
                  <w:pPr>
                    <w:jc w:val="center"/>
                    <w:rPr>
                      <w:rFonts w:ascii="Calibri" w:hAnsi="Calibri"/>
                      <w:color w:val="000000"/>
                      <w:sz w:val="12"/>
                      <w:szCs w:val="12"/>
                    </w:rPr>
                  </w:pPr>
                  <w:r>
                    <w:rPr>
                      <w:rFonts w:ascii="Calibri" w:hAnsi="Calibri"/>
                      <w:color w:val="000000"/>
                      <w:sz w:val="12"/>
                      <w:szCs w:val="12"/>
                    </w:rPr>
                    <w:t>478</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A90B6" w14:textId="77777777" w:rsidR="00002B04" w:rsidRPr="00002B04" w:rsidRDefault="00002B04" w:rsidP="00002B04">
                  <w:pPr>
                    <w:jc w:val="center"/>
                    <w:rPr>
                      <w:rFonts w:ascii="Calibri" w:hAnsi="Calibri"/>
                      <w:color w:val="000000"/>
                      <w:sz w:val="12"/>
                      <w:szCs w:val="12"/>
                    </w:rPr>
                  </w:pPr>
                  <w:proofErr w:type="spellStart"/>
                  <w:r w:rsidRPr="00002B04">
                    <w:rPr>
                      <w:rFonts w:ascii="Calibri" w:hAnsi="Calibri"/>
                      <w:color w:val="000000"/>
                      <w:sz w:val="12"/>
                      <w:szCs w:val="12"/>
                    </w:rPr>
                    <w:t>Pz</w:t>
                  </w:r>
                  <w:proofErr w:type="spellEnd"/>
                  <w:r w:rsidRPr="00002B04">
                    <w:rPr>
                      <w:rFonts w:ascii="Calibri" w:hAnsi="Calibri"/>
                      <w:color w:val="000000"/>
                      <w:sz w:val="12"/>
                      <w:szCs w:val="12"/>
                    </w:rPr>
                    <w:t>.</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E5A27" w14:textId="40703CFA"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110,00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95614F" w14:textId="10AAC57F" w:rsidR="00002B04" w:rsidRPr="00002B04" w:rsidRDefault="007703EF" w:rsidP="00002B04">
                  <w:pPr>
                    <w:jc w:val="center"/>
                    <w:rPr>
                      <w:rFonts w:ascii="Calibri" w:hAnsi="Calibri"/>
                      <w:color w:val="000000"/>
                      <w:sz w:val="12"/>
                      <w:szCs w:val="12"/>
                    </w:rPr>
                  </w:pPr>
                  <w:r>
                    <w:rPr>
                      <w:rFonts w:ascii="Calibri" w:hAnsi="Calibri"/>
                      <w:color w:val="000000"/>
                      <w:sz w:val="12"/>
                      <w:szCs w:val="12"/>
                    </w:rPr>
                    <w:t>52.580,00</w:t>
                  </w:r>
                </w:p>
              </w:tc>
            </w:tr>
            <w:tr w:rsidR="00002B04" w:rsidRPr="00002B04" w14:paraId="0691BC9E" w14:textId="77777777" w:rsidTr="007703EF">
              <w:trPr>
                <w:trHeight w:val="300"/>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8CA861" w14:textId="7955FF4C" w:rsidR="00002B04" w:rsidRPr="00002B04" w:rsidRDefault="007703EF" w:rsidP="00002B04">
                  <w:pPr>
                    <w:jc w:val="center"/>
                    <w:rPr>
                      <w:rFonts w:ascii="Calibri" w:hAnsi="Calibri"/>
                      <w:color w:val="000000"/>
                      <w:sz w:val="12"/>
                      <w:szCs w:val="12"/>
                    </w:rPr>
                  </w:pPr>
                  <w:r>
                    <w:rPr>
                      <w:rFonts w:ascii="Calibri" w:hAnsi="Calibri"/>
                      <w:color w:val="000000"/>
                      <w:sz w:val="12"/>
                      <w:szCs w:val="12"/>
                    </w:rPr>
                    <w:t>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47857" w14:textId="77777777" w:rsidR="00002B04" w:rsidRPr="00002B04" w:rsidRDefault="00002B04" w:rsidP="00002B04">
                  <w:pPr>
                    <w:rPr>
                      <w:rFonts w:ascii="Calibri" w:hAnsi="Calibri"/>
                      <w:color w:val="000000"/>
                      <w:sz w:val="12"/>
                      <w:szCs w:val="12"/>
                    </w:rPr>
                  </w:pPr>
                  <w:r w:rsidRPr="00002B04">
                    <w:rPr>
                      <w:rFonts w:ascii="Calibri" w:hAnsi="Calibri"/>
                      <w:color w:val="000000"/>
                      <w:sz w:val="12"/>
                      <w:szCs w:val="12"/>
                    </w:rPr>
                    <w:t>PANTALON JEAN</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29790B" w14:textId="4229FCC5" w:rsidR="00002B04" w:rsidRPr="00002B04" w:rsidRDefault="007703EF" w:rsidP="00002B04">
                  <w:pPr>
                    <w:jc w:val="center"/>
                    <w:rPr>
                      <w:rFonts w:ascii="Calibri" w:hAnsi="Calibri"/>
                      <w:color w:val="000000"/>
                      <w:sz w:val="12"/>
                      <w:szCs w:val="12"/>
                    </w:rPr>
                  </w:pPr>
                  <w:r>
                    <w:rPr>
                      <w:rFonts w:ascii="Calibri" w:hAnsi="Calibri"/>
                      <w:color w:val="000000"/>
                      <w:sz w:val="12"/>
                      <w:szCs w:val="12"/>
                    </w:rPr>
                    <w:t>478</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59A39" w14:textId="77777777" w:rsidR="00002B04" w:rsidRPr="00002B04" w:rsidRDefault="00002B04" w:rsidP="00002B04">
                  <w:pPr>
                    <w:jc w:val="center"/>
                    <w:rPr>
                      <w:rFonts w:ascii="Calibri" w:hAnsi="Calibri"/>
                      <w:color w:val="000000"/>
                      <w:sz w:val="12"/>
                      <w:szCs w:val="12"/>
                    </w:rPr>
                  </w:pPr>
                  <w:proofErr w:type="spellStart"/>
                  <w:r w:rsidRPr="00002B04">
                    <w:rPr>
                      <w:rFonts w:ascii="Calibri" w:hAnsi="Calibri"/>
                      <w:color w:val="000000"/>
                      <w:sz w:val="12"/>
                      <w:szCs w:val="12"/>
                    </w:rPr>
                    <w:t>Pz</w:t>
                  </w:r>
                  <w:proofErr w:type="spellEnd"/>
                  <w:r w:rsidRPr="00002B04">
                    <w:rPr>
                      <w:rFonts w:ascii="Calibri" w:hAnsi="Calibri"/>
                      <w:color w:val="000000"/>
                      <w:sz w:val="12"/>
                      <w:szCs w:val="12"/>
                    </w:rPr>
                    <w:t>.</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A6708" w14:textId="2B3A0245"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120,00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DF6E28" w14:textId="02675708" w:rsidR="00002B04" w:rsidRPr="00002B04" w:rsidRDefault="007703EF" w:rsidP="00002B04">
                  <w:pPr>
                    <w:jc w:val="center"/>
                    <w:rPr>
                      <w:rFonts w:ascii="Calibri" w:hAnsi="Calibri"/>
                      <w:color w:val="000000"/>
                      <w:sz w:val="12"/>
                      <w:szCs w:val="12"/>
                    </w:rPr>
                  </w:pPr>
                  <w:r>
                    <w:rPr>
                      <w:rFonts w:ascii="Calibri" w:hAnsi="Calibri"/>
                      <w:color w:val="000000"/>
                      <w:sz w:val="12"/>
                      <w:szCs w:val="12"/>
                    </w:rPr>
                    <w:t>57.360,00</w:t>
                  </w:r>
                </w:p>
              </w:tc>
            </w:tr>
            <w:tr w:rsidR="00002B04" w:rsidRPr="00002B04" w14:paraId="1395CDAE" w14:textId="77777777" w:rsidTr="007703EF">
              <w:trPr>
                <w:trHeight w:val="300"/>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D46E74" w14:textId="732FFD98" w:rsidR="00002B04" w:rsidRPr="00002B04" w:rsidRDefault="007703EF" w:rsidP="00002B04">
                  <w:pPr>
                    <w:jc w:val="center"/>
                    <w:rPr>
                      <w:rFonts w:ascii="Calibri" w:hAnsi="Calibri"/>
                      <w:color w:val="000000"/>
                      <w:sz w:val="12"/>
                      <w:szCs w:val="12"/>
                    </w:rPr>
                  </w:pPr>
                  <w:r>
                    <w:rPr>
                      <w:rFonts w:ascii="Calibri" w:hAnsi="Calibri"/>
                      <w:color w:val="000000"/>
                      <w:sz w:val="12"/>
                      <w:szCs w:val="12"/>
                    </w:rPr>
                    <w:t>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9E4875" w14:textId="77777777" w:rsidR="00002B04" w:rsidRPr="00002B04" w:rsidRDefault="00002B04" w:rsidP="00002B04">
                  <w:pPr>
                    <w:rPr>
                      <w:rFonts w:ascii="Calibri" w:hAnsi="Calibri"/>
                      <w:color w:val="000000"/>
                      <w:sz w:val="12"/>
                      <w:szCs w:val="12"/>
                    </w:rPr>
                  </w:pPr>
                  <w:r w:rsidRPr="00002B04">
                    <w:rPr>
                      <w:rFonts w:ascii="Calibri" w:hAnsi="Calibri"/>
                      <w:color w:val="000000"/>
                      <w:sz w:val="12"/>
                      <w:szCs w:val="12"/>
                    </w:rPr>
                    <w:t>CHALECO</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4E9522" w14:textId="5FD2E077" w:rsidR="00002B04" w:rsidRPr="00002B04" w:rsidRDefault="007703EF" w:rsidP="00002B04">
                  <w:pPr>
                    <w:jc w:val="center"/>
                    <w:rPr>
                      <w:rFonts w:ascii="Calibri" w:hAnsi="Calibri"/>
                      <w:color w:val="000000"/>
                      <w:sz w:val="12"/>
                      <w:szCs w:val="12"/>
                    </w:rPr>
                  </w:pPr>
                  <w:r>
                    <w:rPr>
                      <w:rFonts w:ascii="Calibri" w:hAnsi="Calibri"/>
                      <w:color w:val="000000"/>
                      <w:sz w:val="12"/>
                      <w:szCs w:val="12"/>
                    </w:rPr>
                    <w:t>15</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C1104" w14:textId="77777777" w:rsidR="00002B04" w:rsidRPr="00002B04" w:rsidRDefault="00002B04" w:rsidP="00002B04">
                  <w:pPr>
                    <w:jc w:val="center"/>
                    <w:rPr>
                      <w:rFonts w:ascii="Calibri" w:hAnsi="Calibri"/>
                      <w:color w:val="000000"/>
                      <w:sz w:val="12"/>
                      <w:szCs w:val="12"/>
                    </w:rPr>
                  </w:pPr>
                  <w:proofErr w:type="spellStart"/>
                  <w:r w:rsidRPr="00002B04">
                    <w:rPr>
                      <w:rFonts w:ascii="Calibri" w:hAnsi="Calibri"/>
                      <w:color w:val="000000"/>
                      <w:sz w:val="12"/>
                      <w:szCs w:val="12"/>
                    </w:rPr>
                    <w:t>Pz</w:t>
                  </w:r>
                  <w:proofErr w:type="spellEnd"/>
                  <w:r w:rsidRPr="00002B04">
                    <w:rPr>
                      <w:rFonts w:ascii="Calibri" w:hAnsi="Calibri"/>
                      <w:color w:val="000000"/>
                      <w:sz w:val="12"/>
                      <w:szCs w:val="12"/>
                    </w:rPr>
                    <w:t>.</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5B438" w14:textId="219727EF"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118,00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3FCC84" w14:textId="518282BB" w:rsidR="00002B04" w:rsidRPr="00002B04" w:rsidRDefault="007703EF" w:rsidP="00002B04">
                  <w:pPr>
                    <w:jc w:val="center"/>
                    <w:rPr>
                      <w:rFonts w:ascii="Calibri" w:hAnsi="Calibri"/>
                      <w:color w:val="000000"/>
                      <w:sz w:val="12"/>
                      <w:szCs w:val="12"/>
                    </w:rPr>
                  </w:pPr>
                  <w:r>
                    <w:rPr>
                      <w:rFonts w:ascii="Calibri" w:hAnsi="Calibri"/>
                      <w:color w:val="000000"/>
                      <w:sz w:val="12"/>
                      <w:szCs w:val="12"/>
                    </w:rPr>
                    <w:t>1.770,00</w:t>
                  </w:r>
                </w:p>
              </w:tc>
            </w:tr>
            <w:tr w:rsidR="00002B04" w:rsidRPr="00002B04" w14:paraId="449C06A6" w14:textId="77777777" w:rsidTr="007703EF">
              <w:trPr>
                <w:trHeight w:val="300"/>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004B13" w14:textId="13209B25" w:rsidR="00002B04" w:rsidRPr="00002B04" w:rsidRDefault="007703EF" w:rsidP="00002B04">
                  <w:pPr>
                    <w:jc w:val="center"/>
                    <w:rPr>
                      <w:rFonts w:ascii="Calibri" w:hAnsi="Calibri"/>
                      <w:color w:val="000000"/>
                      <w:sz w:val="12"/>
                      <w:szCs w:val="12"/>
                    </w:rPr>
                  </w:pPr>
                  <w:r>
                    <w:rPr>
                      <w:rFonts w:ascii="Calibri" w:hAnsi="Calibri"/>
                      <w:color w:val="000000"/>
                      <w:sz w:val="12"/>
                      <w:szCs w:val="12"/>
                    </w:rPr>
                    <w:t>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D00F4" w14:textId="77777777" w:rsidR="00002B04" w:rsidRPr="00002B04" w:rsidRDefault="00002B04" w:rsidP="00002B04">
                  <w:pPr>
                    <w:rPr>
                      <w:rFonts w:ascii="Calibri" w:hAnsi="Calibri"/>
                      <w:color w:val="000000"/>
                      <w:sz w:val="12"/>
                      <w:szCs w:val="12"/>
                    </w:rPr>
                  </w:pPr>
                  <w:r w:rsidRPr="00002B04">
                    <w:rPr>
                      <w:rFonts w:ascii="Calibri" w:hAnsi="Calibri"/>
                      <w:color w:val="000000"/>
                      <w:sz w:val="12"/>
                      <w:szCs w:val="12"/>
                    </w:rPr>
                    <w:t>CONJUNTO PARA AGUA</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2A5D97" w14:textId="37FA1956" w:rsidR="00002B04" w:rsidRPr="00002B04" w:rsidRDefault="007703EF" w:rsidP="00002B04">
                  <w:pPr>
                    <w:jc w:val="center"/>
                    <w:rPr>
                      <w:rFonts w:ascii="Calibri" w:hAnsi="Calibri"/>
                      <w:color w:val="000000"/>
                      <w:sz w:val="12"/>
                      <w:szCs w:val="12"/>
                    </w:rPr>
                  </w:pPr>
                  <w:r>
                    <w:rPr>
                      <w:rFonts w:ascii="Calibri" w:hAnsi="Calibri"/>
                      <w:color w:val="000000"/>
                      <w:sz w:val="12"/>
                      <w:szCs w:val="12"/>
                    </w:rPr>
                    <w:t>15</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5589A" w14:textId="7777777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Par</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34D141" w14:textId="44A2B6C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190,00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4C8520" w14:textId="16DE1BF3" w:rsidR="00002B04" w:rsidRPr="00002B04" w:rsidRDefault="007703EF" w:rsidP="00002B04">
                  <w:pPr>
                    <w:jc w:val="center"/>
                    <w:rPr>
                      <w:rFonts w:ascii="Calibri" w:hAnsi="Calibri"/>
                      <w:color w:val="000000"/>
                      <w:sz w:val="12"/>
                      <w:szCs w:val="12"/>
                    </w:rPr>
                  </w:pPr>
                  <w:r>
                    <w:rPr>
                      <w:rFonts w:ascii="Calibri" w:hAnsi="Calibri"/>
                      <w:color w:val="000000"/>
                      <w:sz w:val="12"/>
                      <w:szCs w:val="12"/>
                    </w:rPr>
                    <w:t>2.850,00</w:t>
                  </w:r>
                </w:p>
              </w:tc>
            </w:tr>
            <w:tr w:rsidR="00002B04" w:rsidRPr="00002B04" w14:paraId="6A3951B1" w14:textId="77777777" w:rsidTr="007703EF">
              <w:trPr>
                <w:trHeight w:val="420"/>
              </w:trPr>
              <w:tc>
                <w:tcPr>
                  <w:tcW w:w="5302"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E68ABA"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PRECIO TOTAL Bs.</w:t>
                  </w:r>
                </w:p>
              </w:tc>
              <w:tc>
                <w:tcPr>
                  <w:tcW w:w="121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64E1DA" w14:textId="5D646E76" w:rsidR="00002B04" w:rsidRPr="00002B04" w:rsidRDefault="007703EF" w:rsidP="00002B04">
                  <w:pPr>
                    <w:jc w:val="center"/>
                    <w:rPr>
                      <w:rFonts w:ascii="Calibri" w:hAnsi="Calibri"/>
                      <w:b/>
                      <w:bCs/>
                      <w:color w:val="000000"/>
                      <w:sz w:val="12"/>
                      <w:szCs w:val="12"/>
                    </w:rPr>
                  </w:pPr>
                  <w:r>
                    <w:rPr>
                      <w:rFonts w:ascii="Calibri" w:hAnsi="Calibri"/>
                      <w:b/>
                      <w:bCs/>
                      <w:color w:val="000000"/>
                      <w:sz w:val="12"/>
                      <w:szCs w:val="12"/>
                    </w:rPr>
                    <w:t>114.560,00</w:t>
                  </w:r>
                </w:p>
              </w:tc>
            </w:tr>
            <w:tr w:rsidR="00002B04" w:rsidRPr="00002B04" w14:paraId="7BBD7E16" w14:textId="77777777" w:rsidTr="00794CC1">
              <w:trPr>
                <w:trHeight w:val="240"/>
              </w:trPr>
              <w:tc>
                <w:tcPr>
                  <w:tcW w:w="6520" w:type="dxa"/>
                  <w:gridSpan w:val="6"/>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33FFE9EA" w14:textId="7777777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 </w:t>
                  </w:r>
                </w:p>
              </w:tc>
            </w:tr>
            <w:tr w:rsidR="00002B04" w:rsidRPr="00002B04" w14:paraId="6994AB3D" w14:textId="77777777" w:rsidTr="00794CC1">
              <w:trPr>
                <w:trHeight w:val="420"/>
              </w:trPr>
              <w:tc>
                <w:tcPr>
                  <w:tcW w:w="6520" w:type="dxa"/>
                  <w:gridSpan w:val="6"/>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F9B0828"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LOTE Nº 2</w:t>
                  </w:r>
                </w:p>
              </w:tc>
            </w:tr>
            <w:tr w:rsidR="00002B04" w:rsidRPr="00002B04" w14:paraId="169BEB43" w14:textId="77777777" w:rsidTr="00463D71">
              <w:trPr>
                <w:trHeight w:val="501"/>
              </w:trPr>
              <w:tc>
                <w:tcPr>
                  <w:tcW w:w="7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77A32A8"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Nº</w:t>
                  </w:r>
                </w:p>
              </w:tc>
              <w:tc>
                <w:tcPr>
                  <w:tcW w:w="1444" w:type="dxa"/>
                  <w:tcBorders>
                    <w:top w:val="single" w:sz="4" w:space="0" w:color="auto"/>
                    <w:left w:val="nil"/>
                    <w:bottom w:val="single" w:sz="4" w:space="0" w:color="auto"/>
                    <w:right w:val="single" w:sz="4" w:space="0" w:color="auto"/>
                  </w:tcBorders>
                  <w:shd w:val="clear" w:color="auto" w:fill="FFC000"/>
                  <w:noWrap/>
                  <w:vAlign w:val="center"/>
                  <w:hideMark/>
                </w:tcPr>
                <w:p w14:paraId="75F6154B"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CONCEPTO</w:t>
                  </w:r>
                </w:p>
              </w:tc>
              <w:tc>
                <w:tcPr>
                  <w:tcW w:w="1022" w:type="dxa"/>
                  <w:tcBorders>
                    <w:top w:val="single" w:sz="4" w:space="0" w:color="auto"/>
                    <w:left w:val="nil"/>
                    <w:bottom w:val="single" w:sz="4" w:space="0" w:color="auto"/>
                    <w:right w:val="single" w:sz="4" w:space="0" w:color="auto"/>
                  </w:tcBorders>
                  <w:shd w:val="clear" w:color="auto" w:fill="FFC000"/>
                  <w:noWrap/>
                  <w:vAlign w:val="center"/>
                  <w:hideMark/>
                </w:tcPr>
                <w:p w14:paraId="7C9BDC46"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CANTIDAD</w:t>
                  </w:r>
                </w:p>
              </w:tc>
              <w:tc>
                <w:tcPr>
                  <w:tcW w:w="1140" w:type="dxa"/>
                  <w:tcBorders>
                    <w:top w:val="single" w:sz="4" w:space="0" w:color="auto"/>
                    <w:left w:val="nil"/>
                    <w:bottom w:val="single" w:sz="4" w:space="0" w:color="auto"/>
                    <w:right w:val="single" w:sz="4" w:space="0" w:color="auto"/>
                  </w:tcBorders>
                  <w:shd w:val="clear" w:color="auto" w:fill="FFC000"/>
                  <w:noWrap/>
                  <w:vAlign w:val="center"/>
                  <w:hideMark/>
                </w:tcPr>
                <w:p w14:paraId="025E575B"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UNIDAD</w:t>
                  </w:r>
                </w:p>
              </w:tc>
              <w:tc>
                <w:tcPr>
                  <w:tcW w:w="995" w:type="dxa"/>
                  <w:tcBorders>
                    <w:top w:val="single" w:sz="4" w:space="0" w:color="auto"/>
                    <w:left w:val="nil"/>
                    <w:bottom w:val="single" w:sz="4" w:space="0" w:color="auto"/>
                    <w:right w:val="single" w:sz="4" w:space="0" w:color="auto"/>
                  </w:tcBorders>
                  <w:shd w:val="clear" w:color="auto" w:fill="FFC000"/>
                  <w:vAlign w:val="center"/>
                  <w:hideMark/>
                </w:tcPr>
                <w:p w14:paraId="7849DD27"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PRECIO REF. UNITARIO (BS.)</w:t>
                  </w:r>
                </w:p>
              </w:tc>
              <w:tc>
                <w:tcPr>
                  <w:tcW w:w="1218" w:type="dxa"/>
                  <w:tcBorders>
                    <w:top w:val="single" w:sz="4" w:space="0" w:color="auto"/>
                    <w:left w:val="nil"/>
                    <w:bottom w:val="single" w:sz="4" w:space="0" w:color="auto"/>
                    <w:right w:val="single" w:sz="4" w:space="0" w:color="auto"/>
                  </w:tcBorders>
                  <w:shd w:val="clear" w:color="auto" w:fill="FFC000"/>
                  <w:vAlign w:val="center"/>
                  <w:hideMark/>
                </w:tcPr>
                <w:p w14:paraId="44B6099F"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 xml:space="preserve">PRECIO REFERENCIAL TOTAL </w:t>
                  </w:r>
                  <w:r w:rsidRPr="00002B04">
                    <w:rPr>
                      <w:rFonts w:ascii="Calibri" w:hAnsi="Calibri"/>
                      <w:b/>
                      <w:bCs/>
                      <w:color w:val="000000"/>
                      <w:sz w:val="12"/>
                      <w:szCs w:val="12"/>
                    </w:rPr>
                    <w:br/>
                    <w:t>(BS.)</w:t>
                  </w:r>
                </w:p>
              </w:tc>
            </w:tr>
            <w:tr w:rsidR="00002B04" w:rsidRPr="00002B04" w14:paraId="16393EF2" w14:textId="77777777" w:rsidTr="00ED0882">
              <w:trPr>
                <w:trHeight w:val="435"/>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9D1C4A" w14:textId="7777777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533082" w14:textId="30811517" w:rsidR="00002B04" w:rsidRPr="00002B04" w:rsidRDefault="00002B04" w:rsidP="00463D71">
                  <w:pPr>
                    <w:jc w:val="both"/>
                    <w:rPr>
                      <w:rFonts w:ascii="Calibri" w:hAnsi="Calibri"/>
                      <w:color w:val="000000"/>
                      <w:sz w:val="12"/>
                      <w:szCs w:val="12"/>
                    </w:rPr>
                  </w:pPr>
                  <w:r w:rsidRPr="00002B04">
                    <w:rPr>
                      <w:rFonts w:ascii="Calibri" w:hAnsi="Calibri"/>
                      <w:color w:val="000000"/>
                      <w:sz w:val="12"/>
                      <w:szCs w:val="12"/>
                    </w:rPr>
                    <w:t>CASCO</w:t>
                  </w:r>
                  <w:r w:rsidR="00350049">
                    <w:rPr>
                      <w:rFonts w:ascii="Calibri" w:hAnsi="Calibri"/>
                      <w:color w:val="000000"/>
                      <w:sz w:val="12"/>
                      <w:szCs w:val="12"/>
                    </w:rPr>
                    <w:t xml:space="preserve"> DE SEGURIDAD</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7894D1" w14:textId="11EED033" w:rsidR="00002B04" w:rsidRPr="00002B04" w:rsidRDefault="00ED0882" w:rsidP="00002B04">
                  <w:pPr>
                    <w:jc w:val="center"/>
                    <w:rPr>
                      <w:rFonts w:ascii="Calibri" w:hAnsi="Calibri"/>
                      <w:color w:val="000000"/>
                      <w:sz w:val="12"/>
                      <w:szCs w:val="12"/>
                    </w:rPr>
                  </w:pPr>
                  <w:r>
                    <w:rPr>
                      <w:rFonts w:ascii="Calibri" w:hAnsi="Calibri"/>
                      <w:color w:val="000000"/>
                      <w:sz w:val="12"/>
                      <w:szCs w:val="12"/>
                    </w:rPr>
                    <w:t>14</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1C222" w14:textId="77777777" w:rsidR="00002B04" w:rsidRPr="00002B04" w:rsidRDefault="00002B04" w:rsidP="00002B04">
                  <w:pPr>
                    <w:jc w:val="center"/>
                    <w:rPr>
                      <w:rFonts w:ascii="Calibri" w:hAnsi="Calibri"/>
                      <w:color w:val="000000"/>
                      <w:sz w:val="12"/>
                      <w:szCs w:val="12"/>
                    </w:rPr>
                  </w:pPr>
                  <w:proofErr w:type="spellStart"/>
                  <w:r w:rsidRPr="00002B04">
                    <w:rPr>
                      <w:rFonts w:ascii="Calibri" w:hAnsi="Calibri"/>
                      <w:color w:val="000000"/>
                      <w:sz w:val="12"/>
                      <w:szCs w:val="12"/>
                    </w:rPr>
                    <w:t>Pz</w:t>
                  </w:r>
                  <w:proofErr w:type="spellEnd"/>
                  <w:r w:rsidRPr="00002B04">
                    <w:rPr>
                      <w:rFonts w:ascii="Calibri" w:hAnsi="Calibri"/>
                      <w:color w:val="000000"/>
                      <w:sz w:val="12"/>
                      <w:szCs w:val="12"/>
                    </w:rPr>
                    <w:t>.</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172A3" w14:textId="2B5829DF"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85,00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79A5A" w14:textId="55791AF6" w:rsidR="00002B04" w:rsidRPr="00002B04" w:rsidRDefault="00002B04" w:rsidP="00A22B84">
                  <w:pPr>
                    <w:jc w:val="center"/>
                    <w:rPr>
                      <w:rFonts w:ascii="Calibri" w:hAnsi="Calibri"/>
                      <w:color w:val="000000"/>
                      <w:sz w:val="12"/>
                      <w:szCs w:val="12"/>
                    </w:rPr>
                  </w:pPr>
                  <w:r w:rsidRPr="00002B04">
                    <w:rPr>
                      <w:rFonts w:ascii="Calibri" w:hAnsi="Calibri"/>
                      <w:color w:val="000000"/>
                      <w:sz w:val="12"/>
                      <w:szCs w:val="12"/>
                    </w:rPr>
                    <w:t>1.</w:t>
                  </w:r>
                  <w:r w:rsidR="00A22B84">
                    <w:rPr>
                      <w:rFonts w:ascii="Calibri" w:hAnsi="Calibri"/>
                      <w:color w:val="000000"/>
                      <w:sz w:val="12"/>
                      <w:szCs w:val="12"/>
                    </w:rPr>
                    <w:t>190</w:t>
                  </w:r>
                  <w:r w:rsidRPr="00002B04">
                    <w:rPr>
                      <w:rFonts w:ascii="Calibri" w:hAnsi="Calibri"/>
                      <w:color w:val="000000"/>
                      <w:sz w:val="12"/>
                      <w:szCs w:val="12"/>
                    </w:rPr>
                    <w:t>,00</w:t>
                  </w:r>
                </w:p>
              </w:tc>
            </w:tr>
            <w:tr w:rsidR="00002B04" w:rsidRPr="00002B04" w14:paraId="07AEF17E" w14:textId="77777777" w:rsidTr="00ED0882">
              <w:trPr>
                <w:trHeight w:val="271"/>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3091FF" w14:textId="7777777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DB370" w14:textId="0BB772D9" w:rsidR="00002B04" w:rsidRPr="00002B04" w:rsidRDefault="00ED0882" w:rsidP="00463D71">
                  <w:pPr>
                    <w:jc w:val="both"/>
                    <w:rPr>
                      <w:rFonts w:ascii="Calibri" w:hAnsi="Calibri"/>
                      <w:color w:val="000000"/>
                      <w:sz w:val="12"/>
                      <w:szCs w:val="12"/>
                    </w:rPr>
                  </w:pPr>
                  <w:r>
                    <w:rPr>
                      <w:rFonts w:ascii="Calibri" w:hAnsi="Calibri"/>
                      <w:color w:val="000000"/>
                      <w:sz w:val="12"/>
                      <w:szCs w:val="12"/>
                    </w:rPr>
                    <w:t>LINTERNA PARA CASCO DE SEGURIDAD</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B99453" w14:textId="17BDA382" w:rsidR="00002B04" w:rsidRPr="00002B04" w:rsidRDefault="00ED0882" w:rsidP="00002B04">
                  <w:pPr>
                    <w:jc w:val="center"/>
                    <w:rPr>
                      <w:rFonts w:ascii="Calibri" w:hAnsi="Calibri"/>
                      <w:color w:val="000000"/>
                      <w:sz w:val="12"/>
                      <w:szCs w:val="12"/>
                    </w:rPr>
                  </w:pPr>
                  <w:r>
                    <w:rPr>
                      <w:rFonts w:ascii="Calibri" w:hAnsi="Calibri"/>
                      <w:color w:val="000000"/>
                      <w:sz w:val="12"/>
                      <w:szCs w:val="12"/>
                    </w:rPr>
                    <w:t>65</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BF651" w14:textId="77777777" w:rsidR="00002B04" w:rsidRPr="00002B04" w:rsidRDefault="00002B04" w:rsidP="00002B04">
                  <w:pPr>
                    <w:jc w:val="center"/>
                    <w:rPr>
                      <w:rFonts w:ascii="Calibri" w:hAnsi="Calibri"/>
                      <w:color w:val="000000"/>
                      <w:sz w:val="12"/>
                      <w:szCs w:val="12"/>
                    </w:rPr>
                  </w:pPr>
                  <w:proofErr w:type="spellStart"/>
                  <w:r w:rsidRPr="00002B04">
                    <w:rPr>
                      <w:rFonts w:ascii="Calibri" w:hAnsi="Calibri"/>
                      <w:color w:val="000000"/>
                      <w:sz w:val="12"/>
                      <w:szCs w:val="12"/>
                    </w:rPr>
                    <w:t>Pz</w:t>
                  </w:r>
                  <w:proofErr w:type="spellEnd"/>
                  <w:r w:rsidRPr="00002B04">
                    <w:rPr>
                      <w:rFonts w:ascii="Calibri" w:hAnsi="Calibri"/>
                      <w:color w:val="000000"/>
                      <w:sz w:val="12"/>
                      <w:szCs w:val="12"/>
                    </w:rPr>
                    <w:t>.</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A543CF" w14:textId="35910648" w:rsidR="00002B04" w:rsidRPr="00002B04" w:rsidRDefault="001D5CBF" w:rsidP="00002B04">
                  <w:pPr>
                    <w:jc w:val="center"/>
                    <w:rPr>
                      <w:rFonts w:ascii="Calibri" w:hAnsi="Calibri"/>
                      <w:color w:val="000000"/>
                      <w:sz w:val="12"/>
                      <w:szCs w:val="12"/>
                    </w:rPr>
                  </w:pPr>
                  <w:r>
                    <w:rPr>
                      <w:rFonts w:ascii="Calibri" w:hAnsi="Calibri"/>
                      <w:color w:val="000000"/>
                      <w:sz w:val="12"/>
                      <w:szCs w:val="12"/>
                    </w:rPr>
                    <w:t>180,00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2759DB" w14:textId="17AACF9A" w:rsidR="00002B04" w:rsidRPr="00002B04" w:rsidRDefault="001D5CBF" w:rsidP="00002B04">
                  <w:pPr>
                    <w:jc w:val="center"/>
                    <w:rPr>
                      <w:rFonts w:ascii="Calibri" w:hAnsi="Calibri"/>
                      <w:color w:val="000000"/>
                      <w:sz w:val="12"/>
                      <w:szCs w:val="12"/>
                    </w:rPr>
                  </w:pPr>
                  <w:r>
                    <w:rPr>
                      <w:rFonts w:ascii="Calibri" w:hAnsi="Calibri"/>
                      <w:color w:val="000000"/>
                      <w:sz w:val="12"/>
                      <w:szCs w:val="12"/>
                    </w:rPr>
                    <w:t>11.700,00</w:t>
                  </w:r>
                </w:p>
              </w:tc>
            </w:tr>
            <w:tr w:rsidR="00ED0882" w:rsidRPr="00002B04" w14:paraId="16A23710" w14:textId="77777777" w:rsidTr="00ED0882">
              <w:trPr>
                <w:trHeight w:val="236"/>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CBA776" w14:textId="682720CD" w:rsidR="00ED0882" w:rsidRPr="00002B04" w:rsidRDefault="00ED0882" w:rsidP="00ED0882">
                  <w:pPr>
                    <w:jc w:val="center"/>
                    <w:rPr>
                      <w:rFonts w:ascii="Calibri" w:hAnsi="Calibri"/>
                      <w:color w:val="000000"/>
                      <w:sz w:val="12"/>
                      <w:szCs w:val="12"/>
                    </w:rPr>
                  </w:pPr>
                  <w:r>
                    <w:rPr>
                      <w:rFonts w:ascii="Calibri" w:hAnsi="Calibri"/>
                      <w:color w:val="000000"/>
                      <w:sz w:val="12"/>
                      <w:szCs w:val="12"/>
                    </w:rPr>
                    <w:t>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431D5" w14:textId="402236F5" w:rsidR="00ED0882" w:rsidRPr="00002B04" w:rsidRDefault="00ED0882" w:rsidP="00ED0882">
                  <w:pPr>
                    <w:jc w:val="both"/>
                    <w:rPr>
                      <w:rFonts w:ascii="Calibri" w:hAnsi="Calibri"/>
                      <w:color w:val="000000"/>
                      <w:sz w:val="12"/>
                      <w:szCs w:val="12"/>
                    </w:rPr>
                  </w:pPr>
                  <w:r>
                    <w:rPr>
                      <w:rFonts w:ascii="Calibri" w:hAnsi="Calibri"/>
                      <w:color w:val="000000"/>
                      <w:sz w:val="12"/>
                      <w:szCs w:val="12"/>
                    </w:rPr>
                    <w:t>LENTES DE SEGURIDAD OSCURAS</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589BA9" w14:textId="7BA330B6" w:rsidR="00ED0882" w:rsidRPr="00002B04" w:rsidRDefault="00ED0882" w:rsidP="00ED0882">
                  <w:pPr>
                    <w:jc w:val="center"/>
                    <w:rPr>
                      <w:rFonts w:ascii="Calibri" w:hAnsi="Calibri"/>
                      <w:color w:val="000000"/>
                      <w:sz w:val="12"/>
                      <w:szCs w:val="12"/>
                    </w:rPr>
                  </w:pPr>
                  <w:r>
                    <w:rPr>
                      <w:rFonts w:ascii="Calibri" w:hAnsi="Calibri"/>
                      <w:color w:val="000000"/>
                      <w:sz w:val="12"/>
                      <w:szCs w:val="12"/>
                    </w:rPr>
                    <w:t>143</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586FB9" w14:textId="3855E499" w:rsidR="00ED0882" w:rsidRPr="00002B04" w:rsidRDefault="00ED0882" w:rsidP="00ED0882">
                  <w:pPr>
                    <w:jc w:val="center"/>
                    <w:rPr>
                      <w:rFonts w:ascii="Calibri" w:hAnsi="Calibri"/>
                      <w:color w:val="000000"/>
                      <w:sz w:val="12"/>
                      <w:szCs w:val="12"/>
                    </w:rPr>
                  </w:pPr>
                  <w:proofErr w:type="spellStart"/>
                  <w:r w:rsidRPr="00002B04">
                    <w:rPr>
                      <w:rFonts w:ascii="Calibri" w:hAnsi="Calibri"/>
                      <w:color w:val="000000"/>
                      <w:sz w:val="12"/>
                      <w:szCs w:val="12"/>
                    </w:rPr>
                    <w:t>Pz</w:t>
                  </w:r>
                  <w:proofErr w:type="spellEnd"/>
                  <w:r w:rsidRPr="00002B04">
                    <w:rPr>
                      <w:rFonts w:ascii="Calibri" w:hAnsi="Calibri"/>
                      <w:color w:val="000000"/>
                      <w:sz w:val="12"/>
                      <w:szCs w:val="12"/>
                    </w:rPr>
                    <w:t>.</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C2D110" w14:textId="0EEAF973" w:rsidR="00ED0882" w:rsidRPr="00002B04" w:rsidRDefault="001D5CBF" w:rsidP="00ED0882">
                  <w:pPr>
                    <w:jc w:val="center"/>
                    <w:rPr>
                      <w:rFonts w:ascii="Calibri" w:hAnsi="Calibri"/>
                      <w:color w:val="000000"/>
                      <w:sz w:val="12"/>
                      <w:szCs w:val="12"/>
                    </w:rPr>
                  </w:pPr>
                  <w:r>
                    <w:rPr>
                      <w:rFonts w:ascii="Calibri" w:hAnsi="Calibri"/>
                      <w:color w:val="000000"/>
                      <w:sz w:val="12"/>
                      <w:szCs w:val="12"/>
                    </w:rPr>
                    <w:t>45,00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DB503E" w14:textId="67707496" w:rsidR="00ED0882" w:rsidRPr="00002B04" w:rsidRDefault="001D5CBF" w:rsidP="00ED0882">
                  <w:pPr>
                    <w:jc w:val="center"/>
                    <w:rPr>
                      <w:rFonts w:ascii="Calibri" w:hAnsi="Calibri"/>
                      <w:color w:val="000000"/>
                      <w:sz w:val="12"/>
                      <w:szCs w:val="12"/>
                    </w:rPr>
                  </w:pPr>
                  <w:r>
                    <w:rPr>
                      <w:rFonts w:ascii="Calibri" w:hAnsi="Calibri"/>
                      <w:color w:val="000000"/>
                      <w:sz w:val="12"/>
                      <w:szCs w:val="12"/>
                    </w:rPr>
                    <w:t>6.435,00</w:t>
                  </w:r>
                </w:p>
              </w:tc>
            </w:tr>
            <w:tr w:rsidR="00ED0882" w:rsidRPr="00002B04" w14:paraId="63C9A938" w14:textId="77777777" w:rsidTr="00ED0882">
              <w:trPr>
                <w:trHeight w:val="236"/>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B5D32E" w14:textId="4A6DAD86" w:rsidR="00ED0882" w:rsidRPr="00002B04" w:rsidRDefault="00ED0882" w:rsidP="00ED0882">
                  <w:pPr>
                    <w:jc w:val="center"/>
                    <w:rPr>
                      <w:rFonts w:ascii="Calibri" w:hAnsi="Calibri"/>
                      <w:color w:val="000000"/>
                      <w:sz w:val="12"/>
                      <w:szCs w:val="12"/>
                    </w:rPr>
                  </w:pPr>
                  <w:r>
                    <w:rPr>
                      <w:rFonts w:ascii="Calibri" w:hAnsi="Calibri"/>
                      <w:color w:val="000000"/>
                      <w:sz w:val="12"/>
                      <w:szCs w:val="12"/>
                    </w:rPr>
                    <w:t>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38B3E" w14:textId="6CA6C1E6" w:rsidR="00ED0882" w:rsidRPr="00002B04" w:rsidRDefault="00ED0882" w:rsidP="00ED0882">
                  <w:pPr>
                    <w:jc w:val="both"/>
                    <w:rPr>
                      <w:rFonts w:ascii="Calibri" w:hAnsi="Calibri"/>
                      <w:color w:val="000000"/>
                      <w:sz w:val="12"/>
                      <w:szCs w:val="12"/>
                    </w:rPr>
                  </w:pPr>
                  <w:r>
                    <w:rPr>
                      <w:rFonts w:ascii="Calibri" w:hAnsi="Calibri"/>
                      <w:color w:val="000000"/>
                      <w:sz w:val="12"/>
                      <w:szCs w:val="12"/>
                    </w:rPr>
                    <w:t>LENTES DE SEGURIDAD TRANSPARENTES</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B182FE" w14:textId="546974B0" w:rsidR="00ED0882" w:rsidRPr="00002B04" w:rsidRDefault="00ED0882" w:rsidP="00ED0882">
                  <w:pPr>
                    <w:jc w:val="center"/>
                    <w:rPr>
                      <w:rFonts w:ascii="Calibri" w:hAnsi="Calibri"/>
                      <w:color w:val="000000"/>
                      <w:sz w:val="12"/>
                      <w:szCs w:val="12"/>
                    </w:rPr>
                  </w:pPr>
                  <w:r>
                    <w:rPr>
                      <w:rFonts w:ascii="Calibri" w:hAnsi="Calibri"/>
                      <w:color w:val="000000"/>
                      <w:sz w:val="12"/>
                      <w:szCs w:val="12"/>
                    </w:rPr>
                    <w:t>143</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FB3054" w14:textId="0398FBE2" w:rsidR="00ED0882" w:rsidRPr="00002B04" w:rsidRDefault="00ED0882" w:rsidP="00ED0882">
                  <w:pPr>
                    <w:jc w:val="center"/>
                    <w:rPr>
                      <w:rFonts w:ascii="Calibri" w:hAnsi="Calibri"/>
                      <w:color w:val="000000"/>
                      <w:sz w:val="12"/>
                      <w:szCs w:val="12"/>
                    </w:rPr>
                  </w:pPr>
                  <w:proofErr w:type="spellStart"/>
                  <w:r w:rsidRPr="00002B04">
                    <w:rPr>
                      <w:rFonts w:ascii="Calibri" w:hAnsi="Calibri"/>
                      <w:color w:val="000000"/>
                      <w:sz w:val="12"/>
                      <w:szCs w:val="12"/>
                    </w:rPr>
                    <w:t>Pz</w:t>
                  </w:r>
                  <w:proofErr w:type="spellEnd"/>
                  <w:r w:rsidRPr="00002B04">
                    <w:rPr>
                      <w:rFonts w:ascii="Calibri" w:hAnsi="Calibri"/>
                      <w:color w:val="000000"/>
                      <w:sz w:val="12"/>
                      <w:szCs w:val="12"/>
                    </w:rPr>
                    <w:t>.</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79C922" w14:textId="0092A9F5" w:rsidR="00ED0882" w:rsidRPr="00002B04" w:rsidRDefault="0030066F" w:rsidP="00ED0882">
                  <w:pPr>
                    <w:jc w:val="center"/>
                    <w:rPr>
                      <w:rFonts w:ascii="Calibri" w:hAnsi="Calibri"/>
                      <w:color w:val="000000"/>
                      <w:sz w:val="12"/>
                      <w:szCs w:val="12"/>
                    </w:rPr>
                  </w:pPr>
                  <w:r>
                    <w:rPr>
                      <w:rFonts w:ascii="Calibri" w:hAnsi="Calibri"/>
                      <w:color w:val="000000"/>
                      <w:sz w:val="12"/>
                      <w:szCs w:val="12"/>
                    </w:rPr>
                    <w:t>45,00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25BCD3" w14:textId="158ED76D" w:rsidR="00ED0882" w:rsidRPr="00002B04" w:rsidRDefault="0030066F" w:rsidP="00ED0882">
                  <w:pPr>
                    <w:jc w:val="center"/>
                    <w:rPr>
                      <w:rFonts w:ascii="Calibri" w:hAnsi="Calibri"/>
                      <w:color w:val="000000"/>
                      <w:sz w:val="12"/>
                      <w:szCs w:val="12"/>
                    </w:rPr>
                  </w:pPr>
                  <w:r>
                    <w:rPr>
                      <w:rFonts w:ascii="Calibri" w:hAnsi="Calibri"/>
                      <w:color w:val="000000"/>
                      <w:sz w:val="12"/>
                      <w:szCs w:val="12"/>
                    </w:rPr>
                    <w:t>6.435,00</w:t>
                  </w:r>
                </w:p>
              </w:tc>
            </w:tr>
            <w:tr w:rsidR="00ED0882" w:rsidRPr="00002B04" w14:paraId="73B8FB4B" w14:textId="77777777" w:rsidTr="00ED0882">
              <w:trPr>
                <w:trHeight w:val="236"/>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47F4F1" w14:textId="1A8D561F" w:rsidR="00ED0882" w:rsidRPr="00002B04" w:rsidRDefault="00ED0882" w:rsidP="00002B04">
                  <w:pPr>
                    <w:jc w:val="center"/>
                    <w:rPr>
                      <w:rFonts w:ascii="Calibri" w:hAnsi="Calibri"/>
                      <w:color w:val="000000"/>
                      <w:sz w:val="12"/>
                      <w:szCs w:val="12"/>
                    </w:rPr>
                  </w:pPr>
                  <w:r>
                    <w:rPr>
                      <w:rFonts w:ascii="Calibri" w:hAnsi="Calibri"/>
                      <w:color w:val="000000"/>
                      <w:sz w:val="12"/>
                      <w:szCs w:val="12"/>
                    </w:rPr>
                    <w:t>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8C67" w14:textId="5C1E55BA" w:rsidR="00ED0882" w:rsidRPr="00002B04" w:rsidRDefault="00ED0882" w:rsidP="00463D71">
                  <w:pPr>
                    <w:jc w:val="both"/>
                    <w:rPr>
                      <w:rFonts w:ascii="Calibri" w:hAnsi="Calibri"/>
                      <w:color w:val="000000"/>
                      <w:sz w:val="12"/>
                      <w:szCs w:val="12"/>
                    </w:rPr>
                  </w:pPr>
                  <w:r>
                    <w:rPr>
                      <w:rFonts w:ascii="Calibri" w:hAnsi="Calibri"/>
                      <w:color w:val="000000"/>
                      <w:sz w:val="12"/>
                      <w:szCs w:val="12"/>
                    </w:rPr>
                    <w:t>PROTECTOR AUDITIVO DE COPA</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F336DE" w14:textId="329B62C3" w:rsidR="00ED0882" w:rsidRPr="00002B04" w:rsidRDefault="00ED0882" w:rsidP="00002B04">
                  <w:pPr>
                    <w:jc w:val="center"/>
                    <w:rPr>
                      <w:rFonts w:ascii="Calibri" w:hAnsi="Calibri"/>
                      <w:color w:val="000000"/>
                      <w:sz w:val="12"/>
                      <w:szCs w:val="12"/>
                    </w:rPr>
                  </w:pPr>
                  <w:r>
                    <w:rPr>
                      <w:rFonts w:ascii="Calibri" w:hAnsi="Calibri"/>
                      <w:color w:val="000000"/>
                      <w:sz w:val="12"/>
                      <w:szCs w:val="12"/>
                    </w:rPr>
                    <w:t>5</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8CA842" w14:textId="0E28AAE2" w:rsidR="00ED0882" w:rsidRPr="00002B04" w:rsidRDefault="00ED0882" w:rsidP="00002B04">
                  <w:pPr>
                    <w:jc w:val="center"/>
                    <w:rPr>
                      <w:rFonts w:ascii="Calibri" w:hAnsi="Calibri"/>
                      <w:color w:val="000000"/>
                      <w:sz w:val="12"/>
                      <w:szCs w:val="12"/>
                    </w:rPr>
                  </w:pPr>
                  <w:r>
                    <w:rPr>
                      <w:rFonts w:ascii="Calibri" w:hAnsi="Calibri"/>
                      <w:color w:val="000000"/>
                      <w:sz w:val="12"/>
                      <w:szCs w:val="12"/>
                    </w:rPr>
                    <w:t>PAR</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1FBC00" w14:textId="23EB25A6" w:rsidR="00ED0882" w:rsidRPr="00002B04" w:rsidRDefault="0030066F" w:rsidP="00002B04">
                  <w:pPr>
                    <w:jc w:val="center"/>
                    <w:rPr>
                      <w:rFonts w:ascii="Calibri" w:hAnsi="Calibri"/>
                      <w:color w:val="000000"/>
                      <w:sz w:val="12"/>
                      <w:szCs w:val="12"/>
                    </w:rPr>
                  </w:pPr>
                  <w:r>
                    <w:rPr>
                      <w:rFonts w:ascii="Calibri" w:hAnsi="Calibri"/>
                      <w:color w:val="000000"/>
                      <w:sz w:val="12"/>
                      <w:szCs w:val="12"/>
                    </w:rPr>
                    <w:t>110,00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7C258A" w14:textId="0F10275D" w:rsidR="00ED0882" w:rsidRPr="00002B04" w:rsidRDefault="0030066F" w:rsidP="00002B04">
                  <w:pPr>
                    <w:jc w:val="center"/>
                    <w:rPr>
                      <w:rFonts w:ascii="Calibri" w:hAnsi="Calibri"/>
                      <w:color w:val="000000"/>
                      <w:sz w:val="12"/>
                      <w:szCs w:val="12"/>
                    </w:rPr>
                  </w:pPr>
                  <w:r>
                    <w:rPr>
                      <w:rFonts w:ascii="Calibri" w:hAnsi="Calibri"/>
                      <w:color w:val="000000"/>
                      <w:sz w:val="12"/>
                      <w:szCs w:val="12"/>
                    </w:rPr>
                    <w:t>550,00</w:t>
                  </w:r>
                </w:p>
              </w:tc>
            </w:tr>
            <w:tr w:rsidR="00ED0882" w:rsidRPr="00002B04" w14:paraId="14D624BC" w14:textId="77777777" w:rsidTr="00ED0882">
              <w:trPr>
                <w:trHeight w:val="236"/>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5704E8" w14:textId="764BFC63" w:rsidR="00ED0882" w:rsidRPr="00002B04" w:rsidRDefault="00ED0882" w:rsidP="00002B04">
                  <w:pPr>
                    <w:jc w:val="center"/>
                    <w:rPr>
                      <w:rFonts w:ascii="Calibri" w:hAnsi="Calibri"/>
                      <w:color w:val="000000"/>
                      <w:sz w:val="12"/>
                      <w:szCs w:val="12"/>
                    </w:rPr>
                  </w:pPr>
                  <w:r>
                    <w:rPr>
                      <w:rFonts w:ascii="Calibri" w:hAnsi="Calibri"/>
                      <w:color w:val="000000"/>
                      <w:sz w:val="12"/>
                      <w:szCs w:val="12"/>
                    </w:rPr>
                    <w:t>6</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42DEC" w14:textId="12CBB2D7" w:rsidR="00ED0882" w:rsidRPr="00002B04" w:rsidRDefault="00ED0882" w:rsidP="00463D71">
                  <w:pPr>
                    <w:jc w:val="both"/>
                    <w:rPr>
                      <w:rFonts w:ascii="Calibri" w:hAnsi="Calibri"/>
                      <w:color w:val="000000"/>
                      <w:sz w:val="12"/>
                      <w:szCs w:val="12"/>
                    </w:rPr>
                  </w:pPr>
                  <w:r>
                    <w:rPr>
                      <w:rFonts w:ascii="Calibri" w:hAnsi="Calibri"/>
                      <w:color w:val="000000"/>
                      <w:sz w:val="12"/>
                      <w:szCs w:val="12"/>
                    </w:rPr>
                    <w:t>GUANTE MECANICO</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42711B" w14:textId="5027BFCC" w:rsidR="00ED0882" w:rsidRPr="00002B04" w:rsidRDefault="00ED0882" w:rsidP="00002B04">
                  <w:pPr>
                    <w:jc w:val="center"/>
                    <w:rPr>
                      <w:rFonts w:ascii="Calibri" w:hAnsi="Calibri"/>
                      <w:color w:val="000000"/>
                      <w:sz w:val="12"/>
                      <w:szCs w:val="12"/>
                    </w:rPr>
                  </w:pPr>
                  <w:r>
                    <w:rPr>
                      <w:rFonts w:ascii="Calibri" w:hAnsi="Calibri"/>
                      <w:color w:val="000000"/>
                      <w:sz w:val="12"/>
                      <w:szCs w:val="12"/>
                    </w:rPr>
                    <w:t>253</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F9DF65" w14:textId="1FF5C536" w:rsidR="00ED0882" w:rsidRPr="00002B04" w:rsidRDefault="00ED0882" w:rsidP="00002B04">
                  <w:pPr>
                    <w:jc w:val="center"/>
                    <w:rPr>
                      <w:rFonts w:ascii="Calibri" w:hAnsi="Calibri"/>
                      <w:color w:val="000000"/>
                      <w:sz w:val="12"/>
                      <w:szCs w:val="12"/>
                    </w:rPr>
                  </w:pPr>
                  <w:r>
                    <w:rPr>
                      <w:rFonts w:ascii="Calibri" w:hAnsi="Calibri"/>
                      <w:color w:val="000000"/>
                      <w:sz w:val="12"/>
                      <w:szCs w:val="12"/>
                    </w:rPr>
                    <w:t>PAR</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FBDD37" w14:textId="79C2D2A4" w:rsidR="00ED0882" w:rsidRPr="00002B04" w:rsidRDefault="0030066F" w:rsidP="00002B04">
                  <w:pPr>
                    <w:jc w:val="center"/>
                    <w:rPr>
                      <w:rFonts w:ascii="Calibri" w:hAnsi="Calibri"/>
                      <w:color w:val="000000"/>
                      <w:sz w:val="12"/>
                      <w:szCs w:val="12"/>
                    </w:rPr>
                  </w:pPr>
                  <w:r>
                    <w:rPr>
                      <w:rFonts w:ascii="Calibri" w:hAnsi="Calibri"/>
                      <w:color w:val="000000"/>
                      <w:sz w:val="12"/>
                      <w:szCs w:val="12"/>
                    </w:rPr>
                    <w:t>32,00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62514F" w14:textId="4217DA72" w:rsidR="00ED0882" w:rsidRPr="00002B04" w:rsidRDefault="0030066F" w:rsidP="00002B04">
                  <w:pPr>
                    <w:jc w:val="center"/>
                    <w:rPr>
                      <w:rFonts w:ascii="Calibri" w:hAnsi="Calibri"/>
                      <w:color w:val="000000"/>
                      <w:sz w:val="12"/>
                      <w:szCs w:val="12"/>
                    </w:rPr>
                  </w:pPr>
                  <w:r>
                    <w:rPr>
                      <w:rFonts w:ascii="Calibri" w:hAnsi="Calibri"/>
                      <w:color w:val="000000"/>
                      <w:sz w:val="12"/>
                      <w:szCs w:val="12"/>
                    </w:rPr>
                    <w:t>8.096,00</w:t>
                  </w:r>
                </w:p>
              </w:tc>
            </w:tr>
            <w:tr w:rsidR="00ED0882" w:rsidRPr="00002B04" w14:paraId="47ECDE3F" w14:textId="77777777" w:rsidTr="00ED0882">
              <w:trPr>
                <w:trHeight w:val="236"/>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C073F3" w14:textId="6516F1C6" w:rsidR="00ED0882" w:rsidRPr="00002B04" w:rsidRDefault="00ED0882" w:rsidP="00002B04">
                  <w:pPr>
                    <w:jc w:val="center"/>
                    <w:rPr>
                      <w:rFonts w:ascii="Calibri" w:hAnsi="Calibri"/>
                      <w:color w:val="000000"/>
                      <w:sz w:val="12"/>
                      <w:szCs w:val="12"/>
                    </w:rPr>
                  </w:pPr>
                  <w:r>
                    <w:rPr>
                      <w:rFonts w:ascii="Calibri" w:hAnsi="Calibri"/>
                      <w:color w:val="000000"/>
                      <w:sz w:val="12"/>
                      <w:szCs w:val="12"/>
                    </w:rPr>
                    <w:t>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D1A8C" w14:textId="3C461F6F" w:rsidR="00ED0882" w:rsidRPr="00002B04" w:rsidRDefault="00ED0882" w:rsidP="00463D71">
                  <w:pPr>
                    <w:jc w:val="both"/>
                    <w:rPr>
                      <w:rFonts w:ascii="Calibri" w:hAnsi="Calibri"/>
                      <w:color w:val="000000"/>
                      <w:sz w:val="12"/>
                      <w:szCs w:val="12"/>
                    </w:rPr>
                  </w:pPr>
                  <w:r>
                    <w:rPr>
                      <w:rFonts w:ascii="Calibri" w:hAnsi="Calibri"/>
                      <w:color w:val="000000"/>
                      <w:sz w:val="12"/>
                      <w:szCs w:val="12"/>
                    </w:rPr>
                    <w:t>POLAINA DE DESCARNE</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6074EE" w14:textId="3426D0DF" w:rsidR="00ED0882" w:rsidRPr="00002B04" w:rsidRDefault="00ED0882" w:rsidP="00002B04">
                  <w:pPr>
                    <w:jc w:val="center"/>
                    <w:rPr>
                      <w:rFonts w:ascii="Calibri" w:hAnsi="Calibri"/>
                      <w:color w:val="000000"/>
                      <w:sz w:val="12"/>
                      <w:szCs w:val="12"/>
                    </w:rPr>
                  </w:pPr>
                  <w:r>
                    <w:rPr>
                      <w:rFonts w:ascii="Calibri" w:hAnsi="Calibri"/>
                      <w:color w:val="000000"/>
                      <w:sz w:val="12"/>
                      <w:szCs w:val="12"/>
                    </w:rPr>
                    <w:t>1</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72A2E7" w14:textId="1F03ADD9" w:rsidR="00ED0882" w:rsidRPr="00002B04" w:rsidRDefault="00ED0882" w:rsidP="00002B04">
                  <w:pPr>
                    <w:jc w:val="center"/>
                    <w:rPr>
                      <w:rFonts w:ascii="Calibri" w:hAnsi="Calibri"/>
                      <w:color w:val="000000"/>
                      <w:sz w:val="12"/>
                      <w:szCs w:val="12"/>
                    </w:rPr>
                  </w:pPr>
                  <w:r>
                    <w:rPr>
                      <w:rFonts w:ascii="Calibri" w:hAnsi="Calibri"/>
                      <w:color w:val="000000"/>
                      <w:sz w:val="12"/>
                      <w:szCs w:val="12"/>
                    </w:rPr>
                    <w:t>PAR</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E06CF6" w14:textId="28242932" w:rsidR="00ED0882" w:rsidRPr="00002B04" w:rsidRDefault="0030066F" w:rsidP="00002B04">
                  <w:pPr>
                    <w:jc w:val="center"/>
                    <w:rPr>
                      <w:rFonts w:ascii="Calibri" w:hAnsi="Calibri"/>
                      <w:color w:val="000000"/>
                      <w:sz w:val="12"/>
                      <w:szCs w:val="12"/>
                    </w:rPr>
                  </w:pPr>
                  <w:r>
                    <w:rPr>
                      <w:rFonts w:ascii="Calibri" w:hAnsi="Calibri"/>
                      <w:color w:val="000000"/>
                      <w:sz w:val="12"/>
                      <w:szCs w:val="12"/>
                    </w:rPr>
                    <w:t>75,00</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C0C25A" w14:textId="0E4D3E94" w:rsidR="00ED0882" w:rsidRPr="00002B04" w:rsidRDefault="0030066F" w:rsidP="00002B04">
                  <w:pPr>
                    <w:jc w:val="center"/>
                    <w:rPr>
                      <w:rFonts w:ascii="Calibri" w:hAnsi="Calibri"/>
                      <w:color w:val="000000"/>
                      <w:sz w:val="12"/>
                      <w:szCs w:val="12"/>
                    </w:rPr>
                  </w:pPr>
                  <w:r>
                    <w:rPr>
                      <w:rFonts w:ascii="Calibri" w:hAnsi="Calibri"/>
                      <w:color w:val="000000"/>
                      <w:sz w:val="12"/>
                      <w:szCs w:val="12"/>
                    </w:rPr>
                    <w:t>75,00</w:t>
                  </w:r>
                </w:p>
              </w:tc>
            </w:tr>
            <w:tr w:rsidR="00002B04" w:rsidRPr="00002B04" w14:paraId="1F584CFA" w14:textId="77777777" w:rsidTr="00794CC1">
              <w:trPr>
                <w:trHeight w:val="435"/>
              </w:trPr>
              <w:tc>
                <w:tcPr>
                  <w:tcW w:w="5302"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F423AC"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PRECIO TOTAL Bs.</w:t>
                  </w:r>
                </w:p>
              </w:tc>
              <w:tc>
                <w:tcPr>
                  <w:tcW w:w="1218" w:type="dxa"/>
                  <w:tcBorders>
                    <w:top w:val="single" w:sz="4" w:space="0" w:color="auto"/>
                    <w:left w:val="nil"/>
                    <w:bottom w:val="single" w:sz="4" w:space="0" w:color="auto"/>
                    <w:right w:val="single" w:sz="4" w:space="0" w:color="auto"/>
                  </w:tcBorders>
                  <w:shd w:val="clear" w:color="000000" w:fill="F2F2F2"/>
                  <w:noWrap/>
                  <w:vAlign w:val="center"/>
                  <w:hideMark/>
                </w:tcPr>
                <w:p w14:paraId="49A3B042" w14:textId="4ED7C6BE" w:rsidR="00002B04" w:rsidRDefault="00A22B84" w:rsidP="00002B04">
                  <w:pPr>
                    <w:jc w:val="center"/>
                    <w:rPr>
                      <w:rFonts w:ascii="Calibri" w:hAnsi="Calibri"/>
                      <w:b/>
                      <w:bCs/>
                      <w:color w:val="000000"/>
                      <w:sz w:val="12"/>
                      <w:szCs w:val="12"/>
                    </w:rPr>
                  </w:pPr>
                  <w:r>
                    <w:rPr>
                      <w:rFonts w:ascii="Calibri" w:hAnsi="Calibri"/>
                      <w:b/>
                      <w:bCs/>
                      <w:color w:val="000000"/>
                      <w:sz w:val="12"/>
                      <w:szCs w:val="12"/>
                    </w:rPr>
                    <w:t>34.481,00</w:t>
                  </w:r>
                </w:p>
                <w:p w14:paraId="030985A2" w14:textId="220C36EC" w:rsidR="00A22B84" w:rsidRPr="00002B04" w:rsidRDefault="00A22B84" w:rsidP="00002B04">
                  <w:pPr>
                    <w:jc w:val="center"/>
                    <w:rPr>
                      <w:rFonts w:ascii="Calibri" w:hAnsi="Calibri"/>
                      <w:b/>
                      <w:bCs/>
                      <w:color w:val="000000"/>
                      <w:sz w:val="12"/>
                      <w:szCs w:val="12"/>
                    </w:rPr>
                  </w:pPr>
                </w:p>
              </w:tc>
            </w:tr>
            <w:tr w:rsidR="00002B04" w:rsidRPr="00002B04" w14:paraId="737DE66C" w14:textId="77777777" w:rsidTr="00794CC1">
              <w:trPr>
                <w:trHeight w:val="246"/>
              </w:trPr>
              <w:tc>
                <w:tcPr>
                  <w:tcW w:w="6520" w:type="dxa"/>
                  <w:gridSpan w:val="6"/>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198DE459" w14:textId="27ADBA7B"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 </w:t>
                  </w:r>
                </w:p>
              </w:tc>
            </w:tr>
            <w:tr w:rsidR="00002B04" w:rsidRPr="00002B04" w14:paraId="027C18E8" w14:textId="77777777" w:rsidTr="00463D71">
              <w:trPr>
                <w:trHeight w:val="302"/>
              </w:trPr>
              <w:tc>
                <w:tcPr>
                  <w:tcW w:w="6520" w:type="dxa"/>
                  <w:gridSpan w:val="6"/>
                  <w:tcBorders>
                    <w:top w:val="single" w:sz="4" w:space="0" w:color="auto"/>
                    <w:left w:val="single" w:sz="4" w:space="0" w:color="auto"/>
                    <w:bottom w:val="single" w:sz="4" w:space="0" w:color="auto"/>
                    <w:right w:val="single" w:sz="4" w:space="0" w:color="auto"/>
                  </w:tcBorders>
                  <w:shd w:val="clear" w:color="auto" w:fill="EFB1F0"/>
                  <w:noWrap/>
                  <w:vAlign w:val="center"/>
                  <w:hideMark/>
                </w:tcPr>
                <w:p w14:paraId="3FFDB100"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LOTE Nº 3</w:t>
                  </w:r>
                </w:p>
              </w:tc>
            </w:tr>
            <w:tr w:rsidR="00002B04" w:rsidRPr="00002B04" w14:paraId="3B58E134" w14:textId="77777777" w:rsidTr="00794CC1">
              <w:trPr>
                <w:trHeight w:val="435"/>
              </w:trPr>
              <w:tc>
                <w:tcPr>
                  <w:tcW w:w="701" w:type="dxa"/>
                  <w:tcBorders>
                    <w:top w:val="single" w:sz="4" w:space="0" w:color="auto"/>
                    <w:left w:val="single" w:sz="4" w:space="0" w:color="auto"/>
                    <w:bottom w:val="single" w:sz="4" w:space="0" w:color="auto"/>
                    <w:right w:val="single" w:sz="4" w:space="0" w:color="auto"/>
                  </w:tcBorders>
                  <w:shd w:val="clear" w:color="auto" w:fill="EFB1F0"/>
                  <w:noWrap/>
                  <w:vAlign w:val="center"/>
                  <w:hideMark/>
                </w:tcPr>
                <w:p w14:paraId="6DD42FD4"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Nº</w:t>
                  </w:r>
                </w:p>
              </w:tc>
              <w:tc>
                <w:tcPr>
                  <w:tcW w:w="1444" w:type="dxa"/>
                  <w:tcBorders>
                    <w:top w:val="single" w:sz="4" w:space="0" w:color="auto"/>
                    <w:left w:val="nil"/>
                    <w:bottom w:val="single" w:sz="4" w:space="0" w:color="auto"/>
                    <w:right w:val="single" w:sz="4" w:space="0" w:color="auto"/>
                  </w:tcBorders>
                  <w:shd w:val="clear" w:color="auto" w:fill="EFB1F0"/>
                  <w:noWrap/>
                  <w:vAlign w:val="center"/>
                  <w:hideMark/>
                </w:tcPr>
                <w:p w14:paraId="003BD707"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CONCEPTO</w:t>
                  </w:r>
                </w:p>
              </w:tc>
              <w:tc>
                <w:tcPr>
                  <w:tcW w:w="1022" w:type="dxa"/>
                  <w:tcBorders>
                    <w:top w:val="single" w:sz="4" w:space="0" w:color="auto"/>
                    <w:left w:val="nil"/>
                    <w:bottom w:val="single" w:sz="4" w:space="0" w:color="auto"/>
                    <w:right w:val="single" w:sz="4" w:space="0" w:color="auto"/>
                  </w:tcBorders>
                  <w:shd w:val="clear" w:color="auto" w:fill="EFB1F0"/>
                  <w:noWrap/>
                  <w:vAlign w:val="center"/>
                  <w:hideMark/>
                </w:tcPr>
                <w:p w14:paraId="12B4C717"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CANTIDAD</w:t>
                  </w:r>
                </w:p>
              </w:tc>
              <w:tc>
                <w:tcPr>
                  <w:tcW w:w="1140" w:type="dxa"/>
                  <w:tcBorders>
                    <w:top w:val="single" w:sz="4" w:space="0" w:color="auto"/>
                    <w:left w:val="nil"/>
                    <w:bottom w:val="single" w:sz="4" w:space="0" w:color="auto"/>
                    <w:right w:val="single" w:sz="4" w:space="0" w:color="auto"/>
                  </w:tcBorders>
                  <w:shd w:val="clear" w:color="auto" w:fill="EFB1F0"/>
                  <w:noWrap/>
                  <w:vAlign w:val="center"/>
                  <w:hideMark/>
                </w:tcPr>
                <w:p w14:paraId="3C4682E4"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UNIDAD</w:t>
                  </w:r>
                </w:p>
              </w:tc>
              <w:tc>
                <w:tcPr>
                  <w:tcW w:w="995" w:type="dxa"/>
                  <w:tcBorders>
                    <w:top w:val="single" w:sz="4" w:space="0" w:color="auto"/>
                    <w:left w:val="nil"/>
                    <w:bottom w:val="single" w:sz="4" w:space="0" w:color="auto"/>
                    <w:right w:val="single" w:sz="4" w:space="0" w:color="auto"/>
                  </w:tcBorders>
                  <w:shd w:val="clear" w:color="auto" w:fill="EFB1F0"/>
                  <w:vAlign w:val="center"/>
                  <w:hideMark/>
                </w:tcPr>
                <w:p w14:paraId="78183C3F"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PRECIO REF. UNITARIO (BS.)</w:t>
                  </w:r>
                </w:p>
              </w:tc>
              <w:tc>
                <w:tcPr>
                  <w:tcW w:w="1218" w:type="dxa"/>
                  <w:tcBorders>
                    <w:top w:val="single" w:sz="4" w:space="0" w:color="auto"/>
                    <w:left w:val="nil"/>
                    <w:bottom w:val="single" w:sz="4" w:space="0" w:color="auto"/>
                    <w:right w:val="single" w:sz="4" w:space="0" w:color="auto"/>
                  </w:tcBorders>
                  <w:shd w:val="clear" w:color="auto" w:fill="EFB1F0"/>
                  <w:vAlign w:val="center"/>
                  <w:hideMark/>
                </w:tcPr>
                <w:p w14:paraId="54CC43FB" w14:textId="3A47217C"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PREC</w:t>
                  </w:r>
                  <w:r>
                    <w:rPr>
                      <w:rFonts w:ascii="Calibri" w:hAnsi="Calibri"/>
                      <w:b/>
                      <w:bCs/>
                      <w:color w:val="000000"/>
                      <w:sz w:val="12"/>
                      <w:szCs w:val="12"/>
                    </w:rPr>
                    <w:t>IO REFERENCIAL TOTAL  (BS.)</w:t>
                  </w:r>
                  <w:r>
                    <w:rPr>
                      <w:rFonts w:ascii="Calibri" w:hAnsi="Calibri"/>
                      <w:b/>
                      <w:bCs/>
                      <w:color w:val="000000"/>
                      <w:sz w:val="12"/>
                      <w:szCs w:val="12"/>
                    </w:rPr>
                    <w:br/>
                  </w:r>
                </w:p>
              </w:tc>
            </w:tr>
            <w:tr w:rsidR="00002B04" w:rsidRPr="00002B04" w14:paraId="2879DA4A" w14:textId="77777777" w:rsidTr="00794CC1">
              <w:trPr>
                <w:trHeight w:val="435"/>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C46CBE" w14:textId="7777777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CA199" w14:textId="77777777" w:rsidR="00002B04" w:rsidRPr="00002B04" w:rsidRDefault="00002B04" w:rsidP="00002B04">
                  <w:pPr>
                    <w:rPr>
                      <w:rFonts w:ascii="Calibri" w:hAnsi="Calibri"/>
                      <w:color w:val="000000"/>
                      <w:sz w:val="12"/>
                      <w:szCs w:val="12"/>
                    </w:rPr>
                  </w:pPr>
                  <w:r w:rsidRPr="00002B04">
                    <w:rPr>
                      <w:rFonts w:ascii="Calibri" w:hAnsi="Calibri"/>
                      <w:color w:val="000000"/>
                      <w:sz w:val="12"/>
                      <w:szCs w:val="12"/>
                    </w:rPr>
                    <w:t>CALZADOS DE SEGURIDAD</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025A0" w14:textId="2CB6A835" w:rsidR="00002B04" w:rsidRPr="00002B04" w:rsidRDefault="000C2941" w:rsidP="00002B04">
                  <w:pPr>
                    <w:jc w:val="center"/>
                    <w:rPr>
                      <w:rFonts w:ascii="Calibri" w:hAnsi="Calibri"/>
                      <w:color w:val="000000"/>
                      <w:sz w:val="12"/>
                      <w:szCs w:val="12"/>
                    </w:rPr>
                  </w:pPr>
                  <w:r>
                    <w:rPr>
                      <w:rFonts w:ascii="Calibri" w:hAnsi="Calibri"/>
                      <w:color w:val="000000"/>
                      <w:sz w:val="12"/>
                      <w:szCs w:val="12"/>
                    </w:rPr>
                    <w:t>169</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04A0F" w14:textId="7777777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Par</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6009B" w14:textId="7777777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 xml:space="preserve">                           940,00 </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22E60" w14:textId="0E6DC8E2" w:rsidR="00002B04" w:rsidRPr="00BD1D55" w:rsidRDefault="0030066F" w:rsidP="00002B04">
                  <w:pPr>
                    <w:jc w:val="center"/>
                    <w:rPr>
                      <w:rFonts w:ascii="Calibri" w:hAnsi="Calibri"/>
                      <w:b/>
                      <w:color w:val="000000"/>
                      <w:sz w:val="12"/>
                      <w:szCs w:val="12"/>
                    </w:rPr>
                  </w:pPr>
                  <w:r w:rsidRPr="00BD1D55">
                    <w:rPr>
                      <w:rFonts w:ascii="Calibri" w:hAnsi="Calibri"/>
                      <w:b/>
                      <w:color w:val="000000"/>
                      <w:sz w:val="12"/>
                      <w:szCs w:val="12"/>
                    </w:rPr>
                    <w:t>158.860,00</w:t>
                  </w:r>
                </w:p>
              </w:tc>
            </w:tr>
            <w:tr w:rsidR="00002B04" w:rsidRPr="00002B04" w14:paraId="61A36133" w14:textId="77777777" w:rsidTr="00794CC1">
              <w:trPr>
                <w:trHeight w:val="189"/>
              </w:trPr>
              <w:tc>
                <w:tcPr>
                  <w:tcW w:w="6520" w:type="dxa"/>
                  <w:gridSpan w:val="6"/>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65B81250" w14:textId="7777777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 </w:t>
                  </w:r>
                </w:p>
              </w:tc>
            </w:tr>
            <w:tr w:rsidR="00002B04" w:rsidRPr="00002B04" w14:paraId="2618D4CF" w14:textId="77777777" w:rsidTr="00463D71">
              <w:trPr>
                <w:trHeight w:val="307"/>
              </w:trPr>
              <w:tc>
                <w:tcPr>
                  <w:tcW w:w="6520" w:type="dxa"/>
                  <w:gridSpan w:val="6"/>
                  <w:tcBorders>
                    <w:top w:val="single" w:sz="4" w:space="0" w:color="auto"/>
                    <w:left w:val="single" w:sz="4" w:space="0" w:color="auto"/>
                    <w:bottom w:val="single" w:sz="4" w:space="0" w:color="auto"/>
                    <w:right w:val="single" w:sz="4" w:space="0" w:color="auto"/>
                  </w:tcBorders>
                  <w:shd w:val="clear" w:color="auto" w:fill="ECF2AE"/>
                  <w:noWrap/>
                  <w:vAlign w:val="center"/>
                  <w:hideMark/>
                </w:tcPr>
                <w:p w14:paraId="53D4CF12"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LOTE Nº 4</w:t>
                  </w:r>
                </w:p>
              </w:tc>
            </w:tr>
            <w:tr w:rsidR="00002B04" w:rsidRPr="00002B04" w14:paraId="3209FF5F" w14:textId="77777777" w:rsidTr="00463D71">
              <w:trPr>
                <w:trHeight w:val="533"/>
              </w:trPr>
              <w:tc>
                <w:tcPr>
                  <w:tcW w:w="701" w:type="dxa"/>
                  <w:tcBorders>
                    <w:top w:val="nil"/>
                    <w:left w:val="single" w:sz="4" w:space="0" w:color="auto"/>
                    <w:bottom w:val="single" w:sz="4" w:space="0" w:color="auto"/>
                    <w:right w:val="single" w:sz="4" w:space="0" w:color="auto"/>
                  </w:tcBorders>
                  <w:shd w:val="clear" w:color="auto" w:fill="ECF2AE"/>
                  <w:noWrap/>
                  <w:vAlign w:val="center"/>
                  <w:hideMark/>
                </w:tcPr>
                <w:p w14:paraId="21A8D8ED"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Nº</w:t>
                  </w:r>
                </w:p>
              </w:tc>
              <w:tc>
                <w:tcPr>
                  <w:tcW w:w="1444" w:type="dxa"/>
                  <w:tcBorders>
                    <w:top w:val="single" w:sz="4" w:space="0" w:color="auto"/>
                    <w:left w:val="nil"/>
                    <w:bottom w:val="single" w:sz="4" w:space="0" w:color="auto"/>
                    <w:right w:val="single" w:sz="4" w:space="0" w:color="auto"/>
                  </w:tcBorders>
                  <w:shd w:val="clear" w:color="auto" w:fill="ECF2AE"/>
                  <w:noWrap/>
                  <w:vAlign w:val="center"/>
                  <w:hideMark/>
                </w:tcPr>
                <w:p w14:paraId="6596B9C3"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CONCEPTO</w:t>
                  </w:r>
                </w:p>
              </w:tc>
              <w:tc>
                <w:tcPr>
                  <w:tcW w:w="1022" w:type="dxa"/>
                  <w:tcBorders>
                    <w:top w:val="nil"/>
                    <w:left w:val="nil"/>
                    <w:bottom w:val="single" w:sz="4" w:space="0" w:color="auto"/>
                    <w:right w:val="single" w:sz="4" w:space="0" w:color="auto"/>
                  </w:tcBorders>
                  <w:shd w:val="clear" w:color="auto" w:fill="ECF2AE"/>
                  <w:noWrap/>
                  <w:vAlign w:val="center"/>
                  <w:hideMark/>
                </w:tcPr>
                <w:p w14:paraId="62615A7C"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CANTIDAD</w:t>
                  </w:r>
                </w:p>
              </w:tc>
              <w:tc>
                <w:tcPr>
                  <w:tcW w:w="1140" w:type="dxa"/>
                  <w:tcBorders>
                    <w:top w:val="nil"/>
                    <w:left w:val="nil"/>
                    <w:bottom w:val="single" w:sz="4" w:space="0" w:color="auto"/>
                    <w:right w:val="single" w:sz="4" w:space="0" w:color="auto"/>
                  </w:tcBorders>
                  <w:shd w:val="clear" w:color="auto" w:fill="ECF2AE"/>
                  <w:noWrap/>
                  <w:vAlign w:val="center"/>
                  <w:hideMark/>
                </w:tcPr>
                <w:p w14:paraId="4BD92F6C"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UNIDAD</w:t>
                  </w:r>
                </w:p>
              </w:tc>
              <w:tc>
                <w:tcPr>
                  <w:tcW w:w="995" w:type="dxa"/>
                  <w:tcBorders>
                    <w:top w:val="nil"/>
                    <w:left w:val="nil"/>
                    <w:bottom w:val="single" w:sz="4" w:space="0" w:color="auto"/>
                    <w:right w:val="single" w:sz="4" w:space="0" w:color="auto"/>
                  </w:tcBorders>
                  <w:shd w:val="clear" w:color="auto" w:fill="ECF2AE"/>
                  <w:vAlign w:val="center"/>
                  <w:hideMark/>
                </w:tcPr>
                <w:p w14:paraId="65FD1D0C"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PRECIO REF. UNITARIO (BS.)</w:t>
                  </w:r>
                </w:p>
              </w:tc>
              <w:tc>
                <w:tcPr>
                  <w:tcW w:w="1218" w:type="dxa"/>
                  <w:tcBorders>
                    <w:top w:val="nil"/>
                    <w:left w:val="nil"/>
                    <w:bottom w:val="single" w:sz="4" w:space="0" w:color="auto"/>
                    <w:right w:val="single" w:sz="4" w:space="0" w:color="auto"/>
                  </w:tcBorders>
                  <w:shd w:val="clear" w:color="auto" w:fill="ECF2AE"/>
                  <w:vAlign w:val="center"/>
                  <w:hideMark/>
                </w:tcPr>
                <w:p w14:paraId="3A5034E5" w14:textId="77777777" w:rsidR="00002B04" w:rsidRPr="00002B04" w:rsidRDefault="00002B04" w:rsidP="00002B04">
                  <w:pPr>
                    <w:jc w:val="center"/>
                    <w:rPr>
                      <w:rFonts w:ascii="Calibri" w:hAnsi="Calibri"/>
                      <w:b/>
                      <w:bCs/>
                      <w:color w:val="000000"/>
                      <w:sz w:val="12"/>
                      <w:szCs w:val="12"/>
                    </w:rPr>
                  </w:pPr>
                  <w:r w:rsidRPr="00002B04">
                    <w:rPr>
                      <w:rFonts w:ascii="Calibri" w:hAnsi="Calibri"/>
                      <w:b/>
                      <w:bCs/>
                      <w:color w:val="000000"/>
                      <w:sz w:val="12"/>
                      <w:szCs w:val="12"/>
                    </w:rPr>
                    <w:t xml:space="preserve">PRECIO REFERENCIAL TOTAL </w:t>
                  </w:r>
                  <w:r w:rsidRPr="00002B04">
                    <w:rPr>
                      <w:rFonts w:ascii="Calibri" w:hAnsi="Calibri"/>
                      <w:b/>
                      <w:bCs/>
                      <w:color w:val="000000"/>
                      <w:sz w:val="12"/>
                      <w:szCs w:val="12"/>
                    </w:rPr>
                    <w:br/>
                    <w:t>(BS.)</w:t>
                  </w:r>
                </w:p>
              </w:tc>
            </w:tr>
            <w:tr w:rsidR="00002B04" w:rsidRPr="00002B04" w14:paraId="139AB423" w14:textId="77777777" w:rsidTr="00794CC1">
              <w:trPr>
                <w:trHeight w:val="375"/>
              </w:trPr>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96B29B" w14:textId="7777777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1</w:t>
                  </w:r>
                </w:p>
              </w:tc>
              <w:tc>
                <w:tcPr>
                  <w:tcW w:w="14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4ECF01" w14:textId="744A7E3C" w:rsidR="00002B04" w:rsidRPr="00002B04" w:rsidRDefault="00002B04" w:rsidP="00002B04">
                  <w:pPr>
                    <w:rPr>
                      <w:rFonts w:ascii="Calibri" w:hAnsi="Calibri"/>
                      <w:color w:val="000000"/>
                      <w:sz w:val="12"/>
                      <w:szCs w:val="12"/>
                    </w:rPr>
                  </w:pPr>
                  <w:r w:rsidRPr="00002B04">
                    <w:rPr>
                      <w:rFonts w:ascii="Calibri" w:hAnsi="Calibri"/>
                      <w:color w:val="000000"/>
                      <w:sz w:val="12"/>
                      <w:szCs w:val="12"/>
                    </w:rPr>
                    <w:t>GUANTE</w:t>
                  </w:r>
                  <w:r w:rsidR="0024505E">
                    <w:rPr>
                      <w:rFonts w:ascii="Calibri" w:hAnsi="Calibri"/>
                      <w:color w:val="000000"/>
                      <w:sz w:val="12"/>
                      <w:szCs w:val="12"/>
                    </w:rPr>
                    <w:t>S</w:t>
                  </w:r>
                  <w:r w:rsidRPr="00002B04">
                    <w:rPr>
                      <w:rFonts w:ascii="Calibri" w:hAnsi="Calibri"/>
                      <w:color w:val="000000"/>
                      <w:sz w:val="12"/>
                      <w:szCs w:val="12"/>
                    </w:rPr>
                    <w:t xml:space="preserve"> PARA ALTAS TEMPERATURAS</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14:paraId="3E684C61" w14:textId="655B0086" w:rsidR="00002B04" w:rsidRPr="00002B04" w:rsidRDefault="000C2941" w:rsidP="00002B04">
                  <w:pPr>
                    <w:jc w:val="center"/>
                    <w:rPr>
                      <w:rFonts w:ascii="Calibri" w:hAnsi="Calibri"/>
                      <w:color w:val="000000"/>
                      <w:sz w:val="12"/>
                      <w:szCs w:val="12"/>
                    </w:rPr>
                  </w:pPr>
                  <w:r>
                    <w:rPr>
                      <w:rFonts w:ascii="Calibri" w:hAnsi="Calibri"/>
                      <w:color w:val="000000"/>
                      <w:sz w:val="12"/>
                      <w:szCs w:val="12"/>
                    </w:rPr>
                    <w:t>4</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4246F81C" w14:textId="77777777" w:rsidR="00002B04" w:rsidRPr="00002B04" w:rsidRDefault="00002B04" w:rsidP="00002B04">
                  <w:pPr>
                    <w:jc w:val="center"/>
                    <w:rPr>
                      <w:rFonts w:ascii="Calibri" w:hAnsi="Calibri"/>
                      <w:color w:val="000000"/>
                      <w:sz w:val="12"/>
                      <w:szCs w:val="12"/>
                    </w:rPr>
                  </w:pPr>
                  <w:r w:rsidRPr="00002B04">
                    <w:rPr>
                      <w:rFonts w:ascii="Calibri" w:hAnsi="Calibri"/>
                      <w:color w:val="000000"/>
                      <w:sz w:val="12"/>
                      <w:szCs w:val="12"/>
                    </w:rPr>
                    <w:t>Par</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14:paraId="37A91FF7" w14:textId="38A030DB" w:rsidR="00002B04" w:rsidRPr="00002B04" w:rsidRDefault="00002B04" w:rsidP="0030066F">
                  <w:pPr>
                    <w:jc w:val="center"/>
                    <w:rPr>
                      <w:rFonts w:ascii="Calibri" w:hAnsi="Calibri"/>
                      <w:color w:val="000000"/>
                      <w:sz w:val="12"/>
                      <w:szCs w:val="12"/>
                    </w:rPr>
                  </w:pPr>
                  <w:r w:rsidRPr="00002B04">
                    <w:rPr>
                      <w:rFonts w:ascii="Calibri" w:hAnsi="Calibri"/>
                      <w:color w:val="000000"/>
                      <w:sz w:val="12"/>
                      <w:szCs w:val="12"/>
                    </w:rPr>
                    <w:t>610,00</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14:paraId="6E3C1FBE" w14:textId="1F9CF08F" w:rsidR="00002B04" w:rsidRPr="00BD1D55" w:rsidRDefault="0030066F" w:rsidP="0030066F">
                  <w:pPr>
                    <w:jc w:val="center"/>
                    <w:rPr>
                      <w:rFonts w:ascii="Calibri" w:hAnsi="Calibri"/>
                      <w:b/>
                      <w:color w:val="000000"/>
                      <w:sz w:val="12"/>
                      <w:szCs w:val="12"/>
                    </w:rPr>
                  </w:pPr>
                  <w:r w:rsidRPr="00BD1D55">
                    <w:rPr>
                      <w:rFonts w:ascii="Calibri" w:hAnsi="Calibri"/>
                      <w:b/>
                      <w:color w:val="000000"/>
                      <w:sz w:val="12"/>
                      <w:szCs w:val="12"/>
                    </w:rPr>
                    <w:t>2.440</w:t>
                  </w:r>
                  <w:r w:rsidR="00002B04" w:rsidRPr="00BD1D55">
                    <w:rPr>
                      <w:rFonts w:ascii="Calibri" w:hAnsi="Calibri"/>
                      <w:b/>
                      <w:color w:val="000000"/>
                      <w:sz w:val="12"/>
                      <w:szCs w:val="12"/>
                    </w:rPr>
                    <w:t>,00</w:t>
                  </w:r>
                </w:p>
              </w:tc>
            </w:tr>
          </w:tbl>
          <w:p w14:paraId="757D3E66" w14:textId="2B5455C7" w:rsidR="000C2941" w:rsidRPr="00786D54" w:rsidRDefault="000C2941" w:rsidP="00002B04">
            <w:pPr>
              <w:jc w:val="both"/>
              <w:rPr>
                <w:rFonts w:ascii="Arial" w:hAnsi="Arial" w:cs="Arial"/>
                <w:b/>
                <w:sz w:val="14"/>
                <w:highlight w:val="darkCyan"/>
                <w:lang w:val="es-BO"/>
              </w:rPr>
            </w:pPr>
          </w:p>
        </w:tc>
        <w:tc>
          <w:tcPr>
            <w:tcW w:w="257"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D22C2D">
        <w:trPr>
          <w:trHeight w:val="3156"/>
          <w:jc w:val="center"/>
        </w:trPr>
        <w:tc>
          <w:tcPr>
            <w:tcW w:w="1622" w:type="dxa"/>
            <w:vMerge/>
            <w:tcBorders>
              <w:left w:val="single" w:sz="12" w:space="0" w:color="244061" w:themeColor="accent1" w:themeShade="80"/>
              <w:right w:val="single" w:sz="4" w:space="0" w:color="auto"/>
            </w:tcBorders>
            <w:vAlign w:val="center"/>
          </w:tcPr>
          <w:p w14:paraId="21B1499B" w14:textId="41112836" w:rsidR="005B7569" w:rsidRPr="009956C4" w:rsidRDefault="005B7569" w:rsidP="00E83D56">
            <w:pPr>
              <w:jc w:val="right"/>
              <w:rPr>
                <w:rFonts w:ascii="Arial" w:hAnsi="Arial" w:cs="Arial"/>
                <w:sz w:val="14"/>
                <w:lang w:val="es-BO"/>
              </w:rPr>
            </w:pPr>
          </w:p>
        </w:tc>
        <w:tc>
          <w:tcPr>
            <w:tcW w:w="846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7"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D22C2D" w:rsidRPr="009956C4" w14:paraId="3E6C33EF" w14:textId="77777777" w:rsidTr="00D22C2D">
        <w:trPr>
          <w:jc w:val="center"/>
        </w:trPr>
        <w:tc>
          <w:tcPr>
            <w:tcW w:w="1622"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8"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88"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7"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310"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8"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31"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31"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D22C2D">
        <w:trPr>
          <w:trHeight w:val="240"/>
          <w:jc w:val="center"/>
        </w:trPr>
        <w:tc>
          <w:tcPr>
            <w:tcW w:w="1622"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3DCE6E" w:rsidR="005A3A25" w:rsidRPr="009956C4" w:rsidRDefault="009F4835" w:rsidP="00E83D56">
            <w:pPr>
              <w:rPr>
                <w:rFonts w:ascii="Arial" w:hAnsi="Arial" w:cs="Arial"/>
                <w:sz w:val="14"/>
                <w:szCs w:val="2"/>
                <w:lang w:val="es-BO"/>
              </w:rPr>
            </w:pPr>
            <w:r>
              <w:rPr>
                <w:rFonts w:ascii="Arial" w:hAnsi="Arial" w:cs="Arial"/>
                <w:sz w:val="14"/>
                <w:szCs w:val="2"/>
                <w:lang w:val="es-BO"/>
              </w:rPr>
              <w:t>X</w:t>
            </w:r>
          </w:p>
        </w:tc>
        <w:tc>
          <w:tcPr>
            <w:tcW w:w="1120"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9"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8"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6A5DC615" w:rsidR="005A3A25" w:rsidRPr="009956C4" w:rsidRDefault="005A3A25" w:rsidP="001E1C68">
            <w:pPr>
              <w:rPr>
                <w:rFonts w:ascii="Arial" w:hAnsi="Arial" w:cs="Arial"/>
                <w:sz w:val="14"/>
                <w:szCs w:val="2"/>
                <w:lang w:val="es-BO"/>
              </w:rPr>
            </w:pPr>
          </w:p>
        </w:tc>
        <w:tc>
          <w:tcPr>
            <w:tcW w:w="4490"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7" w:type="dxa"/>
          </w:tcPr>
          <w:p w14:paraId="63536788" w14:textId="77777777" w:rsidR="005A3A25" w:rsidRPr="009956C4" w:rsidRDefault="005A3A25" w:rsidP="00E83D56">
            <w:pPr>
              <w:rPr>
                <w:rFonts w:ascii="Arial" w:hAnsi="Arial" w:cs="Arial"/>
                <w:sz w:val="14"/>
                <w:szCs w:val="2"/>
                <w:lang w:val="es-BO"/>
              </w:rPr>
            </w:pPr>
          </w:p>
        </w:tc>
        <w:tc>
          <w:tcPr>
            <w:tcW w:w="277" w:type="dxa"/>
          </w:tcPr>
          <w:p w14:paraId="11B7B96E" w14:textId="77777777" w:rsidR="005A3A25" w:rsidRPr="009956C4" w:rsidRDefault="005A3A25" w:rsidP="00E83D56">
            <w:pPr>
              <w:rPr>
                <w:rFonts w:ascii="Arial" w:hAnsi="Arial" w:cs="Arial"/>
                <w:sz w:val="14"/>
                <w:szCs w:val="2"/>
                <w:lang w:val="es-BO"/>
              </w:rPr>
            </w:pPr>
          </w:p>
        </w:tc>
        <w:tc>
          <w:tcPr>
            <w:tcW w:w="277" w:type="dxa"/>
          </w:tcPr>
          <w:p w14:paraId="50516F73" w14:textId="77777777" w:rsidR="005A3A25" w:rsidRPr="009956C4" w:rsidRDefault="005A3A25" w:rsidP="00E83D56">
            <w:pPr>
              <w:rPr>
                <w:rFonts w:ascii="Arial" w:hAnsi="Arial" w:cs="Arial"/>
                <w:sz w:val="14"/>
                <w:szCs w:val="2"/>
                <w:lang w:val="es-BO"/>
              </w:rPr>
            </w:pPr>
          </w:p>
        </w:tc>
        <w:tc>
          <w:tcPr>
            <w:tcW w:w="277" w:type="dxa"/>
          </w:tcPr>
          <w:p w14:paraId="5F2D7B59" w14:textId="77777777" w:rsidR="005A3A25" w:rsidRPr="009956C4" w:rsidRDefault="005A3A25" w:rsidP="00E83D56">
            <w:pPr>
              <w:rPr>
                <w:rFonts w:ascii="Arial" w:hAnsi="Arial" w:cs="Arial"/>
                <w:sz w:val="14"/>
                <w:szCs w:val="2"/>
                <w:lang w:val="es-BO"/>
              </w:rPr>
            </w:pPr>
          </w:p>
        </w:tc>
        <w:tc>
          <w:tcPr>
            <w:tcW w:w="277" w:type="dxa"/>
          </w:tcPr>
          <w:p w14:paraId="6EE1E6BC" w14:textId="77777777" w:rsidR="005A3A25" w:rsidRPr="009956C4" w:rsidRDefault="005A3A25" w:rsidP="00E83D56">
            <w:pPr>
              <w:rPr>
                <w:rFonts w:ascii="Arial" w:hAnsi="Arial" w:cs="Arial"/>
                <w:sz w:val="14"/>
                <w:szCs w:val="2"/>
                <w:lang w:val="es-BO"/>
              </w:rPr>
            </w:pPr>
          </w:p>
        </w:tc>
        <w:tc>
          <w:tcPr>
            <w:tcW w:w="277" w:type="dxa"/>
          </w:tcPr>
          <w:p w14:paraId="6B5DBF98"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D22C2D" w:rsidRPr="009956C4" w14:paraId="0A8ED9D2" w14:textId="77777777" w:rsidTr="00D22C2D">
        <w:trPr>
          <w:jc w:val="center"/>
        </w:trPr>
        <w:tc>
          <w:tcPr>
            <w:tcW w:w="1622"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88"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310"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8"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D22C2D">
        <w:trPr>
          <w:jc w:val="center"/>
        </w:trPr>
        <w:tc>
          <w:tcPr>
            <w:tcW w:w="1622"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6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2A53C" w14:textId="67BB2E5D"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El plazo de entreg</w:t>
            </w:r>
            <w:r w:rsidR="00164EED">
              <w:rPr>
                <w:rFonts w:ascii="Tahoma" w:hAnsi="Tahoma" w:cs="Tahoma"/>
                <w:lang w:val="es-BO"/>
              </w:rPr>
              <w:t xml:space="preserve">a establecido para todos los lotes es </w:t>
            </w:r>
            <w:r w:rsidR="00396362">
              <w:rPr>
                <w:rFonts w:ascii="Tahoma" w:hAnsi="Tahoma" w:cs="Tahoma"/>
                <w:lang w:val="es-BO"/>
              </w:rPr>
              <w:t xml:space="preserve">de </w:t>
            </w:r>
            <w:r w:rsidR="00635CCF">
              <w:rPr>
                <w:rFonts w:ascii="Tahoma" w:hAnsi="Tahoma" w:cs="Tahoma"/>
                <w:lang w:val="es-BO"/>
              </w:rPr>
              <w:t>25</w:t>
            </w:r>
            <w:r w:rsidR="00396362">
              <w:rPr>
                <w:rFonts w:ascii="Tahoma" w:hAnsi="Tahoma" w:cs="Tahoma"/>
                <w:lang w:val="es-BO"/>
              </w:rPr>
              <w:t xml:space="preserve"> </w:t>
            </w:r>
            <w:r w:rsidRPr="00EB0325">
              <w:rPr>
                <w:rFonts w:ascii="Tahoma" w:hAnsi="Tahoma" w:cs="Tahoma"/>
                <w:b/>
                <w:lang w:val="es-BO"/>
              </w:rPr>
              <w:t>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sidR="00164EED">
              <w:rPr>
                <w:rFonts w:ascii="Tahoma" w:hAnsi="Tahoma" w:cs="Tahoma"/>
                <w:lang w:val="es-BO"/>
              </w:rPr>
              <w:t xml:space="preserve">firma de contrato, pudiendo el proveedor </w:t>
            </w:r>
            <w:r>
              <w:rPr>
                <w:rFonts w:ascii="Tahoma" w:hAnsi="Tahoma" w:cs="Tahoma"/>
                <w:lang w:val="es-BO"/>
              </w:rPr>
              <w:t>ofertar plazos menores</w:t>
            </w:r>
            <w:r w:rsidRPr="00F22330">
              <w:rPr>
                <w:rFonts w:ascii="Tahoma" w:hAnsi="Tahoma" w:cs="Tahoma"/>
                <w:lang w:val="es-BO"/>
              </w:rPr>
              <w:t xml:space="preserve">. </w:t>
            </w:r>
          </w:p>
          <w:p w14:paraId="2F54381E" w14:textId="418F8D75" w:rsidR="00B74334" w:rsidRPr="00B74334" w:rsidRDefault="00B74334" w:rsidP="00164EED">
            <w:pPr>
              <w:suppressAutoHyphens/>
              <w:autoSpaceDN w:val="0"/>
              <w:jc w:val="both"/>
              <w:textAlignment w:val="baseline"/>
              <w:rPr>
                <w:rFonts w:ascii="Arial" w:hAnsi="Arial" w:cs="Arial"/>
                <w:sz w:val="14"/>
                <w:lang w:val="es-BO"/>
              </w:rPr>
            </w:pPr>
          </w:p>
        </w:tc>
        <w:tc>
          <w:tcPr>
            <w:tcW w:w="257"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D22C2D">
        <w:trPr>
          <w:jc w:val="center"/>
        </w:trPr>
        <w:tc>
          <w:tcPr>
            <w:tcW w:w="1622"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6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7"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D22C2D" w:rsidRPr="009956C4" w14:paraId="271A08B4" w14:textId="77777777" w:rsidTr="00D22C2D">
        <w:trPr>
          <w:jc w:val="center"/>
        </w:trPr>
        <w:tc>
          <w:tcPr>
            <w:tcW w:w="1622" w:type="dxa"/>
            <w:tcBorders>
              <w:left w:val="single" w:sz="12"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288" w:type="dxa"/>
            <w:gridSpan w:val="2"/>
            <w:tcBorders>
              <w:top w:val="single" w:sz="4" w:space="0" w:color="auto"/>
              <w:bottom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310" w:type="dxa"/>
            <w:tcBorders>
              <w:top w:val="single" w:sz="4" w:space="0" w:color="auto"/>
              <w:bottom w:val="single" w:sz="4" w:space="0" w:color="auto"/>
            </w:tcBorders>
          </w:tcPr>
          <w:p w14:paraId="1EB46EE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tcPr>
          <w:p w14:paraId="03A7C491"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31" w:type="dxa"/>
            <w:gridSpan w:val="3"/>
            <w:tcBorders>
              <w:top w:val="single" w:sz="4" w:space="0" w:color="auto"/>
              <w:bottom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31" w:type="dxa"/>
            <w:gridSpan w:val="3"/>
            <w:tcBorders>
              <w:top w:val="single" w:sz="4" w:space="0" w:color="auto"/>
              <w:bottom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7" w:type="dxa"/>
            <w:tcBorders>
              <w:left w:val="nil"/>
              <w:right w:val="single" w:sz="12"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r w:rsidR="00D22C2D" w:rsidRPr="009956C4" w14:paraId="6D12AC5A" w14:textId="77777777" w:rsidTr="00D22C2D">
        <w:trPr>
          <w:jc w:val="center"/>
        </w:trPr>
        <w:tc>
          <w:tcPr>
            <w:tcW w:w="1622" w:type="dxa"/>
            <w:tcBorders>
              <w:left w:val="single" w:sz="12" w:space="0" w:color="244061" w:themeColor="accent1" w:themeShade="80"/>
            </w:tcBorders>
            <w:shd w:val="clear" w:color="auto" w:fill="auto"/>
            <w:vAlign w:val="center"/>
          </w:tcPr>
          <w:p w14:paraId="3A36EDB9"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684A96B0" w14:textId="77777777" w:rsidR="00B74334" w:rsidRPr="009956C4" w:rsidRDefault="00B74334" w:rsidP="00B74334">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1083DEE4" w14:textId="77777777" w:rsidR="00B74334" w:rsidRPr="009956C4" w:rsidRDefault="00B74334" w:rsidP="00B74334">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2E0A9B75"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67FAAE0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6F3D45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3258FC8"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309A965" w14:textId="77777777" w:rsidR="00B74334" w:rsidRPr="009956C4" w:rsidRDefault="00B74334" w:rsidP="00B74334">
            <w:pPr>
              <w:rPr>
                <w:rFonts w:ascii="Arial" w:hAnsi="Arial" w:cs="Arial"/>
                <w:sz w:val="14"/>
                <w:lang w:val="es-BO"/>
              </w:rPr>
            </w:pPr>
          </w:p>
        </w:tc>
        <w:tc>
          <w:tcPr>
            <w:tcW w:w="288" w:type="dxa"/>
            <w:gridSpan w:val="2"/>
            <w:tcBorders>
              <w:top w:val="single" w:sz="4" w:space="0" w:color="auto"/>
              <w:bottom w:val="single" w:sz="4" w:space="0" w:color="auto"/>
            </w:tcBorders>
            <w:shd w:val="clear" w:color="auto" w:fill="auto"/>
          </w:tcPr>
          <w:p w14:paraId="54B47B4E"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AEB43A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E8FB2EB"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9CF92E7"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B435DDD"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6274DF1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89F86A4" w14:textId="77777777" w:rsidR="00B74334" w:rsidRPr="009956C4" w:rsidRDefault="00B74334" w:rsidP="00B74334">
            <w:pPr>
              <w:rPr>
                <w:rFonts w:ascii="Arial" w:hAnsi="Arial" w:cs="Arial"/>
                <w:sz w:val="14"/>
                <w:lang w:val="es-BO"/>
              </w:rPr>
            </w:pPr>
          </w:p>
        </w:tc>
        <w:tc>
          <w:tcPr>
            <w:tcW w:w="310" w:type="dxa"/>
            <w:tcBorders>
              <w:top w:val="single" w:sz="4" w:space="0" w:color="auto"/>
              <w:bottom w:val="single" w:sz="4" w:space="0" w:color="auto"/>
            </w:tcBorders>
          </w:tcPr>
          <w:p w14:paraId="3505827B"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AFD2322" w14:textId="2DC33643"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tcPr>
          <w:p w14:paraId="2A69A27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C39BC39" w14:textId="1B19088C"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DF6ADA1"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B6FA19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496651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8AFD66D"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CC1F59B"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7F80542"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00EEBFE6"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6244850A"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9B0AA18"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097A61BE"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370475CA"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1278FF6" w14:textId="77777777" w:rsidR="00B74334" w:rsidRPr="009956C4" w:rsidRDefault="00B74334" w:rsidP="00B74334">
            <w:pPr>
              <w:rPr>
                <w:rFonts w:ascii="Arial" w:hAnsi="Arial" w:cs="Arial"/>
                <w:sz w:val="14"/>
                <w:lang w:val="es-BO"/>
              </w:rPr>
            </w:pPr>
          </w:p>
        </w:tc>
        <w:tc>
          <w:tcPr>
            <w:tcW w:w="257" w:type="dxa"/>
            <w:tcBorders>
              <w:right w:val="single" w:sz="12" w:space="0" w:color="244061" w:themeColor="accent1" w:themeShade="80"/>
            </w:tcBorders>
            <w:shd w:val="clear" w:color="auto" w:fill="auto"/>
          </w:tcPr>
          <w:p w14:paraId="25CAB872" w14:textId="77777777" w:rsidR="00B74334" w:rsidRPr="009956C4" w:rsidRDefault="00B74334" w:rsidP="00B74334">
            <w:pPr>
              <w:rPr>
                <w:rFonts w:ascii="Arial" w:hAnsi="Arial" w:cs="Arial"/>
                <w:sz w:val="14"/>
                <w:lang w:val="es-BO"/>
              </w:rPr>
            </w:pPr>
          </w:p>
        </w:tc>
      </w:tr>
      <w:tr w:rsidR="00D22C2D" w:rsidRPr="009956C4" w14:paraId="71139BA9" w14:textId="77777777" w:rsidTr="00D22C2D">
        <w:trPr>
          <w:jc w:val="center"/>
        </w:trPr>
        <w:tc>
          <w:tcPr>
            <w:tcW w:w="1622" w:type="dxa"/>
            <w:vMerge w:val="restart"/>
            <w:tcBorders>
              <w:left w:val="single" w:sz="12" w:space="0" w:color="244061" w:themeColor="accent1" w:themeShade="80"/>
              <w:right w:val="single" w:sz="4" w:space="0" w:color="auto"/>
            </w:tcBorders>
            <w:vAlign w:val="center"/>
          </w:tcPr>
          <w:p w14:paraId="006AE8B8" w14:textId="77777777" w:rsidR="00D22C2D" w:rsidRPr="009956C4" w:rsidRDefault="00D22C2D" w:rsidP="00D22C2D">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D22C2D" w:rsidRPr="009956C4" w:rsidRDefault="00D22C2D" w:rsidP="00D22C2D">
            <w:pPr>
              <w:jc w:val="right"/>
              <w:rPr>
                <w:rFonts w:ascii="Arial" w:hAnsi="Arial" w:cs="Arial"/>
                <w:sz w:val="14"/>
                <w:lang w:val="es-BO"/>
              </w:rPr>
            </w:pPr>
            <w:r w:rsidRPr="009956C4">
              <w:rPr>
                <w:rFonts w:ascii="Arial" w:hAnsi="Arial" w:cs="Arial"/>
                <w:sz w:val="14"/>
                <w:lang w:val="es-BO"/>
              </w:rPr>
              <w:t>de Contrato</w:t>
            </w:r>
          </w:p>
          <w:p w14:paraId="49C74EF3" w14:textId="77777777" w:rsidR="00D22C2D" w:rsidRPr="009956C4" w:rsidRDefault="00D22C2D" w:rsidP="00D22C2D">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46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0C4FC9" w14:textId="77777777" w:rsidR="00164EED" w:rsidRDefault="00164EED" w:rsidP="00164EED">
            <w:pPr>
              <w:pStyle w:val="Sinespaciado"/>
              <w:rPr>
                <w:rFonts w:ascii="Tahoma" w:hAnsi="Tahoma" w:cs="Tahoma"/>
                <w:sz w:val="16"/>
                <w:szCs w:val="16"/>
                <w:lang w:val="es-BO" w:eastAsia="es-ES"/>
              </w:rPr>
            </w:pPr>
          </w:p>
          <w:p w14:paraId="7E2C91AF" w14:textId="1C32C716" w:rsidR="00F03E1B" w:rsidRPr="009956C4" w:rsidRDefault="00D22C2D" w:rsidP="00164EED">
            <w:pPr>
              <w:pStyle w:val="Sinespaciado"/>
              <w:jc w:val="both"/>
              <w:rPr>
                <w:rFonts w:ascii="Arial" w:hAnsi="Arial" w:cs="Arial"/>
                <w:b/>
                <w:i/>
                <w:sz w:val="14"/>
                <w:lang w:val="es-BO"/>
              </w:rPr>
            </w:pPr>
            <w:r w:rsidRPr="00D22C2D">
              <w:rPr>
                <w:rFonts w:ascii="Tahoma" w:hAnsi="Tahoma" w:cs="Tahoma"/>
                <w:sz w:val="16"/>
                <w:szCs w:val="16"/>
                <w:lang w:val="es-BO" w:eastAsia="es-ES"/>
              </w:rPr>
              <w:t>El proponente adjudicado deberá constituir una Garantía de Cumplimiento de Contrato equivalente al 7% o 3,5% (según corresponda) del monto del contrato. En caso de pagos parciales, el proponente podrá solicitar la retención en sustitución de la garantía</w:t>
            </w:r>
            <w:r>
              <w:rPr>
                <w:rFonts w:ascii="Arial" w:hAnsi="Arial" w:cs="Arial"/>
                <w:b/>
                <w:i/>
                <w:sz w:val="14"/>
                <w:lang w:val="es-BO"/>
              </w:rPr>
              <w:t>.</w:t>
            </w:r>
          </w:p>
        </w:tc>
        <w:tc>
          <w:tcPr>
            <w:tcW w:w="257" w:type="dxa"/>
            <w:tcBorders>
              <w:left w:val="single" w:sz="4" w:space="0" w:color="auto"/>
              <w:right w:val="single" w:sz="12" w:space="0" w:color="244061" w:themeColor="accent1" w:themeShade="80"/>
            </w:tcBorders>
          </w:tcPr>
          <w:p w14:paraId="0EDDE129" w14:textId="77777777" w:rsidR="00D22C2D" w:rsidRPr="009956C4" w:rsidRDefault="00D22C2D" w:rsidP="00D22C2D">
            <w:pPr>
              <w:rPr>
                <w:rFonts w:ascii="Arial" w:hAnsi="Arial" w:cs="Arial"/>
                <w:sz w:val="14"/>
                <w:lang w:val="es-BO"/>
              </w:rPr>
            </w:pPr>
          </w:p>
        </w:tc>
      </w:tr>
      <w:tr w:rsidR="00D22C2D" w:rsidRPr="009956C4" w14:paraId="1F1DF909" w14:textId="77777777" w:rsidTr="00D22C2D">
        <w:trPr>
          <w:jc w:val="center"/>
        </w:trPr>
        <w:tc>
          <w:tcPr>
            <w:tcW w:w="1622" w:type="dxa"/>
            <w:vMerge/>
            <w:tcBorders>
              <w:left w:val="single" w:sz="12" w:space="0" w:color="244061" w:themeColor="accent1" w:themeShade="80"/>
              <w:right w:val="single" w:sz="4" w:space="0" w:color="auto"/>
            </w:tcBorders>
            <w:vAlign w:val="center"/>
          </w:tcPr>
          <w:p w14:paraId="1847A453" w14:textId="7352ED2E" w:rsidR="00D22C2D" w:rsidRPr="009956C4" w:rsidRDefault="00D22C2D" w:rsidP="00D22C2D">
            <w:pPr>
              <w:jc w:val="right"/>
              <w:rPr>
                <w:rFonts w:ascii="Arial" w:hAnsi="Arial" w:cs="Arial"/>
                <w:sz w:val="14"/>
                <w:lang w:val="es-BO"/>
              </w:rPr>
            </w:pPr>
          </w:p>
        </w:tc>
        <w:tc>
          <w:tcPr>
            <w:tcW w:w="8463"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D22C2D" w:rsidRPr="009956C4" w:rsidRDefault="00D22C2D" w:rsidP="00D22C2D">
            <w:pPr>
              <w:rPr>
                <w:rFonts w:ascii="Arial" w:hAnsi="Arial" w:cs="Arial"/>
                <w:sz w:val="14"/>
                <w:lang w:val="es-BO"/>
              </w:rPr>
            </w:pPr>
          </w:p>
        </w:tc>
        <w:tc>
          <w:tcPr>
            <w:tcW w:w="257" w:type="dxa"/>
            <w:tcBorders>
              <w:left w:val="single" w:sz="4" w:space="0" w:color="auto"/>
              <w:right w:val="single" w:sz="12" w:space="0" w:color="244061" w:themeColor="accent1" w:themeShade="80"/>
            </w:tcBorders>
          </w:tcPr>
          <w:p w14:paraId="7E9E6F3A" w14:textId="77777777" w:rsidR="00D22C2D" w:rsidRPr="009956C4" w:rsidRDefault="00D22C2D" w:rsidP="00D22C2D">
            <w:pPr>
              <w:rPr>
                <w:rFonts w:ascii="Arial" w:hAnsi="Arial" w:cs="Arial"/>
                <w:sz w:val="14"/>
                <w:lang w:val="es-BO"/>
              </w:rPr>
            </w:pPr>
          </w:p>
        </w:tc>
      </w:tr>
      <w:tr w:rsidR="00D22C2D" w:rsidRPr="009956C4" w14:paraId="6F75A660" w14:textId="77777777" w:rsidTr="00D22C2D">
        <w:trPr>
          <w:jc w:val="center"/>
        </w:trPr>
        <w:tc>
          <w:tcPr>
            <w:tcW w:w="1622" w:type="dxa"/>
            <w:tcBorders>
              <w:left w:val="single" w:sz="12" w:space="0" w:color="244061" w:themeColor="accent1" w:themeShade="80"/>
            </w:tcBorders>
            <w:shd w:val="clear" w:color="auto" w:fill="auto"/>
            <w:vAlign w:val="center"/>
          </w:tcPr>
          <w:p w14:paraId="5BE79693" w14:textId="77777777" w:rsidR="00D22C2D" w:rsidRPr="009956C4" w:rsidRDefault="00D22C2D" w:rsidP="00D22C2D">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E886A1B" w14:textId="77777777" w:rsidR="00D22C2D" w:rsidRPr="009956C4" w:rsidRDefault="00D22C2D" w:rsidP="00D22C2D">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325B6C72" w14:textId="77777777" w:rsidR="00D22C2D" w:rsidRPr="009956C4" w:rsidRDefault="00D22C2D" w:rsidP="00D22C2D">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785C14B2" w14:textId="77777777" w:rsidR="00D22C2D" w:rsidRPr="009956C4" w:rsidRDefault="00D22C2D" w:rsidP="00D22C2D">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F92F535" w14:textId="77777777" w:rsidR="00D22C2D" w:rsidRPr="009956C4" w:rsidRDefault="00D22C2D" w:rsidP="00D22C2D">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3D5FEE5" w14:textId="77777777" w:rsidR="00D22C2D" w:rsidRPr="009956C4" w:rsidRDefault="00D22C2D" w:rsidP="00D22C2D">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3A06EC9" w14:textId="77777777" w:rsidR="00D22C2D" w:rsidRPr="009956C4" w:rsidRDefault="00D22C2D" w:rsidP="00D22C2D">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3CC6D575" w14:textId="77777777" w:rsidR="00D22C2D" w:rsidRPr="009956C4" w:rsidRDefault="00D22C2D" w:rsidP="00D22C2D">
            <w:pPr>
              <w:rPr>
                <w:rFonts w:ascii="Arial" w:hAnsi="Arial" w:cs="Arial"/>
                <w:sz w:val="14"/>
                <w:lang w:val="es-BO"/>
              </w:rPr>
            </w:pPr>
          </w:p>
        </w:tc>
        <w:tc>
          <w:tcPr>
            <w:tcW w:w="288" w:type="dxa"/>
            <w:gridSpan w:val="2"/>
            <w:tcBorders>
              <w:top w:val="single" w:sz="4" w:space="0" w:color="auto"/>
              <w:bottom w:val="single" w:sz="4" w:space="0" w:color="auto"/>
            </w:tcBorders>
            <w:shd w:val="clear" w:color="auto" w:fill="auto"/>
          </w:tcPr>
          <w:p w14:paraId="32F7CB70" w14:textId="77777777" w:rsidR="00D22C2D" w:rsidRPr="009956C4" w:rsidRDefault="00D22C2D" w:rsidP="00D22C2D">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7444AAC" w14:textId="77777777" w:rsidR="00D22C2D" w:rsidRPr="009956C4" w:rsidRDefault="00D22C2D" w:rsidP="00D22C2D">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1F19129" w14:textId="77777777"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B5AA237" w14:textId="77777777"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F0E0D65" w14:textId="77777777" w:rsidR="00D22C2D" w:rsidRPr="009956C4" w:rsidRDefault="00D22C2D" w:rsidP="00D22C2D">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2924A772" w14:textId="77777777"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388C63" w14:textId="77777777" w:rsidR="00D22C2D" w:rsidRPr="009956C4" w:rsidRDefault="00D22C2D" w:rsidP="00D22C2D">
            <w:pPr>
              <w:rPr>
                <w:rFonts w:ascii="Arial" w:hAnsi="Arial" w:cs="Arial"/>
                <w:sz w:val="14"/>
                <w:lang w:val="es-BO"/>
              </w:rPr>
            </w:pPr>
          </w:p>
        </w:tc>
        <w:tc>
          <w:tcPr>
            <w:tcW w:w="310" w:type="dxa"/>
            <w:tcBorders>
              <w:top w:val="single" w:sz="4" w:space="0" w:color="auto"/>
              <w:bottom w:val="single" w:sz="4" w:space="0" w:color="auto"/>
            </w:tcBorders>
          </w:tcPr>
          <w:p w14:paraId="095B1F5C" w14:textId="77777777"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A6EB936" w14:textId="49EC4D37"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tcPr>
          <w:p w14:paraId="20182FAB" w14:textId="77777777"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4C42136" w14:textId="00ADA178"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33AF13A" w14:textId="77777777" w:rsidR="00D22C2D" w:rsidRPr="009956C4" w:rsidRDefault="00D22C2D" w:rsidP="00D22C2D">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7452B65" w14:textId="77777777"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39E75B1" w14:textId="77777777"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115E364" w14:textId="77777777"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FC12FDF" w14:textId="77777777" w:rsidR="00D22C2D" w:rsidRPr="009956C4" w:rsidRDefault="00D22C2D" w:rsidP="00D22C2D">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1564EDC" w14:textId="77777777" w:rsidR="00D22C2D" w:rsidRPr="009956C4" w:rsidRDefault="00D22C2D" w:rsidP="00D22C2D">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71C32DA" w14:textId="77777777" w:rsidR="00D22C2D" w:rsidRPr="009956C4" w:rsidRDefault="00D22C2D" w:rsidP="00D22C2D">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2FD7A273" w14:textId="77777777" w:rsidR="00D22C2D" w:rsidRPr="009956C4" w:rsidRDefault="00D22C2D" w:rsidP="00D22C2D">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E7FD3AA" w14:textId="77777777" w:rsidR="00D22C2D" w:rsidRPr="009956C4" w:rsidRDefault="00D22C2D" w:rsidP="00D22C2D">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08E82250" w14:textId="77777777" w:rsidR="00D22C2D" w:rsidRPr="009956C4" w:rsidRDefault="00D22C2D" w:rsidP="00D22C2D">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C790CC9" w14:textId="77777777" w:rsidR="00D22C2D" w:rsidRPr="009956C4" w:rsidRDefault="00D22C2D" w:rsidP="00D22C2D">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5AEC5DEC" w14:textId="77777777" w:rsidR="00D22C2D" w:rsidRPr="009956C4" w:rsidRDefault="00D22C2D" w:rsidP="00D22C2D">
            <w:pPr>
              <w:rPr>
                <w:rFonts w:ascii="Arial" w:hAnsi="Arial" w:cs="Arial"/>
                <w:sz w:val="14"/>
                <w:lang w:val="es-BO"/>
              </w:rPr>
            </w:pPr>
          </w:p>
        </w:tc>
        <w:tc>
          <w:tcPr>
            <w:tcW w:w="257" w:type="dxa"/>
            <w:tcBorders>
              <w:right w:val="single" w:sz="12" w:space="0" w:color="244061" w:themeColor="accent1" w:themeShade="80"/>
            </w:tcBorders>
            <w:shd w:val="clear" w:color="auto" w:fill="auto"/>
          </w:tcPr>
          <w:p w14:paraId="38DC1DF2" w14:textId="77777777" w:rsidR="00D22C2D" w:rsidRPr="009956C4" w:rsidRDefault="00D22C2D" w:rsidP="00D22C2D">
            <w:pPr>
              <w:rPr>
                <w:rFonts w:ascii="Arial" w:hAnsi="Arial" w:cs="Arial"/>
                <w:sz w:val="14"/>
                <w:lang w:val="es-BO"/>
              </w:rPr>
            </w:pPr>
          </w:p>
        </w:tc>
      </w:tr>
      <w:tr w:rsidR="00D22C2D" w:rsidRPr="009956C4" w14:paraId="69746C85" w14:textId="77777777" w:rsidTr="00D22C2D">
        <w:trPr>
          <w:jc w:val="center"/>
        </w:trPr>
        <w:tc>
          <w:tcPr>
            <w:tcW w:w="1622" w:type="dxa"/>
            <w:tcBorders>
              <w:left w:val="single" w:sz="12" w:space="0" w:color="244061" w:themeColor="accent1" w:themeShade="80"/>
            </w:tcBorders>
            <w:shd w:val="clear" w:color="auto" w:fill="auto"/>
            <w:vAlign w:val="center"/>
          </w:tcPr>
          <w:p w14:paraId="41630776" w14:textId="77777777" w:rsidR="00D22C2D" w:rsidRPr="009956C4" w:rsidRDefault="00D22C2D" w:rsidP="00D22C2D">
            <w:pPr>
              <w:jc w:val="right"/>
              <w:rPr>
                <w:rFonts w:ascii="Arial" w:hAnsi="Arial" w:cs="Arial"/>
                <w:sz w:val="14"/>
                <w:lang w:val="es-BO"/>
              </w:rPr>
            </w:pPr>
          </w:p>
        </w:tc>
        <w:tc>
          <w:tcPr>
            <w:tcW w:w="348" w:type="dxa"/>
            <w:tcBorders>
              <w:top w:val="single" w:sz="4" w:space="0" w:color="auto"/>
            </w:tcBorders>
            <w:shd w:val="clear" w:color="auto" w:fill="auto"/>
          </w:tcPr>
          <w:p w14:paraId="0F220BC4" w14:textId="77777777" w:rsidR="00D22C2D" w:rsidRPr="009956C4" w:rsidRDefault="00D22C2D" w:rsidP="00D22C2D">
            <w:pPr>
              <w:rPr>
                <w:rFonts w:ascii="Arial" w:hAnsi="Arial" w:cs="Arial"/>
                <w:sz w:val="14"/>
                <w:lang w:val="es-BO"/>
              </w:rPr>
            </w:pPr>
          </w:p>
        </w:tc>
        <w:tc>
          <w:tcPr>
            <w:tcW w:w="282" w:type="dxa"/>
            <w:tcBorders>
              <w:top w:val="single" w:sz="4" w:space="0" w:color="auto"/>
            </w:tcBorders>
            <w:shd w:val="clear" w:color="auto" w:fill="auto"/>
          </w:tcPr>
          <w:p w14:paraId="282A2623" w14:textId="77777777" w:rsidR="00D22C2D" w:rsidRPr="009956C4" w:rsidRDefault="00D22C2D" w:rsidP="00D22C2D">
            <w:pPr>
              <w:rPr>
                <w:rFonts w:ascii="Arial" w:hAnsi="Arial" w:cs="Arial"/>
                <w:sz w:val="14"/>
                <w:lang w:val="es-BO"/>
              </w:rPr>
            </w:pPr>
          </w:p>
        </w:tc>
        <w:tc>
          <w:tcPr>
            <w:tcW w:w="282" w:type="dxa"/>
            <w:tcBorders>
              <w:top w:val="single" w:sz="4" w:space="0" w:color="auto"/>
            </w:tcBorders>
            <w:shd w:val="clear" w:color="auto" w:fill="auto"/>
          </w:tcPr>
          <w:p w14:paraId="7405CE93"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1DD2D0A5" w14:textId="77777777" w:rsidR="00D22C2D" w:rsidRPr="009956C4" w:rsidRDefault="00D22C2D" w:rsidP="00D22C2D">
            <w:pPr>
              <w:rPr>
                <w:rFonts w:ascii="Arial" w:hAnsi="Arial" w:cs="Arial"/>
                <w:sz w:val="14"/>
                <w:lang w:val="es-BO"/>
              </w:rPr>
            </w:pPr>
          </w:p>
        </w:tc>
        <w:tc>
          <w:tcPr>
            <w:tcW w:w="279" w:type="dxa"/>
            <w:tcBorders>
              <w:top w:val="single" w:sz="4" w:space="0" w:color="auto"/>
            </w:tcBorders>
            <w:shd w:val="clear" w:color="auto" w:fill="auto"/>
          </w:tcPr>
          <w:p w14:paraId="3B9B0B81" w14:textId="77777777" w:rsidR="00D22C2D" w:rsidRPr="009956C4" w:rsidRDefault="00D22C2D" w:rsidP="00D22C2D">
            <w:pPr>
              <w:rPr>
                <w:rFonts w:ascii="Arial" w:hAnsi="Arial" w:cs="Arial"/>
                <w:sz w:val="14"/>
                <w:lang w:val="es-BO"/>
              </w:rPr>
            </w:pPr>
          </w:p>
        </w:tc>
        <w:tc>
          <w:tcPr>
            <w:tcW w:w="279" w:type="dxa"/>
            <w:tcBorders>
              <w:top w:val="single" w:sz="4" w:space="0" w:color="auto"/>
            </w:tcBorders>
            <w:shd w:val="clear" w:color="auto" w:fill="auto"/>
          </w:tcPr>
          <w:p w14:paraId="46152B3B" w14:textId="77777777" w:rsidR="00D22C2D" w:rsidRPr="009956C4" w:rsidRDefault="00D22C2D" w:rsidP="00D22C2D">
            <w:pPr>
              <w:rPr>
                <w:rFonts w:ascii="Arial" w:hAnsi="Arial" w:cs="Arial"/>
                <w:sz w:val="14"/>
                <w:lang w:val="es-BO"/>
              </w:rPr>
            </w:pPr>
          </w:p>
        </w:tc>
        <w:tc>
          <w:tcPr>
            <w:tcW w:w="286" w:type="dxa"/>
            <w:gridSpan w:val="2"/>
            <w:tcBorders>
              <w:top w:val="single" w:sz="4" w:space="0" w:color="auto"/>
            </w:tcBorders>
            <w:shd w:val="clear" w:color="auto" w:fill="auto"/>
          </w:tcPr>
          <w:p w14:paraId="35284855" w14:textId="77777777" w:rsidR="00D22C2D" w:rsidRPr="009956C4" w:rsidRDefault="00D22C2D" w:rsidP="00D22C2D">
            <w:pPr>
              <w:rPr>
                <w:rFonts w:ascii="Arial" w:hAnsi="Arial" w:cs="Arial"/>
                <w:sz w:val="14"/>
                <w:lang w:val="es-BO"/>
              </w:rPr>
            </w:pPr>
          </w:p>
        </w:tc>
        <w:tc>
          <w:tcPr>
            <w:tcW w:w="288" w:type="dxa"/>
            <w:gridSpan w:val="2"/>
            <w:tcBorders>
              <w:top w:val="single" w:sz="4" w:space="0" w:color="auto"/>
            </w:tcBorders>
            <w:shd w:val="clear" w:color="auto" w:fill="auto"/>
          </w:tcPr>
          <w:p w14:paraId="656BACCF" w14:textId="77777777" w:rsidR="00D22C2D" w:rsidRPr="009956C4" w:rsidRDefault="00D22C2D" w:rsidP="00D22C2D">
            <w:pPr>
              <w:rPr>
                <w:rFonts w:ascii="Arial" w:hAnsi="Arial" w:cs="Arial"/>
                <w:sz w:val="14"/>
                <w:lang w:val="es-BO"/>
              </w:rPr>
            </w:pPr>
          </w:p>
        </w:tc>
        <w:tc>
          <w:tcPr>
            <w:tcW w:w="279" w:type="dxa"/>
            <w:tcBorders>
              <w:top w:val="single" w:sz="4" w:space="0" w:color="auto"/>
            </w:tcBorders>
            <w:shd w:val="clear" w:color="auto" w:fill="auto"/>
          </w:tcPr>
          <w:p w14:paraId="6ED1696C" w14:textId="77777777" w:rsidR="00D22C2D" w:rsidRPr="009956C4" w:rsidRDefault="00D22C2D" w:rsidP="00D22C2D">
            <w:pPr>
              <w:rPr>
                <w:rFonts w:ascii="Arial" w:hAnsi="Arial" w:cs="Arial"/>
                <w:sz w:val="14"/>
                <w:lang w:val="es-BO"/>
              </w:rPr>
            </w:pPr>
          </w:p>
        </w:tc>
        <w:tc>
          <w:tcPr>
            <w:tcW w:w="279" w:type="dxa"/>
            <w:tcBorders>
              <w:top w:val="single" w:sz="4" w:space="0" w:color="auto"/>
            </w:tcBorders>
            <w:shd w:val="clear" w:color="auto" w:fill="auto"/>
          </w:tcPr>
          <w:p w14:paraId="72C64779"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3BB0D4E2"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09E3B98C"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0051E25E"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6065CD98" w14:textId="77777777" w:rsidR="00D22C2D" w:rsidRPr="009956C4" w:rsidRDefault="00D22C2D" w:rsidP="00D22C2D">
            <w:pPr>
              <w:rPr>
                <w:rFonts w:ascii="Arial" w:hAnsi="Arial" w:cs="Arial"/>
                <w:sz w:val="14"/>
                <w:lang w:val="es-BO"/>
              </w:rPr>
            </w:pPr>
          </w:p>
        </w:tc>
        <w:tc>
          <w:tcPr>
            <w:tcW w:w="310" w:type="dxa"/>
            <w:tcBorders>
              <w:top w:val="single" w:sz="4" w:space="0" w:color="auto"/>
            </w:tcBorders>
          </w:tcPr>
          <w:p w14:paraId="6E35EAB7"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3C8D28D2" w14:textId="053F7346" w:rsidR="00D22C2D" w:rsidRPr="009956C4" w:rsidRDefault="00D22C2D" w:rsidP="00D22C2D">
            <w:pPr>
              <w:rPr>
                <w:rFonts w:ascii="Arial" w:hAnsi="Arial" w:cs="Arial"/>
                <w:sz w:val="14"/>
                <w:lang w:val="es-BO"/>
              </w:rPr>
            </w:pPr>
          </w:p>
        </w:tc>
        <w:tc>
          <w:tcPr>
            <w:tcW w:w="278" w:type="dxa"/>
            <w:tcBorders>
              <w:top w:val="single" w:sz="4" w:space="0" w:color="auto"/>
            </w:tcBorders>
          </w:tcPr>
          <w:p w14:paraId="7E5348A8"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0E63D809" w14:textId="5EE7D13F"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27637948"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2E3098D9"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19648092"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3FA51C4F"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3C3BD02D"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5DAE2124"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7C3A5743"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6532A8D6"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6384118D"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5CA23912"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56744220"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4519B69E" w14:textId="77777777" w:rsidR="00D22C2D" w:rsidRPr="009956C4" w:rsidRDefault="00D22C2D" w:rsidP="00D22C2D">
            <w:pPr>
              <w:rPr>
                <w:rFonts w:ascii="Arial" w:hAnsi="Arial" w:cs="Arial"/>
                <w:sz w:val="14"/>
                <w:lang w:val="es-BO"/>
              </w:rPr>
            </w:pPr>
          </w:p>
        </w:tc>
        <w:tc>
          <w:tcPr>
            <w:tcW w:w="257" w:type="dxa"/>
            <w:tcBorders>
              <w:right w:val="single" w:sz="12" w:space="0" w:color="244061" w:themeColor="accent1" w:themeShade="80"/>
            </w:tcBorders>
            <w:shd w:val="clear" w:color="auto" w:fill="auto"/>
          </w:tcPr>
          <w:p w14:paraId="067FA1F2" w14:textId="77777777" w:rsidR="00D22C2D" w:rsidRPr="009956C4" w:rsidRDefault="00D22C2D" w:rsidP="00D22C2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3D23C6">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1D15C24" w:rsidR="0002498E" w:rsidRPr="009956C4" w:rsidRDefault="00512A7F" w:rsidP="00882C0D">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422280F" w:rsidR="0002498E" w:rsidRPr="009956C4" w:rsidRDefault="00F94A01"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lastRenderedPageBreak/>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5410E59" w:rsidR="0034162D" w:rsidRPr="009956C4" w:rsidRDefault="00512A7F" w:rsidP="00882C0D">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80FC64E" w:rsidR="0034162D" w:rsidRPr="009956C4" w:rsidRDefault="00F94A01" w:rsidP="00A74C4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FA0E08B" w:rsidR="0034162D" w:rsidRPr="009956C4" w:rsidRDefault="004748B0" w:rsidP="00882C0D">
            <w:pPr>
              <w:adjustRightInd w:val="0"/>
              <w:snapToGrid w:val="0"/>
              <w:jc w:val="center"/>
              <w:rPr>
                <w:rFonts w:ascii="Arial" w:hAnsi="Arial" w:cs="Arial"/>
                <w:sz w:val="14"/>
                <w:lang w:val="es-BO"/>
              </w:rPr>
            </w:pPr>
            <w:r>
              <w:rPr>
                <w:rFonts w:ascii="Arial" w:hAnsi="Arial" w:cs="Arial"/>
                <w:sz w:val="14"/>
                <w:lang w:val="es-BO"/>
              </w:rPr>
              <w:t>14</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37F9D9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1EFA2D5" w:rsidR="00B37751" w:rsidRPr="009956C4" w:rsidRDefault="00512A7F" w:rsidP="00B37751">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40E3532" w:rsidR="00B37751" w:rsidRPr="009956C4" w:rsidRDefault="00F94A01" w:rsidP="00B37751">
            <w:pPr>
              <w:adjustRightInd w:val="0"/>
              <w:snapToGrid w:val="0"/>
              <w:jc w:val="center"/>
              <w:rPr>
                <w:rFonts w:ascii="Arial" w:hAnsi="Arial" w:cs="Arial"/>
                <w:sz w:val="14"/>
                <w:szCs w:val="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620CDCD" w:rsidR="00B37751" w:rsidRPr="009956C4" w:rsidRDefault="004748B0" w:rsidP="00B37751">
            <w:pPr>
              <w:adjustRightInd w:val="0"/>
              <w:snapToGrid w:val="0"/>
              <w:jc w:val="center"/>
              <w:rPr>
                <w:rFonts w:ascii="Arial" w:hAnsi="Arial" w:cs="Arial"/>
                <w:sz w:val="14"/>
                <w:szCs w:val="4"/>
                <w:lang w:val="es-BO"/>
              </w:rPr>
            </w:pPr>
            <w:r>
              <w:rPr>
                <w:rFonts w:ascii="Arial" w:hAnsi="Arial" w:cs="Arial"/>
                <w:sz w:val="14"/>
                <w:szCs w:val="4"/>
                <w:lang w:val="es-BO"/>
              </w:rPr>
              <w:t>14</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C4CD41C"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1536B1B" w:rsidR="00B37751" w:rsidRPr="009956C4" w:rsidRDefault="00512A7F" w:rsidP="00B37751">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041CB92" w:rsidR="00B37751" w:rsidRPr="009956C4" w:rsidRDefault="00F94A01"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6F5ACCB" w:rsidR="00B37751" w:rsidRPr="009956C4" w:rsidRDefault="004748B0" w:rsidP="00B37751">
            <w:pPr>
              <w:adjustRightInd w:val="0"/>
              <w:snapToGrid w:val="0"/>
              <w:jc w:val="center"/>
              <w:rPr>
                <w:rFonts w:ascii="Arial" w:hAnsi="Arial" w:cs="Arial"/>
                <w:sz w:val="14"/>
                <w:lang w:val="es-BO"/>
              </w:rPr>
            </w:pPr>
            <w:r>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36ED4FAD" w:rsidR="00473A73" w:rsidRPr="009956C4" w:rsidRDefault="00512A7F" w:rsidP="00473A73">
            <w:pPr>
              <w:adjustRightInd w:val="0"/>
              <w:snapToGrid w:val="0"/>
              <w:jc w:val="center"/>
              <w:rPr>
                <w:i/>
                <w:sz w:val="14"/>
                <w:szCs w:val="14"/>
                <w:lang w:val="es-BO"/>
              </w:rPr>
            </w:pPr>
            <w:r>
              <w:rPr>
                <w:i/>
                <w:sz w:val="14"/>
                <w:szCs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A92A1CE" w:rsidR="00473A73" w:rsidRPr="009956C4" w:rsidRDefault="00F94A01"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74240505" w:rsidR="00473A73" w:rsidRPr="009956C4" w:rsidRDefault="004748B0" w:rsidP="00A020E5">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06D4E87A"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9EC9231" w:rsidR="00473A73" w:rsidRPr="009956C4" w:rsidRDefault="00512A7F"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3286990" w:rsidR="00473A73" w:rsidRPr="009956C4" w:rsidRDefault="008B2CE5"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FB4867D" w:rsidR="00473A73" w:rsidRPr="009956C4" w:rsidRDefault="00512A7F"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C631E29" w:rsidR="00473A73" w:rsidRPr="009956C4" w:rsidRDefault="00415433"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365F5937" w:rsidR="00473A73" w:rsidRPr="009956C4" w:rsidRDefault="00512A7F" w:rsidP="00473A73">
            <w:pPr>
              <w:adjustRightInd w:val="0"/>
              <w:snapToGrid w:val="0"/>
              <w:jc w:val="center"/>
              <w:rPr>
                <w:rFonts w:ascii="Arial" w:hAnsi="Arial" w:cs="Arial"/>
                <w:sz w:val="14"/>
                <w:lang w:val="es-BO"/>
              </w:rPr>
            </w:pPr>
            <w:r>
              <w:rPr>
                <w:rFonts w:ascii="Arial" w:hAnsi="Arial" w:cs="Arial"/>
                <w:sz w:val="14"/>
                <w:lang w:val="es-BO"/>
              </w:rPr>
              <w:t>16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948C28D" w:rsidR="00473A73" w:rsidRPr="009956C4" w:rsidRDefault="008B57B4"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D61C207" w:rsidR="00473A73" w:rsidRPr="009956C4" w:rsidRDefault="00512A7F" w:rsidP="00473A73">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27D8475"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AECEBC0" w:rsidR="00473A73" w:rsidRPr="00A244D6" w:rsidRDefault="00512A7F" w:rsidP="00B824DA">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45A9AF9F" w:rsidR="00473A73" w:rsidRPr="00A244D6" w:rsidRDefault="00635CCF"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Pr="007D24F0" w:rsidRDefault="003C5A11" w:rsidP="007D24F0">
      <w:pPr>
        <w:pStyle w:val="Ttulo1"/>
        <w:numPr>
          <w:ilvl w:val="0"/>
          <w:numId w:val="0"/>
        </w:numPr>
        <w:ind w:left="567"/>
        <w:rPr>
          <w:rFonts w:ascii="Verdana" w:hAnsi="Verdana" w:cs="Arial"/>
          <w:sz w:val="18"/>
          <w:szCs w:val="18"/>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447"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447"/>
      </w:tblGrid>
      <w:tr w:rsidR="00A72FB0" w:rsidRPr="000421ED" w14:paraId="681F8317" w14:textId="77777777" w:rsidTr="005E03CA">
        <w:trPr>
          <w:trHeight w:val="110"/>
        </w:trPr>
        <w:tc>
          <w:tcPr>
            <w:tcW w:w="10447" w:type="dxa"/>
            <w:shd w:val="clear" w:color="auto" w:fill="auto"/>
          </w:tcPr>
          <w:p w14:paraId="6710CD34" w14:textId="77777777" w:rsidR="00A72FB0" w:rsidRPr="000421ED" w:rsidRDefault="00D1186A" w:rsidP="00875507">
            <w:pPr>
              <w:pBdr>
                <w:bottom w:val="single" w:sz="4" w:space="1" w:color="auto"/>
              </w:pBdr>
              <w:shd w:val="clear" w:color="auto" w:fill="C6D9F1" w:themeFill="text2" w:themeFillTint="33"/>
              <w:jc w:val="center"/>
              <w:rPr>
                <w:rFonts w:cs="Arial"/>
                <w:b/>
                <w:lang w:val="es-BO"/>
              </w:rPr>
            </w:pPr>
            <w:r w:rsidRPr="000421ED">
              <w:rPr>
                <w:rFonts w:cs="Arial"/>
                <w:b/>
                <w:lang w:val="es-BO"/>
              </w:rPr>
              <w:t>ESPECIFICACIONES TÉCNICAS</w:t>
            </w:r>
          </w:p>
          <w:p w14:paraId="3FBF0525" w14:textId="77777777" w:rsidR="00F94A01" w:rsidRPr="000421ED" w:rsidRDefault="00F94A01" w:rsidP="00F94A01">
            <w:pPr>
              <w:tabs>
                <w:tab w:val="left" w:pos="4035"/>
              </w:tabs>
              <w:rPr>
                <w:rFonts w:ascii="Tahoma" w:hAnsi="Tahoma" w:cs="Tahoma"/>
                <w:bCs/>
                <w:lang w:val="es-BO"/>
              </w:rPr>
            </w:pPr>
          </w:p>
          <w:tbl>
            <w:tblPr>
              <w:tblW w:w="0" w:type="auto"/>
              <w:tblLayout w:type="fixed"/>
              <w:tblCellMar>
                <w:left w:w="70" w:type="dxa"/>
                <w:right w:w="70" w:type="dxa"/>
              </w:tblCellMar>
              <w:tblLook w:val="04A0" w:firstRow="1" w:lastRow="0" w:firstColumn="1" w:lastColumn="0" w:noHBand="0" w:noVBand="1"/>
            </w:tblPr>
            <w:tblGrid>
              <w:gridCol w:w="636"/>
              <w:gridCol w:w="280"/>
              <w:gridCol w:w="5912"/>
              <w:gridCol w:w="724"/>
              <w:gridCol w:w="2573"/>
            </w:tblGrid>
            <w:tr w:rsidR="004C687A" w:rsidRPr="00BA5544" w14:paraId="04521874" w14:textId="77777777" w:rsidTr="00893D95">
              <w:trPr>
                <w:trHeight w:val="535"/>
              </w:trPr>
              <w:tc>
                <w:tcPr>
                  <w:tcW w:w="1012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5F135934" w14:textId="77777777" w:rsidR="004C687A" w:rsidRPr="00BA5544" w:rsidRDefault="004C687A" w:rsidP="004C687A">
                  <w:pPr>
                    <w:jc w:val="center"/>
                    <w:rPr>
                      <w:rFonts w:ascii="Calibri" w:hAnsi="Calibri" w:cs="Calibri"/>
                      <w:b/>
                      <w:bCs/>
                      <w:color w:val="000000"/>
                      <w:sz w:val="18"/>
                      <w:szCs w:val="18"/>
                      <w:lang w:eastAsia="es-BO"/>
                    </w:rPr>
                  </w:pPr>
                  <w:r w:rsidRPr="00BA5544">
                    <w:rPr>
                      <w:rFonts w:ascii="Calibri" w:hAnsi="Calibri" w:cs="Calibri"/>
                      <w:b/>
                      <w:bCs/>
                      <w:color w:val="000000"/>
                      <w:sz w:val="18"/>
                      <w:szCs w:val="18"/>
                      <w:lang w:eastAsia="es-BO"/>
                    </w:rPr>
                    <w:t>ESPECIFICACIONES TECNICAS</w:t>
                  </w:r>
                  <w:r w:rsidRPr="00BA5544">
                    <w:rPr>
                      <w:rFonts w:ascii="Calibri" w:hAnsi="Calibri" w:cs="Calibri"/>
                      <w:b/>
                      <w:bCs/>
                      <w:color w:val="000000"/>
                      <w:sz w:val="18"/>
                      <w:szCs w:val="18"/>
                      <w:lang w:eastAsia="es-BO"/>
                    </w:rPr>
                    <w:br/>
                    <w:t>ADQUISICIÓN DE ROPA DE TRABAJO Y EQUIPOS DE PROTECCIÓN PERSONAL PARA EL SISTEMA COBIJA – GESTION 2024</w:t>
                  </w:r>
                </w:p>
              </w:tc>
            </w:tr>
            <w:tr w:rsidR="004C687A" w:rsidRPr="00BA5544" w14:paraId="55DB46DE" w14:textId="77777777" w:rsidTr="004C687A">
              <w:trPr>
                <w:trHeight w:val="1260"/>
              </w:trPr>
              <w:tc>
                <w:tcPr>
                  <w:tcW w:w="10125"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C80D795" w14:textId="18D15B7F" w:rsidR="004C687A" w:rsidRPr="00BA5544" w:rsidRDefault="004C687A" w:rsidP="00853E73">
                  <w:pPr>
                    <w:jc w:val="both"/>
                    <w:rPr>
                      <w:rFonts w:ascii="Calibri" w:hAnsi="Calibri" w:cs="Calibri"/>
                      <w:color w:val="000000"/>
                      <w:sz w:val="18"/>
                      <w:szCs w:val="18"/>
                      <w:lang w:eastAsia="es-BO"/>
                    </w:rPr>
                  </w:pPr>
                  <w:r w:rsidRPr="00BA5544">
                    <w:rPr>
                      <w:rFonts w:ascii="Calibri" w:hAnsi="Calibri" w:cs="Calibri"/>
                      <w:b/>
                      <w:bCs/>
                      <w:color w:val="000000"/>
                      <w:sz w:val="18"/>
                      <w:szCs w:val="18"/>
                      <w:lang w:eastAsia="es-BO"/>
                    </w:rPr>
                    <w:t>OBJETIVO</w:t>
                  </w:r>
                  <w:r w:rsidRPr="00BA5544">
                    <w:rPr>
                      <w:rFonts w:ascii="Calibri" w:hAnsi="Calibri" w:cs="Calibri"/>
                      <w:color w:val="000000"/>
                      <w:sz w:val="18"/>
                      <w:szCs w:val="18"/>
                      <w:lang w:eastAsia="es-BO"/>
                    </w:rPr>
                    <w:t xml:space="preserve"> </w:t>
                  </w:r>
                  <w:r w:rsidRPr="00BA5544">
                    <w:rPr>
                      <w:rFonts w:ascii="Calibri" w:hAnsi="Calibri" w:cs="Calibri"/>
                      <w:color w:val="000000"/>
                      <w:sz w:val="18"/>
                      <w:szCs w:val="18"/>
                      <w:lang w:eastAsia="es-BO"/>
                    </w:rPr>
                    <w:br/>
                    <w:t xml:space="preserve">La Empresa Nacional de Electricidad (ENDE), a través de la Unidad Administrativa, requiere realizar la </w:t>
                  </w:r>
                  <w:r w:rsidRPr="00BA5544">
                    <w:rPr>
                      <w:rFonts w:ascii="Calibri" w:hAnsi="Calibri" w:cs="Calibri"/>
                      <w:b/>
                      <w:bCs/>
                      <w:color w:val="000000"/>
                      <w:sz w:val="18"/>
                      <w:szCs w:val="18"/>
                      <w:lang w:eastAsia="es-BO"/>
                    </w:rPr>
                    <w:t>ADQUISICIÓN DE ROPA DE TRABAJO Y EQUIPOS DE PROTECCIÓN PERSONAL PARA EL SISTEMA COBIJA – GESTION 2024</w:t>
                  </w:r>
                  <w:r w:rsidRPr="00BA5544">
                    <w:rPr>
                      <w:rFonts w:ascii="Calibri" w:hAnsi="Calibri" w:cs="Calibri"/>
                      <w:color w:val="000000"/>
                      <w:sz w:val="18"/>
                      <w:szCs w:val="18"/>
                      <w:lang w:eastAsia="es-BO"/>
                    </w:rPr>
                    <w:t xml:space="preserve">, con la finalidad de dar seguridad industrial al personal </w:t>
                  </w:r>
                  <w:r w:rsidR="00853E73">
                    <w:rPr>
                      <w:rFonts w:ascii="Calibri" w:hAnsi="Calibri" w:cs="Calibri"/>
                      <w:color w:val="000000"/>
                      <w:sz w:val="18"/>
                      <w:szCs w:val="18"/>
                      <w:lang w:eastAsia="es-BO"/>
                    </w:rPr>
                    <w:t>del Sistema Cobija</w:t>
                  </w:r>
                  <w:r w:rsidRPr="00BA5544">
                    <w:rPr>
                      <w:rFonts w:ascii="Calibri" w:hAnsi="Calibri" w:cs="Calibri"/>
                      <w:color w:val="000000"/>
                      <w:sz w:val="18"/>
                      <w:szCs w:val="18"/>
                      <w:lang w:eastAsia="es-BO"/>
                    </w:rPr>
                    <w:t>.</w:t>
                  </w:r>
                </w:p>
              </w:tc>
            </w:tr>
            <w:tr w:rsidR="004C687A" w:rsidRPr="00BA5544" w14:paraId="5D345AA7" w14:textId="77777777" w:rsidTr="004C687A">
              <w:trPr>
                <w:trHeight w:val="30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83AA763" w14:textId="77777777" w:rsidR="004C687A" w:rsidRPr="00BA5544" w:rsidRDefault="004C687A" w:rsidP="004C687A">
                  <w:pPr>
                    <w:rPr>
                      <w:rFonts w:ascii="Calibri" w:hAnsi="Calibri" w:cs="Calibri"/>
                      <w:b/>
                      <w:bCs/>
                      <w:color w:val="000000"/>
                      <w:sz w:val="18"/>
                      <w:szCs w:val="18"/>
                      <w:lang w:eastAsia="es-BO"/>
                    </w:rPr>
                  </w:pPr>
                  <w:r w:rsidRPr="00BA5544">
                    <w:rPr>
                      <w:rFonts w:ascii="Calibri" w:hAnsi="Calibri" w:cs="Calibri"/>
                      <w:b/>
                      <w:bCs/>
                      <w:color w:val="000000"/>
                      <w:sz w:val="18"/>
                      <w:szCs w:val="18"/>
                      <w:lang w:eastAsia="es-BO"/>
                    </w:rPr>
                    <w:t>CONDICIONES GENERALES PARA TODOS LOS LOTES</w:t>
                  </w:r>
                </w:p>
              </w:tc>
            </w:tr>
            <w:tr w:rsidR="004C687A" w:rsidRPr="00BA5544" w14:paraId="141F1AD6" w14:textId="77777777" w:rsidTr="004C687A">
              <w:trPr>
                <w:trHeight w:val="30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C86A2C4" w14:textId="77777777" w:rsidR="004C687A" w:rsidRPr="00BA5544" w:rsidRDefault="004C687A" w:rsidP="004C687A">
                  <w:pPr>
                    <w:rPr>
                      <w:rFonts w:ascii="Calibri" w:hAnsi="Calibri" w:cs="Calibri"/>
                      <w:b/>
                      <w:bCs/>
                      <w:color w:val="000000"/>
                      <w:sz w:val="18"/>
                      <w:szCs w:val="18"/>
                      <w:lang w:eastAsia="es-BO"/>
                    </w:rPr>
                  </w:pPr>
                  <w:r w:rsidRPr="00BA5544">
                    <w:rPr>
                      <w:rFonts w:ascii="Calibri" w:hAnsi="Calibri" w:cs="Calibri"/>
                      <w:b/>
                      <w:bCs/>
                      <w:color w:val="000000"/>
                      <w:sz w:val="18"/>
                      <w:szCs w:val="18"/>
                      <w:lang w:eastAsia="es-BO"/>
                    </w:rPr>
                    <w:t>PLAZO DE VALIDEZ DE LA PROPUESTA</w:t>
                  </w:r>
                </w:p>
              </w:tc>
            </w:tr>
            <w:tr w:rsidR="004C687A" w:rsidRPr="00BA5544" w14:paraId="4C19A424" w14:textId="77777777" w:rsidTr="004C687A">
              <w:trPr>
                <w:trHeight w:val="30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8555139" w14:textId="77777777" w:rsidR="004C687A" w:rsidRPr="00BA5544" w:rsidRDefault="004C687A" w:rsidP="004C687A">
                  <w:pPr>
                    <w:jc w:val="both"/>
                    <w:rPr>
                      <w:rFonts w:ascii="Calibri" w:hAnsi="Calibri" w:cs="Calibri"/>
                      <w:color w:val="000000"/>
                      <w:sz w:val="18"/>
                      <w:szCs w:val="18"/>
                      <w:lang w:eastAsia="es-BO"/>
                    </w:rPr>
                  </w:pPr>
                  <w:r w:rsidRPr="00BA5544">
                    <w:rPr>
                      <w:rFonts w:ascii="Calibri" w:hAnsi="Calibri" w:cs="Calibri"/>
                      <w:color w:val="000000"/>
                      <w:sz w:val="18"/>
                      <w:szCs w:val="18"/>
                      <w:lang w:eastAsia="es-BO"/>
                    </w:rPr>
                    <w:t>La propuesta deberá tener una validez no menor a (30) treinta días calendario desde la fecha fijada para la apertura de las ofertas.</w:t>
                  </w:r>
                </w:p>
              </w:tc>
            </w:tr>
            <w:tr w:rsidR="004C687A" w:rsidRPr="00BA5544" w14:paraId="2E93C60E" w14:textId="77777777" w:rsidTr="004C687A">
              <w:trPr>
                <w:trHeight w:val="30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BAC7E8" w14:textId="77777777" w:rsidR="004C687A" w:rsidRPr="00BA5544" w:rsidRDefault="004C687A" w:rsidP="004C687A">
                  <w:pPr>
                    <w:rPr>
                      <w:rFonts w:ascii="Calibri" w:hAnsi="Calibri" w:cs="Calibri"/>
                      <w:b/>
                      <w:bCs/>
                      <w:color w:val="000000"/>
                      <w:sz w:val="18"/>
                      <w:szCs w:val="18"/>
                      <w:lang w:eastAsia="es-BO"/>
                    </w:rPr>
                  </w:pPr>
                  <w:r w:rsidRPr="00BA5544">
                    <w:rPr>
                      <w:rFonts w:ascii="Calibri" w:hAnsi="Calibri" w:cs="Calibri"/>
                      <w:b/>
                      <w:bCs/>
                      <w:color w:val="000000"/>
                      <w:sz w:val="18"/>
                      <w:szCs w:val="18"/>
                      <w:lang w:eastAsia="es-BO"/>
                    </w:rPr>
                    <w:t xml:space="preserve">METODO DE SELECCIÓN </w:t>
                  </w:r>
                </w:p>
              </w:tc>
            </w:tr>
            <w:tr w:rsidR="004C687A" w:rsidRPr="00BA5544" w14:paraId="0B79E463" w14:textId="77777777" w:rsidTr="004C687A">
              <w:trPr>
                <w:trHeight w:val="30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621D875" w14:textId="77777777" w:rsidR="004C687A" w:rsidRPr="00BA5544" w:rsidRDefault="004C687A" w:rsidP="004C687A">
                  <w:pPr>
                    <w:rPr>
                      <w:rFonts w:ascii="Calibri" w:hAnsi="Calibri" w:cs="Calibri"/>
                      <w:color w:val="000000"/>
                      <w:sz w:val="18"/>
                      <w:szCs w:val="18"/>
                      <w:lang w:eastAsia="es-BO"/>
                    </w:rPr>
                  </w:pPr>
                  <w:r w:rsidRPr="00BA5544">
                    <w:rPr>
                      <w:rFonts w:ascii="Calibri" w:hAnsi="Calibri" w:cs="Calibri"/>
                      <w:color w:val="000000"/>
                      <w:sz w:val="18"/>
                      <w:szCs w:val="18"/>
                      <w:lang w:eastAsia="es-BO"/>
                    </w:rPr>
                    <w:t>Precio Evaluado Más Bajo</w:t>
                  </w:r>
                </w:p>
              </w:tc>
            </w:tr>
            <w:tr w:rsidR="004C687A" w:rsidRPr="00BA5544" w14:paraId="273A4130" w14:textId="77777777" w:rsidTr="004C687A">
              <w:trPr>
                <w:trHeight w:val="30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E3B6262" w14:textId="77777777" w:rsidR="004C687A" w:rsidRPr="00BA5544" w:rsidRDefault="004C687A" w:rsidP="004C687A">
                  <w:pPr>
                    <w:rPr>
                      <w:rFonts w:ascii="Calibri" w:hAnsi="Calibri" w:cs="Calibri"/>
                      <w:b/>
                      <w:bCs/>
                      <w:color w:val="000000"/>
                      <w:sz w:val="18"/>
                      <w:szCs w:val="18"/>
                      <w:lang w:eastAsia="es-BO"/>
                    </w:rPr>
                  </w:pPr>
                  <w:r w:rsidRPr="00BA5544">
                    <w:rPr>
                      <w:rFonts w:ascii="Calibri" w:hAnsi="Calibri" w:cs="Calibri"/>
                      <w:b/>
                      <w:bCs/>
                      <w:color w:val="000000"/>
                      <w:sz w:val="18"/>
                      <w:szCs w:val="18"/>
                      <w:lang w:eastAsia="es-BO"/>
                    </w:rPr>
                    <w:t>MODALIDAD DE ADJUDICACIÓN.</w:t>
                  </w:r>
                </w:p>
              </w:tc>
            </w:tr>
            <w:tr w:rsidR="004C687A" w:rsidRPr="00BA5544" w14:paraId="38260431" w14:textId="77777777" w:rsidTr="004C687A">
              <w:trPr>
                <w:trHeight w:val="30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0E3A462" w14:textId="77777777" w:rsidR="004C687A" w:rsidRPr="00BA5544" w:rsidRDefault="004C687A" w:rsidP="004C687A">
                  <w:pPr>
                    <w:rPr>
                      <w:rFonts w:ascii="Calibri" w:hAnsi="Calibri" w:cs="Calibri"/>
                      <w:color w:val="000000"/>
                      <w:sz w:val="18"/>
                      <w:szCs w:val="18"/>
                      <w:lang w:eastAsia="es-BO"/>
                    </w:rPr>
                  </w:pPr>
                  <w:r w:rsidRPr="00BA5544">
                    <w:rPr>
                      <w:rFonts w:ascii="Calibri" w:hAnsi="Calibri" w:cs="Calibri"/>
                      <w:color w:val="000000"/>
                      <w:sz w:val="18"/>
                      <w:szCs w:val="18"/>
                      <w:lang w:eastAsia="es-BO"/>
                    </w:rPr>
                    <w:t>Adjudicación se realizará por lote.</w:t>
                  </w:r>
                </w:p>
              </w:tc>
            </w:tr>
            <w:tr w:rsidR="004C687A" w:rsidRPr="00BA5544" w14:paraId="111BBDE9" w14:textId="77777777" w:rsidTr="004C687A">
              <w:trPr>
                <w:trHeight w:val="30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57B954F" w14:textId="77777777" w:rsidR="004C687A" w:rsidRPr="00BA5544" w:rsidRDefault="004C687A" w:rsidP="004C687A">
                  <w:pPr>
                    <w:rPr>
                      <w:rFonts w:ascii="Calibri" w:hAnsi="Calibri" w:cs="Calibri"/>
                      <w:b/>
                      <w:bCs/>
                      <w:color w:val="000000"/>
                      <w:sz w:val="18"/>
                      <w:szCs w:val="18"/>
                      <w:lang w:eastAsia="es-BO"/>
                    </w:rPr>
                  </w:pPr>
                  <w:r w:rsidRPr="00BA5544">
                    <w:rPr>
                      <w:rFonts w:ascii="Calibri" w:hAnsi="Calibri" w:cs="Calibri"/>
                      <w:b/>
                      <w:bCs/>
                      <w:color w:val="000000"/>
                      <w:sz w:val="18"/>
                      <w:szCs w:val="18"/>
                      <w:lang w:eastAsia="es-BO"/>
                    </w:rPr>
                    <w:t>GARANTIAS</w:t>
                  </w:r>
                </w:p>
              </w:tc>
            </w:tr>
            <w:tr w:rsidR="004C687A" w:rsidRPr="00BA5544" w14:paraId="7A4494DE" w14:textId="77777777" w:rsidTr="004C687A">
              <w:trPr>
                <w:trHeight w:val="1119"/>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70514EAF" w14:textId="77777777" w:rsidR="004C687A" w:rsidRPr="00BA5544" w:rsidRDefault="004C687A" w:rsidP="004C687A">
                  <w:pPr>
                    <w:jc w:val="both"/>
                    <w:rPr>
                      <w:rFonts w:ascii="Calibri" w:hAnsi="Calibri" w:cs="Calibri"/>
                      <w:color w:val="000000"/>
                      <w:sz w:val="18"/>
                      <w:szCs w:val="18"/>
                      <w:lang w:eastAsia="es-BO"/>
                    </w:rPr>
                  </w:pPr>
                  <w:r w:rsidRPr="00BA5544">
                    <w:rPr>
                      <w:rFonts w:ascii="Calibri" w:hAnsi="Calibri" w:cs="Calibri"/>
                      <w:color w:val="000000"/>
                      <w:sz w:val="18"/>
                      <w:szCs w:val="18"/>
                      <w:lang w:eastAsia="es-BO"/>
                    </w:rPr>
                    <w:t>Para la suscripción de contrato de acuerdo con lo establecido en el Parágrafo II del Artículo 20 de las NB-SABS, el proponente decidirá el tipo de garantía a presentar entre ellos:</w:t>
                  </w:r>
                  <w:r w:rsidRPr="00BA5544">
                    <w:rPr>
                      <w:rFonts w:ascii="Calibri" w:hAnsi="Calibri" w:cs="Calibri"/>
                      <w:color w:val="000000"/>
                      <w:sz w:val="18"/>
                      <w:szCs w:val="18"/>
                      <w:lang w:eastAsia="es-BO"/>
                    </w:rPr>
                    <w:br/>
                    <w:t>Boleta de Garantía, Garantía a Primer Requerimiento o Póliza de Seguro de Caución a Primer Requerimiento; todos con la característica de renovable, irrevocable y de ejecución inmediata, con el objeto garantizar la conclusión y entrega del objeto de contrato.</w:t>
                  </w:r>
                </w:p>
              </w:tc>
            </w:tr>
            <w:tr w:rsidR="004C687A" w:rsidRPr="00BA5544" w14:paraId="66FF5BA1" w14:textId="77777777" w:rsidTr="004C687A">
              <w:trPr>
                <w:trHeight w:val="30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34100E3F" w14:textId="77777777" w:rsidR="004C687A" w:rsidRPr="00BA5544" w:rsidRDefault="004C687A" w:rsidP="004C687A">
                  <w:pPr>
                    <w:rPr>
                      <w:rFonts w:ascii="Calibri" w:hAnsi="Calibri" w:cs="Calibri"/>
                      <w:b/>
                      <w:bCs/>
                      <w:color w:val="000000"/>
                      <w:sz w:val="18"/>
                      <w:szCs w:val="18"/>
                      <w:lang w:eastAsia="es-BO"/>
                    </w:rPr>
                  </w:pPr>
                  <w:r w:rsidRPr="00BA5544">
                    <w:rPr>
                      <w:rFonts w:ascii="Calibri" w:hAnsi="Calibri" w:cs="Calibri"/>
                      <w:b/>
                      <w:bCs/>
                      <w:color w:val="000000"/>
                      <w:sz w:val="18"/>
                      <w:szCs w:val="18"/>
                      <w:lang w:eastAsia="es-BO"/>
                    </w:rPr>
                    <w:t>PRECIO DE LA PROPUESTA</w:t>
                  </w:r>
                </w:p>
              </w:tc>
            </w:tr>
            <w:tr w:rsidR="004C687A" w:rsidRPr="00BA5544" w14:paraId="40D2B059" w14:textId="77777777" w:rsidTr="004C687A">
              <w:trPr>
                <w:trHeight w:val="900"/>
              </w:trPr>
              <w:tc>
                <w:tcPr>
                  <w:tcW w:w="10125" w:type="dxa"/>
                  <w:gridSpan w:val="5"/>
                  <w:tcBorders>
                    <w:top w:val="single" w:sz="4" w:space="0" w:color="auto"/>
                    <w:left w:val="single" w:sz="8" w:space="0" w:color="auto"/>
                    <w:bottom w:val="nil"/>
                    <w:right w:val="single" w:sz="8" w:space="0" w:color="000000"/>
                  </w:tcBorders>
                  <w:shd w:val="clear" w:color="auto" w:fill="auto"/>
                  <w:vAlign w:val="bottom"/>
                  <w:hideMark/>
                </w:tcPr>
                <w:p w14:paraId="6D6B1A09" w14:textId="77777777" w:rsidR="004C687A" w:rsidRPr="00BA5544" w:rsidRDefault="004C687A" w:rsidP="004C687A">
                  <w:pPr>
                    <w:jc w:val="both"/>
                    <w:rPr>
                      <w:rFonts w:ascii="Calibri" w:hAnsi="Calibri" w:cs="Calibri"/>
                      <w:color w:val="000000"/>
                      <w:sz w:val="18"/>
                      <w:szCs w:val="18"/>
                      <w:lang w:eastAsia="es-BO"/>
                    </w:rPr>
                  </w:pPr>
                  <w:r w:rsidRPr="00BA5544">
                    <w:rPr>
                      <w:rFonts w:ascii="Calibri" w:hAnsi="Calibri" w:cs="Calibri"/>
                      <w:color w:val="000000"/>
                      <w:sz w:val="18"/>
                      <w:szCs w:val="18"/>
                      <w:lang w:eastAsia="es-BO"/>
                    </w:rPr>
                    <w:lastRenderedPageBreak/>
                    <w:t>El precio de la propuesta deberá incluir todos los costos hasta la disposición final en nuestras instalaciones de almacén ENDE (Av. Villazón km. 4,5), incluido todos los impuestos de Ley mediante la emisión de la correspondiente factura.</w:t>
                  </w:r>
                </w:p>
              </w:tc>
            </w:tr>
            <w:tr w:rsidR="004C687A" w:rsidRPr="00BA5544" w14:paraId="1846C755" w14:textId="77777777" w:rsidTr="004C687A">
              <w:trPr>
                <w:trHeight w:val="465"/>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6DC42184" w14:textId="77777777" w:rsidR="004C687A" w:rsidRPr="00BA5544" w:rsidRDefault="004C687A" w:rsidP="004C687A">
                  <w:pPr>
                    <w:rPr>
                      <w:rFonts w:ascii="Calibri" w:hAnsi="Calibri" w:cs="Calibri"/>
                      <w:b/>
                      <w:bCs/>
                      <w:color w:val="000000"/>
                      <w:sz w:val="18"/>
                      <w:szCs w:val="18"/>
                      <w:lang w:eastAsia="es-BO"/>
                    </w:rPr>
                  </w:pPr>
                  <w:r w:rsidRPr="00BA5544">
                    <w:rPr>
                      <w:rFonts w:ascii="Calibri" w:hAnsi="Calibri" w:cs="Calibri"/>
                      <w:b/>
                      <w:bCs/>
                      <w:color w:val="000000"/>
                      <w:sz w:val="18"/>
                      <w:szCs w:val="18"/>
                      <w:lang w:eastAsia="es-BO"/>
                    </w:rPr>
                    <w:t>FORMA DE PAGO:</w:t>
                  </w:r>
                </w:p>
              </w:tc>
            </w:tr>
            <w:tr w:rsidR="004C687A" w:rsidRPr="00BA5544" w14:paraId="03C5E01D" w14:textId="77777777" w:rsidTr="004C687A">
              <w:trPr>
                <w:trHeight w:val="645"/>
              </w:trPr>
              <w:tc>
                <w:tcPr>
                  <w:tcW w:w="10125" w:type="dxa"/>
                  <w:gridSpan w:val="5"/>
                  <w:tcBorders>
                    <w:top w:val="single" w:sz="4" w:space="0" w:color="auto"/>
                    <w:left w:val="single" w:sz="8" w:space="0" w:color="auto"/>
                    <w:bottom w:val="nil"/>
                    <w:right w:val="single" w:sz="8" w:space="0" w:color="000000"/>
                  </w:tcBorders>
                  <w:shd w:val="clear" w:color="auto" w:fill="auto"/>
                  <w:vAlign w:val="bottom"/>
                  <w:hideMark/>
                </w:tcPr>
                <w:p w14:paraId="6E59BD73" w14:textId="77777777" w:rsidR="004C687A" w:rsidRPr="00BA5544" w:rsidRDefault="004C687A" w:rsidP="004C687A">
                  <w:pPr>
                    <w:rPr>
                      <w:rFonts w:ascii="Calibri" w:hAnsi="Calibri" w:cs="Calibri"/>
                      <w:color w:val="000000"/>
                      <w:sz w:val="18"/>
                      <w:szCs w:val="18"/>
                      <w:lang w:eastAsia="es-BO"/>
                    </w:rPr>
                  </w:pPr>
                  <w:r w:rsidRPr="00BA5544">
                    <w:rPr>
                      <w:rFonts w:ascii="Calibri" w:hAnsi="Calibri" w:cs="Calibri"/>
                      <w:color w:val="000000"/>
                      <w:sz w:val="18"/>
                      <w:szCs w:val="18"/>
                      <w:lang w:eastAsia="es-BO"/>
                    </w:rPr>
                    <w:t>El pago se efectuará mediante la emisión de un cheque intransferible a la orden del proveedor contra entrega total y definitiva de todos los bienes adjudicados a conformidad de ENDE en el lugar dispuesto para la entrega.</w:t>
                  </w:r>
                </w:p>
              </w:tc>
            </w:tr>
            <w:tr w:rsidR="004C687A" w:rsidRPr="00BA5544" w14:paraId="24AC81CC" w14:textId="77777777" w:rsidTr="004C687A">
              <w:trPr>
                <w:trHeight w:val="315"/>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59336B69" w14:textId="77777777" w:rsidR="004C687A" w:rsidRPr="00BA5544" w:rsidRDefault="004C687A" w:rsidP="004C687A">
                  <w:pPr>
                    <w:rPr>
                      <w:rFonts w:ascii="Calibri" w:hAnsi="Calibri" w:cs="Calibri"/>
                      <w:b/>
                      <w:bCs/>
                      <w:color w:val="000000"/>
                      <w:sz w:val="18"/>
                      <w:szCs w:val="18"/>
                      <w:lang w:eastAsia="es-BO"/>
                    </w:rPr>
                  </w:pPr>
                  <w:r w:rsidRPr="00BA5544">
                    <w:rPr>
                      <w:rFonts w:ascii="Calibri" w:hAnsi="Calibri" w:cs="Calibri"/>
                      <w:b/>
                      <w:bCs/>
                      <w:color w:val="000000"/>
                      <w:sz w:val="18"/>
                      <w:szCs w:val="18"/>
                      <w:lang w:eastAsia="es-BO"/>
                    </w:rPr>
                    <w:t>PRUEBAS:</w:t>
                  </w:r>
                </w:p>
              </w:tc>
            </w:tr>
            <w:tr w:rsidR="004C687A" w:rsidRPr="00BA5544" w14:paraId="50A72E09" w14:textId="77777777" w:rsidTr="004C687A">
              <w:trPr>
                <w:trHeight w:val="960"/>
              </w:trPr>
              <w:tc>
                <w:tcPr>
                  <w:tcW w:w="10125" w:type="dxa"/>
                  <w:gridSpan w:val="5"/>
                  <w:tcBorders>
                    <w:top w:val="single" w:sz="4" w:space="0" w:color="auto"/>
                    <w:left w:val="single" w:sz="8" w:space="0" w:color="auto"/>
                    <w:bottom w:val="nil"/>
                    <w:right w:val="single" w:sz="8" w:space="0" w:color="000000"/>
                  </w:tcBorders>
                  <w:shd w:val="clear" w:color="auto" w:fill="auto"/>
                  <w:vAlign w:val="bottom"/>
                  <w:hideMark/>
                </w:tcPr>
                <w:p w14:paraId="08FC431C" w14:textId="77777777" w:rsidR="004C687A" w:rsidRPr="00BA5544" w:rsidRDefault="004C687A" w:rsidP="004C687A">
                  <w:pPr>
                    <w:rPr>
                      <w:rFonts w:ascii="Calibri" w:hAnsi="Calibri" w:cs="Calibri"/>
                      <w:color w:val="000000"/>
                      <w:sz w:val="18"/>
                      <w:szCs w:val="18"/>
                      <w:lang w:eastAsia="es-BO"/>
                    </w:rPr>
                  </w:pPr>
                  <w:r w:rsidRPr="00BA5544">
                    <w:rPr>
                      <w:rFonts w:ascii="Calibri" w:hAnsi="Calibri" w:cs="Calibri"/>
                      <w:color w:val="000000"/>
                      <w:sz w:val="18"/>
                      <w:szCs w:val="18"/>
                      <w:lang w:eastAsia="es-BO"/>
                    </w:rPr>
                    <w:t xml:space="preserve">ENDE, se reserva el derecho de efectuar inspecciones correspondientes y las respectivas pruebas previas a la recepción de todos los bienes en el lugar de entrega.  Inspección y prueba de calidad de confección (ropa de trabajo), como también inspección o prueba de calidad y cumplimiento de todas las normas. </w:t>
                  </w:r>
                </w:p>
              </w:tc>
            </w:tr>
            <w:tr w:rsidR="004C687A" w:rsidRPr="00BA5544" w14:paraId="1F211088" w14:textId="77777777" w:rsidTr="004C687A">
              <w:trPr>
                <w:trHeight w:val="345"/>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389DF732" w14:textId="77777777" w:rsidR="004C687A" w:rsidRPr="00BA5544" w:rsidRDefault="004C687A" w:rsidP="004C687A">
                  <w:pPr>
                    <w:rPr>
                      <w:rFonts w:ascii="Calibri" w:hAnsi="Calibri" w:cs="Calibri"/>
                      <w:b/>
                      <w:bCs/>
                      <w:color w:val="000000"/>
                      <w:sz w:val="18"/>
                      <w:szCs w:val="18"/>
                      <w:lang w:eastAsia="es-BO"/>
                    </w:rPr>
                  </w:pPr>
                  <w:r w:rsidRPr="00BA5544">
                    <w:rPr>
                      <w:rFonts w:ascii="Calibri" w:hAnsi="Calibri" w:cs="Calibri"/>
                      <w:b/>
                      <w:bCs/>
                      <w:color w:val="000000"/>
                      <w:sz w:val="18"/>
                      <w:szCs w:val="18"/>
                      <w:lang w:eastAsia="es-BO"/>
                    </w:rPr>
                    <w:t>PRECIO DE LA PROPUESTA:</w:t>
                  </w:r>
                </w:p>
              </w:tc>
            </w:tr>
            <w:tr w:rsidR="004C687A" w:rsidRPr="00BA5544" w14:paraId="2D7F8F45" w14:textId="77777777" w:rsidTr="004C687A">
              <w:trPr>
                <w:trHeight w:val="900"/>
              </w:trPr>
              <w:tc>
                <w:tcPr>
                  <w:tcW w:w="10125"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14:paraId="5284034D" w14:textId="77777777" w:rsidR="004C687A" w:rsidRPr="00BA5544" w:rsidRDefault="004C687A" w:rsidP="004C687A">
                  <w:pPr>
                    <w:rPr>
                      <w:rFonts w:ascii="Calibri" w:hAnsi="Calibri" w:cs="Calibri"/>
                      <w:color w:val="000000"/>
                      <w:sz w:val="18"/>
                      <w:szCs w:val="18"/>
                      <w:lang w:eastAsia="es-BO"/>
                    </w:rPr>
                  </w:pPr>
                  <w:r w:rsidRPr="00BA5544">
                    <w:rPr>
                      <w:rFonts w:ascii="Calibri" w:hAnsi="Calibri" w:cs="Calibri"/>
                      <w:color w:val="000000"/>
                      <w:sz w:val="18"/>
                      <w:szCs w:val="18"/>
                      <w:lang w:eastAsia="es-BO"/>
                    </w:rPr>
                    <w:t>El precio de la propuesta deberá incluir todos los costos hasta la disposición final en nuestras instalaciones de almacén ENDE (Av. Villazón km. 4,5), incluido todos los impuestos de Ley mediante la emisión de la correspondiente factura.</w:t>
                  </w:r>
                </w:p>
              </w:tc>
            </w:tr>
            <w:tr w:rsidR="004C687A" w:rsidRPr="00BA5544" w14:paraId="6E865A9D" w14:textId="77777777" w:rsidTr="004C687A">
              <w:trPr>
                <w:trHeight w:val="690"/>
              </w:trPr>
              <w:tc>
                <w:tcPr>
                  <w:tcW w:w="636" w:type="dxa"/>
                  <w:tcBorders>
                    <w:top w:val="nil"/>
                    <w:left w:val="single" w:sz="8" w:space="0" w:color="auto"/>
                    <w:bottom w:val="single" w:sz="4" w:space="0" w:color="auto"/>
                    <w:right w:val="single" w:sz="4" w:space="0" w:color="auto"/>
                  </w:tcBorders>
                  <w:shd w:val="clear" w:color="000000" w:fill="DDD9C3"/>
                  <w:vAlign w:val="center"/>
                  <w:hideMark/>
                </w:tcPr>
                <w:p w14:paraId="11A80BEE"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LOTE</w:t>
                  </w:r>
                </w:p>
              </w:tc>
              <w:tc>
                <w:tcPr>
                  <w:tcW w:w="280" w:type="dxa"/>
                  <w:tcBorders>
                    <w:top w:val="nil"/>
                    <w:left w:val="nil"/>
                    <w:bottom w:val="single" w:sz="4" w:space="0" w:color="auto"/>
                    <w:right w:val="single" w:sz="4" w:space="0" w:color="auto"/>
                  </w:tcBorders>
                  <w:shd w:val="clear" w:color="000000" w:fill="DDD9C3"/>
                  <w:vAlign w:val="center"/>
                  <w:hideMark/>
                </w:tcPr>
                <w:p w14:paraId="76DE7656"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5912" w:type="dxa"/>
                  <w:tcBorders>
                    <w:top w:val="nil"/>
                    <w:left w:val="nil"/>
                    <w:bottom w:val="single" w:sz="4" w:space="0" w:color="auto"/>
                    <w:right w:val="single" w:sz="4" w:space="0" w:color="auto"/>
                  </w:tcBorders>
                  <w:shd w:val="clear" w:color="000000" w:fill="DDD9C3"/>
                  <w:vAlign w:val="center"/>
                  <w:hideMark/>
                </w:tcPr>
                <w:p w14:paraId="4F6EA904"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DESCRIPCION DEL BIEN</w:t>
                  </w:r>
                </w:p>
              </w:tc>
              <w:tc>
                <w:tcPr>
                  <w:tcW w:w="724" w:type="dxa"/>
                  <w:tcBorders>
                    <w:top w:val="nil"/>
                    <w:left w:val="nil"/>
                    <w:bottom w:val="single" w:sz="4" w:space="0" w:color="auto"/>
                    <w:right w:val="nil"/>
                  </w:tcBorders>
                  <w:shd w:val="clear" w:color="000000" w:fill="DDD9C3"/>
                  <w:vAlign w:val="center"/>
                  <w:hideMark/>
                </w:tcPr>
                <w:p w14:paraId="6356EE52"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CANT.</w:t>
                  </w:r>
                </w:p>
              </w:tc>
              <w:tc>
                <w:tcPr>
                  <w:tcW w:w="2573" w:type="dxa"/>
                  <w:tcBorders>
                    <w:top w:val="nil"/>
                    <w:left w:val="single" w:sz="4" w:space="0" w:color="auto"/>
                    <w:bottom w:val="single" w:sz="4" w:space="0" w:color="auto"/>
                    <w:right w:val="single" w:sz="8" w:space="0" w:color="auto"/>
                  </w:tcBorders>
                  <w:shd w:val="clear" w:color="000000" w:fill="DDD9C3"/>
                  <w:vAlign w:val="center"/>
                  <w:hideMark/>
                </w:tcPr>
                <w:p w14:paraId="1901A0E6"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UNIDAD</w:t>
                  </w:r>
                </w:p>
              </w:tc>
            </w:tr>
            <w:tr w:rsidR="004C687A" w:rsidRPr="00BA5544" w14:paraId="59B97EAC" w14:textId="77777777" w:rsidTr="004C687A">
              <w:trPr>
                <w:trHeight w:val="540"/>
              </w:trPr>
              <w:tc>
                <w:tcPr>
                  <w:tcW w:w="636" w:type="dxa"/>
                  <w:vMerge w:val="restart"/>
                  <w:tcBorders>
                    <w:top w:val="single" w:sz="8" w:space="0" w:color="auto"/>
                    <w:left w:val="single" w:sz="8" w:space="0" w:color="auto"/>
                    <w:bottom w:val="nil"/>
                    <w:right w:val="single" w:sz="8" w:space="0" w:color="auto"/>
                  </w:tcBorders>
                  <w:shd w:val="clear" w:color="auto" w:fill="auto"/>
                  <w:vAlign w:val="center"/>
                  <w:hideMark/>
                </w:tcPr>
                <w:p w14:paraId="334F28AE"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w:t>
                  </w:r>
                </w:p>
              </w:tc>
              <w:tc>
                <w:tcPr>
                  <w:tcW w:w="280" w:type="dxa"/>
                  <w:tcBorders>
                    <w:top w:val="single" w:sz="8" w:space="0" w:color="auto"/>
                    <w:left w:val="nil"/>
                    <w:bottom w:val="single" w:sz="4" w:space="0" w:color="auto"/>
                    <w:right w:val="single" w:sz="4" w:space="0" w:color="auto"/>
                  </w:tcBorders>
                  <w:shd w:val="clear" w:color="auto" w:fill="auto"/>
                  <w:vAlign w:val="center"/>
                  <w:hideMark/>
                </w:tcPr>
                <w:p w14:paraId="7ED8678F"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w:t>
                  </w:r>
                </w:p>
              </w:tc>
              <w:tc>
                <w:tcPr>
                  <w:tcW w:w="5912" w:type="dxa"/>
                  <w:tcBorders>
                    <w:top w:val="single" w:sz="8" w:space="0" w:color="auto"/>
                    <w:left w:val="nil"/>
                    <w:bottom w:val="single" w:sz="4" w:space="0" w:color="auto"/>
                    <w:right w:val="single" w:sz="4" w:space="0" w:color="auto"/>
                  </w:tcBorders>
                  <w:shd w:val="clear" w:color="auto" w:fill="auto"/>
                  <w:vAlign w:val="center"/>
                  <w:hideMark/>
                </w:tcPr>
                <w:p w14:paraId="4F09DCAC"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 xml:space="preserve">CAMISA DE ALGODÓN DE MANGA LARGA: </w:t>
                  </w:r>
                </w:p>
              </w:tc>
              <w:tc>
                <w:tcPr>
                  <w:tcW w:w="724" w:type="dxa"/>
                  <w:tcBorders>
                    <w:top w:val="single" w:sz="8" w:space="0" w:color="auto"/>
                    <w:left w:val="nil"/>
                    <w:bottom w:val="single" w:sz="4" w:space="0" w:color="auto"/>
                    <w:right w:val="nil"/>
                  </w:tcBorders>
                  <w:shd w:val="clear" w:color="auto" w:fill="auto"/>
                  <w:vAlign w:val="center"/>
                  <w:hideMark/>
                </w:tcPr>
                <w:p w14:paraId="486398E9"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478</w:t>
                  </w:r>
                </w:p>
              </w:tc>
              <w:tc>
                <w:tcPr>
                  <w:tcW w:w="257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FEE0819"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PIEZA</w:t>
                  </w:r>
                </w:p>
              </w:tc>
            </w:tr>
            <w:tr w:rsidR="004C687A" w:rsidRPr="00BA5544" w14:paraId="45E0BA9B" w14:textId="77777777" w:rsidTr="004C687A">
              <w:tc>
                <w:tcPr>
                  <w:tcW w:w="636" w:type="dxa"/>
                  <w:vMerge/>
                  <w:tcBorders>
                    <w:top w:val="single" w:sz="8" w:space="0" w:color="auto"/>
                    <w:left w:val="single" w:sz="8" w:space="0" w:color="auto"/>
                    <w:bottom w:val="nil"/>
                    <w:right w:val="single" w:sz="8" w:space="0" w:color="auto"/>
                  </w:tcBorders>
                  <w:vAlign w:val="center"/>
                  <w:hideMark/>
                </w:tcPr>
                <w:p w14:paraId="3C3D7349"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1C7C9974"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7317BA20" w14:textId="77777777" w:rsidR="004C687A" w:rsidRPr="004C687A" w:rsidRDefault="004C687A" w:rsidP="004C687A">
                  <w:pPr>
                    <w:spacing w:after="240"/>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t>Tela: Jean algodón (Presentar respaldo)</w:t>
                  </w:r>
                  <w:r w:rsidRPr="004C687A">
                    <w:rPr>
                      <w:rFonts w:ascii="Tahoma" w:hAnsi="Tahoma" w:cs="Tahoma"/>
                      <w:color w:val="000000"/>
                      <w:lang w:eastAsia="es-BO"/>
                    </w:rPr>
                    <w:br/>
                    <w:t>Gramaje: 7 onzas / Yd2, (Presentar respaldo)</w:t>
                  </w:r>
                  <w:r w:rsidRPr="004C687A">
                    <w:rPr>
                      <w:rFonts w:ascii="Tahoma" w:hAnsi="Tahoma" w:cs="Tahoma"/>
                      <w:color w:val="000000"/>
                      <w:lang w:eastAsia="es-BO"/>
                    </w:rPr>
                    <w:br/>
                    <w:t>Color: Jean Azul</w:t>
                  </w:r>
                  <w:r w:rsidRPr="004C687A">
                    <w:rPr>
                      <w:rFonts w:ascii="Tahoma" w:hAnsi="Tahoma" w:cs="Tahoma"/>
                      <w:color w:val="000000"/>
                      <w:lang w:eastAsia="es-BO"/>
                    </w:rPr>
                    <w:br/>
                    <w:t>Encogimiento: - 2% (+/-2)</w:t>
                  </w:r>
                  <w:r w:rsidRPr="004C687A">
                    <w:rPr>
                      <w:rFonts w:ascii="Tahoma" w:hAnsi="Tahoma" w:cs="Tahoma"/>
                      <w:color w:val="000000"/>
                      <w:lang w:eastAsia="es-BO"/>
                    </w:rPr>
                    <w:br/>
                    <w:t>Pre - lavado enzimático.</w:t>
                  </w:r>
                  <w:r w:rsidRPr="004C687A">
                    <w:rPr>
                      <w:rFonts w:ascii="Tahoma" w:hAnsi="Tahoma" w:cs="Tahoma"/>
                      <w:color w:val="000000"/>
                      <w:lang w:eastAsia="es-BO"/>
                    </w:rPr>
                    <w:br/>
                    <w:t xml:space="preserve">Acabado: </w:t>
                  </w:r>
                  <w:r w:rsidRPr="004C687A">
                    <w:rPr>
                      <w:rFonts w:ascii="Tahoma" w:hAnsi="Tahoma" w:cs="Tahoma"/>
                      <w:color w:val="000000"/>
                      <w:lang w:eastAsia="es-BO"/>
                    </w:rPr>
                    <w:br/>
                    <w:t>Costuras: La confección del cuello, puños, cintura y costados deberá realizarse con máquina “</w:t>
                  </w:r>
                  <w:proofErr w:type="spellStart"/>
                  <w:r w:rsidRPr="004C687A">
                    <w:rPr>
                      <w:rFonts w:ascii="Tahoma" w:hAnsi="Tahoma" w:cs="Tahoma"/>
                      <w:color w:val="000000"/>
                      <w:lang w:eastAsia="es-BO"/>
                    </w:rPr>
                    <w:t>over</w:t>
                  </w:r>
                  <w:proofErr w:type="spellEnd"/>
                  <w:r w:rsidRPr="004C687A">
                    <w:rPr>
                      <w:rFonts w:ascii="Tahoma" w:hAnsi="Tahoma" w:cs="Tahoma"/>
                      <w:color w:val="000000"/>
                      <w:lang w:eastAsia="es-BO"/>
                    </w:rPr>
                    <w:t xml:space="preserve"> </w:t>
                  </w:r>
                  <w:proofErr w:type="spellStart"/>
                  <w:r w:rsidRPr="004C687A">
                    <w:rPr>
                      <w:rFonts w:ascii="Tahoma" w:hAnsi="Tahoma" w:cs="Tahoma"/>
                      <w:color w:val="000000"/>
                      <w:lang w:eastAsia="es-BO"/>
                    </w:rPr>
                    <w:t>lock</w:t>
                  </w:r>
                  <w:proofErr w:type="spellEnd"/>
                  <w:r w:rsidRPr="004C687A">
                    <w:rPr>
                      <w:rFonts w:ascii="Tahoma" w:hAnsi="Tahoma" w:cs="Tahoma"/>
                      <w:color w:val="000000"/>
                      <w:lang w:eastAsia="es-BO"/>
                    </w:rPr>
                    <w:t>” de hasta 2 hilos y con costura recta de refuerzo de hasta 2 hilos.</w:t>
                  </w:r>
                  <w:r w:rsidRPr="004C687A">
                    <w:rPr>
                      <w:rFonts w:ascii="Tahoma" w:hAnsi="Tahoma" w:cs="Tahoma"/>
                      <w:color w:val="000000"/>
                      <w:lang w:eastAsia="es-BO"/>
                    </w:rPr>
                    <w:br/>
                    <w:t>Considerando tanto para varón y dama</w:t>
                  </w:r>
                  <w:r w:rsidRPr="004C687A">
                    <w:rPr>
                      <w:rFonts w:ascii="Tahoma" w:hAnsi="Tahoma" w:cs="Tahoma"/>
                      <w:color w:val="000000"/>
                      <w:lang w:eastAsia="es-BO"/>
                    </w:rPr>
                    <w:br/>
                    <w:t>Bolsillos: 2 bolsillos en la parte delantera con un botón (no metálicos)</w:t>
                  </w:r>
                  <w:r w:rsidRPr="004C687A">
                    <w:rPr>
                      <w:rFonts w:ascii="Tahoma" w:hAnsi="Tahoma" w:cs="Tahoma"/>
                      <w:color w:val="000000"/>
                      <w:lang w:eastAsia="es-BO"/>
                    </w:rPr>
                    <w:br/>
                    <w:t xml:space="preserve">Cinta reflectiva de una (1) pulgada (plateado) con alta visibilidad en ambos lados hombros y brazos, en la espalda y de frente </w:t>
                  </w:r>
                  <w:r w:rsidRPr="004C687A">
                    <w:rPr>
                      <w:rFonts w:ascii="Tahoma" w:hAnsi="Tahoma" w:cs="Tahoma"/>
                      <w:color w:val="000000"/>
                      <w:lang w:eastAsia="es-BO"/>
                    </w:rPr>
                    <w:br/>
                    <w:t>(El proveedor deberá cumplir con la norma ANSI 107-2015)</w:t>
                  </w:r>
                  <w:r w:rsidRPr="004C687A">
                    <w:rPr>
                      <w:rFonts w:ascii="Tahoma" w:hAnsi="Tahoma" w:cs="Tahoma"/>
                      <w:color w:val="000000"/>
                      <w:lang w:eastAsia="es-BO"/>
                    </w:rPr>
                    <w:br/>
                  </w:r>
                  <w:r w:rsidRPr="004C687A">
                    <w:rPr>
                      <w:rFonts w:ascii="Tahoma" w:hAnsi="Tahoma" w:cs="Tahoma"/>
                      <w:color w:val="000000"/>
                      <w:lang w:eastAsia="es-BO"/>
                    </w:rPr>
                    <w:br/>
                    <w:t xml:space="preserve">Bordados: </w:t>
                  </w:r>
                  <w:r w:rsidRPr="004C687A">
                    <w:rPr>
                      <w:rFonts w:ascii="Tahoma" w:hAnsi="Tahoma" w:cs="Tahoma"/>
                      <w:color w:val="000000"/>
                      <w:lang w:eastAsia="es-BO"/>
                    </w:rPr>
                    <w:br/>
                    <w:t xml:space="preserve">Bolsillo izquierdo Logotipo de ENDE, a la altura del corazón (color original) de medidas de 10 cm de largo x 5 cm de alto. </w:t>
                  </w:r>
                  <w:r w:rsidRPr="004C687A">
                    <w:rPr>
                      <w:rFonts w:ascii="Tahoma" w:hAnsi="Tahoma" w:cs="Tahoma"/>
                      <w:color w:val="000000"/>
                      <w:lang w:eastAsia="es-BO"/>
                    </w:rPr>
                    <w:br/>
                    <w:t>Brazo derecho Bandera de Bolivia, de 7 cm de largo y 5 cm de ancho.</w:t>
                  </w:r>
                  <w:r w:rsidRPr="004C687A">
                    <w:rPr>
                      <w:rFonts w:ascii="Tahoma" w:hAnsi="Tahoma" w:cs="Tahoma"/>
                      <w:color w:val="000000"/>
                      <w:lang w:eastAsia="es-BO"/>
                    </w:rPr>
                    <w:br/>
                    <w:t>Año correspondiente a la gestión en curso. En el doblez de los botones de la camisa, cara interior, por debajo del último botón. (No visible)</w:t>
                  </w:r>
                  <w:r w:rsidRPr="004C687A">
                    <w:rPr>
                      <w:rFonts w:ascii="Tahoma" w:hAnsi="Tahoma" w:cs="Tahoma"/>
                      <w:color w:val="000000"/>
                      <w:lang w:eastAsia="es-BO"/>
                    </w:rPr>
                    <w:br/>
                    <w:t xml:space="preserve">Bordado en velcro: </w:t>
                  </w:r>
                  <w:r w:rsidRPr="004C687A">
                    <w:rPr>
                      <w:rFonts w:ascii="Tahoma" w:hAnsi="Tahoma" w:cs="Tahoma"/>
                      <w:color w:val="000000"/>
                      <w:lang w:eastAsia="es-BO"/>
                    </w:rPr>
                    <w:br/>
                    <w:t>Bolsillo derecho, inicial del primer nombre y apellido del personal y tipo de sangre.</w:t>
                  </w:r>
                  <w:r w:rsidRPr="004C687A">
                    <w:rPr>
                      <w:rFonts w:ascii="Tahoma" w:hAnsi="Tahoma" w:cs="Tahoma"/>
                      <w:color w:val="000000"/>
                      <w:lang w:eastAsia="es-BO"/>
                    </w:rPr>
                    <w:br/>
                    <w:t>NORMA DE REFERENCIA</w:t>
                  </w:r>
                  <w:r w:rsidRPr="004C687A">
                    <w:rPr>
                      <w:rFonts w:ascii="Tahoma" w:hAnsi="Tahoma" w:cs="Tahoma"/>
                      <w:color w:val="000000"/>
                      <w:lang w:eastAsia="es-BO"/>
                    </w:rPr>
                    <w:br/>
                    <w:t>Ensayos de laboratorio</w:t>
                  </w:r>
                  <w:r w:rsidRPr="004C687A">
                    <w:rPr>
                      <w:rFonts w:ascii="Tahoma" w:hAnsi="Tahoma" w:cs="Tahoma"/>
                      <w:color w:val="000000"/>
                      <w:lang w:eastAsia="es-BO"/>
                    </w:rPr>
                    <w:br/>
                    <w:t>El proveedor adjudicado debe presentar una certificación de la composición de la tela por un organismos de inspección /laboratorio autorizado</w:t>
                  </w:r>
                  <w:r w:rsidRPr="004C687A">
                    <w:rPr>
                      <w:rFonts w:ascii="Tahoma" w:hAnsi="Tahoma" w:cs="Tahoma"/>
                      <w:color w:val="000000"/>
                      <w:lang w:eastAsia="es-BO"/>
                    </w:rPr>
                    <w:br/>
                  </w:r>
                  <w:r w:rsidRPr="004C687A">
                    <w:rPr>
                      <w:rFonts w:ascii="Tahoma" w:hAnsi="Tahoma" w:cs="Tahoma"/>
                      <w:color w:val="000000"/>
                      <w:lang w:eastAsia="es-BO"/>
                    </w:rPr>
                    <w:br/>
                    <w:t>Composición de tejido: 100% algodón con tolerancia (+/- 1%)</w:t>
                  </w:r>
                  <w:r w:rsidRPr="004C687A">
                    <w:rPr>
                      <w:rFonts w:ascii="Tahoma" w:hAnsi="Tahoma" w:cs="Tahoma"/>
                      <w:color w:val="000000"/>
                      <w:lang w:eastAsia="es-BO"/>
                    </w:rPr>
                    <w:br/>
                  </w:r>
                  <w:r w:rsidRPr="004C687A">
                    <w:rPr>
                      <w:rFonts w:ascii="Tahoma" w:hAnsi="Tahoma" w:cs="Tahoma"/>
                      <w:color w:val="000000"/>
                      <w:lang w:eastAsia="es-BO"/>
                    </w:rPr>
                    <w:br/>
                    <w:t>- Composición de tejido: UNE-EN ISO 1833-1</w:t>
                  </w:r>
                  <w:r w:rsidRPr="004C687A">
                    <w:rPr>
                      <w:rFonts w:ascii="Tahoma" w:hAnsi="Tahoma" w:cs="Tahoma"/>
                      <w:color w:val="000000"/>
                      <w:lang w:eastAsia="es-BO"/>
                    </w:rPr>
                    <w:br/>
                    <w:t>EXIGENCIAS ADICIONALES</w:t>
                  </w:r>
                  <w:r w:rsidRPr="004C687A">
                    <w:rPr>
                      <w:rFonts w:ascii="Tahoma" w:hAnsi="Tahoma" w:cs="Tahoma"/>
                      <w:color w:val="000000"/>
                      <w:lang w:eastAsia="es-BO"/>
                    </w:rPr>
                    <w:br/>
                    <w:t>Disponibilidad de tallas: tanto para varón y dama   (Se debe considerar como referente  tallas estandarizadas  Brasileras)</w:t>
                  </w:r>
                  <w:r w:rsidRPr="004C687A">
                    <w:rPr>
                      <w:rFonts w:ascii="Tahoma" w:hAnsi="Tahoma" w:cs="Tahoma"/>
                      <w:color w:val="000000"/>
                      <w:lang w:eastAsia="es-BO"/>
                    </w:rPr>
                    <w:br/>
                    <w:t>o su equivalente de otros países</w:t>
                  </w:r>
                  <w:r w:rsidRPr="004C687A">
                    <w:rPr>
                      <w:rFonts w:ascii="Tahoma" w:hAnsi="Tahoma" w:cs="Tahoma"/>
                      <w:color w:val="000000"/>
                      <w:lang w:eastAsia="es-BO"/>
                    </w:rPr>
                    <w:br/>
                    <w:t>XS-S-M-L-XL-XXL-XXXL</w:t>
                  </w:r>
                  <w:r w:rsidRPr="004C687A">
                    <w:rPr>
                      <w:rFonts w:ascii="Tahoma" w:hAnsi="Tahoma" w:cs="Tahoma"/>
                      <w:color w:val="000000"/>
                      <w:lang w:eastAsia="es-BO"/>
                    </w:rPr>
                    <w:br/>
                  </w:r>
                  <w:r w:rsidRPr="004C687A">
                    <w:rPr>
                      <w:rFonts w:ascii="Tahoma" w:hAnsi="Tahoma" w:cs="Tahoma"/>
                      <w:color w:val="000000"/>
                      <w:lang w:eastAsia="es-BO"/>
                    </w:rPr>
                    <w:lastRenderedPageBreak/>
                    <w:br/>
                    <w:t>Ficha técnica de la tela</w:t>
                  </w:r>
                </w:p>
              </w:tc>
              <w:tc>
                <w:tcPr>
                  <w:tcW w:w="724" w:type="dxa"/>
                  <w:tcBorders>
                    <w:top w:val="nil"/>
                    <w:left w:val="nil"/>
                    <w:bottom w:val="single" w:sz="4" w:space="0" w:color="auto"/>
                    <w:right w:val="nil"/>
                  </w:tcBorders>
                  <w:shd w:val="clear" w:color="auto" w:fill="auto"/>
                  <w:vAlign w:val="center"/>
                  <w:hideMark/>
                </w:tcPr>
                <w:p w14:paraId="704C464C"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lastRenderedPageBreak/>
                    <w:t> </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3931C85F"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2C233750" w14:textId="77777777" w:rsidTr="004C687A">
              <w:trPr>
                <w:trHeight w:val="555"/>
              </w:trPr>
              <w:tc>
                <w:tcPr>
                  <w:tcW w:w="636" w:type="dxa"/>
                  <w:vMerge/>
                  <w:tcBorders>
                    <w:top w:val="single" w:sz="8" w:space="0" w:color="auto"/>
                    <w:left w:val="single" w:sz="8" w:space="0" w:color="auto"/>
                    <w:bottom w:val="nil"/>
                    <w:right w:val="single" w:sz="8" w:space="0" w:color="auto"/>
                  </w:tcBorders>
                  <w:vAlign w:val="center"/>
                  <w:hideMark/>
                </w:tcPr>
                <w:p w14:paraId="59639AD5"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5D37C501"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2</w:t>
                  </w:r>
                </w:p>
              </w:tc>
              <w:tc>
                <w:tcPr>
                  <w:tcW w:w="5912" w:type="dxa"/>
                  <w:tcBorders>
                    <w:top w:val="nil"/>
                    <w:left w:val="nil"/>
                    <w:bottom w:val="single" w:sz="4" w:space="0" w:color="auto"/>
                    <w:right w:val="single" w:sz="4" w:space="0" w:color="auto"/>
                  </w:tcBorders>
                  <w:shd w:val="clear" w:color="auto" w:fill="auto"/>
                  <w:vAlign w:val="center"/>
                  <w:hideMark/>
                </w:tcPr>
                <w:p w14:paraId="3F8D9938"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PANTALÓN JEAN:</w:t>
                  </w:r>
                </w:p>
              </w:tc>
              <w:tc>
                <w:tcPr>
                  <w:tcW w:w="724" w:type="dxa"/>
                  <w:tcBorders>
                    <w:top w:val="nil"/>
                    <w:left w:val="nil"/>
                    <w:bottom w:val="single" w:sz="4" w:space="0" w:color="auto"/>
                    <w:right w:val="nil"/>
                  </w:tcBorders>
                  <w:shd w:val="clear" w:color="auto" w:fill="auto"/>
                  <w:vAlign w:val="center"/>
                  <w:hideMark/>
                </w:tcPr>
                <w:p w14:paraId="363BDBBA"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478</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31693501"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PIEZA</w:t>
                  </w:r>
                </w:p>
              </w:tc>
            </w:tr>
            <w:tr w:rsidR="004C687A" w:rsidRPr="00BA5544" w14:paraId="798F91EF" w14:textId="77777777" w:rsidTr="004C687A">
              <w:trPr>
                <w:trHeight w:val="2244"/>
              </w:trPr>
              <w:tc>
                <w:tcPr>
                  <w:tcW w:w="636" w:type="dxa"/>
                  <w:vMerge/>
                  <w:tcBorders>
                    <w:top w:val="single" w:sz="8" w:space="0" w:color="auto"/>
                    <w:left w:val="single" w:sz="8" w:space="0" w:color="auto"/>
                    <w:bottom w:val="nil"/>
                    <w:right w:val="single" w:sz="8" w:space="0" w:color="auto"/>
                  </w:tcBorders>
                  <w:vAlign w:val="center"/>
                  <w:hideMark/>
                </w:tcPr>
                <w:p w14:paraId="5E0DCAA2"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52238922"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3850C6DA" w14:textId="647AA5B8"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 xml:space="preserve">Especificaciones </w:t>
                  </w:r>
                  <w:r w:rsidR="005103E5" w:rsidRPr="004C687A">
                    <w:rPr>
                      <w:rFonts w:ascii="Tahoma" w:hAnsi="Tahoma" w:cs="Tahoma"/>
                      <w:color w:val="000000"/>
                      <w:lang w:eastAsia="es-BO"/>
                    </w:rPr>
                    <w:t>técnicas</w:t>
                  </w:r>
                  <w:r w:rsidRPr="004C687A">
                    <w:rPr>
                      <w:rFonts w:ascii="Tahoma" w:hAnsi="Tahoma" w:cs="Tahoma"/>
                      <w:color w:val="000000"/>
                      <w:lang w:eastAsia="es-BO"/>
                    </w:rPr>
                    <w:t>:</w:t>
                  </w:r>
                  <w:r w:rsidRPr="004C687A">
                    <w:rPr>
                      <w:rFonts w:ascii="Tahoma" w:hAnsi="Tahoma" w:cs="Tahoma"/>
                      <w:color w:val="000000"/>
                      <w:lang w:eastAsia="es-BO"/>
                    </w:rPr>
                    <w:br/>
                  </w:r>
                  <w:r w:rsidRPr="004C687A">
                    <w:rPr>
                      <w:rFonts w:ascii="Tahoma" w:hAnsi="Tahoma" w:cs="Tahoma"/>
                      <w:color w:val="000000"/>
                      <w:lang w:eastAsia="es-BO"/>
                    </w:rPr>
                    <w:br/>
                    <w:t>Tela: Jean algodón</w:t>
                  </w:r>
                  <w:r w:rsidRPr="004C687A">
                    <w:rPr>
                      <w:rFonts w:ascii="Tahoma" w:hAnsi="Tahoma" w:cs="Tahoma"/>
                      <w:color w:val="000000"/>
                      <w:lang w:eastAsia="es-BO"/>
                    </w:rPr>
                    <w:br/>
                    <w:t>Gramaje: 12 onzas / Yd2 (Presentar respaldo)</w:t>
                  </w:r>
                  <w:r w:rsidRPr="004C687A">
                    <w:rPr>
                      <w:rFonts w:ascii="Tahoma" w:hAnsi="Tahoma" w:cs="Tahoma"/>
                      <w:color w:val="000000"/>
                      <w:lang w:eastAsia="es-BO"/>
                    </w:rPr>
                    <w:br/>
                    <w:t xml:space="preserve">Color: Azul. </w:t>
                  </w:r>
                  <w:r w:rsidRPr="004C687A">
                    <w:rPr>
                      <w:rFonts w:ascii="Tahoma" w:hAnsi="Tahoma" w:cs="Tahoma"/>
                      <w:color w:val="000000"/>
                      <w:lang w:eastAsia="es-BO"/>
                    </w:rPr>
                    <w:br/>
                    <w:t>Encogimiento: - 2% (+/-2) (Presentar respaldo)</w:t>
                  </w:r>
                  <w:r w:rsidRPr="004C687A">
                    <w:rPr>
                      <w:rFonts w:ascii="Tahoma" w:hAnsi="Tahoma" w:cs="Tahoma"/>
                      <w:color w:val="000000"/>
                      <w:lang w:eastAsia="es-BO"/>
                    </w:rPr>
                    <w:br/>
                    <w:t>Pre - lavado enzimático.</w:t>
                  </w:r>
                  <w:r w:rsidRPr="004C687A">
                    <w:rPr>
                      <w:rFonts w:ascii="Tahoma" w:hAnsi="Tahoma" w:cs="Tahoma"/>
                      <w:color w:val="000000"/>
                      <w:lang w:eastAsia="es-BO"/>
                    </w:rPr>
                    <w:br/>
                    <w:t>Acabado:</w:t>
                  </w:r>
                  <w:r w:rsidRPr="004C687A">
                    <w:rPr>
                      <w:rFonts w:ascii="Tahoma" w:hAnsi="Tahoma" w:cs="Tahoma"/>
                      <w:color w:val="000000"/>
                      <w:lang w:eastAsia="es-BO"/>
                    </w:rPr>
                    <w:br/>
                    <w:t>Costura: La confección deberá realizarse con costura “</w:t>
                  </w:r>
                  <w:proofErr w:type="spellStart"/>
                  <w:r w:rsidRPr="004C687A">
                    <w:rPr>
                      <w:rFonts w:ascii="Tahoma" w:hAnsi="Tahoma" w:cs="Tahoma"/>
                      <w:color w:val="000000"/>
                      <w:lang w:eastAsia="es-BO"/>
                    </w:rPr>
                    <w:t>over</w:t>
                  </w:r>
                  <w:proofErr w:type="spellEnd"/>
                  <w:r w:rsidRPr="004C687A">
                    <w:rPr>
                      <w:rFonts w:ascii="Tahoma" w:hAnsi="Tahoma" w:cs="Tahoma"/>
                      <w:color w:val="000000"/>
                      <w:lang w:eastAsia="es-BO"/>
                    </w:rPr>
                    <w:t xml:space="preserve"> </w:t>
                  </w:r>
                  <w:proofErr w:type="spellStart"/>
                  <w:r w:rsidRPr="004C687A">
                    <w:rPr>
                      <w:rFonts w:ascii="Tahoma" w:hAnsi="Tahoma" w:cs="Tahoma"/>
                      <w:color w:val="000000"/>
                      <w:lang w:eastAsia="es-BO"/>
                    </w:rPr>
                    <w:t>lock</w:t>
                  </w:r>
                  <w:proofErr w:type="spellEnd"/>
                  <w:r w:rsidRPr="004C687A">
                    <w:rPr>
                      <w:rFonts w:ascii="Tahoma" w:hAnsi="Tahoma" w:cs="Tahoma"/>
                      <w:color w:val="000000"/>
                      <w:lang w:eastAsia="es-BO"/>
                    </w:rPr>
                    <w:t xml:space="preserve">” de hasta 3 hilos para la costura principal, reforzados en los bolsillos, pretina, costados, entrepiernas y tobillos. Se debe diferenciar varón y dama </w:t>
                  </w:r>
                  <w:r w:rsidRPr="004C687A">
                    <w:rPr>
                      <w:rFonts w:ascii="Tahoma" w:hAnsi="Tahoma" w:cs="Tahoma"/>
                      <w:color w:val="000000"/>
                      <w:lang w:eastAsia="es-BO"/>
                    </w:rPr>
                    <w:br/>
                    <w:t>Bolsillos: 2 bolsillos en la parte delantera y 2 en la parte trasera.</w:t>
                  </w:r>
                  <w:r w:rsidRPr="004C687A">
                    <w:rPr>
                      <w:rFonts w:ascii="Tahoma" w:hAnsi="Tahoma" w:cs="Tahoma"/>
                      <w:color w:val="000000"/>
                      <w:lang w:eastAsia="es-BO"/>
                    </w:rPr>
                    <w:br/>
                    <w:t>Cinta reflectiva: de 1 pulgada (plateado): en ambas piernas por debajo de la rodilla.</w:t>
                  </w:r>
                  <w:r w:rsidRPr="004C687A">
                    <w:rPr>
                      <w:rFonts w:ascii="Tahoma" w:hAnsi="Tahoma" w:cs="Tahoma"/>
                      <w:color w:val="000000"/>
                      <w:lang w:eastAsia="es-BO"/>
                    </w:rPr>
                    <w:br/>
                    <w:t>(El proveedor deberá cumplir con la norma ANSI 107-2015)</w:t>
                  </w:r>
                  <w:r w:rsidRPr="004C687A">
                    <w:rPr>
                      <w:rFonts w:ascii="Tahoma" w:hAnsi="Tahoma" w:cs="Tahoma"/>
                      <w:color w:val="000000"/>
                      <w:lang w:eastAsia="es-BO"/>
                    </w:rPr>
                    <w:br/>
                    <w:t>NORMA DE REFERENCIA</w:t>
                  </w:r>
                  <w:r w:rsidRPr="004C687A">
                    <w:rPr>
                      <w:rFonts w:ascii="Tahoma" w:hAnsi="Tahoma" w:cs="Tahoma"/>
                      <w:color w:val="000000"/>
                      <w:lang w:eastAsia="es-BO"/>
                    </w:rPr>
                    <w:br/>
                    <w:t>Ensayos de laboratorio</w:t>
                  </w:r>
                  <w:r w:rsidRPr="004C687A">
                    <w:rPr>
                      <w:rFonts w:ascii="Tahoma" w:hAnsi="Tahoma" w:cs="Tahoma"/>
                      <w:color w:val="000000"/>
                      <w:lang w:eastAsia="es-BO"/>
                    </w:rPr>
                    <w:br/>
                  </w:r>
                  <w:r w:rsidRPr="004C687A">
                    <w:rPr>
                      <w:rFonts w:ascii="Tahoma" w:hAnsi="Tahoma" w:cs="Tahoma"/>
                      <w:color w:val="000000"/>
                      <w:lang w:eastAsia="es-BO"/>
                    </w:rPr>
                    <w:br/>
                    <w:t>El proveedor adjudicado debe presentar una certificación de la composición de la tela por un organismos de inspección /laboratorio autorizado</w:t>
                  </w:r>
                  <w:r w:rsidRPr="004C687A">
                    <w:rPr>
                      <w:rFonts w:ascii="Tahoma" w:hAnsi="Tahoma" w:cs="Tahoma"/>
                      <w:color w:val="000000"/>
                      <w:lang w:eastAsia="es-BO"/>
                    </w:rPr>
                    <w:br/>
                  </w:r>
                  <w:r w:rsidRPr="004C687A">
                    <w:rPr>
                      <w:rFonts w:ascii="Tahoma" w:hAnsi="Tahoma" w:cs="Tahoma"/>
                      <w:color w:val="000000"/>
                      <w:lang w:eastAsia="es-BO"/>
                    </w:rPr>
                    <w:br/>
                    <w:t>Composición de tejido: 100% algodón con tolerancia (+/- 1%)</w:t>
                  </w:r>
                  <w:r w:rsidRPr="004C687A">
                    <w:rPr>
                      <w:rFonts w:ascii="Tahoma" w:hAnsi="Tahoma" w:cs="Tahoma"/>
                      <w:color w:val="000000"/>
                      <w:lang w:eastAsia="es-BO"/>
                    </w:rPr>
                    <w:br/>
                  </w:r>
                  <w:r w:rsidRPr="004C687A">
                    <w:rPr>
                      <w:rFonts w:ascii="Tahoma" w:hAnsi="Tahoma" w:cs="Tahoma"/>
                      <w:color w:val="000000"/>
                      <w:lang w:eastAsia="es-BO"/>
                    </w:rPr>
                    <w:br/>
                    <w:t xml:space="preserve">Composición de tejido: </w:t>
                  </w:r>
                  <w:r w:rsidRPr="004C687A">
                    <w:rPr>
                      <w:rFonts w:ascii="Tahoma" w:hAnsi="Tahoma" w:cs="Tahoma"/>
                      <w:color w:val="000000"/>
                      <w:lang w:eastAsia="es-BO"/>
                    </w:rPr>
                    <w:br/>
                    <w:t>UNE-EN ISO 1833-1:2011</w:t>
                  </w:r>
                  <w:r w:rsidRPr="004C687A">
                    <w:rPr>
                      <w:rFonts w:ascii="Tahoma" w:hAnsi="Tahoma" w:cs="Tahoma"/>
                      <w:color w:val="000000"/>
                      <w:lang w:eastAsia="es-BO"/>
                    </w:rPr>
                    <w:br/>
                    <w:t>EXIGENCIAS ADICIONALES</w:t>
                  </w:r>
                  <w:r w:rsidRPr="004C687A">
                    <w:rPr>
                      <w:rFonts w:ascii="Tahoma" w:hAnsi="Tahoma" w:cs="Tahoma"/>
                      <w:color w:val="000000"/>
                      <w:lang w:eastAsia="es-BO"/>
                    </w:rPr>
                    <w:br/>
                    <w:t>Disponibilidad de tallas (estandarizadas brasileras) tanto para dama y varón:</w:t>
                  </w:r>
                  <w:r w:rsidRPr="004C687A">
                    <w:rPr>
                      <w:rFonts w:ascii="Tahoma" w:hAnsi="Tahoma" w:cs="Tahoma"/>
                      <w:color w:val="000000"/>
                      <w:lang w:eastAsia="es-BO"/>
                    </w:rPr>
                    <w:br/>
                  </w:r>
                  <w:r w:rsidRPr="004C687A">
                    <w:rPr>
                      <w:rFonts w:ascii="Tahoma" w:hAnsi="Tahoma" w:cs="Tahoma"/>
                      <w:color w:val="000000"/>
                      <w:lang w:eastAsia="es-BO"/>
                    </w:rPr>
                    <w:br/>
                    <w:t>(Se debe considerar como referente  tallas estandarizadas  Brasileras)</w:t>
                  </w:r>
                  <w:r w:rsidRPr="004C687A">
                    <w:rPr>
                      <w:rFonts w:ascii="Tahoma" w:hAnsi="Tahoma" w:cs="Tahoma"/>
                      <w:color w:val="000000"/>
                      <w:lang w:eastAsia="es-BO"/>
                    </w:rPr>
                    <w:br/>
                    <w:t>o su equivalente de otros países</w:t>
                  </w:r>
                  <w:r w:rsidRPr="004C687A">
                    <w:rPr>
                      <w:rFonts w:ascii="Tahoma" w:hAnsi="Tahoma" w:cs="Tahoma"/>
                      <w:color w:val="000000"/>
                      <w:lang w:eastAsia="es-BO"/>
                    </w:rPr>
                    <w:br/>
                  </w:r>
                  <w:r w:rsidRPr="004C687A">
                    <w:rPr>
                      <w:rFonts w:ascii="Tahoma" w:hAnsi="Tahoma" w:cs="Tahoma"/>
                      <w:color w:val="000000"/>
                      <w:lang w:eastAsia="es-BO"/>
                    </w:rPr>
                    <w:br/>
                    <w:t xml:space="preserve"> 34-36-38-40-42-44-46-48 y tallas especiales.</w:t>
                  </w:r>
                </w:p>
              </w:tc>
              <w:tc>
                <w:tcPr>
                  <w:tcW w:w="724" w:type="dxa"/>
                  <w:tcBorders>
                    <w:top w:val="nil"/>
                    <w:left w:val="nil"/>
                    <w:bottom w:val="nil"/>
                    <w:right w:val="nil"/>
                  </w:tcBorders>
                  <w:shd w:val="clear" w:color="auto" w:fill="auto"/>
                  <w:vAlign w:val="center"/>
                  <w:hideMark/>
                </w:tcPr>
                <w:p w14:paraId="0DE96972"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4E7F027F"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0D9CAED6" w14:textId="77777777" w:rsidTr="004C687A">
              <w:trPr>
                <w:trHeight w:val="300"/>
              </w:trPr>
              <w:tc>
                <w:tcPr>
                  <w:tcW w:w="636" w:type="dxa"/>
                  <w:vMerge/>
                  <w:tcBorders>
                    <w:top w:val="single" w:sz="8" w:space="0" w:color="auto"/>
                    <w:left w:val="single" w:sz="8" w:space="0" w:color="auto"/>
                    <w:bottom w:val="nil"/>
                    <w:right w:val="single" w:sz="8" w:space="0" w:color="auto"/>
                  </w:tcBorders>
                  <w:vAlign w:val="center"/>
                  <w:hideMark/>
                </w:tcPr>
                <w:p w14:paraId="13DE68D3"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566828D0"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3</w:t>
                  </w:r>
                </w:p>
              </w:tc>
              <w:tc>
                <w:tcPr>
                  <w:tcW w:w="5912" w:type="dxa"/>
                  <w:tcBorders>
                    <w:top w:val="nil"/>
                    <w:left w:val="nil"/>
                    <w:bottom w:val="single" w:sz="4" w:space="0" w:color="auto"/>
                    <w:right w:val="single" w:sz="4" w:space="0" w:color="auto"/>
                  </w:tcBorders>
                  <w:shd w:val="clear" w:color="auto" w:fill="auto"/>
                  <w:vAlign w:val="center"/>
                  <w:hideMark/>
                </w:tcPr>
                <w:p w14:paraId="74F29C4F"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CHALECO</w:t>
                  </w:r>
                </w:p>
              </w:tc>
              <w:tc>
                <w:tcPr>
                  <w:tcW w:w="724" w:type="dxa"/>
                  <w:tcBorders>
                    <w:top w:val="single" w:sz="4" w:space="0" w:color="auto"/>
                    <w:left w:val="nil"/>
                    <w:bottom w:val="single" w:sz="4" w:space="0" w:color="auto"/>
                    <w:right w:val="nil"/>
                  </w:tcBorders>
                  <w:shd w:val="clear" w:color="auto" w:fill="auto"/>
                  <w:vAlign w:val="center"/>
                  <w:hideMark/>
                </w:tcPr>
                <w:p w14:paraId="1A63805B"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15</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763FEE0F"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PIEZA</w:t>
                  </w:r>
                </w:p>
              </w:tc>
            </w:tr>
            <w:tr w:rsidR="004C687A" w:rsidRPr="00BA5544" w14:paraId="071B2781" w14:textId="77777777" w:rsidTr="004C687A">
              <w:tc>
                <w:tcPr>
                  <w:tcW w:w="636" w:type="dxa"/>
                  <w:vMerge/>
                  <w:tcBorders>
                    <w:top w:val="single" w:sz="8" w:space="0" w:color="auto"/>
                    <w:left w:val="single" w:sz="8" w:space="0" w:color="auto"/>
                    <w:bottom w:val="nil"/>
                    <w:right w:val="single" w:sz="8" w:space="0" w:color="auto"/>
                  </w:tcBorders>
                  <w:vAlign w:val="center"/>
                  <w:hideMark/>
                </w:tcPr>
                <w:p w14:paraId="4EEC051C"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4F8CD3F2"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68ABBD68"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t>Tela: Kaki de primera Algodón (Presentar respaldo)</w:t>
                  </w:r>
                  <w:r w:rsidRPr="004C687A">
                    <w:rPr>
                      <w:rFonts w:ascii="Tahoma" w:hAnsi="Tahoma" w:cs="Tahoma"/>
                      <w:color w:val="000000"/>
                      <w:lang w:eastAsia="es-BO"/>
                    </w:rPr>
                    <w:br/>
                    <w:t>Color: Azul</w:t>
                  </w:r>
                  <w:r w:rsidRPr="004C687A">
                    <w:rPr>
                      <w:rFonts w:ascii="Tahoma" w:hAnsi="Tahoma" w:cs="Tahoma"/>
                      <w:color w:val="000000"/>
                      <w:lang w:eastAsia="es-BO"/>
                    </w:rPr>
                    <w:br/>
                    <w:t>Acabado:</w:t>
                  </w:r>
                  <w:r w:rsidRPr="004C687A">
                    <w:rPr>
                      <w:rFonts w:ascii="Tahoma" w:hAnsi="Tahoma" w:cs="Tahoma"/>
                      <w:color w:val="000000"/>
                      <w:lang w:eastAsia="es-BO"/>
                    </w:rPr>
                    <w:br/>
                    <w:t xml:space="preserve">Bolsillos: </w:t>
                  </w:r>
                  <w:r w:rsidRPr="004C687A">
                    <w:rPr>
                      <w:rFonts w:ascii="Tahoma" w:hAnsi="Tahoma" w:cs="Tahoma"/>
                      <w:color w:val="000000"/>
                      <w:lang w:eastAsia="es-BO"/>
                    </w:rPr>
                    <w:br/>
                    <w:t>Parte superior: Dos bolsillos con pretina.</w:t>
                  </w:r>
                  <w:r w:rsidRPr="004C687A">
                    <w:rPr>
                      <w:rFonts w:ascii="Tahoma" w:hAnsi="Tahoma" w:cs="Tahoma"/>
                      <w:color w:val="000000"/>
                      <w:lang w:eastAsia="es-BO"/>
                    </w:rPr>
                    <w:br/>
                    <w:t xml:space="preserve">Parte inferior: 2 bolsillos con pretina. </w:t>
                  </w:r>
                  <w:r w:rsidRPr="004C687A">
                    <w:rPr>
                      <w:rFonts w:ascii="Tahoma" w:hAnsi="Tahoma" w:cs="Tahoma"/>
                      <w:color w:val="000000"/>
                      <w:lang w:eastAsia="es-BO"/>
                    </w:rPr>
                    <w:br/>
                    <w:t>Por encima de los bolsillos de la parte inferior se debe considerar dos bolsillos con cierre.</w:t>
                  </w:r>
                  <w:r w:rsidRPr="004C687A">
                    <w:rPr>
                      <w:rFonts w:ascii="Tahoma" w:hAnsi="Tahoma" w:cs="Tahoma"/>
                      <w:color w:val="000000"/>
                      <w:lang w:eastAsia="es-BO"/>
                    </w:rPr>
                    <w:br/>
                    <w:t>Parte de la espalda: 1 bolsillo con sierre.</w:t>
                  </w:r>
                  <w:r w:rsidRPr="004C687A">
                    <w:rPr>
                      <w:rFonts w:ascii="Tahoma" w:hAnsi="Tahoma" w:cs="Tahoma"/>
                      <w:color w:val="000000"/>
                      <w:lang w:eastAsia="es-BO"/>
                    </w:rPr>
                    <w:br/>
                    <w:t xml:space="preserve">Cinta reflectiva: de 1 pulgada (Plateado) </w:t>
                  </w:r>
                  <w:r w:rsidRPr="004C687A">
                    <w:rPr>
                      <w:rFonts w:ascii="Tahoma" w:hAnsi="Tahoma" w:cs="Tahoma"/>
                      <w:color w:val="000000"/>
                      <w:lang w:eastAsia="es-BO"/>
                    </w:rPr>
                    <w:br/>
                    <w:t>Posterior: Parte superior de la espalda.</w:t>
                  </w:r>
                  <w:r w:rsidRPr="004C687A">
                    <w:rPr>
                      <w:rFonts w:ascii="Tahoma" w:hAnsi="Tahoma" w:cs="Tahoma"/>
                      <w:color w:val="000000"/>
                      <w:lang w:eastAsia="es-BO"/>
                    </w:rPr>
                    <w:br/>
                    <w:t>Frente: Después de los bordados parte superior.</w:t>
                  </w:r>
                  <w:r w:rsidRPr="004C687A">
                    <w:rPr>
                      <w:rFonts w:ascii="Tahoma" w:hAnsi="Tahoma" w:cs="Tahoma"/>
                      <w:color w:val="000000"/>
                      <w:lang w:eastAsia="es-BO"/>
                    </w:rPr>
                    <w:br/>
                    <w:t>Parte superior del bolsillo izquierdo: Logotipo de ENDE, a la altura del corazón (en variedad de color original) de medidas de 10 cm. de largo x 5 cm. de alto).</w:t>
                  </w:r>
                  <w:r w:rsidRPr="004C687A">
                    <w:rPr>
                      <w:rFonts w:ascii="Tahoma" w:hAnsi="Tahoma" w:cs="Tahoma"/>
                      <w:color w:val="000000"/>
                      <w:lang w:eastAsia="es-BO"/>
                    </w:rPr>
                    <w:br/>
                    <w:t>Parte superior del bolsillo derecho: Nombre del trabajador/consultor de línea el (inicial nombre y apellido), tipo de sangre (adaptable con velcro adhesivo)</w:t>
                  </w:r>
                  <w:r w:rsidRPr="004C687A">
                    <w:rPr>
                      <w:rFonts w:ascii="Tahoma" w:hAnsi="Tahoma" w:cs="Tahoma"/>
                      <w:color w:val="000000"/>
                      <w:lang w:eastAsia="es-BO"/>
                    </w:rPr>
                    <w:br/>
                    <w:t>Costura: Doble costura alrededor del chaleco, reforzar los bolsillos, debe tener ajustadores en ambos lados y tener su forro al interior.</w:t>
                  </w:r>
                  <w:r w:rsidRPr="004C687A">
                    <w:rPr>
                      <w:rFonts w:ascii="Tahoma" w:hAnsi="Tahoma" w:cs="Tahoma"/>
                      <w:color w:val="000000"/>
                      <w:lang w:eastAsia="es-BO"/>
                    </w:rPr>
                    <w:br/>
                    <w:t>NORMA DE REFERENCIA</w:t>
                  </w:r>
                  <w:r w:rsidRPr="004C687A">
                    <w:rPr>
                      <w:rFonts w:ascii="Tahoma" w:hAnsi="Tahoma" w:cs="Tahoma"/>
                      <w:color w:val="000000"/>
                      <w:lang w:eastAsia="es-BO"/>
                    </w:rPr>
                    <w:br/>
                    <w:t>Ensayos de laboratorio (deseable)</w:t>
                  </w:r>
                  <w:r w:rsidRPr="004C687A">
                    <w:rPr>
                      <w:rFonts w:ascii="Tahoma" w:hAnsi="Tahoma" w:cs="Tahoma"/>
                      <w:color w:val="000000"/>
                      <w:lang w:eastAsia="es-BO"/>
                    </w:rPr>
                    <w:br/>
                  </w:r>
                  <w:r w:rsidRPr="004C687A">
                    <w:rPr>
                      <w:rFonts w:ascii="Tahoma" w:hAnsi="Tahoma" w:cs="Tahoma"/>
                      <w:color w:val="000000"/>
                      <w:lang w:eastAsia="es-BO"/>
                    </w:rPr>
                    <w:br/>
                    <w:t>Composición de tejido: UNE-EN ISO 1833-1:2011</w:t>
                  </w:r>
                  <w:r w:rsidRPr="004C687A">
                    <w:rPr>
                      <w:rFonts w:ascii="Tahoma" w:hAnsi="Tahoma" w:cs="Tahoma"/>
                      <w:color w:val="000000"/>
                      <w:lang w:eastAsia="es-BO"/>
                    </w:rPr>
                    <w:br/>
                    <w:t>EXIGENCIAS ADICIONALES</w:t>
                  </w:r>
                  <w:r w:rsidRPr="004C687A">
                    <w:rPr>
                      <w:rFonts w:ascii="Tahoma" w:hAnsi="Tahoma" w:cs="Tahoma"/>
                      <w:color w:val="000000"/>
                      <w:lang w:eastAsia="es-BO"/>
                    </w:rPr>
                    <w:br/>
                    <w:t>Considerar:</w:t>
                  </w:r>
                  <w:r w:rsidRPr="004C687A">
                    <w:rPr>
                      <w:rFonts w:ascii="Tahoma" w:hAnsi="Tahoma" w:cs="Tahoma"/>
                      <w:color w:val="000000"/>
                      <w:lang w:eastAsia="es-BO"/>
                    </w:rPr>
                    <w:br/>
                    <w:t>Disponibilidad de tallas S-M-L-XL-XXL-XXXL</w:t>
                  </w:r>
                </w:p>
              </w:tc>
              <w:tc>
                <w:tcPr>
                  <w:tcW w:w="724" w:type="dxa"/>
                  <w:tcBorders>
                    <w:top w:val="nil"/>
                    <w:left w:val="nil"/>
                    <w:bottom w:val="nil"/>
                    <w:right w:val="nil"/>
                  </w:tcBorders>
                  <w:shd w:val="clear" w:color="auto" w:fill="auto"/>
                  <w:vAlign w:val="center"/>
                  <w:hideMark/>
                </w:tcPr>
                <w:p w14:paraId="1F8E3E76"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2EFEFC20"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78FD225C" w14:textId="77777777" w:rsidTr="004C687A">
              <w:trPr>
                <w:trHeight w:val="480"/>
              </w:trPr>
              <w:tc>
                <w:tcPr>
                  <w:tcW w:w="636" w:type="dxa"/>
                  <w:vMerge/>
                  <w:tcBorders>
                    <w:top w:val="single" w:sz="8" w:space="0" w:color="auto"/>
                    <w:left w:val="single" w:sz="8" w:space="0" w:color="auto"/>
                    <w:bottom w:val="nil"/>
                    <w:right w:val="single" w:sz="8" w:space="0" w:color="auto"/>
                  </w:tcBorders>
                  <w:vAlign w:val="center"/>
                  <w:hideMark/>
                </w:tcPr>
                <w:p w14:paraId="37C7251A"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6DE73AD9"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4</w:t>
                  </w:r>
                </w:p>
              </w:tc>
              <w:tc>
                <w:tcPr>
                  <w:tcW w:w="5912" w:type="dxa"/>
                  <w:tcBorders>
                    <w:top w:val="nil"/>
                    <w:left w:val="nil"/>
                    <w:bottom w:val="single" w:sz="4" w:space="0" w:color="auto"/>
                    <w:right w:val="single" w:sz="4" w:space="0" w:color="auto"/>
                  </w:tcBorders>
                  <w:shd w:val="clear" w:color="auto" w:fill="auto"/>
                  <w:vAlign w:val="center"/>
                  <w:hideMark/>
                </w:tcPr>
                <w:p w14:paraId="5AC97FF5"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CONJUNTO PARA AGUA</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7F3EADD8"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15</w:t>
                  </w:r>
                </w:p>
              </w:tc>
              <w:tc>
                <w:tcPr>
                  <w:tcW w:w="2573" w:type="dxa"/>
                  <w:tcBorders>
                    <w:top w:val="nil"/>
                    <w:left w:val="nil"/>
                    <w:bottom w:val="single" w:sz="4" w:space="0" w:color="auto"/>
                    <w:right w:val="single" w:sz="8" w:space="0" w:color="auto"/>
                  </w:tcBorders>
                  <w:shd w:val="clear" w:color="auto" w:fill="auto"/>
                  <w:vAlign w:val="center"/>
                  <w:hideMark/>
                </w:tcPr>
                <w:p w14:paraId="22A0417D"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PAR</w:t>
                  </w:r>
                </w:p>
              </w:tc>
            </w:tr>
            <w:tr w:rsidR="004C687A" w:rsidRPr="00BA5544" w14:paraId="70B37E7C" w14:textId="77777777" w:rsidTr="005103E5">
              <w:tc>
                <w:tcPr>
                  <w:tcW w:w="636" w:type="dxa"/>
                  <w:vMerge/>
                  <w:tcBorders>
                    <w:top w:val="single" w:sz="8" w:space="0" w:color="auto"/>
                    <w:left w:val="single" w:sz="8" w:space="0" w:color="auto"/>
                    <w:bottom w:val="nil"/>
                    <w:right w:val="single" w:sz="8" w:space="0" w:color="auto"/>
                  </w:tcBorders>
                  <w:vAlign w:val="center"/>
                  <w:hideMark/>
                </w:tcPr>
                <w:p w14:paraId="221C2E57"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2E2A9074"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31F48B9B"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r>
                  <w:r w:rsidRPr="004C687A">
                    <w:rPr>
                      <w:rFonts w:ascii="Tahoma" w:hAnsi="Tahoma" w:cs="Tahoma"/>
                      <w:color w:val="000000"/>
                      <w:lang w:eastAsia="es-BO"/>
                    </w:rPr>
                    <w:br/>
                    <w:t xml:space="preserve">Composición: </w:t>
                  </w:r>
                  <w:r w:rsidRPr="004C687A">
                    <w:rPr>
                      <w:rFonts w:ascii="Tahoma" w:hAnsi="Tahoma" w:cs="Tahoma"/>
                      <w:color w:val="000000"/>
                      <w:lang w:eastAsia="es-BO"/>
                    </w:rPr>
                    <w:br/>
                    <w:t xml:space="preserve">Material PVC. </w:t>
                  </w:r>
                  <w:r w:rsidRPr="004C687A">
                    <w:rPr>
                      <w:rFonts w:ascii="Tahoma" w:hAnsi="Tahoma" w:cs="Tahoma"/>
                      <w:color w:val="000000"/>
                      <w:lang w:eastAsia="es-BO"/>
                    </w:rPr>
                    <w:br/>
                    <w:t>Impermeable 100%.</w:t>
                  </w:r>
                  <w:r w:rsidRPr="004C687A">
                    <w:rPr>
                      <w:rFonts w:ascii="Tahoma" w:hAnsi="Tahoma" w:cs="Tahoma"/>
                      <w:color w:val="000000"/>
                      <w:lang w:eastAsia="es-BO"/>
                    </w:rPr>
                    <w:br/>
                    <w:t xml:space="preserve">Espesor 0,35 </w:t>
                  </w:r>
                  <w:proofErr w:type="spellStart"/>
                  <w:r w:rsidRPr="004C687A">
                    <w:rPr>
                      <w:rFonts w:ascii="Tahoma" w:hAnsi="Tahoma" w:cs="Tahoma"/>
                      <w:color w:val="000000"/>
                      <w:lang w:eastAsia="es-BO"/>
                    </w:rPr>
                    <w:t>mm.</w:t>
                  </w:r>
                  <w:proofErr w:type="spellEnd"/>
                  <w:r w:rsidRPr="004C687A">
                    <w:rPr>
                      <w:rFonts w:ascii="Tahoma" w:hAnsi="Tahoma" w:cs="Tahoma"/>
                      <w:color w:val="000000"/>
                      <w:lang w:eastAsia="es-BO"/>
                    </w:rPr>
                    <w:br/>
                    <w:t>Acabado/Costuras:</w:t>
                  </w:r>
                  <w:r w:rsidRPr="004C687A">
                    <w:rPr>
                      <w:rFonts w:ascii="Tahoma" w:hAnsi="Tahoma" w:cs="Tahoma"/>
                      <w:color w:val="000000"/>
                      <w:lang w:eastAsia="es-BO"/>
                    </w:rPr>
                    <w:br/>
                    <w:t>Costuras termo soldadas (Presentar respaldo).</w:t>
                  </w:r>
                  <w:r w:rsidRPr="004C687A">
                    <w:rPr>
                      <w:rFonts w:ascii="Tahoma" w:hAnsi="Tahoma" w:cs="Tahoma"/>
                      <w:color w:val="000000"/>
                      <w:lang w:eastAsia="es-BO"/>
                    </w:rPr>
                    <w:br/>
                    <w:t>Capucha-pantalón-saco con capucha.</w:t>
                  </w:r>
                  <w:r w:rsidRPr="004C687A">
                    <w:rPr>
                      <w:rFonts w:ascii="Tahoma" w:hAnsi="Tahoma" w:cs="Tahoma"/>
                      <w:color w:val="000000"/>
                      <w:lang w:eastAsia="es-BO"/>
                    </w:rPr>
                    <w:br/>
                    <w:t>Cierre frontal con broches en la chaqueta.</w:t>
                  </w:r>
                </w:p>
              </w:tc>
              <w:tc>
                <w:tcPr>
                  <w:tcW w:w="724" w:type="dxa"/>
                  <w:tcBorders>
                    <w:top w:val="nil"/>
                    <w:left w:val="nil"/>
                    <w:bottom w:val="single" w:sz="8" w:space="0" w:color="auto"/>
                    <w:right w:val="single" w:sz="4" w:space="0" w:color="auto"/>
                  </w:tcBorders>
                  <w:shd w:val="clear" w:color="auto" w:fill="auto"/>
                  <w:vAlign w:val="center"/>
                  <w:hideMark/>
                </w:tcPr>
                <w:p w14:paraId="0D9C8E81"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2573" w:type="dxa"/>
                  <w:tcBorders>
                    <w:top w:val="nil"/>
                    <w:left w:val="nil"/>
                    <w:bottom w:val="single" w:sz="4" w:space="0" w:color="auto"/>
                    <w:right w:val="single" w:sz="8" w:space="0" w:color="auto"/>
                  </w:tcBorders>
                  <w:shd w:val="clear" w:color="auto" w:fill="auto"/>
                  <w:vAlign w:val="center"/>
                  <w:hideMark/>
                </w:tcPr>
                <w:p w14:paraId="4A13B27F"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02A36699" w14:textId="77777777" w:rsidTr="004C687A">
              <w:trPr>
                <w:trHeight w:val="300"/>
              </w:trPr>
              <w:tc>
                <w:tcPr>
                  <w:tcW w:w="636" w:type="dxa"/>
                  <w:vMerge w:val="restart"/>
                  <w:tcBorders>
                    <w:top w:val="single" w:sz="8" w:space="0" w:color="auto"/>
                    <w:left w:val="single" w:sz="8" w:space="0" w:color="auto"/>
                    <w:bottom w:val="nil"/>
                    <w:right w:val="single" w:sz="8" w:space="0" w:color="auto"/>
                  </w:tcBorders>
                  <w:shd w:val="clear" w:color="auto" w:fill="auto"/>
                  <w:vAlign w:val="center"/>
                  <w:hideMark/>
                </w:tcPr>
                <w:p w14:paraId="31085EC6"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2</w:t>
                  </w:r>
                </w:p>
              </w:tc>
              <w:tc>
                <w:tcPr>
                  <w:tcW w:w="280" w:type="dxa"/>
                  <w:tcBorders>
                    <w:top w:val="single" w:sz="8" w:space="0" w:color="auto"/>
                    <w:left w:val="nil"/>
                    <w:bottom w:val="single" w:sz="4" w:space="0" w:color="auto"/>
                    <w:right w:val="single" w:sz="4" w:space="0" w:color="auto"/>
                  </w:tcBorders>
                  <w:shd w:val="clear" w:color="auto" w:fill="auto"/>
                  <w:vAlign w:val="center"/>
                  <w:hideMark/>
                </w:tcPr>
                <w:p w14:paraId="292891FF"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w:t>
                  </w:r>
                </w:p>
              </w:tc>
              <w:tc>
                <w:tcPr>
                  <w:tcW w:w="5912" w:type="dxa"/>
                  <w:tcBorders>
                    <w:top w:val="single" w:sz="8" w:space="0" w:color="auto"/>
                    <w:left w:val="nil"/>
                    <w:bottom w:val="single" w:sz="4" w:space="0" w:color="auto"/>
                    <w:right w:val="single" w:sz="4" w:space="0" w:color="auto"/>
                  </w:tcBorders>
                  <w:shd w:val="clear" w:color="auto" w:fill="auto"/>
                  <w:vAlign w:val="center"/>
                  <w:hideMark/>
                </w:tcPr>
                <w:p w14:paraId="1475A2BB"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CASCO DE SEGURIDAD:</w:t>
                  </w:r>
                </w:p>
              </w:tc>
              <w:tc>
                <w:tcPr>
                  <w:tcW w:w="724" w:type="dxa"/>
                  <w:tcBorders>
                    <w:top w:val="nil"/>
                    <w:left w:val="nil"/>
                    <w:bottom w:val="single" w:sz="4" w:space="0" w:color="auto"/>
                    <w:right w:val="single" w:sz="4" w:space="0" w:color="auto"/>
                  </w:tcBorders>
                  <w:shd w:val="clear" w:color="auto" w:fill="auto"/>
                  <w:vAlign w:val="center"/>
                  <w:hideMark/>
                </w:tcPr>
                <w:p w14:paraId="7FF09128"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14</w:t>
                  </w:r>
                </w:p>
              </w:tc>
              <w:tc>
                <w:tcPr>
                  <w:tcW w:w="2573" w:type="dxa"/>
                  <w:tcBorders>
                    <w:top w:val="single" w:sz="8" w:space="0" w:color="auto"/>
                    <w:left w:val="nil"/>
                    <w:bottom w:val="single" w:sz="4" w:space="0" w:color="auto"/>
                    <w:right w:val="single" w:sz="8" w:space="0" w:color="auto"/>
                  </w:tcBorders>
                  <w:shd w:val="clear" w:color="auto" w:fill="auto"/>
                  <w:vAlign w:val="center"/>
                  <w:hideMark/>
                </w:tcPr>
                <w:p w14:paraId="4AFDB8B2"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PIEZA</w:t>
                  </w:r>
                </w:p>
              </w:tc>
            </w:tr>
            <w:tr w:rsidR="004C687A" w:rsidRPr="00BA5544" w14:paraId="70DA51D9" w14:textId="77777777" w:rsidTr="004C687A">
              <w:tc>
                <w:tcPr>
                  <w:tcW w:w="636" w:type="dxa"/>
                  <w:vMerge/>
                  <w:tcBorders>
                    <w:top w:val="single" w:sz="8" w:space="0" w:color="auto"/>
                    <w:left w:val="single" w:sz="8" w:space="0" w:color="auto"/>
                    <w:bottom w:val="nil"/>
                    <w:right w:val="single" w:sz="8" w:space="0" w:color="auto"/>
                  </w:tcBorders>
                  <w:vAlign w:val="center"/>
                  <w:hideMark/>
                </w:tcPr>
                <w:p w14:paraId="51A3BE91"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11D2A95B"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59B7C905"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t>- Fabricado en polietileno o policarbonato de alta densidad</w:t>
                  </w:r>
                  <w:r w:rsidRPr="004C687A">
                    <w:rPr>
                      <w:rFonts w:ascii="Tahoma" w:hAnsi="Tahoma" w:cs="Tahoma"/>
                      <w:color w:val="000000"/>
                      <w:lang w:eastAsia="es-BO"/>
                    </w:rPr>
                    <w:br/>
                    <w:t xml:space="preserve">- Tipo II (proteger la cabeza contra impactos por golpes en la parte superior, frontal, lateral y trasera de la cabeza) </w:t>
                  </w:r>
                  <w:r w:rsidRPr="004C687A">
                    <w:rPr>
                      <w:rFonts w:ascii="Tahoma" w:hAnsi="Tahoma" w:cs="Tahoma"/>
                      <w:color w:val="000000"/>
                      <w:lang w:eastAsia="es-BO"/>
                    </w:rPr>
                    <w:br/>
                    <w:t>- Clase E (Resistentes a 20.000 voltios. Reducen el riesgo eléctrico ante la exposición a conductores de alto voltaje)</w:t>
                  </w:r>
                  <w:r w:rsidRPr="004C687A">
                    <w:rPr>
                      <w:rFonts w:ascii="Tahoma" w:hAnsi="Tahoma" w:cs="Tahoma"/>
                      <w:color w:val="000000"/>
                      <w:lang w:eastAsia="es-BO"/>
                    </w:rPr>
                    <w:br/>
                    <w:t>- Color blanco</w:t>
                  </w:r>
                  <w:r w:rsidRPr="004C687A">
                    <w:rPr>
                      <w:rFonts w:ascii="Tahoma" w:hAnsi="Tahoma" w:cs="Tahoma"/>
                      <w:color w:val="000000"/>
                      <w:lang w:eastAsia="es-BO"/>
                    </w:rPr>
                    <w:br/>
                    <w:t>- 4 soportes para mejor ajuste</w:t>
                  </w:r>
                  <w:r w:rsidRPr="004C687A">
                    <w:rPr>
                      <w:rFonts w:ascii="Tahoma" w:hAnsi="Tahoma" w:cs="Tahoma"/>
                      <w:color w:val="000000"/>
                      <w:lang w:eastAsia="es-BO"/>
                    </w:rPr>
                    <w:br/>
                    <w:t>- Ranuras laterales para montaje de protector auditivo y yugular</w:t>
                  </w:r>
                  <w:r w:rsidRPr="004C687A">
                    <w:rPr>
                      <w:rFonts w:ascii="Tahoma" w:hAnsi="Tahoma" w:cs="Tahoma"/>
                      <w:color w:val="000000"/>
                      <w:lang w:eastAsia="es-BO"/>
                    </w:rPr>
                    <w:br/>
                    <w:t xml:space="preserve">- Debe tener grabado en el casquete la fecha de fabricación, indicando día, mes y año. </w:t>
                  </w:r>
                  <w:r w:rsidRPr="004C687A">
                    <w:rPr>
                      <w:rFonts w:ascii="Tahoma" w:hAnsi="Tahoma" w:cs="Tahoma"/>
                      <w:color w:val="000000"/>
                      <w:lang w:eastAsia="es-BO"/>
                    </w:rPr>
                    <w:br/>
                    <w:t>- Disponibilidad de ala frontal o ala total, a requerimiento.</w:t>
                  </w:r>
                  <w:r w:rsidRPr="004C687A">
                    <w:rPr>
                      <w:rFonts w:ascii="Tahoma" w:hAnsi="Tahoma" w:cs="Tahoma"/>
                      <w:color w:val="000000"/>
                      <w:lang w:eastAsia="es-BO"/>
                    </w:rPr>
                    <w:br/>
                  </w:r>
                  <w:r w:rsidRPr="004C687A">
                    <w:rPr>
                      <w:rFonts w:ascii="Tahoma" w:hAnsi="Tahoma" w:cs="Tahoma"/>
                      <w:color w:val="000000"/>
                      <w:lang w:eastAsia="es-BO"/>
                    </w:rPr>
                    <w:br/>
                    <w:t xml:space="preserve">- Suspensión </w:t>
                  </w:r>
                  <w:proofErr w:type="spellStart"/>
                  <w:r w:rsidRPr="004C687A">
                    <w:rPr>
                      <w:rFonts w:ascii="Tahoma" w:hAnsi="Tahoma" w:cs="Tahoma"/>
                      <w:color w:val="000000"/>
                      <w:lang w:eastAsia="es-BO"/>
                    </w:rPr>
                    <w:t>fast</w:t>
                  </w:r>
                  <w:proofErr w:type="spellEnd"/>
                  <w:r w:rsidRPr="004C687A">
                    <w:rPr>
                      <w:rFonts w:ascii="Tahoma" w:hAnsi="Tahoma" w:cs="Tahoma"/>
                      <w:color w:val="000000"/>
                      <w:lang w:eastAsia="es-BO"/>
                    </w:rPr>
                    <w:t xml:space="preserve"> </w:t>
                  </w:r>
                  <w:proofErr w:type="spellStart"/>
                  <w:r w:rsidRPr="004C687A">
                    <w:rPr>
                      <w:rFonts w:ascii="Tahoma" w:hAnsi="Tahoma" w:cs="Tahoma"/>
                      <w:color w:val="000000"/>
                      <w:lang w:eastAsia="es-BO"/>
                    </w:rPr>
                    <w:t>track</w:t>
                  </w:r>
                  <w:proofErr w:type="spellEnd"/>
                  <w:r w:rsidRPr="004C687A">
                    <w:rPr>
                      <w:rFonts w:ascii="Tahoma" w:hAnsi="Tahoma" w:cs="Tahoma"/>
                      <w:color w:val="000000"/>
                      <w:lang w:eastAsia="es-BO"/>
                    </w:rPr>
                    <w:br/>
                    <w:t xml:space="preserve">- Sistema </w:t>
                  </w:r>
                  <w:proofErr w:type="spellStart"/>
                  <w:r w:rsidRPr="004C687A">
                    <w:rPr>
                      <w:rFonts w:ascii="Tahoma" w:hAnsi="Tahoma" w:cs="Tahoma"/>
                      <w:color w:val="000000"/>
                      <w:lang w:eastAsia="es-BO"/>
                    </w:rPr>
                    <w:t>rachet</w:t>
                  </w:r>
                  <w:proofErr w:type="spellEnd"/>
                  <w:r w:rsidRPr="004C687A">
                    <w:rPr>
                      <w:rFonts w:ascii="Tahoma" w:hAnsi="Tahoma" w:cs="Tahoma"/>
                      <w:color w:val="000000"/>
                      <w:lang w:eastAsia="es-BO"/>
                    </w:rPr>
                    <w:t xml:space="preserve"> de fácil ajuste</w:t>
                  </w:r>
                  <w:r w:rsidRPr="004C687A">
                    <w:rPr>
                      <w:rFonts w:ascii="Tahoma" w:hAnsi="Tahoma" w:cs="Tahoma"/>
                      <w:color w:val="000000"/>
                      <w:lang w:eastAsia="es-BO"/>
                    </w:rPr>
                    <w:br/>
                    <w:t>- Bandas de hilo de alta resistencia</w:t>
                  </w:r>
                  <w:r w:rsidRPr="004C687A">
                    <w:rPr>
                      <w:rFonts w:ascii="Tahoma" w:hAnsi="Tahoma" w:cs="Tahoma"/>
                      <w:color w:val="000000"/>
                      <w:lang w:eastAsia="es-BO"/>
                    </w:rPr>
                    <w:br/>
                    <w:t>- Banda de sudor reemplazable</w:t>
                  </w:r>
                  <w:r w:rsidRPr="004C687A">
                    <w:rPr>
                      <w:rFonts w:ascii="Tahoma" w:hAnsi="Tahoma" w:cs="Tahoma"/>
                      <w:color w:val="000000"/>
                      <w:lang w:eastAsia="es-BO"/>
                    </w:rPr>
                    <w:br/>
                    <w:t>- Ajuste vertical para altura clase E</w:t>
                  </w:r>
                  <w:r w:rsidRPr="004C687A">
                    <w:rPr>
                      <w:rFonts w:ascii="Tahoma" w:hAnsi="Tahoma" w:cs="Tahoma"/>
                      <w:color w:val="000000"/>
                      <w:lang w:eastAsia="es-BO"/>
                    </w:rPr>
                    <w:br/>
                    <w:t>- 4 soportes para mejor ajuste.</w:t>
                  </w:r>
                  <w:r w:rsidRPr="004C687A">
                    <w:rPr>
                      <w:rFonts w:ascii="Tahoma" w:hAnsi="Tahoma" w:cs="Tahoma"/>
                      <w:color w:val="000000"/>
                      <w:lang w:eastAsia="es-BO"/>
                    </w:rPr>
                    <w:br/>
                    <w:t>- BARBIQUEJO O YUGULAR Debe ser de material elástico y resistente, acoplable al caso.</w:t>
                  </w:r>
                  <w:r w:rsidRPr="004C687A">
                    <w:rPr>
                      <w:rFonts w:ascii="Tahoma" w:hAnsi="Tahoma" w:cs="Tahoma"/>
                      <w:color w:val="000000"/>
                      <w:lang w:eastAsia="es-BO"/>
                    </w:rPr>
                    <w:br/>
                  </w:r>
                  <w:r w:rsidRPr="004C687A">
                    <w:rPr>
                      <w:rFonts w:ascii="Tahoma" w:hAnsi="Tahoma" w:cs="Tahoma"/>
                      <w:color w:val="000000"/>
                      <w:lang w:eastAsia="es-BO"/>
                    </w:rPr>
                    <w:br/>
                    <w:t>Nota: El casco debe incluir el arnés y barbiquejo</w:t>
                  </w:r>
                  <w:r w:rsidRPr="004C687A">
                    <w:rPr>
                      <w:rFonts w:ascii="Tahoma" w:hAnsi="Tahoma" w:cs="Tahoma"/>
                      <w:color w:val="000000"/>
                      <w:lang w:eastAsia="es-BO"/>
                    </w:rPr>
                    <w:br/>
                  </w:r>
                  <w:r w:rsidRPr="004C687A">
                    <w:rPr>
                      <w:rFonts w:ascii="Tahoma" w:hAnsi="Tahoma" w:cs="Tahoma"/>
                      <w:color w:val="000000"/>
                      <w:lang w:eastAsia="es-BO"/>
                    </w:rPr>
                    <w:br/>
                    <w:t>NORMA DE REFERENCIA</w:t>
                  </w:r>
                  <w:r w:rsidRPr="004C687A">
                    <w:rPr>
                      <w:rFonts w:ascii="Tahoma" w:hAnsi="Tahoma" w:cs="Tahoma"/>
                      <w:color w:val="000000"/>
                      <w:lang w:eastAsia="es-BO"/>
                    </w:rPr>
                    <w:br/>
                    <w:t>ANSI Z 89.1:2014 (solo es para el casco de seguridad)</w:t>
                  </w:r>
                </w:p>
              </w:tc>
              <w:tc>
                <w:tcPr>
                  <w:tcW w:w="724" w:type="dxa"/>
                  <w:tcBorders>
                    <w:top w:val="nil"/>
                    <w:left w:val="nil"/>
                    <w:bottom w:val="single" w:sz="4" w:space="0" w:color="auto"/>
                    <w:right w:val="nil"/>
                  </w:tcBorders>
                  <w:shd w:val="clear" w:color="auto" w:fill="auto"/>
                  <w:vAlign w:val="center"/>
                  <w:hideMark/>
                </w:tcPr>
                <w:p w14:paraId="7AA7B129"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0E4464C3"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29292AA0" w14:textId="77777777" w:rsidTr="004C687A">
              <w:trPr>
                <w:trHeight w:val="300"/>
              </w:trPr>
              <w:tc>
                <w:tcPr>
                  <w:tcW w:w="636" w:type="dxa"/>
                  <w:vMerge/>
                  <w:tcBorders>
                    <w:top w:val="single" w:sz="8" w:space="0" w:color="auto"/>
                    <w:left w:val="single" w:sz="8" w:space="0" w:color="auto"/>
                    <w:bottom w:val="nil"/>
                    <w:right w:val="single" w:sz="8" w:space="0" w:color="auto"/>
                  </w:tcBorders>
                  <w:vAlign w:val="center"/>
                  <w:hideMark/>
                </w:tcPr>
                <w:p w14:paraId="0282D6D7"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7078A3E2"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2</w:t>
                  </w:r>
                </w:p>
              </w:tc>
              <w:tc>
                <w:tcPr>
                  <w:tcW w:w="5912" w:type="dxa"/>
                  <w:tcBorders>
                    <w:top w:val="nil"/>
                    <w:left w:val="nil"/>
                    <w:bottom w:val="single" w:sz="4" w:space="0" w:color="auto"/>
                    <w:right w:val="single" w:sz="4" w:space="0" w:color="auto"/>
                  </w:tcBorders>
                  <w:shd w:val="clear" w:color="auto" w:fill="auto"/>
                  <w:vAlign w:val="center"/>
                  <w:hideMark/>
                </w:tcPr>
                <w:p w14:paraId="5F3414A1"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LINTERNA PARA CASCO DE SEGURIDAD</w:t>
                  </w:r>
                </w:p>
              </w:tc>
              <w:tc>
                <w:tcPr>
                  <w:tcW w:w="724" w:type="dxa"/>
                  <w:tcBorders>
                    <w:top w:val="nil"/>
                    <w:left w:val="nil"/>
                    <w:bottom w:val="single" w:sz="4" w:space="0" w:color="auto"/>
                    <w:right w:val="nil"/>
                  </w:tcBorders>
                  <w:shd w:val="clear" w:color="auto" w:fill="auto"/>
                  <w:vAlign w:val="center"/>
                  <w:hideMark/>
                </w:tcPr>
                <w:p w14:paraId="6C085B3F"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65</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17A17C45"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PIEZA</w:t>
                  </w:r>
                </w:p>
              </w:tc>
            </w:tr>
            <w:tr w:rsidR="004C687A" w:rsidRPr="00BA5544" w14:paraId="67175536" w14:textId="77777777" w:rsidTr="004C687A">
              <w:trPr>
                <w:trHeight w:val="2460"/>
              </w:trPr>
              <w:tc>
                <w:tcPr>
                  <w:tcW w:w="636" w:type="dxa"/>
                  <w:vMerge/>
                  <w:tcBorders>
                    <w:top w:val="single" w:sz="8" w:space="0" w:color="auto"/>
                    <w:left w:val="single" w:sz="8" w:space="0" w:color="auto"/>
                    <w:bottom w:val="nil"/>
                    <w:right w:val="single" w:sz="8" w:space="0" w:color="auto"/>
                  </w:tcBorders>
                  <w:vAlign w:val="center"/>
                  <w:hideMark/>
                </w:tcPr>
                <w:p w14:paraId="2B550183"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7727B9B5"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4A0C3AA8"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t>Linterna frontal 7 LED en blíster cerrado, con vincha ajustable con las siguientes características:</w:t>
                  </w:r>
                  <w:r w:rsidRPr="004C687A">
                    <w:rPr>
                      <w:rFonts w:ascii="Tahoma" w:hAnsi="Tahoma" w:cs="Tahoma"/>
                      <w:color w:val="000000"/>
                      <w:lang w:eastAsia="es-BO"/>
                    </w:rPr>
                    <w:br/>
                  </w:r>
                  <w:r w:rsidRPr="004C687A">
                    <w:rPr>
                      <w:rFonts w:ascii="Tahoma" w:hAnsi="Tahoma" w:cs="Tahoma"/>
                      <w:color w:val="000000"/>
                      <w:lang w:eastAsia="es-BO"/>
                    </w:rPr>
                    <w:br/>
                    <w:t xml:space="preserve">- Duración 50 </w:t>
                  </w:r>
                  <w:proofErr w:type="spellStart"/>
                  <w:r w:rsidRPr="004C687A">
                    <w:rPr>
                      <w:rFonts w:ascii="Tahoma" w:hAnsi="Tahoma" w:cs="Tahoma"/>
                      <w:color w:val="000000"/>
                      <w:lang w:eastAsia="es-BO"/>
                    </w:rPr>
                    <w:t>hrs</w:t>
                  </w:r>
                  <w:proofErr w:type="spellEnd"/>
                  <w:r w:rsidRPr="004C687A">
                    <w:rPr>
                      <w:rFonts w:ascii="Tahoma" w:hAnsi="Tahoma" w:cs="Tahoma"/>
                      <w:color w:val="000000"/>
                      <w:lang w:eastAsia="es-BO"/>
                    </w:rPr>
                    <w:t>.</w:t>
                  </w:r>
                  <w:r w:rsidRPr="004C687A">
                    <w:rPr>
                      <w:rFonts w:ascii="Tahoma" w:hAnsi="Tahoma" w:cs="Tahoma"/>
                      <w:color w:val="000000"/>
                      <w:lang w:eastAsia="es-BO"/>
                    </w:rPr>
                    <w:br/>
                    <w:t xml:space="preserve">- Vida útil de foco: 8000 </w:t>
                  </w:r>
                  <w:proofErr w:type="spellStart"/>
                  <w:r w:rsidRPr="004C687A">
                    <w:rPr>
                      <w:rFonts w:ascii="Tahoma" w:hAnsi="Tahoma" w:cs="Tahoma"/>
                      <w:color w:val="000000"/>
                      <w:lang w:eastAsia="es-BO"/>
                    </w:rPr>
                    <w:t>hrs</w:t>
                  </w:r>
                  <w:proofErr w:type="spellEnd"/>
                  <w:r w:rsidRPr="004C687A">
                    <w:rPr>
                      <w:rFonts w:ascii="Tahoma" w:hAnsi="Tahoma" w:cs="Tahoma"/>
                      <w:color w:val="000000"/>
                      <w:lang w:eastAsia="es-BO"/>
                    </w:rPr>
                    <w:t>.</w:t>
                  </w:r>
                  <w:r w:rsidRPr="004C687A">
                    <w:rPr>
                      <w:rFonts w:ascii="Tahoma" w:hAnsi="Tahoma" w:cs="Tahoma"/>
                      <w:color w:val="000000"/>
                      <w:lang w:eastAsia="es-BO"/>
                    </w:rPr>
                    <w:br/>
                    <w:t>- Funcionamiento a pilas (AA o AAA)</w:t>
                  </w:r>
                  <w:r w:rsidRPr="004C687A">
                    <w:rPr>
                      <w:rFonts w:ascii="Tahoma" w:hAnsi="Tahoma" w:cs="Tahoma"/>
                      <w:color w:val="000000"/>
                      <w:lang w:eastAsia="es-BO"/>
                    </w:rPr>
                    <w:br/>
                    <w:t>- Rango de 20 lm a 120 lm (lúmenes).</w:t>
                  </w:r>
                  <w:r w:rsidRPr="004C687A">
                    <w:rPr>
                      <w:rFonts w:ascii="Tahoma" w:hAnsi="Tahoma" w:cs="Tahoma"/>
                      <w:color w:val="000000"/>
                      <w:lang w:eastAsia="es-BO"/>
                    </w:rPr>
                    <w:br/>
                    <w:t>- Banda de sujeción a casco de seguridad, regulable y adaptable.</w:t>
                  </w:r>
                  <w:r w:rsidRPr="004C687A">
                    <w:rPr>
                      <w:rFonts w:ascii="Tahoma" w:hAnsi="Tahoma" w:cs="Tahoma"/>
                      <w:color w:val="000000"/>
                      <w:lang w:eastAsia="es-BO"/>
                    </w:rPr>
                    <w:br/>
                    <w:t>- No mayor a los 150 gr (gramos)</w:t>
                  </w:r>
                  <w:r w:rsidRPr="004C687A">
                    <w:rPr>
                      <w:rFonts w:ascii="Tahoma" w:hAnsi="Tahoma" w:cs="Tahoma"/>
                      <w:color w:val="000000"/>
                      <w:lang w:eastAsia="es-BO"/>
                    </w:rPr>
                    <w:br/>
                    <w:t>- Resistente al agua.</w:t>
                  </w:r>
                </w:p>
              </w:tc>
              <w:tc>
                <w:tcPr>
                  <w:tcW w:w="724" w:type="dxa"/>
                  <w:tcBorders>
                    <w:top w:val="nil"/>
                    <w:left w:val="nil"/>
                    <w:bottom w:val="single" w:sz="4" w:space="0" w:color="auto"/>
                    <w:right w:val="nil"/>
                  </w:tcBorders>
                  <w:shd w:val="clear" w:color="auto" w:fill="auto"/>
                  <w:vAlign w:val="center"/>
                  <w:hideMark/>
                </w:tcPr>
                <w:p w14:paraId="52331A11"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0D7BF29E"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697EED6F" w14:textId="77777777" w:rsidTr="004C687A">
              <w:trPr>
                <w:trHeight w:val="300"/>
              </w:trPr>
              <w:tc>
                <w:tcPr>
                  <w:tcW w:w="636" w:type="dxa"/>
                  <w:vMerge/>
                  <w:tcBorders>
                    <w:top w:val="single" w:sz="8" w:space="0" w:color="auto"/>
                    <w:left w:val="single" w:sz="8" w:space="0" w:color="auto"/>
                    <w:bottom w:val="nil"/>
                    <w:right w:val="single" w:sz="8" w:space="0" w:color="auto"/>
                  </w:tcBorders>
                  <w:vAlign w:val="center"/>
                  <w:hideMark/>
                </w:tcPr>
                <w:p w14:paraId="052CF334"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287ACBA9"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3</w:t>
                  </w:r>
                </w:p>
              </w:tc>
              <w:tc>
                <w:tcPr>
                  <w:tcW w:w="5912" w:type="dxa"/>
                  <w:tcBorders>
                    <w:top w:val="nil"/>
                    <w:left w:val="nil"/>
                    <w:bottom w:val="single" w:sz="4" w:space="0" w:color="auto"/>
                    <w:right w:val="single" w:sz="4" w:space="0" w:color="auto"/>
                  </w:tcBorders>
                  <w:shd w:val="clear" w:color="auto" w:fill="auto"/>
                  <w:vAlign w:val="center"/>
                  <w:hideMark/>
                </w:tcPr>
                <w:p w14:paraId="09E3EDF6"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LENTES DE SEGURIDAD OSCURAS</w:t>
                  </w:r>
                </w:p>
              </w:tc>
              <w:tc>
                <w:tcPr>
                  <w:tcW w:w="724" w:type="dxa"/>
                  <w:tcBorders>
                    <w:top w:val="nil"/>
                    <w:left w:val="nil"/>
                    <w:bottom w:val="single" w:sz="4" w:space="0" w:color="auto"/>
                    <w:right w:val="nil"/>
                  </w:tcBorders>
                  <w:shd w:val="clear" w:color="auto" w:fill="auto"/>
                  <w:vAlign w:val="center"/>
                  <w:hideMark/>
                </w:tcPr>
                <w:p w14:paraId="082CA87F"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143</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3448D778"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PIEZA</w:t>
                  </w:r>
                </w:p>
              </w:tc>
            </w:tr>
            <w:tr w:rsidR="004C687A" w:rsidRPr="00BA5544" w14:paraId="3F028CDA" w14:textId="77777777" w:rsidTr="005E03CA">
              <w:tc>
                <w:tcPr>
                  <w:tcW w:w="636" w:type="dxa"/>
                  <w:vMerge/>
                  <w:tcBorders>
                    <w:top w:val="single" w:sz="8" w:space="0" w:color="auto"/>
                    <w:left w:val="single" w:sz="8" w:space="0" w:color="auto"/>
                    <w:bottom w:val="nil"/>
                    <w:right w:val="single" w:sz="8" w:space="0" w:color="auto"/>
                  </w:tcBorders>
                  <w:vAlign w:val="center"/>
                  <w:hideMark/>
                </w:tcPr>
                <w:p w14:paraId="4567A92B"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34D1BB67"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6D0F1DA8"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t>- Policarbonato de alta resistencia (Alto impacto)</w:t>
                  </w:r>
                  <w:r w:rsidRPr="004C687A">
                    <w:rPr>
                      <w:rFonts w:ascii="Tahoma" w:hAnsi="Tahoma" w:cs="Tahoma"/>
                      <w:color w:val="000000"/>
                      <w:lang w:eastAsia="es-BO"/>
                    </w:rPr>
                    <w:br/>
                    <w:t>- Anti-empañante</w:t>
                  </w:r>
                  <w:r w:rsidRPr="004C687A">
                    <w:rPr>
                      <w:rFonts w:ascii="Tahoma" w:hAnsi="Tahoma" w:cs="Tahoma"/>
                      <w:color w:val="000000"/>
                      <w:lang w:eastAsia="es-BO"/>
                    </w:rPr>
                    <w:br/>
                    <w:t>- Antiestática</w:t>
                  </w:r>
                  <w:r w:rsidRPr="004C687A">
                    <w:rPr>
                      <w:rFonts w:ascii="Tahoma" w:hAnsi="Tahoma" w:cs="Tahoma"/>
                      <w:color w:val="000000"/>
                      <w:lang w:eastAsia="es-BO"/>
                    </w:rPr>
                    <w:br/>
                    <w:t>- Anti-rayadura</w:t>
                  </w:r>
                  <w:r w:rsidRPr="004C687A">
                    <w:rPr>
                      <w:rFonts w:ascii="Tahoma" w:hAnsi="Tahoma" w:cs="Tahoma"/>
                      <w:color w:val="000000"/>
                      <w:lang w:eastAsia="es-BO"/>
                    </w:rPr>
                    <w:br/>
                    <w:t>- Absorción de 99.9 % rayos UV</w:t>
                  </w:r>
                  <w:r w:rsidRPr="004C687A">
                    <w:rPr>
                      <w:rFonts w:ascii="Tahoma" w:hAnsi="Tahoma" w:cs="Tahoma"/>
                      <w:color w:val="000000"/>
                      <w:lang w:eastAsia="es-BO"/>
                    </w:rPr>
                    <w:br/>
                    <w:t>- Resistente a sustancias químicas</w:t>
                  </w:r>
                  <w:r w:rsidRPr="004C687A">
                    <w:rPr>
                      <w:rFonts w:ascii="Tahoma" w:hAnsi="Tahoma" w:cs="Tahoma"/>
                      <w:color w:val="000000"/>
                      <w:lang w:eastAsia="es-BO"/>
                    </w:rPr>
                    <w:br/>
                    <w:t>- Marco y patilla termoplástica</w:t>
                  </w:r>
                  <w:r w:rsidRPr="004C687A">
                    <w:rPr>
                      <w:rFonts w:ascii="Tahoma" w:hAnsi="Tahoma" w:cs="Tahoma"/>
                      <w:color w:val="000000"/>
                      <w:lang w:eastAsia="es-BO"/>
                    </w:rPr>
                    <w:br/>
                    <w:t>- Los lentes deben incluir un cordón ajustable.</w:t>
                  </w:r>
                  <w:r w:rsidRPr="004C687A">
                    <w:rPr>
                      <w:rFonts w:ascii="Tahoma" w:hAnsi="Tahoma" w:cs="Tahoma"/>
                      <w:color w:val="000000"/>
                      <w:lang w:eastAsia="es-BO"/>
                    </w:rPr>
                    <w:br/>
                  </w:r>
                  <w:r w:rsidRPr="004C687A">
                    <w:rPr>
                      <w:rFonts w:ascii="Tahoma" w:hAnsi="Tahoma" w:cs="Tahoma"/>
                      <w:color w:val="000000"/>
                      <w:lang w:eastAsia="es-BO"/>
                    </w:rPr>
                    <w:br/>
                    <w:t>NORMA DE REFERENCIA</w:t>
                  </w:r>
                  <w:r w:rsidRPr="004C687A">
                    <w:rPr>
                      <w:rFonts w:ascii="Tahoma" w:hAnsi="Tahoma" w:cs="Tahoma"/>
                      <w:color w:val="000000"/>
                      <w:lang w:eastAsia="es-BO"/>
                    </w:rPr>
                    <w:br/>
                    <w:t>ANSI Z 87.1 y/o  ANSI Z 87.1+ :2010</w:t>
                  </w:r>
                </w:p>
              </w:tc>
              <w:tc>
                <w:tcPr>
                  <w:tcW w:w="724" w:type="dxa"/>
                  <w:tcBorders>
                    <w:top w:val="nil"/>
                    <w:left w:val="nil"/>
                    <w:bottom w:val="single" w:sz="4" w:space="0" w:color="auto"/>
                    <w:right w:val="nil"/>
                  </w:tcBorders>
                  <w:shd w:val="clear" w:color="auto" w:fill="auto"/>
                  <w:vAlign w:val="center"/>
                  <w:hideMark/>
                </w:tcPr>
                <w:p w14:paraId="77F19B8E"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0AE99B96"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52A1DD35" w14:textId="77777777" w:rsidTr="004C687A">
              <w:trPr>
                <w:trHeight w:val="300"/>
              </w:trPr>
              <w:tc>
                <w:tcPr>
                  <w:tcW w:w="636" w:type="dxa"/>
                  <w:vMerge/>
                  <w:tcBorders>
                    <w:top w:val="single" w:sz="8" w:space="0" w:color="auto"/>
                    <w:left w:val="single" w:sz="8" w:space="0" w:color="auto"/>
                    <w:bottom w:val="nil"/>
                    <w:right w:val="single" w:sz="8" w:space="0" w:color="auto"/>
                  </w:tcBorders>
                  <w:vAlign w:val="center"/>
                  <w:hideMark/>
                </w:tcPr>
                <w:p w14:paraId="5FE26C59"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0C63746B"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4</w:t>
                  </w:r>
                </w:p>
              </w:tc>
              <w:tc>
                <w:tcPr>
                  <w:tcW w:w="5912" w:type="dxa"/>
                  <w:tcBorders>
                    <w:top w:val="nil"/>
                    <w:left w:val="nil"/>
                    <w:bottom w:val="single" w:sz="4" w:space="0" w:color="auto"/>
                    <w:right w:val="single" w:sz="4" w:space="0" w:color="auto"/>
                  </w:tcBorders>
                  <w:shd w:val="clear" w:color="auto" w:fill="auto"/>
                  <w:vAlign w:val="center"/>
                  <w:hideMark/>
                </w:tcPr>
                <w:p w14:paraId="5E75D76E"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LENTES DE SEGURIDAD TRANSPARENTES</w:t>
                  </w:r>
                </w:p>
              </w:tc>
              <w:tc>
                <w:tcPr>
                  <w:tcW w:w="724" w:type="dxa"/>
                  <w:tcBorders>
                    <w:top w:val="nil"/>
                    <w:left w:val="nil"/>
                    <w:bottom w:val="single" w:sz="4" w:space="0" w:color="auto"/>
                    <w:right w:val="nil"/>
                  </w:tcBorders>
                  <w:shd w:val="clear" w:color="auto" w:fill="auto"/>
                  <w:vAlign w:val="center"/>
                  <w:hideMark/>
                </w:tcPr>
                <w:p w14:paraId="69D67764"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143</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63AF2EC3"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PIEZA</w:t>
                  </w:r>
                </w:p>
              </w:tc>
            </w:tr>
            <w:tr w:rsidR="004C687A" w:rsidRPr="00BA5544" w14:paraId="574B8B6E" w14:textId="77777777" w:rsidTr="004C687A">
              <w:tc>
                <w:tcPr>
                  <w:tcW w:w="636" w:type="dxa"/>
                  <w:vMerge/>
                  <w:tcBorders>
                    <w:top w:val="single" w:sz="8" w:space="0" w:color="auto"/>
                    <w:left w:val="single" w:sz="8" w:space="0" w:color="auto"/>
                    <w:bottom w:val="nil"/>
                    <w:right w:val="single" w:sz="8" w:space="0" w:color="auto"/>
                  </w:tcBorders>
                  <w:vAlign w:val="center"/>
                  <w:hideMark/>
                </w:tcPr>
                <w:p w14:paraId="26B02973"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4F32E988"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6F35EE8E"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t>- Policarbonato de alta resistencia (Alto impacto)</w:t>
                  </w:r>
                  <w:r w:rsidRPr="004C687A">
                    <w:rPr>
                      <w:rFonts w:ascii="Tahoma" w:hAnsi="Tahoma" w:cs="Tahoma"/>
                      <w:color w:val="000000"/>
                      <w:lang w:eastAsia="es-BO"/>
                    </w:rPr>
                    <w:br/>
                  </w:r>
                  <w:r w:rsidRPr="004C687A">
                    <w:rPr>
                      <w:rFonts w:ascii="Tahoma" w:hAnsi="Tahoma" w:cs="Tahoma"/>
                      <w:color w:val="000000"/>
                      <w:lang w:eastAsia="es-BO"/>
                    </w:rPr>
                    <w:lastRenderedPageBreak/>
                    <w:t>- Anti-empañante</w:t>
                  </w:r>
                  <w:r w:rsidRPr="004C687A">
                    <w:rPr>
                      <w:rFonts w:ascii="Tahoma" w:hAnsi="Tahoma" w:cs="Tahoma"/>
                      <w:color w:val="000000"/>
                      <w:lang w:eastAsia="es-BO"/>
                    </w:rPr>
                    <w:br/>
                    <w:t>- Antiestática</w:t>
                  </w:r>
                  <w:r w:rsidRPr="004C687A">
                    <w:rPr>
                      <w:rFonts w:ascii="Tahoma" w:hAnsi="Tahoma" w:cs="Tahoma"/>
                      <w:color w:val="000000"/>
                      <w:lang w:eastAsia="es-BO"/>
                    </w:rPr>
                    <w:br/>
                    <w:t>- Anti-rayadura</w:t>
                  </w:r>
                  <w:r w:rsidRPr="004C687A">
                    <w:rPr>
                      <w:rFonts w:ascii="Tahoma" w:hAnsi="Tahoma" w:cs="Tahoma"/>
                      <w:color w:val="000000"/>
                      <w:lang w:eastAsia="es-BO"/>
                    </w:rPr>
                    <w:br/>
                    <w:t>- Absorción de 99.9 % rayos UV</w:t>
                  </w:r>
                  <w:r w:rsidRPr="004C687A">
                    <w:rPr>
                      <w:rFonts w:ascii="Tahoma" w:hAnsi="Tahoma" w:cs="Tahoma"/>
                      <w:color w:val="000000"/>
                      <w:lang w:eastAsia="es-BO"/>
                    </w:rPr>
                    <w:br/>
                    <w:t>- Resistente a sustancias químicas</w:t>
                  </w:r>
                  <w:r w:rsidRPr="004C687A">
                    <w:rPr>
                      <w:rFonts w:ascii="Tahoma" w:hAnsi="Tahoma" w:cs="Tahoma"/>
                      <w:color w:val="000000"/>
                      <w:lang w:eastAsia="es-BO"/>
                    </w:rPr>
                    <w:br/>
                    <w:t>- Marco y patilla termoplástica</w:t>
                  </w:r>
                  <w:r w:rsidRPr="004C687A">
                    <w:rPr>
                      <w:rFonts w:ascii="Tahoma" w:hAnsi="Tahoma" w:cs="Tahoma"/>
                      <w:color w:val="000000"/>
                      <w:lang w:eastAsia="es-BO"/>
                    </w:rPr>
                    <w:br/>
                    <w:t>- Los lentes deben incluir un cordón ajustable.</w:t>
                  </w:r>
                  <w:r w:rsidRPr="004C687A">
                    <w:rPr>
                      <w:rFonts w:ascii="Tahoma" w:hAnsi="Tahoma" w:cs="Tahoma"/>
                      <w:color w:val="000000"/>
                      <w:lang w:eastAsia="es-BO"/>
                    </w:rPr>
                    <w:br/>
                  </w:r>
                  <w:r w:rsidRPr="004C687A">
                    <w:rPr>
                      <w:rFonts w:ascii="Tahoma" w:hAnsi="Tahoma" w:cs="Tahoma"/>
                      <w:color w:val="000000"/>
                      <w:lang w:eastAsia="es-BO"/>
                    </w:rPr>
                    <w:br/>
                    <w:t>NORMA DE REFERENCIA</w:t>
                  </w:r>
                  <w:r w:rsidRPr="004C687A">
                    <w:rPr>
                      <w:rFonts w:ascii="Tahoma" w:hAnsi="Tahoma" w:cs="Tahoma"/>
                      <w:color w:val="000000"/>
                      <w:lang w:eastAsia="es-BO"/>
                    </w:rPr>
                    <w:br/>
                    <w:t>ANSI Z 87.1 y/o  ANSI Z 87.1+ :2010</w:t>
                  </w:r>
                </w:p>
              </w:tc>
              <w:tc>
                <w:tcPr>
                  <w:tcW w:w="724" w:type="dxa"/>
                  <w:tcBorders>
                    <w:top w:val="nil"/>
                    <w:left w:val="nil"/>
                    <w:bottom w:val="single" w:sz="4" w:space="0" w:color="auto"/>
                    <w:right w:val="nil"/>
                  </w:tcBorders>
                  <w:shd w:val="clear" w:color="auto" w:fill="auto"/>
                  <w:vAlign w:val="center"/>
                  <w:hideMark/>
                </w:tcPr>
                <w:p w14:paraId="030DA9DD"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lastRenderedPageBreak/>
                    <w:t> </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3E3A2288"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3036B371" w14:textId="77777777" w:rsidTr="004C687A">
              <w:trPr>
                <w:trHeight w:val="465"/>
              </w:trPr>
              <w:tc>
                <w:tcPr>
                  <w:tcW w:w="636" w:type="dxa"/>
                  <w:vMerge/>
                  <w:tcBorders>
                    <w:top w:val="single" w:sz="8" w:space="0" w:color="auto"/>
                    <w:left w:val="single" w:sz="8" w:space="0" w:color="auto"/>
                    <w:bottom w:val="nil"/>
                    <w:right w:val="single" w:sz="8" w:space="0" w:color="auto"/>
                  </w:tcBorders>
                  <w:vAlign w:val="center"/>
                  <w:hideMark/>
                </w:tcPr>
                <w:p w14:paraId="0830EB82"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57C786F5"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5</w:t>
                  </w:r>
                </w:p>
              </w:tc>
              <w:tc>
                <w:tcPr>
                  <w:tcW w:w="5912" w:type="dxa"/>
                  <w:tcBorders>
                    <w:top w:val="nil"/>
                    <w:left w:val="nil"/>
                    <w:bottom w:val="single" w:sz="4" w:space="0" w:color="auto"/>
                    <w:right w:val="single" w:sz="4" w:space="0" w:color="auto"/>
                  </w:tcBorders>
                  <w:shd w:val="clear" w:color="auto" w:fill="auto"/>
                  <w:vAlign w:val="center"/>
                  <w:hideMark/>
                </w:tcPr>
                <w:p w14:paraId="1C914FB4"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PROTECTOR AUDITIVO DE COPA</w:t>
                  </w:r>
                </w:p>
              </w:tc>
              <w:tc>
                <w:tcPr>
                  <w:tcW w:w="724" w:type="dxa"/>
                  <w:tcBorders>
                    <w:top w:val="nil"/>
                    <w:left w:val="nil"/>
                    <w:bottom w:val="single" w:sz="4" w:space="0" w:color="auto"/>
                    <w:right w:val="nil"/>
                  </w:tcBorders>
                  <w:shd w:val="clear" w:color="auto" w:fill="auto"/>
                  <w:vAlign w:val="center"/>
                  <w:hideMark/>
                </w:tcPr>
                <w:p w14:paraId="0DAB790C"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5</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064F6DDF"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PAR</w:t>
                  </w:r>
                </w:p>
              </w:tc>
            </w:tr>
            <w:tr w:rsidR="004C687A" w:rsidRPr="00BA5544" w14:paraId="4FD3DAFC" w14:textId="77777777" w:rsidTr="004C687A">
              <w:tc>
                <w:tcPr>
                  <w:tcW w:w="636" w:type="dxa"/>
                  <w:vMerge/>
                  <w:tcBorders>
                    <w:top w:val="single" w:sz="8" w:space="0" w:color="auto"/>
                    <w:left w:val="single" w:sz="8" w:space="0" w:color="auto"/>
                    <w:bottom w:val="nil"/>
                    <w:right w:val="single" w:sz="8" w:space="0" w:color="auto"/>
                  </w:tcBorders>
                  <w:vAlign w:val="center"/>
                  <w:hideMark/>
                </w:tcPr>
                <w:p w14:paraId="3D8ECF11"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2AAA90ED"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6C868E17"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t>- Copa fabricada en polímero de alta resistencia</w:t>
                  </w:r>
                  <w:r w:rsidRPr="004C687A">
                    <w:rPr>
                      <w:rFonts w:ascii="Tahoma" w:hAnsi="Tahoma" w:cs="Tahoma"/>
                      <w:color w:val="000000"/>
                      <w:lang w:eastAsia="es-BO"/>
                    </w:rPr>
                    <w:br/>
                    <w:t>- Cojinete fabricado en polímero, suave, blando que bordea a cada copa</w:t>
                  </w:r>
                  <w:r w:rsidRPr="004C687A">
                    <w:rPr>
                      <w:rFonts w:ascii="Tahoma" w:hAnsi="Tahoma" w:cs="Tahoma"/>
                      <w:color w:val="000000"/>
                      <w:lang w:eastAsia="es-BO"/>
                    </w:rPr>
                    <w:br/>
                    <w:t xml:space="preserve">- Arnés eléctricamente aislado, resistente a las torceduras y deformaciones </w:t>
                  </w:r>
                  <w:r w:rsidRPr="004C687A">
                    <w:rPr>
                      <w:rFonts w:ascii="Tahoma" w:hAnsi="Tahoma" w:cs="Tahoma"/>
                      <w:color w:val="000000"/>
                      <w:lang w:eastAsia="es-BO"/>
                    </w:rPr>
                    <w:br/>
                    <w:t>- Adosable al casco.</w:t>
                  </w:r>
                  <w:r w:rsidRPr="004C687A">
                    <w:rPr>
                      <w:rFonts w:ascii="Tahoma" w:hAnsi="Tahoma" w:cs="Tahoma"/>
                      <w:color w:val="000000"/>
                      <w:lang w:eastAsia="es-BO"/>
                    </w:rPr>
                    <w:br/>
                    <w:t>- Superior a 95 dB</w:t>
                  </w:r>
                  <w:r w:rsidRPr="004C687A">
                    <w:rPr>
                      <w:rFonts w:ascii="Tahoma" w:hAnsi="Tahoma" w:cs="Tahoma"/>
                      <w:color w:val="000000"/>
                      <w:lang w:eastAsia="es-BO"/>
                    </w:rPr>
                    <w:br/>
                  </w:r>
                  <w:r w:rsidRPr="004C687A">
                    <w:rPr>
                      <w:rFonts w:ascii="Tahoma" w:hAnsi="Tahoma" w:cs="Tahoma"/>
                      <w:color w:val="000000"/>
                      <w:lang w:eastAsia="es-BO"/>
                    </w:rPr>
                    <w:br/>
                    <w:t>NORMA DE REFERENCIA</w:t>
                  </w:r>
                  <w:r w:rsidRPr="004C687A">
                    <w:rPr>
                      <w:rFonts w:ascii="Tahoma" w:hAnsi="Tahoma" w:cs="Tahoma"/>
                      <w:color w:val="000000"/>
                      <w:lang w:eastAsia="es-BO"/>
                    </w:rPr>
                    <w:br/>
                    <w:t xml:space="preserve">ANSI S3.19: 1974 y/o </w:t>
                  </w:r>
                  <w:r w:rsidRPr="004C687A">
                    <w:rPr>
                      <w:rFonts w:ascii="Tahoma" w:hAnsi="Tahoma" w:cs="Tahoma"/>
                      <w:color w:val="000000"/>
                      <w:lang w:eastAsia="es-BO"/>
                    </w:rPr>
                    <w:br/>
                    <w:t>IRAM EN 352.1:2003</w:t>
                  </w:r>
                  <w:r w:rsidRPr="004C687A">
                    <w:rPr>
                      <w:rFonts w:ascii="Tahoma" w:hAnsi="Tahoma" w:cs="Tahoma"/>
                      <w:color w:val="000000"/>
                      <w:lang w:eastAsia="es-BO"/>
                    </w:rPr>
                    <w:br/>
                  </w:r>
                  <w:r w:rsidRPr="004C687A">
                    <w:rPr>
                      <w:rFonts w:ascii="Tahoma" w:hAnsi="Tahoma" w:cs="Tahoma"/>
                      <w:color w:val="000000"/>
                      <w:lang w:eastAsia="es-BO"/>
                    </w:rPr>
                    <w:br/>
                    <w:t>Nota: Se considera aceptable otra norma reconocida equivalente, que cumpla con las especificaciones técnicas del producto.</w:t>
                  </w:r>
                </w:p>
              </w:tc>
              <w:tc>
                <w:tcPr>
                  <w:tcW w:w="724" w:type="dxa"/>
                  <w:tcBorders>
                    <w:top w:val="nil"/>
                    <w:left w:val="nil"/>
                    <w:bottom w:val="single" w:sz="4" w:space="0" w:color="auto"/>
                    <w:right w:val="nil"/>
                  </w:tcBorders>
                  <w:shd w:val="clear" w:color="auto" w:fill="auto"/>
                  <w:vAlign w:val="center"/>
                  <w:hideMark/>
                </w:tcPr>
                <w:p w14:paraId="0105F8D4"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5D2782DA"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08BEF66D" w14:textId="77777777" w:rsidTr="004C687A">
              <w:trPr>
                <w:trHeight w:val="720"/>
              </w:trPr>
              <w:tc>
                <w:tcPr>
                  <w:tcW w:w="636" w:type="dxa"/>
                  <w:vMerge/>
                  <w:tcBorders>
                    <w:top w:val="single" w:sz="8" w:space="0" w:color="auto"/>
                    <w:left w:val="single" w:sz="8" w:space="0" w:color="auto"/>
                    <w:bottom w:val="nil"/>
                    <w:right w:val="single" w:sz="8" w:space="0" w:color="auto"/>
                  </w:tcBorders>
                  <w:vAlign w:val="center"/>
                  <w:hideMark/>
                </w:tcPr>
                <w:p w14:paraId="0D84C92C"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3A26455F"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6</w:t>
                  </w:r>
                </w:p>
              </w:tc>
              <w:tc>
                <w:tcPr>
                  <w:tcW w:w="5912" w:type="dxa"/>
                  <w:tcBorders>
                    <w:top w:val="nil"/>
                    <w:left w:val="nil"/>
                    <w:bottom w:val="single" w:sz="4" w:space="0" w:color="auto"/>
                    <w:right w:val="single" w:sz="4" w:space="0" w:color="auto"/>
                  </w:tcBorders>
                  <w:shd w:val="clear" w:color="auto" w:fill="auto"/>
                  <w:vAlign w:val="center"/>
                  <w:hideMark/>
                </w:tcPr>
                <w:p w14:paraId="694023AD"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GUANTE MECÁNICO</w:t>
                  </w:r>
                </w:p>
              </w:tc>
              <w:tc>
                <w:tcPr>
                  <w:tcW w:w="724" w:type="dxa"/>
                  <w:tcBorders>
                    <w:top w:val="nil"/>
                    <w:left w:val="nil"/>
                    <w:bottom w:val="single" w:sz="4" w:space="0" w:color="auto"/>
                    <w:right w:val="nil"/>
                  </w:tcBorders>
                  <w:shd w:val="clear" w:color="auto" w:fill="auto"/>
                  <w:vAlign w:val="center"/>
                  <w:hideMark/>
                </w:tcPr>
                <w:p w14:paraId="5CA59FB4"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253</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58EC9FE5"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PAR</w:t>
                  </w:r>
                </w:p>
              </w:tc>
            </w:tr>
            <w:tr w:rsidR="004C687A" w:rsidRPr="00BA5544" w14:paraId="0B1AD855" w14:textId="77777777" w:rsidTr="004C687A">
              <w:trPr>
                <w:trHeight w:val="2363"/>
              </w:trPr>
              <w:tc>
                <w:tcPr>
                  <w:tcW w:w="636" w:type="dxa"/>
                  <w:vMerge/>
                  <w:tcBorders>
                    <w:top w:val="single" w:sz="8" w:space="0" w:color="auto"/>
                    <w:left w:val="single" w:sz="8" w:space="0" w:color="auto"/>
                    <w:bottom w:val="nil"/>
                    <w:right w:val="single" w:sz="8" w:space="0" w:color="auto"/>
                  </w:tcBorders>
                  <w:vAlign w:val="center"/>
                  <w:hideMark/>
                </w:tcPr>
                <w:p w14:paraId="21006C19"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283FACE9"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2DD93878"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r>
                  <w:r w:rsidRPr="004C687A">
                    <w:rPr>
                      <w:rFonts w:ascii="Tahoma" w:hAnsi="Tahoma" w:cs="Tahoma"/>
                      <w:color w:val="000000"/>
                      <w:lang w:eastAsia="es-BO"/>
                    </w:rPr>
                    <w:br/>
                    <w:t>- Cuero flexible.</w:t>
                  </w:r>
                  <w:r w:rsidRPr="004C687A">
                    <w:rPr>
                      <w:rFonts w:ascii="Tahoma" w:hAnsi="Tahoma" w:cs="Tahoma"/>
                      <w:color w:val="000000"/>
                      <w:lang w:eastAsia="es-BO"/>
                    </w:rPr>
                    <w:br/>
                    <w:t>- Resistente a abrasión, corte, desgarro, penetración.</w:t>
                  </w:r>
                  <w:r w:rsidRPr="004C687A">
                    <w:rPr>
                      <w:rFonts w:ascii="Tahoma" w:hAnsi="Tahoma" w:cs="Tahoma"/>
                      <w:color w:val="000000"/>
                      <w:lang w:eastAsia="es-BO"/>
                    </w:rPr>
                    <w:br/>
                  </w:r>
                  <w:r w:rsidRPr="004C687A">
                    <w:rPr>
                      <w:rFonts w:ascii="Tahoma" w:hAnsi="Tahoma" w:cs="Tahoma"/>
                      <w:color w:val="000000"/>
                      <w:lang w:eastAsia="es-BO"/>
                    </w:rPr>
                    <w:br/>
                    <w:t>NORMA DE REFERENCIA</w:t>
                  </w:r>
                  <w:r w:rsidRPr="004C687A">
                    <w:rPr>
                      <w:rFonts w:ascii="Tahoma" w:hAnsi="Tahoma" w:cs="Tahoma"/>
                      <w:color w:val="000000"/>
                      <w:lang w:eastAsia="es-BO"/>
                    </w:rPr>
                    <w:br/>
                    <w:t>IRAM 3600/ EN 420 / EN 388 / NB 349</w:t>
                  </w:r>
                  <w:r w:rsidRPr="004C687A">
                    <w:rPr>
                      <w:rFonts w:ascii="Tahoma" w:hAnsi="Tahoma" w:cs="Tahoma"/>
                      <w:color w:val="000000"/>
                      <w:lang w:eastAsia="es-BO"/>
                    </w:rPr>
                    <w:br/>
                    <w:t xml:space="preserve"> </w:t>
                  </w:r>
                  <w:r w:rsidRPr="004C687A">
                    <w:rPr>
                      <w:rFonts w:ascii="Tahoma" w:hAnsi="Tahoma" w:cs="Tahoma"/>
                      <w:color w:val="000000"/>
                      <w:lang w:eastAsia="es-BO"/>
                    </w:rPr>
                    <w:br/>
                    <w:t>Nota: Se considera aceptable otra norma reconocida equivalente, que cumpla con las especificaciones técnicas del producto</w:t>
                  </w:r>
                </w:p>
              </w:tc>
              <w:tc>
                <w:tcPr>
                  <w:tcW w:w="724" w:type="dxa"/>
                  <w:tcBorders>
                    <w:top w:val="nil"/>
                    <w:left w:val="nil"/>
                    <w:bottom w:val="single" w:sz="4" w:space="0" w:color="auto"/>
                    <w:right w:val="nil"/>
                  </w:tcBorders>
                  <w:shd w:val="clear" w:color="auto" w:fill="auto"/>
                  <w:vAlign w:val="center"/>
                  <w:hideMark/>
                </w:tcPr>
                <w:p w14:paraId="01581490"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2B1977EF"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031FE38D" w14:textId="77777777" w:rsidTr="004C687A">
              <w:trPr>
                <w:trHeight w:val="435"/>
              </w:trPr>
              <w:tc>
                <w:tcPr>
                  <w:tcW w:w="636" w:type="dxa"/>
                  <w:vMerge/>
                  <w:tcBorders>
                    <w:top w:val="single" w:sz="8" w:space="0" w:color="auto"/>
                    <w:left w:val="single" w:sz="8" w:space="0" w:color="auto"/>
                    <w:bottom w:val="nil"/>
                    <w:right w:val="single" w:sz="8" w:space="0" w:color="auto"/>
                  </w:tcBorders>
                  <w:vAlign w:val="center"/>
                  <w:hideMark/>
                </w:tcPr>
                <w:p w14:paraId="1FE9DEF4"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6A1AFCF5"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7</w:t>
                  </w:r>
                </w:p>
              </w:tc>
              <w:tc>
                <w:tcPr>
                  <w:tcW w:w="5912" w:type="dxa"/>
                  <w:tcBorders>
                    <w:top w:val="nil"/>
                    <w:left w:val="nil"/>
                    <w:bottom w:val="single" w:sz="4" w:space="0" w:color="auto"/>
                    <w:right w:val="single" w:sz="4" w:space="0" w:color="auto"/>
                  </w:tcBorders>
                  <w:shd w:val="clear" w:color="auto" w:fill="auto"/>
                  <w:vAlign w:val="center"/>
                  <w:hideMark/>
                </w:tcPr>
                <w:p w14:paraId="2867420C"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POLAINA DE DESCARNE</w:t>
                  </w:r>
                </w:p>
              </w:tc>
              <w:tc>
                <w:tcPr>
                  <w:tcW w:w="724" w:type="dxa"/>
                  <w:tcBorders>
                    <w:top w:val="nil"/>
                    <w:left w:val="nil"/>
                    <w:bottom w:val="single" w:sz="4" w:space="0" w:color="auto"/>
                    <w:right w:val="nil"/>
                  </w:tcBorders>
                  <w:shd w:val="clear" w:color="auto" w:fill="auto"/>
                  <w:vAlign w:val="center"/>
                  <w:hideMark/>
                </w:tcPr>
                <w:p w14:paraId="1C5D8BE5"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w:t>
                  </w:r>
                </w:p>
              </w:tc>
              <w:tc>
                <w:tcPr>
                  <w:tcW w:w="2573" w:type="dxa"/>
                  <w:tcBorders>
                    <w:top w:val="nil"/>
                    <w:left w:val="single" w:sz="4" w:space="0" w:color="auto"/>
                    <w:bottom w:val="single" w:sz="4" w:space="0" w:color="auto"/>
                    <w:right w:val="single" w:sz="8" w:space="0" w:color="auto"/>
                  </w:tcBorders>
                  <w:shd w:val="clear" w:color="auto" w:fill="auto"/>
                  <w:vAlign w:val="center"/>
                  <w:hideMark/>
                </w:tcPr>
                <w:p w14:paraId="4BCC993F"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PAR</w:t>
                  </w:r>
                </w:p>
              </w:tc>
            </w:tr>
            <w:tr w:rsidR="004C687A" w:rsidRPr="00BA5544" w14:paraId="504BC7BD" w14:textId="77777777" w:rsidTr="004C687A">
              <w:trPr>
                <w:trHeight w:val="1575"/>
              </w:trPr>
              <w:tc>
                <w:tcPr>
                  <w:tcW w:w="636" w:type="dxa"/>
                  <w:vMerge/>
                  <w:tcBorders>
                    <w:top w:val="single" w:sz="8" w:space="0" w:color="auto"/>
                    <w:left w:val="single" w:sz="8" w:space="0" w:color="auto"/>
                    <w:bottom w:val="nil"/>
                    <w:right w:val="single" w:sz="8" w:space="0" w:color="auto"/>
                  </w:tcBorders>
                  <w:vAlign w:val="center"/>
                  <w:hideMark/>
                </w:tcPr>
                <w:p w14:paraId="79694DA5"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4" w:space="0" w:color="auto"/>
                    <w:right w:val="single" w:sz="4" w:space="0" w:color="auto"/>
                  </w:tcBorders>
                  <w:shd w:val="clear" w:color="auto" w:fill="auto"/>
                  <w:vAlign w:val="center"/>
                  <w:hideMark/>
                </w:tcPr>
                <w:p w14:paraId="57D4A057"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5912" w:type="dxa"/>
                  <w:tcBorders>
                    <w:top w:val="nil"/>
                    <w:left w:val="nil"/>
                    <w:bottom w:val="single" w:sz="4" w:space="0" w:color="auto"/>
                    <w:right w:val="single" w:sz="4" w:space="0" w:color="auto"/>
                  </w:tcBorders>
                  <w:shd w:val="clear" w:color="auto" w:fill="auto"/>
                  <w:vAlign w:val="center"/>
                  <w:hideMark/>
                </w:tcPr>
                <w:p w14:paraId="1317FBA8"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r>
                  <w:r w:rsidRPr="004C687A">
                    <w:rPr>
                      <w:rFonts w:ascii="Tahoma" w:hAnsi="Tahoma" w:cs="Tahoma"/>
                      <w:color w:val="000000"/>
                      <w:lang w:eastAsia="es-BO"/>
                    </w:rPr>
                    <w:br/>
                    <w:t xml:space="preserve">- Carnaza espesor de 1.4 a 1.6 </w:t>
                  </w:r>
                  <w:proofErr w:type="spellStart"/>
                  <w:r w:rsidRPr="004C687A">
                    <w:rPr>
                      <w:rFonts w:ascii="Tahoma" w:hAnsi="Tahoma" w:cs="Tahoma"/>
                      <w:color w:val="000000"/>
                      <w:lang w:eastAsia="es-BO"/>
                    </w:rPr>
                    <w:t>mm.</w:t>
                  </w:r>
                  <w:proofErr w:type="spellEnd"/>
                  <w:r w:rsidRPr="004C687A">
                    <w:rPr>
                      <w:rFonts w:ascii="Tahoma" w:hAnsi="Tahoma" w:cs="Tahoma"/>
                      <w:color w:val="000000"/>
                      <w:lang w:eastAsia="es-BO"/>
                    </w:rPr>
                    <w:br/>
                    <w:t xml:space="preserve">- Hilo de algodón resistente calibre 30/4. </w:t>
                  </w:r>
                  <w:r w:rsidRPr="004C687A">
                    <w:rPr>
                      <w:rFonts w:ascii="Tahoma" w:hAnsi="Tahoma" w:cs="Tahoma"/>
                      <w:color w:val="000000"/>
                      <w:lang w:eastAsia="es-BO"/>
                    </w:rPr>
                    <w:br/>
                    <w:t>- Tiras material sintético</w:t>
                  </w:r>
                  <w:r w:rsidRPr="004C687A">
                    <w:rPr>
                      <w:rFonts w:ascii="Tahoma" w:hAnsi="Tahoma" w:cs="Tahoma"/>
                      <w:color w:val="000000"/>
                      <w:lang w:eastAsia="es-BO"/>
                    </w:rPr>
                    <w:br/>
                    <w:t xml:space="preserve">- Ojillos metálicos </w:t>
                  </w:r>
                </w:p>
              </w:tc>
              <w:tc>
                <w:tcPr>
                  <w:tcW w:w="724" w:type="dxa"/>
                  <w:tcBorders>
                    <w:top w:val="nil"/>
                    <w:left w:val="nil"/>
                    <w:bottom w:val="single" w:sz="8" w:space="0" w:color="auto"/>
                    <w:right w:val="single" w:sz="4" w:space="0" w:color="auto"/>
                  </w:tcBorders>
                  <w:shd w:val="clear" w:color="auto" w:fill="auto"/>
                  <w:vAlign w:val="center"/>
                  <w:hideMark/>
                </w:tcPr>
                <w:p w14:paraId="1A1E0B8A"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2573" w:type="dxa"/>
                  <w:tcBorders>
                    <w:top w:val="nil"/>
                    <w:left w:val="nil"/>
                    <w:bottom w:val="single" w:sz="4" w:space="0" w:color="auto"/>
                    <w:right w:val="single" w:sz="8" w:space="0" w:color="auto"/>
                  </w:tcBorders>
                  <w:shd w:val="clear" w:color="auto" w:fill="auto"/>
                  <w:vAlign w:val="center"/>
                  <w:hideMark/>
                </w:tcPr>
                <w:p w14:paraId="0DAD66C2"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4EFEA1E6" w14:textId="77777777" w:rsidTr="004C687A">
              <w:trPr>
                <w:trHeight w:val="600"/>
              </w:trPr>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3A7E65"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3</w:t>
                  </w:r>
                </w:p>
              </w:tc>
              <w:tc>
                <w:tcPr>
                  <w:tcW w:w="280" w:type="dxa"/>
                  <w:tcBorders>
                    <w:top w:val="single" w:sz="8" w:space="0" w:color="auto"/>
                    <w:left w:val="nil"/>
                    <w:bottom w:val="single" w:sz="4" w:space="0" w:color="auto"/>
                    <w:right w:val="single" w:sz="4" w:space="0" w:color="auto"/>
                  </w:tcBorders>
                  <w:shd w:val="clear" w:color="auto" w:fill="auto"/>
                  <w:vAlign w:val="center"/>
                  <w:hideMark/>
                </w:tcPr>
                <w:p w14:paraId="0D0FAF47"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w:t>
                  </w:r>
                </w:p>
              </w:tc>
              <w:tc>
                <w:tcPr>
                  <w:tcW w:w="5912" w:type="dxa"/>
                  <w:tcBorders>
                    <w:top w:val="single" w:sz="8" w:space="0" w:color="auto"/>
                    <w:left w:val="nil"/>
                    <w:bottom w:val="single" w:sz="4" w:space="0" w:color="auto"/>
                    <w:right w:val="single" w:sz="4" w:space="0" w:color="auto"/>
                  </w:tcBorders>
                  <w:shd w:val="clear" w:color="auto" w:fill="auto"/>
                  <w:vAlign w:val="center"/>
                  <w:hideMark/>
                </w:tcPr>
                <w:p w14:paraId="2DC3EE51"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CALZADO DE SEGURIDAD</w:t>
                  </w:r>
                  <w:r w:rsidRPr="004C687A">
                    <w:rPr>
                      <w:rFonts w:ascii="Tahoma" w:hAnsi="Tahoma" w:cs="Tahoma"/>
                      <w:color w:val="000000"/>
                      <w:lang w:eastAsia="es-BO"/>
                    </w:rPr>
                    <w:t xml:space="preserve">: </w:t>
                  </w:r>
                </w:p>
              </w:tc>
              <w:tc>
                <w:tcPr>
                  <w:tcW w:w="724" w:type="dxa"/>
                  <w:tcBorders>
                    <w:top w:val="nil"/>
                    <w:left w:val="nil"/>
                    <w:bottom w:val="single" w:sz="4" w:space="0" w:color="auto"/>
                    <w:right w:val="nil"/>
                  </w:tcBorders>
                  <w:shd w:val="clear" w:color="auto" w:fill="auto"/>
                  <w:vAlign w:val="center"/>
                  <w:hideMark/>
                </w:tcPr>
                <w:p w14:paraId="509A63C1"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169</w:t>
                  </w:r>
                </w:p>
              </w:tc>
              <w:tc>
                <w:tcPr>
                  <w:tcW w:w="257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DF1C425"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PAR</w:t>
                  </w:r>
                </w:p>
              </w:tc>
            </w:tr>
            <w:tr w:rsidR="004C687A" w:rsidRPr="00BA5544" w14:paraId="0BFA91C9" w14:textId="77777777" w:rsidTr="004C687A">
              <w:tc>
                <w:tcPr>
                  <w:tcW w:w="636" w:type="dxa"/>
                  <w:vMerge/>
                  <w:tcBorders>
                    <w:top w:val="single" w:sz="8" w:space="0" w:color="auto"/>
                    <w:left w:val="single" w:sz="8" w:space="0" w:color="auto"/>
                    <w:bottom w:val="single" w:sz="8" w:space="0" w:color="000000"/>
                    <w:right w:val="single" w:sz="8" w:space="0" w:color="auto"/>
                  </w:tcBorders>
                  <w:vAlign w:val="center"/>
                  <w:hideMark/>
                </w:tcPr>
                <w:p w14:paraId="1995C1F5"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single" w:sz="8" w:space="0" w:color="auto"/>
                    <w:right w:val="single" w:sz="4" w:space="0" w:color="auto"/>
                  </w:tcBorders>
                  <w:shd w:val="clear" w:color="auto" w:fill="auto"/>
                  <w:vAlign w:val="center"/>
                  <w:hideMark/>
                </w:tcPr>
                <w:p w14:paraId="213E9FD5"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5912" w:type="dxa"/>
                  <w:tcBorders>
                    <w:top w:val="nil"/>
                    <w:left w:val="nil"/>
                    <w:bottom w:val="single" w:sz="8" w:space="0" w:color="auto"/>
                    <w:right w:val="single" w:sz="4" w:space="0" w:color="auto"/>
                  </w:tcBorders>
                  <w:shd w:val="clear" w:color="auto" w:fill="auto"/>
                  <w:vAlign w:val="center"/>
                  <w:hideMark/>
                </w:tcPr>
                <w:p w14:paraId="7A868152"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r>
                  <w:r w:rsidRPr="004C687A">
                    <w:rPr>
                      <w:rFonts w:ascii="Tahoma" w:hAnsi="Tahoma" w:cs="Tahoma"/>
                      <w:color w:val="000000"/>
                      <w:lang w:eastAsia="es-BO"/>
                    </w:rPr>
                    <w:br/>
                    <w:t>- Punta  material compuesto que cumpla con las normas (Presentar respaldo)</w:t>
                  </w:r>
                  <w:r w:rsidRPr="004C687A">
                    <w:rPr>
                      <w:rFonts w:ascii="Tahoma" w:hAnsi="Tahoma" w:cs="Tahoma"/>
                      <w:color w:val="000000"/>
                      <w:lang w:eastAsia="es-BO"/>
                    </w:rPr>
                    <w:br/>
                    <w:t>- Suela altamente antideslizante de caucho (Presentar respaldo)</w:t>
                  </w:r>
                  <w:r w:rsidRPr="004C687A">
                    <w:rPr>
                      <w:rFonts w:ascii="Tahoma" w:hAnsi="Tahoma" w:cs="Tahoma"/>
                      <w:color w:val="000000"/>
                      <w:lang w:eastAsia="es-BO"/>
                    </w:rPr>
                    <w:br/>
                    <w:t>- Protección contra riesgo eléctrico en circuitos abiertos hasta los 14000 voltios en condiciones secas (Presentar respaldo)</w:t>
                  </w:r>
                  <w:r w:rsidRPr="004C687A">
                    <w:rPr>
                      <w:rFonts w:ascii="Tahoma" w:hAnsi="Tahoma" w:cs="Tahoma"/>
                      <w:color w:val="000000"/>
                      <w:lang w:eastAsia="es-BO"/>
                    </w:rPr>
                    <w:br/>
                    <w:t>- Resistente al agua</w:t>
                  </w:r>
                  <w:r w:rsidRPr="004C687A">
                    <w:rPr>
                      <w:rFonts w:ascii="Tahoma" w:hAnsi="Tahoma" w:cs="Tahoma"/>
                      <w:color w:val="000000"/>
                      <w:lang w:eastAsia="es-BO"/>
                    </w:rPr>
                    <w:br/>
                    <w:t>- Estabilidad</w:t>
                  </w:r>
                  <w:r w:rsidRPr="004C687A">
                    <w:rPr>
                      <w:rFonts w:ascii="Tahoma" w:hAnsi="Tahoma" w:cs="Tahoma"/>
                      <w:color w:val="000000"/>
                      <w:lang w:eastAsia="es-BO"/>
                    </w:rPr>
                    <w:br/>
                    <w:t>- Flexibilidad</w:t>
                  </w:r>
                  <w:r w:rsidRPr="004C687A">
                    <w:rPr>
                      <w:rFonts w:ascii="Tahoma" w:hAnsi="Tahoma" w:cs="Tahoma"/>
                      <w:color w:val="000000"/>
                      <w:lang w:eastAsia="es-BO"/>
                    </w:rPr>
                    <w:br/>
                    <w:t>- Confort (Muy Importante)</w:t>
                  </w:r>
                  <w:r w:rsidRPr="004C687A">
                    <w:rPr>
                      <w:rFonts w:ascii="Tahoma" w:hAnsi="Tahoma" w:cs="Tahoma"/>
                      <w:color w:val="000000"/>
                      <w:lang w:eastAsia="es-BO"/>
                    </w:rPr>
                    <w:br/>
                  </w:r>
                  <w:r w:rsidRPr="004C687A">
                    <w:rPr>
                      <w:rFonts w:ascii="Tahoma" w:hAnsi="Tahoma" w:cs="Tahoma"/>
                      <w:color w:val="000000"/>
                      <w:lang w:eastAsia="es-BO"/>
                    </w:rPr>
                    <w:br/>
                    <w:t>NORMA DE REFERENCIA</w:t>
                  </w:r>
                  <w:r w:rsidRPr="004C687A">
                    <w:rPr>
                      <w:rFonts w:ascii="Tahoma" w:hAnsi="Tahoma" w:cs="Tahoma"/>
                      <w:color w:val="000000"/>
                      <w:lang w:eastAsia="es-BO"/>
                    </w:rPr>
                    <w:br/>
                    <w:t>ASTM F2413-11</w:t>
                  </w:r>
                  <w:r w:rsidRPr="004C687A">
                    <w:rPr>
                      <w:rFonts w:ascii="Tahoma" w:hAnsi="Tahoma" w:cs="Tahoma"/>
                      <w:color w:val="000000"/>
                      <w:lang w:eastAsia="es-BO"/>
                    </w:rPr>
                    <w:br/>
                    <w:t xml:space="preserve">ASTM F2412-11 </w:t>
                  </w:r>
                  <w:r w:rsidRPr="004C687A">
                    <w:rPr>
                      <w:rFonts w:ascii="Tahoma" w:hAnsi="Tahoma" w:cs="Tahoma"/>
                      <w:color w:val="000000"/>
                      <w:lang w:eastAsia="es-BO"/>
                    </w:rPr>
                    <w:br/>
                  </w:r>
                  <w:r w:rsidRPr="004C687A">
                    <w:rPr>
                      <w:rFonts w:ascii="Tahoma" w:hAnsi="Tahoma" w:cs="Tahoma"/>
                      <w:color w:val="000000"/>
                      <w:lang w:eastAsia="es-BO"/>
                    </w:rPr>
                    <w:lastRenderedPageBreak/>
                    <w:br/>
                    <w:t>Nota: Se considera aceptable otra norma reconocida equivalente, que cumpla con las especificaciones técnicas del producto.</w:t>
                  </w:r>
                  <w:r w:rsidRPr="004C687A">
                    <w:rPr>
                      <w:rFonts w:ascii="Tahoma" w:hAnsi="Tahoma" w:cs="Tahoma"/>
                      <w:color w:val="000000"/>
                      <w:lang w:eastAsia="es-BO"/>
                    </w:rPr>
                    <w:br/>
                  </w:r>
                  <w:r w:rsidRPr="004C687A">
                    <w:rPr>
                      <w:rFonts w:ascii="Tahoma" w:hAnsi="Tahoma" w:cs="Tahoma"/>
                      <w:color w:val="000000"/>
                      <w:lang w:eastAsia="es-BO"/>
                    </w:rPr>
                    <w:br/>
                    <w:t>Nota: cuando corresponda, presentar una certificación de laboratorio de pruebas antideslizante del calzado propuesto.</w:t>
                  </w:r>
                  <w:r w:rsidRPr="004C687A">
                    <w:rPr>
                      <w:rFonts w:ascii="Tahoma" w:hAnsi="Tahoma" w:cs="Tahoma"/>
                      <w:color w:val="000000"/>
                      <w:lang w:eastAsia="es-BO"/>
                    </w:rPr>
                    <w:br/>
                  </w:r>
                  <w:r w:rsidRPr="004C687A">
                    <w:rPr>
                      <w:rFonts w:ascii="Tahoma" w:hAnsi="Tahoma" w:cs="Tahoma"/>
                      <w:color w:val="000000"/>
                      <w:lang w:eastAsia="es-BO"/>
                    </w:rPr>
                    <w:br/>
                    <w:t>Los respaldos donde se verifique el cumplimiento de los estándares de las normativas de referencia, deben especificar claramente el modelo del producto.</w:t>
                  </w:r>
                  <w:r w:rsidRPr="004C687A">
                    <w:rPr>
                      <w:rFonts w:ascii="Tahoma" w:hAnsi="Tahoma" w:cs="Tahoma"/>
                      <w:color w:val="000000"/>
                      <w:lang w:eastAsia="es-BO"/>
                    </w:rPr>
                    <w:br/>
                    <w:t>EXIGENCIAS ADICIONALES</w:t>
                  </w:r>
                  <w:r w:rsidRPr="004C687A">
                    <w:rPr>
                      <w:rFonts w:ascii="Tahoma" w:hAnsi="Tahoma" w:cs="Tahoma"/>
                      <w:color w:val="000000"/>
                      <w:lang w:eastAsia="es-BO"/>
                    </w:rPr>
                    <w:br/>
                    <w:t xml:space="preserve">Disponibilidad de tallas: tanto para varón y dama  </w:t>
                  </w:r>
                  <w:r w:rsidRPr="004C687A">
                    <w:rPr>
                      <w:rFonts w:ascii="Tahoma" w:hAnsi="Tahoma" w:cs="Tahoma"/>
                      <w:color w:val="000000"/>
                      <w:lang w:eastAsia="es-BO"/>
                    </w:rPr>
                    <w:br/>
                    <w:t>DE 34 a 43</w:t>
                  </w:r>
                </w:p>
              </w:tc>
              <w:tc>
                <w:tcPr>
                  <w:tcW w:w="724" w:type="dxa"/>
                  <w:tcBorders>
                    <w:top w:val="nil"/>
                    <w:left w:val="nil"/>
                    <w:bottom w:val="single" w:sz="8" w:space="0" w:color="auto"/>
                    <w:right w:val="nil"/>
                  </w:tcBorders>
                  <w:shd w:val="clear" w:color="auto" w:fill="auto"/>
                  <w:vAlign w:val="center"/>
                  <w:hideMark/>
                </w:tcPr>
                <w:p w14:paraId="151C29EB"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lastRenderedPageBreak/>
                    <w:t> </w:t>
                  </w:r>
                </w:p>
              </w:tc>
              <w:tc>
                <w:tcPr>
                  <w:tcW w:w="2573" w:type="dxa"/>
                  <w:tcBorders>
                    <w:top w:val="nil"/>
                    <w:left w:val="single" w:sz="4" w:space="0" w:color="auto"/>
                    <w:bottom w:val="single" w:sz="8" w:space="0" w:color="auto"/>
                    <w:right w:val="single" w:sz="8" w:space="0" w:color="auto"/>
                  </w:tcBorders>
                  <w:shd w:val="clear" w:color="auto" w:fill="auto"/>
                  <w:vAlign w:val="center"/>
                  <w:hideMark/>
                </w:tcPr>
                <w:p w14:paraId="7480CB0C"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23067BF1" w14:textId="77777777" w:rsidTr="004C687A">
              <w:trPr>
                <w:trHeight w:val="555"/>
              </w:trPr>
              <w:tc>
                <w:tcPr>
                  <w:tcW w:w="636" w:type="dxa"/>
                  <w:vMerge w:val="restart"/>
                  <w:tcBorders>
                    <w:top w:val="nil"/>
                    <w:left w:val="single" w:sz="8" w:space="0" w:color="auto"/>
                    <w:bottom w:val="nil"/>
                    <w:right w:val="single" w:sz="8" w:space="0" w:color="auto"/>
                  </w:tcBorders>
                  <w:shd w:val="clear" w:color="auto" w:fill="auto"/>
                  <w:vAlign w:val="center"/>
                  <w:hideMark/>
                </w:tcPr>
                <w:p w14:paraId="26B77A67"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lastRenderedPageBreak/>
                    <w:t>4</w:t>
                  </w:r>
                </w:p>
              </w:tc>
              <w:tc>
                <w:tcPr>
                  <w:tcW w:w="280" w:type="dxa"/>
                  <w:tcBorders>
                    <w:top w:val="single" w:sz="4" w:space="0" w:color="auto"/>
                    <w:left w:val="nil"/>
                    <w:bottom w:val="single" w:sz="4" w:space="0" w:color="auto"/>
                    <w:right w:val="single" w:sz="4" w:space="0" w:color="auto"/>
                  </w:tcBorders>
                  <w:shd w:val="clear" w:color="auto" w:fill="auto"/>
                  <w:vAlign w:val="center"/>
                  <w:hideMark/>
                </w:tcPr>
                <w:p w14:paraId="67DF859A"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1</w:t>
                  </w:r>
                </w:p>
              </w:tc>
              <w:tc>
                <w:tcPr>
                  <w:tcW w:w="5912" w:type="dxa"/>
                  <w:tcBorders>
                    <w:top w:val="single" w:sz="4" w:space="0" w:color="auto"/>
                    <w:left w:val="nil"/>
                    <w:bottom w:val="single" w:sz="4" w:space="0" w:color="auto"/>
                    <w:right w:val="single" w:sz="4" w:space="0" w:color="auto"/>
                  </w:tcBorders>
                  <w:shd w:val="clear" w:color="auto" w:fill="auto"/>
                  <w:vAlign w:val="center"/>
                  <w:hideMark/>
                </w:tcPr>
                <w:p w14:paraId="05154A07"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GUANTES PARA ALTAS TEMPERATURAS</w:t>
                  </w:r>
                </w:p>
              </w:tc>
              <w:tc>
                <w:tcPr>
                  <w:tcW w:w="724" w:type="dxa"/>
                  <w:tcBorders>
                    <w:top w:val="single" w:sz="4" w:space="0" w:color="auto"/>
                    <w:left w:val="nil"/>
                    <w:bottom w:val="single" w:sz="4" w:space="0" w:color="auto"/>
                    <w:right w:val="nil"/>
                  </w:tcBorders>
                  <w:shd w:val="clear" w:color="auto" w:fill="auto"/>
                  <w:vAlign w:val="center"/>
                  <w:hideMark/>
                </w:tcPr>
                <w:p w14:paraId="1CC5A34C"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4</w:t>
                  </w:r>
                </w:p>
              </w:tc>
              <w:tc>
                <w:tcPr>
                  <w:tcW w:w="25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516494A" w14:textId="77777777" w:rsidR="004C687A" w:rsidRPr="004C687A" w:rsidRDefault="004C687A" w:rsidP="004C687A">
                  <w:pPr>
                    <w:jc w:val="center"/>
                    <w:rPr>
                      <w:rFonts w:ascii="Tahoma" w:hAnsi="Tahoma" w:cs="Tahoma"/>
                      <w:b/>
                      <w:bCs/>
                      <w:color w:val="000000"/>
                      <w:lang w:eastAsia="es-BO"/>
                    </w:rPr>
                  </w:pPr>
                  <w:r w:rsidRPr="004C687A">
                    <w:rPr>
                      <w:rFonts w:ascii="Tahoma" w:hAnsi="Tahoma" w:cs="Tahoma"/>
                      <w:b/>
                      <w:bCs/>
                      <w:color w:val="000000"/>
                      <w:lang w:eastAsia="es-BO"/>
                    </w:rPr>
                    <w:t>PAR</w:t>
                  </w:r>
                </w:p>
              </w:tc>
            </w:tr>
            <w:tr w:rsidR="004C687A" w:rsidRPr="00BA5544" w14:paraId="53F22422" w14:textId="77777777" w:rsidTr="005E03CA">
              <w:trPr>
                <w:trHeight w:val="2697"/>
              </w:trPr>
              <w:tc>
                <w:tcPr>
                  <w:tcW w:w="636" w:type="dxa"/>
                  <w:vMerge/>
                  <w:tcBorders>
                    <w:top w:val="nil"/>
                    <w:left w:val="single" w:sz="8" w:space="0" w:color="auto"/>
                    <w:bottom w:val="nil"/>
                    <w:right w:val="single" w:sz="8" w:space="0" w:color="auto"/>
                  </w:tcBorders>
                  <w:vAlign w:val="center"/>
                  <w:hideMark/>
                </w:tcPr>
                <w:p w14:paraId="4ACDA125" w14:textId="77777777" w:rsidR="004C687A" w:rsidRPr="004C687A" w:rsidRDefault="004C687A" w:rsidP="004C687A">
                  <w:pPr>
                    <w:rPr>
                      <w:rFonts w:ascii="Tahoma" w:hAnsi="Tahoma" w:cs="Tahoma"/>
                      <w:b/>
                      <w:bCs/>
                      <w:color w:val="000000"/>
                      <w:lang w:eastAsia="es-BO"/>
                    </w:rPr>
                  </w:pPr>
                </w:p>
              </w:tc>
              <w:tc>
                <w:tcPr>
                  <w:tcW w:w="280" w:type="dxa"/>
                  <w:tcBorders>
                    <w:top w:val="nil"/>
                    <w:left w:val="nil"/>
                    <w:bottom w:val="nil"/>
                    <w:right w:val="single" w:sz="4" w:space="0" w:color="auto"/>
                  </w:tcBorders>
                  <w:shd w:val="clear" w:color="auto" w:fill="auto"/>
                  <w:vAlign w:val="center"/>
                  <w:hideMark/>
                </w:tcPr>
                <w:p w14:paraId="4DABE50D"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5912" w:type="dxa"/>
                  <w:tcBorders>
                    <w:top w:val="nil"/>
                    <w:left w:val="nil"/>
                    <w:bottom w:val="nil"/>
                    <w:right w:val="single" w:sz="4" w:space="0" w:color="auto"/>
                  </w:tcBorders>
                  <w:shd w:val="clear" w:color="auto" w:fill="auto"/>
                  <w:vAlign w:val="center"/>
                  <w:hideMark/>
                </w:tcPr>
                <w:p w14:paraId="567F110B" w14:textId="77777777" w:rsidR="004C687A" w:rsidRPr="004C687A" w:rsidRDefault="004C687A" w:rsidP="004C687A">
                  <w:pPr>
                    <w:rPr>
                      <w:rFonts w:ascii="Tahoma" w:hAnsi="Tahoma" w:cs="Tahoma"/>
                      <w:color w:val="000000"/>
                      <w:lang w:eastAsia="es-BO"/>
                    </w:rPr>
                  </w:pPr>
                  <w:r w:rsidRPr="004C687A">
                    <w:rPr>
                      <w:rFonts w:ascii="Tahoma" w:hAnsi="Tahoma" w:cs="Tahoma"/>
                      <w:color w:val="000000"/>
                      <w:lang w:eastAsia="es-BO"/>
                    </w:rPr>
                    <w:t>Especificaciones técnicas:</w:t>
                  </w:r>
                  <w:r w:rsidRPr="004C687A">
                    <w:rPr>
                      <w:rFonts w:ascii="Tahoma" w:hAnsi="Tahoma" w:cs="Tahoma"/>
                      <w:color w:val="000000"/>
                      <w:lang w:eastAsia="es-BO"/>
                    </w:rPr>
                    <w:br/>
                  </w:r>
                  <w:r w:rsidRPr="004C687A">
                    <w:rPr>
                      <w:rFonts w:ascii="Tahoma" w:hAnsi="Tahoma" w:cs="Tahoma"/>
                      <w:color w:val="000000"/>
                      <w:lang w:eastAsia="es-BO"/>
                    </w:rPr>
                    <w:br/>
                    <w:t xml:space="preserve">- Guantes para alta temperatura, de </w:t>
                  </w:r>
                  <w:proofErr w:type="spellStart"/>
                  <w:r w:rsidRPr="004C687A">
                    <w:rPr>
                      <w:rFonts w:ascii="Tahoma" w:hAnsi="Tahoma" w:cs="Tahoma"/>
                      <w:color w:val="000000"/>
                      <w:lang w:eastAsia="es-BO"/>
                    </w:rPr>
                    <w:t>Kevlar</w:t>
                  </w:r>
                  <w:proofErr w:type="spellEnd"/>
                  <w:r w:rsidRPr="004C687A">
                    <w:rPr>
                      <w:rFonts w:ascii="Tahoma" w:hAnsi="Tahoma" w:cs="Tahoma"/>
                      <w:color w:val="000000"/>
                      <w:lang w:eastAsia="es-BO"/>
                    </w:rPr>
                    <w:t xml:space="preserve"> </w:t>
                  </w:r>
                  <w:proofErr w:type="spellStart"/>
                  <w:r w:rsidRPr="004C687A">
                    <w:rPr>
                      <w:rFonts w:ascii="Tahoma" w:hAnsi="Tahoma" w:cs="Tahoma"/>
                      <w:color w:val="000000"/>
                      <w:lang w:eastAsia="es-BO"/>
                    </w:rPr>
                    <w:t>aluminizado</w:t>
                  </w:r>
                  <w:proofErr w:type="spellEnd"/>
                  <w:r w:rsidRPr="004C687A">
                    <w:rPr>
                      <w:rFonts w:ascii="Tahoma" w:hAnsi="Tahoma" w:cs="Tahoma"/>
                      <w:color w:val="000000"/>
                      <w:lang w:eastAsia="es-BO"/>
                    </w:rPr>
                    <w:t>, palma con refuerzo de cuero vaqueta.</w:t>
                  </w:r>
                  <w:r w:rsidRPr="004C687A">
                    <w:rPr>
                      <w:rFonts w:ascii="Tahoma" w:hAnsi="Tahoma" w:cs="Tahoma"/>
                      <w:color w:val="000000"/>
                      <w:lang w:eastAsia="es-BO"/>
                    </w:rPr>
                    <w:br/>
                    <w:t>- Barrera térmica de gran resistencia.</w:t>
                  </w:r>
                  <w:r w:rsidRPr="004C687A">
                    <w:rPr>
                      <w:rFonts w:ascii="Tahoma" w:hAnsi="Tahoma" w:cs="Tahoma"/>
                      <w:color w:val="000000"/>
                      <w:lang w:eastAsia="es-BO"/>
                    </w:rPr>
                    <w:br/>
                    <w:t xml:space="preserve">- Cosido íntegramente con hilo de </w:t>
                  </w:r>
                  <w:proofErr w:type="spellStart"/>
                  <w:r w:rsidRPr="004C687A">
                    <w:rPr>
                      <w:rFonts w:ascii="Tahoma" w:hAnsi="Tahoma" w:cs="Tahoma"/>
                      <w:color w:val="000000"/>
                      <w:lang w:eastAsia="es-BO"/>
                    </w:rPr>
                    <w:t>Kevlar</w:t>
                  </w:r>
                  <w:proofErr w:type="spellEnd"/>
                  <w:r w:rsidRPr="004C687A">
                    <w:rPr>
                      <w:rFonts w:ascii="Tahoma" w:hAnsi="Tahoma" w:cs="Tahoma"/>
                      <w:color w:val="000000"/>
                      <w:lang w:eastAsia="es-BO"/>
                    </w:rPr>
                    <w:t>.</w:t>
                  </w:r>
                  <w:r w:rsidRPr="004C687A">
                    <w:rPr>
                      <w:rFonts w:ascii="Tahoma" w:hAnsi="Tahoma" w:cs="Tahoma"/>
                      <w:color w:val="000000"/>
                      <w:lang w:eastAsia="es-BO"/>
                    </w:rPr>
                    <w:br/>
                  </w:r>
                  <w:r w:rsidRPr="004C687A">
                    <w:rPr>
                      <w:rFonts w:ascii="Tahoma" w:hAnsi="Tahoma" w:cs="Tahoma"/>
                      <w:color w:val="000000"/>
                      <w:lang w:eastAsia="es-BO"/>
                    </w:rPr>
                    <w:br/>
                    <w:t>NORMA DE REFERENCIA</w:t>
                  </w:r>
                  <w:r w:rsidRPr="004C687A">
                    <w:rPr>
                      <w:rFonts w:ascii="Tahoma" w:hAnsi="Tahoma" w:cs="Tahoma"/>
                      <w:color w:val="000000"/>
                      <w:lang w:eastAsia="es-BO"/>
                    </w:rPr>
                    <w:br/>
                  </w:r>
                  <w:r w:rsidRPr="004C687A">
                    <w:rPr>
                      <w:rFonts w:ascii="Tahoma" w:hAnsi="Tahoma" w:cs="Tahoma"/>
                      <w:color w:val="000000"/>
                      <w:lang w:eastAsia="es-BO"/>
                    </w:rPr>
                    <w:br/>
                    <w:t xml:space="preserve">ASTM ANSI 5 </w:t>
                  </w:r>
                  <w:r w:rsidRPr="004C687A">
                    <w:rPr>
                      <w:rFonts w:ascii="Tahoma" w:hAnsi="Tahoma" w:cs="Tahoma"/>
                      <w:color w:val="000000"/>
                      <w:lang w:eastAsia="es-BO"/>
                    </w:rPr>
                    <w:br/>
                  </w:r>
                  <w:r w:rsidRPr="004C687A">
                    <w:rPr>
                      <w:rFonts w:ascii="Tahoma" w:hAnsi="Tahoma" w:cs="Tahoma"/>
                      <w:color w:val="000000"/>
                      <w:lang w:eastAsia="es-BO"/>
                    </w:rPr>
                    <w:br/>
                    <w:t>Nota: Se considera aceptable otra norma reconocida equivalente, que cumpla con las especificaciones técnicas del producto</w:t>
                  </w:r>
                </w:p>
              </w:tc>
              <w:tc>
                <w:tcPr>
                  <w:tcW w:w="724" w:type="dxa"/>
                  <w:tcBorders>
                    <w:top w:val="nil"/>
                    <w:left w:val="nil"/>
                    <w:bottom w:val="nil"/>
                    <w:right w:val="nil"/>
                  </w:tcBorders>
                  <w:shd w:val="clear" w:color="auto" w:fill="auto"/>
                  <w:vAlign w:val="center"/>
                  <w:hideMark/>
                </w:tcPr>
                <w:p w14:paraId="63BDAD5C"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c>
                <w:tcPr>
                  <w:tcW w:w="2573" w:type="dxa"/>
                  <w:tcBorders>
                    <w:top w:val="nil"/>
                    <w:left w:val="single" w:sz="4" w:space="0" w:color="auto"/>
                    <w:bottom w:val="nil"/>
                    <w:right w:val="single" w:sz="8" w:space="0" w:color="auto"/>
                  </w:tcBorders>
                  <w:shd w:val="clear" w:color="auto" w:fill="auto"/>
                  <w:vAlign w:val="center"/>
                  <w:hideMark/>
                </w:tcPr>
                <w:p w14:paraId="7EB07E81" w14:textId="77777777" w:rsidR="004C687A" w:rsidRPr="004C687A" w:rsidRDefault="004C687A" w:rsidP="004C687A">
                  <w:pPr>
                    <w:jc w:val="center"/>
                    <w:rPr>
                      <w:rFonts w:ascii="Tahoma" w:hAnsi="Tahoma" w:cs="Tahoma"/>
                      <w:color w:val="000000"/>
                      <w:lang w:eastAsia="es-BO"/>
                    </w:rPr>
                  </w:pPr>
                  <w:r w:rsidRPr="004C687A">
                    <w:rPr>
                      <w:rFonts w:ascii="Tahoma" w:hAnsi="Tahoma" w:cs="Tahoma"/>
                      <w:color w:val="000000"/>
                      <w:lang w:eastAsia="es-BO"/>
                    </w:rPr>
                    <w:t> </w:t>
                  </w:r>
                </w:p>
              </w:tc>
            </w:tr>
            <w:tr w:rsidR="004C687A" w:rsidRPr="00BA5544" w14:paraId="36860A3A" w14:textId="77777777" w:rsidTr="004C687A">
              <w:trPr>
                <w:trHeight w:val="570"/>
              </w:trPr>
              <w:tc>
                <w:tcPr>
                  <w:tcW w:w="6828" w:type="dxa"/>
                  <w:gridSpan w:val="3"/>
                  <w:tcBorders>
                    <w:top w:val="single" w:sz="8" w:space="0" w:color="auto"/>
                    <w:left w:val="single" w:sz="8" w:space="0" w:color="auto"/>
                    <w:bottom w:val="single" w:sz="8" w:space="0" w:color="auto"/>
                    <w:right w:val="single" w:sz="4" w:space="0" w:color="000000"/>
                  </w:tcBorders>
                  <w:shd w:val="clear" w:color="000000" w:fill="808080"/>
                  <w:vAlign w:val="center"/>
                  <w:hideMark/>
                </w:tcPr>
                <w:p w14:paraId="0B60FD34" w14:textId="77777777" w:rsidR="004C687A" w:rsidRPr="004C687A" w:rsidRDefault="004C687A" w:rsidP="004C687A">
                  <w:pPr>
                    <w:jc w:val="center"/>
                    <w:rPr>
                      <w:rFonts w:ascii="Tahoma" w:hAnsi="Tahoma" w:cs="Tahoma"/>
                      <w:b/>
                      <w:bCs/>
                      <w:color w:val="FFFFFF"/>
                      <w:u w:val="single"/>
                      <w:lang w:eastAsia="es-BO"/>
                    </w:rPr>
                  </w:pPr>
                  <w:r w:rsidRPr="004C687A">
                    <w:rPr>
                      <w:rFonts w:ascii="Tahoma" w:hAnsi="Tahoma" w:cs="Tahoma"/>
                      <w:b/>
                      <w:bCs/>
                      <w:color w:val="FFFFFF"/>
                      <w:u w:val="single"/>
                      <w:lang w:eastAsia="es-BO"/>
                    </w:rPr>
                    <w:t xml:space="preserve">CONDICIONES TÉCNICAS </w:t>
                  </w:r>
                </w:p>
              </w:tc>
              <w:tc>
                <w:tcPr>
                  <w:tcW w:w="724" w:type="dxa"/>
                  <w:tcBorders>
                    <w:top w:val="single" w:sz="8" w:space="0" w:color="auto"/>
                    <w:left w:val="nil"/>
                    <w:bottom w:val="single" w:sz="8" w:space="0" w:color="auto"/>
                    <w:right w:val="single" w:sz="4" w:space="0" w:color="auto"/>
                  </w:tcBorders>
                  <w:shd w:val="clear" w:color="000000" w:fill="808080"/>
                  <w:vAlign w:val="center"/>
                  <w:hideMark/>
                </w:tcPr>
                <w:p w14:paraId="22DE66FE" w14:textId="77777777" w:rsidR="004C687A" w:rsidRPr="004C687A" w:rsidRDefault="004C687A" w:rsidP="004C687A">
                  <w:pPr>
                    <w:jc w:val="center"/>
                    <w:rPr>
                      <w:rFonts w:ascii="Tahoma" w:hAnsi="Tahoma" w:cs="Tahoma"/>
                      <w:b/>
                      <w:bCs/>
                      <w:color w:val="FFFFFF"/>
                      <w:u w:val="single"/>
                      <w:lang w:eastAsia="es-BO"/>
                    </w:rPr>
                  </w:pPr>
                  <w:r w:rsidRPr="004C687A">
                    <w:rPr>
                      <w:rFonts w:ascii="Tahoma" w:hAnsi="Tahoma" w:cs="Tahoma"/>
                      <w:b/>
                      <w:bCs/>
                      <w:color w:val="FFFFFF"/>
                      <w:u w:val="single"/>
                      <w:lang w:eastAsia="es-BO"/>
                    </w:rPr>
                    <w:t> </w:t>
                  </w:r>
                </w:p>
              </w:tc>
              <w:tc>
                <w:tcPr>
                  <w:tcW w:w="2573" w:type="dxa"/>
                  <w:tcBorders>
                    <w:top w:val="single" w:sz="8" w:space="0" w:color="auto"/>
                    <w:left w:val="nil"/>
                    <w:bottom w:val="single" w:sz="8" w:space="0" w:color="auto"/>
                    <w:right w:val="single" w:sz="8" w:space="0" w:color="auto"/>
                  </w:tcBorders>
                  <w:shd w:val="clear" w:color="000000" w:fill="808080"/>
                  <w:vAlign w:val="center"/>
                  <w:hideMark/>
                </w:tcPr>
                <w:p w14:paraId="4921F377" w14:textId="77777777" w:rsidR="004C687A" w:rsidRPr="004C687A" w:rsidRDefault="004C687A" w:rsidP="004C687A">
                  <w:pPr>
                    <w:jc w:val="center"/>
                    <w:rPr>
                      <w:rFonts w:ascii="Tahoma" w:hAnsi="Tahoma" w:cs="Tahoma"/>
                      <w:b/>
                      <w:bCs/>
                      <w:color w:val="FFFFFF"/>
                      <w:u w:val="single"/>
                      <w:lang w:eastAsia="es-BO"/>
                    </w:rPr>
                  </w:pPr>
                  <w:r w:rsidRPr="004C687A">
                    <w:rPr>
                      <w:rFonts w:ascii="Tahoma" w:hAnsi="Tahoma" w:cs="Tahoma"/>
                      <w:b/>
                      <w:bCs/>
                      <w:color w:val="FFFFFF"/>
                      <w:u w:val="single"/>
                      <w:lang w:eastAsia="es-BO"/>
                    </w:rPr>
                    <w:t> </w:t>
                  </w:r>
                </w:p>
              </w:tc>
            </w:tr>
            <w:tr w:rsidR="004C687A" w:rsidRPr="00BA5544" w14:paraId="7BF5BFA6" w14:textId="77777777" w:rsidTr="004C687A">
              <w:trPr>
                <w:trHeight w:val="300"/>
              </w:trPr>
              <w:tc>
                <w:tcPr>
                  <w:tcW w:w="6828"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F431F6C"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LUGAR DE ENTREGA:</w:t>
                  </w:r>
                </w:p>
              </w:tc>
              <w:tc>
                <w:tcPr>
                  <w:tcW w:w="724" w:type="dxa"/>
                  <w:tcBorders>
                    <w:top w:val="nil"/>
                    <w:left w:val="nil"/>
                    <w:bottom w:val="single" w:sz="4" w:space="0" w:color="auto"/>
                    <w:right w:val="nil"/>
                  </w:tcBorders>
                  <w:shd w:val="clear" w:color="auto" w:fill="auto"/>
                  <w:noWrap/>
                  <w:vAlign w:val="center"/>
                  <w:hideMark/>
                </w:tcPr>
                <w:p w14:paraId="5D194F98"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 </w:t>
                  </w:r>
                </w:p>
              </w:tc>
              <w:tc>
                <w:tcPr>
                  <w:tcW w:w="2573" w:type="dxa"/>
                  <w:tcBorders>
                    <w:top w:val="nil"/>
                    <w:left w:val="nil"/>
                    <w:bottom w:val="single" w:sz="4" w:space="0" w:color="auto"/>
                    <w:right w:val="single" w:sz="8" w:space="0" w:color="auto"/>
                  </w:tcBorders>
                  <w:shd w:val="clear" w:color="auto" w:fill="auto"/>
                  <w:noWrap/>
                  <w:vAlign w:val="center"/>
                  <w:hideMark/>
                </w:tcPr>
                <w:p w14:paraId="2F0F607F"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 </w:t>
                  </w:r>
                </w:p>
              </w:tc>
            </w:tr>
            <w:tr w:rsidR="004C687A" w:rsidRPr="00BA5544" w14:paraId="5AFE99A0" w14:textId="77777777" w:rsidTr="004C687A">
              <w:trPr>
                <w:trHeight w:val="1065"/>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DC64981" w14:textId="77777777" w:rsidR="004C687A" w:rsidRPr="004C687A" w:rsidRDefault="004C687A" w:rsidP="004C687A">
                  <w:pPr>
                    <w:jc w:val="both"/>
                    <w:rPr>
                      <w:rFonts w:ascii="Tahoma" w:hAnsi="Tahoma" w:cs="Tahoma"/>
                      <w:color w:val="000000"/>
                      <w:lang w:eastAsia="es-BO"/>
                    </w:rPr>
                  </w:pPr>
                  <w:r w:rsidRPr="004C687A">
                    <w:rPr>
                      <w:rFonts w:ascii="Tahoma" w:hAnsi="Tahoma" w:cs="Tahoma"/>
                      <w:color w:val="000000"/>
                      <w:lang w:eastAsia="es-BO"/>
                    </w:rPr>
                    <w:t xml:space="preserve">Los bienes requeridos deberán ser entregados en los almacenes de ENDE en la ciudad de Cochabamba , ubicado sobre la Av. Villazon Km 4.5 (Carretera a Sacaba)                                                                                                                                                                                                                                          Los costos transporte, </w:t>
                  </w:r>
                  <w:proofErr w:type="spellStart"/>
                  <w:r w:rsidRPr="004C687A">
                    <w:rPr>
                      <w:rFonts w:ascii="Tahoma" w:hAnsi="Tahoma" w:cs="Tahoma"/>
                      <w:color w:val="000000"/>
                      <w:lang w:eastAsia="es-BO"/>
                    </w:rPr>
                    <w:t>descarguio</w:t>
                  </w:r>
                  <w:proofErr w:type="spellEnd"/>
                  <w:r w:rsidRPr="004C687A">
                    <w:rPr>
                      <w:rFonts w:ascii="Tahoma" w:hAnsi="Tahoma" w:cs="Tahoma"/>
                      <w:color w:val="000000"/>
                      <w:lang w:eastAsia="es-BO"/>
                    </w:rPr>
                    <w:t xml:space="preserve"> y manipuleo de los bienes hasta la buena disposición final en los almacenes de ENDE en la ciudad de Cochabamba, corren por cuenta del proveedor</w:t>
                  </w:r>
                </w:p>
              </w:tc>
            </w:tr>
            <w:tr w:rsidR="004C687A" w:rsidRPr="00BA5544" w14:paraId="020F9741" w14:textId="77777777" w:rsidTr="004C687A">
              <w:trPr>
                <w:trHeight w:val="51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74587F11"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PLAZO DE ENTREGA:</w:t>
                  </w:r>
                </w:p>
              </w:tc>
            </w:tr>
            <w:tr w:rsidR="004C687A" w:rsidRPr="00BA5544" w14:paraId="12708C1E" w14:textId="77777777" w:rsidTr="004C687A">
              <w:trPr>
                <w:trHeight w:val="855"/>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B2A57A1" w14:textId="77777777" w:rsidR="004C687A" w:rsidRPr="004C687A" w:rsidRDefault="004C687A" w:rsidP="004C687A">
                  <w:pPr>
                    <w:jc w:val="both"/>
                    <w:rPr>
                      <w:rFonts w:ascii="Tahoma" w:hAnsi="Tahoma" w:cs="Tahoma"/>
                      <w:color w:val="000000"/>
                      <w:lang w:eastAsia="es-BO"/>
                    </w:rPr>
                  </w:pPr>
                  <w:r w:rsidRPr="004C687A">
                    <w:rPr>
                      <w:rFonts w:ascii="Tahoma" w:hAnsi="Tahoma" w:cs="Tahoma"/>
                      <w:color w:val="000000"/>
                      <w:lang w:eastAsia="es-BO"/>
                    </w:rPr>
                    <w:t>El plazo de entrega establecido para el presente proceso no debe exceder los (25) veinticinco calendarios computables a partir del día siguiente hábil de la suscripción del contrato. Pudiendo ofertar plazos menores de entrega.                                                                                                                                                                                                                                                                                                                                                                      El retraso en la entrega de los bienes adjudicados que no justifique causal de fuerza mayor o caso fortuito, será penalizado con una multa a establecerse en el Contrato</w:t>
                  </w:r>
                </w:p>
              </w:tc>
            </w:tr>
            <w:tr w:rsidR="004C687A" w:rsidRPr="00BA5544" w14:paraId="03C26794" w14:textId="77777777" w:rsidTr="004C687A">
              <w:trPr>
                <w:trHeight w:val="54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02BC101A"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NORMAS DE REFERENCIA</w:t>
                  </w:r>
                </w:p>
              </w:tc>
            </w:tr>
            <w:tr w:rsidR="004C687A" w:rsidRPr="00BA5544" w14:paraId="740FCF21" w14:textId="77777777" w:rsidTr="004C687A">
              <w:trPr>
                <w:trHeight w:val="78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07894B1D" w14:textId="77777777" w:rsidR="004C687A" w:rsidRDefault="004C687A" w:rsidP="004C687A">
                  <w:pPr>
                    <w:jc w:val="both"/>
                    <w:rPr>
                      <w:rFonts w:ascii="Tahoma" w:hAnsi="Tahoma" w:cs="Tahoma"/>
                      <w:color w:val="000000"/>
                      <w:lang w:eastAsia="es-BO"/>
                    </w:rPr>
                  </w:pPr>
                  <w:r w:rsidRPr="004C687A">
                    <w:rPr>
                      <w:rFonts w:ascii="Tahoma" w:hAnsi="Tahoma" w:cs="Tahoma"/>
                      <w:color w:val="000000"/>
                      <w:lang w:eastAsia="es-BO"/>
                    </w:rPr>
                    <w:t xml:space="preserve">Los proponentes participantes deberán adjuntar copia simple de las normas de referencia de los bienes ofertados para la presentación de propuestas.                                                                                                                                      </w:t>
                  </w:r>
                </w:p>
                <w:p w14:paraId="540C39BC" w14:textId="17EBA117" w:rsidR="004C687A" w:rsidRPr="004C687A" w:rsidRDefault="004C687A" w:rsidP="004C687A">
                  <w:pPr>
                    <w:jc w:val="both"/>
                    <w:rPr>
                      <w:rFonts w:ascii="Tahoma" w:hAnsi="Tahoma" w:cs="Tahoma"/>
                      <w:color w:val="000000"/>
                      <w:lang w:eastAsia="es-BO"/>
                    </w:rPr>
                  </w:pPr>
                  <w:r w:rsidRPr="004C687A">
                    <w:rPr>
                      <w:rFonts w:ascii="Tahoma" w:hAnsi="Tahoma" w:cs="Tahoma"/>
                      <w:color w:val="000000"/>
                      <w:lang w:eastAsia="es-BO"/>
                    </w:rPr>
                    <w:t>Para la firma de contrato el proponente adjudicado deberá presentar los ensayos vigentes.</w:t>
                  </w:r>
                </w:p>
              </w:tc>
            </w:tr>
            <w:tr w:rsidR="004C687A" w:rsidRPr="00BA5544" w14:paraId="571AE20C" w14:textId="77777777" w:rsidTr="004C687A">
              <w:trPr>
                <w:trHeight w:val="45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D8A20D9" w14:textId="77777777" w:rsidR="004C687A" w:rsidRPr="004C687A" w:rsidRDefault="004C687A" w:rsidP="004C687A">
                  <w:pPr>
                    <w:rPr>
                      <w:rFonts w:ascii="Tahoma" w:hAnsi="Tahoma" w:cs="Tahoma"/>
                      <w:b/>
                      <w:bCs/>
                      <w:color w:val="000000"/>
                      <w:lang w:eastAsia="es-BO"/>
                    </w:rPr>
                  </w:pPr>
                  <w:r w:rsidRPr="004C687A">
                    <w:rPr>
                      <w:rFonts w:ascii="Tahoma" w:hAnsi="Tahoma" w:cs="Tahoma"/>
                      <w:b/>
                      <w:bCs/>
                      <w:color w:val="000000"/>
                      <w:lang w:eastAsia="es-BO"/>
                    </w:rPr>
                    <w:t>MUESTRA DE LOS BIENES</w:t>
                  </w:r>
                </w:p>
              </w:tc>
            </w:tr>
            <w:tr w:rsidR="004C687A" w:rsidRPr="00BA5544" w14:paraId="794D7BAF" w14:textId="77777777" w:rsidTr="004C687A">
              <w:trPr>
                <w:trHeight w:val="1020"/>
              </w:trPr>
              <w:tc>
                <w:tcPr>
                  <w:tcW w:w="1012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D5ECF8F" w14:textId="0E8D0F67" w:rsidR="004C687A" w:rsidRPr="004C687A" w:rsidRDefault="004C687A" w:rsidP="00FB53B8">
                  <w:pPr>
                    <w:jc w:val="both"/>
                    <w:rPr>
                      <w:rFonts w:ascii="Tahoma" w:hAnsi="Tahoma" w:cs="Tahoma"/>
                      <w:color w:val="000000"/>
                      <w:lang w:eastAsia="es-BO"/>
                    </w:rPr>
                  </w:pPr>
                  <w:r w:rsidRPr="004C687A">
                    <w:rPr>
                      <w:rFonts w:ascii="Tahoma" w:hAnsi="Tahoma" w:cs="Tahoma"/>
                      <w:color w:val="000000"/>
                      <w:lang w:eastAsia="es-BO"/>
                    </w:rPr>
                    <w:t xml:space="preserve">Los proponentes participantes, deberán presentar sus muestras correspondientes de los bienes propuestos en oficinas de Ende Cochabamba ubicado en la Calle Colombia esquina </w:t>
                  </w:r>
                  <w:proofErr w:type="spellStart"/>
                  <w:r w:rsidRPr="004C687A">
                    <w:rPr>
                      <w:rFonts w:ascii="Tahoma" w:hAnsi="Tahoma" w:cs="Tahoma"/>
                      <w:color w:val="000000"/>
                      <w:lang w:eastAsia="es-BO"/>
                    </w:rPr>
                    <w:t>Falsuri</w:t>
                  </w:r>
                  <w:proofErr w:type="spellEnd"/>
                  <w:r w:rsidRPr="004C687A">
                    <w:rPr>
                      <w:rFonts w:ascii="Tahoma" w:hAnsi="Tahoma" w:cs="Tahoma"/>
                      <w:color w:val="000000"/>
                      <w:lang w:eastAsia="es-BO"/>
                    </w:rPr>
                    <w:t xml:space="preserve"> N° 655  a la Encargada de recepción de Propuestas ventanilla de informaciones hasta </w:t>
                  </w:r>
                  <w:r w:rsidRPr="004C687A">
                    <w:rPr>
                      <w:rFonts w:ascii="Tahoma" w:hAnsi="Tahoma" w:cs="Tahoma"/>
                      <w:color w:val="FF0000"/>
                      <w:lang w:eastAsia="es-BO"/>
                    </w:rPr>
                    <w:t xml:space="preserve">el día </w:t>
                  </w:r>
                  <w:r w:rsidR="00BA73C4">
                    <w:rPr>
                      <w:rFonts w:ascii="Tahoma" w:hAnsi="Tahoma" w:cs="Tahoma"/>
                      <w:color w:val="FF0000"/>
                      <w:lang w:eastAsia="es-BO"/>
                    </w:rPr>
                    <w:t>31</w:t>
                  </w:r>
                  <w:r w:rsidRPr="004C687A">
                    <w:rPr>
                      <w:rFonts w:ascii="Tahoma" w:hAnsi="Tahoma" w:cs="Tahoma"/>
                      <w:color w:val="FF0000"/>
                      <w:lang w:eastAsia="es-BO"/>
                    </w:rPr>
                    <w:t xml:space="preserve"> de octubre de 2023</w:t>
                  </w:r>
                  <w:r w:rsidRPr="004C687A">
                    <w:rPr>
                      <w:rFonts w:ascii="Tahoma" w:hAnsi="Tahoma" w:cs="Tahoma"/>
                      <w:color w:val="000000"/>
                      <w:lang w:eastAsia="es-BO"/>
                    </w:rPr>
                    <w:t xml:space="preserve">  horas </w:t>
                  </w:r>
                  <w:r w:rsidR="00FB53B8">
                    <w:rPr>
                      <w:rFonts w:ascii="Tahoma" w:hAnsi="Tahoma" w:cs="Tahoma"/>
                      <w:color w:val="000000"/>
                      <w:lang w:eastAsia="es-BO"/>
                    </w:rPr>
                    <w:t>14:3</w:t>
                  </w:r>
                  <w:r w:rsidR="00466290">
                    <w:rPr>
                      <w:rFonts w:ascii="Tahoma" w:hAnsi="Tahoma" w:cs="Tahoma"/>
                      <w:color w:val="000000"/>
                      <w:lang w:eastAsia="es-BO"/>
                    </w:rPr>
                    <w:t>0 p.m.</w:t>
                  </w:r>
                  <w:r w:rsidRPr="004C687A">
                    <w:rPr>
                      <w:rFonts w:ascii="Tahoma" w:hAnsi="Tahoma" w:cs="Tahoma"/>
                      <w:color w:val="000000"/>
                      <w:lang w:eastAsia="es-BO"/>
                    </w:rPr>
                    <w:t>;  las mismas serán devueltas a los proponentes no adjudicados previa solicitud; y para los proponentes adjudicados sus muestras serán devueltas después de la recepción definitiva de los bienes.</w:t>
                  </w:r>
                </w:p>
              </w:tc>
            </w:tr>
          </w:tbl>
          <w:p w14:paraId="6C8C74CE" w14:textId="77777777" w:rsidR="000421ED" w:rsidRPr="000421ED" w:rsidRDefault="000421ED" w:rsidP="005E03CA">
            <w:pPr>
              <w:suppressAutoHyphens/>
              <w:rPr>
                <w:rFonts w:ascii="Tahoma" w:hAnsi="Tahoma" w:cs="Tahoma"/>
              </w:rPr>
            </w:pPr>
          </w:p>
          <w:p w14:paraId="7A569F05" w14:textId="77777777" w:rsidR="001F134B" w:rsidRPr="000421ED" w:rsidRDefault="001F134B" w:rsidP="000421ED">
            <w:pPr>
              <w:rPr>
                <w:rFonts w:cs="Arial"/>
              </w:rPr>
            </w:pPr>
          </w:p>
        </w:tc>
      </w:tr>
    </w:tbl>
    <w:p w14:paraId="1BF5085D" w14:textId="40003355" w:rsidR="00077E45" w:rsidRDefault="00077E45" w:rsidP="00A72FB0">
      <w:pPr>
        <w:jc w:val="both"/>
        <w:rPr>
          <w:rFonts w:cs="Arial"/>
          <w:sz w:val="18"/>
          <w:szCs w:val="18"/>
          <w:lang w:val="es-BO"/>
        </w:rPr>
      </w:pPr>
    </w:p>
    <w:p w14:paraId="78E7F1FF" w14:textId="77777777" w:rsidR="009B4514" w:rsidRDefault="009B4514" w:rsidP="00A72FB0">
      <w:pPr>
        <w:jc w:val="both"/>
        <w:rPr>
          <w:rFonts w:cs="Arial"/>
          <w:b/>
          <w:sz w:val="18"/>
          <w:szCs w:val="18"/>
          <w:lang w:val="es-BO"/>
        </w:rPr>
      </w:pPr>
    </w:p>
    <w:p w14:paraId="50347C2E" w14:textId="77777777" w:rsidR="005103E5" w:rsidRDefault="005103E5" w:rsidP="00A72FB0">
      <w:pPr>
        <w:jc w:val="both"/>
        <w:rPr>
          <w:rFonts w:cs="Arial"/>
          <w:b/>
          <w:sz w:val="18"/>
          <w:szCs w:val="18"/>
          <w:lang w:val="es-BO"/>
        </w:rPr>
      </w:pPr>
    </w:p>
    <w:p w14:paraId="088CBF9D" w14:textId="77777777" w:rsidR="005103E5" w:rsidRDefault="005103E5" w:rsidP="00A72FB0">
      <w:pPr>
        <w:jc w:val="both"/>
        <w:rPr>
          <w:rFonts w:cs="Arial"/>
          <w:b/>
          <w:sz w:val="18"/>
          <w:szCs w:val="18"/>
          <w:lang w:val="es-BO"/>
        </w:rPr>
      </w:pPr>
    </w:p>
    <w:p w14:paraId="1A9FA7C7" w14:textId="77777777" w:rsidR="005103E5" w:rsidRDefault="005103E5" w:rsidP="00A72FB0">
      <w:pPr>
        <w:jc w:val="both"/>
        <w:rPr>
          <w:rFonts w:cs="Arial"/>
          <w:b/>
          <w:sz w:val="18"/>
          <w:szCs w:val="18"/>
          <w:lang w:val="es-BO"/>
        </w:rPr>
      </w:pPr>
    </w:p>
    <w:p w14:paraId="224E86B1" w14:textId="77F7CFB3" w:rsidR="001D1DE0" w:rsidRPr="009956C4" w:rsidRDefault="009B4514" w:rsidP="00A72FB0">
      <w:pPr>
        <w:jc w:val="both"/>
        <w:rPr>
          <w:rFonts w:cs="Arial"/>
          <w:b/>
          <w:sz w:val="18"/>
          <w:szCs w:val="18"/>
          <w:lang w:val="es-BO"/>
        </w:rPr>
      </w:pPr>
      <w:r>
        <w:rPr>
          <w:rFonts w:cs="Arial"/>
          <w:b/>
          <w:sz w:val="18"/>
          <w:szCs w:val="18"/>
          <w:lang w:val="es-BO"/>
        </w:rPr>
        <w:lastRenderedPageBreak/>
        <w:t>C</w:t>
      </w:r>
      <w:r w:rsidR="001D1DE0" w:rsidRPr="009956C4">
        <w:rPr>
          <w:rFonts w:cs="Arial"/>
          <w:b/>
          <w:sz w:val="18"/>
          <w:szCs w:val="18"/>
          <w:lang w:val="es-BO"/>
        </w:rPr>
        <w:t xml:space="preserve">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4C17C2">
      <w:pPr>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FE48D04" w14:textId="7017F9B6" w:rsidR="004C17C2" w:rsidRPr="00582318" w:rsidRDefault="004C17C2" w:rsidP="004C17C2">
      <w:pPr>
        <w:jc w:val="center"/>
        <w:rPr>
          <w:rFonts w:cs="Arial"/>
          <w:b/>
          <w:sz w:val="18"/>
          <w:szCs w:val="18"/>
          <w:lang w:val="es-BO"/>
        </w:rPr>
      </w:pPr>
      <w:r w:rsidRPr="00582318">
        <w:rPr>
          <w:rFonts w:cs="Arial"/>
          <w:b/>
          <w:sz w:val="18"/>
          <w:szCs w:val="18"/>
          <w:lang w:val="es-BO"/>
        </w:rPr>
        <w:lastRenderedPageBreak/>
        <w:t>FORMULARIO C-1</w:t>
      </w:r>
    </w:p>
    <w:p w14:paraId="4E029464" w14:textId="77777777" w:rsidR="004C17C2" w:rsidRPr="00582318" w:rsidRDefault="004C17C2" w:rsidP="004C17C2">
      <w:pPr>
        <w:jc w:val="center"/>
        <w:rPr>
          <w:rFonts w:cs="Arial"/>
          <w:b/>
          <w:sz w:val="18"/>
          <w:szCs w:val="18"/>
          <w:lang w:val="es-BO"/>
        </w:rPr>
      </w:pPr>
      <w:r w:rsidRPr="00582318">
        <w:rPr>
          <w:rFonts w:cs="Arial"/>
          <w:b/>
          <w:sz w:val="18"/>
          <w:szCs w:val="18"/>
          <w:lang w:val="es-BO"/>
        </w:rPr>
        <w:t>ESPECIFICACIONES TÉCNICAS</w:t>
      </w:r>
    </w:p>
    <w:p w14:paraId="34994BF7" w14:textId="78040D22" w:rsidR="003F5678" w:rsidRPr="00582318" w:rsidRDefault="003F5678" w:rsidP="004C17C2">
      <w:pPr>
        <w:jc w:val="center"/>
        <w:rPr>
          <w:rFonts w:cs="Arial"/>
          <w:b/>
          <w:sz w:val="18"/>
          <w:szCs w:val="18"/>
          <w:u w:val="single"/>
          <w:lang w:val="es-BO"/>
        </w:rPr>
      </w:pPr>
      <w:r w:rsidRPr="00582318">
        <w:rPr>
          <w:rFonts w:cs="Arial"/>
          <w:b/>
          <w:sz w:val="18"/>
          <w:szCs w:val="18"/>
          <w:u w:val="single"/>
          <w:lang w:val="es-BO"/>
        </w:rPr>
        <w:t>LOTE Nº 1</w:t>
      </w:r>
    </w:p>
    <w:p w14:paraId="5403942C" w14:textId="5CA74539" w:rsidR="004C17C2" w:rsidRPr="004C17C2" w:rsidRDefault="00006B77" w:rsidP="00006B77">
      <w:pPr>
        <w:tabs>
          <w:tab w:val="left" w:pos="6258"/>
        </w:tabs>
        <w:rPr>
          <w:rFonts w:cs="Arial"/>
          <w:b/>
          <w:sz w:val="18"/>
          <w:szCs w:val="18"/>
          <w:lang w:val="es-BO"/>
        </w:rPr>
      </w:pPr>
      <w:r>
        <w:rPr>
          <w:rFonts w:cs="Arial"/>
          <w:b/>
          <w:sz w:val="18"/>
          <w:szCs w:val="18"/>
          <w:lang w:val="es-BO"/>
        </w:rPr>
        <w:tab/>
      </w:r>
    </w:p>
    <w:tbl>
      <w:tblPr>
        <w:tblW w:w="10042" w:type="dxa"/>
        <w:tblInd w:w="-838" w:type="dxa"/>
        <w:tblCellMar>
          <w:left w:w="70" w:type="dxa"/>
          <w:right w:w="70" w:type="dxa"/>
        </w:tblCellMar>
        <w:tblLook w:val="04A0" w:firstRow="1" w:lastRow="0" w:firstColumn="1" w:lastColumn="0" w:noHBand="0" w:noVBand="1"/>
      </w:tblPr>
      <w:tblGrid>
        <w:gridCol w:w="580"/>
        <w:gridCol w:w="580"/>
        <w:gridCol w:w="5169"/>
        <w:gridCol w:w="3713"/>
      </w:tblGrid>
      <w:tr w:rsidR="003F5678" w:rsidRPr="003F2D0D" w14:paraId="13424EEF" w14:textId="77777777" w:rsidTr="003F5678">
        <w:trPr>
          <w:trHeight w:val="690"/>
        </w:trPr>
        <w:tc>
          <w:tcPr>
            <w:tcW w:w="580" w:type="dxa"/>
            <w:tcBorders>
              <w:top w:val="single" w:sz="8" w:space="0" w:color="auto"/>
              <w:left w:val="single" w:sz="8" w:space="0" w:color="auto"/>
              <w:bottom w:val="single" w:sz="4" w:space="0" w:color="auto"/>
              <w:right w:val="single" w:sz="4" w:space="0" w:color="auto"/>
            </w:tcBorders>
            <w:shd w:val="clear" w:color="000000" w:fill="DDD9C3"/>
            <w:vAlign w:val="center"/>
            <w:hideMark/>
          </w:tcPr>
          <w:p w14:paraId="3DCFE8F0" w14:textId="77777777" w:rsidR="003F5678" w:rsidRPr="003F2D0D" w:rsidRDefault="003F5678" w:rsidP="007703EF">
            <w:pPr>
              <w:jc w:val="center"/>
              <w:rPr>
                <w:rFonts w:ascii="Tahoma" w:hAnsi="Tahoma" w:cs="Tahoma"/>
                <w:color w:val="000000"/>
              </w:rPr>
            </w:pPr>
            <w:r w:rsidRPr="003F2D0D">
              <w:rPr>
                <w:rFonts w:ascii="Tahoma" w:hAnsi="Tahoma" w:cs="Tahoma"/>
                <w:color w:val="000000"/>
              </w:rPr>
              <w:t> </w:t>
            </w:r>
          </w:p>
        </w:tc>
        <w:tc>
          <w:tcPr>
            <w:tcW w:w="580" w:type="dxa"/>
            <w:tcBorders>
              <w:top w:val="single" w:sz="8" w:space="0" w:color="auto"/>
              <w:left w:val="nil"/>
              <w:bottom w:val="single" w:sz="4" w:space="0" w:color="auto"/>
              <w:right w:val="single" w:sz="4" w:space="0" w:color="auto"/>
            </w:tcBorders>
            <w:shd w:val="clear" w:color="000000" w:fill="DDD9C3"/>
            <w:vAlign w:val="center"/>
            <w:hideMark/>
          </w:tcPr>
          <w:p w14:paraId="6C2806AB" w14:textId="77777777" w:rsidR="003F5678" w:rsidRPr="003F2D0D" w:rsidRDefault="003F5678" w:rsidP="007703EF">
            <w:pPr>
              <w:jc w:val="center"/>
              <w:rPr>
                <w:rFonts w:ascii="Tahoma" w:hAnsi="Tahoma" w:cs="Tahoma"/>
                <w:color w:val="000000"/>
              </w:rPr>
            </w:pPr>
            <w:r w:rsidRPr="003F2D0D">
              <w:rPr>
                <w:rFonts w:ascii="Tahoma" w:hAnsi="Tahoma" w:cs="Tahoma"/>
                <w:color w:val="000000"/>
              </w:rPr>
              <w:t> </w:t>
            </w:r>
          </w:p>
        </w:tc>
        <w:tc>
          <w:tcPr>
            <w:tcW w:w="5169" w:type="dxa"/>
            <w:tcBorders>
              <w:top w:val="single" w:sz="8" w:space="0" w:color="auto"/>
              <w:left w:val="nil"/>
              <w:bottom w:val="single" w:sz="4" w:space="0" w:color="auto"/>
              <w:right w:val="single" w:sz="4" w:space="0" w:color="auto"/>
            </w:tcBorders>
            <w:shd w:val="clear" w:color="000000" w:fill="DDD9C3"/>
            <w:vAlign w:val="center"/>
            <w:hideMark/>
          </w:tcPr>
          <w:p w14:paraId="5694B2E6" w14:textId="77777777" w:rsidR="003F5678" w:rsidRPr="003F2D0D" w:rsidRDefault="003F5678" w:rsidP="007703EF">
            <w:pPr>
              <w:jc w:val="center"/>
              <w:rPr>
                <w:rFonts w:ascii="Tahoma" w:hAnsi="Tahoma" w:cs="Tahoma"/>
                <w:color w:val="000000"/>
              </w:rPr>
            </w:pPr>
            <w:r w:rsidRPr="003F2D0D">
              <w:rPr>
                <w:rFonts w:ascii="Tahoma" w:hAnsi="Tahoma" w:cs="Tahoma"/>
                <w:color w:val="000000"/>
              </w:rPr>
              <w:t>Para ser llenado por la Entidad Convocante</w:t>
            </w:r>
          </w:p>
        </w:tc>
        <w:tc>
          <w:tcPr>
            <w:tcW w:w="3713" w:type="dxa"/>
            <w:tcBorders>
              <w:top w:val="single" w:sz="8" w:space="0" w:color="auto"/>
              <w:left w:val="nil"/>
              <w:bottom w:val="single" w:sz="4" w:space="0" w:color="auto"/>
              <w:right w:val="single" w:sz="8" w:space="0" w:color="auto"/>
            </w:tcBorders>
            <w:shd w:val="clear" w:color="000000" w:fill="DDD9C3"/>
            <w:vAlign w:val="center"/>
            <w:hideMark/>
          </w:tcPr>
          <w:p w14:paraId="21A0073C" w14:textId="77777777" w:rsidR="003F5678" w:rsidRPr="003F2D0D" w:rsidRDefault="003F5678" w:rsidP="007703EF">
            <w:pPr>
              <w:jc w:val="center"/>
              <w:rPr>
                <w:rFonts w:ascii="Tahoma" w:hAnsi="Tahoma" w:cs="Tahoma"/>
                <w:color w:val="000000"/>
              </w:rPr>
            </w:pPr>
            <w:r w:rsidRPr="003F2D0D">
              <w:rPr>
                <w:rFonts w:ascii="Tahoma" w:hAnsi="Tahoma" w:cs="Tahoma"/>
                <w:color w:val="000000"/>
              </w:rPr>
              <w:t>Para ser llenado por el proponente al momento de elaborar su propuesta</w:t>
            </w:r>
          </w:p>
        </w:tc>
      </w:tr>
      <w:tr w:rsidR="003F5678" w:rsidRPr="003F2D0D" w14:paraId="5B8BF12A" w14:textId="77777777" w:rsidTr="003F5678">
        <w:trPr>
          <w:trHeight w:val="315"/>
        </w:trPr>
        <w:tc>
          <w:tcPr>
            <w:tcW w:w="580" w:type="dxa"/>
            <w:tcBorders>
              <w:top w:val="nil"/>
              <w:left w:val="single" w:sz="8" w:space="0" w:color="auto"/>
              <w:bottom w:val="single" w:sz="8" w:space="0" w:color="auto"/>
              <w:right w:val="single" w:sz="4" w:space="0" w:color="auto"/>
            </w:tcBorders>
            <w:shd w:val="clear" w:color="000000" w:fill="DDD9C3"/>
            <w:vAlign w:val="center"/>
            <w:hideMark/>
          </w:tcPr>
          <w:p w14:paraId="71DADAE6" w14:textId="77777777" w:rsidR="003F5678" w:rsidRPr="003F2D0D" w:rsidRDefault="003F5678" w:rsidP="007703EF">
            <w:pPr>
              <w:jc w:val="center"/>
              <w:rPr>
                <w:rFonts w:ascii="Tahoma" w:hAnsi="Tahoma" w:cs="Tahoma"/>
                <w:color w:val="000000"/>
              </w:rPr>
            </w:pPr>
            <w:r w:rsidRPr="003F2D0D">
              <w:rPr>
                <w:rFonts w:ascii="Tahoma" w:hAnsi="Tahoma" w:cs="Tahoma"/>
                <w:color w:val="000000"/>
              </w:rPr>
              <w:t>LOTE</w:t>
            </w:r>
          </w:p>
        </w:tc>
        <w:tc>
          <w:tcPr>
            <w:tcW w:w="580" w:type="dxa"/>
            <w:tcBorders>
              <w:top w:val="nil"/>
              <w:left w:val="nil"/>
              <w:bottom w:val="single" w:sz="8" w:space="0" w:color="auto"/>
              <w:right w:val="single" w:sz="4" w:space="0" w:color="auto"/>
            </w:tcBorders>
            <w:shd w:val="clear" w:color="000000" w:fill="DDD9C3"/>
            <w:vAlign w:val="center"/>
            <w:hideMark/>
          </w:tcPr>
          <w:p w14:paraId="740C8C9B" w14:textId="77777777" w:rsidR="003F5678" w:rsidRPr="003F2D0D" w:rsidRDefault="003F5678" w:rsidP="007703EF">
            <w:pPr>
              <w:jc w:val="center"/>
              <w:rPr>
                <w:rFonts w:ascii="Tahoma" w:hAnsi="Tahoma" w:cs="Tahoma"/>
                <w:color w:val="000000"/>
              </w:rPr>
            </w:pPr>
            <w:r w:rsidRPr="003F2D0D">
              <w:rPr>
                <w:rFonts w:ascii="Tahoma" w:hAnsi="Tahoma" w:cs="Tahoma"/>
                <w:color w:val="000000"/>
              </w:rPr>
              <w:t>1</w:t>
            </w:r>
          </w:p>
        </w:tc>
        <w:tc>
          <w:tcPr>
            <w:tcW w:w="5169" w:type="dxa"/>
            <w:tcBorders>
              <w:top w:val="nil"/>
              <w:left w:val="nil"/>
              <w:bottom w:val="single" w:sz="8" w:space="0" w:color="auto"/>
              <w:right w:val="single" w:sz="4" w:space="0" w:color="auto"/>
            </w:tcBorders>
            <w:shd w:val="clear" w:color="000000" w:fill="DDD9C3"/>
            <w:vAlign w:val="center"/>
            <w:hideMark/>
          </w:tcPr>
          <w:p w14:paraId="207B1B9C" w14:textId="78B5A9E9" w:rsidR="003F5678" w:rsidRPr="003F2D0D" w:rsidRDefault="003F5678" w:rsidP="007703EF">
            <w:pPr>
              <w:jc w:val="center"/>
              <w:rPr>
                <w:rFonts w:ascii="Tahoma" w:hAnsi="Tahoma" w:cs="Tahoma"/>
                <w:color w:val="000000"/>
              </w:rPr>
            </w:pPr>
            <w:r w:rsidRPr="003F2D0D">
              <w:rPr>
                <w:rFonts w:ascii="Tahoma" w:hAnsi="Tahoma" w:cs="Tahoma"/>
                <w:color w:val="000000"/>
              </w:rPr>
              <w:t>Características y condiciones técnicas solicitadas</w:t>
            </w:r>
            <w:r w:rsidR="00851AB0">
              <w:rPr>
                <w:rFonts w:ascii="Tahoma" w:hAnsi="Tahoma" w:cs="Tahoma"/>
                <w:color w:val="000000"/>
              </w:rPr>
              <w:t xml:space="preserve"> (*)</w:t>
            </w:r>
          </w:p>
        </w:tc>
        <w:tc>
          <w:tcPr>
            <w:tcW w:w="3713" w:type="dxa"/>
            <w:tcBorders>
              <w:top w:val="nil"/>
              <w:left w:val="nil"/>
              <w:bottom w:val="single" w:sz="8" w:space="0" w:color="auto"/>
              <w:right w:val="single" w:sz="8" w:space="0" w:color="auto"/>
            </w:tcBorders>
            <w:shd w:val="clear" w:color="000000" w:fill="DDD9C3"/>
            <w:vAlign w:val="center"/>
            <w:hideMark/>
          </w:tcPr>
          <w:p w14:paraId="2DDEE88B" w14:textId="77777777" w:rsidR="003F5678" w:rsidRPr="003F2D0D" w:rsidRDefault="003F5678" w:rsidP="007703EF">
            <w:pPr>
              <w:jc w:val="center"/>
              <w:rPr>
                <w:rFonts w:ascii="Tahoma" w:hAnsi="Tahoma" w:cs="Tahoma"/>
                <w:color w:val="000000"/>
              </w:rPr>
            </w:pPr>
            <w:r w:rsidRPr="003F2D0D">
              <w:rPr>
                <w:rFonts w:ascii="Tahoma" w:hAnsi="Tahoma" w:cs="Tahoma"/>
                <w:color w:val="000000"/>
              </w:rPr>
              <w:t>Característica Propuesta (**)</w:t>
            </w:r>
          </w:p>
        </w:tc>
      </w:tr>
      <w:tr w:rsidR="003F5678" w:rsidRPr="003F2D0D" w14:paraId="27BA2214" w14:textId="77777777" w:rsidTr="003F5678">
        <w:trPr>
          <w:trHeight w:val="540"/>
        </w:trPr>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22AFBBD7" w14:textId="77777777" w:rsidR="003F5678" w:rsidRPr="003F2D0D" w:rsidRDefault="003F5678" w:rsidP="007703EF">
            <w:pPr>
              <w:jc w:val="center"/>
              <w:rPr>
                <w:rFonts w:ascii="Tahoma" w:hAnsi="Tahoma" w:cs="Tahoma"/>
                <w:b/>
                <w:bCs/>
                <w:color w:val="000000"/>
              </w:rPr>
            </w:pPr>
            <w:r w:rsidRPr="003F2D0D">
              <w:rPr>
                <w:rFonts w:ascii="Tahoma" w:hAnsi="Tahoma" w:cs="Tahoma"/>
                <w:b/>
                <w:bCs/>
                <w:color w:val="000000"/>
              </w:rPr>
              <w:t>1</w:t>
            </w:r>
          </w:p>
        </w:tc>
        <w:tc>
          <w:tcPr>
            <w:tcW w:w="580" w:type="dxa"/>
            <w:tcBorders>
              <w:top w:val="nil"/>
              <w:left w:val="nil"/>
              <w:bottom w:val="single" w:sz="4" w:space="0" w:color="auto"/>
              <w:right w:val="single" w:sz="4" w:space="0" w:color="auto"/>
            </w:tcBorders>
            <w:shd w:val="clear" w:color="auto" w:fill="auto"/>
            <w:vAlign w:val="center"/>
            <w:hideMark/>
          </w:tcPr>
          <w:p w14:paraId="4AC5E9F1" w14:textId="77777777" w:rsidR="003F5678" w:rsidRPr="003F2D0D" w:rsidRDefault="003F5678" w:rsidP="007703EF">
            <w:pPr>
              <w:jc w:val="center"/>
              <w:rPr>
                <w:rFonts w:ascii="Tahoma" w:hAnsi="Tahoma" w:cs="Tahoma"/>
                <w:b/>
                <w:bCs/>
                <w:color w:val="000000"/>
              </w:rPr>
            </w:pPr>
            <w:r w:rsidRPr="003F2D0D">
              <w:rPr>
                <w:rFonts w:ascii="Tahoma" w:hAnsi="Tahoma" w:cs="Tahoma"/>
                <w:b/>
                <w:bCs/>
                <w:color w:val="000000"/>
              </w:rPr>
              <w:t>1</w:t>
            </w:r>
          </w:p>
        </w:tc>
        <w:tc>
          <w:tcPr>
            <w:tcW w:w="5169" w:type="dxa"/>
            <w:tcBorders>
              <w:top w:val="nil"/>
              <w:left w:val="nil"/>
              <w:bottom w:val="single" w:sz="4" w:space="0" w:color="auto"/>
              <w:right w:val="single" w:sz="4" w:space="0" w:color="auto"/>
            </w:tcBorders>
            <w:shd w:val="clear" w:color="auto" w:fill="auto"/>
            <w:vAlign w:val="center"/>
            <w:hideMark/>
          </w:tcPr>
          <w:p w14:paraId="25AC9D4A" w14:textId="77777777" w:rsidR="003F5678" w:rsidRPr="003F2D0D" w:rsidRDefault="003F5678" w:rsidP="007703EF">
            <w:pPr>
              <w:rPr>
                <w:rFonts w:ascii="Tahoma" w:hAnsi="Tahoma" w:cs="Tahoma"/>
                <w:b/>
                <w:bCs/>
                <w:color w:val="000000"/>
              </w:rPr>
            </w:pPr>
            <w:r w:rsidRPr="003F2D0D">
              <w:rPr>
                <w:rFonts w:ascii="Tahoma" w:hAnsi="Tahoma" w:cs="Tahoma"/>
                <w:b/>
                <w:bCs/>
                <w:color w:val="000000"/>
              </w:rPr>
              <w:t xml:space="preserve">CAMISA DE ALGODÓN DE MANGA LARGA: </w:t>
            </w:r>
          </w:p>
        </w:tc>
        <w:tc>
          <w:tcPr>
            <w:tcW w:w="3713" w:type="dxa"/>
            <w:tcBorders>
              <w:top w:val="nil"/>
              <w:left w:val="nil"/>
              <w:bottom w:val="single" w:sz="4" w:space="0" w:color="auto"/>
              <w:right w:val="single" w:sz="8" w:space="0" w:color="auto"/>
            </w:tcBorders>
            <w:shd w:val="clear" w:color="auto" w:fill="auto"/>
            <w:vAlign w:val="center"/>
            <w:hideMark/>
          </w:tcPr>
          <w:p w14:paraId="6A1AF872" w14:textId="77777777" w:rsidR="003F5678" w:rsidRPr="003F2D0D" w:rsidRDefault="003F5678" w:rsidP="007703EF">
            <w:pPr>
              <w:jc w:val="center"/>
              <w:rPr>
                <w:rFonts w:ascii="Tahoma" w:hAnsi="Tahoma" w:cs="Tahoma"/>
                <w:color w:val="808080"/>
              </w:rPr>
            </w:pPr>
            <w:r w:rsidRPr="003F2D0D">
              <w:rPr>
                <w:rFonts w:ascii="Tahoma" w:hAnsi="Tahoma" w:cs="Tahoma"/>
                <w:color w:val="808080"/>
              </w:rPr>
              <w:t>(Manifestar expresamente las condiciones de su propuesta con referencia a este requerimiento)</w:t>
            </w:r>
          </w:p>
        </w:tc>
      </w:tr>
      <w:tr w:rsidR="003F5678" w:rsidRPr="003F2D0D" w14:paraId="7017F8AF" w14:textId="77777777" w:rsidTr="003F5678">
        <w:tc>
          <w:tcPr>
            <w:tcW w:w="580" w:type="dxa"/>
            <w:vMerge/>
            <w:tcBorders>
              <w:top w:val="nil"/>
              <w:left w:val="single" w:sz="8" w:space="0" w:color="auto"/>
              <w:bottom w:val="single" w:sz="8" w:space="0" w:color="000000"/>
              <w:right w:val="single" w:sz="8" w:space="0" w:color="auto"/>
            </w:tcBorders>
            <w:vAlign w:val="center"/>
            <w:hideMark/>
          </w:tcPr>
          <w:p w14:paraId="2ABA2BFD" w14:textId="77777777" w:rsidR="003F5678" w:rsidRPr="003F2D0D" w:rsidRDefault="003F5678"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33650C4" w14:textId="77777777" w:rsidR="003F5678" w:rsidRPr="003F2D0D" w:rsidRDefault="003F5678" w:rsidP="007703EF">
            <w:pPr>
              <w:jc w:val="center"/>
              <w:rPr>
                <w:rFonts w:ascii="Tahoma" w:hAnsi="Tahoma" w:cs="Tahoma"/>
                <w:b/>
                <w:bCs/>
                <w:color w:val="000000"/>
              </w:rPr>
            </w:pPr>
            <w:r w:rsidRPr="003F2D0D">
              <w:rPr>
                <w:rFonts w:ascii="Tahoma" w:hAnsi="Tahoma" w:cs="Tahoma"/>
                <w:b/>
                <w:bCs/>
                <w:color w:val="000000"/>
              </w:rPr>
              <w:t> </w:t>
            </w:r>
          </w:p>
        </w:tc>
        <w:tc>
          <w:tcPr>
            <w:tcW w:w="5169" w:type="dxa"/>
            <w:tcBorders>
              <w:top w:val="nil"/>
              <w:left w:val="nil"/>
              <w:bottom w:val="single" w:sz="4" w:space="0" w:color="auto"/>
              <w:right w:val="single" w:sz="4" w:space="0" w:color="auto"/>
            </w:tcBorders>
            <w:shd w:val="clear" w:color="auto" w:fill="auto"/>
            <w:vAlign w:val="center"/>
            <w:hideMark/>
          </w:tcPr>
          <w:p w14:paraId="15C55077" w14:textId="77777777" w:rsidR="003F5678" w:rsidRPr="003F2D0D" w:rsidRDefault="003F5678" w:rsidP="007703EF">
            <w:pPr>
              <w:spacing w:after="240"/>
              <w:rPr>
                <w:rFonts w:ascii="Tahoma" w:hAnsi="Tahoma" w:cs="Tahoma"/>
                <w:color w:val="000000"/>
              </w:rPr>
            </w:pPr>
            <w:r w:rsidRPr="003F2D0D">
              <w:rPr>
                <w:rFonts w:ascii="Tahoma" w:hAnsi="Tahoma" w:cs="Tahoma"/>
                <w:color w:val="000000"/>
              </w:rPr>
              <w:t xml:space="preserve">Especificaciones </w:t>
            </w:r>
            <w:proofErr w:type="spellStart"/>
            <w:r w:rsidRPr="003F2D0D">
              <w:rPr>
                <w:rFonts w:ascii="Tahoma" w:hAnsi="Tahoma" w:cs="Tahoma"/>
                <w:color w:val="000000"/>
              </w:rPr>
              <w:t>tecnicas</w:t>
            </w:r>
            <w:proofErr w:type="spellEnd"/>
            <w:r w:rsidRPr="003F2D0D">
              <w:rPr>
                <w:rFonts w:ascii="Tahoma" w:hAnsi="Tahoma" w:cs="Tahoma"/>
                <w:color w:val="000000"/>
              </w:rPr>
              <w:t>:</w:t>
            </w:r>
            <w:r w:rsidRPr="003F2D0D">
              <w:rPr>
                <w:rFonts w:ascii="Tahoma" w:hAnsi="Tahoma" w:cs="Tahoma"/>
                <w:color w:val="000000"/>
              </w:rPr>
              <w:br/>
              <w:t>Tela: Jean algodón (Presentar respaldo)</w:t>
            </w:r>
            <w:r w:rsidRPr="003F2D0D">
              <w:rPr>
                <w:rFonts w:ascii="Tahoma" w:hAnsi="Tahoma" w:cs="Tahoma"/>
                <w:color w:val="000000"/>
              </w:rPr>
              <w:br/>
              <w:t>Gramaje: 7 onzas / Yd2, (Presentar respaldo)</w:t>
            </w:r>
            <w:r w:rsidRPr="003F2D0D">
              <w:rPr>
                <w:rFonts w:ascii="Tahoma" w:hAnsi="Tahoma" w:cs="Tahoma"/>
                <w:color w:val="000000"/>
              </w:rPr>
              <w:br/>
              <w:t>Color: Jean Azul</w:t>
            </w:r>
            <w:r w:rsidRPr="003F2D0D">
              <w:rPr>
                <w:rFonts w:ascii="Tahoma" w:hAnsi="Tahoma" w:cs="Tahoma"/>
                <w:color w:val="000000"/>
              </w:rPr>
              <w:br/>
              <w:t>Encogimiento: - 2% (+/-2)</w:t>
            </w:r>
            <w:r w:rsidRPr="003F2D0D">
              <w:rPr>
                <w:rFonts w:ascii="Tahoma" w:hAnsi="Tahoma" w:cs="Tahoma"/>
                <w:color w:val="000000"/>
              </w:rPr>
              <w:br/>
              <w:t>Pre - lavado enzimático.</w:t>
            </w:r>
            <w:r w:rsidRPr="003F2D0D">
              <w:rPr>
                <w:rFonts w:ascii="Tahoma" w:hAnsi="Tahoma" w:cs="Tahoma"/>
                <w:color w:val="000000"/>
              </w:rPr>
              <w:br/>
              <w:t xml:space="preserve">Acabado: </w:t>
            </w:r>
            <w:r w:rsidRPr="003F2D0D">
              <w:rPr>
                <w:rFonts w:ascii="Tahoma" w:hAnsi="Tahoma" w:cs="Tahoma"/>
                <w:color w:val="000000"/>
              </w:rPr>
              <w:br/>
              <w:t>Costuras: La confección del cuello, puños, cintura y costados deberá realizarse con máquina “</w:t>
            </w:r>
            <w:proofErr w:type="spellStart"/>
            <w:r w:rsidRPr="003F2D0D">
              <w:rPr>
                <w:rFonts w:ascii="Tahoma" w:hAnsi="Tahoma" w:cs="Tahoma"/>
                <w:color w:val="000000"/>
              </w:rPr>
              <w:t>over</w:t>
            </w:r>
            <w:proofErr w:type="spellEnd"/>
            <w:r w:rsidRPr="003F2D0D">
              <w:rPr>
                <w:rFonts w:ascii="Tahoma" w:hAnsi="Tahoma" w:cs="Tahoma"/>
                <w:color w:val="000000"/>
              </w:rPr>
              <w:t xml:space="preserve"> </w:t>
            </w:r>
            <w:proofErr w:type="spellStart"/>
            <w:r w:rsidRPr="003F2D0D">
              <w:rPr>
                <w:rFonts w:ascii="Tahoma" w:hAnsi="Tahoma" w:cs="Tahoma"/>
                <w:color w:val="000000"/>
              </w:rPr>
              <w:t>lock</w:t>
            </w:r>
            <w:proofErr w:type="spellEnd"/>
            <w:r w:rsidRPr="003F2D0D">
              <w:rPr>
                <w:rFonts w:ascii="Tahoma" w:hAnsi="Tahoma" w:cs="Tahoma"/>
                <w:color w:val="000000"/>
              </w:rPr>
              <w:t>” de hasta 2 hilos y con costura recta de refuerzo de hasta 2 hilos.</w:t>
            </w:r>
            <w:r w:rsidRPr="003F2D0D">
              <w:rPr>
                <w:rFonts w:ascii="Tahoma" w:hAnsi="Tahoma" w:cs="Tahoma"/>
                <w:color w:val="000000"/>
              </w:rPr>
              <w:br/>
              <w:t>Considerando tanto para varón y dama</w:t>
            </w:r>
            <w:r w:rsidRPr="003F2D0D">
              <w:rPr>
                <w:rFonts w:ascii="Tahoma" w:hAnsi="Tahoma" w:cs="Tahoma"/>
                <w:color w:val="000000"/>
              </w:rPr>
              <w:br/>
              <w:t>Bolsillos: 2 bolsillos en la parte delantera con un botón (no metálicos)</w:t>
            </w:r>
            <w:r w:rsidRPr="003F2D0D">
              <w:rPr>
                <w:rFonts w:ascii="Tahoma" w:hAnsi="Tahoma" w:cs="Tahoma"/>
                <w:color w:val="000000"/>
              </w:rPr>
              <w:br/>
              <w:t xml:space="preserve">Cinta reflectiva de una (1) pulgada (plateado) con alta visibilidad en ambos lados hombros y brazos, en la espalda y de frente </w:t>
            </w:r>
            <w:r w:rsidRPr="003F2D0D">
              <w:rPr>
                <w:rFonts w:ascii="Tahoma" w:hAnsi="Tahoma" w:cs="Tahoma"/>
                <w:color w:val="000000"/>
              </w:rPr>
              <w:br/>
              <w:t>(El proveedor deberá cumplir con la norma ANSI 107-2015)</w:t>
            </w:r>
            <w:r w:rsidRPr="003F2D0D">
              <w:rPr>
                <w:rFonts w:ascii="Tahoma" w:hAnsi="Tahoma" w:cs="Tahoma"/>
                <w:color w:val="000000"/>
              </w:rPr>
              <w:br/>
            </w:r>
            <w:r w:rsidRPr="003F2D0D">
              <w:rPr>
                <w:rFonts w:ascii="Tahoma" w:hAnsi="Tahoma" w:cs="Tahoma"/>
                <w:color w:val="000000"/>
              </w:rPr>
              <w:br/>
              <w:t xml:space="preserve">Bordados: </w:t>
            </w:r>
            <w:r w:rsidRPr="003F2D0D">
              <w:rPr>
                <w:rFonts w:ascii="Tahoma" w:hAnsi="Tahoma" w:cs="Tahoma"/>
                <w:color w:val="000000"/>
              </w:rPr>
              <w:br/>
              <w:t xml:space="preserve"> Bolsillo izquierdo Logotipo de ENDE, a la altura del corazón (color original) de medidas de 10 cm de largo x 5 cm de alto. </w:t>
            </w:r>
            <w:r w:rsidRPr="003F2D0D">
              <w:rPr>
                <w:rFonts w:ascii="Tahoma" w:hAnsi="Tahoma" w:cs="Tahoma"/>
                <w:color w:val="000000"/>
              </w:rPr>
              <w:br/>
              <w:t xml:space="preserve"> Brazo derecho Bandera de Bolivia, de 7 cm de largo y 5 cm de ancho.</w:t>
            </w:r>
            <w:r w:rsidRPr="003F2D0D">
              <w:rPr>
                <w:rFonts w:ascii="Tahoma" w:hAnsi="Tahoma" w:cs="Tahoma"/>
                <w:color w:val="000000"/>
              </w:rPr>
              <w:br/>
              <w:t xml:space="preserve"> Año correspondiente a la gestión en curso. En el doblez de los botones de la camisa, cara interior, por debajo del último botón. (No visible)</w:t>
            </w:r>
            <w:r w:rsidRPr="003F2D0D">
              <w:rPr>
                <w:rFonts w:ascii="Tahoma" w:hAnsi="Tahoma" w:cs="Tahoma"/>
                <w:color w:val="000000"/>
              </w:rPr>
              <w:br/>
              <w:t xml:space="preserve">Bordado en velcro: </w:t>
            </w:r>
            <w:r w:rsidRPr="003F2D0D">
              <w:rPr>
                <w:rFonts w:ascii="Tahoma" w:hAnsi="Tahoma" w:cs="Tahoma"/>
                <w:color w:val="000000"/>
              </w:rPr>
              <w:br/>
              <w:t>Bolsillo derecho, inicial del primer nombre y apellido del personal y tipo de sangre.</w:t>
            </w:r>
            <w:r w:rsidRPr="003F2D0D">
              <w:rPr>
                <w:rFonts w:ascii="Tahoma" w:hAnsi="Tahoma" w:cs="Tahoma"/>
                <w:color w:val="000000"/>
              </w:rPr>
              <w:br/>
              <w:t>NORMA DE REFERENCIA</w:t>
            </w:r>
            <w:r w:rsidRPr="003F2D0D">
              <w:rPr>
                <w:rFonts w:ascii="Tahoma" w:hAnsi="Tahoma" w:cs="Tahoma"/>
                <w:color w:val="000000"/>
              </w:rPr>
              <w:br/>
              <w:t>Ensayos de laboratorio</w:t>
            </w:r>
            <w:r w:rsidRPr="003F2D0D">
              <w:rPr>
                <w:rFonts w:ascii="Tahoma" w:hAnsi="Tahoma" w:cs="Tahoma"/>
                <w:color w:val="000000"/>
              </w:rPr>
              <w:br/>
              <w:t>El proveedor adjudicado debe presentar una certificación de la composición de la tela por un organismos de inspección /laboratorio autorizado</w:t>
            </w:r>
            <w:r w:rsidRPr="003F2D0D">
              <w:rPr>
                <w:rFonts w:ascii="Tahoma" w:hAnsi="Tahoma" w:cs="Tahoma"/>
                <w:color w:val="000000"/>
              </w:rPr>
              <w:br/>
            </w:r>
            <w:r w:rsidRPr="003F2D0D">
              <w:rPr>
                <w:rFonts w:ascii="Tahoma" w:hAnsi="Tahoma" w:cs="Tahoma"/>
                <w:color w:val="000000"/>
              </w:rPr>
              <w:br/>
              <w:t>Composición de tejido: 100% algodón con tolerancia (+/- 1%)</w:t>
            </w:r>
            <w:r w:rsidRPr="003F2D0D">
              <w:rPr>
                <w:rFonts w:ascii="Tahoma" w:hAnsi="Tahoma" w:cs="Tahoma"/>
                <w:color w:val="000000"/>
              </w:rPr>
              <w:br/>
            </w:r>
            <w:r w:rsidRPr="003F2D0D">
              <w:rPr>
                <w:rFonts w:ascii="Tahoma" w:hAnsi="Tahoma" w:cs="Tahoma"/>
                <w:color w:val="000000"/>
              </w:rPr>
              <w:br/>
              <w:t>- Composición de tejido: UNE-EN ISO 1833-1</w:t>
            </w:r>
            <w:r w:rsidRPr="003F2D0D">
              <w:rPr>
                <w:rFonts w:ascii="Tahoma" w:hAnsi="Tahoma" w:cs="Tahoma"/>
                <w:color w:val="000000"/>
              </w:rPr>
              <w:br/>
              <w:t>EXIGENCIAS ADICIONALES</w:t>
            </w:r>
            <w:r w:rsidRPr="003F2D0D">
              <w:rPr>
                <w:rFonts w:ascii="Tahoma" w:hAnsi="Tahoma" w:cs="Tahoma"/>
                <w:color w:val="000000"/>
              </w:rPr>
              <w:br/>
              <w:t>Disponibilidad de tallas: tanto para varón y dama   (Se debe considerar como referente  tallas estandarizadas  Brasileras)</w:t>
            </w:r>
            <w:r w:rsidRPr="003F2D0D">
              <w:rPr>
                <w:rFonts w:ascii="Tahoma" w:hAnsi="Tahoma" w:cs="Tahoma"/>
                <w:color w:val="000000"/>
              </w:rPr>
              <w:br/>
              <w:t>o su equivalente de otros países</w:t>
            </w:r>
            <w:r w:rsidRPr="003F2D0D">
              <w:rPr>
                <w:rFonts w:ascii="Tahoma" w:hAnsi="Tahoma" w:cs="Tahoma"/>
                <w:color w:val="000000"/>
              </w:rPr>
              <w:br/>
              <w:t>XS-S-M-L-XL-XXL-XXXL</w:t>
            </w:r>
            <w:r w:rsidRPr="003F2D0D">
              <w:rPr>
                <w:rFonts w:ascii="Tahoma" w:hAnsi="Tahoma" w:cs="Tahoma"/>
                <w:color w:val="000000"/>
              </w:rPr>
              <w:br/>
            </w:r>
            <w:r w:rsidRPr="003F2D0D">
              <w:rPr>
                <w:rFonts w:ascii="Tahoma" w:hAnsi="Tahoma" w:cs="Tahoma"/>
                <w:color w:val="000000"/>
              </w:rPr>
              <w:br/>
              <w:t>Ficha técnica de la tela</w:t>
            </w:r>
          </w:p>
        </w:tc>
        <w:tc>
          <w:tcPr>
            <w:tcW w:w="3713" w:type="dxa"/>
            <w:tcBorders>
              <w:top w:val="nil"/>
              <w:left w:val="nil"/>
              <w:bottom w:val="single" w:sz="4" w:space="0" w:color="auto"/>
              <w:right w:val="single" w:sz="8" w:space="0" w:color="auto"/>
            </w:tcBorders>
            <w:shd w:val="clear" w:color="auto" w:fill="auto"/>
            <w:vAlign w:val="center"/>
            <w:hideMark/>
          </w:tcPr>
          <w:p w14:paraId="4DAC8FDD" w14:textId="091EBFF9" w:rsidR="003F5678" w:rsidRPr="003F2D0D" w:rsidRDefault="003F5678" w:rsidP="007703EF">
            <w:pPr>
              <w:rPr>
                <w:rFonts w:ascii="Tahoma" w:hAnsi="Tahoma" w:cs="Tahoma"/>
                <w:color w:val="000000"/>
              </w:rPr>
            </w:pPr>
            <w:r w:rsidRPr="003F2D0D">
              <w:rPr>
                <w:rFonts w:ascii="Tahoma" w:hAnsi="Tahoma" w:cs="Tahoma"/>
                <w:noProof/>
                <w:color w:val="000000"/>
              </w:rPr>
              <mc:AlternateContent>
                <mc:Choice Requires="wps">
                  <w:drawing>
                    <wp:anchor distT="0" distB="0" distL="114300" distR="114300" simplePos="0" relativeHeight="251685888" behindDoc="0" locked="0" layoutInCell="1" allowOverlap="1" wp14:anchorId="4789D2C9" wp14:editId="4702E457">
                      <wp:simplePos x="0" y="0"/>
                      <wp:positionH relativeFrom="column">
                        <wp:posOffset>240030</wp:posOffset>
                      </wp:positionH>
                      <wp:positionV relativeFrom="paragraph">
                        <wp:posOffset>-1323340</wp:posOffset>
                      </wp:positionV>
                      <wp:extent cx="819150" cy="28575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826135" cy="269875"/>
                              </a:xfrm>
                              <a:prstGeom prst="rect">
                                <a:avLst/>
                              </a:prstGeom>
                              <a:noFill/>
                              <a:ln w="6350">
                                <a:noFill/>
                              </a:ln>
                            </wps:spPr>
                            <wps:txbx>
                              <w:txbxContent>
                                <w:p w14:paraId="1A27444E" w14:textId="77777777" w:rsidR="006A1055" w:rsidRDefault="006A1055" w:rsidP="003F5678">
                                  <w:pPr>
                                    <w:pStyle w:val="NormalWeb"/>
                                    <w:spacing w:before="0" w:after="0"/>
                                  </w:pPr>
                                  <w:r>
                                    <w:rPr>
                                      <w:rFonts w:ascii="Verdana" w:hAnsi="Verdana"/>
                                      <w:sz w:val="12"/>
                                      <w:szCs w:val="12"/>
                                      <w:lang w:val="es-BO"/>
                                    </w:rPr>
                                    <w:t>Costura OVER LOCK de 2 hilos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89D2C9" id="Cuadro de texto 14" o:spid="_x0000_s1031" type="#_x0000_t202" style="position:absolute;margin-left:18.9pt;margin-top:-104.2pt;width:64.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qGIwIAADAEAAAOAAAAZHJzL2Uyb0RvYy54bWysU01v2zAMvQ/ofxB0X5ykSZoacYo0RYYB&#10;QVcgHXpWZDk2YIkapcTOfv0oOV/obsMuNkVSj+Tj0+yp1TU7KHQVmIwPen3OlJGQV2aX8Z/vq69T&#10;zpwXJhc1GJXxo3L8aX73ZdbYVA2hhDpXyAjEuLSxGS+9t2mSOFkqLVwPrDIULAC18HTEXZKjaAhd&#10;18mw358kDWBuEaRyjrwvXZDPI35RKOl/FIVTntUZp958/GL8bsM3mc9EukNhy0qe2hD/0IUWlaGi&#10;F6gX4QXbY/UXlK4kgoPC9yToBIqikirOQNMM+p+m2ZTCqjgLkePshSb3/2Dl6+ENWZXT7kacGaFp&#10;R8u9yBFYrphXrQdGEaKpsS6l7I2lfN8+Q0tXzn5HzjB9W6AOf5qLUZwIP15IJigmyTkdTgb3Y84k&#10;hYaTx+nDOKAk18sWnf+mQLNgZBxph5FacVg736WeU0ItA6uqruMea8OajE/ux/144RIh8NpQjTBC&#10;12qwfLtt4+SxgeDZQn6k6RA6mTgrVxX1sBbOvwkkXdBApHWKloC/OWtINxl3v/YCFWf1d0OLeRyM&#10;RkFo8TAaPwzpgLeR7W3E7PUSSJoDeiVWRjPk+/psFgj6gyS+CFUpJIyk2hn3Z3PpOzXTE5FqsYhJ&#10;JC0r/NpsrAzQgaXA2Hv7IdCeaA2rfYWzwkT6id0ut+N3sfdQVJH6K0snOkmWcXmnJxR0f3uOWdeH&#10;Pv8DAAD//wMAUEsDBBQABgAIAAAAIQC43k4D4gAAAAwBAAAPAAAAZHJzL2Rvd25yZXYueG1sTI9N&#10;T4NAEIbvJv6HzZh4a5fSigRZmoakMTF6aO3F28BOgcjuIrtt0V/v9KTH9yPvPJOvJ9OLM42+c1bB&#10;Yh6BIFs73dlGweF9O0tB+IBWY+8sKfgmD+vi9ibHTLuL3dF5HxrBI9ZnqKANYcik9HVLBv3cDWQ5&#10;O7rRYGA5NlKPeOFx08s4ihJpsLN8ocWBypbqz/3JKHgpt2+4q2KT/vTl8+txM3wdPh6Uur+bNk8g&#10;Ak3hrwxXfEaHgpkqd7Lai17B8pHJg4JZHKUrENdGkrBVsbVIliuQRS7/P1H8AgAA//8DAFBLAQIt&#10;ABQABgAIAAAAIQC2gziS/gAAAOEBAAATAAAAAAAAAAAAAAAAAAAAAABbQ29udGVudF9UeXBlc10u&#10;eG1sUEsBAi0AFAAGAAgAAAAhADj9If/WAAAAlAEAAAsAAAAAAAAAAAAAAAAALwEAAF9yZWxzLy5y&#10;ZWxzUEsBAi0AFAAGAAgAAAAhACXYuoYjAgAAMAQAAA4AAAAAAAAAAAAAAAAALgIAAGRycy9lMm9E&#10;b2MueG1sUEsBAi0AFAAGAAgAAAAhALjeTgPiAAAADAEAAA8AAAAAAAAAAAAAAAAAfQQAAGRycy9k&#10;b3ducmV2LnhtbFBLBQYAAAAABAAEAPMAAACMBQAAAAA=&#10;" filled="f" stroked="f" strokeweight=".5pt">
                      <v:textbox>
                        <w:txbxContent>
                          <w:p w14:paraId="1A27444E" w14:textId="77777777" w:rsidR="006A1055" w:rsidRDefault="006A1055" w:rsidP="003F5678">
                            <w:pPr>
                              <w:pStyle w:val="NormalWeb"/>
                              <w:spacing w:before="0" w:after="0"/>
                            </w:pPr>
                            <w:r>
                              <w:rPr>
                                <w:rFonts w:ascii="Verdana" w:hAnsi="Verdana"/>
                                <w:sz w:val="12"/>
                                <w:szCs w:val="12"/>
                                <w:lang w:val="es-BO"/>
                              </w:rPr>
                              <w:t>Costura OVER LOCK de 2 hilos</w:t>
                            </w:r>
                          </w:p>
                        </w:txbxContent>
                      </v:textbox>
                    </v:shape>
                  </w:pict>
                </mc:Fallback>
              </mc:AlternateContent>
            </w:r>
            <w:r w:rsidRPr="003F2D0D">
              <w:rPr>
                <w:rFonts w:ascii="Tahoma" w:hAnsi="Tahoma" w:cs="Tahoma"/>
                <w:noProof/>
                <w:color w:val="000000"/>
              </w:rPr>
              <mc:AlternateContent>
                <mc:Choice Requires="wps">
                  <w:drawing>
                    <wp:anchor distT="0" distB="0" distL="114300" distR="114300" simplePos="0" relativeHeight="251683840" behindDoc="0" locked="0" layoutInCell="1" allowOverlap="1" wp14:anchorId="733BAAB4" wp14:editId="5310B79F">
                      <wp:simplePos x="0" y="0"/>
                      <wp:positionH relativeFrom="column">
                        <wp:posOffset>240665</wp:posOffset>
                      </wp:positionH>
                      <wp:positionV relativeFrom="paragraph">
                        <wp:posOffset>-1902460</wp:posOffset>
                      </wp:positionV>
                      <wp:extent cx="857250" cy="428625"/>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857250" cy="428625"/>
                              </a:xfrm>
                              <a:prstGeom prst="rect">
                                <a:avLst/>
                              </a:prstGeom>
                              <a:noFill/>
                              <a:ln w="6350">
                                <a:noFill/>
                              </a:ln>
                            </wps:spPr>
                            <wps:txbx>
                              <w:txbxContent>
                                <w:p w14:paraId="6F742DD7" w14:textId="77777777" w:rsidR="006A1055" w:rsidRDefault="006A1055" w:rsidP="003F5678">
                                  <w:pPr>
                                    <w:pStyle w:val="NormalWeb"/>
                                    <w:spacing w:before="0" w:after="0"/>
                                  </w:pPr>
                                  <w:r>
                                    <w:rPr>
                                      <w:rFonts w:ascii="Verdana" w:hAnsi="Verdana"/>
                                      <w:sz w:val="12"/>
                                      <w:szCs w:val="12"/>
                                      <w:lang w:val="es-BO"/>
                                    </w:rPr>
                                    <w:t>Costura recta refuerzo 2 hilos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3BAAB4" id="Cuadro de texto 24" o:spid="_x0000_s1032" type="#_x0000_t202" style="position:absolute;margin-left:18.95pt;margin-top:-149.8pt;width:67.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cbIQIAADAEAAAOAAAAZHJzL2Uyb0RvYy54bWysU8GO2jAQvVfqP1i+l0AKlEaEFWVFVWm1&#10;XYmt9mwch0SKPe7YkNCv79ghLN3eql6C7Tc8z3vzvLzrdMNOCl0NJueT0ZgzZSQUtTnk/Mfz9sOC&#10;M+eFKUQDRuX8rBy/W71/t2xtplKooCkUMiIxLmttzivvbZYkTlZKCzcCqwyBJaAWnrZ4SAoULbHr&#10;JknH43nSAhYWQSrn6PS+B/kq8pelkv57WTrlWZNz6s3HL8bvPnyT1VJkBxS2quWlDfEPXWhRG7r0&#10;SnUvvGBHrP+i0rVEcFD6kQSdQFnWUkUNpGYyfqNmVwmrohYyx9mrTe7/0crH0xOyush5OuXMCE0z&#10;2hxFgcAKxbzqPDBCyKbWuoyqd5bqffcFOhr3cO7oMKjvStThl3Qxwsnw89VkomKSDhezT+mMEEnQ&#10;NF3M01lgSV7/bNH5rwo0C4ucI80wWitOD873pUNJuMvAtm6aOMfGsDbn849E/wdC5I2hO4KEvtWw&#10;8t2+i8rng4w9FGdSh9DHxFm5ramHB+H8k0DKBbVNWSe0AvzFWUu5ybn7eRSoOGu+GRrM58l0GoIW&#10;N1PSShu8Rfa3iDnqDVA0J/RKrIzLUO+bYVki6BeK+DrcSpAwku7OuR+WG9+nmZ6IVOt1LKJoWeEf&#10;zM7KQB28CI49dy8C7cXWMNpHGBImsjfu9rW9i+ujh7KO1gffepcudlIs4/AuTyjk/nYfq14f+uo3&#10;AAAA//8DAFBLAwQUAAYACAAAACEAvPb0FuIAAAAMAQAADwAAAGRycy9kb3ducmV2LnhtbEyPwW7C&#10;MAyG75P2DpGRdoOUoAHtmiJUCU2atgOMy25pY9qKxumaAN2efumJHf370+/P6WYwLbti7xpLEuaz&#10;CBhSaXVDlYTj5266Bua8Iq1aSyjhBx1ssseHVCXa3miP14OvWCghlygJtfddwrkrazTKzWyHFHYn&#10;2xvlw9hXXPfqFspNy0UULblRDYULteowr7E8Hy5Gwlu++1D7Qpj1b5u/vp+23ffx61nKp8mwfQHm&#10;cfB3GEb9oA5ZcCrshbRjrYTFKg6khKmI4yWwkViJEBVjtBBz4FnK/z+R/QEAAP//AwBQSwECLQAU&#10;AAYACAAAACEAtoM4kv4AAADhAQAAEwAAAAAAAAAAAAAAAAAAAAAAW0NvbnRlbnRfVHlwZXNdLnht&#10;bFBLAQItABQABgAIAAAAIQA4/SH/1gAAAJQBAAALAAAAAAAAAAAAAAAAAC8BAABfcmVscy8ucmVs&#10;c1BLAQItABQABgAIAAAAIQDSuRcbIQIAADAEAAAOAAAAAAAAAAAAAAAAAC4CAABkcnMvZTJvRG9j&#10;LnhtbFBLAQItABQABgAIAAAAIQC89vQW4gAAAAwBAAAPAAAAAAAAAAAAAAAAAHsEAABkcnMvZG93&#10;bnJldi54bWxQSwUGAAAAAAQABADzAAAAigUAAAAA&#10;" filled="f" stroked="f" strokeweight=".5pt">
                      <v:textbox>
                        <w:txbxContent>
                          <w:p w14:paraId="6F742DD7" w14:textId="77777777" w:rsidR="006A1055" w:rsidRDefault="006A1055" w:rsidP="003F5678">
                            <w:pPr>
                              <w:pStyle w:val="NormalWeb"/>
                              <w:spacing w:before="0" w:after="0"/>
                            </w:pPr>
                            <w:r>
                              <w:rPr>
                                <w:rFonts w:ascii="Verdana" w:hAnsi="Verdana"/>
                                <w:sz w:val="12"/>
                                <w:szCs w:val="12"/>
                                <w:lang w:val="es-BO"/>
                              </w:rPr>
                              <w:t>Costura recta refuerzo 2 hilos</w:t>
                            </w:r>
                          </w:p>
                        </w:txbxContent>
                      </v:textbox>
                    </v:shape>
                  </w:pict>
                </mc:Fallback>
              </mc:AlternateContent>
            </w:r>
            <w:r w:rsidRPr="003F2D0D">
              <w:rPr>
                <w:rFonts w:ascii="Tahoma" w:hAnsi="Tahoma" w:cs="Tahoma"/>
                <w:noProof/>
                <w:color w:val="000000"/>
              </w:rPr>
              <w:drawing>
                <wp:anchor distT="0" distB="0" distL="114300" distR="114300" simplePos="0" relativeHeight="251684864" behindDoc="0" locked="0" layoutInCell="1" allowOverlap="1" wp14:anchorId="43612EE5" wp14:editId="0250E2C2">
                  <wp:simplePos x="0" y="0"/>
                  <wp:positionH relativeFrom="column">
                    <wp:posOffset>1252855</wp:posOffset>
                  </wp:positionH>
                  <wp:positionV relativeFrom="paragraph">
                    <wp:posOffset>-1689735</wp:posOffset>
                  </wp:positionV>
                  <wp:extent cx="933450" cy="800100"/>
                  <wp:effectExtent l="0" t="0" r="0" b="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1"/>
                          <a:stretch>
                            <a:fillRect/>
                          </a:stretch>
                        </pic:blipFill>
                        <pic:spPr>
                          <a:xfrm>
                            <a:off x="0" y="0"/>
                            <a:ext cx="933450" cy="800100"/>
                          </a:xfrm>
                          <a:prstGeom prst="rect">
                            <a:avLst/>
                          </a:prstGeom>
                        </pic:spPr>
                      </pic:pic>
                    </a:graphicData>
                  </a:graphic>
                  <wp14:sizeRelH relativeFrom="page">
                    <wp14:pctWidth>0</wp14:pctWidth>
                  </wp14:sizeRelH>
                  <wp14:sizeRelV relativeFrom="page">
                    <wp14:pctHeight>0</wp14:pctHeight>
                  </wp14:sizeRelV>
                </wp:anchor>
              </w:drawing>
            </w:r>
            <w:r w:rsidRPr="003F2D0D">
              <w:rPr>
                <w:rFonts w:ascii="Tahoma" w:hAnsi="Tahoma" w:cs="Tahoma"/>
                <w:noProof/>
                <w:color w:val="000000"/>
              </w:rPr>
              <w:drawing>
                <wp:anchor distT="0" distB="0" distL="114300" distR="114300" simplePos="0" relativeHeight="251681792" behindDoc="0" locked="0" layoutInCell="1" allowOverlap="1" wp14:anchorId="7417DE9A" wp14:editId="52C3A7A4">
                  <wp:simplePos x="0" y="0"/>
                  <wp:positionH relativeFrom="column">
                    <wp:posOffset>1266825</wp:posOffset>
                  </wp:positionH>
                  <wp:positionV relativeFrom="paragraph">
                    <wp:posOffset>-2619375</wp:posOffset>
                  </wp:positionV>
                  <wp:extent cx="962025" cy="6858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a:stretch>
                            <a:fillRect/>
                          </a:stretch>
                        </pic:blipFill>
                        <pic:spPr>
                          <a:xfrm>
                            <a:off x="0" y="0"/>
                            <a:ext cx="962025" cy="685800"/>
                          </a:xfrm>
                          <a:prstGeom prst="rect">
                            <a:avLst/>
                          </a:prstGeom>
                        </pic:spPr>
                      </pic:pic>
                    </a:graphicData>
                  </a:graphic>
                  <wp14:sizeRelH relativeFrom="page">
                    <wp14:pctWidth>0</wp14:pctWidth>
                  </wp14:sizeRelH>
                  <wp14:sizeRelV relativeFrom="page">
                    <wp14:pctHeight>0</wp14:pctHeight>
                  </wp14:sizeRelV>
                </wp:anchor>
              </w:drawing>
            </w:r>
            <w:r w:rsidRPr="003F2D0D">
              <w:rPr>
                <w:rFonts w:ascii="Tahoma" w:hAnsi="Tahoma" w:cs="Tahoma"/>
                <w:noProof/>
                <w:color w:val="000000"/>
              </w:rPr>
              <w:drawing>
                <wp:anchor distT="0" distB="0" distL="114300" distR="114300" simplePos="0" relativeHeight="251682816" behindDoc="0" locked="0" layoutInCell="1" allowOverlap="1" wp14:anchorId="37032C80" wp14:editId="0FCEEFE3">
                  <wp:simplePos x="0" y="0"/>
                  <wp:positionH relativeFrom="column">
                    <wp:posOffset>193675</wp:posOffset>
                  </wp:positionH>
                  <wp:positionV relativeFrom="paragraph">
                    <wp:posOffset>-2393950</wp:posOffset>
                  </wp:positionV>
                  <wp:extent cx="803275" cy="417195"/>
                  <wp:effectExtent l="95250" t="57150" r="15875" b="64960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3275" cy="41719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tc>
      </w:tr>
      <w:tr w:rsidR="003F5678" w:rsidRPr="003F2D0D" w14:paraId="5785BFE6" w14:textId="77777777" w:rsidTr="003F5678">
        <w:trPr>
          <w:trHeight w:val="555"/>
        </w:trPr>
        <w:tc>
          <w:tcPr>
            <w:tcW w:w="580" w:type="dxa"/>
            <w:vMerge/>
            <w:tcBorders>
              <w:top w:val="nil"/>
              <w:left w:val="single" w:sz="8" w:space="0" w:color="auto"/>
              <w:bottom w:val="single" w:sz="8" w:space="0" w:color="000000"/>
              <w:right w:val="single" w:sz="8" w:space="0" w:color="auto"/>
            </w:tcBorders>
            <w:vAlign w:val="center"/>
            <w:hideMark/>
          </w:tcPr>
          <w:p w14:paraId="62AC44E3" w14:textId="77777777" w:rsidR="003F5678" w:rsidRPr="003F2D0D" w:rsidRDefault="003F5678"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05DBA74A" w14:textId="77777777" w:rsidR="003F5678" w:rsidRPr="003F2D0D" w:rsidRDefault="003F5678" w:rsidP="007703EF">
            <w:pPr>
              <w:jc w:val="center"/>
              <w:rPr>
                <w:rFonts w:ascii="Tahoma" w:hAnsi="Tahoma" w:cs="Tahoma"/>
                <w:b/>
                <w:bCs/>
                <w:color w:val="000000"/>
              </w:rPr>
            </w:pPr>
            <w:r w:rsidRPr="003F2D0D">
              <w:rPr>
                <w:rFonts w:ascii="Tahoma" w:hAnsi="Tahoma" w:cs="Tahoma"/>
                <w:b/>
                <w:bCs/>
                <w:color w:val="000000"/>
              </w:rPr>
              <w:t>2</w:t>
            </w:r>
          </w:p>
        </w:tc>
        <w:tc>
          <w:tcPr>
            <w:tcW w:w="5169" w:type="dxa"/>
            <w:tcBorders>
              <w:top w:val="nil"/>
              <w:left w:val="nil"/>
              <w:bottom w:val="single" w:sz="4" w:space="0" w:color="auto"/>
              <w:right w:val="single" w:sz="4" w:space="0" w:color="auto"/>
            </w:tcBorders>
            <w:shd w:val="clear" w:color="auto" w:fill="auto"/>
            <w:vAlign w:val="center"/>
            <w:hideMark/>
          </w:tcPr>
          <w:p w14:paraId="56AD67CC" w14:textId="77777777" w:rsidR="003F5678" w:rsidRPr="003F2D0D" w:rsidRDefault="003F5678" w:rsidP="007703EF">
            <w:pPr>
              <w:rPr>
                <w:rFonts w:ascii="Tahoma" w:hAnsi="Tahoma" w:cs="Tahoma"/>
                <w:b/>
                <w:bCs/>
                <w:color w:val="000000"/>
              </w:rPr>
            </w:pPr>
            <w:r w:rsidRPr="003F2D0D">
              <w:rPr>
                <w:rFonts w:ascii="Tahoma" w:hAnsi="Tahoma" w:cs="Tahoma"/>
                <w:b/>
                <w:bCs/>
                <w:color w:val="000000"/>
              </w:rPr>
              <w:t>PANTALÓN JEAN:</w:t>
            </w:r>
          </w:p>
        </w:tc>
        <w:tc>
          <w:tcPr>
            <w:tcW w:w="3713" w:type="dxa"/>
            <w:tcBorders>
              <w:top w:val="nil"/>
              <w:left w:val="nil"/>
              <w:bottom w:val="single" w:sz="4" w:space="0" w:color="auto"/>
              <w:right w:val="single" w:sz="8" w:space="0" w:color="auto"/>
            </w:tcBorders>
            <w:shd w:val="clear" w:color="auto" w:fill="auto"/>
            <w:vAlign w:val="center"/>
            <w:hideMark/>
          </w:tcPr>
          <w:p w14:paraId="5573D380" w14:textId="0B655021" w:rsidR="003F5678" w:rsidRPr="003F2D0D" w:rsidRDefault="003F5678" w:rsidP="007703EF">
            <w:pPr>
              <w:jc w:val="center"/>
              <w:rPr>
                <w:rFonts w:ascii="Tahoma" w:hAnsi="Tahoma" w:cs="Tahoma"/>
                <w:color w:val="808080"/>
              </w:rPr>
            </w:pPr>
            <w:r w:rsidRPr="003F2D0D">
              <w:rPr>
                <w:rFonts w:ascii="Tahoma" w:hAnsi="Tahoma" w:cs="Tahoma"/>
                <w:color w:val="808080"/>
              </w:rPr>
              <w:t>(Manifestar expresamente las condiciones de su propuesta con referencia a este requerimiento)</w:t>
            </w:r>
          </w:p>
        </w:tc>
      </w:tr>
      <w:tr w:rsidR="003F5678" w:rsidRPr="003F2D0D" w14:paraId="554FCED1" w14:textId="77777777" w:rsidTr="003F5678">
        <w:tc>
          <w:tcPr>
            <w:tcW w:w="580" w:type="dxa"/>
            <w:vMerge/>
            <w:tcBorders>
              <w:top w:val="nil"/>
              <w:left w:val="single" w:sz="8" w:space="0" w:color="auto"/>
              <w:bottom w:val="single" w:sz="8" w:space="0" w:color="000000"/>
              <w:right w:val="single" w:sz="8" w:space="0" w:color="auto"/>
            </w:tcBorders>
            <w:vAlign w:val="center"/>
            <w:hideMark/>
          </w:tcPr>
          <w:p w14:paraId="411FB1B2" w14:textId="77777777" w:rsidR="003F5678" w:rsidRPr="003F2D0D" w:rsidRDefault="003F5678"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77F0DD04" w14:textId="77777777" w:rsidR="003F5678" w:rsidRPr="003F2D0D" w:rsidRDefault="003F5678" w:rsidP="007703EF">
            <w:pPr>
              <w:jc w:val="center"/>
              <w:rPr>
                <w:rFonts w:ascii="Tahoma" w:hAnsi="Tahoma" w:cs="Tahoma"/>
                <w:b/>
                <w:bCs/>
                <w:color w:val="000000"/>
              </w:rPr>
            </w:pPr>
            <w:r w:rsidRPr="003F2D0D">
              <w:rPr>
                <w:rFonts w:ascii="Tahoma" w:hAnsi="Tahoma" w:cs="Tahoma"/>
                <w:b/>
                <w:bCs/>
                <w:color w:val="000000"/>
              </w:rPr>
              <w:t> </w:t>
            </w:r>
          </w:p>
        </w:tc>
        <w:tc>
          <w:tcPr>
            <w:tcW w:w="5169" w:type="dxa"/>
            <w:tcBorders>
              <w:top w:val="nil"/>
              <w:left w:val="nil"/>
              <w:bottom w:val="single" w:sz="4" w:space="0" w:color="auto"/>
              <w:right w:val="single" w:sz="4" w:space="0" w:color="auto"/>
            </w:tcBorders>
            <w:shd w:val="clear" w:color="auto" w:fill="auto"/>
            <w:vAlign w:val="center"/>
            <w:hideMark/>
          </w:tcPr>
          <w:p w14:paraId="6E5BDD1C" w14:textId="710E4C48" w:rsidR="003F5678" w:rsidRPr="003F2D0D" w:rsidRDefault="003F5678" w:rsidP="007703EF">
            <w:pPr>
              <w:rPr>
                <w:rFonts w:ascii="Tahoma" w:hAnsi="Tahoma" w:cs="Tahoma"/>
                <w:color w:val="000000"/>
              </w:rPr>
            </w:pPr>
            <w:r w:rsidRPr="003F2D0D">
              <w:rPr>
                <w:rFonts w:ascii="Tahoma" w:hAnsi="Tahoma" w:cs="Tahoma"/>
                <w:color w:val="000000"/>
              </w:rPr>
              <w:t xml:space="preserve">Especificaciones </w:t>
            </w:r>
            <w:r w:rsidR="00893D95" w:rsidRPr="003F2D0D">
              <w:rPr>
                <w:rFonts w:ascii="Tahoma" w:hAnsi="Tahoma" w:cs="Tahoma"/>
                <w:color w:val="000000"/>
              </w:rPr>
              <w:t>técnicas</w:t>
            </w:r>
            <w:r w:rsidRPr="003F2D0D">
              <w:rPr>
                <w:rFonts w:ascii="Tahoma" w:hAnsi="Tahoma" w:cs="Tahoma"/>
                <w:color w:val="000000"/>
              </w:rPr>
              <w:t>:</w:t>
            </w:r>
            <w:r w:rsidRPr="003F2D0D">
              <w:rPr>
                <w:rFonts w:ascii="Tahoma" w:hAnsi="Tahoma" w:cs="Tahoma"/>
                <w:color w:val="000000"/>
              </w:rPr>
              <w:br/>
            </w:r>
            <w:r w:rsidRPr="003F2D0D">
              <w:rPr>
                <w:rFonts w:ascii="Tahoma" w:hAnsi="Tahoma" w:cs="Tahoma"/>
                <w:color w:val="000000"/>
              </w:rPr>
              <w:br/>
              <w:t>Tela: Jean algodón</w:t>
            </w:r>
            <w:r w:rsidRPr="003F2D0D">
              <w:rPr>
                <w:rFonts w:ascii="Tahoma" w:hAnsi="Tahoma" w:cs="Tahoma"/>
                <w:color w:val="000000"/>
              </w:rPr>
              <w:br/>
              <w:t>Gramaje: 12 onzas / Yd2 (Presentar respaldo)</w:t>
            </w:r>
            <w:r w:rsidRPr="003F2D0D">
              <w:rPr>
                <w:rFonts w:ascii="Tahoma" w:hAnsi="Tahoma" w:cs="Tahoma"/>
                <w:color w:val="000000"/>
              </w:rPr>
              <w:br/>
              <w:t xml:space="preserve">Color: Azul. </w:t>
            </w:r>
            <w:r w:rsidRPr="003F2D0D">
              <w:rPr>
                <w:rFonts w:ascii="Tahoma" w:hAnsi="Tahoma" w:cs="Tahoma"/>
                <w:color w:val="000000"/>
              </w:rPr>
              <w:br/>
              <w:t>Encogimiento: - 2% (+/-2) (Presentar respaldo)</w:t>
            </w:r>
            <w:r w:rsidRPr="003F2D0D">
              <w:rPr>
                <w:rFonts w:ascii="Tahoma" w:hAnsi="Tahoma" w:cs="Tahoma"/>
                <w:color w:val="000000"/>
              </w:rPr>
              <w:br/>
              <w:t>Pre - lavado enzimático.</w:t>
            </w:r>
            <w:r w:rsidRPr="003F2D0D">
              <w:rPr>
                <w:rFonts w:ascii="Tahoma" w:hAnsi="Tahoma" w:cs="Tahoma"/>
                <w:color w:val="000000"/>
              </w:rPr>
              <w:br/>
              <w:t>Acabado:</w:t>
            </w:r>
            <w:r w:rsidRPr="003F2D0D">
              <w:rPr>
                <w:rFonts w:ascii="Tahoma" w:hAnsi="Tahoma" w:cs="Tahoma"/>
                <w:color w:val="000000"/>
              </w:rPr>
              <w:br/>
            </w:r>
            <w:r w:rsidRPr="003F2D0D">
              <w:rPr>
                <w:rFonts w:ascii="Tahoma" w:hAnsi="Tahoma" w:cs="Tahoma"/>
                <w:color w:val="000000"/>
              </w:rPr>
              <w:lastRenderedPageBreak/>
              <w:t>Costura: La confección deberá realizarse con costura “</w:t>
            </w:r>
            <w:proofErr w:type="spellStart"/>
            <w:r w:rsidRPr="003F2D0D">
              <w:rPr>
                <w:rFonts w:ascii="Tahoma" w:hAnsi="Tahoma" w:cs="Tahoma"/>
                <w:color w:val="000000"/>
              </w:rPr>
              <w:t>over</w:t>
            </w:r>
            <w:proofErr w:type="spellEnd"/>
            <w:r w:rsidRPr="003F2D0D">
              <w:rPr>
                <w:rFonts w:ascii="Tahoma" w:hAnsi="Tahoma" w:cs="Tahoma"/>
                <w:color w:val="000000"/>
              </w:rPr>
              <w:t xml:space="preserve"> </w:t>
            </w:r>
            <w:proofErr w:type="spellStart"/>
            <w:r w:rsidRPr="003F2D0D">
              <w:rPr>
                <w:rFonts w:ascii="Tahoma" w:hAnsi="Tahoma" w:cs="Tahoma"/>
                <w:color w:val="000000"/>
              </w:rPr>
              <w:t>lock</w:t>
            </w:r>
            <w:proofErr w:type="spellEnd"/>
            <w:r w:rsidRPr="003F2D0D">
              <w:rPr>
                <w:rFonts w:ascii="Tahoma" w:hAnsi="Tahoma" w:cs="Tahoma"/>
                <w:color w:val="000000"/>
              </w:rPr>
              <w:t xml:space="preserve">” de hasta 3 hilos para la costura principal, reforzados en los bolsillos, pretina, costados, entrepiernas y tobillos. Se debe diferenciar varón y dama </w:t>
            </w:r>
            <w:r w:rsidRPr="003F2D0D">
              <w:rPr>
                <w:rFonts w:ascii="Tahoma" w:hAnsi="Tahoma" w:cs="Tahoma"/>
                <w:color w:val="000000"/>
              </w:rPr>
              <w:br/>
              <w:t>Bolsillos: 2 bolsillos en la parte delantera y 2 en la parte trasera.</w:t>
            </w:r>
            <w:r w:rsidRPr="003F2D0D">
              <w:rPr>
                <w:rFonts w:ascii="Tahoma" w:hAnsi="Tahoma" w:cs="Tahoma"/>
                <w:color w:val="000000"/>
              </w:rPr>
              <w:br/>
              <w:t>Cinta reflectiva: de 1 pulgada (plateado): en ambas piernas por debajo de la rodilla.</w:t>
            </w:r>
            <w:r w:rsidRPr="003F2D0D">
              <w:rPr>
                <w:rFonts w:ascii="Tahoma" w:hAnsi="Tahoma" w:cs="Tahoma"/>
                <w:color w:val="000000"/>
              </w:rPr>
              <w:br/>
              <w:t>(El proveedor deberá cumplir con la norma ANSI 107-2015)</w:t>
            </w:r>
            <w:r w:rsidRPr="003F2D0D">
              <w:rPr>
                <w:rFonts w:ascii="Tahoma" w:hAnsi="Tahoma" w:cs="Tahoma"/>
                <w:color w:val="000000"/>
              </w:rPr>
              <w:br/>
              <w:t>NORMA DE REFERENCIA</w:t>
            </w:r>
            <w:r w:rsidRPr="003F2D0D">
              <w:rPr>
                <w:rFonts w:ascii="Tahoma" w:hAnsi="Tahoma" w:cs="Tahoma"/>
                <w:color w:val="000000"/>
              </w:rPr>
              <w:br/>
              <w:t>Ensayos de laboratorio</w:t>
            </w:r>
            <w:r w:rsidRPr="003F2D0D">
              <w:rPr>
                <w:rFonts w:ascii="Tahoma" w:hAnsi="Tahoma" w:cs="Tahoma"/>
                <w:color w:val="000000"/>
              </w:rPr>
              <w:br/>
            </w:r>
            <w:r w:rsidRPr="003F2D0D">
              <w:rPr>
                <w:rFonts w:ascii="Tahoma" w:hAnsi="Tahoma" w:cs="Tahoma"/>
                <w:color w:val="000000"/>
              </w:rPr>
              <w:br/>
              <w:t>El proveedor adjudicado debe presentar una certificación de la composición de la tela por un organismos de inspección /laboratorio autorizado</w:t>
            </w:r>
            <w:r w:rsidRPr="003F2D0D">
              <w:rPr>
                <w:rFonts w:ascii="Tahoma" w:hAnsi="Tahoma" w:cs="Tahoma"/>
                <w:color w:val="000000"/>
              </w:rPr>
              <w:br/>
            </w:r>
            <w:r w:rsidRPr="003F2D0D">
              <w:rPr>
                <w:rFonts w:ascii="Tahoma" w:hAnsi="Tahoma" w:cs="Tahoma"/>
                <w:color w:val="000000"/>
              </w:rPr>
              <w:br/>
              <w:t>Composición de tejido: 100% algodón con tolerancia (+/- 1%)</w:t>
            </w:r>
            <w:r w:rsidRPr="003F2D0D">
              <w:rPr>
                <w:rFonts w:ascii="Tahoma" w:hAnsi="Tahoma" w:cs="Tahoma"/>
                <w:color w:val="000000"/>
              </w:rPr>
              <w:br/>
            </w:r>
            <w:r w:rsidRPr="003F2D0D">
              <w:rPr>
                <w:rFonts w:ascii="Tahoma" w:hAnsi="Tahoma" w:cs="Tahoma"/>
                <w:color w:val="000000"/>
              </w:rPr>
              <w:br/>
              <w:t xml:space="preserve">Composición de tejido: </w:t>
            </w:r>
            <w:r w:rsidRPr="003F2D0D">
              <w:rPr>
                <w:rFonts w:ascii="Tahoma" w:hAnsi="Tahoma" w:cs="Tahoma"/>
                <w:color w:val="000000"/>
              </w:rPr>
              <w:br/>
              <w:t>UNE-EN ISO 1833-1:2011</w:t>
            </w:r>
            <w:r w:rsidRPr="003F2D0D">
              <w:rPr>
                <w:rFonts w:ascii="Tahoma" w:hAnsi="Tahoma" w:cs="Tahoma"/>
                <w:color w:val="000000"/>
              </w:rPr>
              <w:br/>
              <w:t>EXIGENCIAS ADICIONALES</w:t>
            </w:r>
            <w:r w:rsidRPr="003F2D0D">
              <w:rPr>
                <w:rFonts w:ascii="Tahoma" w:hAnsi="Tahoma" w:cs="Tahoma"/>
                <w:color w:val="000000"/>
              </w:rPr>
              <w:br/>
              <w:t>Disponibilidad de tallas (estandarizadas brasileras) tanto para dama y varón:</w:t>
            </w:r>
            <w:r w:rsidRPr="003F2D0D">
              <w:rPr>
                <w:rFonts w:ascii="Tahoma" w:hAnsi="Tahoma" w:cs="Tahoma"/>
                <w:color w:val="000000"/>
              </w:rPr>
              <w:br/>
            </w:r>
            <w:r w:rsidRPr="003F2D0D">
              <w:rPr>
                <w:rFonts w:ascii="Tahoma" w:hAnsi="Tahoma" w:cs="Tahoma"/>
                <w:color w:val="000000"/>
              </w:rPr>
              <w:br/>
              <w:t>(Se debe considerar como referente  tallas estandarizadas  Brasileras)</w:t>
            </w:r>
            <w:r w:rsidRPr="003F2D0D">
              <w:rPr>
                <w:rFonts w:ascii="Tahoma" w:hAnsi="Tahoma" w:cs="Tahoma"/>
                <w:color w:val="000000"/>
              </w:rPr>
              <w:br/>
              <w:t>o su equivalente de otros países</w:t>
            </w:r>
            <w:r w:rsidRPr="003F2D0D">
              <w:rPr>
                <w:rFonts w:ascii="Tahoma" w:hAnsi="Tahoma" w:cs="Tahoma"/>
                <w:color w:val="000000"/>
              </w:rPr>
              <w:br/>
            </w:r>
            <w:r w:rsidRPr="003F2D0D">
              <w:rPr>
                <w:rFonts w:ascii="Tahoma" w:hAnsi="Tahoma" w:cs="Tahoma"/>
                <w:color w:val="000000"/>
              </w:rPr>
              <w:br/>
              <w:t xml:space="preserve"> 34-36-38-40-42-44-46-48 y tallas especiales.</w:t>
            </w:r>
          </w:p>
        </w:tc>
        <w:tc>
          <w:tcPr>
            <w:tcW w:w="3713" w:type="dxa"/>
            <w:tcBorders>
              <w:top w:val="nil"/>
              <w:left w:val="nil"/>
              <w:bottom w:val="single" w:sz="4" w:space="0" w:color="auto"/>
              <w:right w:val="single" w:sz="8" w:space="0" w:color="auto"/>
            </w:tcBorders>
            <w:shd w:val="clear" w:color="auto" w:fill="auto"/>
            <w:vAlign w:val="center"/>
            <w:hideMark/>
          </w:tcPr>
          <w:p w14:paraId="553E6259" w14:textId="18878F6E" w:rsidR="003F5678" w:rsidRPr="003F2D0D" w:rsidRDefault="003F5678" w:rsidP="007703EF">
            <w:pPr>
              <w:rPr>
                <w:rFonts w:ascii="Tahoma" w:hAnsi="Tahoma" w:cs="Tahoma"/>
                <w:color w:val="000000"/>
              </w:rPr>
            </w:pPr>
            <w:r w:rsidRPr="003F2D0D">
              <w:rPr>
                <w:rFonts w:ascii="Tahoma" w:hAnsi="Tahoma" w:cs="Tahoma"/>
                <w:noProof/>
                <w:color w:val="000000"/>
              </w:rPr>
              <w:lastRenderedPageBreak/>
              <w:drawing>
                <wp:anchor distT="0" distB="0" distL="114300" distR="114300" simplePos="0" relativeHeight="251692032" behindDoc="0" locked="0" layoutInCell="1" allowOverlap="1" wp14:anchorId="5C4A63F5" wp14:editId="21CC0176">
                  <wp:simplePos x="0" y="0"/>
                  <wp:positionH relativeFrom="column">
                    <wp:posOffset>1316990</wp:posOffset>
                  </wp:positionH>
                  <wp:positionV relativeFrom="paragraph">
                    <wp:posOffset>-10795</wp:posOffset>
                  </wp:positionV>
                  <wp:extent cx="971550" cy="739775"/>
                  <wp:effectExtent l="0" t="0" r="0" b="3175"/>
                  <wp:wrapNone/>
                  <wp:docPr id="12" name="Imagen 12"/>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739775"/>
                          </a:xfrm>
                          <a:prstGeom prst="rect">
                            <a:avLst/>
                          </a:prstGeom>
                        </pic:spPr>
                      </pic:pic>
                    </a:graphicData>
                  </a:graphic>
                  <wp14:sizeRelH relativeFrom="page">
                    <wp14:pctWidth>0</wp14:pctWidth>
                  </wp14:sizeRelH>
                  <wp14:sizeRelV relativeFrom="page">
                    <wp14:pctHeight>0</wp14:pctHeight>
                  </wp14:sizeRelV>
                </wp:anchor>
              </w:drawing>
            </w:r>
            <w:r w:rsidRPr="003F2D0D">
              <w:rPr>
                <w:rFonts w:ascii="Tahoma" w:hAnsi="Tahoma" w:cs="Tahoma"/>
                <w:noProof/>
                <w:color w:val="000000"/>
              </w:rPr>
              <mc:AlternateContent>
                <mc:Choice Requires="wps">
                  <w:drawing>
                    <wp:anchor distT="0" distB="0" distL="114300" distR="114300" simplePos="0" relativeHeight="251694080" behindDoc="0" locked="0" layoutInCell="1" allowOverlap="1" wp14:anchorId="10D59296" wp14:editId="5A007241">
                      <wp:simplePos x="0" y="0"/>
                      <wp:positionH relativeFrom="column">
                        <wp:posOffset>172085</wp:posOffset>
                      </wp:positionH>
                      <wp:positionV relativeFrom="paragraph">
                        <wp:posOffset>485775</wp:posOffset>
                      </wp:positionV>
                      <wp:extent cx="806450" cy="285115"/>
                      <wp:effectExtent l="0" t="0" r="0" b="635"/>
                      <wp:wrapNone/>
                      <wp:docPr id="16" name="Cuadro de texto 16"/>
                      <wp:cNvGraphicFramePr/>
                      <a:graphic xmlns:a="http://schemas.openxmlformats.org/drawingml/2006/main">
                        <a:graphicData uri="http://schemas.microsoft.com/office/word/2010/wordprocessingShape">
                          <wps:wsp>
                            <wps:cNvSpPr txBox="1"/>
                            <wps:spPr>
                              <a:xfrm>
                                <a:off x="0" y="0"/>
                                <a:ext cx="806450" cy="285420"/>
                              </a:xfrm>
                              <a:prstGeom prst="rect">
                                <a:avLst/>
                              </a:prstGeom>
                              <a:noFill/>
                              <a:ln w="6350">
                                <a:noFill/>
                              </a:ln>
                            </wps:spPr>
                            <wps:txbx>
                              <w:txbxContent>
                                <w:p w14:paraId="570F7236" w14:textId="77777777" w:rsidR="006A1055" w:rsidRPr="001B4738" w:rsidRDefault="006A1055" w:rsidP="003F5678">
                                  <w:pPr>
                                    <w:pStyle w:val="NormalWeb"/>
                                    <w:spacing w:before="0" w:after="0"/>
                                    <w:rPr>
                                      <w:sz w:val="12"/>
                                      <w:szCs w:val="12"/>
                                    </w:rPr>
                                  </w:pPr>
                                  <w:r w:rsidRPr="001B4738">
                                    <w:rPr>
                                      <w:rFonts w:ascii="Verdana" w:hAnsi="Verdana"/>
                                      <w:sz w:val="12"/>
                                      <w:szCs w:val="12"/>
                                      <w:lang w:val="es-BO"/>
                                    </w:rPr>
                                    <w:t>Costura OVER LOCK de 3 hilos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D59296" id="Cuadro de texto 16" o:spid="_x0000_s1033" type="#_x0000_t202" style="position:absolute;margin-left:13.55pt;margin-top:38.25pt;width:63.5pt;height:2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7sIgIAADAEAAAOAAAAZHJzL2Uyb0RvYy54bWysU8GO2jAQvVfqP1i+lwAFlkaEFWVFVQnt&#10;rsRWezaOQyLFHndsSOjXd+wQlm5vVS/J2G88nvfmeXHf6pqdFLoKTMZHgyFnykjIK3PI+I+Xzac5&#10;Z84Lk4sajMr4WTl+v/z4YdHYVI2hhDpXyKiIcWljM156b9MkcbJUWrgBWGUILAC18LTEQ5KjaKi6&#10;rpPxcDhLGsDcIkjlHO0+dCBfxvpFoaR/KgqnPKszTr35+MX43YdvslyI9IDClpW8tCH+oQstKkOX&#10;Xks9CC/YEau/SulKIjgo/ECCTqAoKqkiB2IzGr5jsyuFVZELiePsVSb3/8rKx9Mzsiqn2c04M0LT&#10;jNZHkSOwXDGvWg+MEJKpsS6l7J2lfN9+hZaO9PuONgP7tkAd/sSLEU6Cn68iUykmaXM+nE2mhEiC&#10;xvPpZByHkLwdtuj8NwWahSDjSDOM0orT1nlqhFL7lHCXgU1V13GOtWFNxmefqfwfCJ2oDR0MFLpW&#10;Q+TbfRuZ3/U09pCfiR1CZxNn5aaiHrbC+WeB5Atqm7xOaAn4i7OGfJNx9/MoUHFWfzc0mC+jySQY&#10;LS4m0zuix/AW2d8i5qjXQNYc0SuxMoYh39d9WCDoV7L4KtxKkDCS7s6478O179xMT0Sq1SomkbWs&#10;8FuzszKUDloExV7aV4H2ImsY7SP0DhPpO3W73E7F1dFDUUXpg26dShc5yZZxIpcnFHx/u45Zbw99&#10;+RsAAP//AwBQSwMEFAAGAAgAAAAhAKapcTXhAAAACQEAAA8AAABkcnMvZG93bnJldi54bWxMj0FP&#10;wzAMhe9I/IfISNxY2mrdptJ0mipNSAgOG7twcxuvrWiS0mRb4dfjndjN9nt6/l6+nkwvzjT6zlkF&#10;8SwCQbZ2urONgsPH9mkFwge0GntnScEPeVgX93c5Ztpd7I7O+9AIDrE+QwVtCEMmpa9bMuhnbiDL&#10;2tGNBgOvYyP1iBcON71MomghDXaWP7Q4UNlS/bU/GQWv5fYdd1ViVr99+fJ23Azfh89UqceHafMM&#10;ItAU/s1wxWd0KJipciervegVJMuYnQqWixTEVU/nfKh4SOI5yCKXtw2KPwAAAP//AwBQSwECLQAU&#10;AAYACAAAACEAtoM4kv4AAADhAQAAEwAAAAAAAAAAAAAAAAAAAAAAW0NvbnRlbnRfVHlwZXNdLnht&#10;bFBLAQItABQABgAIAAAAIQA4/SH/1gAAAJQBAAALAAAAAAAAAAAAAAAAAC8BAABfcmVscy8ucmVs&#10;c1BLAQItABQABgAIAAAAIQBPTo7sIgIAADAEAAAOAAAAAAAAAAAAAAAAAC4CAABkcnMvZTJvRG9j&#10;LnhtbFBLAQItABQABgAIAAAAIQCmqXE14QAAAAkBAAAPAAAAAAAAAAAAAAAAAHwEAABkcnMvZG93&#10;bnJldi54bWxQSwUGAAAAAAQABADzAAAAigUAAAAA&#10;" filled="f" stroked="f" strokeweight=".5pt">
                      <v:textbox>
                        <w:txbxContent>
                          <w:p w14:paraId="570F7236" w14:textId="77777777" w:rsidR="006A1055" w:rsidRPr="001B4738" w:rsidRDefault="006A1055" w:rsidP="003F5678">
                            <w:pPr>
                              <w:pStyle w:val="NormalWeb"/>
                              <w:spacing w:before="0" w:after="0"/>
                              <w:rPr>
                                <w:sz w:val="12"/>
                                <w:szCs w:val="12"/>
                              </w:rPr>
                            </w:pPr>
                            <w:r w:rsidRPr="001B4738">
                              <w:rPr>
                                <w:rFonts w:ascii="Verdana" w:hAnsi="Verdana"/>
                                <w:sz w:val="12"/>
                                <w:szCs w:val="12"/>
                                <w:lang w:val="es-BO"/>
                              </w:rPr>
                              <w:t>Costura OVER LOCK de 3 hilos</w:t>
                            </w:r>
                          </w:p>
                        </w:txbxContent>
                      </v:textbox>
                    </v:shape>
                  </w:pict>
                </mc:Fallback>
              </mc:AlternateContent>
            </w:r>
            <w:r w:rsidRPr="003F2D0D">
              <w:rPr>
                <w:rFonts w:ascii="Tahoma" w:hAnsi="Tahoma" w:cs="Tahoma"/>
                <w:noProof/>
                <w:color w:val="000000"/>
              </w:rPr>
              <w:drawing>
                <wp:anchor distT="0" distB="0" distL="114300" distR="114300" simplePos="0" relativeHeight="251693056" behindDoc="0" locked="0" layoutInCell="1" allowOverlap="1" wp14:anchorId="03EFC1F3" wp14:editId="23961B52">
                  <wp:simplePos x="0" y="0"/>
                  <wp:positionH relativeFrom="column">
                    <wp:posOffset>175895</wp:posOffset>
                  </wp:positionH>
                  <wp:positionV relativeFrom="paragraph">
                    <wp:posOffset>36830</wp:posOffset>
                  </wp:positionV>
                  <wp:extent cx="697230" cy="290195"/>
                  <wp:effectExtent l="95250" t="57150" r="64770" b="605155"/>
                  <wp:wrapNone/>
                  <wp:docPr id="15" name="Imagen 15"/>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5">
                            <a:extLst>
                              <a:ext uri="{28A0092B-C50C-407E-A947-70E740481C1C}">
                                <a14:useLocalDpi xmlns:a14="http://schemas.microsoft.com/office/drawing/2010/main" val="0"/>
                              </a:ext>
                            </a:extLst>
                          </a:blip>
                          <a:stretch>
                            <a:fillRect/>
                          </a:stretch>
                        </pic:blipFill>
                        <pic:spPr>
                          <a:xfrm>
                            <a:off x="0" y="0"/>
                            <a:ext cx="697230" cy="29019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3F2D0D">
              <w:rPr>
                <w:rFonts w:ascii="Tahoma" w:hAnsi="Tahoma" w:cs="Tahoma"/>
                <w:color w:val="000000"/>
              </w:rPr>
              <w:t> </w:t>
            </w:r>
          </w:p>
        </w:tc>
      </w:tr>
      <w:tr w:rsidR="003F5678" w:rsidRPr="003F2D0D" w14:paraId="0C97A7A5" w14:textId="77777777" w:rsidTr="003568DC">
        <w:trPr>
          <w:trHeight w:val="720"/>
        </w:trPr>
        <w:tc>
          <w:tcPr>
            <w:tcW w:w="580" w:type="dxa"/>
            <w:vMerge/>
            <w:tcBorders>
              <w:top w:val="nil"/>
              <w:left w:val="single" w:sz="8" w:space="0" w:color="auto"/>
              <w:bottom w:val="single" w:sz="8" w:space="0" w:color="000000"/>
              <w:right w:val="single" w:sz="8" w:space="0" w:color="auto"/>
            </w:tcBorders>
            <w:vAlign w:val="center"/>
            <w:hideMark/>
          </w:tcPr>
          <w:p w14:paraId="2DED4E59" w14:textId="77777777" w:rsidR="003F5678" w:rsidRPr="003F2D0D" w:rsidRDefault="003F5678"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E78B95A" w14:textId="77777777" w:rsidR="003F5678" w:rsidRDefault="003F5678" w:rsidP="007703EF">
            <w:pPr>
              <w:jc w:val="center"/>
              <w:rPr>
                <w:rFonts w:ascii="Tahoma" w:hAnsi="Tahoma" w:cs="Tahoma"/>
                <w:b/>
                <w:bCs/>
                <w:color w:val="000000"/>
              </w:rPr>
            </w:pPr>
          </w:p>
          <w:p w14:paraId="086B9009" w14:textId="77777777" w:rsidR="003F5678" w:rsidRDefault="003F5678" w:rsidP="007703EF">
            <w:pPr>
              <w:jc w:val="center"/>
              <w:rPr>
                <w:rFonts w:ascii="Tahoma" w:hAnsi="Tahoma" w:cs="Tahoma"/>
                <w:b/>
                <w:bCs/>
                <w:color w:val="000000"/>
              </w:rPr>
            </w:pPr>
          </w:p>
          <w:p w14:paraId="03E388A6" w14:textId="20F4A5AC" w:rsidR="003F5678" w:rsidRPr="003F2D0D" w:rsidRDefault="003568DC" w:rsidP="007703EF">
            <w:pPr>
              <w:jc w:val="center"/>
              <w:rPr>
                <w:rFonts w:ascii="Tahoma" w:hAnsi="Tahoma" w:cs="Tahoma"/>
                <w:b/>
                <w:bCs/>
                <w:color w:val="000000"/>
              </w:rPr>
            </w:pPr>
            <w:r>
              <w:rPr>
                <w:rFonts w:ascii="Tahoma" w:hAnsi="Tahoma" w:cs="Tahoma"/>
                <w:b/>
                <w:bCs/>
                <w:color w:val="000000"/>
              </w:rPr>
              <w:t>3</w:t>
            </w:r>
          </w:p>
        </w:tc>
        <w:tc>
          <w:tcPr>
            <w:tcW w:w="5169" w:type="dxa"/>
            <w:tcBorders>
              <w:top w:val="nil"/>
              <w:left w:val="nil"/>
              <w:bottom w:val="single" w:sz="4" w:space="0" w:color="auto"/>
              <w:right w:val="single" w:sz="4" w:space="0" w:color="auto"/>
            </w:tcBorders>
            <w:shd w:val="clear" w:color="auto" w:fill="auto"/>
            <w:vAlign w:val="center"/>
            <w:hideMark/>
          </w:tcPr>
          <w:p w14:paraId="218150AF" w14:textId="77777777" w:rsidR="003F5678" w:rsidRDefault="003F5678" w:rsidP="007703EF">
            <w:pPr>
              <w:rPr>
                <w:rFonts w:ascii="Tahoma" w:hAnsi="Tahoma" w:cs="Tahoma"/>
                <w:b/>
                <w:bCs/>
                <w:color w:val="000000"/>
              </w:rPr>
            </w:pPr>
          </w:p>
          <w:p w14:paraId="790111E0" w14:textId="77777777" w:rsidR="003F5678" w:rsidRDefault="003F5678" w:rsidP="007703EF">
            <w:pPr>
              <w:rPr>
                <w:rFonts w:ascii="Tahoma" w:hAnsi="Tahoma" w:cs="Tahoma"/>
                <w:b/>
                <w:bCs/>
                <w:color w:val="000000"/>
              </w:rPr>
            </w:pPr>
          </w:p>
          <w:p w14:paraId="4AFDF363" w14:textId="77777777" w:rsidR="003F5678" w:rsidRPr="003F2D0D" w:rsidRDefault="003F5678" w:rsidP="007703EF">
            <w:pPr>
              <w:rPr>
                <w:rFonts w:ascii="Tahoma" w:hAnsi="Tahoma" w:cs="Tahoma"/>
                <w:b/>
                <w:bCs/>
                <w:color w:val="000000"/>
              </w:rPr>
            </w:pPr>
            <w:r w:rsidRPr="003F2D0D">
              <w:rPr>
                <w:rFonts w:ascii="Tahoma" w:hAnsi="Tahoma" w:cs="Tahoma"/>
                <w:b/>
                <w:bCs/>
                <w:color w:val="000000"/>
              </w:rPr>
              <w:t>CHALECO</w:t>
            </w:r>
          </w:p>
        </w:tc>
        <w:tc>
          <w:tcPr>
            <w:tcW w:w="3713"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3433"/>
            </w:tblGrid>
            <w:tr w:rsidR="003F5678" w:rsidRPr="003F2D0D" w14:paraId="2E4C4FCC" w14:textId="77777777" w:rsidTr="003F5678">
              <w:trPr>
                <w:tblCellSpacing w:w="0" w:type="dxa"/>
              </w:trPr>
              <w:tc>
                <w:tcPr>
                  <w:tcW w:w="3433" w:type="dxa"/>
                  <w:tcBorders>
                    <w:top w:val="nil"/>
                    <w:left w:val="nil"/>
                    <w:bottom w:val="single" w:sz="4" w:space="0" w:color="auto"/>
                    <w:right w:val="single" w:sz="8" w:space="0" w:color="auto"/>
                  </w:tcBorders>
                  <w:shd w:val="clear" w:color="auto" w:fill="auto"/>
                  <w:vAlign w:val="center"/>
                  <w:hideMark/>
                </w:tcPr>
                <w:p w14:paraId="3D8B9127" w14:textId="77777777" w:rsidR="003F5678" w:rsidRPr="003F2D0D" w:rsidRDefault="003F5678" w:rsidP="007703EF">
                  <w:pPr>
                    <w:jc w:val="center"/>
                    <w:rPr>
                      <w:rFonts w:ascii="Tahoma" w:hAnsi="Tahoma" w:cs="Tahoma"/>
                      <w:color w:val="808080"/>
                    </w:rPr>
                  </w:pPr>
                  <w:r w:rsidRPr="003F2D0D">
                    <w:rPr>
                      <w:rFonts w:ascii="Tahoma" w:hAnsi="Tahoma" w:cs="Tahoma"/>
                      <w:color w:val="808080"/>
                    </w:rPr>
                    <w:t>(Manifestar expresamente las condiciones de su propuesta con referencia a este requerimiento)</w:t>
                  </w:r>
                </w:p>
              </w:tc>
            </w:tr>
          </w:tbl>
          <w:p w14:paraId="409E1BA7" w14:textId="77777777" w:rsidR="003F5678" w:rsidRPr="003F2D0D" w:rsidRDefault="003F5678" w:rsidP="007703EF">
            <w:pPr>
              <w:rPr>
                <w:rFonts w:ascii="Calibri" w:hAnsi="Calibri"/>
                <w:color w:val="000000"/>
              </w:rPr>
            </w:pPr>
          </w:p>
        </w:tc>
      </w:tr>
      <w:tr w:rsidR="003F5678" w:rsidRPr="003F2D0D" w14:paraId="051A5721" w14:textId="77777777" w:rsidTr="003F5678">
        <w:tc>
          <w:tcPr>
            <w:tcW w:w="580" w:type="dxa"/>
            <w:vMerge/>
            <w:tcBorders>
              <w:top w:val="nil"/>
              <w:left w:val="single" w:sz="8" w:space="0" w:color="auto"/>
              <w:bottom w:val="single" w:sz="8" w:space="0" w:color="000000"/>
              <w:right w:val="single" w:sz="8" w:space="0" w:color="auto"/>
            </w:tcBorders>
            <w:vAlign w:val="center"/>
            <w:hideMark/>
          </w:tcPr>
          <w:p w14:paraId="31070D7B" w14:textId="77777777" w:rsidR="003F5678" w:rsidRPr="003F2D0D" w:rsidRDefault="003F5678"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769CE56C" w14:textId="77777777" w:rsidR="003F5678" w:rsidRPr="003F2D0D" w:rsidRDefault="003F5678" w:rsidP="007703EF">
            <w:pPr>
              <w:jc w:val="center"/>
              <w:rPr>
                <w:rFonts w:ascii="Tahoma" w:hAnsi="Tahoma" w:cs="Tahoma"/>
                <w:b/>
                <w:bCs/>
                <w:color w:val="000000"/>
              </w:rPr>
            </w:pPr>
            <w:r w:rsidRPr="003F2D0D">
              <w:rPr>
                <w:rFonts w:ascii="Tahoma" w:hAnsi="Tahoma" w:cs="Tahoma"/>
                <w:b/>
                <w:bCs/>
                <w:color w:val="000000"/>
              </w:rPr>
              <w:t> </w:t>
            </w:r>
          </w:p>
        </w:tc>
        <w:tc>
          <w:tcPr>
            <w:tcW w:w="5169" w:type="dxa"/>
            <w:tcBorders>
              <w:top w:val="nil"/>
              <w:left w:val="nil"/>
              <w:bottom w:val="single" w:sz="4" w:space="0" w:color="auto"/>
              <w:right w:val="single" w:sz="4" w:space="0" w:color="auto"/>
            </w:tcBorders>
            <w:shd w:val="clear" w:color="auto" w:fill="auto"/>
            <w:vAlign w:val="center"/>
            <w:hideMark/>
          </w:tcPr>
          <w:p w14:paraId="7C1A53D8" w14:textId="77777777" w:rsidR="003F5678" w:rsidRPr="003F2D0D" w:rsidRDefault="003F5678" w:rsidP="007703EF">
            <w:pPr>
              <w:rPr>
                <w:rFonts w:ascii="Tahoma" w:hAnsi="Tahoma" w:cs="Tahoma"/>
                <w:color w:val="000000"/>
              </w:rPr>
            </w:pPr>
            <w:r w:rsidRPr="003F2D0D">
              <w:rPr>
                <w:rFonts w:ascii="Tahoma" w:hAnsi="Tahoma" w:cs="Tahoma"/>
                <w:color w:val="000000"/>
              </w:rPr>
              <w:t>Especificaciones técnicas:</w:t>
            </w:r>
            <w:r w:rsidRPr="003F2D0D">
              <w:rPr>
                <w:rFonts w:ascii="Tahoma" w:hAnsi="Tahoma" w:cs="Tahoma"/>
                <w:color w:val="000000"/>
              </w:rPr>
              <w:br/>
              <w:t>Tela: Kaki de primera Algodón (Presentar respaldo)</w:t>
            </w:r>
            <w:r w:rsidRPr="003F2D0D">
              <w:rPr>
                <w:rFonts w:ascii="Tahoma" w:hAnsi="Tahoma" w:cs="Tahoma"/>
                <w:color w:val="000000"/>
              </w:rPr>
              <w:br/>
              <w:t>Color: Azul</w:t>
            </w:r>
            <w:r w:rsidRPr="003F2D0D">
              <w:rPr>
                <w:rFonts w:ascii="Tahoma" w:hAnsi="Tahoma" w:cs="Tahoma"/>
                <w:color w:val="000000"/>
              </w:rPr>
              <w:br/>
              <w:t>Acabado:</w:t>
            </w:r>
            <w:r w:rsidRPr="003F2D0D">
              <w:rPr>
                <w:rFonts w:ascii="Tahoma" w:hAnsi="Tahoma" w:cs="Tahoma"/>
                <w:color w:val="000000"/>
              </w:rPr>
              <w:br/>
              <w:t xml:space="preserve">Bolsillos: </w:t>
            </w:r>
            <w:r w:rsidRPr="003F2D0D">
              <w:rPr>
                <w:rFonts w:ascii="Tahoma" w:hAnsi="Tahoma" w:cs="Tahoma"/>
                <w:color w:val="000000"/>
              </w:rPr>
              <w:br/>
              <w:t>Parte superior: Dos bolsillos con pretina.</w:t>
            </w:r>
            <w:r w:rsidRPr="003F2D0D">
              <w:rPr>
                <w:rFonts w:ascii="Tahoma" w:hAnsi="Tahoma" w:cs="Tahoma"/>
                <w:color w:val="000000"/>
              </w:rPr>
              <w:br/>
              <w:t xml:space="preserve">Parte inferior: 2 bolsillos con pretina. </w:t>
            </w:r>
            <w:r w:rsidRPr="003F2D0D">
              <w:rPr>
                <w:rFonts w:ascii="Tahoma" w:hAnsi="Tahoma" w:cs="Tahoma"/>
                <w:color w:val="000000"/>
              </w:rPr>
              <w:br/>
              <w:t>Por encima de los bolsillos de la parte inferior se debe considerar dos bolsillos con cierre.</w:t>
            </w:r>
            <w:r w:rsidRPr="003F2D0D">
              <w:rPr>
                <w:rFonts w:ascii="Tahoma" w:hAnsi="Tahoma" w:cs="Tahoma"/>
                <w:color w:val="000000"/>
              </w:rPr>
              <w:br/>
              <w:t>Parte de la espalda: 1 bolsillo con sierre.</w:t>
            </w:r>
            <w:r w:rsidRPr="003F2D0D">
              <w:rPr>
                <w:rFonts w:ascii="Tahoma" w:hAnsi="Tahoma" w:cs="Tahoma"/>
                <w:color w:val="000000"/>
              </w:rPr>
              <w:br/>
              <w:t xml:space="preserve">Cinta reflectiva: de 1 pulgada (Plateado) </w:t>
            </w:r>
            <w:r w:rsidRPr="003F2D0D">
              <w:rPr>
                <w:rFonts w:ascii="Tahoma" w:hAnsi="Tahoma" w:cs="Tahoma"/>
                <w:color w:val="000000"/>
              </w:rPr>
              <w:br/>
              <w:t>Posterior: Parte superior de la espalda.</w:t>
            </w:r>
            <w:r w:rsidRPr="003F2D0D">
              <w:rPr>
                <w:rFonts w:ascii="Tahoma" w:hAnsi="Tahoma" w:cs="Tahoma"/>
                <w:color w:val="000000"/>
              </w:rPr>
              <w:br/>
              <w:t>Frente: Después de los bordados parte superior.</w:t>
            </w:r>
            <w:r w:rsidRPr="003F2D0D">
              <w:rPr>
                <w:rFonts w:ascii="Tahoma" w:hAnsi="Tahoma" w:cs="Tahoma"/>
                <w:color w:val="000000"/>
              </w:rPr>
              <w:br/>
              <w:t>Parte superior del bolsillo izquierdo: Logotipo de ENDE, a la altura del corazón (en variedad de color original) de medidas de 10 cm. de largo x 5 cm. de alto).</w:t>
            </w:r>
            <w:r w:rsidRPr="003F2D0D">
              <w:rPr>
                <w:rFonts w:ascii="Tahoma" w:hAnsi="Tahoma" w:cs="Tahoma"/>
                <w:color w:val="000000"/>
              </w:rPr>
              <w:br/>
              <w:t>Parte superior del bolsillo derecho: Nombre del trabajador/consultor de línea el (inicial nombre y apellido), tipo de sangre (adaptable con velcro adhesivo)</w:t>
            </w:r>
            <w:r w:rsidRPr="003F2D0D">
              <w:rPr>
                <w:rFonts w:ascii="Tahoma" w:hAnsi="Tahoma" w:cs="Tahoma"/>
                <w:color w:val="000000"/>
              </w:rPr>
              <w:br/>
              <w:t>Costura: Doble costura alrededor del chaleco, reforzar los bolsillos, debe tener ajustadores en ambos lados y tener su forro al interior.</w:t>
            </w:r>
            <w:r w:rsidRPr="003F2D0D">
              <w:rPr>
                <w:rFonts w:ascii="Tahoma" w:hAnsi="Tahoma" w:cs="Tahoma"/>
                <w:color w:val="000000"/>
              </w:rPr>
              <w:br/>
              <w:t>NORMA DE REFERENCIA</w:t>
            </w:r>
            <w:r w:rsidRPr="003F2D0D">
              <w:rPr>
                <w:rFonts w:ascii="Tahoma" w:hAnsi="Tahoma" w:cs="Tahoma"/>
                <w:color w:val="000000"/>
              </w:rPr>
              <w:br/>
              <w:t>Ensayos de laboratorio (deseable)</w:t>
            </w:r>
            <w:r w:rsidRPr="003F2D0D">
              <w:rPr>
                <w:rFonts w:ascii="Tahoma" w:hAnsi="Tahoma" w:cs="Tahoma"/>
                <w:color w:val="000000"/>
              </w:rPr>
              <w:br/>
            </w:r>
            <w:r w:rsidRPr="003F2D0D">
              <w:rPr>
                <w:rFonts w:ascii="Tahoma" w:hAnsi="Tahoma" w:cs="Tahoma"/>
                <w:color w:val="000000"/>
              </w:rPr>
              <w:br/>
              <w:t>Composición de tejido: UNE-EN ISO 1833-1:2011</w:t>
            </w:r>
            <w:r w:rsidRPr="003F2D0D">
              <w:rPr>
                <w:rFonts w:ascii="Tahoma" w:hAnsi="Tahoma" w:cs="Tahoma"/>
                <w:color w:val="000000"/>
              </w:rPr>
              <w:br/>
              <w:t>EXIGENCIAS ADICIONALES</w:t>
            </w:r>
            <w:r w:rsidRPr="003F2D0D">
              <w:rPr>
                <w:rFonts w:ascii="Tahoma" w:hAnsi="Tahoma" w:cs="Tahoma"/>
                <w:color w:val="000000"/>
              </w:rPr>
              <w:br/>
              <w:t>Considerar:</w:t>
            </w:r>
            <w:r w:rsidRPr="003F2D0D">
              <w:rPr>
                <w:rFonts w:ascii="Tahoma" w:hAnsi="Tahoma" w:cs="Tahoma"/>
                <w:color w:val="000000"/>
              </w:rPr>
              <w:br/>
              <w:t>Disponibilidad de tallas S-M-L-XL-XXL-XXXL</w:t>
            </w:r>
          </w:p>
        </w:tc>
        <w:tc>
          <w:tcPr>
            <w:tcW w:w="3713" w:type="dxa"/>
            <w:tcBorders>
              <w:top w:val="nil"/>
              <w:left w:val="nil"/>
              <w:bottom w:val="single" w:sz="4" w:space="0" w:color="auto"/>
              <w:right w:val="single" w:sz="8" w:space="0" w:color="auto"/>
            </w:tcBorders>
            <w:shd w:val="clear" w:color="auto" w:fill="auto"/>
            <w:vAlign w:val="center"/>
            <w:hideMark/>
          </w:tcPr>
          <w:p w14:paraId="190F902A" w14:textId="77777777" w:rsidR="003F5678" w:rsidRPr="003F2D0D" w:rsidRDefault="003F5678" w:rsidP="007703EF">
            <w:pPr>
              <w:jc w:val="center"/>
              <w:rPr>
                <w:rFonts w:ascii="Tahoma" w:hAnsi="Tahoma" w:cs="Tahoma"/>
                <w:color w:val="808080"/>
              </w:rPr>
            </w:pPr>
            <w:r w:rsidRPr="003F2D0D">
              <w:rPr>
                <w:rFonts w:ascii="Calibri" w:hAnsi="Calibri"/>
                <w:noProof/>
                <w:color w:val="000000"/>
              </w:rPr>
              <w:drawing>
                <wp:anchor distT="0" distB="0" distL="114300" distR="114300" simplePos="0" relativeHeight="251687936" behindDoc="0" locked="0" layoutInCell="1" allowOverlap="1" wp14:anchorId="26B92E3C" wp14:editId="7496C913">
                  <wp:simplePos x="0" y="0"/>
                  <wp:positionH relativeFrom="column">
                    <wp:posOffset>722630</wp:posOffset>
                  </wp:positionH>
                  <wp:positionV relativeFrom="paragraph">
                    <wp:posOffset>-1464310</wp:posOffset>
                  </wp:positionV>
                  <wp:extent cx="965835" cy="661670"/>
                  <wp:effectExtent l="38100" t="19050" r="5715" b="43180"/>
                  <wp:wrapNone/>
                  <wp:docPr id="18" name="Imagen 18"/>
                  <wp:cNvGraphicFramePr/>
                  <a:graphic xmlns:a="http://schemas.openxmlformats.org/drawingml/2006/main">
                    <a:graphicData uri="http://schemas.openxmlformats.org/drawingml/2006/picture">
                      <pic:pic xmlns:pic="http://schemas.openxmlformats.org/drawingml/2006/picture">
                        <pic:nvPicPr>
                          <pic:cNvPr id="18" name="Imagen 17"/>
                          <pic:cNvPicPr/>
                        </pic:nvPicPr>
                        <pic:blipFill>
                          <a:blip r:embed="rId16">
                            <a:extLst>
                              <a:ext uri="{BEBA8EAE-BF5A-486C-A8C5-ECC9F3942E4B}">
                                <a14:imgProps xmlns:a14="http://schemas.microsoft.com/office/drawing/2010/main">
                                  <a14:imgLayer r:embed="rId17">
                                    <a14:imgEffect>
                                      <a14:backgroundRemoval t="8571" b="94694" l="2273" r="95000">
                                        <a14:foregroundMark x1="6364" y1="58367" x2="6364" y2="58367"/>
                                        <a14:foregroundMark x1="8182" y1="80000" x2="8182" y2="80000"/>
                                        <a14:foregroundMark x1="8182" y1="84898" x2="8182" y2="84898"/>
                                        <a14:foregroundMark x1="2273" y1="76327" x2="2273" y2="76327"/>
                                        <a14:foregroundMark x1="10000" y1="92245" x2="10000" y2="92245"/>
                                        <a14:foregroundMark x1="18182" y1="95918" x2="18182" y2="95918"/>
                                        <a14:foregroundMark x1="92273" y1="88980" x2="92273" y2="88980"/>
                                        <a14:foregroundMark x1="95000" y1="69796" x2="95000" y2="69796"/>
                                        <a14:foregroundMark x1="51364" y1="8571" x2="51364" y2="8571"/>
                                        <a14:foregroundMark x1="94545" y1="89388" x2="94545" y2="89388"/>
                                        <a14:foregroundMark x1="95000" y1="88980" x2="95000" y2="88980"/>
                                        <a14:backgroundMark x1="6364" y1="55102" x2="6364" y2="55102"/>
                                        <a14:backgroundMark x1="6818" y1="62449" x2="6818" y2="62449"/>
                                        <a14:backgroundMark x1="7727" y1="80816" x2="7727" y2="80816"/>
                                      </a14:backgroundRemoval>
                                    </a14:imgEffect>
                                  </a14:imgLayer>
                                </a14:imgProps>
                              </a:ext>
                              <a:ext uri="{28A0092B-C50C-407E-A947-70E740481C1C}">
                                <a14:useLocalDpi xmlns:a14="http://schemas.microsoft.com/office/drawing/2010/main" val="0"/>
                              </a:ext>
                            </a:extLst>
                          </a:blip>
                          <a:stretch>
                            <a:fillRect/>
                          </a:stretch>
                        </pic:blipFill>
                        <pic:spPr>
                          <a:xfrm rot="343256">
                            <a:off x="0" y="0"/>
                            <a:ext cx="965835" cy="661670"/>
                          </a:xfrm>
                          <a:prstGeom prst="rect">
                            <a:avLst/>
                          </a:prstGeom>
                        </pic:spPr>
                      </pic:pic>
                    </a:graphicData>
                  </a:graphic>
                  <wp14:sizeRelH relativeFrom="page">
                    <wp14:pctWidth>0</wp14:pctWidth>
                  </wp14:sizeRelH>
                  <wp14:sizeRelV relativeFrom="page">
                    <wp14:pctHeight>0</wp14:pctHeight>
                  </wp14:sizeRelV>
                </wp:anchor>
              </w:drawing>
            </w:r>
            <w:r w:rsidRPr="003F2D0D">
              <w:rPr>
                <w:rFonts w:ascii="Tahoma" w:hAnsi="Tahoma" w:cs="Tahoma"/>
                <w:color w:val="808080"/>
              </w:rPr>
              <w:t> </w:t>
            </w:r>
          </w:p>
        </w:tc>
      </w:tr>
      <w:tr w:rsidR="003F5678" w:rsidRPr="003F2D0D" w14:paraId="550E2E92" w14:textId="77777777" w:rsidTr="003F5678">
        <w:trPr>
          <w:trHeight w:val="735"/>
        </w:trPr>
        <w:tc>
          <w:tcPr>
            <w:tcW w:w="580" w:type="dxa"/>
            <w:vMerge/>
            <w:tcBorders>
              <w:top w:val="nil"/>
              <w:left w:val="single" w:sz="8" w:space="0" w:color="auto"/>
              <w:bottom w:val="single" w:sz="8" w:space="0" w:color="000000"/>
              <w:right w:val="single" w:sz="8" w:space="0" w:color="auto"/>
            </w:tcBorders>
            <w:vAlign w:val="center"/>
            <w:hideMark/>
          </w:tcPr>
          <w:p w14:paraId="5E8D457C" w14:textId="77777777" w:rsidR="003F5678" w:rsidRPr="003F2D0D" w:rsidRDefault="003F5678"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6CAF7E3C" w14:textId="49D9B094" w:rsidR="003F5678" w:rsidRPr="003F2D0D" w:rsidRDefault="003568DC" w:rsidP="007703EF">
            <w:pPr>
              <w:jc w:val="center"/>
              <w:rPr>
                <w:rFonts w:ascii="Tahoma" w:hAnsi="Tahoma" w:cs="Tahoma"/>
                <w:b/>
                <w:bCs/>
                <w:color w:val="000000"/>
              </w:rPr>
            </w:pPr>
            <w:r>
              <w:rPr>
                <w:rFonts w:ascii="Tahoma" w:hAnsi="Tahoma" w:cs="Tahoma"/>
                <w:b/>
                <w:bCs/>
                <w:color w:val="000000"/>
              </w:rPr>
              <w:t>4</w:t>
            </w:r>
          </w:p>
        </w:tc>
        <w:tc>
          <w:tcPr>
            <w:tcW w:w="5169" w:type="dxa"/>
            <w:tcBorders>
              <w:top w:val="nil"/>
              <w:left w:val="nil"/>
              <w:bottom w:val="single" w:sz="4" w:space="0" w:color="auto"/>
              <w:right w:val="single" w:sz="4" w:space="0" w:color="auto"/>
            </w:tcBorders>
            <w:shd w:val="clear" w:color="auto" w:fill="auto"/>
            <w:vAlign w:val="center"/>
            <w:hideMark/>
          </w:tcPr>
          <w:p w14:paraId="238ABBFC" w14:textId="77777777" w:rsidR="003F5678" w:rsidRPr="003F2D0D" w:rsidRDefault="003F5678" w:rsidP="007703EF">
            <w:pPr>
              <w:rPr>
                <w:rFonts w:ascii="Tahoma" w:hAnsi="Tahoma" w:cs="Tahoma"/>
                <w:b/>
                <w:bCs/>
                <w:color w:val="000000"/>
              </w:rPr>
            </w:pPr>
            <w:r w:rsidRPr="003F2D0D">
              <w:rPr>
                <w:rFonts w:ascii="Tahoma" w:hAnsi="Tahoma" w:cs="Tahoma"/>
                <w:b/>
                <w:bCs/>
                <w:color w:val="000000"/>
              </w:rPr>
              <w:t>CONJUNTO PARA AGUA</w:t>
            </w:r>
          </w:p>
        </w:tc>
        <w:tc>
          <w:tcPr>
            <w:tcW w:w="3713" w:type="dxa"/>
            <w:tcBorders>
              <w:top w:val="nil"/>
              <w:left w:val="nil"/>
              <w:bottom w:val="single" w:sz="4" w:space="0" w:color="auto"/>
              <w:right w:val="single" w:sz="8" w:space="0" w:color="auto"/>
            </w:tcBorders>
            <w:shd w:val="clear" w:color="auto" w:fill="auto"/>
            <w:vAlign w:val="center"/>
            <w:hideMark/>
          </w:tcPr>
          <w:p w14:paraId="1C5A7383" w14:textId="77777777" w:rsidR="003F5678" w:rsidRPr="003F2D0D" w:rsidRDefault="003F5678" w:rsidP="007703EF">
            <w:pPr>
              <w:jc w:val="center"/>
              <w:rPr>
                <w:rFonts w:ascii="Tahoma" w:hAnsi="Tahoma" w:cs="Tahoma"/>
                <w:color w:val="808080"/>
              </w:rPr>
            </w:pPr>
            <w:r w:rsidRPr="003F2D0D">
              <w:rPr>
                <w:rFonts w:ascii="Tahoma" w:hAnsi="Tahoma" w:cs="Tahoma"/>
                <w:color w:val="808080"/>
              </w:rPr>
              <w:t>(Manifestar expresamente las condiciones de su propuesta con referencia a este requerimiento)</w:t>
            </w:r>
          </w:p>
        </w:tc>
      </w:tr>
      <w:tr w:rsidR="003F5678" w:rsidRPr="003F2D0D" w14:paraId="3740FAA2" w14:textId="77777777" w:rsidTr="003F5678">
        <w:trPr>
          <w:trHeight w:val="3103"/>
        </w:trPr>
        <w:tc>
          <w:tcPr>
            <w:tcW w:w="580" w:type="dxa"/>
            <w:vMerge/>
            <w:tcBorders>
              <w:top w:val="nil"/>
              <w:left w:val="single" w:sz="8" w:space="0" w:color="auto"/>
              <w:bottom w:val="single" w:sz="8" w:space="0" w:color="000000"/>
              <w:right w:val="single" w:sz="8" w:space="0" w:color="auto"/>
            </w:tcBorders>
            <w:vAlign w:val="center"/>
            <w:hideMark/>
          </w:tcPr>
          <w:p w14:paraId="1C1D89E8" w14:textId="77777777" w:rsidR="003F5678" w:rsidRPr="003F2D0D" w:rsidRDefault="003F5678"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34404E37" w14:textId="77777777" w:rsidR="003F5678" w:rsidRPr="003F2D0D" w:rsidRDefault="003F5678" w:rsidP="007703EF">
            <w:pPr>
              <w:jc w:val="center"/>
              <w:rPr>
                <w:rFonts w:ascii="Tahoma" w:hAnsi="Tahoma" w:cs="Tahoma"/>
                <w:color w:val="000000"/>
              </w:rPr>
            </w:pPr>
            <w:r w:rsidRPr="003F2D0D">
              <w:rPr>
                <w:rFonts w:ascii="Tahoma" w:hAnsi="Tahoma" w:cs="Tahoma"/>
                <w:color w:val="000000"/>
              </w:rPr>
              <w:t> </w:t>
            </w:r>
          </w:p>
        </w:tc>
        <w:tc>
          <w:tcPr>
            <w:tcW w:w="5169" w:type="dxa"/>
            <w:tcBorders>
              <w:top w:val="nil"/>
              <w:left w:val="nil"/>
              <w:bottom w:val="single" w:sz="4" w:space="0" w:color="auto"/>
              <w:right w:val="single" w:sz="4" w:space="0" w:color="auto"/>
            </w:tcBorders>
            <w:shd w:val="clear" w:color="auto" w:fill="auto"/>
            <w:vAlign w:val="center"/>
            <w:hideMark/>
          </w:tcPr>
          <w:p w14:paraId="49CC445C" w14:textId="77777777" w:rsidR="003F5678" w:rsidRDefault="003F5678" w:rsidP="007703EF">
            <w:pPr>
              <w:rPr>
                <w:rFonts w:ascii="Tahoma" w:hAnsi="Tahoma" w:cs="Tahoma"/>
                <w:color w:val="000000"/>
              </w:rPr>
            </w:pPr>
            <w:r w:rsidRPr="003F2D0D">
              <w:rPr>
                <w:rFonts w:ascii="Tahoma" w:hAnsi="Tahoma" w:cs="Tahoma"/>
                <w:color w:val="000000"/>
              </w:rPr>
              <w:t>Especificaciones técnicas:</w:t>
            </w:r>
            <w:r w:rsidRPr="003F2D0D">
              <w:rPr>
                <w:rFonts w:ascii="Tahoma" w:hAnsi="Tahoma" w:cs="Tahoma"/>
                <w:color w:val="000000"/>
              </w:rPr>
              <w:br/>
            </w:r>
            <w:r w:rsidRPr="003F2D0D">
              <w:rPr>
                <w:rFonts w:ascii="Tahoma" w:hAnsi="Tahoma" w:cs="Tahoma"/>
                <w:color w:val="000000"/>
              </w:rPr>
              <w:br/>
              <w:t xml:space="preserve">Composición: </w:t>
            </w:r>
            <w:r w:rsidRPr="003F2D0D">
              <w:rPr>
                <w:rFonts w:ascii="Tahoma" w:hAnsi="Tahoma" w:cs="Tahoma"/>
                <w:color w:val="000000"/>
              </w:rPr>
              <w:br/>
              <w:t xml:space="preserve">Material PVC. </w:t>
            </w:r>
            <w:r w:rsidRPr="003F2D0D">
              <w:rPr>
                <w:rFonts w:ascii="Tahoma" w:hAnsi="Tahoma" w:cs="Tahoma"/>
                <w:color w:val="000000"/>
              </w:rPr>
              <w:br/>
              <w:t>Impermeable 100%.</w:t>
            </w:r>
            <w:r w:rsidRPr="003F2D0D">
              <w:rPr>
                <w:rFonts w:ascii="Tahoma" w:hAnsi="Tahoma" w:cs="Tahoma"/>
                <w:color w:val="000000"/>
              </w:rPr>
              <w:br/>
              <w:t xml:space="preserve">Espesor 0,35 </w:t>
            </w:r>
            <w:proofErr w:type="spellStart"/>
            <w:r w:rsidRPr="003F2D0D">
              <w:rPr>
                <w:rFonts w:ascii="Tahoma" w:hAnsi="Tahoma" w:cs="Tahoma"/>
                <w:color w:val="000000"/>
              </w:rPr>
              <w:t>mm.</w:t>
            </w:r>
            <w:proofErr w:type="spellEnd"/>
            <w:r w:rsidRPr="003F2D0D">
              <w:rPr>
                <w:rFonts w:ascii="Tahoma" w:hAnsi="Tahoma" w:cs="Tahoma"/>
                <w:color w:val="000000"/>
              </w:rPr>
              <w:br/>
              <w:t>Acabado/Costuras:</w:t>
            </w:r>
            <w:r w:rsidRPr="003F2D0D">
              <w:rPr>
                <w:rFonts w:ascii="Tahoma" w:hAnsi="Tahoma" w:cs="Tahoma"/>
                <w:color w:val="000000"/>
              </w:rPr>
              <w:br/>
              <w:t>Costuras termo soldadas (Presentar respaldo).</w:t>
            </w:r>
            <w:r w:rsidRPr="003F2D0D">
              <w:rPr>
                <w:rFonts w:ascii="Tahoma" w:hAnsi="Tahoma" w:cs="Tahoma"/>
                <w:color w:val="000000"/>
              </w:rPr>
              <w:br/>
              <w:t>Capucha-pantalón-saco con capucha.</w:t>
            </w:r>
            <w:r w:rsidRPr="003F2D0D">
              <w:rPr>
                <w:rFonts w:ascii="Tahoma" w:hAnsi="Tahoma" w:cs="Tahoma"/>
                <w:color w:val="000000"/>
              </w:rPr>
              <w:br/>
              <w:t>Cierre frontal con broches en la chaqueta.</w:t>
            </w:r>
          </w:p>
          <w:p w14:paraId="3C6765A6" w14:textId="77777777" w:rsidR="003F5678" w:rsidRDefault="003F5678" w:rsidP="007703EF">
            <w:pPr>
              <w:rPr>
                <w:rFonts w:ascii="Tahoma" w:hAnsi="Tahoma" w:cs="Tahoma"/>
                <w:color w:val="000000"/>
              </w:rPr>
            </w:pPr>
          </w:p>
          <w:p w14:paraId="22057205" w14:textId="77777777" w:rsidR="003F5678" w:rsidRPr="003F2D0D" w:rsidRDefault="003F5678" w:rsidP="007703EF">
            <w:pPr>
              <w:rPr>
                <w:rFonts w:ascii="Tahoma" w:hAnsi="Tahoma" w:cs="Tahoma"/>
                <w:color w:val="000000"/>
              </w:rPr>
            </w:pPr>
          </w:p>
        </w:tc>
        <w:tc>
          <w:tcPr>
            <w:tcW w:w="3713" w:type="dxa"/>
            <w:tcBorders>
              <w:top w:val="nil"/>
              <w:left w:val="nil"/>
              <w:bottom w:val="single" w:sz="4" w:space="0" w:color="auto"/>
              <w:right w:val="single" w:sz="8" w:space="0" w:color="auto"/>
            </w:tcBorders>
            <w:shd w:val="clear" w:color="auto" w:fill="auto"/>
            <w:vAlign w:val="center"/>
            <w:hideMark/>
          </w:tcPr>
          <w:p w14:paraId="45F3DBB8" w14:textId="77777777" w:rsidR="003F5678" w:rsidRPr="003F2D0D" w:rsidRDefault="003F5678" w:rsidP="007703EF">
            <w:pPr>
              <w:rPr>
                <w:rFonts w:ascii="Tahoma" w:hAnsi="Tahoma" w:cs="Tahoma"/>
                <w:color w:val="000000"/>
              </w:rPr>
            </w:pPr>
            <w:r w:rsidRPr="003F2D0D">
              <w:rPr>
                <w:rFonts w:ascii="Tahoma" w:hAnsi="Tahoma" w:cs="Tahoma"/>
                <w:noProof/>
                <w:color w:val="000000"/>
              </w:rPr>
              <w:drawing>
                <wp:anchor distT="0" distB="0" distL="114300" distR="114300" simplePos="0" relativeHeight="251688960" behindDoc="0" locked="0" layoutInCell="1" allowOverlap="1" wp14:anchorId="1F6802C1" wp14:editId="6F311A56">
                  <wp:simplePos x="0" y="0"/>
                  <wp:positionH relativeFrom="column">
                    <wp:posOffset>703580</wp:posOffset>
                  </wp:positionH>
                  <wp:positionV relativeFrom="paragraph">
                    <wp:posOffset>-981075</wp:posOffset>
                  </wp:positionV>
                  <wp:extent cx="955675" cy="787400"/>
                  <wp:effectExtent l="0" t="0" r="0" b="0"/>
                  <wp:wrapNone/>
                  <wp:docPr id="19" name="Imagen 19"/>
                  <wp:cNvGraphicFramePr/>
                  <a:graphic xmlns:a="http://schemas.openxmlformats.org/drawingml/2006/main">
                    <a:graphicData uri="http://schemas.openxmlformats.org/drawingml/2006/picture">
                      <pic:pic xmlns:pic="http://schemas.openxmlformats.org/drawingml/2006/picture">
                        <pic:nvPicPr>
                          <pic:cNvPr id="19" name="Imagen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5675" cy="787400"/>
                          </a:xfrm>
                          <a:prstGeom prst="rect">
                            <a:avLst/>
                          </a:prstGeom>
                        </pic:spPr>
                      </pic:pic>
                    </a:graphicData>
                  </a:graphic>
                  <wp14:sizeRelH relativeFrom="page">
                    <wp14:pctWidth>0</wp14:pctWidth>
                  </wp14:sizeRelH>
                  <wp14:sizeRelV relativeFrom="page">
                    <wp14:pctHeight>0</wp14:pctHeight>
                  </wp14:sizeRelV>
                </wp:anchor>
              </w:drawing>
            </w:r>
          </w:p>
        </w:tc>
      </w:tr>
      <w:tr w:rsidR="003F5678" w:rsidRPr="003F2D0D" w14:paraId="3322F748" w14:textId="77777777" w:rsidTr="003F5678">
        <w:tc>
          <w:tcPr>
            <w:tcW w:w="6329"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14:paraId="75D5CF01" w14:textId="77777777" w:rsidR="003F5678" w:rsidRPr="003F2D0D" w:rsidRDefault="003F5678" w:rsidP="007703EF">
            <w:pPr>
              <w:jc w:val="center"/>
              <w:rPr>
                <w:rFonts w:ascii="Tahoma" w:hAnsi="Tahoma" w:cs="Tahoma"/>
                <w:b/>
                <w:bCs/>
                <w:color w:val="FFFFFF"/>
                <w:u w:val="single"/>
              </w:rPr>
            </w:pPr>
            <w:r w:rsidRPr="003F2D0D">
              <w:rPr>
                <w:rFonts w:ascii="Tahoma" w:hAnsi="Tahoma" w:cs="Tahoma"/>
                <w:b/>
                <w:bCs/>
                <w:color w:val="FFFFFF"/>
                <w:u w:val="single"/>
              </w:rPr>
              <w:t xml:space="preserve">CONDICIONES TÉCNICAS </w:t>
            </w:r>
          </w:p>
        </w:tc>
        <w:tc>
          <w:tcPr>
            <w:tcW w:w="3713" w:type="dxa"/>
            <w:tcBorders>
              <w:top w:val="nil"/>
              <w:left w:val="nil"/>
              <w:bottom w:val="single" w:sz="4" w:space="0" w:color="auto"/>
              <w:right w:val="single" w:sz="4" w:space="0" w:color="auto"/>
            </w:tcBorders>
            <w:shd w:val="clear" w:color="000000" w:fill="808080"/>
            <w:noWrap/>
            <w:vAlign w:val="bottom"/>
            <w:hideMark/>
          </w:tcPr>
          <w:p w14:paraId="26735F7D" w14:textId="77777777" w:rsidR="003F5678" w:rsidRPr="003F2D0D" w:rsidRDefault="003F5678" w:rsidP="007703EF">
            <w:pPr>
              <w:rPr>
                <w:rFonts w:ascii="Calibri" w:hAnsi="Calibri"/>
                <w:color w:val="000000"/>
              </w:rPr>
            </w:pPr>
            <w:r w:rsidRPr="003F2D0D">
              <w:rPr>
                <w:rFonts w:ascii="Calibri" w:hAnsi="Calibri"/>
                <w:color w:val="000000"/>
              </w:rPr>
              <w:t> </w:t>
            </w:r>
          </w:p>
        </w:tc>
      </w:tr>
      <w:tr w:rsidR="003F5678" w:rsidRPr="003F2D0D" w14:paraId="1264DBA3" w14:textId="77777777" w:rsidTr="003F5678">
        <w:trPr>
          <w:trHeight w:val="420"/>
        </w:trPr>
        <w:tc>
          <w:tcPr>
            <w:tcW w:w="6329"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5F7559D3" w14:textId="77777777" w:rsidR="003F5678" w:rsidRPr="003F2D0D" w:rsidRDefault="003F5678" w:rsidP="007703EF">
            <w:pPr>
              <w:rPr>
                <w:rFonts w:ascii="Tahoma" w:hAnsi="Tahoma" w:cs="Tahoma"/>
                <w:b/>
                <w:bCs/>
                <w:color w:val="000000"/>
              </w:rPr>
            </w:pPr>
            <w:r w:rsidRPr="003F2D0D">
              <w:rPr>
                <w:rFonts w:ascii="Tahoma" w:hAnsi="Tahoma" w:cs="Tahoma"/>
                <w:b/>
                <w:bCs/>
                <w:color w:val="000000"/>
              </w:rPr>
              <w:t>LUGAR DE ENTREGA:</w:t>
            </w:r>
          </w:p>
        </w:tc>
        <w:tc>
          <w:tcPr>
            <w:tcW w:w="3713" w:type="dxa"/>
            <w:tcBorders>
              <w:top w:val="single" w:sz="8" w:space="0" w:color="auto"/>
              <w:left w:val="nil"/>
              <w:bottom w:val="single" w:sz="4" w:space="0" w:color="auto"/>
              <w:right w:val="single" w:sz="8" w:space="0" w:color="auto"/>
            </w:tcBorders>
            <w:shd w:val="clear" w:color="auto" w:fill="auto"/>
            <w:vAlign w:val="center"/>
            <w:hideMark/>
          </w:tcPr>
          <w:p w14:paraId="3403D73C" w14:textId="77777777" w:rsidR="003F5678" w:rsidRPr="003F2D0D" w:rsidRDefault="003F5678" w:rsidP="007703EF">
            <w:pPr>
              <w:jc w:val="center"/>
              <w:rPr>
                <w:rFonts w:ascii="Tahoma" w:hAnsi="Tahoma" w:cs="Tahoma"/>
                <w:color w:val="808080"/>
              </w:rPr>
            </w:pPr>
            <w:r w:rsidRPr="003F2D0D">
              <w:rPr>
                <w:rFonts w:ascii="Tahoma" w:hAnsi="Tahoma" w:cs="Tahoma"/>
                <w:color w:val="808080"/>
              </w:rPr>
              <w:t>(Manifestar expresamente las condiciones de su propuesta con referencia a este requerimiento)</w:t>
            </w:r>
          </w:p>
        </w:tc>
      </w:tr>
      <w:tr w:rsidR="003F5678" w:rsidRPr="003F2D0D" w14:paraId="3B8A2289" w14:textId="77777777" w:rsidTr="003F5678">
        <w:trPr>
          <w:trHeight w:val="1230"/>
        </w:trPr>
        <w:tc>
          <w:tcPr>
            <w:tcW w:w="632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24AB097" w14:textId="77777777" w:rsidR="003F5678" w:rsidRPr="003F2D0D" w:rsidRDefault="003F5678" w:rsidP="007703EF">
            <w:pPr>
              <w:jc w:val="both"/>
              <w:rPr>
                <w:rFonts w:ascii="Tahoma" w:hAnsi="Tahoma" w:cs="Tahoma"/>
                <w:color w:val="000000"/>
              </w:rPr>
            </w:pPr>
            <w:r w:rsidRPr="003F2D0D">
              <w:rPr>
                <w:rFonts w:ascii="Tahoma" w:hAnsi="Tahoma" w:cs="Tahoma"/>
                <w:color w:val="000000"/>
              </w:rPr>
              <w:t xml:space="preserve">Los bienes requeridos deberán ser entregados en los almacenes de ENDE en la ciudad de Cochabamba , ubicado sobre la Av. Villazon Km 4.5 (Carretera a Sacaba)                                                                                                                                                                                                                                          Los costos transporte, </w:t>
            </w:r>
            <w:proofErr w:type="spellStart"/>
            <w:r w:rsidRPr="003F2D0D">
              <w:rPr>
                <w:rFonts w:ascii="Tahoma" w:hAnsi="Tahoma" w:cs="Tahoma"/>
                <w:color w:val="000000"/>
              </w:rPr>
              <w:t>descarguio</w:t>
            </w:r>
            <w:proofErr w:type="spellEnd"/>
            <w:r w:rsidRPr="003F2D0D">
              <w:rPr>
                <w:rFonts w:ascii="Tahoma" w:hAnsi="Tahoma" w:cs="Tahoma"/>
                <w:color w:val="000000"/>
              </w:rPr>
              <w:t xml:space="preserve"> y manipuleo de los bienes hasta la buena disposición final en los almacenes de ENDE en la ciudad de Cochabamba, corren por cuenta del proveedor</w:t>
            </w:r>
          </w:p>
        </w:tc>
        <w:tc>
          <w:tcPr>
            <w:tcW w:w="3713" w:type="dxa"/>
            <w:tcBorders>
              <w:top w:val="nil"/>
              <w:left w:val="nil"/>
              <w:bottom w:val="single" w:sz="4" w:space="0" w:color="auto"/>
              <w:right w:val="single" w:sz="8" w:space="0" w:color="auto"/>
            </w:tcBorders>
            <w:shd w:val="clear" w:color="auto" w:fill="auto"/>
            <w:noWrap/>
            <w:vAlign w:val="bottom"/>
            <w:hideMark/>
          </w:tcPr>
          <w:p w14:paraId="4665696C" w14:textId="77777777" w:rsidR="003F5678" w:rsidRPr="003F2D0D" w:rsidRDefault="003F5678" w:rsidP="007703EF">
            <w:pPr>
              <w:rPr>
                <w:rFonts w:ascii="Calibri" w:hAnsi="Calibri"/>
                <w:color w:val="000000"/>
              </w:rPr>
            </w:pPr>
            <w:r w:rsidRPr="003F2D0D">
              <w:rPr>
                <w:rFonts w:ascii="Calibri" w:hAnsi="Calibri"/>
                <w:color w:val="000000"/>
              </w:rPr>
              <w:t> </w:t>
            </w:r>
          </w:p>
        </w:tc>
      </w:tr>
      <w:tr w:rsidR="003F5678" w:rsidRPr="003F2D0D" w14:paraId="559FBABF" w14:textId="77777777" w:rsidTr="003F5678">
        <w:trPr>
          <w:trHeight w:val="420"/>
        </w:trPr>
        <w:tc>
          <w:tcPr>
            <w:tcW w:w="632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3D5BB47E" w14:textId="77777777" w:rsidR="003F5678" w:rsidRPr="003F2D0D" w:rsidRDefault="003F5678" w:rsidP="007703EF">
            <w:pPr>
              <w:rPr>
                <w:rFonts w:ascii="Tahoma" w:hAnsi="Tahoma" w:cs="Tahoma"/>
                <w:b/>
                <w:bCs/>
                <w:color w:val="000000"/>
              </w:rPr>
            </w:pPr>
            <w:r w:rsidRPr="003F2D0D">
              <w:rPr>
                <w:rFonts w:ascii="Tahoma" w:hAnsi="Tahoma" w:cs="Tahoma"/>
                <w:b/>
                <w:bCs/>
                <w:color w:val="000000"/>
              </w:rPr>
              <w:t>PLAZO DE ENTREGA:</w:t>
            </w:r>
          </w:p>
        </w:tc>
        <w:tc>
          <w:tcPr>
            <w:tcW w:w="3713" w:type="dxa"/>
            <w:tcBorders>
              <w:top w:val="nil"/>
              <w:left w:val="nil"/>
              <w:bottom w:val="single" w:sz="4" w:space="0" w:color="auto"/>
              <w:right w:val="single" w:sz="8" w:space="0" w:color="auto"/>
            </w:tcBorders>
            <w:shd w:val="clear" w:color="auto" w:fill="auto"/>
            <w:vAlign w:val="center"/>
            <w:hideMark/>
          </w:tcPr>
          <w:p w14:paraId="02280DA2" w14:textId="77777777" w:rsidR="003F5678" w:rsidRPr="003F2D0D" w:rsidRDefault="003F5678" w:rsidP="007703EF">
            <w:pPr>
              <w:jc w:val="center"/>
              <w:rPr>
                <w:rFonts w:ascii="Tahoma" w:hAnsi="Tahoma" w:cs="Tahoma"/>
                <w:color w:val="808080"/>
              </w:rPr>
            </w:pPr>
            <w:r w:rsidRPr="003F2D0D">
              <w:rPr>
                <w:rFonts w:ascii="Tahoma" w:hAnsi="Tahoma" w:cs="Tahoma"/>
                <w:color w:val="808080"/>
              </w:rPr>
              <w:t>(Manifestar expresamente las condiciones de su propuesta con referencia a este requerimiento)</w:t>
            </w:r>
          </w:p>
        </w:tc>
      </w:tr>
      <w:tr w:rsidR="003F5678" w:rsidRPr="003F2D0D" w14:paraId="4E96D8B0" w14:textId="77777777" w:rsidTr="003F5678">
        <w:trPr>
          <w:trHeight w:val="1020"/>
        </w:trPr>
        <w:tc>
          <w:tcPr>
            <w:tcW w:w="632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BCC0262" w14:textId="7F4B6A48" w:rsidR="003F5678" w:rsidRPr="003F2D0D" w:rsidRDefault="003F5678" w:rsidP="003601C0">
            <w:pPr>
              <w:jc w:val="both"/>
              <w:rPr>
                <w:rFonts w:ascii="Tahoma" w:hAnsi="Tahoma" w:cs="Tahoma"/>
                <w:color w:val="000000"/>
              </w:rPr>
            </w:pPr>
            <w:r w:rsidRPr="003F2D0D">
              <w:rPr>
                <w:rFonts w:ascii="Tahoma" w:hAnsi="Tahoma" w:cs="Tahoma"/>
                <w:color w:val="000000"/>
              </w:rPr>
              <w:t>El plazo de entrega establecido para el presente proceso no debe exceder los (25) veinticinco días calendario computable a partir del día siguiente hábil de la suscripción del contrato. Pudiendo ofertar plazos menores de entrega.                                                                                                                                                                    El retraso en la entrega de los bienes adjudicados que no justifique causal de fuerza mayor o caso fortuito, será penalizado con una multa a establecerse en el Contrato</w:t>
            </w:r>
          </w:p>
        </w:tc>
        <w:tc>
          <w:tcPr>
            <w:tcW w:w="3713" w:type="dxa"/>
            <w:tcBorders>
              <w:top w:val="nil"/>
              <w:left w:val="nil"/>
              <w:bottom w:val="single" w:sz="4" w:space="0" w:color="auto"/>
              <w:right w:val="single" w:sz="8" w:space="0" w:color="auto"/>
            </w:tcBorders>
            <w:shd w:val="clear" w:color="auto" w:fill="auto"/>
            <w:noWrap/>
            <w:vAlign w:val="bottom"/>
            <w:hideMark/>
          </w:tcPr>
          <w:p w14:paraId="0C846802" w14:textId="77777777" w:rsidR="003F5678" w:rsidRPr="003F2D0D" w:rsidRDefault="003F5678" w:rsidP="007703EF">
            <w:pPr>
              <w:rPr>
                <w:rFonts w:ascii="Calibri" w:hAnsi="Calibri"/>
                <w:color w:val="000000"/>
              </w:rPr>
            </w:pPr>
            <w:r w:rsidRPr="003F2D0D">
              <w:rPr>
                <w:rFonts w:ascii="Calibri" w:hAnsi="Calibri"/>
                <w:color w:val="000000"/>
              </w:rPr>
              <w:t> </w:t>
            </w:r>
          </w:p>
        </w:tc>
      </w:tr>
      <w:tr w:rsidR="003F5678" w:rsidRPr="003F2D0D" w14:paraId="73F8B139" w14:textId="77777777" w:rsidTr="003F5678">
        <w:trPr>
          <w:trHeight w:val="420"/>
        </w:trPr>
        <w:tc>
          <w:tcPr>
            <w:tcW w:w="632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C03A81D" w14:textId="77777777" w:rsidR="003F5678" w:rsidRPr="003F2D0D" w:rsidRDefault="003F5678" w:rsidP="007703EF">
            <w:pPr>
              <w:rPr>
                <w:rFonts w:ascii="Tahoma" w:hAnsi="Tahoma" w:cs="Tahoma"/>
                <w:b/>
                <w:bCs/>
                <w:color w:val="000000"/>
              </w:rPr>
            </w:pPr>
            <w:r w:rsidRPr="003F2D0D">
              <w:rPr>
                <w:rFonts w:ascii="Tahoma" w:hAnsi="Tahoma" w:cs="Tahoma"/>
                <w:b/>
                <w:bCs/>
                <w:color w:val="000000"/>
              </w:rPr>
              <w:t>NORMAS DE REFERENCIA</w:t>
            </w:r>
          </w:p>
        </w:tc>
        <w:tc>
          <w:tcPr>
            <w:tcW w:w="3713" w:type="dxa"/>
            <w:tcBorders>
              <w:top w:val="nil"/>
              <w:left w:val="nil"/>
              <w:bottom w:val="single" w:sz="4" w:space="0" w:color="auto"/>
              <w:right w:val="single" w:sz="8" w:space="0" w:color="auto"/>
            </w:tcBorders>
            <w:shd w:val="clear" w:color="auto" w:fill="auto"/>
            <w:vAlign w:val="center"/>
            <w:hideMark/>
          </w:tcPr>
          <w:p w14:paraId="035521A7" w14:textId="77777777" w:rsidR="003F5678" w:rsidRPr="003F2D0D" w:rsidRDefault="003F5678" w:rsidP="007703EF">
            <w:pPr>
              <w:jc w:val="center"/>
              <w:rPr>
                <w:rFonts w:ascii="Tahoma" w:hAnsi="Tahoma" w:cs="Tahoma"/>
                <w:color w:val="808080"/>
              </w:rPr>
            </w:pPr>
            <w:r w:rsidRPr="003F2D0D">
              <w:rPr>
                <w:rFonts w:ascii="Tahoma" w:hAnsi="Tahoma" w:cs="Tahoma"/>
                <w:color w:val="808080"/>
              </w:rPr>
              <w:t>(Manifestar expresamente las condiciones de su propuesta con referencia a este requerimiento)</w:t>
            </w:r>
          </w:p>
        </w:tc>
      </w:tr>
      <w:tr w:rsidR="003F5678" w:rsidRPr="003F2D0D" w14:paraId="17826F9B" w14:textId="77777777" w:rsidTr="003F5678">
        <w:trPr>
          <w:trHeight w:val="630"/>
        </w:trPr>
        <w:tc>
          <w:tcPr>
            <w:tcW w:w="632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6B3C256" w14:textId="77777777" w:rsidR="003F5678" w:rsidRPr="003F2D0D" w:rsidRDefault="003F5678" w:rsidP="007703EF">
            <w:pPr>
              <w:jc w:val="both"/>
              <w:rPr>
                <w:rFonts w:ascii="Tahoma" w:hAnsi="Tahoma" w:cs="Tahoma"/>
                <w:color w:val="000000"/>
              </w:rPr>
            </w:pPr>
            <w:r w:rsidRPr="003F2D0D">
              <w:rPr>
                <w:rFonts w:ascii="Tahoma" w:hAnsi="Tahoma" w:cs="Tahoma"/>
                <w:color w:val="000000"/>
              </w:rPr>
              <w:t>Los proponentes participantes deberán adjuntar copia simple de las normas de referencia de los bienes ofertados para la presentación de propuestas.                                                    Para la firma de contrato el proponente adjudicado deberá presentar los ensayos vigentes.</w:t>
            </w:r>
          </w:p>
        </w:tc>
        <w:tc>
          <w:tcPr>
            <w:tcW w:w="3713" w:type="dxa"/>
            <w:tcBorders>
              <w:top w:val="nil"/>
              <w:left w:val="nil"/>
              <w:bottom w:val="single" w:sz="4" w:space="0" w:color="auto"/>
              <w:right w:val="single" w:sz="8" w:space="0" w:color="auto"/>
            </w:tcBorders>
            <w:shd w:val="clear" w:color="auto" w:fill="auto"/>
            <w:noWrap/>
            <w:vAlign w:val="bottom"/>
            <w:hideMark/>
          </w:tcPr>
          <w:p w14:paraId="59331390" w14:textId="77777777" w:rsidR="003F5678" w:rsidRPr="003F2D0D" w:rsidRDefault="003F5678" w:rsidP="007703EF">
            <w:pPr>
              <w:rPr>
                <w:rFonts w:ascii="Calibri" w:hAnsi="Calibri"/>
                <w:color w:val="000000"/>
              </w:rPr>
            </w:pPr>
            <w:r w:rsidRPr="003F2D0D">
              <w:rPr>
                <w:rFonts w:ascii="Calibri" w:hAnsi="Calibri"/>
                <w:color w:val="000000"/>
              </w:rPr>
              <w:t> </w:t>
            </w:r>
          </w:p>
        </w:tc>
      </w:tr>
      <w:tr w:rsidR="003F5678" w:rsidRPr="003F2D0D" w14:paraId="2D9EF4F1" w14:textId="77777777" w:rsidTr="003F5678">
        <w:trPr>
          <w:trHeight w:val="420"/>
        </w:trPr>
        <w:tc>
          <w:tcPr>
            <w:tcW w:w="632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2003D31" w14:textId="77777777" w:rsidR="003F5678" w:rsidRPr="003F2D0D" w:rsidRDefault="003F5678" w:rsidP="007703EF">
            <w:pPr>
              <w:rPr>
                <w:rFonts w:ascii="Tahoma" w:hAnsi="Tahoma" w:cs="Tahoma"/>
                <w:b/>
                <w:bCs/>
                <w:color w:val="000000"/>
              </w:rPr>
            </w:pPr>
            <w:r w:rsidRPr="003F2D0D">
              <w:rPr>
                <w:rFonts w:ascii="Tahoma" w:hAnsi="Tahoma" w:cs="Tahoma"/>
                <w:b/>
                <w:bCs/>
                <w:color w:val="000000"/>
              </w:rPr>
              <w:t>MUESTRA DE LOS BIENES</w:t>
            </w:r>
          </w:p>
        </w:tc>
        <w:tc>
          <w:tcPr>
            <w:tcW w:w="3713" w:type="dxa"/>
            <w:tcBorders>
              <w:top w:val="nil"/>
              <w:left w:val="nil"/>
              <w:bottom w:val="single" w:sz="4" w:space="0" w:color="auto"/>
              <w:right w:val="single" w:sz="8" w:space="0" w:color="auto"/>
            </w:tcBorders>
            <w:shd w:val="clear" w:color="auto" w:fill="auto"/>
            <w:vAlign w:val="center"/>
            <w:hideMark/>
          </w:tcPr>
          <w:p w14:paraId="5E3836E6" w14:textId="77777777" w:rsidR="003F5678" w:rsidRPr="003F2D0D" w:rsidRDefault="003F5678" w:rsidP="007703EF">
            <w:pPr>
              <w:jc w:val="center"/>
              <w:rPr>
                <w:rFonts w:ascii="Tahoma" w:hAnsi="Tahoma" w:cs="Tahoma"/>
                <w:color w:val="808080"/>
              </w:rPr>
            </w:pPr>
            <w:r w:rsidRPr="003F2D0D">
              <w:rPr>
                <w:rFonts w:ascii="Tahoma" w:hAnsi="Tahoma" w:cs="Tahoma"/>
                <w:color w:val="808080"/>
              </w:rPr>
              <w:t>(Manifestar expresamente las condiciones de su propuesta con referencia a este requerimiento)</w:t>
            </w:r>
          </w:p>
        </w:tc>
      </w:tr>
      <w:tr w:rsidR="003F5678" w:rsidRPr="003F2D0D" w14:paraId="240DFC03" w14:textId="77777777" w:rsidTr="006E0DE5">
        <w:trPr>
          <w:trHeight w:val="930"/>
        </w:trPr>
        <w:tc>
          <w:tcPr>
            <w:tcW w:w="632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62794CC" w14:textId="380BA7DB" w:rsidR="003F5678" w:rsidRPr="003F2D0D" w:rsidRDefault="003F5678" w:rsidP="003B1CCE">
            <w:pPr>
              <w:jc w:val="both"/>
              <w:rPr>
                <w:rFonts w:ascii="Tahoma" w:hAnsi="Tahoma" w:cs="Tahoma"/>
                <w:color w:val="000000"/>
              </w:rPr>
            </w:pPr>
            <w:r w:rsidRPr="003F2D0D">
              <w:rPr>
                <w:rFonts w:ascii="Tahoma" w:hAnsi="Tahoma" w:cs="Tahoma"/>
                <w:color w:val="000000"/>
              </w:rPr>
              <w:t xml:space="preserve">Los proponentes participantes, deberán presentar sus muestras correspondientes de los bienes propuestos en oficinas de Ende Cochabamba ubicado en la Calle Colombia esquina </w:t>
            </w:r>
            <w:proofErr w:type="spellStart"/>
            <w:r w:rsidRPr="003F2D0D">
              <w:rPr>
                <w:rFonts w:ascii="Tahoma" w:hAnsi="Tahoma" w:cs="Tahoma"/>
                <w:color w:val="000000"/>
              </w:rPr>
              <w:t>Falsuri</w:t>
            </w:r>
            <w:proofErr w:type="spellEnd"/>
            <w:r w:rsidRPr="003F2D0D">
              <w:rPr>
                <w:rFonts w:ascii="Tahoma" w:hAnsi="Tahoma" w:cs="Tahoma"/>
                <w:color w:val="000000"/>
              </w:rPr>
              <w:t xml:space="preserve"> N° 655  a la Encargada de recepción de Propuestas ventanilla de informaciones hasta </w:t>
            </w:r>
            <w:r w:rsidRPr="003F2D0D">
              <w:rPr>
                <w:rFonts w:ascii="Tahoma" w:hAnsi="Tahoma" w:cs="Tahoma"/>
                <w:color w:val="FF0000"/>
              </w:rPr>
              <w:t xml:space="preserve">el día </w:t>
            </w:r>
            <w:r w:rsidR="00936BC6">
              <w:rPr>
                <w:rFonts w:ascii="Tahoma" w:hAnsi="Tahoma" w:cs="Tahoma"/>
                <w:color w:val="FF0000"/>
              </w:rPr>
              <w:t>31</w:t>
            </w:r>
            <w:r w:rsidRPr="003F2D0D">
              <w:rPr>
                <w:rFonts w:ascii="Tahoma" w:hAnsi="Tahoma" w:cs="Tahoma"/>
                <w:color w:val="FF0000"/>
              </w:rPr>
              <w:t xml:space="preserve"> de octubre de 2023 </w:t>
            </w:r>
            <w:r w:rsidRPr="003F2D0D">
              <w:rPr>
                <w:rFonts w:ascii="Tahoma" w:hAnsi="Tahoma" w:cs="Tahoma"/>
                <w:color w:val="000000"/>
              </w:rPr>
              <w:t xml:space="preserve">horas </w:t>
            </w:r>
            <w:r w:rsidR="003B1CCE">
              <w:rPr>
                <w:rFonts w:ascii="Tahoma" w:hAnsi="Tahoma" w:cs="Tahoma"/>
                <w:color w:val="000000"/>
              </w:rPr>
              <w:t>14:30</w:t>
            </w:r>
            <w:r w:rsidR="00936BC6">
              <w:rPr>
                <w:rFonts w:ascii="Tahoma" w:hAnsi="Tahoma" w:cs="Tahoma"/>
                <w:color w:val="000000"/>
              </w:rPr>
              <w:t xml:space="preserve"> p.m.</w:t>
            </w:r>
            <w:r w:rsidRPr="003F2D0D">
              <w:rPr>
                <w:rFonts w:ascii="Tahoma" w:hAnsi="Tahoma" w:cs="Tahoma"/>
                <w:color w:val="000000"/>
              </w:rPr>
              <w:t>;  las mismas serán devueltas a los proponentes no adjudicados previa solicitud; y para los proponentes adjudicados sus muestras serán devueltas después de la recepción definitiva de los bienes.</w:t>
            </w:r>
          </w:p>
        </w:tc>
        <w:tc>
          <w:tcPr>
            <w:tcW w:w="3713" w:type="dxa"/>
            <w:tcBorders>
              <w:top w:val="nil"/>
              <w:left w:val="nil"/>
              <w:bottom w:val="single" w:sz="4" w:space="0" w:color="auto"/>
              <w:right w:val="single" w:sz="8" w:space="0" w:color="auto"/>
            </w:tcBorders>
            <w:shd w:val="clear" w:color="auto" w:fill="auto"/>
            <w:noWrap/>
            <w:vAlign w:val="bottom"/>
            <w:hideMark/>
          </w:tcPr>
          <w:p w14:paraId="77842861" w14:textId="77777777" w:rsidR="003F5678" w:rsidRPr="003F2D0D" w:rsidRDefault="003F5678" w:rsidP="007703EF">
            <w:pPr>
              <w:rPr>
                <w:rFonts w:ascii="Calibri" w:hAnsi="Calibri"/>
                <w:color w:val="000000"/>
              </w:rPr>
            </w:pPr>
            <w:r w:rsidRPr="003F2D0D">
              <w:rPr>
                <w:rFonts w:ascii="Calibri" w:hAnsi="Calibri"/>
                <w:color w:val="000000"/>
              </w:rPr>
              <w:t> </w:t>
            </w:r>
          </w:p>
        </w:tc>
      </w:tr>
      <w:tr w:rsidR="006E0DE5" w:rsidRPr="003F2D0D" w14:paraId="48440993" w14:textId="77777777" w:rsidTr="00851AB0">
        <w:trPr>
          <w:trHeight w:val="295"/>
        </w:trPr>
        <w:tc>
          <w:tcPr>
            <w:tcW w:w="6329" w:type="dxa"/>
            <w:gridSpan w:val="3"/>
            <w:vMerge w:val="restart"/>
            <w:tcBorders>
              <w:top w:val="single" w:sz="4" w:space="0" w:color="auto"/>
              <w:left w:val="single" w:sz="8" w:space="0" w:color="auto"/>
              <w:right w:val="single" w:sz="4" w:space="0" w:color="000000"/>
            </w:tcBorders>
            <w:shd w:val="clear" w:color="auto" w:fill="auto"/>
            <w:vAlign w:val="center"/>
          </w:tcPr>
          <w:p w14:paraId="41A955DD" w14:textId="0BD7DDA4" w:rsidR="006E0DE5" w:rsidRPr="003F2D0D" w:rsidRDefault="006E0DE5" w:rsidP="00183AAD">
            <w:pPr>
              <w:jc w:val="both"/>
              <w:rPr>
                <w:rFonts w:ascii="Tahoma" w:hAnsi="Tahoma" w:cs="Tahoma"/>
                <w:color w:val="000000"/>
              </w:rPr>
            </w:pPr>
            <w:r w:rsidRPr="009956C4">
              <w:rPr>
                <w:rFonts w:ascii="Arial" w:hAnsi="Arial" w:cs="Arial"/>
                <w:lang w:val="es-BO"/>
              </w:rPr>
              <w:t>Marca, modelo y país de Origen (***)</w:t>
            </w:r>
          </w:p>
        </w:tc>
        <w:tc>
          <w:tcPr>
            <w:tcW w:w="3713" w:type="dxa"/>
            <w:tcBorders>
              <w:top w:val="single" w:sz="4" w:space="0" w:color="auto"/>
              <w:left w:val="nil"/>
              <w:bottom w:val="single" w:sz="4" w:space="0" w:color="auto"/>
              <w:right w:val="single" w:sz="8" w:space="0" w:color="auto"/>
            </w:tcBorders>
            <w:shd w:val="clear" w:color="auto" w:fill="auto"/>
            <w:noWrap/>
            <w:vAlign w:val="bottom"/>
          </w:tcPr>
          <w:p w14:paraId="184FCBA4" w14:textId="70C02BFC" w:rsidR="006E0DE5" w:rsidRPr="003F2D0D" w:rsidRDefault="006E0DE5" w:rsidP="007703EF">
            <w:pPr>
              <w:rPr>
                <w:rFonts w:ascii="Calibri" w:hAnsi="Calibri"/>
                <w:color w:val="000000"/>
              </w:rPr>
            </w:pPr>
            <w:r w:rsidRPr="009956C4">
              <w:rPr>
                <w:rFonts w:ascii="Arial" w:hAnsi="Arial" w:cs="Arial"/>
                <w:lang w:val="es-BO"/>
              </w:rPr>
              <w:t>Marca/modelo</w:t>
            </w:r>
          </w:p>
        </w:tc>
      </w:tr>
      <w:tr w:rsidR="006E0DE5" w:rsidRPr="003F2D0D" w14:paraId="05386FF6" w14:textId="77777777" w:rsidTr="00851AB0">
        <w:trPr>
          <w:trHeight w:val="273"/>
        </w:trPr>
        <w:tc>
          <w:tcPr>
            <w:tcW w:w="6329" w:type="dxa"/>
            <w:gridSpan w:val="3"/>
            <w:vMerge/>
            <w:tcBorders>
              <w:left w:val="single" w:sz="8" w:space="0" w:color="auto"/>
              <w:bottom w:val="single" w:sz="4" w:space="0" w:color="auto"/>
              <w:right w:val="single" w:sz="4" w:space="0" w:color="000000"/>
            </w:tcBorders>
            <w:shd w:val="clear" w:color="auto" w:fill="auto"/>
            <w:vAlign w:val="center"/>
          </w:tcPr>
          <w:p w14:paraId="2320F237" w14:textId="77777777" w:rsidR="006E0DE5" w:rsidRPr="009956C4" w:rsidRDefault="006E0DE5" w:rsidP="00183AAD">
            <w:pPr>
              <w:jc w:val="both"/>
              <w:rPr>
                <w:rFonts w:ascii="Arial" w:hAnsi="Arial" w:cs="Arial"/>
                <w:lang w:val="es-BO"/>
              </w:rPr>
            </w:pPr>
          </w:p>
        </w:tc>
        <w:tc>
          <w:tcPr>
            <w:tcW w:w="3713" w:type="dxa"/>
            <w:tcBorders>
              <w:top w:val="single" w:sz="4" w:space="0" w:color="auto"/>
              <w:left w:val="nil"/>
              <w:bottom w:val="single" w:sz="4" w:space="0" w:color="auto"/>
              <w:right w:val="single" w:sz="8" w:space="0" w:color="auto"/>
            </w:tcBorders>
            <w:shd w:val="clear" w:color="auto" w:fill="auto"/>
            <w:noWrap/>
            <w:vAlign w:val="bottom"/>
          </w:tcPr>
          <w:p w14:paraId="41F8EA11" w14:textId="5B50FB4E" w:rsidR="006E0DE5" w:rsidRPr="003F2D0D" w:rsidRDefault="006E0DE5" w:rsidP="007703EF">
            <w:pPr>
              <w:rPr>
                <w:rFonts w:ascii="Calibri" w:hAnsi="Calibri"/>
                <w:color w:val="000000"/>
              </w:rPr>
            </w:pPr>
            <w:r w:rsidRPr="009956C4">
              <w:rPr>
                <w:rFonts w:ascii="Arial" w:hAnsi="Arial" w:cs="Arial"/>
                <w:lang w:val="es-BO"/>
              </w:rPr>
              <w:t>País de Origen</w:t>
            </w:r>
          </w:p>
        </w:tc>
      </w:tr>
    </w:tbl>
    <w:p w14:paraId="13279682" w14:textId="77777777" w:rsidR="004C17C2" w:rsidRDefault="004C17C2" w:rsidP="004C17C2">
      <w:pPr>
        <w:rPr>
          <w:rFonts w:ascii="Tahoma" w:hAnsi="Tahoma" w:cs="Tahoma"/>
          <w:b/>
          <w:noProof/>
          <w:u w:val="single"/>
        </w:rPr>
      </w:pPr>
    </w:p>
    <w:p w14:paraId="1C3EB2F5" w14:textId="77777777" w:rsidR="004C17C2" w:rsidRPr="006E3127" w:rsidRDefault="004C17C2" w:rsidP="003F5678">
      <w:pPr>
        <w:ind w:left="-426" w:right="-660" w:hanging="425"/>
        <w:jc w:val="both"/>
        <w:rPr>
          <w:rFonts w:cs="Arial"/>
          <w:b/>
          <w:sz w:val="14"/>
          <w:szCs w:val="14"/>
          <w:lang w:val="es-BO"/>
        </w:rPr>
      </w:pPr>
    </w:p>
    <w:p w14:paraId="2C6432FA" w14:textId="70691EDB" w:rsidR="004C17C2" w:rsidRPr="006E3127" w:rsidRDefault="004C17C2" w:rsidP="003F5678">
      <w:pPr>
        <w:ind w:left="-426" w:right="-660" w:hanging="425"/>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w:t>
      </w:r>
      <w:r w:rsidR="003F5678">
        <w:rPr>
          <w:rFonts w:cs="Arial"/>
          <w:sz w:val="14"/>
          <w:szCs w:val="14"/>
          <w:lang w:val="es-BO"/>
        </w:rPr>
        <w:t xml:space="preserve">  </w:t>
      </w:r>
      <w:r w:rsidRPr="006E3127">
        <w:rPr>
          <w:rFonts w:cs="Arial"/>
          <w:sz w:val="14"/>
          <w:szCs w:val="14"/>
          <w:lang w:val="es-BO"/>
        </w:rPr>
        <w:t xml:space="preserve">La Entidad Convocante deberá incluir las Especificaciones Técnicas y Condiciones Técnicas señaladas en el Numeral 30 del presente DBC. </w:t>
      </w:r>
    </w:p>
    <w:p w14:paraId="1B046FB9" w14:textId="77777777" w:rsidR="004C17C2" w:rsidRPr="006E3127" w:rsidRDefault="004C17C2" w:rsidP="003F5678">
      <w:pPr>
        <w:ind w:left="-426" w:right="-660" w:hanging="425"/>
        <w:jc w:val="both"/>
        <w:rPr>
          <w:rFonts w:cs="Arial"/>
          <w:b/>
          <w:sz w:val="14"/>
          <w:szCs w:val="14"/>
          <w:lang w:val="es-BO"/>
        </w:rPr>
      </w:pPr>
    </w:p>
    <w:p w14:paraId="143EC9F3" w14:textId="77777777" w:rsidR="004C17C2" w:rsidRPr="006E3127" w:rsidRDefault="004C17C2" w:rsidP="003F5678">
      <w:pPr>
        <w:ind w:left="-426" w:right="-660" w:hanging="425"/>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7D63C87" w14:textId="77777777" w:rsidR="004C17C2" w:rsidRPr="006E3127" w:rsidRDefault="004C17C2" w:rsidP="003F5678">
      <w:pPr>
        <w:ind w:left="-426" w:right="-660" w:hanging="425"/>
        <w:jc w:val="both"/>
        <w:rPr>
          <w:b/>
          <w:sz w:val="14"/>
          <w:szCs w:val="14"/>
          <w:lang w:val="es-BO"/>
        </w:rPr>
      </w:pPr>
    </w:p>
    <w:p w14:paraId="00DCEB4D" w14:textId="77777777" w:rsidR="004C17C2" w:rsidRDefault="004C17C2" w:rsidP="003F5678">
      <w:pPr>
        <w:ind w:left="-426" w:right="-660" w:hanging="425"/>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98411C2" w14:textId="77777777" w:rsidR="00AA681B" w:rsidRDefault="00AA681B" w:rsidP="003F5678">
      <w:pPr>
        <w:ind w:left="-426" w:right="-660" w:hanging="425"/>
        <w:jc w:val="both"/>
        <w:rPr>
          <w:sz w:val="14"/>
          <w:szCs w:val="14"/>
          <w:lang w:val="es-BO"/>
        </w:rPr>
      </w:pPr>
    </w:p>
    <w:p w14:paraId="262DD96D" w14:textId="77777777" w:rsidR="00AA681B" w:rsidRDefault="00AA681B" w:rsidP="00AA681B">
      <w:pPr>
        <w:jc w:val="center"/>
        <w:rPr>
          <w:rFonts w:cs="Arial"/>
          <w:b/>
          <w:sz w:val="18"/>
          <w:szCs w:val="18"/>
          <w:lang w:val="es-BO"/>
        </w:rPr>
      </w:pPr>
    </w:p>
    <w:p w14:paraId="3F57F894" w14:textId="77777777" w:rsidR="003568DC" w:rsidRDefault="003568DC" w:rsidP="00AA681B">
      <w:pPr>
        <w:jc w:val="center"/>
        <w:rPr>
          <w:rFonts w:cs="Arial"/>
          <w:b/>
          <w:sz w:val="18"/>
          <w:szCs w:val="18"/>
          <w:lang w:val="es-BO"/>
        </w:rPr>
      </w:pPr>
    </w:p>
    <w:p w14:paraId="2CE8254D" w14:textId="77777777" w:rsidR="003568DC" w:rsidRDefault="003568DC" w:rsidP="00AA681B">
      <w:pPr>
        <w:jc w:val="center"/>
        <w:rPr>
          <w:rFonts w:cs="Arial"/>
          <w:b/>
          <w:sz w:val="18"/>
          <w:szCs w:val="18"/>
          <w:lang w:val="es-BO"/>
        </w:rPr>
      </w:pPr>
    </w:p>
    <w:p w14:paraId="60EBC526" w14:textId="77777777" w:rsidR="003568DC" w:rsidRDefault="003568DC" w:rsidP="00AA681B">
      <w:pPr>
        <w:jc w:val="center"/>
        <w:rPr>
          <w:rFonts w:cs="Arial"/>
          <w:b/>
          <w:sz w:val="18"/>
          <w:szCs w:val="18"/>
          <w:lang w:val="es-BO"/>
        </w:rPr>
      </w:pPr>
    </w:p>
    <w:p w14:paraId="1DD304FC" w14:textId="77777777" w:rsidR="00AA681B" w:rsidRPr="004C17C2" w:rsidRDefault="00AA681B" w:rsidP="00AA681B">
      <w:pPr>
        <w:jc w:val="center"/>
        <w:rPr>
          <w:rFonts w:cs="Arial"/>
          <w:b/>
          <w:sz w:val="18"/>
          <w:szCs w:val="18"/>
          <w:lang w:val="es-BO"/>
        </w:rPr>
      </w:pPr>
      <w:r w:rsidRPr="004C17C2">
        <w:rPr>
          <w:rFonts w:cs="Arial"/>
          <w:b/>
          <w:sz w:val="18"/>
          <w:szCs w:val="18"/>
          <w:lang w:val="es-BO"/>
        </w:rPr>
        <w:lastRenderedPageBreak/>
        <w:t>FORMULARIO C-1</w:t>
      </w:r>
    </w:p>
    <w:p w14:paraId="4372F118" w14:textId="77777777" w:rsidR="00AA681B" w:rsidRDefault="00AA681B" w:rsidP="00AA681B">
      <w:pPr>
        <w:jc w:val="center"/>
        <w:rPr>
          <w:rFonts w:cs="Arial"/>
          <w:b/>
          <w:sz w:val="18"/>
          <w:szCs w:val="18"/>
          <w:lang w:val="es-BO"/>
        </w:rPr>
      </w:pPr>
      <w:r w:rsidRPr="004C17C2">
        <w:rPr>
          <w:rFonts w:cs="Arial"/>
          <w:b/>
          <w:sz w:val="18"/>
          <w:szCs w:val="18"/>
          <w:lang w:val="es-BO"/>
        </w:rPr>
        <w:t>ESPECIFICACIONES TÉCNICAS</w:t>
      </w:r>
    </w:p>
    <w:p w14:paraId="2B97EC61" w14:textId="781FE323" w:rsidR="00AA681B" w:rsidRPr="003F5678" w:rsidRDefault="00AA681B" w:rsidP="00AA681B">
      <w:pPr>
        <w:jc w:val="center"/>
        <w:rPr>
          <w:rFonts w:cs="Arial"/>
          <w:b/>
          <w:sz w:val="18"/>
          <w:szCs w:val="18"/>
          <w:u w:val="single"/>
          <w:lang w:val="es-BO"/>
        </w:rPr>
      </w:pPr>
      <w:r>
        <w:rPr>
          <w:rFonts w:cs="Arial"/>
          <w:b/>
          <w:sz w:val="18"/>
          <w:szCs w:val="18"/>
          <w:u w:val="single"/>
          <w:lang w:val="es-BO"/>
        </w:rPr>
        <w:t>LOTE Nº 2</w:t>
      </w:r>
    </w:p>
    <w:p w14:paraId="6AAA2ED1" w14:textId="77777777" w:rsidR="00AA681B" w:rsidRDefault="00AA681B" w:rsidP="003F5678">
      <w:pPr>
        <w:ind w:left="-426" w:right="-660" w:hanging="425"/>
        <w:jc w:val="both"/>
        <w:rPr>
          <w:sz w:val="14"/>
          <w:szCs w:val="14"/>
          <w:lang w:val="es-BO"/>
        </w:rPr>
      </w:pPr>
    </w:p>
    <w:tbl>
      <w:tblPr>
        <w:tblW w:w="10622" w:type="dxa"/>
        <w:tblInd w:w="-1130" w:type="dxa"/>
        <w:tblCellMar>
          <w:left w:w="70" w:type="dxa"/>
          <w:right w:w="70" w:type="dxa"/>
        </w:tblCellMar>
        <w:tblLook w:val="04A0" w:firstRow="1" w:lastRow="0" w:firstColumn="1" w:lastColumn="0" w:noHBand="0" w:noVBand="1"/>
      </w:tblPr>
      <w:tblGrid>
        <w:gridCol w:w="580"/>
        <w:gridCol w:w="580"/>
        <w:gridCol w:w="6201"/>
        <w:gridCol w:w="3261"/>
      </w:tblGrid>
      <w:tr w:rsidR="00BC43F5" w:rsidRPr="00FA003C" w14:paraId="7BE1DBDD" w14:textId="77777777" w:rsidTr="007703EF">
        <w:trPr>
          <w:trHeight w:val="540"/>
        </w:trPr>
        <w:tc>
          <w:tcPr>
            <w:tcW w:w="580" w:type="dxa"/>
            <w:tcBorders>
              <w:top w:val="single" w:sz="8" w:space="0" w:color="auto"/>
              <w:left w:val="single" w:sz="8" w:space="0" w:color="auto"/>
              <w:bottom w:val="single" w:sz="4" w:space="0" w:color="auto"/>
              <w:right w:val="single" w:sz="4" w:space="0" w:color="auto"/>
            </w:tcBorders>
            <w:shd w:val="clear" w:color="000000" w:fill="DDD9C3"/>
            <w:vAlign w:val="center"/>
            <w:hideMark/>
          </w:tcPr>
          <w:p w14:paraId="156941E5" w14:textId="77777777" w:rsidR="00BC43F5" w:rsidRPr="00FA003C" w:rsidRDefault="00BC43F5" w:rsidP="007703EF">
            <w:pPr>
              <w:jc w:val="center"/>
              <w:rPr>
                <w:rFonts w:ascii="Tahoma" w:hAnsi="Tahoma" w:cs="Tahoma"/>
                <w:color w:val="000000"/>
              </w:rPr>
            </w:pPr>
            <w:r w:rsidRPr="00FA003C">
              <w:rPr>
                <w:rFonts w:ascii="Tahoma" w:hAnsi="Tahoma" w:cs="Tahoma"/>
                <w:color w:val="000000"/>
              </w:rPr>
              <w:t> </w:t>
            </w:r>
          </w:p>
        </w:tc>
        <w:tc>
          <w:tcPr>
            <w:tcW w:w="580" w:type="dxa"/>
            <w:tcBorders>
              <w:top w:val="single" w:sz="8" w:space="0" w:color="auto"/>
              <w:left w:val="nil"/>
              <w:bottom w:val="single" w:sz="4" w:space="0" w:color="auto"/>
              <w:right w:val="single" w:sz="4" w:space="0" w:color="auto"/>
            </w:tcBorders>
            <w:shd w:val="clear" w:color="000000" w:fill="DDD9C3"/>
            <w:vAlign w:val="center"/>
            <w:hideMark/>
          </w:tcPr>
          <w:p w14:paraId="0211A4F8" w14:textId="77777777" w:rsidR="00BC43F5" w:rsidRPr="00FA003C" w:rsidRDefault="00BC43F5" w:rsidP="007703EF">
            <w:pPr>
              <w:jc w:val="center"/>
              <w:rPr>
                <w:rFonts w:ascii="Tahoma" w:hAnsi="Tahoma" w:cs="Tahoma"/>
                <w:color w:val="000000"/>
              </w:rPr>
            </w:pPr>
            <w:r w:rsidRPr="00FA003C">
              <w:rPr>
                <w:rFonts w:ascii="Tahoma" w:hAnsi="Tahoma" w:cs="Tahoma"/>
                <w:color w:val="000000"/>
              </w:rPr>
              <w:t> </w:t>
            </w:r>
          </w:p>
        </w:tc>
        <w:tc>
          <w:tcPr>
            <w:tcW w:w="6201" w:type="dxa"/>
            <w:tcBorders>
              <w:top w:val="single" w:sz="8" w:space="0" w:color="auto"/>
              <w:left w:val="nil"/>
              <w:bottom w:val="single" w:sz="4" w:space="0" w:color="auto"/>
              <w:right w:val="single" w:sz="4" w:space="0" w:color="auto"/>
            </w:tcBorders>
            <w:shd w:val="clear" w:color="000000" w:fill="DDD9C3"/>
            <w:vAlign w:val="center"/>
            <w:hideMark/>
          </w:tcPr>
          <w:p w14:paraId="79F26919" w14:textId="77777777" w:rsidR="00BC43F5" w:rsidRPr="00FA003C" w:rsidRDefault="00BC43F5" w:rsidP="007703EF">
            <w:pPr>
              <w:jc w:val="center"/>
              <w:rPr>
                <w:rFonts w:ascii="Tahoma" w:hAnsi="Tahoma" w:cs="Tahoma"/>
                <w:color w:val="000000"/>
              </w:rPr>
            </w:pPr>
            <w:r w:rsidRPr="00FA003C">
              <w:rPr>
                <w:rFonts w:ascii="Tahoma" w:hAnsi="Tahoma" w:cs="Tahoma"/>
                <w:color w:val="000000"/>
              </w:rPr>
              <w:t>Para ser llenado por la Entidad Convocante</w:t>
            </w:r>
          </w:p>
        </w:tc>
        <w:tc>
          <w:tcPr>
            <w:tcW w:w="3261" w:type="dxa"/>
            <w:tcBorders>
              <w:top w:val="single" w:sz="8" w:space="0" w:color="auto"/>
              <w:left w:val="nil"/>
              <w:bottom w:val="single" w:sz="4" w:space="0" w:color="auto"/>
              <w:right w:val="single" w:sz="8" w:space="0" w:color="auto"/>
            </w:tcBorders>
            <w:shd w:val="clear" w:color="000000" w:fill="DDD9C3"/>
            <w:vAlign w:val="center"/>
            <w:hideMark/>
          </w:tcPr>
          <w:p w14:paraId="63B6EE53" w14:textId="77777777" w:rsidR="00BC43F5" w:rsidRPr="00FA003C" w:rsidRDefault="00BC43F5" w:rsidP="007703EF">
            <w:pPr>
              <w:jc w:val="center"/>
              <w:rPr>
                <w:rFonts w:ascii="Tahoma" w:hAnsi="Tahoma" w:cs="Tahoma"/>
                <w:color w:val="000000"/>
              </w:rPr>
            </w:pPr>
            <w:r w:rsidRPr="00FA003C">
              <w:rPr>
                <w:rFonts w:ascii="Tahoma" w:hAnsi="Tahoma" w:cs="Tahoma"/>
                <w:color w:val="000000"/>
              </w:rPr>
              <w:t>Para ser llenado por el proponente al momento de elaborar su propuesta</w:t>
            </w:r>
          </w:p>
        </w:tc>
      </w:tr>
      <w:tr w:rsidR="00BC43F5" w:rsidRPr="00FA003C" w14:paraId="0E2F14C2" w14:textId="77777777" w:rsidTr="007703EF">
        <w:trPr>
          <w:trHeight w:val="510"/>
        </w:trPr>
        <w:tc>
          <w:tcPr>
            <w:tcW w:w="580" w:type="dxa"/>
            <w:tcBorders>
              <w:top w:val="nil"/>
              <w:left w:val="single" w:sz="8" w:space="0" w:color="auto"/>
              <w:bottom w:val="single" w:sz="8" w:space="0" w:color="auto"/>
              <w:right w:val="single" w:sz="4" w:space="0" w:color="auto"/>
            </w:tcBorders>
            <w:shd w:val="clear" w:color="000000" w:fill="DDD9C3"/>
            <w:vAlign w:val="center"/>
            <w:hideMark/>
          </w:tcPr>
          <w:p w14:paraId="22BC94D7" w14:textId="77777777" w:rsidR="00BC43F5" w:rsidRPr="00FA003C" w:rsidRDefault="00BC43F5" w:rsidP="007703EF">
            <w:pPr>
              <w:jc w:val="center"/>
              <w:rPr>
                <w:rFonts w:ascii="Tahoma" w:hAnsi="Tahoma" w:cs="Tahoma"/>
                <w:color w:val="000000"/>
              </w:rPr>
            </w:pPr>
            <w:r w:rsidRPr="00FA003C">
              <w:rPr>
                <w:rFonts w:ascii="Tahoma" w:hAnsi="Tahoma" w:cs="Tahoma"/>
                <w:color w:val="000000"/>
              </w:rPr>
              <w:t>LOTE</w:t>
            </w:r>
          </w:p>
        </w:tc>
        <w:tc>
          <w:tcPr>
            <w:tcW w:w="580" w:type="dxa"/>
            <w:tcBorders>
              <w:top w:val="nil"/>
              <w:left w:val="nil"/>
              <w:bottom w:val="single" w:sz="8" w:space="0" w:color="auto"/>
              <w:right w:val="single" w:sz="4" w:space="0" w:color="auto"/>
            </w:tcBorders>
            <w:shd w:val="clear" w:color="000000" w:fill="DDD9C3"/>
            <w:vAlign w:val="center"/>
            <w:hideMark/>
          </w:tcPr>
          <w:p w14:paraId="37A6B0C8" w14:textId="77777777" w:rsidR="00BC43F5" w:rsidRPr="00FA003C" w:rsidRDefault="00BC43F5" w:rsidP="007703EF">
            <w:pPr>
              <w:jc w:val="center"/>
              <w:rPr>
                <w:rFonts w:ascii="Tahoma" w:hAnsi="Tahoma" w:cs="Tahoma"/>
                <w:color w:val="000000"/>
              </w:rPr>
            </w:pPr>
            <w:r w:rsidRPr="00FA003C">
              <w:rPr>
                <w:rFonts w:ascii="Tahoma" w:hAnsi="Tahoma" w:cs="Tahoma"/>
                <w:color w:val="000000"/>
              </w:rPr>
              <w:t>2</w:t>
            </w:r>
          </w:p>
        </w:tc>
        <w:tc>
          <w:tcPr>
            <w:tcW w:w="6201" w:type="dxa"/>
            <w:tcBorders>
              <w:top w:val="nil"/>
              <w:left w:val="nil"/>
              <w:bottom w:val="single" w:sz="8" w:space="0" w:color="auto"/>
              <w:right w:val="single" w:sz="4" w:space="0" w:color="auto"/>
            </w:tcBorders>
            <w:shd w:val="clear" w:color="000000" w:fill="DDD9C3"/>
            <w:vAlign w:val="center"/>
            <w:hideMark/>
          </w:tcPr>
          <w:p w14:paraId="10D8B6BC" w14:textId="7FA0B7C1" w:rsidR="00BC43F5" w:rsidRPr="00FA003C" w:rsidRDefault="00BC43F5" w:rsidP="007703EF">
            <w:pPr>
              <w:jc w:val="center"/>
              <w:rPr>
                <w:rFonts w:ascii="Tahoma" w:hAnsi="Tahoma" w:cs="Tahoma"/>
                <w:color w:val="000000"/>
              </w:rPr>
            </w:pPr>
            <w:r w:rsidRPr="00FA003C">
              <w:rPr>
                <w:rFonts w:ascii="Tahoma" w:hAnsi="Tahoma" w:cs="Tahoma"/>
                <w:color w:val="000000"/>
              </w:rPr>
              <w:t>Características y condiciones técnicas solicitadas</w:t>
            </w:r>
            <w:r w:rsidR="00851AB0">
              <w:rPr>
                <w:rFonts w:ascii="Tahoma" w:hAnsi="Tahoma" w:cs="Tahoma"/>
                <w:color w:val="000000"/>
              </w:rPr>
              <w:t xml:space="preserve"> (*)</w:t>
            </w:r>
          </w:p>
        </w:tc>
        <w:tc>
          <w:tcPr>
            <w:tcW w:w="3261" w:type="dxa"/>
            <w:tcBorders>
              <w:top w:val="nil"/>
              <w:left w:val="nil"/>
              <w:bottom w:val="single" w:sz="8" w:space="0" w:color="auto"/>
              <w:right w:val="single" w:sz="8" w:space="0" w:color="auto"/>
            </w:tcBorders>
            <w:shd w:val="clear" w:color="000000" w:fill="DDD9C3"/>
            <w:vAlign w:val="center"/>
            <w:hideMark/>
          </w:tcPr>
          <w:p w14:paraId="64E7081C" w14:textId="77777777" w:rsidR="00BC43F5" w:rsidRPr="00FA003C" w:rsidRDefault="00BC43F5" w:rsidP="007703EF">
            <w:pPr>
              <w:jc w:val="center"/>
              <w:rPr>
                <w:rFonts w:ascii="Tahoma" w:hAnsi="Tahoma" w:cs="Tahoma"/>
                <w:color w:val="000000"/>
              </w:rPr>
            </w:pPr>
            <w:r w:rsidRPr="00FA003C">
              <w:rPr>
                <w:rFonts w:ascii="Tahoma" w:hAnsi="Tahoma" w:cs="Tahoma"/>
                <w:color w:val="000000"/>
              </w:rPr>
              <w:t>Característica Propuesta (**)</w:t>
            </w:r>
          </w:p>
        </w:tc>
      </w:tr>
      <w:tr w:rsidR="00BC43F5" w:rsidRPr="00FA003C" w14:paraId="2DA325C5" w14:textId="77777777" w:rsidTr="007703EF">
        <w:trPr>
          <w:trHeight w:val="420"/>
        </w:trPr>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3C103F" w14:textId="77777777" w:rsidR="00BC43F5" w:rsidRPr="00FA003C" w:rsidRDefault="00BC43F5" w:rsidP="007703EF">
            <w:pPr>
              <w:jc w:val="center"/>
              <w:rPr>
                <w:rFonts w:ascii="Tahoma" w:hAnsi="Tahoma" w:cs="Tahoma"/>
                <w:b/>
                <w:bCs/>
                <w:color w:val="000000"/>
              </w:rPr>
            </w:pPr>
            <w:r w:rsidRPr="00FA003C">
              <w:rPr>
                <w:rFonts w:ascii="Tahoma" w:hAnsi="Tahoma" w:cs="Tahoma"/>
                <w:b/>
                <w:bCs/>
                <w:color w:val="000000"/>
              </w:rPr>
              <w:t>2</w:t>
            </w:r>
          </w:p>
        </w:tc>
        <w:tc>
          <w:tcPr>
            <w:tcW w:w="580" w:type="dxa"/>
            <w:tcBorders>
              <w:top w:val="nil"/>
              <w:left w:val="nil"/>
              <w:bottom w:val="single" w:sz="4" w:space="0" w:color="auto"/>
              <w:right w:val="single" w:sz="4" w:space="0" w:color="auto"/>
            </w:tcBorders>
            <w:shd w:val="clear" w:color="auto" w:fill="auto"/>
            <w:vAlign w:val="center"/>
            <w:hideMark/>
          </w:tcPr>
          <w:p w14:paraId="7E481C72" w14:textId="77777777" w:rsidR="00BC43F5" w:rsidRPr="00FA003C" w:rsidRDefault="00BC43F5" w:rsidP="007703EF">
            <w:pPr>
              <w:jc w:val="center"/>
              <w:rPr>
                <w:rFonts w:ascii="Tahoma" w:hAnsi="Tahoma" w:cs="Tahoma"/>
                <w:b/>
                <w:bCs/>
                <w:color w:val="000000"/>
              </w:rPr>
            </w:pPr>
            <w:r w:rsidRPr="00FA003C">
              <w:rPr>
                <w:rFonts w:ascii="Tahoma" w:hAnsi="Tahoma" w:cs="Tahoma"/>
                <w:b/>
                <w:bCs/>
                <w:color w:val="000000"/>
              </w:rPr>
              <w:t>1</w:t>
            </w:r>
          </w:p>
        </w:tc>
        <w:tc>
          <w:tcPr>
            <w:tcW w:w="6201" w:type="dxa"/>
            <w:tcBorders>
              <w:top w:val="nil"/>
              <w:left w:val="nil"/>
              <w:bottom w:val="single" w:sz="4" w:space="0" w:color="auto"/>
              <w:right w:val="single" w:sz="4" w:space="0" w:color="auto"/>
            </w:tcBorders>
            <w:shd w:val="clear" w:color="auto" w:fill="auto"/>
            <w:vAlign w:val="center"/>
            <w:hideMark/>
          </w:tcPr>
          <w:p w14:paraId="2F784045"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CASCO DE SEGURIDAD:</w:t>
            </w:r>
          </w:p>
        </w:tc>
        <w:tc>
          <w:tcPr>
            <w:tcW w:w="3261" w:type="dxa"/>
            <w:tcBorders>
              <w:top w:val="nil"/>
              <w:left w:val="nil"/>
              <w:bottom w:val="single" w:sz="4" w:space="0" w:color="auto"/>
              <w:right w:val="single" w:sz="8" w:space="0" w:color="auto"/>
            </w:tcBorders>
            <w:shd w:val="clear" w:color="auto" w:fill="auto"/>
            <w:vAlign w:val="center"/>
            <w:hideMark/>
          </w:tcPr>
          <w:p w14:paraId="33465E79" w14:textId="77777777" w:rsidR="00BC43F5" w:rsidRPr="00FA003C" w:rsidRDefault="00BC43F5" w:rsidP="007703E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467EDD5B" w14:textId="77777777" w:rsidTr="007703EF">
        <w:trPr>
          <w:trHeight w:val="5280"/>
        </w:trPr>
        <w:tc>
          <w:tcPr>
            <w:tcW w:w="580" w:type="dxa"/>
            <w:vMerge/>
            <w:tcBorders>
              <w:top w:val="nil"/>
              <w:left w:val="single" w:sz="8" w:space="0" w:color="auto"/>
              <w:bottom w:val="single" w:sz="8" w:space="0" w:color="000000"/>
              <w:right w:val="single" w:sz="8" w:space="0" w:color="auto"/>
            </w:tcBorders>
            <w:vAlign w:val="center"/>
            <w:hideMark/>
          </w:tcPr>
          <w:p w14:paraId="66ECB9ED"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22A59E41" w14:textId="77777777" w:rsidR="00BC43F5" w:rsidRPr="00FA003C" w:rsidRDefault="00BC43F5" w:rsidP="007703E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46B4DF55" w14:textId="77777777" w:rsidR="00BC43F5" w:rsidRPr="00BC43F5" w:rsidRDefault="00BC43F5" w:rsidP="007703E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 Fabricado en polietileno o policarbonato de alta densidad</w:t>
            </w:r>
            <w:r w:rsidRPr="00FA003C">
              <w:rPr>
                <w:rFonts w:ascii="Tahoma" w:hAnsi="Tahoma" w:cs="Tahoma"/>
                <w:color w:val="000000"/>
              </w:rPr>
              <w:br/>
              <w:t xml:space="preserve">- Tipo II (proteger la cabeza contra impactos por golpes en la parte superior, frontal, lateral y trasera de la cabeza) </w:t>
            </w:r>
            <w:r w:rsidRPr="00FA003C">
              <w:rPr>
                <w:rFonts w:ascii="Tahoma" w:hAnsi="Tahoma" w:cs="Tahoma"/>
                <w:color w:val="000000"/>
              </w:rPr>
              <w:br/>
              <w:t>- Clase E (Resistentes a 20.000 voltios. Reducen el riesgo eléctrico ante la exposición a conductores de alto voltaje)</w:t>
            </w:r>
            <w:r w:rsidRPr="00FA003C">
              <w:rPr>
                <w:rFonts w:ascii="Tahoma" w:hAnsi="Tahoma" w:cs="Tahoma"/>
                <w:color w:val="000000"/>
              </w:rPr>
              <w:br/>
              <w:t>- Color blanco</w:t>
            </w:r>
            <w:r w:rsidRPr="00FA003C">
              <w:rPr>
                <w:rFonts w:ascii="Tahoma" w:hAnsi="Tahoma" w:cs="Tahoma"/>
                <w:color w:val="000000"/>
              </w:rPr>
              <w:br/>
              <w:t>- 4 soportes para mejor ajuste</w:t>
            </w:r>
            <w:r w:rsidRPr="00FA003C">
              <w:rPr>
                <w:rFonts w:ascii="Tahoma" w:hAnsi="Tahoma" w:cs="Tahoma"/>
                <w:color w:val="000000"/>
              </w:rPr>
              <w:br/>
              <w:t>- Ranuras laterales para montaje de protector auditivo y yugular</w:t>
            </w:r>
            <w:r w:rsidRPr="00FA003C">
              <w:rPr>
                <w:rFonts w:ascii="Tahoma" w:hAnsi="Tahoma" w:cs="Tahoma"/>
                <w:color w:val="000000"/>
              </w:rPr>
              <w:br/>
              <w:t xml:space="preserve">- Debe tener grabado en el casquete la fecha de fabricación, indicando día, mes y año. </w:t>
            </w:r>
            <w:r w:rsidRPr="00FA003C">
              <w:rPr>
                <w:rFonts w:ascii="Tahoma" w:hAnsi="Tahoma" w:cs="Tahoma"/>
                <w:color w:val="000000"/>
              </w:rPr>
              <w:br/>
              <w:t>- Disponibilidad de ala frontal o ala total, a requerimiento.</w:t>
            </w:r>
            <w:r w:rsidRPr="00FA003C">
              <w:rPr>
                <w:rFonts w:ascii="Tahoma" w:hAnsi="Tahoma" w:cs="Tahoma"/>
                <w:color w:val="000000"/>
              </w:rPr>
              <w:br/>
            </w:r>
            <w:r w:rsidRPr="00FA003C">
              <w:rPr>
                <w:rFonts w:ascii="Tahoma" w:hAnsi="Tahoma" w:cs="Tahoma"/>
                <w:color w:val="000000"/>
              </w:rPr>
              <w:br/>
              <w:t xml:space="preserve">- Suspensión </w:t>
            </w:r>
            <w:proofErr w:type="spellStart"/>
            <w:r w:rsidRPr="00FA003C">
              <w:rPr>
                <w:rFonts w:ascii="Tahoma" w:hAnsi="Tahoma" w:cs="Tahoma"/>
                <w:color w:val="000000"/>
              </w:rPr>
              <w:t>fast</w:t>
            </w:r>
            <w:proofErr w:type="spellEnd"/>
            <w:r w:rsidRPr="00FA003C">
              <w:rPr>
                <w:rFonts w:ascii="Tahoma" w:hAnsi="Tahoma" w:cs="Tahoma"/>
                <w:color w:val="000000"/>
              </w:rPr>
              <w:t xml:space="preserve"> </w:t>
            </w:r>
            <w:proofErr w:type="spellStart"/>
            <w:r w:rsidRPr="00FA003C">
              <w:rPr>
                <w:rFonts w:ascii="Tahoma" w:hAnsi="Tahoma" w:cs="Tahoma"/>
                <w:color w:val="000000"/>
              </w:rPr>
              <w:t>track</w:t>
            </w:r>
            <w:proofErr w:type="spellEnd"/>
            <w:r w:rsidRPr="00FA003C">
              <w:rPr>
                <w:rFonts w:ascii="Tahoma" w:hAnsi="Tahoma" w:cs="Tahoma"/>
                <w:color w:val="000000"/>
              </w:rPr>
              <w:br/>
              <w:t xml:space="preserve">- Sistema </w:t>
            </w:r>
            <w:proofErr w:type="spellStart"/>
            <w:r w:rsidRPr="00FA003C">
              <w:rPr>
                <w:rFonts w:ascii="Tahoma" w:hAnsi="Tahoma" w:cs="Tahoma"/>
                <w:color w:val="000000"/>
              </w:rPr>
              <w:t>rachet</w:t>
            </w:r>
            <w:proofErr w:type="spellEnd"/>
            <w:r w:rsidRPr="00FA003C">
              <w:rPr>
                <w:rFonts w:ascii="Tahoma" w:hAnsi="Tahoma" w:cs="Tahoma"/>
                <w:color w:val="000000"/>
              </w:rPr>
              <w:t xml:space="preserve"> de fácil ajuste</w:t>
            </w:r>
            <w:r w:rsidRPr="00FA003C">
              <w:rPr>
                <w:rFonts w:ascii="Tahoma" w:hAnsi="Tahoma" w:cs="Tahoma"/>
                <w:color w:val="000000"/>
              </w:rPr>
              <w:br/>
              <w:t>- Bandas de hilo de alta resistencia</w:t>
            </w:r>
            <w:r w:rsidRPr="00FA003C">
              <w:rPr>
                <w:rFonts w:ascii="Tahoma" w:hAnsi="Tahoma" w:cs="Tahoma"/>
                <w:color w:val="000000"/>
              </w:rPr>
              <w:br/>
              <w:t>- Banda de sudor reemplazable</w:t>
            </w:r>
            <w:r w:rsidRPr="00FA003C">
              <w:rPr>
                <w:rFonts w:ascii="Tahoma" w:hAnsi="Tahoma" w:cs="Tahoma"/>
                <w:color w:val="000000"/>
              </w:rPr>
              <w:br/>
              <w:t>- Ajuste vertical para altura clase E</w:t>
            </w:r>
            <w:r w:rsidRPr="00FA003C">
              <w:rPr>
                <w:rFonts w:ascii="Tahoma" w:hAnsi="Tahoma" w:cs="Tahoma"/>
                <w:color w:val="000000"/>
              </w:rPr>
              <w:br/>
              <w:t>- 4 soportes para mejor ajuste.</w:t>
            </w:r>
            <w:r w:rsidRPr="00FA003C">
              <w:rPr>
                <w:rFonts w:ascii="Tahoma" w:hAnsi="Tahoma" w:cs="Tahoma"/>
                <w:color w:val="000000"/>
              </w:rPr>
              <w:br/>
              <w:t>- BARBIQUEJO O YUGULAR Debe ser de material elástico y resistente, acoplable al caso.</w:t>
            </w:r>
            <w:r w:rsidRPr="00FA003C">
              <w:rPr>
                <w:rFonts w:ascii="Tahoma" w:hAnsi="Tahoma" w:cs="Tahoma"/>
                <w:color w:val="000000"/>
              </w:rPr>
              <w:br/>
            </w:r>
            <w:r w:rsidRPr="00FA003C">
              <w:rPr>
                <w:rFonts w:ascii="Tahoma" w:hAnsi="Tahoma" w:cs="Tahoma"/>
                <w:color w:val="000000"/>
              </w:rPr>
              <w:br/>
              <w:t>Nota: El casco debe incluir el arnés y barbiquejo</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ANSI Z 89.1:2014 (solo es para el casco de seguridad)</w:t>
            </w:r>
            <w:r w:rsidRPr="00BC43F5">
              <w:rPr>
                <w:rFonts w:ascii="Tahoma" w:hAnsi="Tahoma" w:cs="Tahoma"/>
                <w:color w:val="000000"/>
              </w:rPr>
              <w:t>.</w:t>
            </w:r>
          </w:p>
          <w:p w14:paraId="23E890CE" w14:textId="77777777" w:rsidR="00BC43F5" w:rsidRPr="00FA003C" w:rsidRDefault="00BC43F5" w:rsidP="007703EF">
            <w:pPr>
              <w:rPr>
                <w:rFonts w:ascii="Tahoma" w:hAnsi="Tahoma" w:cs="Tahoma"/>
                <w:color w:val="000000"/>
              </w:rPr>
            </w:pPr>
          </w:p>
        </w:tc>
        <w:tc>
          <w:tcPr>
            <w:tcW w:w="3261" w:type="dxa"/>
            <w:tcBorders>
              <w:top w:val="nil"/>
              <w:left w:val="nil"/>
              <w:bottom w:val="single" w:sz="4" w:space="0" w:color="auto"/>
              <w:right w:val="single" w:sz="8" w:space="0" w:color="auto"/>
            </w:tcBorders>
            <w:shd w:val="clear" w:color="auto" w:fill="auto"/>
            <w:vAlign w:val="center"/>
            <w:hideMark/>
          </w:tcPr>
          <w:p w14:paraId="2C07E8E8" w14:textId="77777777" w:rsidR="00BC43F5" w:rsidRPr="00FA003C" w:rsidRDefault="00BC43F5" w:rsidP="007703EF">
            <w:pPr>
              <w:rPr>
                <w:rFonts w:ascii="Tahoma" w:hAnsi="Tahoma" w:cs="Tahoma"/>
                <w:color w:val="000000"/>
              </w:rPr>
            </w:pPr>
            <w:r w:rsidRPr="00BC43F5">
              <w:rPr>
                <w:rFonts w:ascii="Tahoma" w:hAnsi="Tahoma" w:cs="Tahoma"/>
                <w:noProof/>
                <w:color w:val="000000"/>
              </w:rPr>
              <w:drawing>
                <wp:anchor distT="0" distB="0" distL="114300" distR="114300" simplePos="0" relativeHeight="251696128" behindDoc="0" locked="0" layoutInCell="1" allowOverlap="1" wp14:anchorId="2D453717" wp14:editId="535F3702">
                  <wp:simplePos x="0" y="0"/>
                  <wp:positionH relativeFrom="column">
                    <wp:posOffset>738505</wp:posOffset>
                  </wp:positionH>
                  <wp:positionV relativeFrom="paragraph">
                    <wp:posOffset>-1664335</wp:posOffset>
                  </wp:positionV>
                  <wp:extent cx="733425" cy="723900"/>
                  <wp:effectExtent l="0" t="0" r="0" b="0"/>
                  <wp:wrapNone/>
                  <wp:docPr id="22" name="Imagen 22"/>
                  <wp:cNvGraphicFramePr/>
                  <a:graphic xmlns:a="http://schemas.openxmlformats.org/drawingml/2006/main">
                    <a:graphicData uri="http://schemas.openxmlformats.org/drawingml/2006/picture">
                      <pic:pic xmlns:pic="http://schemas.openxmlformats.org/drawingml/2006/picture">
                        <pic:nvPicPr>
                          <pic:cNvPr id="22" name="Imagen 2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pic:spPr>
                      </pic:pic>
                    </a:graphicData>
                  </a:graphic>
                  <wp14:sizeRelH relativeFrom="page">
                    <wp14:pctWidth>0</wp14:pctWidth>
                  </wp14:sizeRelH>
                  <wp14:sizeRelV relativeFrom="page">
                    <wp14:pctHeight>0</wp14:pctHeight>
                  </wp14:sizeRelV>
                </wp:anchor>
              </w:drawing>
            </w:r>
          </w:p>
        </w:tc>
      </w:tr>
      <w:tr w:rsidR="00BC43F5" w:rsidRPr="00FA003C" w14:paraId="6C18AFE8" w14:textId="77777777" w:rsidTr="007703EF">
        <w:trPr>
          <w:trHeight w:val="420"/>
        </w:trPr>
        <w:tc>
          <w:tcPr>
            <w:tcW w:w="580" w:type="dxa"/>
            <w:vMerge/>
            <w:tcBorders>
              <w:top w:val="nil"/>
              <w:left w:val="single" w:sz="8" w:space="0" w:color="auto"/>
              <w:bottom w:val="single" w:sz="8" w:space="0" w:color="000000"/>
              <w:right w:val="single" w:sz="8" w:space="0" w:color="auto"/>
            </w:tcBorders>
            <w:vAlign w:val="center"/>
            <w:hideMark/>
          </w:tcPr>
          <w:p w14:paraId="7FE70960"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5D5FA8D3" w14:textId="6F2D6948" w:rsidR="00BC43F5" w:rsidRPr="00FA003C" w:rsidRDefault="003568DC" w:rsidP="007703EF">
            <w:pPr>
              <w:jc w:val="center"/>
              <w:rPr>
                <w:rFonts w:ascii="Tahoma" w:hAnsi="Tahoma" w:cs="Tahoma"/>
                <w:b/>
                <w:bCs/>
                <w:color w:val="000000"/>
              </w:rPr>
            </w:pPr>
            <w:r>
              <w:rPr>
                <w:rFonts w:ascii="Tahoma" w:hAnsi="Tahoma" w:cs="Tahoma"/>
                <w:b/>
                <w:bCs/>
                <w:color w:val="000000"/>
              </w:rPr>
              <w:t>2</w:t>
            </w:r>
          </w:p>
        </w:tc>
        <w:tc>
          <w:tcPr>
            <w:tcW w:w="6201" w:type="dxa"/>
            <w:tcBorders>
              <w:top w:val="nil"/>
              <w:left w:val="nil"/>
              <w:bottom w:val="single" w:sz="4" w:space="0" w:color="auto"/>
              <w:right w:val="single" w:sz="4" w:space="0" w:color="auto"/>
            </w:tcBorders>
            <w:shd w:val="clear" w:color="auto" w:fill="auto"/>
            <w:vAlign w:val="center"/>
            <w:hideMark/>
          </w:tcPr>
          <w:p w14:paraId="39DC97B8"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LINTERNA PARA CASCO DE SEGURIDAD</w:t>
            </w:r>
          </w:p>
        </w:tc>
        <w:tc>
          <w:tcPr>
            <w:tcW w:w="3261" w:type="dxa"/>
            <w:tcBorders>
              <w:top w:val="nil"/>
              <w:left w:val="nil"/>
              <w:bottom w:val="single" w:sz="4" w:space="0" w:color="auto"/>
              <w:right w:val="single" w:sz="8" w:space="0" w:color="auto"/>
            </w:tcBorders>
            <w:shd w:val="clear" w:color="auto" w:fill="auto"/>
            <w:vAlign w:val="center"/>
            <w:hideMark/>
          </w:tcPr>
          <w:p w14:paraId="5EB54B5A" w14:textId="77777777" w:rsidR="00BC43F5" w:rsidRPr="00FA003C" w:rsidRDefault="00BC43F5" w:rsidP="007703E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7D41A04E" w14:textId="77777777" w:rsidTr="007703EF">
        <w:trPr>
          <w:trHeight w:val="2460"/>
        </w:trPr>
        <w:tc>
          <w:tcPr>
            <w:tcW w:w="580" w:type="dxa"/>
            <w:vMerge/>
            <w:tcBorders>
              <w:top w:val="nil"/>
              <w:left w:val="single" w:sz="8" w:space="0" w:color="auto"/>
              <w:bottom w:val="single" w:sz="8" w:space="0" w:color="000000"/>
              <w:right w:val="single" w:sz="8" w:space="0" w:color="auto"/>
            </w:tcBorders>
            <w:vAlign w:val="center"/>
            <w:hideMark/>
          </w:tcPr>
          <w:p w14:paraId="0A214CEC"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3A90B41B" w14:textId="77777777" w:rsidR="00BC43F5" w:rsidRPr="00FA003C" w:rsidRDefault="00BC43F5" w:rsidP="007703E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5C5A3664" w14:textId="77777777" w:rsidR="00BC43F5" w:rsidRPr="00FA003C" w:rsidRDefault="00BC43F5" w:rsidP="007703E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Linterna frontal 7 LED en blíster cerrado, con vincha ajustable con las siguientes características:</w:t>
            </w:r>
            <w:r w:rsidRPr="00FA003C">
              <w:rPr>
                <w:rFonts w:ascii="Tahoma" w:hAnsi="Tahoma" w:cs="Tahoma"/>
                <w:color w:val="000000"/>
              </w:rPr>
              <w:br/>
            </w:r>
            <w:r w:rsidRPr="00FA003C">
              <w:rPr>
                <w:rFonts w:ascii="Tahoma" w:hAnsi="Tahoma" w:cs="Tahoma"/>
                <w:color w:val="000000"/>
              </w:rPr>
              <w:br/>
              <w:t xml:space="preserve">- Duración 50 </w:t>
            </w:r>
            <w:proofErr w:type="spellStart"/>
            <w:r w:rsidRPr="00FA003C">
              <w:rPr>
                <w:rFonts w:ascii="Tahoma" w:hAnsi="Tahoma" w:cs="Tahoma"/>
                <w:color w:val="000000"/>
              </w:rPr>
              <w:t>hrs</w:t>
            </w:r>
            <w:proofErr w:type="spellEnd"/>
            <w:r w:rsidRPr="00FA003C">
              <w:rPr>
                <w:rFonts w:ascii="Tahoma" w:hAnsi="Tahoma" w:cs="Tahoma"/>
                <w:color w:val="000000"/>
              </w:rPr>
              <w:t>.</w:t>
            </w:r>
            <w:r w:rsidRPr="00FA003C">
              <w:rPr>
                <w:rFonts w:ascii="Tahoma" w:hAnsi="Tahoma" w:cs="Tahoma"/>
                <w:color w:val="000000"/>
              </w:rPr>
              <w:br/>
              <w:t xml:space="preserve">- Vida útil de foco: 8000 </w:t>
            </w:r>
            <w:proofErr w:type="spellStart"/>
            <w:r w:rsidRPr="00FA003C">
              <w:rPr>
                <w:rFonts w:ascii="Tahoma" w:hAnsi="Tahoma" w:cs="Tahoma"/>
                <w:color w:val="000000"/>
              </w:rPr>
              <w:t>hrs</w:t>
            </w:r>
            <w:proofErr w:type="spellEnd"/>
            <w:r w:rsidRPr="00FA003C">
              <w:rPr>
                <w:rFonts w:ascii="Tahoma" w:hAnsi="Tahoma" w:cs="Tahoma"/>
                <w:color w:val="000000"/>
              </w:rPr>
              <w:t>.</w:t>
            </w:r>
            <w:r w:rsidRPr="00FA003C">
              <w:rPr>
                <w:rFonts w:ascii="Tahoma" w:hAnsi="Tahoma" w:cs="Tahoma"/>
                <w:color w:val="000000"/>
              </w:rPr>
              <w:br/>
              <w:t>- Funcionamiento a pilas (AA o AAA)</w:t>
            </w:r>
            <w:r w:rsidRPr="00FA003C">
              <w:rPr>
                <w:rFonts w:ascii="Tahoma" w:hAnsi="Tahoma" w:cs="Tahoma"/>
                <w:color w:val="000000"/>
              </w:rPr>
              <w:br/>
              <w:t>- Rango de 20 lm a 120 lm (lúmenes).</w:t>
            </w:r>
            <w:r w:rsidRPr="00FA003C">
              <w:rPr>
                <w:rFonts w:ascii="Tahoma" w:hAnsi="Tahoma" w:cs="Tahoma"/>
                <w:color w:val="000000"/>
              </w:rPr>
              <w:br/>
              <w:t>- Banda de sujeción a casco de seguridad, regulable y adaptable.</w:t>
            </w:r>
            <w:r w:rsidRPr="00FA003C">
              <w:rPr>
                <w:rFonts w:ascii="Tahoma" w:hAnsi="Tahoma" w:cs="Tahoma"/>
                <w:color w:val="000000"/>
              </w:rPr>
              <w:br/>
              <w:t>- No mayor a los 150 gr (gramos)</w:t>
            </w:r>
            <w:r w:rsidRPr="00FA003C">
              <w:rPr>
                <w:rFonts w:ascii="Tahoma" w:hAnsi="Tahoma" w:cs="Tahoma"/>
                <w:color w:val="000000"/>
              </w:rPr>
              <w:br/>
              <w:t>- Resistente al agua.</w:t>
            </w:r>
          </w:p>
        </w:tc>
        <w:tc>
          <w:tcPr>
            <w:tcW w:w="3261" w:type="dxa"/>
            <w:tcBorders>
              <w:top w:val="nil"/>
              <w:left w:val="nil"/>
              <w:bottom w:val="single" w:sz="4" w:space="0" w:color="auto"/>
              <w:right w:val="single" w:sz="8" w:space="0" w:color="auto"/>
            </w:tcBorders>
            <w:shd w:val="clear" w:color="auto" w:fill="auto"/>
            <w:vAlign w:val="center"/>
            <w:hideMark/>
          </w:tcPr>
          <w:p w14:paraId="0BE57837" w14:textId="77777777" w:rsidR="00BC43F5" w:rsidRPr="00FA003C" w:rsidRDefault="00BC43F5" w:rsidP="007703EF">
            <w:pPr>
              <w:rPr>
                <w:rFonts w:ascii="Tahoma" w:hAnsi="Tahoma" w:cs="Tahoma"/>
                <w:color w:val="000000"/>
              </w:rPr>
            </w:pPr>
            <w:r w:rsidRPr="00BC43F5">
              <w:rPr>
                <w:rFonts w:ascii="Tahoma" w:hAnsi="Tahoma" w:cs="Tahoma"/>
                <w:noProof/>
                <w:color w:val="000000"/>
              </w:rPr>
              <w:drawing>
                <wp:anchor distT="0" distB="0" distL="114300" distR="114300" simplePos="0" relativeHeight="251700224" behindDoc="0" locked="0" layoutInCell="1" allowOverlap="1" wp14:anchorId="5D7F8B1E" wp14:editId="0108D68B">
                  <wp:simplePos x="0" y="0"/>
                  <wp:positionH relativeFrom="column">
                    <wp:posOffset>485140</wp:posOffset>
                  </wp:positionH>
                  <wp:positionV relativeFrom="paragraph">
                    <wp:posOffset>-767080</wp:posOffset>
                  </wp:positionV>
                  <wp:extent cx="1143000" cy="504825"/>
                  <wp:effectExtent l="0" t="0" r="0" b="0"/>
                  <wp:wrapNone/>
                  <wp:docPr id="26" name="Imagen 26">
                    <a:extLst xmlns:a="http://schemas.openxmlformats.org/drawingml/2006/main">
                      <a:ext uri="{FF2B5EF4-FFF2-40B4-BE49-F238E27FC236}">
                        <a16:creationId xmlns:xdr="http://schemas.openxmlformats.org/drawingml/2006/spreadsheetDrawing"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6" name="41 Imagen">
                            <a:extLst>
                              <a:ext uri="{FF2B5EF4-FFF2-40B4-BE49-F238E27FC236}">
                                <a16:creationId xmlns:xdr="http://schemas.openxmlformats.org/drawingml/2006/spreadsheetDrawing"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00000000-0008-0000-0000-00001D000000}"/>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1143000" cy="504825"/>
                          </a:xfrm>
                          <a:prstGeom prst="rect">
                            <a:avLst/>
                          </a:prstGeom>
                        </pic:spPr>
                      </pic:pic>
                    </a:graphicData>
                  </a:graphic>
                  <wp14:sizeRelH relativeFrom="page">
                    <wp14:pctWidth>0</wp14:pctWidth>
                  </wp14:sizeRelH>
                  <wp14:sizeRelV relativeFrom="page">
                    <wp14:pctHeight>0</wp14:pctHeight>
                  </wp14:sizeRelV>
                </wp:anchor>
              </w:drawing>
            </w:r>
          </w:p>
        </w:tc>
      </w:tr>
      <w:tr w:rsidR="00BC43F5" w:rsidRPr="00FA003C" w14:paraId="5BA228FD" w14:textId="77777777" w:rsidTr="007703EF">
        <w:trPr>
          <w:trHeight w:val="420"/>
        </w:trPr>
        <w:tc>
          <w:tcPr>
            <w:tcW w:w="580" w:type="dxa"/>
            <w:vMerge/>
            <w:tcBorders>
              <w:top w:val="nil"/>
              <w:left w:val="single" w:sz="8" w:space="0" w:color="auto"/>
              <w:bottom w:val="single" w:sz="8" w:space="0" w:color="000000"/>
              <w:right w:val="single" w:sz="8" w:space="0" w:color="auto"/>
            </w:tcBorders>
            <w:vAlign w:val="center"/>
            <w:hideMark/>
          </w:tcPr>
          <w:p w14:paraId="59AFD7BB"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9F40377" w14:textId="21DC1A46" w:rsidR="00BC43F5" w:rsidRPr="00FA003C" w:rsidRDefault="003568DC" w:rsidP="007703EF">
            <w:pPr>
              <w:jc w:val="center"/>
              <w:rPr>
                <w:rFonts w:ascii="Tahoma" w:hAnsi="Tahoma" w:cs="Tahoma"/>
                <w:b/>
                <w:bCs/>
                <w:color w:val="000000"/>
              </w:rPr>
            </w:pPr>
            <w:r>
              <w:rPr>
                <w:rFonts w:ascii="Tahoma" w:hAnsi="Tahoma" w:cs="Tahoma"/>
                <w:b/>
                <w:bCs/>
                <w:color w:val="000000"/>
              </w:rPr>
              <w:t>3</w:t>
            </w:r>
          </w:p>
        </w:tc>
        <w:tc>
          <w:tcPr>
            <w:tcW w:w="6201" w:type="dxa"/>
            <w:tcBorders>
              <w:top w:val="nil"/>
              <w:left w:val="nil"/>
              <w:bottom w:val="single" w:sz="4" w:space="0" w:color="auto"/>
              <w:right w:val="single" w:sz="4" w:space="0" w:color="auto"/>
            </w:tcBorders>
            <w:shd w:val="clear" w:color="auto" w:fill="auto"/>
            <w:vAlign w:val="center"/>
            <w:hideMark/>
          </w:tcPr>
          <w:p w14:paraId="3135C09A"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LENTES DE SEGURIDAD OSCURAS</w:t>
            </w:r>
          </w:p>
        </w:tc>
        <w:tc>
          <w:tcPr>
            <w:tcW w:w="3261" w:type="dxa"/>
            <w:tcBorders>
              <w:top w:val="nil"/>
              <w:left w:val="nil"/>
              <w:bottom w:val="single" w:sz="4" w:space="0" w:color="auto"/>
              <w:right w:val="single" w:sz="8" w:space="0" w:color="auto"/>
            </w:tcBorders>
            <w:shd w:val="clear" w:color="auto" w:fill="auto"/>
            <w:vAlign w:val="center"/>
            <w:hideMark/>
          </w:tcPr>
          <w:p w14:paraId="762A9BA6" w14:textId="024606CE" w:rsidR="00BC43F5" w:rsidRPr="00FA003C" w:rsidRDefault="00BC43F5" w:rsidP="007703E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5B8D7F6D" w14:textId="77777777" w:rsidTr="00BC43F5">
        <w:tc>
          <w:tcPr>
            <w:tcW w:w="580" w:type="dxa"/>
            <w:vMerge/>
            <w:tcBorders>
              <w:top w:val="nil"/>
              <w:left w:val="single" w:sz="8" w:space="0" w:color="auto"/>
              <w:bottom w:val="single" w:sz="8" w:space="0" w:color="000000"/>
              <w:right w:val="single" w:sz="8" w:space="0" w:color="auto"/>
            </w:tcBorders>
            <w:vAlign w:val="center"/>
            <w:hideMark/>
          </w:tcPr>
          <w:p w14:paraId="770B4B26"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074ED776" w14:textId="77777777" w:rsidR="00BC43F5" w:rsidRPr="00FA003C" w:rsidRDefault="00BC43F5" w:rsidP="007703EF">
            <w:pPr>
              <w:jc w:val="center"/>
              <w:rPr>
                <w:rFonts w:ascii="Tahoma" w:hAnsi="Tahoma" w:cs="Tahoma"/>
                <w:b/>
                <w:bCs/>
                <w:color w:val="000000"/>
              </w:rPr>
            </w:pPr>
            <w:r w:rsidRPr="00FA003C">
              <w:rPr>
                <w:rFonts w:ascii="Tahoma" w:hAnsi="Tahoma" w:cs="Tahoma"/>
                <w:b/>
                <w:bCs/>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4D5B13EC" w14:textId="77777777" w:rsidR="00BC43F5" w:rsidRDefault="00BC43F5" w:rsidP="007703EF">
            <w:pPr>
              <w:rPr>
                <w:rFonts w:ascii="Tahoma" w:hAnsi="Tahoma" w:cs="Tahoma"/>
                <w:color w:val="000000"/>
              </w:rPr>
            </w:pPr>
            <w:r w:rsidRPr="00FA003C">
              <w:rPr>
                <w:rFonts w:ascii="Tahoma" w:hAnsi="Tahoma" w:cs="Tahoma"/>
                <w:color w:val="000000"/>
              </w:rPr>
              <w:t>Especificaciones técnicas:</w:t>
            </w:r>
          </w:p>
          <w:p w14:paraId="76AC77A5" w14:textId="3A181D00" w:rsidR="00BC43F5" w:rsidRPr="00FA003C" w:rsidRDefault="00BC43F5" w:rsidP="007703EF">
            <w:pPr>
              <w:rPr>
                <w:rFonts w:ascii="Tahoma" w:hAnsi="Tahoma" w:cs="Tahoma"/>
                <w:color w:val="000000"/>
              </w:rPr>
            </w:pPr>
            <w:r w:rsidRPr="00FA003C">
              <w:rPr>
                <w:rFonts w:ascii="Tahoma" w:hAnsi="Tahoma" w:cs="Tahoma"/>
                <w:color w:val="000000"/>
              </w:rPr>
              <w:br/>
              <w:t>- Policarbonato de alta resistencia (Alto impacto)</w:t>
            </w:r>
            <w:r w:rsidRPr="00FA003C">
              <w:rPr>
                <w:rFonts w:ascii="Tahoma" w:hAnsi="Tahoma" w:cs="Tahoma"/>
                <w:color w:val="000000"/>
              </w:rPr>
              <w:br/>
              <w:t>- Anti-empañante</w:t>
            </w:r>
            <w:r w:rsidRPr="00FA003C">
              <w:rPr>
                <w:rFonts w:ascii="Tahoma" w:hAnsi="Tahoma" w:cs="Tahoma"/>
                <w:color w:val="000000"/>
              </w:rPr>
              <w:br/>
              <w:t>- Antiestática</w:t>
            </w:r>
            <w:r w:rsidRPr="00FA003C">
              <w:rPr>
                <w:rFonts w:ascii="Tahoma" w:hAnsi="Tahoma" w:cs="Tahoma"/>
                <w:color w:val="000000"/>
              </w:rPr>
              <w:br/>
              <w:t>- Anti-rayadura</w:t>
            </w:r>
            <w:r w:rsidRPr="00FA003C">
              <w:rPr>
                <w:rFonts w:ascii="Tahoma" w:hAnsi="Tahoma" w:cs="Tahoma"/>
                <w:color w:val="000000"/>
              </w:rPr>
              <w:br/>
              <w:t>- Absorción de 99.9 % rayos UV</w:t>
            </w:r>
            <w:r w:rsidRPr="00FA003C">
              <w:rPr>
                <w:rFonts w:ascii="Tahoma" w:hAnsi="Tahoma" w:cs="Tahoma"/>
                <w:color w:val="000000"/>
              </w:rPr>
              <w:br/>
            </w:r>
            <w:r w:rsidRPr="00FA003C">
              <w:rPr>
                <w:rFonts w:ascii="Tahoma" w:hAnsi="Tahoma" w:cs="Tahoma"/>
                <w:color w:val="000000"/>
              </w:rPr>
              <w:lastRenderedPageBreak/>
              <w:t>- Resistente a sustancias químicas</w:t>
            </w:r>
            <w:r w:rsidRPr="00FA003C">
              <w:rPr>
                <w:rFonts w:ascii="Tahoma" w:hAnsi="Tahoma" w:cs="Tahoma"/>
                <w:color w:val="000000"/>
              </w:rPr>
              <w:br/>
              <w:t>- Marco y patilla termoplástica</w:t>
            </w:r>
            <w:r w:rsidRPr="00FA003C">
              <w:rPr>
                <w:rFonts w:ascii="Tahoma" w:hAnsi="Tahoma" w:cs="Tahoma"/>
                <w:color w:val="000000"/>
              </w:rPr>
              <w:br/>
              <w:t>- Los lentes deben incluir un cordón ajustable.</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ANSI Z 87.1 y/o  ANSI Z 87.1+ :2010</w:t>
            </w:r>
          </w:p>
        </w:tc>
        <w:tc>
          <w:tcPr>
            <w:tcW w:w="3261" w:type="dxa"/>
            <w:tcBorders>
              <w:top w:val="nil"/>
              <w:left w:val="nil"/>
              <w:bottom w:val="single" w:sz="4" w:space="0" w:color="auto"/>
              <w:right w:val="single" w:sz="8" w:space="0" w:color="auto"/>
            </w:tcBorders>
            <w:shd w:val="clear" w:color="auto" w:fill="auto"/>
            <w:vAlign w:val="center"/>
            <w:hideMark/>
          </w:tcPr>
          <w:p w14:paraId="5176F478" w14:textId="537FC508" w:rsidR="00BC43F5" w:rsidRPr="00FA003C" w:rsidRDefault="00BC43F5" w:rsidP="007703EF">
            <w:pPr>
              <w:rPr>
                <w:rFonts w:ascii="Tahoma" w:hAnsi="Tahoma" w:cs="Tahoma"/>
                <w:color w:val="808080"/>
              </w:rPr>
            </w:pPr>
            <w:r w:rsidRPr="00BC43F5">
              <w:rPr>
                <w:rFonts w:ascii="Tahoma" w:hAnsi="Tahoma" w:cs="Tahoma"/>
                <w:noProof/>
                <w:color w:val="808080"/>
              </w:rPr>
              <w:lastRenderedPageBreak/>
              <w:drawing>
                <wp:anchor distT="0" distB="0" distL="114300" distR="114300" simplePos="0" relativeHeight="251701248" behindDoc="0" locked="0" layoutInCell="1" allowOverlap="1" wp14:anchorId="4B1B4167" wp14:editId="1789CA1A">
                  <wp:simplePos x="0" y="0"/>
                  <wp:positionH relativeFrom="column">
                    <wp:posOffset>261620</wp:posOffset>
                  </wp:positionH>
                  <wp:positionV relativeFrom="paragraph">
                    <wp:posOffset>-434340</wp:posOffset>
                  </wp:positionV>
                  <wp:extent cx="1495425" cy="438150"/>
                  <wp:effectExtent l="0" t="0" r="0" b="0"/>
                  <wp:wrapNone/>
                  <wp:docPr id="27" name="Imagen 27"/>
                  <wp:cNvGraphicFramePr/>
                  <a:graphic xmlns:a="http://schemas.openxmlformats.org/drawingml/2006/main">
                    <a:graphicData uri="http://schemas.openxmlformats.org/drawingml/2006/picture">
                      <pic:pic xmlns:pic="http://schemas.openxmlformats.org/drawingml/2006/picture">
                        <pic:nvPicPr>
                          <pic:cNvPr id="27" name="Imagen 2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BC43F5" w:rsidRPr="00FA003C" w14:paraId="5CE9CD5B" w14:textId="77777777" w:rsidTr="007703EF">
        <w:trPr>
          <w:trHeight w:val="420"/>
        </w:trPr>
        <w:tc>
          <w:tcPr>
            <w:tcW w:w="580" w:type="dxa"/>
            <w:vMerge/>
            <w:tcBorders>
              <w:top w:val="nil"/>
              <w:left w:val="single" w:sz="8" w:space="0" w:color="auto"/>
              <w:bottom w:val="single" w:sz="8" w:space="0" w:color="000000"/>
              <w:right w:val="single" w:sz="8" w:space="0" w:color="auto"/>
            </w:tcBorders>
            <w:vAlign w:val="center"/>
            <w:hideMark/>
          </w:tcPr>
          <w:p w14:paraId="5E5E5EA6"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6561EF47" w14:textId="60B57952" w:rsidR="00BC43F5" w:rsidRPr="00FA003C" w:rsidRDefault="003568DC" w:rsidP="007703EF">
            <w:pPr>
              <w:jc w:val="center"/>
              <w:rPr>
                <w:rFonts w:ascii="Tahoma" w:hAnsi="Tahoma" w:cs="Tahoma"/>
                <w:b/>
                <w:bCs/>
                <w:color w:val="000000"/>
              </w:rPr>
            </w:pPr>
            <w:r>
              <w:rPr>
                <w:rFonts w:ascii="Tahoma" w:hAnsi="Tahoma" w:cs="Tahoma"/>
                <w:b/>
                <w:bCs/>
                <w:color w:val="000000"/>
              </w:rPr>
              <w:t>4</w:t>
            </w:r>
          </w:p>
        </w:tc>
        <w:tc>
          <w:tcPr>
            <w:tcW w:w="6201" w:type="dxa"/>
            <w:tcBorders>
              <w:top w:val="nil"/>
              <w:left w:val="nil"/>
              <w:bottom w:val="single" w:sz="4" w:space="0" w:color="auto"/>
              <w:right w:val="single" w:sz="4" w:space="0" w:color="auto"/>
            </w:tcBorders>
            <w:shd w:val="clear" w:color="auto" w:fill="auto"/>
            <w:vAlign w:val="center"/>
            <w:hideMark/>
          </w:tcPr>
          <w:p w14:paraId="792562FC"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LENTES DE SEGURIDAD TRANSPARENTES</w:t>
            </w:r>
          </w:p>
        </w:tc>
        <w:tc>
          <w:tcPr>
            <w:tcW w:w="3261" w:type="dxa"/>
            <w:tcBorders>
              <w:top w:val="nil"/>
              <w:left w:val="nil"/>
              <w:bottom w:val="single" w:sz="4" w:space="0" w:color="auto"/>
              <w:right w:val="single" w:sz="8" w:space="0" w:color="auto"/>
            </w:tcBorders>
            <w:shd w:val="clear" w:color="auto" w:fill="auto"/>
            <w:vAlign w:val="center"/>
            <w:hideMark/>
          </w:tcPr>
          <w:p w14:paraId="2A5368D7" w14:textId="77777777" w:rsidR="00BC43F5" w:rsidRPr="00FA003C" w:rsidRDefault="00BC43F5" w:rsidP="007703E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2F4889C3" w14:textId="77777777" w:rsidTr="007703EF">
        <w:trPr>
          <w:trHeight w:val="2925"/>
        </w:trPr>
        <w:tc>
          <w:tcPr>
            <w:tcW w:w="580" w:type="dxa"/>
            <w:vMerge/>
            <w:tcBorders>
              <w:top w:val="nil"/>
              <w:left w:val="single" w:sz="8" w:space="0" w:color="auto"/>
              <w:bottom w:val="single" w:sz="8" w:space="0" w:color="000000"/>
              <w:right w:val="single" w:sz="8" w:space="0" w:color="auto"/>
            </w:tcBorders>
            <w:vAlign w:val="center"/>
            <w:hideMark/>
          </w:tcPr>
          <w:p w14:paraId="10780051"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66B0D840" w14:textId="77777777" w:rsidR="00BC43F5" w:rsidRPr="00FA003C" w:rsidRDefault="00BC43F5" w:rsidP="007703E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2964EB43" w14:textId="77777777" w:rsidR="00BC43F5" w:rsidRPr="00FA003C" w:rsidRDefault="00BC43F5" w:rsidP="007703E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 Policarbonato de alta resistencia (Alto impacto)</w:t>
            </w:r>
            <w:r w:rsidRPr="00FA003C">
              <w:rPr>
                <w:rFonts w:ascii="Tahoma" w:hAnsi="Tahoma" w:cs="Tahoma"/>
                <w:color w:val="000000"/>
              </w:rPr>
              <w:br/>
              <w:t>- Anti-empañante</w:t>
            </w:r>
            <w:r w:rsidRPr="00FA003C">
              <w:rPr>
                <w:rFonts w:ascii="Tahoma" w:hAnsi="Tahoma" w:cs="Tahoma"/>
                <w:color w:val="000000"/>
              </w:rPr>
              <w:br/>
              <w:t>- Antiestática</w:t>
            </w:r>
            <w:r w:rsidRPr="00FA003C">
              <w:rPr>
                <w:rFonts w:ascii="Tahoma" w:hAnsi="Tahoma" w:cs="Tahoma"/>
                <w:color w:val="000000"/>
              </w:rPr>
              <w:br/>
              <w:t>- Anti-rayadura</w:t>
            </w:r>
            <w:r w:rsidRPr="00FA003C">
              <w:rPr>
                <w:rFonts w:ascii="Tahoma" w:hAnsi="Tahoma" w:cs="Tahoma"/>
                <w:color w:val="000000"/>
              </w:rPr>
              <w:br/>
              <w:t>- Absorción de 99.9 % rayos UV</w:t>
            </w:r>
            <w:r w:rsidRPr="00FA003C">
              <w:rPr>
                <w:rFonts w:ascii="Tahoma" w:hAnsi="Tahoma" w:cs="Tahoma"/>
                <w:color w:val="000000"/>
              </w:rPr>
              <w:br/>
              <w:t>- Resistente a sustancias químicas</w:t>
            </w:r>
            <w:r w:rsidRPr="00FA003C">
              <w:rPr>
                <w:rFonts w:ascii="Tahoma" w:hAnsi="Tahoma" w:cs="Tahoma"/>
                <w:color w:val="000000"/>
              </w:rPr>
              <w:br/>
              <w:t>- Marco y patilla termoplástica</w:t>
            </w:r>
            <w:r w:rsidRPr="00FA003C">
              <w:rPr>
                <w:rFonts w:ascii="Tahoma" w:hAnsi="Tahoma" w:cs="Tahoma"/>
                <w:color w:val="000000"/>
              </w:rPr>
              <w:br/>
              <w:t>- Los lentes deben incluir un cordón ajustable.</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ANSI Z 87.1 y/o  ANSI Z 87.1+ :2010</w:t>
            </w:r>
          </w:p>
        </w:tc>
        <w:tc>
          <w:tcPr>
            <w:tcW w:w="3261" w:type="dxa"/>
            <w:tcBorders>
              <w:top w:val="nil"/>
              <w:left w:val="nil"/>
              <w:bottom w:val="single" w:sz="4" w:space="0" w:color="auto"/>
              <w:right w:val="single" w:sz="8" w:space="0" w:color="auto"/>
            </w:tcBorders>
            <w:shd w:val="clear" w:color="auto" w:fill="auto"/>
            <w:vAlign w:val="center"/>
            <w:hideMark/>
          </w:tcPr>
          <w:p w14:paraId="1FA24547" w14:textId="77777777" w:rsidR="00BC43F5" w:rsidRPr="00FA003C" w:rsidRDefault="00BC43F5" w:rsidP="007703EF">
            <w:pPr>
              <w:rPr>
                <w:rFonts w:ascii="Tahoma" w:hAnsi="Tahoma" w:cs="Tahoma"/>
                <w:color w:val="000000"/>
              </w:rPr>
            </w:pPr>
            <w:r w:rsidRPr="00BC43F5">
              <w:rPr>
                <w:rFonts w:ascii="Tahoma" w:hAnsi="Tahoma" w:cs="Tahoma"/>
                <w:noProof/>
                <w:color w:val="000000"/>
              </w:rPr>
              <w:drawing>
                <wp:anchor distT="0" distB="0" distL="114300" distR="114300" simplePos="0" relativeHeight="251702272" behindDoc="0" locked="0" layoutInCell="1" allowOverlap="1" wp14:anchorId="3BE72283" wp14:editId="2D23D162">
                  <wp:simplePos x="0" y="0"/>
                  <wp:positionH relativeFrom="column">
                    <wp:posOffset>385445</wp:posOffset>
                  </wp:positionH>
                  <wp:positionV relativeFrom="paragraph">
                    <wp:posOffset>-854075</wp:posOffset>
                  </wp:positionV>
                  <wp:extent cx="1400175" cy="590550"/>
                  <wp:effectExtent l="0" t="0" r="0" b="0"/>
                  <wp:wrapNone/>
                  <wp:docPr id="28" name="Imagen 28"/>
                  <wp:cNvGraphicFramePr/>
                  <a:graphic xmlns:a="http://schemas.openxmlformats.org/drawingml/2006/main">
                    <a:graphicData uri="http://schemas.openxmlformats.org/drawingml/2006/picture">
                      <pic:pic xmlns:pic="http://schemas.openxmlformats.org/drawingml/2006/picture">
                        <pic:nvPicPr>
                          <pic:cNvPr id="28" name="Imagen 27"/>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BC43F5" w:rsidRPr="00FA003C" w14:paraId="6891EB98" w14:textId="77777777" w:rsidTr="007703EF">
        <w:trPr>
          <w:trHeight w:val="465"/>
        </w:trPr>
        <w:tc>
          <w:tcPr>
            <w:tcW w:w="580" w:type="dxa"/>
            <w:vMerge/>
            <w:tcBorders>
              <w:top w:val="nil"/>
              <w:left w:val="single" w:sz="8" w:space="0" w:color="auto"/>
              <w:bottom w:val="single" w:sz="8" w:space="0" w:color="000000"/>
              <w:right w:val="single" w:sz="8" w:space="0" w:color="auto"/>
            </w:tcBorders>
            <w:vAlign w:val="center"/>
            <w:hideMark/>
          </w:tcPr>
          <w:p w14:paraId="53057124"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12D25C54" w14:textId="5F607D9D" w:rsidR="00BC43F5" w:rsidRPr="00FA003C" w:rsidRDefault="003568DC" w:rsidP="007703EF">
            <w:pPr>
              <w:jc w:val="center"/>
              <w:rPr>
                <w:rFonts w:ascii="Tahoma" w:hAnsi="Tahoma" w:cs="Tahoma"/>
                <w:b/>
                <w:bCs/>
                <w:color w:val="000000"/>
              </w:rPr>
            </w:pPr>
            <w:r>
              <w:rPr>
                <w:rFonts w:ascii="Tahoma" w:hAnsi="Tahoma" w:cs="Tahoma"/>
                <w:b/>
                <w:bCs/>
                <w:color w:val="000000"/>
              </w:rPr>
              <w:t>5</w:t>
            </w:r>
          </w:p>
        </w:tc>
        <w:tc>
          <w:tcPr>
            <w:tcW w:w="6201" w:type="dxa"/>
            <w:tcBorders>
              <w:top w:val="nil"/>
              <w:left w:val="nil"/>
              <w:bottom w:val="single" w:sz="4" w:space="0" w:color="auto"/>
              <w:right w:val="single" w:sz="4" w:space="0" w:color="auto"/>
            </w:tcBorders>
            <w:shd w:val="clear" w:color="auto" w:fill="auto"/>
            <w:vAlign w:val="center"/>
            <w:hideMark/>
          </w:tcPr>
          <w:p w14:paraId="2B2CCBB9"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PROTECTOR AUDITIVO DE COPA</w:t>
            </w:r>
          </w:p>
        </w:tc>
        <w:tc>
          <w:tcPr>
            <w:tcW w:w="3261" w:type="dxa"/>
            <w:tcBorders>
              <w:top w:val="nil"/>
              <w:left w:val="nil"/>
              <w:bottom w:val="single" w:sz="4" w:space="0" w:color="auto"/>
              <w:right w:val="single" w:sz="8" w:space="0" w:color="auto"/>
            </w:tcBorders>
            <w:shd w:val="clear" w:color="auto" w:fill="auto"/>
            <w:vAlign w:val="center"/>
            <w:hideMark/>
          </w:tcPr>
          <w:p w14:paraId="70903D70" w14:textId="77777777" w:rsidR="00BC43F5" w:rsidRPr="00FA003C" w:rsidRDefault="00BC43F5" w:rsidP="007703E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6C2A182E" w14:textId="77777777" w:rsidTr="007703EF">
        <w:trPr>
          <w:trHeight w:val="3150"/>
        </w:trPr>
        <w:tc>
          <w:tcPr>
            <w:tcW w:w="580" w:type="dxa"/>
            <w:vMerge/>
            <w:tcBorders>
              <w:top w:val="nil"/>
              <w:left w:val="single" w:sz="8" w:space="0" w:color="auto"/>
              <w:bottom w:val="single" w:sz="8" w:space="0" w:color="000000"/>
              <w:right w:val="single" w:sz="8" w:space="0" w:color="auto"/>
            </w:tcBorders>
            <w:vAlign w:val="center"/>
            <w:hideMark/>
          </w:tcPr>
          <w:p w14:paraId="41081470"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6E04EDF1" w14:textId="77777777" w:rsidR="00BC43F5" w:rsidRPr="00FA003C" w:rsidRDefault="00BC43F5" w:rsidP="007703E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4E292DE9" w14:textId="77777777" w:rsidR="00BC43F5" w:rsidRPr="00FA003C" w:rsidRDefault="00BC43F5" w:rsidP="007703E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 Copa fabricada en polímero de alta resistencia</w:t>
            </w:r>
            <w:r w:rsidRPr="00FA003C">
              <w:rPr>
                <w:rFonts w:ascii="Tahoma" w:hAnsi="Tahoma" w:cs="Tahoma"/>
                <w:color w:val="000000"/>
              </w:rPr>
              <w:br/>
              <w:t>- Cojinete fabricado en polímero, suave, blando que bordea a cada copa</w:t>
            </w:r>
            <w:r w:rsidRPr="00FA003C">
              <w:rPr>
                <w:rFonts w:ascii="Tahoma" w:hAnsi="Tahoma" w:cs="Tahoma"/>
                <w:color w:val="000000"/>
              </w:rPr>
              <w:br/>
              <w:t xml:space="preserve">- Arnés eléctricamente aislado, resistente a las torceduras y deformaciones </w:t>
            </w:r>
            <w:r w:rsidRPr="00FA003C">
              <w:rPr>
                <w:rFonts w:ascii="Tahoma" w:hAnsi="Tahoma" w:cs="Tahoma"/>
                <w:color w:val="000000"/>
              </w:rPr>
              <w:br/>
              <w:t>- Adosable al casco.</w:t>
            </w:r>
            <w:r w:rsidRPr="00FA003C">
              <w:rPr>
                <w:rFonts w:ascii="Tahoma" w:hAnsi="Tahoma" w:cs="Tahoma"/>
                <w:color w:val="000000"/>
              </w:rPr>
              <w:br/>
              <w:t>- Superior a 95 dB</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 xml:space="preserve">ANSI S3.19: 1974 y/o </w:t>
            </w:r>
            <w:r w:rsidRPr="00FA003C">
              <w:rPr>
                <w:rFonts w:ascii="Tahoma" w:hAnsi="Tahoma" w:cs="Tahoma"/>
                <w:color w:val="000000"/>
              </w:rPr>
              <w:br/>
              <w:t>IRAM EN 352.1:2003</w:t>
            </w:r>
            <w:r w:rsidRPr="00FA003C">
              <w:rPr>
                <w:rFonts w:ascii="Tahoma" w:hAnsi="Tahoma" w:cs="Tahoma"/>
                <w:color w:val="000000"/>
              </w:rPr>
              <w:br/>
            </w:r>
            <w:r w:rsidRPr="00FA003C">
              <w:rPr>
                <w:rFonts w:ascii="Tahoma" w:hAnsi="Tahoma" w:cs="Tahoma"/>
                <w:color w:val="000000"/>
              </w:rPr>
              <w:br/>
              <w:t>Nota: 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1CD32B1F" w14:textId="77777777" w:rsidR="00BC43F5" w:rsidRPr="00FA003C" w:rsidRDefault="00BC43F5" w:rsidP="007703EF">
            <w:pPr>
              <w:rPr>
                <w:rFonts w:ascii="Tahoma" w:hAnsi="Tahoma" w:cs="Tahoma"/>
                <w:color w:val="000000"/>
              </w:rPr>
            </w:pPr>
            <w:r w:rsidRPr="00BC43F5">
              <w:rPr>
                <w:rFonts w:ascii="Tahoma" w:hAnsi="Tahoma" w:cs="Tahoma"/>
                <w:noProof/>
                <w:color w:val="000000"/>
              </w:rPr>
              <w:drawing>
                <wp:anchor distT="0" distB="0" distL="114300" distR="114300" simplePos="0" relativeHeight="251704320" behindDoc="0" locked="0" layoutInCell="1" allowOverlap="1" wp14:anchorId="162F6BCD" wp14:editId="34476194">
                  <wp:simplePos x="0" y="0"/>
                  <wp:positionH relativeFrom="column">
                    <wp:posOffset>421005</wp:posOffset>
                  </wp:positionH>
                  <wp:positionV relativeFrom="paragraph">
                    <wp:posOffset>-919480</wp:posOffset>
                  </wp:positionV>
                  <wp:extent cx="1362075" cy="860425"/>
                  <wp:effectExtent l="0" t="0" r="9525" b="0"/>
                  <wp:wrapNone/>
                  <wp:docPr id="30" name="Imagen 30" descr="Protector auditivo de Copa para Casco 3M Peltor H6 / H510P3E"/>
                  <wp:cNvGraphicFramePr/>
                  <a:graphic xmlns:a="http://schemas.openxmlformats.org/drawingml/2006/main">
                    <a:graphicData uri="http://schemas.openxmlformats.org/drawingml/2006/picture">
                      <pic:pic xmlns:pic="http://schemas.openxmlformats.org/drawingml/2006/picture">
                        <pic:nvPicPr>
                          <pic:cNvPr id="30" name="Imagen 29" descr="Protector auditivo de Copa para Casco 3M Peltor H6 / H510P3E"/>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2075"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43F5" w:rsidRPr="00FA003C" w14:paraId="1AA2530E" w14:textId="77777777" w:rsidTr="007703EF">
        <w:trPr>
          <w:trHeight w:val="720"/>
        </w:trPr>
        <w:tc>
          <w:tcPr>
            <w:tcW w:w="580" w:type="dxa"/>
            <w:vMerge/>
            <w:tcBorders>
              <w:top w:val="nil"/>
              <w:left w:val="single" w:sz="8" w:space="0" w:color="auto"/>
              <w:bottom w:val="single" w:sz="8" w:space="0" w:color="000000"/>
              <w:right w:val="single" w:sz="8" w:space="0" w:color="auto"/>
            </w:tcBorders>
            <w:vAlign w:val="center"/>
            <w:hideMark/>
          </w:tcPr>
          <w:p w14:paraId="64168AA5"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FD1B9AD" w14:textId="320257FB" w:rsidR="003568DC" w:rsidRDefault="003568DC" w:rsidP="003568DC">
            <w:pPr>
              <w:jc w:val="center"/>
              <w:rPr>
                <w:rFonts w:ascii="Tahoma" w:hAnsi="Tahoma" w:cs="Tahoma"/>
                <w:b/>
                <w:bCs/>
                <w:color w:val="000000"/>
              </w:rPr>
            </w:pPr>
            <w:r>
              <w:rPr>
                <w:rFonts w:ascii="Tahoma" w:hAnsi="Tahoma" w:cs="Tahoma"/>
                <w:b/>
                <w:bCs/>
                <w:color w:val="000000"/>
              </w:rPr>
              <w:t>6</w:t>
            </w:r>
          </w:p>
          <w:p w14:paraId="1EF60EF4" w14:textId="77777777" w:rsidR="00BC43F5" w:rsidRPr="003568DC" w:rsidRDefault="00BC43F5" w:rsidP="003568DC">
            <w:pPr>
              <w:jc w:val="center"/>
              <w:rPr>
                <w:rFonts w:ascii="Tahoma" w:hAnsi="Tahoma" w:cs="Tahoma"/>
              </w:rPr>
            </w:pPr>
          </w:p>
        </w:tc>
        <w:tc>
          <w:tcPr>
            <w:tcW w:w="6201" w:type="dxa"/>
            <w:tcBorders>
              <w:top w:val="nil"/>
              <w:left w:val="nil"/>
              <w:bottom w:val="single" w:sz="4" w:space="0" w:color="auto"/>
              <w:right w:val="single" w:sz="4" w:space="0" w:color="auto"/>
            </w:tcBorders>
            <w:shd w:val="clear" w:color="auto" w:fill="auto"/>
            <w:vAlign w:val="center"/>
            <w:hideMark/>
          </w:tcPr>
          <w:p w14:paraId="3BCD049B"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GUANTE MECÁNICO</w:t>
            </w:r>
          </w:p>
        </w:tc>
        <w:tc>
          <w:tcPr>
            <w:tcW w:w="3261" w:type="dxa"/>
            <w:tcBorders>
              <w:top w:val="nil"/>
              <w:left w:val="nil"/>
              <w:bottom w:val="single" w:sz="4" w:space="0" w:color="auto"/>
              <w:right w:val="single" w:sz="8" w:space="0" w:color="auto"/>
            </w:tcBorders>
            <w:shd w:val="clear" w:color="auto" w:fill="auto"/>
            <w:vAlign w:val="center"/>
            <w:hideMark/>
          </w:tcPr>
          <w:p w14:paraId="43367138" w14:textId="77777777" w:rsidR="00BC43F5" w:rsidRPr="00FA003C" w:rsidRDefault="00BC43F5" w:rsidP="007703E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6FB584B1" w14:textId="77777777" w:rsidTr="007703EF">
        <w:trPr>
          <w:trHeight w:val="2475"/>
        </w:trPr>
        <w:tc>
          <w:tcPr>
            <w:tcW w:w="580" w:type="dxa"/>
            <w:vMerge/>
            <w:tcBorders>
              <w:top w:val="nil"/>
              <w:left w:val="single" w:sz="8" w:space="0" w:color="auto"/>
              <w:bottom w:val="single" w:sz="8" w:space="0" w:color="000000"/>
              <w:right w:val="single" w:sz="8" w:space="0" w:color="auto"/>
            </w:tcBorders>
            <w:vAlign w:val="center"/>
            <w:hideMark/>
          </w:tcPr>
          <w:p w14:paraId="6058EE2A"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EB5B64C" w14:textId="60A86727" w:rsidR="00BC43F5" w:rsidRPr="00FA003C" w:rsidRDefault="00BC43F5" w:rsidP="003568DC">
            <w:pPr>
              <w:jc w:val="center"/>
              <w:rPr>
                <w:rFonts w:ascii="Tahoma" w:hAnsi="Tahoma" w:cs="Tahoma"/>
                <w:color w:val="000000"/>
              </w:rPr>
            </w:pPr>
          </w:p>
        </w:tc>
        <w:tc>
          <w:tcPr>
            <w:tcW w:w="6201" w:type="dxa"/>
            <w:tcBorders>
              <w:top w:val="nil"/>
              <w:left w:val="nil"/>
              <w:bottom w:val="single" w:sz="4" w:space="0" w:color="auto"/>
              <w:right w:val="single" w:sz="4" w:space="0" w:color="auto"/>
            </w:tcBorders>
            <w:shd w:val="clear" w:color="auto" w:fill="auto"/>
            <w:vAlign w:val="center"/>
            <w:hideMark/>
          </w:tcPr>
          <w:p w14:paraId="2C1F50CF" w14:textId="77777777" w:rsidR="00BC43F5" w:rsidRPr="00FA003C" w:rsidRDefault="00BC43F5" w:rsidP="007703E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Cuero flexible.</w:t>
            </w:r>
            <w:r w:rsidRPr="00FA003C">
              <w:rPr>
                <w:rFonts w:ascii="Tahoma" w:hAnsi="Tahoma" w:cs="Tahoma"/>
                <w:color w:val="000000"/>
              </w:rPr>
              <w:br/>
              <w:t>- Resistente a abrasión, corte, desgarro, penetración.</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IRAM 3600/ EN 420 / EN 388 / NB 349</w:t>
            </w:r>
            <w:r w:rsidRPr="00FA003C">
              <w:rPr>
                <w:rFonts w:ascii="Tahoma" w:hAnsi="Tahoma" w:cs="Tahoma"/>
                <w:color w:val="000000"/>
              </w:rPr>
              <w:br/>
              <w:t xml:space="preserve"> </w:t>
            </w:r>
            <w:r w:rsidRPr="00FA003C">
              <w:rPr>
                <w:rFonts w:ascii="Tahoma" w:hAnsi="Tahoma" w:cs="Tahoma"/>
                <w:color w:val="000000"/>
              </w:rPr>
              <w:br/>
              <w:t>Nota: 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486BEED0" w14:textId="77777777" w:rsidR="00BC43F5" w:rsidRPr="00FA003C" w:rsidRDefault="00BC43F5" w:rsidP="007703EF">
            <w:pPr>
              <w:jc w:val="center"/>
              <w:rPr>
                <w:rFonts w:ascii="Tahoma" w:hAnsi="Tahoma" w:cs="Tahoma"/>
                <w:color w:val="000000"/>
              </w:rPr>
            </w:pPr>
            <w:r w:rsidRPr="00BC43F5">
              <w:rPr>
                <w:rFonts w:ascii="Tahoma" w:hAnsi="Tahoma" w:cs="Tahoma"/>
                <w:noProof/>
                <w:color w:val="000000"/>
              </w:rPr>
              <w:drawing>
                <wp:anchor distT="0" distB="0" distL="114300" distR="114300" simplePos="0" relativeHeight="251710464" behindDoc="0" locked="0" layoutInCell="1" allowOverlap="1" wp14:anchorId="66998FB1" wp14:editId="3F5985B8">
                  <wp:simplePos x="0" y="0"/>
                  <wp:positionH relativeFrom="column">
                    <wp:posOffset>551815</wp:posOffset>
                  </wp:positionH>
                  <wp:positionV relativeFrom="paragraph">
                    <wp:posOffset>-760730</wp:posOffset>
                  </wp:positionV>
                  <wp:extent cx="1076325" cy="795020"/>
                  <wp:effectExtent l="0" t="0" r="9525" b="5080"/>
                  <wp:wrapNone/>
                  <wp:docPr id="36" name="Imagen 36"/>
                  <wp:cNvGraphicFramePr/>
                  <a:graphic xmlns:a="http://schemas.openxmlformats.org/drawingml/2006/main">
                    <a:graphicData uri="http://schemas.openxmlformats.org/drawingml/2006/picture">
                      <pic:pic xmlns:pic="http://schemas.openxmlformats.org/drawingml/2006/picture">
                        <pic:nvPicPr>
                          <pic:cNvPr id="36" name="Imagen 35"/>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795020"/>
                          </a:xfrm>
                          <a:prstGeom prst="rect">
                            <a:avLst/>
                          </a:prstGeom>
                          <a:noFill/>
                        </pic:spPr>
                      </pic:pic>
                    </a:graphicData>
                  </a:graphic>
                  <wp14:sizeRelH relativeFrom="page">
                    <wp14:pctWidth>0</wp14:pctWidth>
                  </wp14:sizeRelH>
                  <wp14:sizeRelV relativeFrom="page">
                    <wp14:pctHeight>0</wp14:pctHeight>
                  </wp14:sizeRelV>
                </wp:anchor>
              </w:drawing>
            </w:r>
          </w:p>
        </w:tc>
      </w:tr>
      <w:tr w:rsidR="00BC43F5" w:rsidRPr="00FA003C" w14:paraId="2F7FE2D9" w14:textId="77777777" w:rsidTr="007703EF">
        <w:trPr>
          <w:trHeight w:val="435"/>
        </w:trPr>
        <w:tc>
          <w:tcPr>
            <w:tcW w:w="580" w:type="dxa"/>
            <w:vMerge/>
            <w:tcBorders>
              <w:top w:val="nil"/>
              <w:left w:val="single" w:sz="8" w:space="0" w:color="auto"/>
              <w:bottom w:val="single" w:sz="8" w:space="0" w:color="000000"/>
              <w:right w:val="single" w:sz="8" w:space="0" w:color="auto"/>
            </w:tcBorders>
            <w:vAlign w:val="center"/>
            <w:hideMark/>
          </w:tcPr>
          <w:p w14:paraId="5AE77A8E"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7D5572D2" w14:textId="479ECBEF" w:rsidR="00BC43F5" w:rsidRPr="00FA003C" w:rsidRDefault="00BC43F5" w:rsidP="003568DC">
            <w:pPr>
              <w:jc w:val="center"/>
              <w:rPr>
                <w:rFonts w:ascii="Tahoma" w:hAnsi="Tahoma" w:cs="Tahoma"/>
                <w:b/>
                <w:bCs/>
                <w:color w:val="000000"/>
              </w:rPr>
            </w:pPr>
            <w:r w:rsidRPr="00FA003C">
              <w:rPr>
                <w:rFonts w:ascii="Tahoma" w:hAnsi="Tahoma" w:cs="Tahoma"/>
                <w:b/>
                <w:bCs/>
                <w:color w:val="000000"/>
              </w:rPr>
              <w:t>7</w:t>
            </w:r>
          </w:p>
        </w:tc>
        <w:tc>
          <w:tcPr>
            <w:tcW w:w="6201" w:type="dxa"/>
            <w:tcBorders>
              <w:top w:val="nil"/>
              <w:left w:val="nil"/>
              <w:bottom w:val="single" w:sz="4" w:space="0" w:color="auto"/>
              <w:right w:val="single" w:sz="4" w:space="0" w:color="auto"/>
            </w:tcBorders>
            <w:shd w:val="clear" w:color="auto" w:fill="auto"/>
            <w:vAlign w:val="center"/>
            <w:hideMark/>
          </w:tcPr>
          <w:p w14:paraId="5222EF4E"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POLAINA DE DESCARNE</w:t>
            </w:r>
          </w:p>
        </w:tc>
        <w:tc>
          <w:tcPr>
            <w:tcW w:w="3261" w:type="dxa"/>
            <w:tcBorders>
              <w:top w:val="nil"/>
              <w:left w:val="nil"/>
              <w:bottom w:val="single" w:sz="4" w:space="0" w:color="auto"/>
              <w:right w:val="single" w:sz="8" w:space="0" w:color="auto"/>
            </w:tcBorders>
            <w:shd w:val="clear" w:color="auto" w:fill="auto"/>
            <w:vAlign w:val="center"/>
            <w:hideMark/>
          </w:tcPr>
          <w:p w14:paraId="2143577C" w14:textId="77777777" w:rsidR="00BC43F5" w:rsidRPr="00FA003C" w:rsidRDefault="00BC43F5" w:rsidP="00BC43F5">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6153A5E6" w14:textId="77777777" w:rsidTr="007703EF">
        <w:trPr>
          <w:trHeight w:val="2790"/>
        </w:trPr>
        <w:tc>
          <w:tcPr>
            <w:tcW w:w="580" w:type="dxa"/>
            <w:vMerge/>
            <w:tcBorders>
              <w:top w:val="nil"/>
              <w:left w:val="single" w:sz="8" w:space="0" w:color="auto"/>
              <w:bottom w:val="single" w:sz="8" w:space="0" w:color="000000"/>
              <w:right w:val="single" w:sz="8" w:space="0" w:color="auto"/>
            </w:tcBorders>
            <w:vAlign w:val="center"/>
            <w:hideMark/>
          </w:tcPr>
          <w:p w14:paraId="582E7E84" w14:textId="77777777" w:rsidR="00BC43F5" w:rsidRPr="00FA003C" w:rsidRDefault="00BC43F5" w:rsidP="007703E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0AB86613" w14:textId="77777777" w:rsidR="00BC43F5" w:rsidRPr="00FA003C" w:rsidRDefault="00BC43F5" w:rsidP="007703E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5F308B64" w14:textId="77777777" w:rsidR="00BC43F5" w:rsidRPr="00FA003C" w:rsidRDefault="00BC43F5" w:rsidP="007703E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xml:space="preserve">- Carnaza espesor de 1.4 a 1.6 </w:t>
            </w:r>
            <w:proofErr w:type="spellStart"/>
            <w:r w:rsidRPr="00FA003C">
              <w:rPr>
                <w:rFonts w:ascii="Tahoma" w:hAnsi="Tahoma" w:cs="Tahoma"/>
                <w:color w:val="000000"/>
              </w:rPr>
              <w:t>mm.</w:t>
            </w:r>
            <w:proofErr w:type="spellEnd"/>
            <w:r w:rsidRPr="00FA003C">
              <w:rPr>
                <w:rFonts w:ascii="Tahoma" w:hAnsi="Tahoma" w:cs="Tahoma"/>
                <w:color w:val="000000"/>
              </w:rPr>
              <w:br/>
              <w:t xml:space="preserve">- Hilo de algodón resistente calibre 30/4. </w:t>
            </w:r>
            <w:r w:rsidRPr="00FA003C">
              <w:rPr>
                <w:rFonts w:ascii="Tahoma" w:hAnsi="Tahoma" w:cs="Tahoma"/>
                <w:color w:val="000000"/>
              </w:rPr>
              <w:br/>
              <w:t>- Tiras material sintético</w:t>
            </w:r>
            <w:r w:rsidRPr="00FA003C">
              <w:rPr>
                <w:rFonts w:ascii="Tahoma" w:hAnsi="Tahoma" w:cs="Tahoma"/>
                <w:color w:val="000000"/>
              </w:rPr>
              <w:br/>
              <w:t xml:space="preserve">- Ojillos metálicos </w:t>
            </w:r>
          </w:p>
        </w:tc>
        <w:tc>
          <w:tcPr>
            <w:tcW w:w="3261" w:type="dxa"/>
            <w:tcBorders>
              <w:top w:val="nil"/>
              <w:left w:val="nil"/>
              <w:bottom w:val="single" w:sz="4" w:space="0" w:color="auto"/>
              <w:right w:val="single" w:sz="8" w:space="0" w:color="auto"/>
            </w:tcBorders>
            <w:shd w:val="clear" w:color="auto" w:fill="auto"/>
            <w:vAlign w:val="center"/>
            <w:hideMark/>
          </w:tcPr>
          <w:p w14:paraId="646066C6" w14:textId="77777777" w:rsidR="00BC43F5" w:rsidRPr="00FA003C" w:rsidRDefault="00BC43F5" w:rsidP="007703EF">
            <w:pPr>
              <w:rPr>
                <w:rFonts w:ascii="Tahoma" w:hAnsi="Tahoma" w:cs="Tahoma"/>
                <w:color w:val="000000"/>
              </w:rPr>
            </w:pPr>
            <w:r w:rsidRPr="00BC43F5">
              <w:rPr>
                <w:rFonts w:ascii="Tahoma" w:hAnsi="Tahoma" w:cs="Tahoma"/>
                <w:noProof/>
                <w:color w:val="000000"/>
              </w:rPr>
              <w:drawing>
                <wp:anchor distT="0" distB="0" distL="114300" distR="114300" simplePos="0" relativeHeight="251712512" behindDoc="0" locked="0" layoutInCell="1" allowOverlap="1" wp14:anchorId="1397D486" wp14:editId="724B723F">
                  <wp:simplePos x="0" y="0"/>
                  <wp:positionH relativeFrom="column">
                    <wp:posOffset>794385</wp:posOffset>
                  </wp:positionH>
                  <wp:positionV relativeFrom="paragraph">
                    <wp:posOffset>-1105535</wp:posOffset>
                  </wp:positionV>
                  <wp:extent cx="596900" cy="606425"/>
                  <wp:effectExtent l="0" t="0" r="0" b="3175"/>
                  <wp:wrapNone/>
                  <wp:docPr id="38" name="Imagen 38"/>
                  <wp:cNvGraphicFramePr/>
                  <a:graphic xmlns:a="http://schemas.openxmlformats.org/drawingml/2006/main">
                    <a:graphicData uri="http://schemas.openxmlformats.org/drawingml/2006/picture">
                      <pic:pic xmlns:pic="http://schemas.openxmlformats.org/drawingml/2006/picture">
                        <pic:nvPicPr>
                          <pic:cNvPr id="38" name="Imagen 37"/>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6900" cy="60642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BC43F5" w:rsidRPr="00FA003C" w14:paraId="71F699FF" w14:textId="77777777" w:rsidTr="007703EF">
        <w:trPr>
          <w:trHeight w:val="540"/>
        </w:trPr>
        <w:tc>
          <w:tcPr>
            <w:tcW w:w="7361" w:type="dxa"/>
            <w:gridSpan w:val="3"/>
            <w:tcBorders>
              <w:top w:val="single" w:sz="8" w:space="0" w:color="auto"/>
              <w:left w:val="single" w:sz="8" w:space="0" w:color="auto"/>
              <w:bottom w:val="single" w:sz="8" w:space="0" w:color="auto"/>
              <w:right w:val="single" w:sz="4" w:space="0" w:color="000000"/>
            </w:tcBorders>
            <w:shd w:val="clear" w:color="000000" w:fill="808080"/>
            <w:vAlign w:val="center"/>
            <w:hideMark/>
          </w:tcPr>
          <w:p w14:paraId="4E0DC6DB" w14:textId="77777777" w:rsidR="00BC43F5" w:rsidRPr="00FA003C" w:rsidRDefault="00BC43F5" w:rsidP="007703EF">
            <w:pPr>
              <w:jc w:val="center"/>
              <w:rPr>
                <w:rFonts w:ascii="Tahoma" w:hAnsi="Tahoma" w:cs="Tahoma"/>
                <w:b/>
                <w:bCs/>
                <w:color w:val="FFFFFF"/>
                <w:u w:val="single"/>
              </w:rPr>
            </w:pPr>
            <w:r w:rsidRPr="00FA003C">
              <w:rPr>
                <w:rFonts w:ascii="Tahoma" w:hAnsi="Tahoma" w:cs="Tahoma"/>
                <w:b/>
                <w:bCs/>
                <w:color w:val="FFFFFF"/>
                <w:u w:val="single"/>
              </w:rPr>
              <w:t xml:space="preserve">CONDICIONES TÉCNICAS </w:t>
            </w:r>
          </w:p>
        </w:tc>
        <w:tc>
          <w:tcPr>
            <w:tcW w:w="3261" w:type="dxa"/>
            <w:tcBorders>
              <w:top w:val="nil"/>
              <w:left w:val="nil"/>
              <w:bottom w:val="single" w:sz="8" w:space="0" w:color="auto"/>
              <w:right w:val="single" w:sz="8" w:space="0" w:color="auto"/>
            </w:tcBorders>
            <w:shd w:val="clear" w:color="000000" w:fill="808080"/>
            <w:noWrap/>
            <w:vAlign w:val="bottom"/>
            <w:hideMark/>
          </w:tcPr>
          <w:p w14:paraId="0192A5FD" w14:textId="77777777" w:rsidR="00BC43F5" w:rsidRPr="00FA003C" w:rsidRDefault="00BC43F5" w:rsidP="007703EF">
            <w:pPr>
              <w:rPr>
                <w:rFonts w:ascii="Calibri" w:hAnsi="Calibri"/>
                <w:color w:val="000000"/>
              </w:rPr>
            </w:pPr>
            <w:r w:rsidRPr="00FA003C">
              <w:rPr>
                <w:rFonts w:ascii="Calibri" w:hAnsi="Calibri"/>
                <w:color w:val="000000"/>
              </w:rPr>
              <w:t> </w:t>
            </w:r>
          </w:p>
        </w:tc>
      </w:tr>
      <w:tr w:rsidR="00BC43F5" w:rsidRPr="00FA003C" w14:paraId="2FC676EB" w14:textId="77777777" w:rsidTr="007703EF">
        <w:trPr>
          <w:trHeight w:val="390"/>
        </w:trPr>
        <w:tc>
          <w:tcPr>
            <w:tcW w:w="7361"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C7EC998"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LUGAR DE ENTREGA:</w:t>
            </w:r>
          </w:p>
        </w:tc>
        <w:tc>
          <w:tcPr>
            <w:tcW w:w="3261" w:type="dxa"/>
            <w:tcBorders>
              <w:top w:val="nil"/>
              <w:left w:val="nil"/>
              <w:bottom w:val="single" w:sz="4" w:space="0" w:color="auto"/>
              <w:right w:val="single" w:sz="8" w:space="0" w:color="auto"/>
            </w:tcBorders>
            <w:shd w:val="clear" w:color="auto" w:fill="auto"/>
            <w:vAlign w:val="center"/>
            <w:hideMark/>
          </w:tcPr>
          <w:p w14:paraId="47089845" w14:textId="77777777" w:rsidR="00BC43F5" w:rsidRPr="00FA003C" w:rsidRDefault="00BC43F5" w:rsidP="007703E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06F91E0D" w14:textId="77777777" w:rsidTr="007703EF">
        <w:trPr>
          <w:trHeight w:val="103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BCCE5C4" w14:textId="4AC96D67" w:rsidR="00BC43F5" w:rsidRPr="00FA003C" w:rsidRDefault="00BC43F5" w:rsidP="003601C0">
            <w:pPr>
              <w:jc w:val="both"/>
              <w:rPr>
                <w:rFonts w:ascii="Tahoma" w:hAnsi="Tahoma" w:cs="Tahoma"/>
                <w:color w:val="000000"/>
              </w:rPr>
            </w:pPr>
            <w:r w:rsidRPr="00FA003C">
              <w:rPr>
                <w:rFonts w:ascii="Tahoma" w:hAnsi="Tahoma" w:cs="Tahoma"/>
                <w:color w:val="000000"/>
              </w:rPr>
              <w:t>Los bienes requeridos deberán ser entregados en los almacenes de EN</w:t>
            </w:r>
            <w:r w:rsidR="003568DC">
              <w:rPr>
                <w:rFonts w:ascii="Tahoma" w:hAnsi="Tahoma" w:cs="Tahoma"/>
                <w:color w:val="000000"/>
              </w:rPr>
              <w:t>DE en la ciudad de Cochabamba ,</w:t>
            </w:r>
            <w:r w:rsidRPr="00FA003C">
              <w:rPr>
                <w:rFonts w:ascii="Tahoma" w:hAnsi="Tahoma" w:cs="Tahoma"/>
                <w:color w:val="000000"/>
              </w:rPr>
              <w:t xml:space="preserve">ubicado sobre la Av. Villazon Km 4.5 (Carretera a Sacaba)                                                                                                                                                                                                                                          Los costos transporte, </w:t>
            </w:r>
            <w:proofErr w:type="spellStart"/>
            <w:r w:rsidRPr="00FA003C">
              <w:rPr>
                <w:rFonts w:ascii="Tahoma" w:hAnsi="Tahoma" w:cs="Tahoma"/>
                <w:color w:val="000000"/>
              </w:rPr>
              <w:t>descarguio</w:t>
            </w:r>
            <w:proofErr w:type="spellEnd"/>
            <w:r w:rsidRPr="00FA003C">
              <w:rPr>
                <w:rFonts w:ascii="Tahoma" w:hAnsi="Tahoma" w:cs="Tahoma"/>
                <w:color w:val="000000"/>
              </w:rPr>
              <w:t xml:space="preserve"> y manipuleo de los bienes hasta la buena disposición final en los almacenes de ENDE en la ciudad de Cochabamba corren por cuenta del proveedor</w:t>
            </w:r>
          </w:p>
        </w:tc>
        <w:tc>
          <w:tcPr>
            <w:tcW w:w="3261" w:type="dxa"/>
            <w:tcBorders>
              <w:top w:val="nil"/>
              <w:left w:val="nil"/>
              <w:bottom w:val="single" w:sz="4" w:space="0" w:color="auto"/>
              <w:right w:val="single" w:sz="8" w:space="0" w:color="auto"/>
            </w:tcBorders>
            <w:shd w:val="clear" w:color="auto" w:fill="auto"/>
            <w:noWrap/>
            <w:vAlign w:val="bottom"/>
            <w:hideMark/>
          </w:tcPr>
          <w:p w14:paraId="2E978C96" w14:textId="77777777" w:rsidR="00BC43F5" w:rsidRPr="00FA003C" w:rsidRDefault="00BC43F5" w:rsidP="007703EF">
            <w:pPr>
              <w:rPr>
                <w:rFonts w:ascii="Calibri" w:hAnsi="Calibri"/>
                <w:color w:val="000000"/>
              </w:rPr>
            </w:pPr>
            <w:r w:rsidRPr="00FA003C">
              <w:rPr>
                <w:rFonts w:ascii="Calibri" w:hAnsi="Calibri"/>
                <w:color w:val="000000"/>
              </w:rPr>
              <w:t> </w:t>
            </w:r>
          </w:p>
        </w:tc>
      </w:tr>
      <w:tr w:rsidR="00BC43F5" w:rsidRPr="00FA003C" w14:paraId="542023C9" w14:textId="77777777" w:rsidTr="007703EF">
        <w:trPr>
          <w:trHeight w:val="37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1E029E1C"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PLAZO DE ENTREGA:</w:t>
            </w:r>
          </w:p>
        </w:tc>
        <w:tc>
          <w:tcPr>
            <w:tcW w:w="3261" w:type="dxa"/>
            <w:tcBorders>
              <w:top w:val="nil"/>
              <w:left w:val="nil"/>
              <w:bottom w:val="single" w:sz="4" w:space="0" w:color="auto"/>
              <w:right w:val="single" w:sz="8" w:space="0" w:color="auto"/>
            </w:tcBorders>
            <w:shd w:val="clear" w:color="auto" w:fill="auto"/>
            <w:vAlign w:val="center"/>
            <w:hideMark/>
          </w:tcPr>
          <w:p w14:paraId="6578534A" w14:textId="77777777" w:rsidR="00BC43F5" w:rsidRPr="00FA003C" w:rsidRDefault="00BC43F5" w:rsidP="007703E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59CFAB02" w14:textId="77777777" w:rsidTr="007703EF">
        <w:trPr>
          <w:trHeight w:val="103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7009B10E" w14:textId="76A1DF5E" w:rsidR="00BC43F5" w:rsidRPr="00FA003C" w:rsidRDefault="00BC43F5" w:rsidP="00582318">
            <w:pPr>
              <w:rPr>
                <w:rFonts w:ascii="Tahoma" w:hAnsi="Tahoma" w:cs="Tahoma"/>
                <w:color w:val="000000"/>
              </w:rPr>
            </w:pPr>
            <w:r w:rsidRPr="00FA003C">
              <w:rPr>
                <w:rFonts w:ascii="Tahoma" w:hAnsi="Tahoma" w:cs="Tahoma"/>
                <w:color w:val="000000"/>
              </w:rPr>
              <w:t xml:space="preserve">El plazo de entrega establecido para el presente proceso </w:t>
            </w:r>
            <w:r w:rsidR="003601C0">
              <w:rPr>
                <w:rFonts w:ascii="Tahoma" w:hAnsi="Tahoma" w:cs="Tahoma"/>
                <w:color w:val="000000"/>
              </w:rPr>
              <w:t>no debe exceder los (25) veinti</w:t>
            </w:r>
            <w:r w:rsidRPr="00FA003C">
              <w:rPr>
                <w:rFonts w:ascii="Tahoma" w:hAnsi="Tahoma" w:cs="Tahoma"/>
                <w:color w:val="000000"/>
              </w:rPr>
              <w:t xml:space="preserve">cinco días calendario computable a partir del día siguiente hábil de la suscripción </w:t>
            </w:r>
            <w:r w:rsidR="00582318">
              <w:rPr>
                <w:rFonts w:ascii="Tahoma" w:hAnsi="Tahoma" w:cs="Tahoma"/>
                <w:color w:val="000000"/>
              </w:rPr>
              <w:t>del contrato</w:t>
            </w:r>
            <w:r w:rsidRPr="00FA003C">
              <w:rPr>
                <w:rFonts w:ascii="Tahoma" w:hAnsi="Tahoma" w:cs="Tahoma"/>
                <w:color w:val="000000"/>
              </w:rPr>
              <w:t>. Pudiendo ofertar plazos menores de entrega.                                                                                                                                                                    El retraso en la entrega de los bienes adjudicados que no justifique causal de fuerza mayor o caso fortuito, será penalizado con una multa a establecerse en el Contrato</w:t>
            </w:r>
          </w:p>
        </w:tc>
        <w:tc>
          <w:tcPr>
            <w:tcW w:w="3261" w:type="dxa"/>
            <w:tcBorders>
              <w:top w:val="nil"/>
              <w:left w:val="nil"/>
              <w:bottom w:val="single" w:sz="4" w:space="0" w:color="auto"/>
              <w:right w:val="single" w:sz="8" w:space="0" w:color="auto"/>
            </w:tcBorders>
            <w:shd w:val="clear" w:color="auto" w:fill="auto"/>
            <w:noWrap/>
            <w:vAlign w:val="bottom"/>
            <w:hideMark/>
          </w:tcPr>
          <w:p w14:paraId="3EDA5A86" w14:textId="77777777" w:rsidR="00BC43F5" w:rsidRPr="00FA003C" w:rsidRDefault="00BC43F5" w:rsidP="007703EF">
            <w:pPr>
              <w:rPr>
                <w:rFonts w:ascii="Calibri" w:hAnsi="Calibri"/>
                <w:color w:val="000000"/>
              </w:rPr>
            </w:pPr>
            <w:r w:rsidRPr="00FA003C">
              <w:rPr>
                <w:rFonts w:ascii="Calibri" w:hAnsi="Calibri"/>
                <w:color w:val="000000"/>
              </w:rPr>
              <w:t> </w:t>
            </w:r>
          </w:p>
        </w:tc>
      </w:tr>
      <w:tr w:rsidR="00BC43F5" w:rsidRPr="00FA003C" w14:paraId="23FE2296" w14:textId="77777777" w:rsidTr="007703EF">
        <w:trPr>
          <w:trHeight w:val="43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EE04DE3"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NORMAS DE REFERENCIA</w:t>
            </w:r>
          </w:p>
        </w:tc>
        <w:tc>
          <w:tcPr>
            <w:tcW w:w="3261" w:type="dxa"/>
            <w:tcBorders>
              <w:top w:val="nil"/>
              <w:left w:val="nil"/>
              <w:bottom w:val="single" w:sz="4" w:space="0" w:color="auto"/>
              <w:right w:val="single" w:sz="8" w:space="0" w:color="auto"/>
            </w:tcBorders>
            <w:shd w:val="clear" w:color="auto" w:fill="auto"/>
            <w:vAlign w:val="center"/>
            <w:hideMark/>
          </w:tcPr>
          <w:p w14:paraId="4E18AEFE" w14:textId="77777777" w:rsidR="00BC43F5" w:rsidRPr="00FA003C" w:rsidRDefault="00BC43F5" w:rsidP="007703E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53F7DADB" w14:textId="77777777" w:rsidTr="007703EF">
        <w:trPr>
          <w:trHeight w:val="73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CAD1783" w14:textId="77777777" w:rsidR="00183AAD" w:rsidRDefault="00BC43F5" w:rsidP="00183AAD">
            <w:pPr>
              <w:jc w:val="both"/>
              <w:rPr>
                <w:rFonts w:ascii="Tahoma" w:hAnsi="Tahoma" w:cs="Tahoma"/>
                <w:color w:val="000000"/>
              </w:rPr>
            </w:pPr>
            <w:r w:rsidRPr="00FA003C">
              <w:rPr>
                <w:rFonts w:ascii="Tahoma" w:hAnsi="Tahoma" w:cs="Tahoma"/>
                <w:color w:val="000000"/>
              </w:rPr>
              <w:t xml:space="preserve">Los proponentes participantes deberán adjuntar copia simple de las normas de referencia de los bienes ofertados para la presentación de propuestas.                                                    </w:t>
            </w:r>
          </w:p>
          <w:p w14:paraId="6781A5F0" w14:textId="276BDDC6" w:rsidR="00BC43F5" w:rsidRPr="00FA003C" w:rsidRDefault="00BC43F5" w:rsidP="00183AAD">
            <w:pPr>
              <w:jc w:val="both"/>
              <w:rPr>
                <w:rFonts w:ascii="Tahoma" w:hAnsi="Tahoma" w:cs="Tahoma"/>
                <w:color w:val="000000"/>
              </w:rPr>
            </w:pPr>
            <w:r w:rsidRPr="00FA003C">
              <w:rPr>
                <w:rFonts w:ascii="Tahoma" w:hAnsi="Tahoma" w:cs="Tahoma"/>
                <w:color w:val="000000"/>
              </w:rPr>
              <w:t>Para la firma de contrato el proponente adjudicado deberá presentar los ensayos vigentes.</w:t>
            </w:r>
          </w:p>
        </w:tc>
        <w:tc>
          <w:tcPr>
            <w:tcW w:w="3261" w:type="dxa"/>
            <w:tcBorders>
              <w:top w:val="nil"/>
              <w:left w:val="nil"/>
              <w:bottom w:val="single" w:sz="4" w:space="0" w:color="auto"/>
              <w:right w:val="single" w:sz="8" w:space="0" w:color="auto"/>
            </w:tcBorders>
            <w:shd w:val="clear" w:color="auto" w:fill="auto"/>
            <w:noWrap/>
            <w:vAlign w:val="bottom"/>
            <w:hideMark/>
          </w:tcPr>
          <w:p w14:paraId="73C7D308" w14:textId="77777777" w:rsidR="00BC43F5" w:rsidRPr="00FA003C" w:rsidRDefault="00BC43F5" w:rsidP="007703EF">
            <w:pPr>
              <w:rPr>
                <w:rFonts w:ascii="Calibri" w:hAnsi="Calibri"/>
                <w:color w:val="000000"/>
              </w:rPr>
            </w:pPr>
            <w:r w:rsidRPr="00FA003C">
              <w:rPr>
                <w:rFonts w:ascii="Calibri" w:hAnsi="Calibri"/>
                <w:color w:val="000000"/>
              </w:rPr>
              <w:t> </w:t>
            </w:r>
          </w:p>
        </w:tc>
      </w:tr>
      <w:tr w:rsidR="00BC43F5" w:rsidRPr="00FA003C" w14:paraId="40BFEA11" w14:textId="77777777" w:rsidTr="007703EF">
        <w:trPr>
          <w:trHeight w:val="420"/>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693F4A0" w14:textId="77777777" w:rsidR="00BC43F5" w:rsidRPr="00FA003C" w:rsidRDefault="00BC43F5" w:rsidP="007703EF">
            <w:pPr>
              <w:rPr>
                <w:rFonts w:ascii="Tahoma" w:hAnsi="Tahoma" w:cs="Tahoma"/>
                <w:b/>
                <w:bCs/>
                <w:color w:val="000000"/>
              </w:rPr>
            </w:pPr>
            <w:r w:rsidRPr="00FA003C">
              <w:rPr>
                <w:rFonts w:ascii="Tahoma" w:hAnsi="Tahoma" w:cs="Tahoma"/>
                <w:b/>
                <w:bCs/>
                <w:color w:val="000000"/>
              </w:rPr>
              <w:t>MUESTRA DE LOS BIENES</w:t>
            </w:r>
          </w:p>
        </w:tc>
        <w:tc>
          <w:tcPr>
            <w:tcW w:w="3261" w:type="dxa"/>
            <w:tcBorders>
              <w:top w:val="nil"/>
              <w:left w:val="nil"/>
              <w:bottom w:val="single" w:sz="4" w:space="0" w:color="auto"/>
              <w:right w:val="single" w:sz="8" w:space="0" w:color="auto"/>
            </w:tcBorders>
            <w:shd w:val="clear" w:color="auto" w:fill="auto"/>
            <w:vAlign w:val="center"/>
            <w:hideMark/>
          </w:tcPr>
          <w:p w14:paraId="551C7BA2" w14:textId="77777777" w:rsidR="00BC43F5" w:rsidRPr="00FA003C" w:rsidRDefault="00BC43F5" w:rsidP="007703E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77FFD96E" w14:textId="77777777" w:rsidTr="00851AB0">
        <w:trPr>
          <w:trHeight w:val="118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1D835D74" w14:textId="26AE438F" w:rsidR="00BC43F5" w:rsidRPr="00FA003C" w:rsidRDefault="00BC43F5" w:rsidP="003B1CCE">
            <w:pPr>
              <w:jc w:val="both"/>
              <w:rPr>
                <w:rFonts w:ascii="Tahoma" w:hAnsi="Tahoma" w:cs="Tahoma"/>
                <w:color w:val="000000"/>
              </w:rPr>
            </w:pPr>
            <w:r w:rsidRPr="00FA003C">
              <w:rPr>
                <w:rFonts w:ascii="Tahoma" w:hAnsi="Tahoma" w:cs="Tahoma"/>
                <w:color w:val="000000"/>
              </w:rPr>
              <w:t xml:space="preserve">Los proponentes participantes, deberán presentar sus muestras correspondientes de los bienes propuestos en oficinas de Ende Cochabamba ubicado en la Calle Colombia esquina </w:t>
            </w:r>
            <w:proofErr w:type="spellStart"/>
            <w:r w:rsidRPr="00FA003C">
              <w:rPr>
                <w:rFonts w:ascii="Tahoma" w:hAnsi="Tahoma" w:cs="Tahoma"/>
                <w:color w:val="000000"/>
              </w:rPr>
              <w:t>Falsuri</w:t>
            </w:r>
            <w:proofErr w:type="spellEnd"/>
            <w:r w:rsidRPr="00FA003C">
              <w:rPr>
                <w:rFonts w:ascii="Tahoma" w:hAnsi="Tahoma" w:cs="Tahoma"/>
                <w:color w:val="000000"/>
              </w:rPr>
              <w:t xml:space="preserve"> N° 655  a la Encargada de recepción de Propuestas ventanilla de informaciones hasta </w:t>
            </w:r>
            <w:r w:rsidR="001C64A3" w:rsidRPr="003F2D0D">
              <w:rPr>
                <w:rFonts w:ascii="Tahoma" w:hAnsi="Tahoma" w:cs="Tahoma"/>
                <w:color w:val="FF0000"/>
              </w:rPr>
              <w:t xml:space="preserve">el día </w:t>
            </w:r>
            <w:r w:rsidR="001C64A3">
              <w:rPr>
                <w:rFonts w:ascii="Tahoma" w:hAnsi="Tahoma" w:cs="Tahoma"/>
                <w:color w:val="FF0000"/>
              </w:rPr>
              <w:t>31</w:t>
            </w:r>
            <w:r w:rsidR="001C64A3" w:rsidRPr="003F2D0D">
              <w:rPr>
                <w:rFonts w:ascii="Tahoma" w:hAnsi="Tahoma" w:cs="Tahoma"/>
                <w:color w:val="FF0000"/>
              </w:rPr>
              <w:t xml:space="preserve"> de octubre de 2023 </w:t>
            </w:r>
            <w:r w:rsidR="001C64A3" w:rsidRPr="003F2D0D">
              <w:rPr>
                <w:rFonts w:ascii="Tahoma" w:hAnsi="Tahoma" w:cs="Tahoma"/>
                <w:color w:val="000000"/>
              </w:rPr>
              <w:t xml:space="preserve">horas </w:t>
            </w:r>
            <w:r w:rsidR="003B1CCE">
              <w:rPr>
                <w:rFonts w:ascii="Tahoma" w:hAnsi="Tahoma" w:cs="Tahoma"/>
                <w:color w:val="000000"/>
              </w:rPr>
              <w:t>14:30</w:t>
            </w:r>
            <w:r w:rsidR="001C64A3">
              <w:rPr>
                <w:rFonts w:ascii="Tahoma" w:hAnsi="Tahoma" w:cs="Tahoma"/>
                <w:color w:val="000000"/>
              </w:rPr>
              <w:t xml:space="preserve"> p.m.</w:t>
            </w:r>
            <w:r w:rsidRPr="00FA003C">
              <w:rPr>
                <w:rFonts w:ascii="Tahoma" w:hAnsi="Tahoma" w:cs="Tahoma"/>
                <w:color w:val="000000"/>
              </w:rPr>
              <w:t>;  las mismas serán devueltas a los proponentes no adjudicados previa solicitud; y para los proponentes adjudicados sus muestras serán devueltas después de la recepción definitiva de los bienes.</w:t>
            </w:r>
          </w:p>
        </w:tc>
        <w:tc>
          <w:tcPr>
            <w:tcW w:w="3261" w:type="dxa"/>
            <w:tcBorders>
              <w:top w:val="nil"/>
              <w:left w:val="nil"/>
              <w:bottom w:val="single" w:sz="4" w:space="0" w:color="auto"/>
              <w:right w:val="single" w:sz="8" w:space="0" w:color="auto"/>
            </w:tcBorders>
            <w:shd w:val="clear" w:color="auto" w:fill="auto"/>
            <w:noWrap/>
            <w:vAlign w:val="bottom"/>
            <w:hideMark/>
          </w:tcPr>
          <w:p w14:paraId="53A4E55C" w14:textId="77777777" w:rsidR="00BC43F5" w:rsidRPr="00FA003C" w:rsidRDefault="00BC43F5" w:rsidP="007703EF">
            <w:pPr>
              <w:rPr>
                <w:rFonts w:ascii="Calibri" w:hAnsi="Calibri"/>
                <w:color w:val="000000"/>
              </w:rPr>
            </w:pPr>
            <w:r w:rsidRPr="00FA003C">
              <w:rPr>
                <w:rFonts w:ascii="Calibri" w:hAnsi="Calibri"/>
                <w:color w:val="000000"/>
              </w:rPr>
              <w:t> </w:t>
            </w:r>
          </w:p>
        </w:tc>
      </w:tr>
      <w:tr w:rsidR="00851AB0" w:rsidRPr="00FA003C" w14:paraId="5029FE18" w14:textId="77777777" w:rsidTr="00851AB0">
        <w:trPr>
          <w:trHeight w:val="313"/>
        </w:trPr>
        <w:tc>
          <w:tcPr>
            <w:tcW w:w="7361" w:type="dxa"/>
            <w:gridSpan w:val="3"/>
            <w:vMerge w:val="restart"/>
            <w:tcBorders>
              <w:top w:val="single" w:sz="4" w:space="0" w:color="auto"/>
              <w:left w:val="single" w:sz="8" w:space="0" w:color="auto"/>
              <w:right w:val="single" w:sz="4" w:space="0" w:color="000000"/>
            </w:tcBorders>
            <w:shd w:val="clear" w:color="auto" w:fill="auto"/>
            <w:vAlign w:val="center"/>
          </w:tcPr>
          <w:p w14:paraId="6871D159" w14:textId="15CD412E" w:rsidR="00851AB0" w:rsidRPr="00FA003C" w:rsidRDefault="00851AB0" w:rsidP="00183AAD">
            <w:pPr>
              <w:jc w:val="both"/>
              <w:rPr>
                <w:rFonts w:ascii="Tahoma" w:hAnsi="Tahoma" w:cs="Tahoma"/>
                <w:color w:val="000000"/>
              </w:rPr>
            </w:pPr>
            <w:r w:rsidRPr="009956C4">
              <w:rPr>
                <w:rFonts w:ascii="Arial" w:hAnsi="Arial" w:cs="Arial"/>
                <w:lang w:val="es-BO"/>
              </w:rPr>
              <w:t>Marca, modelo y país de Origen (***)</w:t>
            </w:r>
          </w:p>
        </w:tc>
        <w:tc>
          <w:tcPr>
            <w:tcW w:w="3261" w:type="dxa"/>
            <w:tcBorders>
              <w:top w:val="single" w:sz="4" w:space="0" w:color="auto"/>
              <w:left w:val="nil"/>
              <w:bottom w:val="single" w:sz="4" w:space="0" w:color="auto"/>
              <w:right w:val="single" w:sz="8" w:space="0" w:color="auto"/>
            </w:tcBorders>
            <w:shd w:val="clear" w:color="auto" w:fill="auto"/>
            <w:noWrap/>
            <w:vAlign w:val="bottom"/>
          </w:tcPr>
          <w:p w14:paraId="71792915" w14:textId="135E020A" w:rsidR="00851AB0" w:rsidRPr="00FA003C" w:rsidRDefault="00851AB0" w:rsidP="007703EF">
            <w:pPr>
              <w:rPr>
                <w:rFonts w:ascii="Calibri" w:hAnsi="Calibri"/>
                <w:color w:val="000000"/>
              </w:rPr>
            </w:pPr>
            <w:r w:rsidRPr="009956C4">
              <w:rPr>
                <w:rFonts w:ascii="Arial" w:hAnsi="Arial" w:cs="Arial"/>
                <w:lang w:val="es-BO"/>
              </w:rPr>
              <w:t>Marca/modelo</w:t>
            </w:r>
          </w:p>
        </w:tc>
      </w:tr>
      <w:tr w:rsidR="00851AB0" w:rsidRPr="00FA003C" w14:paraId="29034255" w14:textId="77777777" w:rsidTr="00851AB0">
        <w:trPr>
          <w:trHeight w:val="60"/>
        </w:trPr>
        <w:tc>
          <w:tcPr>
            <w:tcW w:w="7361" w:type="dxa"/>
            <w:gridSpan w:val="3"/>
            <w:vMerge/>
            <w:tcBorders>
              <w:left w:val="single" w:sz="8" w:space="0" w:color="auto"/>
              <w:bottom w:val="single" w:sz="4" w:space="0" w:color="auto"/>
              <w:right w:val="single" w:sz="4" w:space="0" w:color="000000"/>
            </w:tcBorders>
            <w:shd w:val="clear" w:color="auto" w:fill="auto"/>
            <w:vAlign w:val="center"/>
          </w:tcPr>
          <w:p w14:paraId="5F04FFA8" w14:textId="77777777" w:rsidR="00851AB0" w:rsidRPr="009956C4" w:rsidRDefault="00851AB0" w:rsidP="00183AAD">
            <w:pPr>
              <w:jc w:val="both"/>
              <w:rPr>
                <w:rFonts w:ascii="Arial" w:hAnsi="Arial" w:cs="Arial"/>
                <w:lang w:val="es-BO"/>
              </w:rPr>
            </w:pPr>
          </w:p>
        </w:tc>
        <w:tc>
          <w:tcPr>
            <w:tcW w:w="3261" w:type="dxa"/>
            <w:tcBorders>
              <w:top w:val="single" w:sz="4" w:space="0" w:color="auto"/>
              <w:left w:val="nil"/>
              <w:bottom w:val="single" w:sz="4" w:space="0" w:color="auto"/>
              <w:right w:val="single" w:sz="8" w:space="0" w:color="auto"/>
            </w:tcBorders>
            <w:shd w:val="clear" w:color="auto" w:fill="auto"/>
            <w:noWrap/>
            <w:vAlign w:val="bottom"/>
          </w:tcPr>
          <w:p w14:paraId="5DD0A97E" w14:textId="3FFF4C9B" w:rsidR="00851AB0" w:rsidRPr="00FA003C" w:rsidRDefault="00851AB0" w:rsidP="007703EF">
            <w:pPr>
              <w:rPr>
                <w:rFonts w:ascii="Calibri" w:hAnsi="Calibri"/>
                <w:color w:val="000000"/>
              </w:rPr>
            </w:pPr>
            <w:r w:rsidRPr="009956C4">
              <w:rPr>
                <w:rFonts w:ascii="Arial" w:hAnsi="Arial" w:cs="Arial"/>
                <w:lang w:val="es-BO"/>
              </w:rPr>
              <w:t>País de Origen</w:t>
            </w:r>
          </w:p>
        </w:tc>
      </w:tr>
    </w:tbl>
    <w:p w14:paraId="55301A7C" w14:textId="77777777" w:rsidR="004C17C2" w:rsidRDefault="004C17C2" w:rsidP="004C17C2">
      <w:pPr>
        <w:rPr>
          <w:rFonts w:ascii="Tahoma" w:hAnsi="Tahoma" w:cs="Tahoma"/>
          <w:b/>
          <w:noProof/>
          <w:u w:val="single"/>
        </w:rPr>
      </w:pPr>
    </w:p>
    <w:p w14:paraId="628C80D6" w14:textId="77777777" w:rsidR="004C17C2" w:rsidRDefault="004C17C2" w:rsidP="004C17C2">
      <w:pPr>
        <w:rPr>
          <w:rFonts w:ascii="Tahoma" w:hAnsi="Tahoma" w:cs="Tahoma"/>
          <w:b/>
          <w:noProof/>
          <w:u w:val="single"/>
        </w:rPr>
      </w:pPr>
    </w:p>
    <w:p w14:paraId="5F5E466C" w14:textId="77777777" w:rsidR="004D77B4" w:rsidRPr="006E3127" w:rsidRDefault="004D77B4" w:rsidP="00BC43F5">
      <w:pPr>
        <w:ind w:left="-1134"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3EC092CC" w14:textId="77777777" w:rsidR="004D77B4" w:rsidRPr="006E3127" w:rsidRDefault="004D77B4" w:rsidP="00BC43F5">
      <w:pPr>
        <w:ind w:left="-1134" w:right="-660"/>
        <w:jc w:val="both"/>
        <w:rPr>
          <w:rFonts w:cs="Arial"/>
          <w:b/>
          <w:sz w:val="14"/>
          <w:szCs w:val="14"/>
          <w:lang w:val="es-BO"/>
        </w:rPr>
      </w:pPr>
    </w:p>
    <w:p w14:paraId="7CCC75B8" w14:textId="77777777" w:rsidR="004D77B4" w:rsidRPr="006E3127" w:rsidRDefault="004D77B4" w:rsidP="00BC43F5">
      <w:pPr>
        <w:ind w:left="-1134"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ACD1D56" w14:textId="77777777" w:rsidR="004D77B4" w:rsidRPr="006E3127" w:rsidRDefault="004D77B4" w:rsidP="00BC43F5">
      <w:pPr>
        <w:ind w:left="-1134" w:right="-660"/>
        <w:jc w:val="both"/>
        <w:rPr>
          <w:b/>
          <w:sz w:val="14"/>
          <w:szCs w:val="14"/>
          <w:lang w:val="es-BO"/>
        </w:rPr>
      </w:pPr>
    </w:p>
    <w:p w14:paraId="39EB5212" w14:textId="77777777" w:rsidR="004D77B4" w:rsidRDefault="004D77B4" w:rsidP="00BC43F5">
      <w:pPr>
        <w:ind w:left="-1134" w:right="-660"/>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1A2AA93" w14:textId="77777777" w:rsidR="003B7B9C" w:rsidRDefault="003B7B9C" w:rsidP="003B7B9C">
      <w:pPr>
        <w:jc w:val="center"/>
        <w:rPr>
          <w:rFonts w:cs="Arial"/>
          <w:b/>
          <w:sz w:val="18"/>
          <w:szCs w:val="18"/>
          <w:lang w:val="es-BO"/>
        </w:rPr>
      </w:pPr>
    </w:p>
    <w:p w14:paraId="536AE20E" w14:textId="77777777" w:rsidR="00183AAD" w:rsidRDefault="00183AAD" w:rsidP="003B7B9C">
      <w:pPr>
        <w:jc w:val="center"/>
        <w:rPr>
          <w:rFonts w:cs="Arial"/>
          <w:b/>
          <w:sz w:val="18"/>
          <w:szCs w:val="18"/>
          <w:lang w:val="es-BO"/>
        </w:rPr>
      </w:pPr>
    </w:p>
    <w:p w14:paraId="7E77680F" w14:textId="77777777" w:rsidR="006572DE" w:rsidRDefault="006572DE" w:rsidP="003B7B9C">
      <w:pPr>
        <w:jc w:val="center"/>
        <w:rPr>
          <w:rFonts w:cs="Arial"/>
          <w:b/>
          <w:sz w:val="18"/>
          <w:szCs w:val="18"/>
          <w:lang w:val="es-BO"/>
        </w:rPr>
      </w:pPr>
    </w:p>
    <w:p w14:paraId="45E00DA5" w14:textId="77777777" w:rsidR="006572DE" w:rsidRDefault="006572DE" w:rsidP="003B7B9C">
      <w:pPr>
        <w:jc w:val="center"/>
        <w:rPr>
          <w:rFonts w:cs="Arial"/>
          <w:b/>
          <w:sz w:val="18"/>
          <w:szCs w:val="18"/>
          <w:lang w:val="es-BO"/>
        </w:rPr>
      </w:pPr>
    </w:p>
    <w:p w14:paraId="06A25BE6" w14:textId="77777777" w:rsidR="003B7B9C" w:rsidRPr="004C17C2" w:rsidRDefault="003B7B9C" w:rsidP="003B7B9C">
      <w:pPr>
        <w:jc w:val="center"/>
        <w:rPr>
          <w:rFonts w:cs="Arial"/>
          <w:b/>
          <w:sz w:val="18"/>
          <w:szCs w:val="18"/>
          <w:lang w:val="es-BO"/>
        </w:rPr>
      </w:pPr>
      <w:r w:rsidRPr="004C17C2">
        <w:rPr>
          <w:rFonts w:cs="Arial"/>
          <w:b/>
          <w:sz w:val="18"/>
          <w:szCs w:val="18"/>
          <w:lang w:val="es-BO"/>
        </w:rPr>
        <w:lastRenderedPageBreak/>
        <w:t>FORMULARIO C-1</w:t>
      </w:r>
    </w:p>
    <w:p w14:paraId="1DAC3982" w14:textId="77777777" w:rsidR="003B7B9C" w:rsidRDefault="003B7B9C" w:rsidP="003B7B9C">
      <w:pPr>
        <w:jc w:val="center"/>
        <w:rPr>
          <w:rFonts w:cs="Arial"/>
          <w:b/>
          <w:sz w:val="18"/>
          <w:szCs w:val="18"/>
          <w:lang w:val="es-BO"/>
        </w:rPr>
      </w:pPr>
      <w:r w:rsidRPr="004C17C2">
        <w:rPr>
          <w:rFonts w:cs="Arial"/>
          <w:b/>
          <w:sz w:val="18"/>
          <w:szCs w:val="18"/>
          <w:lang w:val="es-BO"/>
        </w:rPr>
        <w:t>ESPECIFICACIONES TÉCNICAS</w:t>
      </w:r>
    </w:p>
    <w:p w14:paraId="7326F77B" w14:textId="3A75724A" w:rsidR="003B7B9C" w:rsidRDefault="003B7B9C" w:rsidP="003B7B9C">
      <w:pPr>
        <w:jc w:val="center"/>
        <w:rPr>
          <w:rFonts w:cs="Arial"/>
          <w:b/>
          <w:sz w:val="18"/>
          <w:szCs w:val="18"/>
          <w:u w:val="single"/>
          <w:lang w:val="es-BO"/>
        </w:rPr>
      </w:pPr>
      <w:r>
        <w:rPr>
          <w:rFonts w:cs="Arial"/>
          <w:b/>
          <w:sz w:val="18"/>
          <w:szCs w:val="18"/>
          <w:u w:val="single"/>
          <w:lang w:val="es-BO"/>
        </w:rPr>
        <w:t>LOTE Nº 3</w:t>
      </w:r>
    </w:p>
    <w:p w14:paraId="46AE63CA" w14:textId="77777777" w:rsidR="003B7B9C" w:rsidRDefault="003B7B9C" w:rsidP="003B7B9C">
      <w:pPr>
        <w:jc w:val="center"/>
        <w:rPr>
          <w:rFonts w:cs="Arial"/>
          <w:b/>
          <w:sz w:val="18"/>
          <w:szCs w:val="18"/>
          <w:u w:val="single"/>
          <w:lang w:val="es-BO"/>
        </w:rPr>
      </w:pPr>
    </w:p>
    <w:tbl>
      <w:tblPr>
        <w:tblW w:w="10632" w:type="dxa"/>
        <w:tblInd w:w="-1144" w:type="dxa"/>
        <w:tblCellMar>
          <w:left w:w="70" w:type="dxa"/>
          <w:right w:w="70" w:type="dxa"/>
        </w:tblCellMar>
        <w:tblLook w:val="04A0" w:firstRow="1" w:lastRow="0" w:firstColumn="1" w:lastColumn="0" w:noHBand="0" w:noVBand="1"/>
      </w:tblPr>
      <w:tblGrid>
        <w:gridCol w:w="1134"/>
        <w:gridCol w:w="567"/>
        <w:gridCol w:w="6096"/>
        <w:gridCol w:w="2835"/>
      </w:tblGrid>
      <w:tr w:rsidR="003B7B9C" w:rsidRPr="003B7B9C" w14:paraId="6D83801D" w14:textId="77777777" w:rsidTr="003B7B9C">
        <w:trPr>
          <w:trHeight w:val="375"/>
        </w:trPr>
        <w:tc>
          <w:tcPr>
            <w:tcW w:w="1134" w:type="dxa"/>
            <w:tcBorders>
              <w:top w:val="single" w:sz="8" w:space="0" w:color="auto"/>
              <w:left w:val="single" w:sz="8" w:space="0" w:color="auto"/>
              <w:bottom w:val="single" w:sz="4" w:space="0" w:color="auto"/>
              <w:right w:val="single" w:sz="4" w:space="0" w:color="auto"/>
            </w:tcBorders>
            <w:shd w:val="clear" w:color="000000" w:fill="DDD9C3"/>
            <w:vAlign w:val="center"/>
            <w:hideMark/>
          </w:tcPr>
          <w:p w14:paraId="51ED302D" w14:textId="77777777" w:rsidR="003B7B9C" w:rsidRPr="00384C2C" w:rsidRDefault="003B7B9C" w:rsidP="007703EF">
            <w:pPr>
              <w:jc w:val="center"/>
              <w:rPr>
                <w:rFonts w:ascii="Tahoma" w:hAnsi="Tahoma" w:cs="Tahoma"/>
                <w:color w:val="000000"/>
              </w:rPr>
            </w:pPr>
            <w:r w:rsidRPr="00384C2C">
              <w:rPr>
                <w:rFonts w:ascii="Tahoma" w:hAnsi="Tahoma" w:cs="Tahoma"/>
                <w:color w:val="000000"/>
              </w:rPr>
              <w:t> </w:t>
            </w:r>
          </w:p>
        </w:tc>
        <w:tc>
          <w:tcPr>
            <w:tcW w:w="567" w:type="dxa"/>
            <w:tcBorders>
              <w:top w:val="single" w:sz="8" w:space="0" w:color="auto"/>
              <w:left w:val="nil"/>
              <w:bottom w:val="single" w:sz="4" w:space="0" w:color="auto"/>
              <w:right w:val="single" w:sz="4" w:space="0" w:color="auto"/>
            </w:tcBorders>
            <w:shd w:val="clear" w:color="000000" w:fill="DDD9C3"/>
            <w:vAlign w:val="center"/>
            <w:hideMark/>
          </w:tcPr>
          <w:p w14:paraId="135E1261" w14:textId="77777777" w:rsidR="003B7B9C" w:rsidRPr="00384C2C" w:rsidRDefault="003B7B9C" w:rsidP="007703EF">
            <w:pPr>
              <w:jc w:val="center"/>
              <w:rPr>
                <w:rFonts w:ascii="Tahoma" w:hAnsi="Tahoma" w:cs="Tahoma"/>
                <w:color w:val="000000"/>
              </w:rPr>
            </w:pPr>
            <w:r w:rsidRPr="00384C2C">
              <w:rPr>
                <w:rFonts w:ascii="Tahoma" w:hAnsi="Tahoma" w:cs="Tahoma"/>
                <w:color w:val="000000"/>
              </w:rPr>
              <w:t> </w:t>
            </w:r>
          </w:p>
        </w:tc>
        <w:tc>
          <w:tcPr>
            <w:tcW w:w="6096" w:type="dxa"/>
            <w:tcBorders>
              <w:top w:val="single" w:sz="8" w:space="0" w:color="auto"/>
              <w:left w:val="nil"/>
              <w:bottom w:val="single" w:sz="4" w:space="0" w:color="auto"/>
              <w:right w:val="single" w:sz="4" w:space="0" w:color="auto"/>
            </w:tcBorders>
            <w:shd w:val="clear" w:color="000000" w:fill="DDD9C3"/>
            <w:vAlign w:val="center"/>
            <w:hideMark/>
          </w:tcPr>
          <w:p w14:paraId="1AF3D986" w14:textId="77777777" w:rsidR="003B7B9C" w:rsidRPr="00384C2C" w:rsidRDefault="003B7B9C" w:rsidP="007703EF">
            <w:pPr>
              <w:jc w:val="center"/>
              <w:rPr>
                <w:rFonts w:ascii="Tahoma" w:hAnsi="Tahoma" w:cs="Tahoma"/>
                <w:color w:val="000000"/>
              </w:rPr>
            </w:pPr>
            <w:r w:rsidRPr="00384C2C">
              <w:rPr>
                <w:rFonts w:ascii="Tahoma" w:hAnsi="Tahoma" w:cs="Tahoma"/>
                <w:color w:val="000000"/>
              </w:rPr>
              <w:t>Para ser llenado por la Entidad Convocante</w:t>
            </w:r>
          </w:p>
        </w:tc>
        <w:tc>
          <w:tcPr>
            <w:tcW w:w="2835" w:type="dxa"/>
            <w:tcBorders>
              <w:top w:val="single" w:sz="8" w:space="0" w:color="auto"/>
              <w:left w:val="nil"/>
              <w:bottom w:val="single" w:sz="4" w:space="0" w:color="auto"/>
              <w:right w:val="single" w:sz="8" w:space="0" w:color="auto"/>
            </w:tcBorders>
            <w:shd w:val="clear" w:color="000000" w:fill="DDD9C3"/>
            <w:vAlign w:val="center"/>
            <w:hideMark/>
          </w:tcPr>
          <w:p w14:paraId="17ECABB2" w14:textId="77777777" w:rsidR="003B7B9C" w:rsidRPr="00384C2C" w:rsidRDefault="003B7B9C" w:rsidP="007703EF">
            <w:pPr>
              <w:jc w:val="center"/>
              <w:rPr>
                <w:rFonts w:ascii="Tahoma" w:hAnsi="Tahoma" w:cs="Tahoma"/>
                <w:color w:val="000000"/>
              </w:rPr>
            </w:pPr>
            <w:r w:rsidRPr="00384C2C">
              <w:rPr>
                <w:rFonts w:ascii="Tahoma" w:hAnsi="Tahoma" w:cs="Tahoma"/>
                <w:color w:val="000000"/>
              </w:rPr>
              <w:t>Para ser llenado por el proponente al momento de elaborar su propuesta</w:t>
            </w:r>
          </w:p>
        </w:tc>
      </w:tr>
      <w:tr w:rsidR="003B7B9C" w:rsidRPr="003B7B9C" w14:paraId="106CCF53" w14:textId="77777777" w:rsidTr="003B7B9C">
        <w:trPr>
          <w:trHeight w:val="375"/>
        </w:trPr>
        <w:tc>
          <w:tcPr>
            <w:tcW w:w="1134" w:type="dxa"/>
            <w:tcBorders>
              <w:top w:val="nil"/>
              <w:left w:val="single" w:sz="8" w:space="0" w:color="auto"/>
              <w:bottom w:val="single" w:sz="8" w:space="0" w:color="auto"/>
              <w:right w:val="single" w:sz="4" w:space="0" w:color="auto"/>
            </w:tcBorders>
            <w:shd w:val="clear" w:color="000000" w:fill="DDD9C3"/>
            <w:vAlign w:val="center"/>
            <w:hideMark/>
          </w:tcPr>
          <w:p w14:paraId="68D6B811" w14:textId="77777777" w:rsidR="003B7B9C" w:rsidRPr="00384C2C" w:rsidRDefault="003B7B9C" w:rsidP="007703EF">
            <w:pPr>
              <w:jc w:val="center"/>
              <w:rPr>
                <w:rFonts w:ascii="Tahoma" w:hAnsi="Tahoma" w:cs="Tahoma"/>
                <w:color w:val="000000"/>
              </w:rPr>
            </w:pPr>
            <w:r w:rsidRPr="00384C2C">
              <w:rPr>
                <w:rFonts w:ascii="Tahoma" w:hAnsi="Tahoma" w:cs="Tahoma"/>
                <w:color w:val="000000"/>
              </w:rPr>
              <w:t>LOTE</w:t>
            </w:r>
          </w:p>
        </w:tc>
        <w:tc>
          <w:tcPr>
            <w:tcW w:w="567" w:type="dxa"/>
            <w:tcBorders>
              <w:top w:val="nil"/>
              <w:left w:val="nil"/>
              <w:bottom w:val="single" w:sz="8" w:space="0" w:color="auto"/>
              <w:right w:val="single" w:sz="4" w:space="0" w:color="auto"/>
            </w:tcBorders>
            <w:shd w:val="clear" w:color="000000" w:fill="DDD9C3"/>
            <w:vAlign w:val="center"/>
            <w:hideMark/>
          </w:tcPr>
          <w:p w14:paraId="106054CC" w14:textId="77777777" w:rsidR="003B7B9C" w:rsidRPr="00384C2C" w:rsidRDefault="003B7B9C" w:rsidP="007703EF">
            <w:pPr>
              <w:jc w:val="center"/>
              <w:rPr>
                <w:rFonts w:ascii="Tahoma" w:hAnsi="Tahoma" w:cs="Tahoma"/>
                <w:color w:val="000000"/>
              </w:rPr>
            </w:pPr>
            <w:r w:rsidRPr="00384C2C">
              <w:rPr>
                <w:rFonts w:ascii="Tahoma" w:hAnsi="Tahoma" w:cs="Tahoma"/>
                <w:color w:val="000000"/>
              </w:rPr>
              <w:t>3</w:t>
            </w:r>
          </w:p>
        </w:tc>
        <w:tc>
          <w:tcPr>
            <w:tcW w:w="6096" w:type="dxa"/>
            <w:tcBorders>
              <w:top w:val="nil"/>
              <w:left w:val="nil"/>
              <w:bottom w:val="single" w:sz="8" w:space="0" w:color="auto"/>
              <w:right w:val="single" w:sz="4" w:space="0" w:color="auto"/>
            </w:tcBorders>
            <w:shd w:val="clear" w:color="000000" w:fill="DDD9C3"/>
            <w:vAlign w:val="center"/>
            <w:hideMark/>
          </w:tcPr>
          <w:p w14:paraId="5AA1C9CF" w14:textId="5F7DD942" w:rsidR="003B7B9C" w:rsidRPr="00384C2C" w:rsidRDefault="003B7B9C" w:rsidP="007703EF">
            <w:pPr>
              <w:jc w:val="center"/>
              <w:rPr>
                <w:rFonts w:ascii="Tahoma" w:hAnsi="Tahoma" w:cs="Tahoma"/>
                <w:color w:val="000000"/>
              </w:rPr>
            </w:pPr>
            <w:r w:rsidRPr="00384C2C">
              <w:rPr>
                <w:rFonts w:ascii="Tahoma" w:hAnsi="Tahoma" w:cs="Tahoma"/>
                <w:color w:val="000000"/>
              </w:rPr>
              <w:t>Características y condiciones técnicas solicitadas</w:t>
            </w:r>
            <w:r w:rsidR="008B7100">
              <w:rPr>
                <w:rFonts w:ascii="Tahoma" w:hAnsi="Tahoma" w:cs="Tahoma"/>
                <w:color w:val="000000"/>
              </w:rPr>
              <w:t xml:space="preserve"> (*)</w:t>
            </w:r>
          </w:p>
        </w:tc>
        <w:tc>
          <w:tcPr>
            <w:tcW w:w="2835" w:type="dxa"/>
            <w:tcBorders>
              <w:top w:val="nil"/>
              <w:left w:val="nil"/>
              <w:bottom w:val="single" w:sz="8" w:space="0" w:color="auto"/>
              <w:right w:val="single" w:sz="8" w:space="0" w:color="auto"/>
            </w:tcBorders>
            <w:shd w:val="clear" w:color="000000" w:fill="DDD9C3"/>
            <w:vAlign w:val="center"/>
            <w:hideMark/>
          </w:tcPr>
          <w:p w14:paraId="0BC7F0C8" w14:textId="77777777" w:rsidR="003B7B9C" w:rsidRPr="00384C2C" w:rsidRDefault="003B7B9C" w:rsidP="007703EF">
            <w:pPr>
              <w:jc w:val="center"/>
              <w:rPr>
                <w:rFonts w:ascii="Tahoma" w:hAnsi="Tahoma" w:cs="Tahoma"/>
                <w:color w:val="000000"/>
              </w:rPr>
            </w:pPr>
            <w:r w:rsidRPr="00384C2C">
              <w:rPr>
                <w:rFonts w:ascii="Tahoma" w:hAnsi="Tahoma" w:cs="Tahoma"/>
                <w:color w:val="000000"/>
              </w:rPr>
              <w:t>Característica Propuesta (**)</w:t>
            </w:r>
          </w:p>
        </w:tc>
      </w:tr>
      <w:tr w:rsidR="003B7B9C" w:rsidRPr="00384C2C" w14:paraId="689A077A" w14:textId="77777777" w:rsidTr="003B7B9C">
        <w:trPr>
          <w:trHeight w:val="555"/>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95A4C24" w14:textId="77777777" w:rsidR="003B7B9C" w:rsidRPr="00384C2C" w:rsidRDefault="003B7B9C" w:rsidP="007703EF">
            <w:pPr>
              <w:jc w:val="center"/>
              <w:rPr>
                <w:rFonts w:ascii="Tahoma" w:hAnsi="Tahoma" w:cs="Tahoma"/>
                <w:b/>
                <w:bCs/>
                <w:color w:val="000000"/>
              </w:rPr>
            </w:pPr>
            <w:r w:rsidRPr="00384C2C">
              <w:rPr>
                <w:rFonts w:ascii="Tahoma" w:hAnsi="Tahoma" w:cs="Tahoma"/>
                <w:b/>
                <w:bCs/>
                <w:color w:val="000000"/>
              </w:rPr>
              <w:t>3</w:t>
            </w:r>
          </w:p>
        </w:tc>
        <w:tc>
          <w:tcPr>
            <w:tcW w:w="567" w:type="dxa"/>
            <w:tcBorders>
              <w:top w:val="nil"/>
              <w:left w:val="nil"/>
              <w:bottom w:val="single" w:sz="4" w:space="0" w:color="auto"/>
              <w:right w:val="single" w:sz="4" w:space="0" w:color="auto"/>
            </w:tcBorders>
            <w:shd w:val="clear" w:color="auto" w:fill="auto"/>
            <w:vAlign w:val="center"/>
            <w:hideMark/>
          </w:tcPr>
          <w:p w14:paraId="5827C244" w14:textId="77777777" w:rsidR="003B7B9C" w:rsidRPr="00384C2C" w:rsidRDefault="003B7B9C" w:rsidP="007703EF">
            <w:pPr>
              <w:jc w:val="center"/>
              <w:rPr>
                <w:rFonts w:ascii="Tahoma" w:hAnsi="Tahoma" w:cs="Tahoma"/>
                <w:b/>
                <w:bCs/>
                <w:color w:val="000000"/>
              </w:rPr>
            </w:pPr>
            <w:r w:rsidRPr="00384C2C">
              <w:rPr>
                <w:rFonts w:ascii="Tahoma" w:hAnsi="Tahoma" w:cs="Tahoma"/>
                <w:b/>
                <w:bCs/>
                <w:color w:val="000000"/>
              </w:rPr>
              <w:t>1</w:t>
            </w:r>
          </w:p>
        </w:tc>
        <w:tc>
          <w:tcPr>
            <w:tcW w:w="6096" w:type="dxa"/>
            <w:tcBorders>
              <w:top w:val="nil"/>
              <w:left w:val="nil"/>
              <w:bottom w:val="single" w:sz="4" w:space="0" w:color="auto"/>
              <w:right w:val="single" w:sz="4" w:space="0" w:color="auto"/>
            </w:tcBorders>
            <w:shd w:val="clear" w:color="auto" w:fill="auto"/>
            <w:vAlign w:val="center"/>
            <w:hideMark/>
          </w:tcPr>
          <w:p w14:paraId="08548598" w14:textId="77777777" w:rsidR="003B7B9C" w:rsidRPr="00384C2C" w:rsidRDefault="003B7B9C" w:rsidP="007703EF">
            <w:pPr>
              <w:rPr>
                <w:rFonts w:ascii="Tahoma" w:hAnsi="Tahoma" w:cs="Tahoma"/>
                <w:b/>
                <w:bCs/>
                <w:color w:val="000000"/>
              </w:rPr>
            </w:pPr>
            <w:r w:rsidRPr="00384C2C">
              <w:rPr>
                <w:rFonts w:ascii="Tahoma" w:hAnsi="Tahoma" w:cs="Tahoma"/>
                <w:b/>
                <w:bCs/>
                <w:color w:val="000000"/>
              </w:rPr>
              <w:t>CALZADO DE SEGURIDAD</w:t>
            </w:r>
            <w:r w:rsidRPr="00384C2C">
              <w:rPr>
                <w:rFonts w:ascii="Tahoma" w:hAnsi="Tahoma" w:cs="Tahoma"/>
                <w:color w:val="000000"/>
              </w:rPr>
              <w:t xml:space="preserve">: </w:t>
            </w:r>
          </w:p>
        </w:tc>
        <w:tc>
          <w:tcPr>
            <w:tcW w:w="2835" w:type="dxa"/>
            <w:tcBorders>
              <w:top w:val="nil"/>
              <w:left w:val="nil"/>
              <w:bottom w:val="single" w:sz="4" w:space="0" w:color="auto"/>
              <w:right w:val="single" w:sz="8" w:space="0" w:color="auto"/>
            </w:tcBorders>
            <w:shd w:val="clear" w:color="auto" w:fill="auto"/>
            <w:vAlign w:val="center"/>
            <w:hideMark/>
          </w:tcPr>
          <w:p w14:paraId="2D95D85C" w14:textId="77777777" w:rsidR="003B7B9C" w:rsidRPr="00384C2C" w:rsidRDefault="003B7B9C" w:rsidP="003B7B9C">
            <w:pPr>
              <w:jc w:val="center"/>
              <w:rPr>
                <w:rFonts w:ascii="Tahoma" w:hAnsi="Tahoma" w:cs="Tahoma"/>
                <w:color w:val="808080"/>
              </w:rPr>
            </w:pPr>
            <w:r w:rsidRPr="00384C2C">
              <w:rPr>
                <w:rFonts w:ascii="Tahoma" w:hAnsi="Tahoma" w:cs="Tahoma"/>
                <w:color w:val="808080"/>
              </w:rPr>
              <w:t>(Manifestar expresamente las condiciones de su propuesta con referencia a este requerimiento)</w:t>
            </w:r>
          </w:p>
        </w:tc>
      </w:tr>
      <w:tr w:rsidR="003B7B9C" w:rsidRPr="00384C2C" w14:paraId="2F67D0A0" w14:textId="77777777" w:rsidTr="003B7B9C">
        <w:trPr>
          <w:trHeight w:val="5535"/>
        </w:trPr>
        <w:tc>
          <w:tcPr>
            <w:tcW w:w="1134" w:type="dxa"/>
            <w:vMerge/>
            <w:tcBorders>
              <w:top w:val="nil"/>
              <w:left w:val="single" w:sz="8" w:space="0" w:color="auto"/>
              <w:bottom w:val="single" w:sz="8" w:space="0" w:color="000000"/>
              <w:right w:val="single" w:sz="8" w:space="0" w:color="auto"/>
            </w:tcBorders>
            <w:vAlign w:val="center"/>
            <w:hideMark/>
          </w:tcPr>
          <w:p w14:paraId="781DCD27" w14:textId="77777777" w:rsidR="003B7B9C" w:rsidRPr="00384C2C" w:rsidRDefault="003B7B9C" w:rsidP="007703EF">
            <w:pPr>
              <w:rPr>
                <w:rFonts w:ascii="Tahoma" w:hAnsi="Tahoma" w:cs="Tahoma"/>
                <w:b/>
                <w:bCs/>
                <w:color w:val="000000"/>
              </w:rPr>
            </w:pPr>
          </w:p>
        </w:tc>
        <w:tc>
          <w:tcPr>
            <w:tcW w:w="567" w:type="dxa"/>
            <w:tcBorders>
              <w:top w:val="nil"/>
              <w:left w:val="nil"/>
              <w:bottom w:val="single" w:sz="8" w:space="0" w:color="auto"/>
              <w:right w:val="single" w:sz="4" w:space="0" w:color="auto"/>
            </w:tcBorders>
            <w:shd w:val="clear" w:color="auto" w:fill="auto"/>
            <w:vAlign w:val="center"/>
            <w:hideMark/>
          </w:tcPr>
          <w:p w14:paraId="2A543859" w14:textId="77777777" w:rsidR="003B7B9C" w:rsidRPr="00384C2C" w:rsidRDefault="003B7B9C" w:rsidP="007703EF">
            <w:pPr>
              <w:jc w:val="center"/>
              <w:rPr>
                <w:rFonts w:ascii="Tahoma" w:hAnsi="Tahoma" w:cs="Tahoma"/>
                <w:color w:val="000000"/>
              </w:rPr>
            </w:pPr>
            <w:r w:rsidRPr="00384C2C">
              <w:rPr>
                <w:rFonts w:ascii="Tahoma" w:hAnsi="Tahoma" w:cs="Tahoma"/>
                <w:color w:val="000000"/>
              </w:rPr>
              <w:t> </w:t>
            </w:r>
          </w:p>
        </w:tc>
        <w:tc>
          <w:tcPr>
            <w:tcW w:w="6096" w:type="dxa"/>
            <w:tcBorders>
              <w:top w:val="nil"/>
              <w:left w:val="nil"/>
              <w:bottom w:val="single" w:sz="8" w:space="0" w:color="auto"/>
              <w:right w:val="single" w:sz="4" w:space="0" w:color="auto"/>
            </w:tcBorders>
            <w:shd w:val="clear" w:color="auto" w:fill="auto"/>
            <w:vAlign w:val="center"/>
            <w:hideMark/>
          </w:tcPr>
          <w:p w14:paraId="7C026673" w14:textId="77777777" w:rsidR="003B7B9C" w:rsidRPr="00384C2C" w:rsidRDefault="003B7B9C" w:rsidP="007703EF">
            <w:pPr>
              <w:rPr>
                <w:rFonts w:ascii="Tahoma" w:hAnsi="Tahoma" w:cs="Tahoma"/>
                <w:color w:val="000000"/>
              </w:rPr>
            </w:pPr>
            <w:r w:rsidRPr="00384C2C">
              <w:rPr>
                <w:rFonts w:ascii="Tahoma" w:hAnsi="Tahoma" w:cs="Tahoma"/>
                <w:color w:val="000000"/>
              </w:rPr>
              <w:t>Especificaciones técnicas:</w:t>
            </w:r>
            <w:r w:rsidRPr="00384C2C">
              <w:rPr>
                <w:rFonts w:ascii="Tahoma" w:hAnsi="Tahoma" w:cs="Tahoma"/>
                <w:color w:val="000000"/>
              </w:rPr>
              <w:br/>
            </w:r>
            <w:r w:rsidRPr="00384C2C">
              <w:rPr>
                <w:rFonts w:ascii="Tahoma" w:hAnsi="Tahoma" w:cs="Tahoma"/>
                <w:color w:val="000000"/>
              </w:rPr>
              <w:br/>
              <w:t>- Punta  material compuesto que cumpla con las normas (Presentar respaldo)</w:t>
            </w:r>
            <w:r w:rsidRPr="00384C2C">
              <w:rPr>
                <w:rFonts w:ascii="Tahoma" w:hAnsi="Tahoma" w:cs="Tahoma"/>
                <w:color w:val="000000"/>
              </w:rPr>
              <w:br/>
              <w:t>- Suela altamente antideslizante de caucho (Presentar respaldo)</w:t>
            </w:r>
            <w:r w:rsidRPr="00384C2C">
              <w:rPr>
                <w:rFonts w:ascii="Tahoma" w:hAnsi="Tahoma" w:cs="Tahoma"/>
                <w:color w:val="000000"/>
              </w:rPr>
              <w:br/>
              <w:t>- Protección contra riesgo eléctrico en circuitos abiertos hasta los 14000 voltios en condiciones secas (Presentar respaldo)</w:t>
            </w:r>
            <w:r w:rsidRPr="00384C2C">
              <w:rPr>
                <w:rFonts w:ascii="Tahoma" w:hAnsi="Tahoma" w:cs="Tahoma"/>
                <w:color w:val="000000"/>
              </w:rPr>
              <w:br/>
              <w:t>- Resistente al agua</w:t>
            </w:r>
            <w:r w:rsidRPr="00384C2C">
              <w:rPr>
                <w:rFonts w:ascii="Tahoma" w:hAnsi="Tahoma" w:cs="Tahoma"/>
                <w:color w:val="000000"/>
              </w:rPr>
              <w:br/>
              <w:t>- Estabilidad</w:t>
            </w:r>
            <w:r w:rsidRPr="00384C2C">
              <w:rPr>
                <w:rFonts w:ascii="Tahoma" w:hAnsi="Tahoma" w:cs="Tahoma"/>
                <w:color w:val="000000"/>
              </w:rPr>
              <w:br/>
              <w:t>- Flexibilidad</w:t>
            </w:r>
            <w:r w:rsidRPr="00384C2C">
              <w:rPr>
                <w:rFonts w:ascii="Tahoma" w:hAnsi="Tahoma" w:cs="Tahoma"/>
                <w:color w:val="000000"/>
              </w:rPr>
              <w:br/>
              <w:t>- Confort (Muy Importante)</w:t>
            </w:r>
            <w:r w:rsidRPr="00384C2C">
              <w:rPr>
                <w:rFonts w:ascii="Tahoma" w:hAnsi="Tahoma" w:cs="Tahoma"/>
                <w:color w:val="000000"/>
              </w:rPr>
              <w:br/>
            </w:r>
            <w:r w:rsidRPr="00384C2C">
              <w:rPr>
                <w:rFonts w:ascii="Tahoma" w:hAnsi="Tahoma" w:cs="Tahoma"/>
                <w:color w:val="000000"/>
              </w:rPr>
              <w:br/>
              <w:t>NORMA DE REFERENCIA</w:t>
            </w:r>
            <w:r w:rsidRPr="00384C2C">
              <w:rPr>
                <w:rFonts w:ascii="Tahoma" w:hAnsi="Tahoma" w:cs="Tahoma"/>
                <w:color w:val="000000"/>
              </w:rPr>
              <w:br/>
              <w:t>ASTM F2413-11</w:t>
            </w:r>
            <w:r w:rsidRPr="00384C2C">
              <w:rPr>
                <w:rFonts w:ascii="Tahoma" w:hAnsi="Tahoma" w:cs="Tahoma"/>
                <w:color w:val="000000"/>
              </w:rPr>
              <w:br/>
              <w:t xml:space="preserve">ASTM F2412-11 </w:t>
            </w:r>
            <w:r w:rsidRPr="00384C2C">
              <w:rPr>
                <w:rFonts w:ascii="Tahoma" w:hAnsi="Tahoma" w:cs="Tahoma"/>
                <w:color w:val="000000"/>
              </w:rPr>
              <w:br/>
            </w:r>
            <w:r w:rsidRPr="00384C2C">
              <w:rPr>
                <w:rFonts w:ascii="Tahoma" w:hAnsi="Tahoma" w:cs="Tahoma"/>
                <w:color w:val="000000"/>
              </w:rPr>
              <w:br/>
              <w:t>Nota: Se considera aceptable otra norma reconocida equivalente, que cumpla con las especificaciones técnicas del producto.</w:t>
            </w:r>
            <w:r w:rsidRPr="00384C2C">
              <w:rPr>
                <w:rFonts w:ascii="Tahoma" w:hAnsi="Tahoma" w:cs="Tahoma"/>
                <w:color w:val="000000"/>
              </w:rPr>
              <w:br/>
            </w:r>
            <w:r w:rsidRPr="00384C2C">
              <w:rPr>
                <w:rFonts w:ascii="Tahoma" w:hAnsi="Tahoma" w:cs="Tahoma"/>
                <w:color w:val="000000"/>
              </w:rPr>
              <w:br/>
              <w:t>Nota: cuando corresponda, presentar una certificación de laboratorio de pruebas antideslizante del calzado propuesto.</w:t>
            </w:r>
            <w:r w:rsidRPr="00384C2C">
              <w:rPr>
                <w:rFonts w:ascii="Tahoma" w:hAnsi="Tahoma" w:cs="Tahoma"/>
                <w:color w:val="000000"/>
              </w:rPr>
              <w:br/>
            </w:r>
            <w:r w:rsidRPr="00384C2C">
              <w:rPr>
                <w:rFonts w:ascii="Tahoma" w:hAnsi="Tahoma" w:cs="Tahoma"/>
                <w:color w:val="000000"/>
              </w:rPr>
              <w:br/>
              <w:t>Los respaldos donde se verifique el cumplimiento de los estándares de las normativas de referencia, deben especificar claramente el modelo del producto.</w:t>
            </w:r>
            <w:r w:rsidRPr="00384C2C">
              <w:rPr>
                <w:rFonts w:ascii="Tahoma" w:hAnsi="Tahoma" w:cs="Tahoma"/>
                <w:color w:val="000000"/>
              </w:rPr>
              <w:br/>
              <w:t>EXIGENCIAS ADICIONALES</w:t>
            </w:r>
            <w:r w:rsidRPr="00384C2C">
              <w:rPr>
                <w:rFonts w:ascii="Tahoma" w:hAnsi="Tahoma" w:cs="Tahoma"/>
                <w:color w:val="000000"/>
              </w:rPr>
              <w:br/>
              <w:t xml:space="preserve">Disponibilidad de tallas: tanto para varón y dama  </w:t>
            </w:r>
            <w:r w:rsidRPr="00384C2C">
              <w:rPr>
                <w:rFonts w:ascii="Tahoma" w:hAnsi="Tahoma" w:cs="Tahoma"/>
                <w:color w:val="000000"/>
              </w:rPr>
              <w:br/>
              <w:t>DE 34 a 43</w:t>
            </w:r>
          </w:p>
        </w:tc>
        <w:tc>
          <w:tcPr>
            <w:tcW w:w="2835" w:type="dxa"/>
            <w:tcBorders>
              <w:top w:val="nil"/>
              <w:left w:val="nil"/>
              <w:bottom w:val="single" w:sz="8" w:space="0" w:color="auto"/>
              <w:right w:val="single" w:sz="8" w:space="0" w:color="auto"/>
            </w:tcBorders>
            <w:shd w:val="clear" w:color="auto" w:fill="auto"/>
            <w:vAlign w:val="center"/>
            <w:hideMark/>
          </w:tcPr>
          <w:p w14:paraId="03214BDB" w14:textId="77777777" w:rsidR="003B7B9C" w:rsidRPr="00384C2C" w:rsidRDefault="003B7B9C" w:rsidP="007703EF">
            <w:pPr>
              <w:rPr>
                <w:rFonts w:ascii="Tahoma" w:hAnsi="Tahoma" w:cs="Tahoma"/>
                <w:color w:val="000000"/>
              </w:rPr>
            </w:pPr>
            <w:r w:rsidRPr="003B7B9C">
              <w:rPr>
                <w:rFonts w:ascii="Tahoma" w:hAnsi="Tahoma" w:cs="Tahoma"/>
                <w:noProof/>
                <w:color w:val="000000"/>
              </w:rPr>
              <w:drawing>
                <wp:anchor distT="0" distB="0" distL="114300" distR="114300" simplePos="0" relativeHeight="251717632" behindDoc="0" locked="0" layoutInCell="1" allowOverlap="1" wp14:anchorId="00CC232A" wp14:editId="7671B3B8">
                  <wp:simplePos x="0" y="0"/>
                  <wp:positionH relativeFrom="column">
                    <wp:posOffset>217805</wp:posOffset>
                  </wp:positionH>
                  <wp:positionV relativeFrom="paragraph">
                    <wp:posOffset>-1751330</wp:posOffset>
                  </wp:positionV>
                  <wp:extent cx="1304925" cy="1304925"/>
                  <wp:effectExtent l="0" t="0" r="0" b="0"/>
                  <wp:wrapNone/>
                  <wp:docPr id="42" name="Imagen 42" descr="https://www.bataindustrials.pe/wp-content/uploads/2015/06/calzado-de-seguridad-durango.png"/>
                  <wp:cNvGraphicFramePr/>
                  <a:graphic xmlns:a="http://schemas.openxmlformats.org/drawingml/2006/main">
                    <a:graphicData uri="http://schemas.openxmlformats.org/drawingml/2006/picture">
                      <pic:pic xmlns:pic="http://schemas.openxmlformats.org/drawingml/2006/picture">
                        <pic:nvPicPr>
                          <pic:cNvPr id="42" name="Imagen 41" descr="https://www.bataindustrials.pe/wp-content/uploads/2015/06/calzado-de-seguridad-durango.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7B9C" w:rsidRPr="00384C2C" w14:paraId="014D3224" w14:textId="77777777" w:rsidTr="003B7B9C">
        <w:trPr>
          <w:trHeight w:val="570"/>
        </w:trPr>
        <w:tc>
          <w:tcPr>
            <w:tcW w:w="7797"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14:paraId="3CBB4938" w14:textId="77777777" w:rsidR="003B7B9C" w:rsidRPr="00384C2C" w:rsidRDefault="003B7B9C" w:rsidP="007703EF">
            <w:pPr>
              <w:jc w:val="center"/>
              <w:rPr>
                <w:rFonts w:ascii="Tahoma" w:hAnsi="Tahoma" w:cs="Tahoma"/>
                <w:b/>
                <w:bCs/>
                <w:color w:val="FFFFFF"/>
                <w:u w:val="single"/>
              </w:rPr>
            </w:pPr>
            <w:r w:rsidRPr="00384C2C">
              <w:rPr>
                <w:rFonts w:ascii="Tahoma" w:hAnsi="Tahoma" w:cs="Tahoma"/>
                <w:b/>
                <w:bCs/>
                <w:color w:val="FFFFFF"/>
                <w:u w:val="single"/>
              </w:rPr>
              <w:t xml:space="preserve">CONDICIONES TÉCNICAS </w:t>
            </w:r>
          </w:p>
        </w:tc>
        <w:tc>
          <w:tcPr>
            <w:tcW w:w="2835" w:type="dxa"/>
            <w:tcBorders>
              <w:top w:val="nil"/>
              <w:left w:val="nil"/>
              <w:bottom w:val="single" w:sz="4" w:space="0" w:color="auto"/>
              <w:right w:val="single" w:sz="4" w:space="0" w:color="auto"/>
            </w:tcBorders>
            <w:shd w:val="clear" w:color="000000" w:fill="808080"/>
            <w:noWrap/>
            <w:vAlign w:val="bottom"/>
            <w:hideMark/>
          </w:tcPr>
          <w:p w14:paraId="77F4B192" w14:textId="77777777" w:rsidR="003B7B9C" w:rsidRPr="00384C2C" w:rsidRDefault="003B7B9C" w:rsidP="007703EF">
            <w:pPr>
              <w:rPr>
                <w:rFonts w:ascii="Calibri" w:hAnsi="Calibri"/>
                <w:color w:val="000000"/>
              </w:rPr>
            </w:pPr>
            <w:r w:rsidRPr="00384C2C">
              <w:rPr>
                <w:rFonts w:ascii="Calibri" w:hAnsi="Calibri"/>
                <w:color w:val="000000"/>
              </w:rPr>
              <w:t> </w:t>
            </w:r>
          </w:p>
        </w:tc>
      </w:tr>
      <w:tr w:rsidR="003B7B9C" w:rsidRPr="00384C2C" w14:paraId="47B052BF" w14:textId="77777777" w:rsidTr="003B7B9C">
        <w:trPr>
          <w:trHeight w:val="420"/>
        </w:trPr>
        <w:tc>
          <w:tcPr>
            <w:tcW w:w="7797"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9894B8D" w14:textId="77777777" w:rsidR="003B7B9C" w:rsidRPr="00384C2C" w:rsidRDefault="003B7B9C" w:rsidP="007703EF">
            <w:pPr>
              <w:rPr>
                <w:rFonts w:ascii="Tahoma" w:hAnsi="Tahoma" w:cs="Tahoma"/>
                <w:b/>
                <w:bCs/>
                <w:color w:val="000000"/>
              </w:rPr>
            </w:pPr>
            <w:r w:rsidRPr="00384C2C">
              <w:rPr>
                <w:rFonts w:ascii="Tahoma" w:hAnsi="Tahoma" w:cs="Tahoma"/>
                <w:b/>
                <w:bCs/>
                <w:color w:val="000000"/>
              </w:rPr>
              <w:t>LUGAR DE ENTREGA:</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14:paraId="732403BD" w14:textId="77777777" w:rsidR="003B7B9C" w:rsidRPr="00384C2C" w:rsidRDefault="003B7B9C" w:rsidP="007703EF">
            <w:pPr>
              <w:jc w:val="center"/>
              <w:rPr>
                <w:rFonts w:ascii="Tahoma" w:hAnsi="Tahoma" w:cs="Tahoma"/>
                <w:color w:val="808080"/>
              </w:rPr>
            </w:pPr>
            <w:r w:rsidRPr="00384C2C">
              <w:rPr>
                <w:rFonts w:ascii="Tahoma" w:hAnsi="Tahoma" w:cs="Tahoma"/>
                <w:color w:val="808080"/>
              </w:rPr>
              <w:t>(Manifestar expresamente las condiciones de su propuesta con referencia a este requerimiento)</w:t>
            </w:r>
          </w:p>
        </w:tc>
      </w:tr>
      <w:tr w:rsidR="003B7B9C" w:rsidRPr="00384C2C" w14:paraId="186DED34" w14:textId="77777777" w:rsidTr="003B7B9C">
        <w:trPr>
          <w:trHeight w:val="1065"/>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2634CF7" w14:textId="77777777" w:rsidR="003B7B9C" w:rsidRPr="00384C2C" w:rsidRDefault="003B7B9C" w:rsidP="003B7B9C">
            <w:pPr>
              <w:jc w:val="both"/>
              <w:rPr>
                <w:rFonts w:ascii="Tahoma" w:hAnsi="Tahoma" w:cs="Tahoma"/>
                <w:color w:val="000000"/>
              </w:rPr>
            </w:pPr>
            <w:r w:rsidRPr="00384C2C">
              <w:rPr>
                <w:rFonts w:ascii="Tahoma" w:hAnsi="Tahoma" w:cs="Tahoma"/>
                <w:color w:val="000000"/>
              </w:rPr>
              <w:t xml:space="preserve">Los bienes requeridos deberán ser entregados en los almacenes de ENDE en la ciudad de Cochabamba , ubicado sobre la Av. Villazon Km 4.5 (Carretera a Sacaba)                                                                                                                                                                                                                                          Los costos transporte, </w:t>
            </w:r>
            <w:proofErr w:type="spellStart"/>
            <w:r w:rsidRPr="00384C2C">
              <w:rPr>
                <w:rFonts w:ascii="Tahoma" w:hAnsi="Tahoma" w:cs="Tahoma"/>
                <w:color w:val="000000"/>
              </w:rPr>
              <w:t>descarguio</w:t>
            </w:r>
            <w:proofErr w:type="spellEnd"/>
            <w:r w:rsidRPr="00384C2C">
              <w:rPr>
                <w:rFonts w:ascii="Tahoma" w:hAnsi="Tahoma" w:cs="Tahoma"/>
                <w:color w:val="000000"/>
              </w:rPr>
              <w:t xml:space="preserve"> y manipuleo de los bienes hasta la buena disposición final en los almacenes de ENDE en la ciudad de Cochabamba, corren por cuenta del proveedor</w:t>
            </w:r>
          </w:p>
        </w:tc>
        <w:tc>
          <w:tcPr>
            <w:tcW w:w="2835" w:type="dxa"/>
            <w:tcBorders>
              <w:top w:val="nil"/>
              <w:left w:val="nil"/>
              <w:bottom w:val="single" w:sz="4" w:space="0" w:color="auto"/>
              <w:right w:val="single" w:sz="8" w:space="0" w:color="auto"/>
            </w:tcBorders>
            <w:shd w:val="clear" w:color="auto" w:fill="auto"/>
            <w:noWrap/>
            <w:vAlign w:val="bottom"/>
            <w:hideMark/>
          </w:tcPr>
          <w:p w14:paraId="468C88EE" w14:textId="77777777" w:rsidR="003B7B9C" w:rsidRPr="00384C2C" w:rsidRDefault="003B7B9C" w:rsidP="007703EF">
            <w:pPr>
              <w:rPr>
                <w:rFonts w:ascii="Calibri" w:hAnsi="Calibri"/>
                <w:color w:val="000000"/>
              </w:rPr>
            </w:pPr>
            <w:r w:rsidRPr="00384C2C">
              <w:rPr>
                <w:rFonts w:ascii="Calibri" w:hAnsi="Calibri"/>
                <w:color w:val="000000"/>
              </w:rPr>
              <w:t> </w:t>
            </w:r>
          </w:p>
        </w:tc>
      </w:tr>
      <w:tr w:rsidR="003B7B9C" w:rsidRPr="00384C2C" w14:paraId="37F9C38A" w14:textId="77777777" w:rsidTr="003B7B9C">
        <w:trPr>
          <w:trHeight w:val="555"/>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C319618" w14:textId="77777777" w:rsidR="003B7B9C" w:rsidRPr="00384C2C" w:rsidRDefault="003B7B9C" w:rsidP="007703EF">
            <w:pPr>
              <w:rPr>
                <w:rFonts w:ascii="Tahoma" w:hAnsi="Tahoma" w:cs="Tahoma"/>
                <w:b/>
                <w:bCs/>
                <w:color w:val="000000"/>
              </w:rPr>
            </w:pPr>
            <w:r w:rsidRPr="00384C2C">
              <w:rPr>
                <w:rFonts w:ascii="Tahoma" w:hAnsi="Tahoma" w:cs="Tahoma"/>
                <w:b/>
                <w:bCs/>
                <w:color w:val="000000"/>
              </w:rPr>
              <w:t>PLAZO DE ENTREGA:</w:t>
            </w:r>
          </w:p>
        </w:tc>
        <w:tc>
          <w:tcPr>
            <w:tcW w:w="2835" w:type="dxa"/>
            <w:tcBorders>
              <w:top w:val="nil"/>
              <w:left w:val="nil"/>
              <w:bottom w:val="single" w:sz="4" w:space="0" w:color="auto"/>
              <w:right w:val="single" w:sz="8" w:space="0" w:color="auto"/>
            </w:tcBorders>
            <w:shd w:val="clear" w:color="auto" w:fill="auto"/>
            <w:vAlign w:val="center"/>
            <w:hideMark/>
          </w:tcPr>
          <w:p w14:paraId="2557E505" w14:textId="77777777" w:rsidR="003B7B9C" w:rsidRPr="00384C2C" w:rsidRDefault="003B7B9C" w:rsidP="007703EF">
            <w:pPr>
              <w:jc w:val="center"/>
              <w:rPr>
                <w:rFonts w:ascii="Tahoma" w:hAnsi="Tahoma" w:cs="Tahoma"/>
                <w:color w:val="808080"/>
              </w:rPr>
            </w:pPr>
            <w:r w:rsidRPr="00384C2C">
              <w:rPr>
                <w:rFonts w:ascii="Tahoma" w:hAnsi="Tahoma" w:cs="Tahoma"/>
                <w:color w:val="808080"/>
              </w:rPr>
              <w:t>(Manifestar expresamente las condiciones de su propuesta con referencia a este requerimiento)</w:t>
            </w:r>
          </w:p>
        </w:tc>
      </w:tr>
      <w:tr w:rsidR="003B7B9C" w:rsidRPr="00384C2C" w14:paraId="4387AD9E" w14:textId="77777777" w:rsidTr="003B7B9C">
        <w:trPr>
          <w:trHeight w:val="855"/>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3CF4CFE" w14:textId="4CEEDF55" w:rsidR="003B7B9C" w:rsidRPr="00384C2C" w:rsidRDefault="003B7B9C" w:rsidP="003601C0">
            <w:pPr>
              <w:jc w:val="both"/>
              <w:rPr>
                <w:rFonts w:ascii="Tahoma" w:hAnsi="Tahoma" w:cs="Tahoma"/>
                <w:color w:val="000000"/>
              </w:rPr>
            </w:pPr>
            <w:r w:rsidRPr="00384C2C">
              <w:rPr>
                <w:rFonts w:ascii="Tahoma" w:hAnsi="Tahoma" w:cs="Tahoma"/>
                <w:color w:val="000000"/>
              </w:rPr>
              <w:t xml:space="preserve">El plazo de entrega establecido para el presente proceso no debe exceder los (25) </w:t>
            </w:r>
            <w:r>
              <w:rPr>
                <w:rFonts w:ascii="Tahoma" w:hAnsi="Tahoma" w:cs="Tahoma"/>
                <w:color w:val="000000"/>
              </w:rPr>
              <w:t>veinti</w:t>
            </w:r>
            <w:r w:rsidRPr="00384C2C">
              <w:rPr>
                <w:rFonts w:ascii="Tahoma" w:hAnsi="Tahoma" w:cs="Tahoma"/>
                <w:color w:val="000000"/>
              </w:rPr>
              <w:t>cinco días calendario computable a partir del día siguiente hábil de la suscripció</w:t>
            </w:r>
            <w:r w:rsidR="00582318">
              <w:rPr>
                <w:rFonts w:ascii="Tahoma" w:hAnsi="Tahoma" w:cs="Tahoma"/>
                <w:color w:val="000000"/>
              </w:rPr>
              <w:t>n del contrato</w:t>
            </w:r>
            <w:r w:rsidRPr="00384C2C">
              <w:rPr>
                <w:rFonts w:ascii="Tahoma" w:hAnsi="Tahoma" w:cs="Tahoma"/>
                <w:color w:val="000000"/>
              </w:rPr>
              <w:t>. Pudiendo ofertar plazos menores de entrega.                                                                                                                                                                    El retraso en la entrega de los bienes adjudicados que no justifique causal de fuerza mayor o caso fortuito, será penalizado con una multa a establecerse en el Contrato</w:t>
            </w:r>
          </w:p>
        </w:tc>
        <w:tc>
          <w:tcPr>
            <w:tcW w:w="2835" w:type="dxa"/>
            <w:tcBorders>
              <w:top w:val="nil"/>
              <w:left w:val="nil"/>
              <w:bottom w:val="single" w:sz="4" w:space="0" w:color="auto"/>
              <w:right w:val="single" w:sz="8" w:space="0" w:color="auto"/>
            </w:tcBorders>
            <w:shd w:val="clear" w:color="auto" w:fill="auto"/>
            <w:noWrap/>
            <w:vAlign w:val="bottom"/>
            <w:hideMark/>
          </w:tcPr>
          <w:p w14:paraId="42C9672B" w14:textId="77777777" w:rsidR="003B7B9C" w:rsidRPr="00384C2C" w:rsidRDefault="003B7B9C" w:rsidP="007703EF">
            <w:pPr>
              <w:rPr>
                <w:rFonts w:ascii="Calibri" w:hAnsi="Calibri"/>
                <w:color w:val="000000"/>
              </w:rPr>
            </w:pPr>
            <w:r w:rsidRPr="00384C2C">
              <w:rPr>
                <w:rFonts w:ascii="Calibri" w:hAnsi="Calibri"/>
                <w:color w:val="000000"/>
              </w:rPr>
              <w:t> </w:t>
            </w:r>
          </w:p>
        </w:tc>
      </w:tr>
      <w:tr w:rsidR="003B7B9C" w:rsidRPr="00384C2C" w14:paraId="147503FB" w14:textId="77777777" w:rsidTr="003B7B9C">
        <w:trPr>
          <w:trHeight w:val="54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71C6DCD" w14:textId="77777777" w:rsidR="003B7B9C" w:rsidRPr="00384C2C" w:rsidRDefault="003B7B9C" w:rsidP="007703EF">
            <w:pPr>
              <w:rPr>
                <w:rFonts w:ascii="Tahoma" w:hAnsi="Tahoma" w:cs="Tahoma"/>
                <w:b/>
                <w:bCs/>
                <w:color w:val="000000"/>
              </w:rPr>
            </w:pPr>
            <w:r w:rsidRPr="00384C2C">
              <w:rPr>
                <w:rFonts w:ascii="Tahoma" w:hAnsi="Tahoma" w:cs="Tahoma"/>
                <w:b/>
                <w:bCs/>
                <w:color w:val="000000"/>
              </w:rPr>
              <w:t>NORMAS DE REFERENCIA</w:t>
            </w:r>
          </w:p>
        </w:tc>
        <w:tc>
          <w:tcPr>
            <w:tcW w:w="2835" w:type="dxa"/>
            <w:tcBorders>
              <w:top w:val="nil"/>
              <w:left w:val="nil"/>
              <w:bottom w:val="single" w:sz="4" w:space="0" w:color="auto"/>
              <w:right w:val="single" w:sz="8" w:space="0" w:color="auto"/>
            </w:tcBorders>
            <w:shd w:val="clear" w:color="auto" w:fill="auto"/>
            <w:vAlign w:val="center"/>
            <w:hideMark/>
          </w:tcPr>
          <w:p w14:paraId="28AD1E6D" w14:textId="77777777" w:rsidR="003B7B9C" w:rsidRPr="00384C2C" w:rsidRDefault="003B7B9C" w:rsidP="007703EF">
            <w:pPr>
              <w:jc w:val="center"/>
              <w:rPr>
                <w:rFonts w:ascii="Tahoma" w:hAnsi="Tahoma" w:cs="Tahoma"/>
                <w:color w:val="808080"/>
              </w:rPr>
            </w:pPr>
            <w:r w:rsidRPr="00384C2C">
              <w:rPr>
                <w:rFonts w:ascii="Tahoma" w:hAnsi="Tahoma" w:cs="Tahoma"/>
                <w:color w:val="808080"/>
              </w:rPr>
              <w:t>(Manifestar expresamente las condiciones de su propuesta con referencia a este requerimiento)</w:t>
            </w:r>
          </w:p>
        </w:tc>
      </w:tr>
      <w:tr w:rsidR="003B7B9C" w:rsidRPr="00384C2C" w14:paraId="2011278C" w14:textId="77777777" w:rsidTr="003B7B9C">
        <w:trPr>
          <w:trHeight w:val="78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826797D" w14:textId="5DDE39DC" w:rsidR="003B7B9C" w:rsidRPr="00384C2C" w:rsidRDefault="003B7B9C" w:rsidP="003B7B9C">
            <w:pPr>
              <w:jc w:val="both"/>
              <w:rPr>
                <w:rFonts w:ascii="Tahoma" w:hAnsi="Tahoma" w:cs="Tahoma"/>
                <w:color w:val="000000"/>
              </w:rPr>
            </w:pPr>
            <w:r w:rsidRPr="00384C2C">
              <w:rPr>
                <w:rFonts w:ascii="Tahoma" w:hAnsi="Tahoma" w:cs="Tahoma"/>
                <w:color w:val="000000"/>
              </w:rPr>
              <w:lastRenderedPageBreak/>
              <w:t>Los proponentes participantes deberán adjuntar copia simple de las normas de referencia de los bienes ofertados para la presentación de pr</w:t>
            </w:r>
            <w:r>
              <w:rPr>
                <w:rFonts w:ascii="Tahoma" w:hAnsi="Tahoma" w:cs="Tahoma"/>
                <w:color w:val="000000"/>
              </w:rPr>
              <w:t xml:space="preserve">opuestas. </w:t>
            </w:r>
            <w:r w:rsidRPr="00384C2C">
              <w:rPr>
                <w:rFonts w:ascii="Tahoma" w:hAnsi="Tahoma" w:cs="Tahoma"/>
                <w:color w:val="000000"/>
              </w:rPr>
              <w:t>Para la firma de contrato el proponente adjudicado deberá presentar los ensayos vigentes.</w:t>
            </w:r>
          </w:p>
        </w:tc>
        <w:tc>
          <w:tcPr>
            <w:tcW w:w="2835" w:type="dxa"/>
            <w:tcBorders>
              <w:top w:val="nil"/>
              <w:left w:val="nil"/>
              <w:bottom w:val="single" w:sz="4" w:space="0" w:color="auto"/>
              <w:right w:val="single" w:sz="8" w:space="0" w:color="auto"/>
            </w:tcBorders>
            <w:shd w:val="clear" w:color="auto" w:fill="auto"/>
            <w:noWrap/>
            <w:vAlign w:val="bottom"/>
            <w:hideMark/>
          </w:tcPr>
          <w:p w14:paraId="270FB14A" w14:textId="77777777" w:rsidR="003B7B9C" w:rsidRPr="00384C2C" w:rsidRDefault="003B7B9C" w:rsidP="007703EF">
            <w:pPr>
              <w:rPr>
                <w:rFonts w:ascii="Calibri" w:hAnsi="Calibri"/>
                <w:color w:val="000000"/>
              </w:rPr>
            </w:pPr>
            <w:r w:rsidRPr="00384C2C">
              <w:rPr>
                <w:rFonts w:ascii="Calibri" w:hAnsi="Calibri"/>
                <w:color w:val="000000"/>
              </w:rPr>
              <w:t> </w:t>
            </w:r>
          </w:p>
        </w:tc>
      </w:tr>
      <w:tr w:rsidR="003B7B9C" w:rsidRPr="00384C2C" w14:paraId="29FA3C32" w14:textId="77777777" w:rsidTr="003B7B9C">
        <w:trPr>
          <w:trHeight w:val="45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D26DA29" w14:textId="77777777" w:rsidR="003B7B9C" w:rsidRPr="00384C2C" w:rsidRDefault="003B7B9C" w:rsidP="007703EF">
            <w:pPr>
              <w:rPr>
                <w:rFonts w:ascii="Tahoma" w:hAnsi="Tahoma" w:cs="Tahoma"/>
                <w:b/>
                <w:bCs/>
                <w:color w:val="000000"/>
              </w:rPr>
            </w:pPr>
            <w:r w:rsidRPr="00384C2C">
              <w:rPr>
                <w:rFonts w:ascii="Tahoma" w:hAnsi="Tahoma" w:cs="Tahoma"/>
                <w:b/>
                <w:bCs/>
                <w:color w:val="000000"/>
              </w:rPr>
              <w:t>MUESTRA DE LOS BIENES</w:t>
            </w:r>
          </w:p>
        </w:tc>
        <w:tc>
          <w:tcPr>
            <w:tcW w:w="2835" w:type="dxa"/>
            <w:tcBorders>
              <w:top w:val="nil"/>
              <w:left w:val="nil"/>
              <w:bottom w:val="single" w:sz="4" w:space="0" w:color="auto"/>
              <w:right w:val="single" w:sz="8" w:space="0" w:color="auto"/>
            </w:tcBorders>
            <w:shd w:val="clear" w:color="auto" w:fill="auto"/>
            <w:vAlign w:val="center"/>
            <w:hideMark/>
          </w:tcPr>
          <w:p w14:paraId="668C287D" w14:textId="77777777" w:rsidR="003B7B9C" w:rsidRPr="00384C2C" w:rsidRDefault="003B7B9C" w:rsidP="007703EF">
            <w:pPr>
              <w:jc w:val="center"/>
              <w:rPr>
                <w:rFonts w:ascii="Tahoma" w:hAnsi="Tahoma" w:cs="Tahoma"/>
                <w:color w:val="808080"/>
              </w:rPr>
            </w:pPr>
            <w:r w:rsidRPr="00384C2C">
              <w:rPr>
                <w:rFonts w:ascii="Tahoma" w:hAnsi="Tahoma" w:cs="Tahoma"/>
                <w:color w:val="808080"/>
              </w:rPr>
              <w:t>(Manifestar expresamente las condiciones de su propuesta con referencia a este requerimiento)</w:t>
            </w:r>
          </w:p>
        </w:tc>
      </w:tr>
      <w:tr w:rsidR="003B7B9C" w:rsidRPr="00384C2C" w14:paraId="7CC731BD" w14:textId="77777777" w:rsidTr="008B7100">
        <w:trPr>
          <w:trHeight w:val="102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7FE41C82" w14:textId="504C35B1" w:rsidR="003B7B9C" w:rsidRPr="00384C2C" w:rsidRDefault="003B7B9C" w:rsidP="003B1CCE">
            <w:pPr>
              <w:jc w:val="both"/>
              <w:rPr>
                <w:rFonts w:ascii="Tahoma" w:hAnsi="Tahoma" w:cs="Tahoma"/>
                <w:color w:val="000000"/>
              </w:rPr>
            </w:pPr>
            <w:r w:rsidRPr="00384C2C">
              <w:rPr>
                <w:rFonts w:ascii="Tahoma" w:hAnsi="Tahoma" w:cs="Tahoma"/>
                <w:color w:val="000000"/>
              </w:rPr>
              <w:t xml:space="preserve">Los proponentes participantes, deberán presentar sus muestras correspondientes de los bienes propuestos en oficinas de Ende Cochabamba ubicado en la Calle Colombia esquina </w:t>
            </w:r>
            <w:proofErr w:type="spellStart"/>
            <w:r w:rsidRPr="00384C2C">
              <w:rPr>
                <w:rFonts w:ascii="Tahoma" w:hAnsi="Tahoma" w:cs="Tahoma"/>
                <w:color w:val="000000"/>
              </w:rPr>
              <w:t>Falsuri</w:t>
            </w:r>
            <w:proofErr w:type="spellEnd"/>
            <w:r w:rsidRPr="00384C2C">
              <w:rPr>
                <w:rFonts w:ascii="Tahoma" w:hAnsi="Tahoma" w:cs="Tahoma"/>
                <w:color w:val="000000"/>
              </w:rPr>
              <w:t xml:space="preserve"> N° 655  a la Encargada de recepción de Propuestas ventanilla de informaciones</w:t>
            </w:r>
            <w:r w:rsidR="00E778D8">
              <w:rPr>
                <w:rFonts w:ascii="Tahoma" w:hAnsi="Tahoma" w:cs="Tahoma"/>
                <w:color w:val="000000"/>
              </w:rPr>
              <w:t xml:space="preserve"> hasta </w:t>
            </w:r>
            <w:r w:rsidR="00E778D8" w:rsidRPr="003F2D0D">
              <w:rPr>
                <w:rFonts w:ascii="Tahoma" w:hAnsi="Tahoma" w:cs="Tahoma"/>
                <w:color w:val="FF0000"/>
              </w:rPr>
              <w:t xml:space="preserve">el día </w:t>
            </w:r>
            <w:r w:rsidR="00E778D8">
              <w:rPr>
                <w:rFonts w:ascii="Tahoma" w:hAnsi="Tahoma" w:cs="Tahoma"/>
                <w:color w:val="FF0000"/>
              </w:rPr>
              <w:t>31</w:t>
            </w:r>
            <w:r w:rsidR="00E778D8" w:rsidRPr="003F2D0D">
              <w:rPr>
                <w:rFonts w:ascii="Tahoma" w:hAnsi="Tahoma" w:cs="Tahoma"/>
                <w:color w:val="FF0000"/>
              </w:rPr>
              <w:t xml:space="preserve"> de octubre de 2023 </w:t>
            </w:r>
            <w:r w:rsidR="00E778D8" w:rsidRPr="003F2D0D">
              <w:rPr>
                <w:rFonts w:ascii="Tahoma" w:hAnsi="Tahoma" w:cs="Tahoma"/>
                <w:color w:val="000000"/>
              </w:rPr>
              <w:t xml:space="preserve">horas </w:t>
            </w:r>
            <w:r w:rsidR="003B1CCE">
              <w:rPr>
                <w:rFonts w:ascii="Tahoma" w:hAnsi="Tahoma" w:cs="Tahoma"/>
                <w:color w:val="000000"/>
              </w:rPr>
              <w:t>14:30</w:t>
            </w:r>
            <w:r w:rsidR="00E778D8">
              <w:rPr>
                <w:rFonts w:ascii="Tahoma" w:hAnsi="Tahoma" w:cs="Tahoma"/>
                <w:color w:val="000000"/>
              </w:rPr>
              <w:t xml:space="preserve"> p.m.</w:t>
            </w:r>
            <w:r w:rsidRPr="00384C2C">
              <w:rPr>
                <w:rFonts w:ascii="Tahoma" w:hAnsi="Tahoma" w:cs="Tahoma"/>
                <w:color w:val="000000"/>
              </w:rPr>
              <w:t>;  las mismas serán devueltas a los proponentes no adjudicados previa solicitud; y para los proponentes adjudicados sus muestras serán devueltas después de la recepción definitiva de los bienes.</w:t>
            </w:r>
          </w:p>
        </w:tc>
        <w:tc>
          <w:tcPr>
            <w:tcW w:w="2835" w:type="dxa"/>
            <w:tcBorders>
              <w:top w:val="nil"/>
              <w:left w:val="nil"/>
              <w:bottom w:val="single" w:sz="4" w:space="0" w:color="auto"/>
              <w:right w:val="single" w:sz="8" w:space="0" w:color="auto"/>
            </w:tcBorders>
            <w:shd w:val="clear" w:color="auto" w:fill="auto"/>
            <w:noWrap/>
            <w:vAlign w:val="bottom"/>
            <w:hideMark/>
          </w:tcPr>
          <w:p w14:paraId="6D2698F7" w14:textId="77777777" w:rsidR="003B7B9C" w:rsidRPr="00384C2C" w:rsidRDefault="003B7B9C" w:rsidP="007703EF">
            <w:pPr>
              <w:rPr>
                <w:rFonts w:ascii="Calibri" w:hAnsi="Calibri"/>
                <w:color w:val="000000"/>
              </w:rPr>
            </w:pPr>
            <w:r w:rsidRPr="00384C2C">
              <w:rPr>
                <w:rFonts w:ascii="Calibri" w:hAnsi="Calibri"/>
                <w:color w:val="000000"/>
              </w:rPr>
              <w:t> </w:t>
            </w:r>
          </w:p>
        </w:tc>
      </w:tr>
      <w:tr w:rsidR="008B7100" w:rsidRPr="00384C2C" w14:paraId="46B3CA90" w14:textId="77777777" w:rsidTr="006A1055">
        <w:trPr>
          <w:trHeight w:val="325"/>
        </w:trPr>
        <w:tc>
          <w:tcPr>
            <w:tcW w:w="7797" w:type="dxa"/>
            <w:gridSpan w:val="3"/>
            <w:vMerge w:val="restart"/>
            <w:tcBorders>
              <w:top w:val="single" w:sz="4" w:space="0" w:color="auto"/>
              <w:left w:val="single" w:sz="8" w:space="0" w:color="auto"/>
              <w:right w:val="single" w:sz="4" w:space="0" w:color="000000"/>
            </w:tcBorders>
            <w:shd w:val="clear" w:color="auto" w:fill="auto"/>
            <w:vAlign w:val="center"/>
          </w:tcPr>
          <w:p w14:paraId="475E81C3" w14:textId="48DC32DC" w:rsidR="008B7100" w:rsidRPr="00384C2C" w:rsidRDefault="008B7100" w:rsidP="00183AAD">
            <w:pPr>
              <w:jc w:val="both"/>
              <w:rPr>
                <w:rFonts w:ascii="Tahoma" w:hAnsi="Tahoma" w:cs="Tahoma"/>
                <w:color w:val="000000"/>
              </w:rPr>
            </w:pPr>
            <w:r w:rsidRPr="009956C4">
              <w:rPr>
                <w:rFonts w:ascii="Arial" w:hAnsi="Arial" w:cs="Arial"/>
                <w:lang w:val="es-BO"/>
              </w:rPr>
              <w:t>Marca, modelo y país de Origen (***)</w:t>
            </w:r>
          </w:p>
        </w:tc>
        <w:tc>
          <w:tcPr>
            <w:tcW w:w="2835" w:type="dxa"/>
            <w:tcBorders>
              <w:top w:val="single" w:sz="4" w:space="0" w:color="auto"/>
              <w:left w:val="nil"/>
              <w:bottom w:val="single" w:sz="4" w:space="0" w:color="auto"/>
              <w:right w:val="single" w:sz="8" w:space="0" w:color="auto"/>
            </w:tcBorders>
            <w:shd w:val="clear" w:color="auto" w:fill="auto"/>
            <w:noWrap/>
            <w:vAlign w:val="bottom"/>
          </w:tcPr>
          <w:p w14:paraId="0FA4F766" w14:textId="5330D282" w:rsidR="008B7100" w:rsidRPr="00384C2C" w:rsidRDefault="008B7100" w:rsidP="007703EF">
            <w:pPr>
              <w:rPr>
                <w:rFonts w:ascii="Calibri" w:hAnsi="Calibri"/>
                <w:color w:val="000000"/>
              </w:rPr>
            </w:pPr>
            <w:r w:rsidRPr="009956C4">
              <w:rPr>
                <w:rFonts w:ascii="Arial" w:hAnsi="Arial" w:cs="Arial"/>
                <w:lang w:val="es-BO"/>
              </w:rPr>
              <w:t>Marca/modelo</w:t>
            </w:r>
          </w:p>
        </w:tc>
      </w:tr>
      <w:tr w:rsidR="008B7100" w:rsidRPr="00384C2C" w14:paraId="603CB204" w14:textId="77777777" w:rsidTr="006572DE">
        <w:trPr>
          <w:trHeight w:val="85"/>
        </w:trPr>
        <w:tc>
          <w:tcPr>
            <w:tcW w:w="7797" w:type="dxa"/>
            <w:gridSpan w:val="3"/>
            <w:vMerge/>
            <w:tcBorders>
              <w:left w:val="single" w:sz="8" w:space="0" w:color="auto"/>
              <w:bottom w:val="single" w:sz="4" w:space="0" w:color="auto"/>
              <w:right w:val="single" w:sz="4" w:space="0" w:color="000000"/>
            </w:tcBorders>
            <w:shd w:val="clear" w:color="auto" w:fill="auto"/>
            <w:vAlign w:val="center"/>
          </w:tcPr>
          <w:p w14:paraId="47E14793" w14:textId="77777777" w:rsidR="008B7100" w:rsidRPr="009956C4" w:rsidRDefault="008B7100" w:rsidP="00183AAD">
            <w:pPr>
              <w:jc w:val="both"/>
              <w:rPr>
                <w:rFonts w:ascii="Arial" w:hAnsi="Arial" w:cs="Arial"/>
                <w:lang w:val="es-BO"/>
              </w:rPr>
            </w:pPr>
          </w:p>
        </w:tc>
        <w:tc>
          <w:tcPr>
            <w:tcW w:w="2835" w:type="dxa"/>
            <w:tcBorders>
              <w:top w:val="single" w:sz="4" w:space="0" w:color="auto"/>
              <w:left w:val="nil"/>
              <w:bottom w:val="single" w:sz="4" w:space="0" w:color="auto"/>
              <w:right w:val="single" w:sz="8" w:space="0" w:color="auto"/>
            </w:tcBorders>
            <w:shd w:val="clear" w:color="auto" w:fill="auto"/>
            <w:noWrap/>
            <w:vAlign w:val="bottom"/>
          </w:tcPr>
          <w:p w14:paraId="2883B828" w14:textId="70C374EF" w:rsidR="008B7100" w:rsidRPr="00384C2C" w:rsidRDefault="008B7100" w:rsidP="007703EF">
            <w:pPr>
              <w:rPr>
                <w:rFonts w:ascii="Calibri" w:hAnsi="Calibri"/>
                <w:color w:val="000000"/>
              </w:rPr>
            </w:pPr>
            <w:r w:rsidRPr="009956C4">
              <w:rPr>
                <w:rFonts w:ascii="Arial" w:hAnsi="Arial" w:cs="Arial"/>
                <w:lang w:val="es-BO"/>
              </w:rPr>
              <w:t>País de Origen</w:t>
            </w:r>
          </w:p>
        </w:tc>
      </w:tr>
    </w:tbl>
    <w:p w14:paraId="2B370D3B" w14:textId="77777777" w:rsidR="003B7B9C" w:rsidRPr="003B7B9C" w:rsidRDefault="003B7B9C" w:rsidP="003B7B9C">
      <w:pPr>
        <w:jc w:val="center"/>
        <w:rPr>
          <w:rFonts w:cs="Arial"/>
          <w:b/>
          <w:sz w:val="18"/>
          <w:szCs w:val="18"/>
          <w:u w:val="single"/>
        </w:rPr>
      </w:pPr>
    </w:p>
    <w:p w14:paraId="24A0E04C" w14:textId="03A850A7" w:rsidR="00613C87" w:rsidRPr="006E3127" w:rsidRDefault="00613C87" w:rsidP="00613C87">
      <w:pPr>
        <w:ind w:left="-1134" w:right="-660"/>
        <w:jc w:val="both"/>
        <w:rPr>
          <w:rFonts w:cs="Arial"/>
          <w:sz w:val="14"/>
          <w:szCs w:val="14"/>
          <w:lang w:val="es-BO"/>
        </w:rPr>
      </w:pPr>
    </w:p>
    <w:p w14:paraId="30F8357D" w14:textId="77777777" w:rsidR="00613C87" w:rsidRPr="006E3127" w:rsidRDefault="00613C87" w:rsidP="00613C87">
      <w:pPr>
        <w:ind w:left="-1134"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3D28CD68" w14:textId="77777777" w:rsidR="00613C87" w:rsidRPr="006E3127" w:rsidRDefault="00613C87" w:rsidP="00613C87">
      <w:pPr>
        <w:ind w:left="-1134" w:right="-660"/>
        <w:jc w:val="both"/>
        <w:rPr>
          <w:rFonts w:cs="Arial"/>
          <w:b/>
          <w:sz w:val="14"/>
          <w:szCs w:val="14"/>
          <w:lang w:val="es-BO"/>
        </w:rPr>
      </w:pPr>
    </w:p>
    <w:p w14:paraId="615CF62E" w14:textId="77777777" w:rsidR="00613C87" w:rsidRPr="006E3127" w:rsidRDefault="00613C87" w:rsidP="00613C87">
      <w:pPr>
        <w:ind w:left="-1134"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65D3607" w14:textId="77777777" w:rsidR="00613C87" w:rsidRPr="006E3127" w:rsidRDefault="00613C87" w:rsidP="00613C87">
      <w:pPr>
        <w:ind w:left="-1134" w:right="-660"/>
        <w:jc w:val="both"/>
        <w:rPr>
          <w:b/>
          <w:sz w:val="14"/>
          <w:szCs w:val="14"/>
          <w:lang w:val="es-BO"/>
        </w:rPr>
      </w:pPr>
    </w:p>
    <w:p w14:paraId="00EE72EE" w14:textId="77777777" w:rsidR="00613C87" w:rsidRDefault="00613C87" w:rsidP="00613C87">
      <w:pPr>
        <w:ind w:left="-1134" w:right="-660"/>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25F8C9D" w14:textId="77777777" w:rsidR="003B7B9C" w:rsidRDefault="003B7B9C" w:rsidP="00BC43F5">
      <w:pPr>
        <w:ind w:left="-1134" w:right="-660"/>
        <w:jc w:val="both"/>
        <w:rPr>
          <w:sz w:val="14"/>
          <w:szCs w:val="14"/>
          <w:lang w:val="es-BO"/>
        </w:rPr>
      </w:pPr>
    </w:p>
    <w:p w14:paraId="38F11FEC" w14:textId="77777777" w:rsidR="003B7B9C" w:rsidRDefault="003B7B9C" w:rsidP="00BC43F5">
      <w:pPr>
        <w:ind w:left="-1134" w:right="-660"/>
        <w:jc w:val="both"/>
        <w:rPr>
          <w:sz w:val="14"/>
          <w:szCs w:val="14"/>
          <w:lang w:val="es-BO"/>
        </w:rPr>
      </w:pPr>
    </w:p>
    <w:p w14:paraId="13B8509D" w14:textId="77777777" w:rsidR="004D77B4" w:rsidRDefault="004D77B4" w:rsidP="004D77B4">
      <w:pPr>
        <w:ind w:firstLine="567"/>
        <w:jc w:val="center"/>
        <w:rPr>
          <w:rFonts w:ascii="Tahoma" w:hAnsi="Tahoma" w:cs="Tahoma"/>
          <w:b/>
          <w:bCs/>
          <w:sz w:val="18"/>
          <w:szCs w:val="18"/>
          <w:lang w:val="es-BO"/>
        </w:rPr>
      </w:pPr>
    </w:p>
    <w:p w14:paraId="65C83E31" w14:textId="77777777" w:rsidR="00E43EF8" w:rsidRDefault="00E43EF8" w:rsidP="004D77B4">
      <w:pPr>
        <w:ind w:firstLine="567"/>
        <w:jc w:val="center"/>
        <w:rPr>
          <w:rFonts w:ascii="Tahoma" w:hAnsi="Tahoma" w:cs="Tahoma"/>
          <w:b/>
          <w:bCs/>
          <w:sz w:val="18"/>
          <w:szCs w:val="18"/>
          <w:lang w:val="es-BO"/>
        </w:rPr>
      </w:pPr>
    </w:p>
    <w:p w14:paraId="506FABA4" w14:textId="77777777" w:rsidR="00613C87" w:rsidRDefault="00613C87" w:rsidP="00613C87">
      <w:pPr>
        <w:jc w:val="center"/>
        <w:rPr>
          <w:rFonts w:cs="Arial"/>
          <w:b/>
          <w:sz w:val="18"/>
          <w:szCs w:val="18"/>
          <w:lang w:val="es-BO"/>
        </w:rPr>
      </w:pPr>
    </w:p>
    <w:p w14:paraId="671892DC" w14:textId="77777777" w:rsidR="00613C87" w:rsidRDefault="00613C87" w:rsidP="00613C87">
      <w:pPr>
        <w:jc w:val="center"/>
        <w:rPr>
          <w:rFonts w:cs="Arial"/>
          <w:b/>
          <w:sz w:val="18"/>
          <w:szCs w:val="18"/>
          <w:lang w:val="es-BO"/>
        </w:rPr>
      </w:pPr>
    </w:p>
    <w:p w14:paraId="34C6EB6C" w14:textId="77777777" w:rsidR="00613C87" w:rsidRDefault="00613C87" w:rsidP="00613C87">
      <w:pPr>
        <w:jc w:val="center"/>
        <w:rPr>
          <w:rFonts w:cs="Arial"/>
          <w:b/>
          <w:sz w:val="18"/>
          <w:szCs w:val="18"/>
          <w:lang w:val="es-BO"/>
        </w:rPr>
      </w:pPr>
    </w:p>
    <w:p w14:paraId="4E425E7B" w14:textId="77777777" w:rsidR="00613C87" w:rsidRDefault="00613C87" w:rsidP="00613C87">
      <w:pPr>
        <w:jc w:val="center"/>
        <w:rPr>
          <w:rFonts w:cs="Arial"/>
          <w:b/>
          <w:sz w:val="18"/>
          <w:szCs w:val="18"/>
          <w:lang w:val="es-BO"/>
        </w:rPr>
      </w:pPr>
    </w:p>
    <w:p w14:paraId="632F8320" w14:textId="77777777" w:rsidR="00613C87" w:rsidRDefault="00613C87" w:rsidP="00613C87">
      <w:pPr>
        <w:jc w:val="center"/>
        <w:rPr>
          <w:rFonts w:cs="Arial"/>
          <w:b/>
          <w:sz w:val="18"/>
          <w:szCs w:val="18"/>
          <w:lang w:val="es-BO"/>
        </w:rPr>
      </w:pPr>
    </w:p>
    <w:p w14:paraId="30C658CA" w14:textId="77777777" w:rsidR="00613C87" w:rsidRDefault="00613C87" w:rsidP="00613C87">
      <w:pPr>
        <w:jc w:val="center"/>
        <w:rPr>
          <w:rFonts w:cs="Arial"/>
          <w:b/>
          <w:sz w:val="18"/>
          <w:szCs w:val="18"/>
          <w:lang w:val="es-BO"/>
        </w:rPr>
      </w:pPr>
    </w:p>
    <w:p w14:paraId="44490204" w14:textId="77777777" w:rsidR="00613C87" w:rsidRDefault="00613C87" w:rsidP="00613C87">
      <w:pPr>
        <w:jc w:val="center"/>
        <w:rPr>
          <w:rFonts w:cs="Arial"/>
          <w:b/>
          <w:sz w:val="18"/>
          <w:szCs w:val="18"/>
          <w:lang w:val="es-BO"/>
        </w:rPr>
      </w:pPr>
    </w:p>
    <w:p w14:paraId="3FDF3BFA" w14:textId="77777777" w:rsidR="00613C87" w:rsidRDefault="00613C87" w:rsidP="00613C87">
      <w:pPr>
        <w:jc w:val="center"/>
        <w:rPr>
          <w:rFonts w:cs="Arial"/>
          <w:b/>
          <w:sz w:val="18"/>
          <w:szCs w:val="18"/>
          <w:lang w:val="es-BO"/>
        </w:rPr>
      </w:pPr>
    </w:p>
    <w:p w14:paraId="720CCE91" w14:textId="77777777" w:rsidR="00613C87" w:rsidRDefault="00613C87" w:rsidP="00613C87">
      <w:pPr>
        <w:jc w:val="center"/>
        <w:rPr>
          <w:rFonts w:cs="Arial"/>
          <w:b/>
          <w:sz w:val="18"/>
          <w:szCs w:val="18"/>
          <w:lang w:val="es-BO"/>
        </w:rPr>
      </w:pPr>
    </w:p>
    <w:p w14:paraId="705D8E54" w14:textId="77777777" w:rsidR="00613C87" w:rsidRDefault="00613C87" w:rsidP="00613C87">
      <w:pPr>
        <w:jc w:val="center"/>
        <w:rPr>
          <w:rFonts w:cs="Arial"/>
          <w:b/>
          <w:sz w:val="18"/>
          <w:szCs w:val="18"/>
          <w:lang w:val="es-BO"/>
        </w:rPr>
      </w:pPr>
    </w:p>
    <w:p w14:paraId="502A1DE2" w14:textId="77777777" w:rsidR="00613C87" w:rsidRDefault="00613C87" w:rsidP="00613C87">
      <w:pPr>
        <w:jc w:val="center"/>
        <w:rPr>
          <w:rFonts w:cs="Arial"/>
          <w:b/>
          <w:sz w:val="18"/>
          <w:szCs w:val="18"/>
          <w:lang w:val="es-BO"/>
        </w:rPr>
      </w:pPr>
    </w:p>
    <w:p w14:paraId="7AC93A32" w14:textId="77777777" w:rsidR="00613C87" w:rsidRDefault="00613C87" w:rsidP="00613C87">
      <w:pPr>
        <w:jc w:val="center"/>
        <w:rPr>
          <w:rFonts w:cs="Arial"/>
          <w:b/>
          <w:sz w:val="18"/>
          <w:szCs w:val="18"/>
          <w:lang w:val="es-BO"/>
        </w:rPr>
      </w:pPr>
    </w:p>
    <w:p w14:paraId="14CA7ADD" w14:textId="77777777" w:rsidR="00613C87" w:rsidRDefault="00613C87" w:rsidP="00613C87">
      <w:pPr>
        <w:jc w:val="center"/>
        <w:rPr>
          <w:rFonts w:cs="Arial"/>
          <w:b/>
          <w:sz w:val="18"/>
          <w:szCs w:val="18"/>
          <w:lang w:val="es-BO"/>
        </w:rPr>
      </w:pPr>
    </w:p>
    <w:p w14:paraId="36D83CF0" w14:textId="77777777" w:rsidR="00613C87" w:rsidRDefault="00613C87" w:rsidP="00613C87">
      <w:pPr>
        <w:jc w:val="center"/>
        <w:rPr>
          <w:rFonts w:cs="Arial"/>
          <w:b/>
          <w:sz w:val="18"/>
          <w:szCs w:val="18"/>
          <w:lang w:val="es-BO"/>
        </w:rPr>
      </w:pPr>
    </w:p>
    <w:p w14:paraId="20A6960F" w14:textId="77777777" w:rsidR="00613C87" w:rsidRDefault="00613C87" w:rsidP="00613C87">
      <w:pPr>
        <w:jc w:val="center"/>
        <w:rPr>
          <w:rFonts w:cs="Arial"/>
          <w:b/>
          <w:sz w:val="18"/>
          <w:szCs w:val="18"/>
          <w:lang w:val="es-BO"/>
        </w:rPr>
      </w:pPr>
    </w:p>
    <w:p w14:paraId="31D7933E" w14:textId="77777777" w:rsidR="00613C87" w:rsidRDefault="00613C87" w:rsidP="00613C87">
      <w:pPr>
        <w:jc w:val="center"/>
        <w:rPr>
          <w:rFonts w:cs="Arial"/>
          <w:b/>
          <w:sz w:val="18"/>
          <w:szCs w:val="18"/>
          <w:lang w:val="es-BO"/>
        </w:rPr>
      </w:pPr>
    </w:p>
    <w:p w14:paraId="140F4F16" w14:textId="77777777" w:rsidR="00183AAD" w:rsidRDefault="00183AAD" w:rsidP="00613C87">
      <w:pPr>
        <w:jc w:val="center"/>
        <w:rPr>
          <w:rFonts w:cs="Arial"/>
          <w:b/>
          <w:sz w:val="18"/>
          <w:szCs w:val="18"/>
          <w:lang w:val="es-BO"/>
        </w:rPr>
      </w:pPr>
    </w:p>
    <w:p w14:paraId="2A59C55A" w14:textId="77777777" w:rsidR="00183AAD" w:rsidRDefault="00183AAD" w:rsidP="00613C87">
      <w:pPr>
        <w:jc w:val="center"/>
        <w:rPr>
          <w:rFonts w:cs="Arial"/>
          <w:b/>
          <w:sz w:val="18"/>
          <w:szCs w:val="18"/>
          <w:lang w:val="es-BO"/>
        </w:rPr>
      </w:pPr>
    </w:p>
    <w:p w14:paraId="50F4D6AD" w14:textId="77777777" w:rsidR="00183AAD" w:rsidRDefault="00183AAD" w:rsidP="00613C87">
      <w:pPr>
        <w:jc w:val="center"/>
        <w:rPr>
          <w:rFonts w:cs="Arial"/>
          <w:b/>
          <w:sz w:val="18"/>
          <w:szCs w:val="18"/>
          <w:lang w:val="es-BO"/>
        </w:rPr>
      </w:pPr>
    </w:p>
    <w:p w14:paraId="5BDC818A" w14:textId="77777777" w:rsidR="00183AAD" w:rsidRDefault="00183AAD" w:rsidP="00613C87">
      <w:pPr>
        <w:jc w:val="center"/>
        <w:rPr>
          <w:rFonts w:cs="Arial"/>
          <w:b/>
          <w:sz w:val="18"/>
          <w:szCs w:val="18"/>
          <w:lang w:val="es-BO"/>
        </w:rPr>
      </w:pPr>
    </w:p>
    <w:p w14:paraId="35626B0B" w14:textId="77777777" w:rsidR="00183AAD" w:rsidRDefault="00183AAD" w:rsidP="00613C87">
      <w:pPr>
        <w:jc w:val="center"/>
        <w:rPr>
          <w:rFonts w:cs="Arial"/>
          <w:b/>
          <w:sz w:val="18"/>
          <w:szCs w:val="18"/>
          <w:lang w:val="es-BO"/>
        </w:rPr>
      </w:pPr>
    </w:p>
    <w:p w14:paraId="1BB14BA8" w14:textId="77777777" w:rsidR="00183AAD" w:rsidRDefault="00183AAD" w:rsidP="00613C87">
      <w:pPr>
        <w:jc w:val="center"/>
        <w:rPr>
          <w:rFonts w:cs="Arial"/>
          <w:b/>
          <w:sz w:val="18"/>
          <w:szCs w:val="18"/>
          <w:lang w:val="es-BO"/>
        </w:rPr>
      </w:pPr>
    </w:p>
    <w:p w14:paraId="7BB02A85" w14:textId="77777777" w:rsidR="00183AAD" w:rsidRDefault="00183AAD" w:rsidP="00613C87">
      <w:pPr>
        <w:jc w:val="center"/>
        <w:rPr>
          <w:rFonts w:cs="Arial"/>
          <w:b/>
          <w:sz w:val="18"/>
          <w:szCs w:val="18"/>
          <w:lang w:val="es-BO"/>
        </w:rPr>
      </w:pPr>
    </w:p>
    <w:p w14:paraId="305C1CE4" w14:textId="77777777" w:rsidR="00183AAD" w:rsidRDefault="00183AAD" w:rsidP="00613C87">
      <w:pPr>
        <w:jc w:val="center"/>
        <w:rPr>
          <w:rFonts w:cs="Arial"/>
          <w:b/>
          <w:sz w:val="18"/>
          <w:szCs w:val="18"/>
          <w:lang w:val="es-BO"/>
        </w:rPr>
      </w:pPr>
    </w:p>
    <w:p w14:paraId="58CD11F2" w14:textId="77777777" w:rsidR="00183AAD" w:rsidRDefault="00183AAD" w:rsidP="00613C87">
      <w:pPr>
        <w:jc w:val="center"/>
        <w:rPr>
          <w:rFonts w:cs="Arial"/>
          <w:b/>
          <w:sz w:val="18"/>
          <w:szCs w:val="18"/>
          <w:lang w:val="es-BO"/>
        </w:rPr>
      </w:pPr>
    </w:p>
    <w:p w14:paraId="4E3656D1" w14:textId="77777777" w:rsidR="00183AAD" w:rsidRDefault="00183AAD" w:rsidP="00613C87">
      <w:pPr>
        <w:jc w:val="center"/>
        <w:rPr>
          <w:rFonts w:cs="Arial"/>
          <w:b/>
          <w:sz w:val="18"/>
          <w:szCs w:val="18"/>
          <w:lang w:val="es-BO"/>
        </w:rPr>
      </w:pPr>
    </w:p>
    <w:p w14:paraId="15AD6AF7" w14:textId="77777777" w:rsidR="00183AAD" w:rsidRDefault="00183AAD" w:rsidP="00613C87">
      <w:pPr>
        <w:jc w:val="center"/>
        <w:rPr>
          <w:rFonts w:cs="Arial"/>
          <w:b/>
          <w:sz w:val="18"/>
          <w:szCs w:val="18"/>
          <w:lang w:val="es-BO"/>
        </w:rPr>
      </w:pPr>
    </w:p>
    <w:p w14:paraId="38ED53CE" w14:textId="77777777" w:rsidR="00183AAD" w:rsidRDefault="00183AAD" w:rsidP="00613C87">
      <w:pPr>
        <w:jc w:val="center"/>
        <w:rPr>
          <w:rFonts w:cs="Arial"/>
          <w:b/>
          <w:sz w:val="18"/>
          <w:szCs w:val="18"/>
          <w:lang w:val="es-BO"/>
        </w:rPr>
      </w:pPr>
    </w:p>
    <w:p w14:paraId="03B4EA05" w14:textId="77777777" w:rsidR="00183AAD" w:rsidRDefault="00183AAD" w:rsidP="00613C87">
      <w:pPr>
        <w:jc w:val="center"/>
        <w:rPr>
          <w:rFonts w:cs="Arial"/>
          <w:b/>
          <w:sz w:val="18"/>
          <w:szCs w:val="18"/>
          <w:lang w:val="es-BO"/>
        </w:rPr>
      </w:pPr>
    </w:p>
    <w:p w14:paraId="54796E7E" w14:textId="77777777" w:rsidR="006572DE" w:rsidRDefault="006572DE" w:rsidP="00613C87">
      <w:pPr>
        <w:jc w:val="center"/>
        <w:rPr>
          <w:rFonts w:cs="Arial"/>
          <w:b/>
          <w:sz w:val="18"/>
          <w:szCs w:val="18"/>
          <w:lang w:val="es-BO"/>
        </w:rPr>
      </w:pPr>
    </w:p>
    <w:p w14:paraId="5190C6D1" w14:textId="77777777" w:rsidR="006572DE" w:rsidRDefault="006572DE" w:rsidP="00613C87">
      <w:pPr>
        <w:jc w:val="center"/>
        <w:rPr>
          <w:rFonts w:cs="Arial"/>
          <w:b/>
          <w:sz w:val="18"/>
          <w:szCs w:val="18"/>
          <w:lang w:val="es-BO"/>
        </w:rPr>
      </w:pPr>
    </w:p>
    <w:p w14:paraId="4E826FAC" w14:textId="77777777" w:rsidR="00183AAD" w:rsidRDefault="00183AAD" w:rsidP="00613C87">
      <w:pPr>
        <w:jc w:val="center"/>
        <w:rPr>
          <w:rFonts w:cs="Arial"/>
          <w:b/>
          <w:sz w:val="18"/>
          <w:szCs w:val="18"/>
          <w:lang w:val="es-BO"/>
        </w:rPr>
      </w:pPr>
    </w:p>
    <w:p w14:paraId="7D02F99D" w14:textId="77777777" w:rsidR="00183AAD" w:rsidRDefault="00183AAD" w:rsidP="00613C87">
      <w:pPr>
        <w:jc w:val="center"/>
        <w:rPr>
          <w:rFonts w:cs="Arial"/>
          <w:b/>
          <w:sz w:val="18"/>
          <w:szCs w:val="18"/>
          <w:lang w:val="es-BO"/>
        </w:rPr>
      </w:pPr>
    </w:p>
    <w:p w14:paraId="36388A8A" w14:textId="77777777" w:rsidR="00613C87" w:rsidRDefault="00613C87" w:rsidP="00613C87">
      <w:pPr>
        <w:jc w:val="center"/>
        <w:rPr>
          <w:rFonts w:cs="Arial"/>
          <w:b/>
          <w:sz w:val="18"/>
          <w:szCs w:val="18"/>
          <w:lang w:val="es-BO"/>
        </w:rPr>
      </w:pPr>
    </w:p>
    <w:p w14:paraId="40E597F1" w14:textId="77777777" w:rsidR="00613C87" w:rsidRPr="004C17C2" w:rsidRDefault="00613C87" w:rsidP="00613C87">
      <w:pPr>
        <w:jc w:val="center"/>
        <w:rPr>
          <w:rFonts w:cs="Arial"/>
          <w:b/>
          <w:sz w:val="18"/>
          <w:szCs w:val="18"/>
          <w:lang w:val="es-BO"/>
        </w:rPr>
      </w:pPr>
      <w:r w:rsidRPr="004C17C2">
        <w:rPr>
          <w:rFonts w:cs="Arial"/>
          <w:b/>
          <w:sz w:val="18"/>
          <w:szCs w:val="18"/>
          <w:lang w:val="es-BO"/>
        </w:rPr>
        <w:lastRenderedPageBreak/>
        <w:t>FORMULARIO C-1</w:t>
      </w:r>
    </w:p>
    <w:p w14:paraId="4302DFCD" w14:textId="77777777" w:rsidR="00613C87" w:rsidRDefault="00613C87" w:rsidP="00613C87">
      <w:pPr>
        <w:jc w:val="center"/>
        <w:rPr>
          <w:rFonts w:cs="Arial"/>
          <w:b/>
          <w:sz w:val="18"/>
          <w:szCs w:val="18"/>
          <w:lang w:val="es-BO"/>
        </w:rPr>
      </w:pPr>
      <w:r w:rsidRPr="004C17C2">
        <w:rPr>
          <w:rFonts w:cs="Arial"/>
          <w:b/>
          <w:sz w:val="18"/>
          <w:szCs w:val="18"/>
          <w:lang w:val="es-BO"/>
        </w:rPr>
        <w:t>ESPECIFICACIONES TÉCNICAS</w:t>
      </w:r>
    </w:p>
    <w:p w14:paraId="6050A0D9" w14:textId="40618BD9" w:rsidR="00613C87" w:rsidRDefault="00613C87" w:rsidP="00613C87">
      <w:pPr>
        <w:jc w:val="center"/>
        <w:rPr>
          <w:rFonts w:cs="Arial"/>
          <w:b/>
          <w:sz w:val="18"/>
          <w:szCs w:val="18"/>
          <w:u w:val="single"/>
          <w:lang w:val="es-BO"/>
        </w:rPr>
      </w:pPr>
      <w:r>
        <w:rPr>
          <w:rFonts w:cs="Arial"/>
          <w:b/>
          <w:sz w:val="18"/>
          <w:szCs w:val="18"/>
          <w:u w:val="single"/>
          <w:lang w:val="es-BO"/>
        </w:rPr>
        <w:t>LOTE Nº 4</w:t>
      </w:r>
    </w:p>
    <w:tbl>
      <w:tblPr>
        <w:tblW w:w="10632" w:type="dxa"/>
        <w:tblInd w:w="-1144" w:type="dxa"/>
        <w:tblCellMar>
          <w:left w:w="70" w:type="dxa"/>
          <w:right w:w="70" w:type="dxa"/>
        </w:tblCellMar>
        <w:tblLook w:val="04A0" w:firstRow="1" w:lastRow="0" w:firstColumn="1" w:lastColumn="0" w:noHBand="0" w:noVBand="1"/>
      </w:tblPr>
      <w:tblGrid>
        <w:gridCol w:w="567"/>
        <w:gridCol w:w="993"/>
        <w:gridCol w:w="6237"/>
        <w:gridCol w:w="2835"/>
      </w:tblGrid>
      <w:tr w:rsidR="00613C87" w:rsidRPr="00CC7A50" w14:paraId="2A2F9553" w14:textId="77777777" w:rsidTr="00613C8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DDD9C3"/>
            <w:vAlign w:val="center"/>
            <w:hideMark/>
          </w:tcPr>
          <w:p w14:paraId="6F72934E" w14:textId="77777777" w:rsidR="00613C87" w:rsidRPr="00CC7A50" w:rsidRDefault="00613C87" w:rsidP="007703EF">
            <w:pPr>
              <w:jc w:val="center"/>
              <w:rPr>
                <w:rFonts w:ascii="Tahoma" w:hAnsi="Tahoma" w:cs="Tahoma"/>
                <w:color w:val="000000"/>
              </w:rPr>
            </w:pPr>
            <w:r w:rsidRPr="00CC7A50">
              <w:rPr>
                <w:rFonts w:ascii="Tahoma" w:hAnsi="Tahoma" w:cs="Tahoma"/>
                <w:color w:val="000000"/>
              </w:rPr>
              <w:t> </w:t>
            </w:r>
          </w:p>
        </w:tc>
        <w:tc>
          <w:tcPr>
            <w:tcW w:w="993" w:type="dxa"/>
            <w:tcBorders>
              <w:top w:val="single" w:sz="8" w:space="0" w:color="auto"/>
              <w:left w:val="nil"/>
              <w:bottom w:val="single" w:sz="4" w:space="0" w:color="auto"/>
              <w:right w:val="single" w:sz="4" w:space="0" w:color="auto"/>
            </w:tcBorders>
            <w:shd w:val="clear" w:color="000000" w:fill="DDD9C3"/>
            <w:vAlign w:val="center"/>
            <w:hideMark/>
          </w:tcPr>
          <w:p w14:paraId="198A1B4A" w14:textId="77777777" w:rsidR="00613C87" w:rsidRPr="00CC7A50" w:rsidRDefault="00613C87" w:rsidP="007703EF">
            <w:pPr>
              <w:jc w:val="center"/>
              <w:rPr>
                <w:rFonts w:ascii="Tahoma" w:hAnsi="Tahoma" w:cs="Tahoma"/>
                <w:color w:val="000000"/>
              </w:rPr>
            </w:pPr>
            <w:r w:rsidRPr="00CC7A50">
              <w:rPr>
                <w:rFonts w:ascii="Tahoma" w:hAnsi="Tahoma" w:cs="Tahoma"/>
                <w:color w:val="000000"/>
              </w:rPr>
              <w:t> </w:t>
            </w:r>
          </w:p>
        </w:tc>
        <w:tc>
          <w:tcPr>
            <w:tcW w:w="6237" w:type="dxa"/>
            <w:tcBorders>
              <w:top w:val="single" w:sz="8" w:space="0" w:color="auto"/>
              <w:left w:val="nil"/>
              <w:bottom w:val="single" w:sz="4" w:space="0" w:color="auto"/>
              <w:right w:val="single" w:sz="4" w:space="0" w:color="auto"/>
            </w:tcBorders>
            <w:shd w:val="clear" w:color="000000" w:fill="DDD9C3"/>
            <w:vAlign w:val="center"/>
            <w:hideMark/>
          </w:tcPr>
          <w:p w14:paraId="62459469" w14:textId="77777777" w:rsidR="00613C87" w:rsidRPr="00CC7A50" w:rsidRDefault="00613C87" w:rsidP="007703EF">
            <w:pPr>
              <w:jc w:val="center"/>
              <w:rPr>
                <w:rFonts w:ascii="Tahoma" w:hAnsi="Tahoma" w:cs="Tahoma"/>
                <w:color w:val="000000"/>
              </w:rPr>
            </w:pPr>
            <w:r w:rsidRPr="00CC7A50">
              <w:rPr>
                <w:rFonts w:ascii="Tahoma" w:hAnsi="Tahoma" w:cs="Tahoma"/>
                <w:color w:val="000000"/>
              </w:rPr>
              <w:t>Para ser llenado por la Entidad Convocante</w:t>
            </w:r>
          </w:p>
        </w:tc>
        <w:tc>
          <w:tcPr>
            <w:tcW w:w="2835" w:type="dxa"/>
            <w:tcBorders>
              <w:top w:val="single" w:sz="8" w:space="0" w:color="auto"/>
              <w:left w:val="nil"/>
              <w:bottom w:val="single" w:sz="4" w:space="0" w:color="auto"/>
              <w:right w:val="single" w:sz="8" w:space="0" w:color="auto"/>
            </w:tcBorders>
            <w:shd w:val="clear" w:color="000000" w:fill="DDD9C3"/>
            <w:vAlign w:val="center"/>
            <w:hideMark/>
          </w:tcPr>
          <w:p w14:paraId="225B78A2" w14:textId="77777777" w:rsidR="00613C87" w:rsidRPr="00CC7A50" w:rsidRDefault="00613C87" w:rsidP="007703EF">
            <w:pPr>
              <w:jc w:val="center"/>
              <w:rPr>
                <w:rFonts w:ascii="Tahoma" w:hAnsi="Tahoma" w:cs="Tahoma"/>
                <w:color w:val="000000"/>
              </w:rPr>
            </w:pPr>
            <w:r w:rsidRPr="00CC7A50">
              <w:rPr>
                <w:rFonts w:ascii="Tahoma" w:hAnsi="Tahoma" w:cs="Tahoma"/>
                <w:color w:val="000000"/>
              </w:rPr>
              <w:t>Para ser llenado por el proponente al momento de elaborar su propuesta</w:t>
            </w:r>
          </w:p>
        </w:tc>
      </w:tr>
      <w:tr w:rsidR="00613C87" w:rsidRPr="00CC7A50" w14:paraId="6234FAEB" w14:textId="77777777" w:rsidTr="00613C87">
        <w:trPr>
          <w:trHeight w:val="450"/>
        </w:trPr>
        <w:tc>
          <w:tcPr>
            <w:tcW w:w="567" w:type="dxa"/>
            <w:tcBorders>
              <w:top w:val="nil"/>
              <w:left w:val="single" w:sz="8" w:space="0" w:color="auto"/>
              <w:bottom w:val="single" w:sz="8" w:space="0" w:color="auto"/>
              <w:right w:val="single" w:sz="4" w:space="0" w:color="auto"/>
            </w:tcBorders>
            <w:shd w:val="clear" w:color="000000" w:fill="DDD9C3"/>
            <w:vAlign w:val="center"/>
            <w:hideMark/>
          </w:tcPr>
          <w:p w14:paraId="7E806D03" w14:textId="77777777" w:rsidR="00613C87" w:rsidRPr="00CC7A50" w:rsidRDefault="00613C87" w:rsidP="007703EF">
            <w:pPr>
              <w:jc w:val="center"/>
              <w:rPr>
                <w:rFonts w:ascii="Tahoma" w:hAnsi="Tahoma" w:cs="Tahoma"/>
                <w:color w:val="000000"/>
              </w:rPr>
            </w:pPr>
            <w:r w:rsidRPr="00CC7A50">
              <w:rPr>
                <w:rFonts w:ascii="Tahoma" w:hAnsi="Tahoma" w:cs="Tahoma"/>
                <w:color w:val="000000"/>
              </w:rPr>
              <w:t>LOTE</w:t>
            </w:r>
          </w:p>
        </w:tc>
        <w:tc>
          <w:tcPr>
            <w:tcW w:w="993" w:type="dxa"/>
            <w:tcBorders>
              <w:top w:val="nil"/>
              <w:left w:val="nil"/>
              <w:bottom w:val="single" w:sz="8" w:space="0" w:color="auto"/>
              <w:right w:val="single" w:sz="4" w:space="0" w:color="auto"/>
            </w:tcBorders>
            <w:shd w:val="clear" w:color="000000" w:fill="DDD9C3"/>
            <w:vAlign w:val="center"/>
            <w:hideMark/>
          </w:tcPr>
          <w:p w14:paraId="1FE30075" w14:textId="77777777" w:rsidR="00613C87" w:rsidRPr="00CC7A50" w:rsidRDefault="00613C87" w:rsidP="007703EF">
            <w:pPr>
              <w:jc w:val="center"/>
              <w:rPr>
                <w:rFonts w:ascii="Tahoma" w:hAnsi="Tahoma" w:cs="Tahoma"/>
                <w:color w:val="000000"/>
              </w:rPr>
            </w:pPr>
            <w:r w:rsidRPr="00CC7A50">
              <w:rPr>
                <w:rFonts w:ascii="Tahoma" w:hAnsi="Tahoma" w:cs="Tahoma"/>
                <w:color w:val="000000"/>
              </w:rPr>
              <w:t>4</w:t>
            </w:r>
          </w:p>
        </w:tc>
        <w:tc>
          <w:tcPr>
            <w:tcW w:w="6237" w:type="dxa"/>
            <w:tcBorders>
              <w:top w:val="nil"/>
              <w:left w:val="nil"/>
              <w:bottom w:val="single" w:sz="8" w:space="0" w:color="auto"/>
              <w:right w:val="single" w:sz="4" w:space="0" w:color="auto"/>
            </w:tcBorders>
            <w:shd w:val="clear" w:color="000000" w:fill="DDD9C3"/>
            <w:vAlign w:val="center"/>
            <w:hideMark/>
          </w:tcPr>
          <w:p w14:paraId="62953F6D" w14:textId="6B2ADA07" w:rsidR="00613C87" w:rsidRPr="00CC7A50" w:rsidRDefault="00613C87" w:rsidP="007703EF">
            <w:pPr>
              <w:jc w:val="center"/>
              <w:rPr>
                <w:rFonts w:ascii="Tahoma" w:hAnsi="Tahoma" w:cs="Tahoma"/>
                <w:color w:val="000000"/>
              </w:rPr>
            </w:pPr>
            <w:r w:rsidRPr="00CC7A50">
              <w:rPr>
                <w:rFonts w:ascii="Tahoma" w:hAnsi="Tahoma" w:cs="Tahoma"/>
                <w:color w:val="000000"/>
              </w:rPr>
              <w:t>Características y condiciones técnicas solicitadas</w:t>
            </w:r>
            <w:r w:rsidR="006572DE">
              <w:rPr>
                <w:rFonts w:ascii="Tahoma" w:hAnsi="Tahoma" w:cs="Tahoma"/>
                <w:color w:val="000000"/>
              </w:rPr>
              <w:t xml:space="preserve"> (*)</w:t>
            </w:r>
          </w:p>
        </w:tc>
        <w:tc>
          <w:tcPr>
            <w:tcW w:w="2835" w:type="dxa"/>
            <w:tcBorders>
              <w:top w:val="nil"/>
              <w:left w:val="nil"/>
              <w:bottom w:val="single" w:sz="8" w:space="0" w:color="auto"/>
              <w:right w:val="single" w:sz="8" w:space="0" w:color="auto"/>
            </w:tcBorders>
            <w:shd w:val="clear" w:color="000000" w:fill="DDD9C3"/>
            <w:vAlign w:val="center"/>
            <w:hideMark/>
          </w:tcPr>
          <w:p w14:paraId="12AF17E9" w14:textId="77777777" w:rsidR="00613C87" w:rsidRPr="00CC7A50" w:rsidRDefault="00613C87" w:rsidP="007703EF">
            <w:pPr>
              <w:jc w:val="center"/>
              <w:rPr>
                <w:rFonts w:ascii="Tahoma" w:hAnsi="Tahoma" w:cs="Tahoma"/>
                <w:color w:val="000000"/>
              </w:rPr>
            </w:pPr>
            <w:r w:rsidRPr="00CC7A50">
              <w:rPr>
                <w:rFonts w:ascii="Tahoma" w:hAnsi="Tahoma" w:cs="Tahoma"/>
                <w:color w:val="000000"/>
              </w:rPr>
              <w:t>Característica Propuesta (**)</w:t>
            </w:r>
          </w:p>
        </w:tc>
      </w:tr>
      <w:tr w:rsidR="00613C87" w:rsidRPr="00CC7A50" w14:paraId="2B01A076" w14:textId="77777777" w:rsidTr="00613C87">
        <w:trPr>
          <w:trHeight w:val="420"/>
        </w:trPr>
        <w:tc>
          <w:tcPr>
            <w:tcW w:w="567" w:type="dxa"/>
            <w:vMerge w:val="restart"/>
            <w:tcBorders>
              <w:top w:val="nil"/>
              <w:left w:val="single" w:sz="8" w:space="0" w:color="auto"/>
              <w:bottom w:val="nil"/>
              <w:right w:val="single" w:sz="8" w:space="0" w:color="auto"/>
            </w:tcBorders>
            <w:shd w:val="clear" w:color="auto" w:fill="auto"/>
            <w:vAlign w:val="center"/>
            <w:hideMark/>
          </w:tcPr>
          <w:p w14:paraId="258AE8D5" w14:textId="77777777" w:rsidR="00613C87" w:rsidRPr="00CC7A50" w:rsidRDefault="00613C87" w:rsidP="007703EF">
            <w:pPr>
              <w:jc w:val="center"/>
              <w:rPr>
                <w:rFonts w:ascii="Tahoma" w:hAnsi="Tahoma" w:cs="Tahoma"/>
                <w:b/>
                <w:bCs/>
                <w:color w:val="000000"/>
              </w:rPr>
            </w:pPr>
            <w:r w:rsidRPr="00CC7A50">
              <w:rPr>
                <w:rFonts w:ascii="Tahoma" w:hAnsi="Tahoma" w:cs="Tahoma"/>
                <w:b/>
                <w:bCs/>
                <w:color w:val="00000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12F697" w14:textId="77777777" w:rsidR="00613C87" w:rsidRPr="00CC7A50" w:rsidRDefault="00613C87" w:rsidP="007703EF">
            <w:pPr>
              <w:jc w:val="center"/>
              <w:rPr>
                <w:rFonts w:ascii="Tahoma" w:hAnsi="Tahoma" w:cs="Tahoma"/>
                <w:b/>
                <w:bCs/>
                <w:color w:val="000000"/>
                <w:sz w:val="18"/>
                <w:szCs w:val="18"/>
              </w:rPr>
            </w:pPr>
            <w:r w:rsidRPr="00CC7A50">
              <w:rPr>
                <w:rFonts w:ascii="Tahoma" w:hAnsi="Tahoma" w:cs="Tahoma"/>
                <w:b/>
                <w:bCs/>
                <w:color w:val="000000"/>
                <w:sz w:val="18"/>
                <w:szCs w:val="18"/>
              </w:rPr>
              <w:t>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B8AD613" w14:textId="77777777" w:rsidR="00613C87" w:rsidRPr="00CC7A50" w:rsidRDefault="00613C87" w:rsidP="007703EF">
            <w:pPr>
              <w:rPr>
                <w:rFonts w:ascii="Tahoma" w:hAnsi="Tahoma" w:cs="Tahoma"/>
                <w:b/>
                <w:bCs/>
                <w:color w:val="000000"/>
              </w:rPr>
            </w:pPr>
            <w:r w:rsidRPr="00CC7A50">
              <w:rPr>
                <w:rFonts w:ascii="Tahoma" w:hAnsi="Tahoma" w:cs="Tahoma"/>
                <w:b/>
                <w:bCs/>
                <w:color w:val="000000"/>
              </w:rPr>
              <w:t>GUANTES PARA ALTAS TEMPERATURAS</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14:paraId="58435ADC" w14:textId="77777777" w:rsidR="00613C87" w:rsidRPr="00CC7A50" w:rsidRDefault="00613C87" w:rsidP="007703EF">
            <w:pPr>
              <w:jc w:val="center"/>
              <w:rPr>
                <w:rFonts w:ascii="Tahoma" w:hAnsi="Tahoma" w:cs="Tahoma"/>
                <w:color w:val="808080"/>
              </w:rPr>
            </w:pPr>
            <w:r w:rsidRPr="00CC7A50">
              <w:rPr>
                <w:rFonts w:ascii="Tahoma" w:hAnsi="Tahoma" w:cs="Tahoma"/>
                <w:color w:val="808080"/>
              </w:rPr>
              <w:t>(Manifestar expresamente las condiciones de su propuesta con referencia a este requerimiento)</w:t>
            </w:r>
          </w:p>
        </w:tc>
      </w:tr>
      <w:tr w:rsidR="00613C87" w:rsidRPr="00CC7A50" w14:paraId="2D0E3DB3" w14:textId="77777777" w:rsidTr="00A3068D">
        <w:trPr>
          <w:trHeight w:val="3182"/>
        </w:trPr>
        <w:tc>
          <w:tcPr>
            <w:tcW w:w="567" w:type="dxa"/>
            <w:vMerge/>
            <w:tcBorders>
              <w:top w:val="nil"/>
              <w:left w:val="single" w:sz="8" w:space="0" w:color="auto"/>
              <w:bottom w:val="nil"/>
              <w:right w:val="single" w:sz="8" w:space="0" w:color="auto"/>
            </w:tcBorders>
            <w:vAlign w:val="center"/>
            <w:hideMark/>
          </w:tcPr>
          <w:p w14:paraId="78758FFA" w14:textId="77777777" w:rsidR="00613C87" w:rsidRPr="00CC7A50" w:rsidRDefault="00613C87" w:rsidP="007703EF">
            <w:pPr>
              <w:rPr>
                <w:rFonts w:ascii="Tahoma" w:hAnsi="Tahoma" w:cs="Tahoma"/>
                <w:b/>
                <w:bCs/>
                <w:color w:val="000000"/>
              </w:rPr>
            </w:pPr>
          </w:p>
        </w:tc>
        <w:tc>
          <w:tcPr>
            <w:tcW w:w="993" w:type="dxa"/>
            <w:tcBorders>
              <w:top w:val="nil"/>
              <w:left w:val="nil"/>
              <w:bottom w:val="nil"/>
              <w:right w:val="single" w:sz="4" w:space="0" w:color="auto"/>
            </w:tcBorders>
            <w:shd w:val="clear" w:color="auto" w:fill="auto"/>
            <w:vAlign w:val="center"/>
            <w:hideMark/>
          </w:tcPr>
          <w:p w14:paraId="5121641A" w14:textId="77777777" w:rsidR="00613C87" w:rsidRPr="00CC7A50" w:rsidRDefault="00613C87" w:rsidP="007703EF">
            <w:pPr>
              <w:jc w:val="center"/>
              <w:rPr>
                <w:rFonts w:ascii="Tahoma" w:hAnsi="Tahoma" w:cs="Tahoma"/>
                <w:color w:val="000000"/>
                <w:sz w:val="18"/>
                <w:szCs w:val="18"/>
              </w:rPr>
            </w:pPr>
            <w:r w:rsidRPr="00CC7A50">
              <w:rPr>
                <w:rFonts w:ascii="Tahoma" w:hAnsi="Tahoma" w:cs="Tahoma"/>
                <w:color w:val="000000"/>
                <w:sz w:val="18"/>
                <w:szCs w:val="18"/>
              </w:rPr>
              <w:t> </w:t>
            </w:r>
          </w:p>
        </w:tc>
        <w:tc>
          <w:tcPr>
            <w:tcW w:w="6237" w:type="dxa"/>
            <w:tcBorders>
              <w:top w:val="nil"/>
              <w:left w:val="nil"/>
              <w:bottom w:val="nil"/>
              <w:right w:val="single" w:sz="4" w:space="0" w:color="auto"/>
            </w:tcBorders>
            <w:shd w:val="clear" w:color="auto" w:fill="auto"/>
            <w:vAlign w:val="center"/>
            <w:hideMark/>
          </w:tcPr>
          <w:p w14:paraId="090A2412" w14:textId="77777777" w:rsidR="00613C87" w:rsidRPr="00CC7A50" w:rsidRDefault="00613C87" w:rsidP="007703EF">
            <w:pPr>
              <w:rPr>
                <w:rFonts w:ascii="Tahoma" w:hAnsi="Tahoma" w:cs="Tahoma"/>
                <w:color w:val="000000"/>
                <w:sz w:val="18"/>
                <w:szCs w:val="18"/>
              </w:rPr>
            </w:pPr>
            <w:r w:rsidRPr="00CC7A50">
              <w:rPr>
                <w:rFonts w:ascii="Tahoma" w:hAnsi="Tahoma" w:cs="Tahoma"/>
                <w:color w:val="000000"/>
                <w:sz w:val="18"/>
                <w:szCs w:val="18"/>
              </w:rPr>
              <w:t>Especificaciones técnicas:</w:t>
            </w:r>
            <w:r w:rsidRPr="00CC7A50">
              <w:rPr>
                <w:rFonts w:ascii="Tahoma" w:hAnsi="Tahoma" w:cs="Tahoma"/>
                <w:color w:val="000000"/>
                <w:sz w:val="18"/>
                <w:szCs w:val="18"/>
              </w:rPr>
              <w:br/>
            </w:r>
            <w:r w:rsidRPr="00CC7A50">
              <w:rPr>
                <w:rFonts w:ascii="Tahoma" w:hAnsi="Tahoma" w:cs="Tahoma"/>
                <w:color w:val="000000"/>
                <w:sz w:val="18"/>
                <w:szCs w:val="18"/>
              </w:rPr>
              <w:br/>
              <w:t xml:space="preserve">- Guantes para alta temperatura, de </w:t>
            </w:r>
            <w:proofErr w:type="spellStart"/>
            <w:r w:rsidRPr="00CC7A50">
              <w:rPr>
                <w:rFonts w:ascii="Tahoma" w:hAnsi="Tahoma" w:cs="Tahoma"/>
                <w:color w:val="000000"/>
                <w:sz w:val="18"/>
                <w:szCs w:val="18"/>
              </w:rPr>
              <w:t>Kevlar</w:t>
            </w:r>
            <w:proofErr w:type="spellEnd"/>
            <w:r w:rsidRPr="00CC7A50">
              <w:rPr>
                <w:rFonts w:ascii="Tahoma" w:hAnsi="Tahoma" w:cs="Tahoma"/>
                <w:color w:val="000000"/>
                <w:sz w:val="18"/>
                <w:szCs w:val="18"/>
              </w:rPr>
              <w:t xml:space="preserve"> </w:t>
            </w:r>
            <w:proofErr w:type="spellStart"/>
            <w:r w:rsidRPr="00CC7A50">
              <w:rPr>
                <w:rFonts w:ascii="Tahoma" w:hAnsi="Tahoma" w:cs="Tahoma"/>
                <w:color w:val="000000"/>
                <w:sz w:val="18"/>
                <w:szCs w:val="18"/>
              </w:rPr>
              <w:t>aluminizado</w:t>
            </w:r>
            <w:proofErr w:type="spellEnd"/>
            <w:r w:rsidRPr="00CC7A50">
              <w:rPr>
                <w:rFonts w:ascii="Tahoma" w:hAnsi="Tahoma" w:cs="Tahoma"/>
                <w:color w:val="000000"/>
                <w:sz w:val="18"/>
                <w:szCs w:val="18"/>
              </w:rPr>
              <w:t>, palma con refuerzo de cuero vaqueta.</w:t>
            </w:r>
            <w:r w:rsidRPr="00CC7A50">
              <w:rPr>
                <w:rFonts w:ascii="Tahoma" w:hAnsi="Tahoma" w:cs="Tahoma"/>
                <w:color w:val="000000"/>
                <w:sz w:val="18"/>
                <w:szCs w:val="18"/>
              </w:rPr>
              <w:br/>
              <w:t>- Barrera térmica de gran resistencia.</w:t>
            </w:r>
            <w:r w:rsidRPr="00CC7A50">
              <w:rPr>
                <w:rFonts w:ascii="Tahoma" w:hAnsi="Tahoma" w:cs="Tahoma"/>
                <w:color w:val="000000"/>
                <w:sz w:val="18"/>
                <w:szCs w:val="18"/>
              </w:rPr>
              <w:br/>
              <w:t xml:space="preserve">- Cosido íntegramente con hilo de </w:t>
            </w:r>
            <w:proofErr w:type="spellStart"/>
            <w:r w:rsidRPr="00CC7A50">
              <w:rPr>
                <w:rFonts w:ascii="Tahoma" w:hAnsi="Tahoma" w:cs="Tahoma"/>
                <w:color w:val="000000"/>
                <w:sz w:val="18"/>
                <w:szCs w:val="18"/>
              </w:rPr>
              <w:t>Kevlar</w:t>
            </w:r>
            <w:proofErr w:type="spellEnd"/>
            <w:r w:rsidRPr="00CC7A50">
              <w:rPr>
                <w:rFonts w:ascii="Tahoma" w:hAnsi="Tahoma" w:cs="Tahoma"/>
                <w:color w:val="000000"/>
                <w:sz w:val="18"/>
                <w:szCs w:val="18"/>
              </w:rPr>
              <w:t>.</w:t>
            </w:r>
            <w:r w:rsidRPr="00CC7A50">
              <w:rPr>
                <w:rFonts w:ascii="Tahoma" w:hAnsi="Tahoma" w:cs="Tahoma"/>
                <w:color w:val="000000"/>
                <w:sz w:val="18"/>
                <w:szCs w:val="18"/>
              </w:rPr>
              <w:br/>
            </w:r>
            <w:r w:rsidRPr="00CC7A50">
              <w:rPr>
                <w:rFonts w:ascii="Tahoma" w:hAnsi="Tahoma" w:cs="Tahoma"/>
                <w:color w:val="000000"/>
                <w:sz w:val="18"/>
                <w:szCs w:val="18"/>
              </w:rPr>
              <w:br/>
              <w:t>NORMA DE REFERENCIA</w:t>
            </w:r>
            <w:r w:rsidRPr="00CC7A50">
              <w:rPr>
                <w:rFonts w:ascii="Tahoma" w:hAnsi="Tahoma" w:cs="Tahoma"/>
                <w:color w:val="000000"/>
                <w:sz w:val="18"/>
                <w:szCs w:val="18"/>
              </w:rPr>
              <w:br/>
            </w:r>
            <w:r w:rsidRPr="00CC7A50">
              <w:rPr>
                <w:rFonts w:ascii="Tahoma" w:hAnsi="Tahoma" w:cs="Tahoma"/>
                <w:color w:val="000000"/>
                <w:sz w:val="18"/>
                <w:szCs w:val="18"/>
              </w:rPr>
              <w:br/>
              <w:t xml:space="preserve">ASTM ANSI 5 </w:t>
            </w:r>
            <w:r w:rsidRPr="00CC7A50">
              <w:rPr>
                <w:rFonts w:ascii="Tahoma" w:hAnsi="Tahoma" w:cs="Tahoma"/>
                <w:color w:val="000000"/>
                <w:sz w:val="18"/>
                <w:szCs w:val="18"/>
              </w:rPr>
              <w:br/>
            </w:r>
            <w:r w:rsidRPr="00CC7A50">
              <w:rPr>
                <w:rFonts w:ascii="Tahoma" w:hAnsi="Tahoma" w:cs="Tahoma"/>
                <w:color w:val="000000"/>
                <w:sz w:val="18"/>
                <w:szCs w:val="18"/>
              </w:rPr>
              <w:br/>
              <w:t>Nota: Se considera aceptable otra norma reconocida equivalente, que cumpla con las especificaciones técnicas del producto</w:t>
            </w:r>
          </w:p>
        </w:tc>
        <w:tc>
          <w:tcPr>
            <w:tcW w:w="2835" w:type="dxa"/>
            <w:tcBorders>
              <w:top w:val="nil"/>
              <w:left w:val="nil"/>
              <w:bottom w:val="nil"/>
              <w:right w:val="single" w:sz="8" w:space="0" w:color="auto"/>
            </w:tcBorders>
            <w:shd w:val="clear" w:color="auto" w:fill="auto"/>
            <w:vAlign w:val="center"/>
            <w:hideMark/>
          </w:tcPr>
          <w:p w14:paraId="65168C38" w14:textId="77777777" w:rsidR="00613C87" w:rsidRPr="00CC7A50" w:rsidRDefault="00613C87" w:rsidP="007703EF">
            <w:pPr>
              <w:rPr>
                <w:rFonts w:ascii="Tahoma" w:hAnsi="Tahoma" w:cs="Tahoma"/>
                <w:color w:val="000000"/>
                <w:sz w:val="18"/>
                <w:szCs w:val="18"/>
              </w:rPr>
            </w:pPr>
            <w:r w:rsidRPr="00CC7A50">
              <w:rPr>
                <w:rFonts w:ascii="Tahoma" w:hAnsi="Tahoma" w:cs="Tahoma"/>
                <w:noProof/>
                <w:color w:val="000000"/>
                <w:sz w:val="18"/>
                <w:szCs w:val="18"/>
              </w:rPr>
              <w:drawing>
                <wp:anchor distT="0" distB="0" distL="114300" distR="114300" simplePos="0" relativeHeight="251719680" behindDoc="0" locked="0" layoutInCell="1" allowOverlap="1" wp14:anchorId="450641A5" wp14:editId="1C111DC0">
                  <wp:simplePos x="0" y="0"/>
                  <wp:positionH relativeFrom="column">
                    <wp:posOffset>568960</wp:posOffset>
                  </wp:positionH>
                  <wp:positionV relativeFrom="paragraph">
                    <wp:posOffset>-1240790</wp:posOffset>
                  </wp:positionV>
                  <wp:extent cx="1143000" cy="885825"/>
                  <wp:effectExtent l="0" t="0" r="0" b="0"/>
                  <wp:wrapNone/>
                  <wp:docPr id="43" name="Imagen 43"/>
                  <wp:cNvGraphicFramePr/>
                  <a:graphic xmlns:a="http://schemas.openxmlformats.org/drawingml/2006/main">
                    <a:graphicData uri="http://schemas.openxmlformats.org/drawingml/2006/picture">
                      <pic:pic xmlns:pic="http://schemas.openxmlformats.org/drawingml/2006/picture">
                        <pic:nvPicPr>
                          <pic:cNvPr id="43" name="Imagen 42"/>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613C87" w:rsidRPr="00CC7A50" w14:paraId="1FF1F6A2" w14:textId="77777777" w:rsidTr="00613C87">
        <w:trPr>
          <w:trHeight w:val="315"/>
        </w:trPr>
        <w:tc>
          <w:tcPr>
            <w:tcW w:w="7797" w:type="dxa"/>
            <w:gridSpan w:val="3"/>
            <w:tcBorders>
              <w:top w:val="single" w:sz="8" w:space="0" w:color="auto"/>
              <w:left w:val="single" w:sz="8" w:space="0" w:color="auto"/>
              <w:bottom w:val="single" w:sz="8" w:space="0" w:color="auto"/>
              <w:right w:val="single" w:sz="4" w:space="0" w:color="000000"/>
            </w:tcBorders>
            <w:shd w:val="clear" w:color="000000" w:fill="808080"/>
            <w:vAlign w:val="center"/>
            <w:hideMark/>
          </w:tcPr>
          <w:p w14:paraId="1661D173" w14:textId="77777777" w:rsidR="00613C87" w:rsidRPr="00CC7A50" w:rsidRDefault="00613C87" w:rsidP="007703EF">
            <w:pPr>
              <w:jc w:val="center"/>
              <w:rPr>
                <w:rFonts w:ascii="Tahoma" w:hAnsi="Tahoma" w:cs="Tahoma"/>
                <w:b/>
                <w:bCs/>
                <w:color w:val="FFFFFF"/>
                <w:u w:val="single"/>
              </w:rPr>
            </w:pPr>
            <w:r w:rsidRPr="00CC7A50">
              <w:rPr>
                <w:rFonts w:ascii="Tahoma" w:hAnsi="Tahoma" w:cs="Tahoma"/>
                <w:b/>
                <w:bCs/>
                <w:color w:val="FFFFFF"/>
                <w:u w:val="single"/>
              </w:rPr>
              <w:t xml:space="preserve">CONDICIONES TÉCNICAS </w:t>
            </w:r>
          </w:p>
        </w:tc>
        <w:tc>
          <w:tcPr>
            <w:tcW w:w="2835" w:type="dxa"/>
            <w:tcBorders>
              <w:top w:val="single" w:sz="8" w:space="0" w:color="auto"/>
              <w:left w:val="nil"/>
              <w:bottom w:val="single" w:sz="8" w:space="0" w:color="auto"/>
              <w:right w:val="single" w:sz="8" w:space="0" w:color="auto"/>
            </w:tcBorders>
            <w:shd w:val="clear" w:color="000000" w:fill="808080"/>
            <w:noWrap/>
            <w:vAlign w:val="bottom"/>
            <w:hideMark/>
          </w:tcPr>
          <w:p w14:paraId="41ACDEF3" w14:textId="77777777" w:rsidR="00613C87" w:rsidRPr="00CC7A50" w:rsidRDefault="00613C87" w:rsidP="007703EF">
            <w:pPr>
              <w:rPr>
                <w:rFonts w:ascii="Calibri" w:hAnsi="Calibri"/>
                <w:color w:val="000000"/>
              </w:rPr>
            </w:pPr>
            <w:r w:rsidRPr="00CC7A50">
              <w:rPr>
                <w:rFonts w:ascii="Calibri" w:hAnsi="Calibri"/>
                <w:color w:val="000000"/>
              </w:rPr>
              <w:t> </w:t>
            </w:r>
          </w:p>
        </w:tc>
      </w:tr>
      <w:tr w:rsidR="00613C87" w:rsidRPr="00CC7A50" w14:paraId="7A50900B" w14:textId="77777777" w:rsidTr="00613C87">
        <w:trPr>
          <w:trHeight w:val="420"/>
        </w:trPr>
        <w:tc>
          <w:tcPr>
            <w:tcW w:w="7797"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08F5CFA" w14:textId="77777777" w:rsidR="00613C87" w:rsidRPr="00CC7A50" w:rsidRDefault="00613C87" w:rsidP="007703EF">
            <w:pPr>
              <w:rPr>
                <w:rFonts w:ascii="Tahoma" w:hAnsi="Tahoma" w:cs="Tahoma"/>
                <w:b/>
                <w:bCs/>
                <w:color w:val="000000"/>
              </w:rPr>
            </w:pPr>
            <w:r w:rsidRPr="00CC7A50">
              <w:rPr>
                <w:rFonts w:ascii="Tahoma" w:hAnsi="Tahoma" w:cs="Tahoma"/>
                <w:b/>
                <w:bCs/>
                <w:color w:val="000000"/>
              </w:rPr>
              <w:t>LUGAR DE ENTREGA:</w:t>
            </w:r>
          </w:p>
        </w:tc>
        <w:tc>
          <w:tcPr>
            <w:tcW w:w="2835" w:type="dxa"/>
            <w:tcBorders>
              <w:top w:val="nil"/>
              <w:left w:val="nil"/>
              <w:bottom w:val="single" w:sz="4" w:space="0" w:color="auto"/>
              <w:right w:val="single" w:sz="8" w:space="0" w:color="auto"/>
            </w:tcBorders>
            <w:shd w:val="clear" w:color="auto" w:fill="auto"/>
            <w:vAlign w:val="center"/>
            <w:hideMark/>
          </w:tcPr>
          <w:p w14:paraId="36EE982C" w14:textId="77777777" w:rsidR="00613C87" w:rsidRPr="00CC7A50" w:rsidRDefault="00613C87" w:rsidP="007703EF">
            <w:pPr>
              <w:jc w:val="center"/>
              <w:rPr>
                <w:rFonts w:ascii="Tahoma" w:hAnsi="Tahoma" w:cs="Tahoma"/>
                <w:color w:val="808080"/>
              </w:rPr>
            </w:pPr>
            <w:r w:rsidRPr="00CC7A50">
              <w:rPr>
                <w:rFonts w:ascii="Tahoma" w:hAnsi="Tahoma" w:cs="Tahoma"/>
                <w:color w:val="808080"/>
              </w:rPr>
              <w:t>(Manifestar expresamente las condiciones de su propuesta con referencia a este requerimiento)</w:t>
            </w:r>
          </w:p>
        </w:tc>
      </w:tr>
      <w:tr w:rsidR="00613C87" w:rsidRPr="00CC7A50" w14:paraId="2CD05ECA" w14:textId="77777777" w:rsidTr="00613C87">
        <w:trPr>
          <w:trHeight w:val="105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7FB301CF" w14:textId="03D19F03" w:rsidR="00613C87" w:rsidRPr="00CC7A50" w:rsidRDefault="00613C87" w:rsidP="00613C87">
            <w:pPr>
              <w:jc w:val="both"/>
              <w:rPr>
                <w:rFonts w:ascii="Tahoma" w:hAnsi="Tahoma" w:cs="Tahoma"/>
                <w:color w:val="000000"/>
              </w:rPr>
            </w:pPr>
            <w:r w:rsidRPr="00CC7A50">
              <w:rPr>
                <w:rFonts w:ascii="Tahoma" w:hAnsi="Tahoma" w:cs="Tahoma"/>
                <w:color w:val="000000"/>
              </w:rPr>
              <w:t xml:space="preserve">Los bienes requeridos deberán ser entregados en los almacenes de ENDE en la ciudad de Cochabamba , ubicado sobre la Av. Villazon Km 4.5 (Carretera a Sacaba)                                                                                                                                                                                                                                          Los costos transporte, </w:t>
            </w:r>
            <w:proofErr w:type="spellStart"/>
            <w:r w:rsidRPr="00CC7A50">
              <w:rPr>
                <w:rFonts w:ascii="Tahoma" w:hAnsi="Tahoma" w:cs="Tahoma"/>
                <w:color w:val="000000"/>
              </w:rPr>
              <w:t>descarguio</w:t>
            </w:r>
            <w:proofErr w:type="spellEnd"/>
            <w:r w:rsidRPr="00CC7A50">
              <w:rPr>
                <w:rFonts w:ascii="Tahoma" w:hAnsi="Tahoma" w:cs="Tahoma"/>
                <w:color w:val="000000"/>
              </w:rPr>
              <w:t xml:space="preserve"> y manipuleo de los bienes hasta la buena disposición final en los almacenes de ENDE en la ciudad de </w:t>
            </w:r>
            <w:r w:rsidR="00183AAD" w:rsidRPr="00CC7A50">
              <w:rPr>
                <w:rFonts w:ascii="Tahoma" w:hAnsi="Tahoma" w:cs="Tahoma"/>
                <w:color w:val="000000"/>
              </w:rPr>
              <w:t>Cochabamba</w:t>
            </w:r>
            <w:r w:rsidRPr="00CC7A50">
              <w:rPr>
                <w:rFonts w:ascii="Tahoma" w:hAnsi="Tahoma" w:cs="Tahoma"/>
                <w:color w:val="000000"/>
              </w:rPr>
              <w:t>, corren por cuenta del proveedor</w:t>
            </w:r>
          </w:p>
        </w:tc>
        <w:tc>
          <w:tcPr>
            <w:tcW w:w="2835" w:type="dxa"/>
            <w:tcBorders>
              <w:top w:val="nil"/>
              <w:left w:val="nil"/>
              <w:bottom w:val="single" w:sz="4" w:space="0" w:color="auto"/>
              <w:right w:val="single" w:sz="8" w:space="0" w:color="auto"/>
            </w:tcBorders>
            <w:shd w:val="clear" w:color="auto" w:fill="auto"/>
            <w:noWrap/>
            <w:vAlign w:val="bottom"/>
            <w:hideMark/>
          </w:tcPr>
          <w:p w14:paraId="1159604F" w14:textId="77777777" w:rsidR="00613C87" w:rsidRPr="00CC7A50" w:rsidRDefault="00613C87" w:rsidP="007703EF">
            <w:pPr>
              <w:rPr>
                <w:rFonts w:ascii="Calibri" w:hAnsi="Calibri"/>
                <w:color w:val="000000"/>
              </w:rPr>
            </w:pPr>
            <w:r w:rsidRPr="00CC7A50">
              <w:rPr>
                <w:rFonts w:ascii="Calibri" w:hAnsi="Calibri"/>
                <w:color w:val="000000"/>
              </w:rPr>
              <w:t> </w:t>
            </w:r>
          </w:p>
        </w:tc>
      </w:tr>
      <w:tr w:rsidR="00613C87" w:rsidRPr="00CC7A50" w14:paraId="32F9D7A9" w14:textId="77777777" w:rsidTr="00613C87">
        <w:trPr>
          <w:trHeight w:val="42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0D125AD" w14:textId="77777777" w:rsidR="00613C87" w:rsidRPr="00CC7A50" w:rsidRDefault="00613C87" w:rsidP="007703EF">
            <w:pPr>
              <w:rPr>
                <w:rFonts w:ascii="Tahoma" w:hAnsi="Tahoma" w:cs="Tahoma"/>
                <w:b/>
                <w:bCs/>
                <w:color w:val="000000"/>
              </w:rPr>
            </w:pPr>
            <w:r w:rsidRPr="00CC7A50">
              <w:rPr>
                <w:rFonts w:ascii="Tahoma" w:hAnsi="Tahoma" w:cs="Tahoma"/>
                <w:b/>
                <w:bCs/>
                <w:color w:val="000000"/>
              </w:rPr>
              <w:t>PLAZO DE ENTREGA:</w:t>
            </w:r>
          </w:p>
        </w:tc>
        <w:tc>
          <w:tcPr>
            <w:tcW w:w="2835" w:type="dxa"/>
            <w:tcBorders>
              <w:top w:val="nil"/>
              <w:left w:val="nil"/>
              <w:bottom w:val="single" w:sz="4" w:space="0" w:color="auto"/>
              <w:right w:val="single" w:sz="8" w:space="0" w:color="auto"/>
            </w:tcBorders>
            <w:shd w:val="clear" w:color="auto" w:fill="auto"/>
            <w:vAlign w:val="center"/>
            <w:hideMark/>
          </w:tcPr>
          <w:p w14:paraId="029F43D4" w14:textId="77777777" w:rsidR="00613C87" w:rsidRPr="00CC7A50" w:rsidRDefault="00613C87" w:rsidP="007703EF">
            <w:pPr>
              <w:jc w:val="center"/>
              <w:rPr>
                <w:rFonts w:ascii="Tahoma" w:hAnsi="Tahoma" w:cs="Tahoma"/>
                <w:color w:val="808080"/>
              </w:rPr>
            </w:pPr>
            <w:r w:rsidRPr="00CC7A50">
              <w:rPr>
                <w:rFonts w:ascii="Tahoma" w:hAnsi="Tahoma" w:cs="Tahoma"/>
                <w:color w:val="808080"/>
              </w:rPr>
              <w:t>(Manifestar expresamente las condiciones de su propuesta con referencia a este requerimiento)</w:t>
            </w:r>
          </w:p>
        </w:tc>
      </w:tr>
      <w:tr w:rsidR="00613C87" w:rsidRPr="00CC7A50" w14:paraId="56F35775" w14:textId="77777777" w:rsidTr="00613C87">
        <w:trPr>
          <w:trHeight w:val="975"/>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7880222" w14:textId="2CABB895" w:rsidR="00613C87" w:rsidRDefault="00613C87" w:rsidP="00613C87">
            <w:pPr>
              <w:jc w:val="both"/>
              <w:rPr>
                <w:rFonts w:ascii="Tahoma" w:hAnsi="Tahoma" w:cs="Tahoma"/>
                <w:color w:val="000000"/>
              </w:rPr>
            </w:pPr>
            <w:r w:rsidRPr="00CC7A50">
              <w:rPr>
                <w:rFonts w:ascii="Tahoma" w:hAnsi="Tahoma" w:cs="Tahoma"/>
                <w:color w:val="000000"/>
              </w:rPr>
              <w:t xml:space="preserve">El plazo de entrega establecido para el presente proceso </w:t>
            </w:r>
            <w:r>
              <w:rPr>
                <w:rFonts w:ascii="Tahoma" w:hAnsi="Tahoma" w:cs="Tahoma"/>
                <w:color w:val="000000"/>
              </w:rPr>
              <w:t>no debe exceder los (25) veinti</w:t>
            </w:r>
            <w:r w:rsidRPr="00CC7A50">
              <w:rPr>
                <w:rFonts w:ascii="Tahoma" w:hAnsi="Tahoma" w:cs="Tahoma"/>
                <w:color w:val="000000"/>
              </w:rPr>
              <w:t>cinco días calendario computable a partir del día siguiente hábil de la suscripción del contrato</w:t>
            </w:r>
            <w:r>
              <w:rPr>
                <w:rFonts w:ascii="Tahoma" w:hAnsi="Tahoma" w:cs="Tahoma"/>
                <w:color w:val="000000"/>
              </w:rPr>
              <w:t>.</w:t>
            </w:r>
          </w:p>
          <w:p w14:paraId="35D3385A" w14:textId="5120E7EA" w:rsidR="00613C87" w:rsidRPr="00CC7A50" w:rsidRDefault="00613C87" w:rsidP="00613C87">
            <w:pPr>
              <w:jc w:val="both"/>
              <w:rPr>
                <w:rFonts w:ascii="Tahoma" w:hAnsi="Tahoma" w:cs="Tahoma"/>
                <w:color w:val="000000"/>
              </w:rPr>
            </w:pPr>
            <w:r>
              <w:rPr>
                <w:rFonts w:ascii="Tahoma" w:hAnsi="Tahoma" w:cs="Tahoma"/>
                <w:color w:val="000000"/>
              </w:rPr>
              <w:t xml:space="preserve">Pudiendo ofertar plazos </w:t>
            </w:r>
            <w:r w:rsidRPr="00CC7A50">
              <w:rPr>
                <w:rFonts w:ascii="Tahoma" w:hAnsi="Tahoma" w:cs="Tahoma"/>
                <w:color w:val="000000"/>
              </w:rPr>
              <w:t>menores de entrega.                                                                                                                                                                    El retraso en la entrega de los bienes adjudicados que no justifique causal de fuerza mayor o caso fortuito, será penalizado con una multa a establecerse en el Contrato</w:t>
            </w:r>
            <w:r>
              <w:rPr>
                <w:rFonts w:ascii="Tahoma" w:hAnsi="Tahoma" w:cs="Tahoma"/>
                <w:color w:val="000000"/>
              </w:rPr>
              <w:t>.</w:t>
            </w:r>
          </w:p>
        </w:tc>
        <w:tc>
          <w:tcPr>
            <w:tcW w:w="2835" w:type="dxa"/>
            <w:tcBorders>
              <w:top w:val="nil"/>
              <w:left w:val="nil"/>
              <w:bottom w:val="single" w:sz="4" w:space="0" w:color="auto"/>
              <w:right w:val="single" w:sz="8" w:space="0" w:color="auto"/>
            </w:tcBorders>
            <w:shd w:val="clear" w:color="auto" w:fill="auto"/>
            <w:noWrap/>
            <w:vAlign w:val="bottom"/>
            <w:hideMark/>
          </w:tcPr>
          <w:p w14:paraId="0325A9E5" w14:textId="77777777" w:rsidR="00613C87" w:rsidRPr="00CC7A50" w:rsidRDefault="00613C87" w:rsidP="007703EF">
            <w:pPr>
              <w:rPr>
                <w:rFonts w:ascii="Calibri" w:hAnsi="Calibri"/>
                <w:color w:val="000000"/>
              </w:rPr>
            </w:pPr>
            <w:r w:rsidRPr="00CC7A50">
              <w:rPr>
                <w:rFonts w:ascii="Calibri" w:hAnsi="Calibri"/>
                <w:color w:val="000000"/>
              </w:rPr>
              <w:t> </w:t>
            </w:r>
          </w:p>
        </w:tc>
      </w:tr>
      <w:tr w:rsidR="00613C87" w:rsidRPr="00CC7A50" w14:paraId="316F3AF7" w14:textId="77777777" w:rsidTr="00613C87">
        <w:trPr>
          <w:trHeight w:val="42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06F1639" w14:textId="77777777" w:rsidR="00613C87" w:rsidRPr="00CC7A50" w:rsidRDefault="00613C87" w:rsidP="007703EF">
            <w:pPr>
              <w:rPr>
                <w:rFonts w:ascii="Tahoma" w:hAnsi="Tahoma" w:cs="Tahoma"/>
                <w:b/>
                <w:bCs/>
                <w:color w:val="000000"/>
              </w:rPr>
            </w:pPr>
            <w:r w:rsidRPr="00CC7A50">
              <w:rPr>
                <w:rFonts w:ascii="Tahoma" w:hAnsi="Tahoma" w:cs="Tahoma"/>
                <w:b/>
                <w:bCs/>
                <w:color w:val="000000"/>
              </w:rPr>
              <w:t>NORMAS DE REFERENCIA</w:t>
            </w:r>
          </w:p>
        </w:tc>
        <w:tc>
          <w:tcPr>
            <w:tcW w:w="2835" w:type="dxa"/>
            <w:tcBorders>
              <w:top w:val="nil"/>
              <w:left w:val="nil"/>
              <w:bottom w:val="single" w:sz="4" w:space="0" w:color="auto"/>
              <w:right w:val="single" w:sz="8" w:space="0" w:color="auto"/>
            </w:tcBorders>
            <w:shd w:val="clear" w:color="auto" w:fill="auto"/>
            <w:vAlign w:val="center"/>
            <w:hideMark/>
          </w:tcPr>
          <w:p w14:paraId="50B456B5" w14:textId="77777777" w:rsidR="00613C87" w:rsidRPr="00CC7A50" w:rsidRDefault="00613C87" w:rsidP="007703EF">
            <w:pPr>
              <w:jc w:val="center"/>
              <w:rPr>
                <w:rFonts w:ascii="Tahoma" w:hAnsi="Tahoma" w:cs="Tahoma"/>
                <w:color w:val="808080"/>
              </w:rPr>
            </w:pPr>
            <w:r w:rsidRPr="00CC7A50">
              <w:rPr>
                <w:rFonts w:ascii="Tahoma" w:hAnsi="Tahoma" w:cs="Tahoma"/>
                <w:color w:val="808080"/>
              </w:rPr>
              <w:t>(Manifestar expresamente las condiciones de su propuesta con referencia a este requerimiento)</w:t>
            </w:r>
          </w:p>
        </w:tc>
      </w:tr>
      <w:tr w:rsidR="00613C87" w:rsidRPr="00CC7A50" w14:paraId="377A2AB2" w14:textId="77777777" w:rsidTr="00613C87">
        <w:trPr>
          <w:trHeight w:val="72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1335EE13" w14:textId="6F2FC1E8" w:rsidR="00613C87" w:rsidRPr="00CC7A50" w:rsidRDefault="00613C87" w:rsidP="00613C87">
            <w:pPr>
              <w:jc w:val="both"/>
              <w:rPr>
                <w:rFonts w:ascii="Tahoma" w:hAnsi="Tahoma" w:cs="Tahoma"/>
                <w:color w:val="000000"/>
              </w:rPr>
            </w:pPr>
            <w:r w:rsidRPr="00CC7A50">
              <w:rPr>
                <w:rFonts w:ascii="Tahoma" w:hAnsi="Tahoma" w:cs="Tahoma"/>
                <w:color w:val="000000"/>
              </w:rPr>
              <w:t>Los proponentes participantes deberán adjuntar copia simple de las normas de referencia de los bienes ofertados para la presentación de propu</w:t>
            </w:r>
            <w:r>
              <w:rPr>
                <w:rFonts w:ascii="Tahoma" w:hAnsi="Tahoma" w:cs="Tahoma"/>
                <w:color w:val="000000"/>
              </w:rPr>
              <w:t xml:space="preserve">estas. </w:t>
            </w:r>
            <w:r w:rsidRPr="00CC7A50">
              <w:rPr>
                <w:rFonts w:ascii="Tahoma" w:hAnsi="Tahoma" w:cs="Tahoma"/>
                <w:color w:val="000000"/>
              </w:rPr>
              <w:t>Para la firma de contrato el proponente adjudicado deberá presentar los ensayos vigentes.</w:t>
            </w:r>
          </w:p>
        </w:tc>
        <w:tc>
          <w:tcPr>
            <w:tcW w:w="2835" w:type="dxa"/>
            <w:tcBorders>
              <w:top w:val="nil"/>
              <w:left w:val="nil"/>
              <w:bottom w:val="single" w:sz="4" w:space="0" w:color="auto"/>
              <w:right w:val="single" w:sz="8" w:space="0" w:color="auto"/>
            </w:tcBorders>
            <w:shd w:val="clear" w:color="auto" w:fill="auto"/>
            <w:noWrap/>
            <w:vAlign w:val="bottom"/>
            <w:hideMark/>
          </w:tcPr>
          <w:p w14:paraId="16FB084D" w14:textId="77777777" w:rsidR="00613C87" w:rsidRPr="00CC7A50" w:rsidRDefault="00613C87" w:rsidP="007703EF">
            <w:pPr>
              <w:rPr>
                <w:rFonts w:ascii="Calibri" w:hAnsi="Calibri"/>
                <w:color w:val="000000"/>
              </w:rPr>
            </w:pPr>
            <w:r w:rsidRPr="00CC7A50">
              <w:rPr>
                <w:rFonts w:ascii="Calibri" w:hAnsi="Calibri"/>
                <w:color w:val="000000"/>
              </w:rPr>
              <w:t> </w:t>
            </w:r>
          </w:p>
        </w:tc>
      </w:tr>
      <w:tr w:rsidR="00613C87" w:rsidRPr="00CC7A50" w14:paraId="0178BD0B" w14:textId="77777777" w:rsidTr="00613C87">
        <w:trPr>
          <w:trHeight w:val="42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4C4B565" w14:textId="77777777" w:rsidR="00613C87" w:rsidRPr="00CC7A50" w:rsidRDefault="00613C87" w:rsidP="007703EF">
            <w:pPr>
              <w:rPr>
                <w:rFonts w:ascii="Tahoma" w:hAnsi="Tahoma" w:cs="Tahoma"/>
                <w:b/>
                <w:bCs/>
                <w:color w:val="000000"/>
              </w:rPr>
            </w:pPr>
            <w:r w:rsidRPr="00CC7A50">
              <w:rPr>
                <w:rFonts w:ascii="Tahoma" w:hAnsi="Tahoma" w:cs="Tahoma"/>
                <w:b/>
                <w:bCs/>
                <w:color w:val="000000"/>
              </w:rPr>
              <w:t>MUESTRA DE LOS BIENES</w:t>
            </w:r>
          </w:p>
        </w:tc>
        <w:tc>
          <w:tcPr>
            <w:tcW w:w="2835" w:type="dxa"/>
            <w:tcBorders>
              <w:top w:val="nil"/>
              <w:left w:val="nil"/>
              <w:bottom w:val="single" w:sz="4" w:space="0" w:color="auto"/>
              <w:right w:val="single" w:sz="8" w:space="0" w:color="auto"/>
            </w:tcBorders>
            <w:shd w:val="clear" w:color="auto" w:fill="auto"/>
            <w:vAlign w:val="center"/>
            <w:hideMark/>
          </w:tcPr>
          <w:p w14:paraId="696FCF83" w14:textId="77777777" w:rsidR="00613C87" w:rsidRPr="00CC7A50" w:rsidRDefault="00613C87" w:rsidP="007703EF">
            <w:pPr>
              <w:jc w:val="center"/>
              <w:rPr>
                <w:rFonts w:ascii="Tahoma" w:hAnsi="Tahoma" w:cs="Tahoma"/>
                <w:color w:val="808080"/>
              </w:rPr>
            </w:pPr>
            <w:r w:rsidRPr="00CC7A50">
              <w:rPr>
                <w:rFonts w:ascii="Tahoma" w:hAnsi="Tahoma" w:cs="Tahoma"/>
                <w:color w:val="808080"/>
              </w:rPr>
              <w:t>(Manifestar expresamente las condiciones de su propuesta con referencia a este requerimiento)</w:t>
            </w:r>
          </w:p>
        </w:tc>
      </w:tr>
      <w:tr w:rsidR="00613C87" w:rsidRPr="00CC7A50" w14:paraId="1599B6CB" w14:textId="77777777" w:rsidTr="00A3068D">
        <w:trPr>
          <w:trHeight w:val="108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FF90A6B" w14:textId="5B94201F" w:rsidR="00613C87" w:rsidRPr="00CC7A50" w:rsidRDefault="00613C87" w:rsidP="003B1CCE">
            <w:pPr>
              <w:jc w:val="both"/>
              <w:rPr>
                <w:rFonts w:ascii="Tahoma" w:hAnsi="Tahoma" w:cs="Tahoma"/>
                <w:color w:val="000000"/>
              </w:rPr>
            </w:pPr>
            <w:r w:rsidRPr="00CC7A50">
              <w:rPr>
                <w:rFonts w:ascii="Tahoma" w:hAnsi="Tahoma" w:cs="Tahoma"/>
                <w:color w:val="000000"/>
              </w:rPr>
              <w:t xml:space="preserve">Los proponentes participantes, deberán presentar sus muestras correspondientes de los bienes propuestos en oficinas de Ende Cochabamba ubicado en la Calle Colombia esquina </w:t>
            </w:r>
            <w:proofErr w:type="spellStart"/>
            <w:r w:rsidRPr="00CC7A50">
              <w:rPr>
                <w:rFonts w:ascii="Tahoma" w:hAnsi="Tahoma" w:cs="Tahoma"/>
                <w:color w:val="000000"/>
              </w:rPr>
              <w:t>Falsuri</w:t>
            </w:r>
            <w:proofErr w:type="spellEnd"/>
            <w:r w:rsidRPr="00CC7A50">
              <w:rPr>
                <w:rFonts w:ascii="Tahoma" w:hAnsi="Tahoma" w:cs="Tahoma"/>
                <w:color w:val="000000"/>
              </w:rPr>
              <w:t xml:space="preserve"> N° 655  a la Encargada de recepción de Propuestas ventanilla de informaciones hasta </w:t>
            </w:r>
            <w:r w:rsidR="00E778D8" w:rsidRPr="003F2D0D">
              <w:rPr>
                <w:rFonts w:ascii="Tahoma" w:hAnsi="Tahoma" w:cs="Tahoma"/>
                <w:color w:val="FF0000"/>
              </w:rPr>
              <w:t xml:space="preserve">el día </w:t>
            </w:r>
            <w:r w:rsidR="00E778D8">
              <w:rPr>
                <w:rFonts w:ascii="Tahoma" w:hAnsi="Tahoma" w:cs="Tahoma"/>
                <w:color w:val="FF0000"/>
              </w:rPr>
              <w:t>31</w:t>
            </w:r>
            <w:r w:rsidR="00E778D8" w:rsidRPr="003F2D0D">
              <w:rPr>
                <w:rFonts w:ascii="Tahoma" w:hAnsi="Tahoma" w:cs="Tahoma"/>
                <w:color w:val="FF0000"/>
              </w:rPr>
              <w:t xml:space="preserve"> de octubre de 2023 </w:t>
            </w:r>
            <w:r w:rsidR="00E778D8" w:rsidRPr="003F2D0D">
              <w:rPr>
                <w:rFonts w:ascii="Tahoma" w:hAnsi="Tahoma" w:cs="Tahoma"/>
                <w:color w:val="000000"/>
              </w:rPr>
              <w:t xml:space="preserve">horas </w:t>
            </w:r>
            <w:r w:rsidR="003B1CCE">
              <w:rPr>
                <w:rFonts w:ascii="Tahoma" w:hAnsi="Tahoma" w:cs="Tahoma"/>
                <w:color w:val="000000"/>
              </w:rPr>
              <w:t>14:30</w:t>
            </w:r>
            <w:bookmarkStart w:id="72" w:name="_GoBack"/>
            <w:bookmarkEnd w:id="72"/>
            <w:r w:rsidR="00E778D8">
              <w:rPr>
                <w:rFonts w:ascii="Tahoma" w:hAnsi="Tahoma" w:cs="Tahoma"/>
                <w:color w:val="000000"/>
              </w:rPr>
              <w:t xml:space="preserve"> p.m.</w:t>
            </w:r>
            <w:r w:rsidRPr="00CC7A50">
              <w:rPr>
                <w:rFonts w:ascii="Tahoma" w:hAnsi="Tahoma" w:cs="Tahoma"/>
                <w:color w:val="000000"/>
              </w:rPr>
              <w:t>;  las mismas serán devueltas a los proponentes no adjudicados previa solicitud; y para los proponentes adjudicados sus muestras serán devueltas después de la recepción definitiva de los bienes.</w:t>
            </w:r>
          </w:p>
        </w:tc>
        <w:tc>
          <w:tcPr>
            <w:tcW w:w="2835" w:type="dxa"/>
            <w:tcBorders>
              <w:top w:val="nil"/>
              <w:left w:val="nil"/>
              <w:bottom w:val="single" w:sz="4" w:space="0" w:color="auto"/>
              <w:right w:val="single" w:sz="8" w:space="0" w:color="auto"/>
            </w:tcBorders>
            <w:shd w:val="clear" w:color="auto" w:fill="auto"/>
            <w:noWrap/>
            <w:vAlign w:val="bottom"/>
            <w:hideMark/>
          </w:tcPr>
          <w:p w14:paraId="60115FEB" w14:textId="77777777" w:rsidR="00613C87" w:rsidRPr="00CC7A50" w:rsidRDefault="00613C87" w:rsidP="007703EF">
            <w:pPr>
              <w:rPr>
                <w:rFonts w:ascii="Calibri" w:hAnsi="Calibri"/>
                <w:color w:val="000000"/>
              </w:rPr>
            </w:pPr>
            <w:r w:rsidRPr="00CC7A50">
              <w:rPr>
                <w:rFonts w:ascii="Calibri" w:hAnsi="Calibri"/>
                <w:color w:val="000000"/>
              </w:rPr>
              <w:t> </w:t>
            </w:r>
          </w:p>
        </w:tc>
      </w:tr>
      <w:tr w:rsidR="00A3068D" w:rsidRPr="00CC7A50" w14:paraId="65711B50" w14:textId="77777777" w:rsidTr="00A3068D">
        <w:trPr>
          <w:trHeight w:val="330"/>
        </w:trPr>
        <w:tc>
          <w:tcPr>
            <w:tcW w:w="7797" w:type="dxa"/>
            <w:gridSpan w:val="3"/>
            <w:vMerge w:val="restart"/>
            <w:tcBorders>
              <w:top w:val="single" w:sz="4" w:space="0" w:color="auto"/>
              <w:left w:val="single" w:sz="8" w:space="0" w:color="auto"/>
              <w:right w:val="single" w:sz="4" w:space="0" w:color="000000"/>
            </w:tcBorders>
            <w:shd w:val="clear" w:color="auto" w:fill="auto"/>
            <w:vAlign w:val="center"/>
          </w:tcPr>
          <w:p w14:paraId="011F746C" w14:textId="01E0031E" w:rsidR="00A3068D" w:rsidRPr="00CC7A50" w:rsidRDefault="00A3068D" w:rsidP="00A3068D">
            <w:pPr>
              <w:jc w:val="both"/>
              <w:rPr>
                <w:rFonts w:ascii="Tahoma" w:hAnsi="Tahoma" w:cs="Tahoma"/>
                <w:color w:val="000000"/>
              </w:rPr>
            </w:pPr>
            <w:r w:rsidRPr="009956C4">
              <w:rPr>
                <w:rFonts w:ascii="Arial" w:hAnsi="Arial" w:cs="Arial"/>
                <w:lang w:val="es-BO"/>
              </w:rPr>
              <w:t>Marca, modelo y país de Origen (***)</w:t>
            </w:r>
          </w:p>
        </w:tc>
        <w:tc>
          <w:tcPr>
            <w:tcW w:w="2835" w:type="dxa"/>
            <w:tcBorders>
              <w:top w:val="single" w:sz="4" w:space="0" w:color="auto"/>
              <w:left w:val="nil"/>
              <w:bottom w:val="single" w:sz="4" w:space="0" w:color="auto"/>
              <w:right w:val="single" w:sz="8" w:space="0" w:color="auto"/>
            </w:tcBorders>
            <w:shd w:val="clear" w:color="auto" w:fill="auto"/>
            <w:noWrap/>
            <w:vAlign w:val="bottom"/>
          </w:tcPr>
          <w:p w14:paraId="2EC20CC8" w14:textId="09E449E7" w:rsidR="00A3068D" w:rsidRPr="00CC7A50" w:rsidRDefault="00A3068D" w:rsidP="00A3068D">
            <w:pPr>
              <w:rPr>
                <w:rFonts w:ascii="Calibri" w:hAnsi="Calibri"/>
                <w:color w:val="000000"/>
              </w:rPr>
            </w:pPr>
            <w:r w:rsidRPr="009956C4">
              <w:rPr>
                <w:rFonts w:ascii="Arial" w:hAnsi="Arial" w:cs="Arial"/>
                <w:lang w:val="es-BO"/>
              </w:rPr>
              <w:t>Marca/modelo</w:t>
            </w:r>
          </w:p>
        </w:tc>
      </w:tr>
      <w:tr w:rsidR="00A3068D" w:rsidRPr="00CC7A50" w14:paraId="3C718DE2" w14:textId="77777777" w:rsidTr="00A3068D">
        <w:trPr>
          <w:trHeight w:val="165"/>
        </w:trPr>
        <w:tc>
          <w:tcPr>
            <w:tcW w:w="7797" w:type="dxa"/>
            <w:gridSpan w:val="3"/>
            <w:vMerge/>
            <w:tcBorders>
              <w:left w:val="single" w:sz="8" w:space="0" w:color="auto"/>
              <w:bottom w:val="single" w:sz="4" w:space="0" w:color="auto"/>
              <w:right w:val="single" w:sz="4" w:space="0" w:color="000000"/>
            </w:tcBorders>
            <w:shd w:val="clear" w:color="auto" w:fill="auto"/>
            <w:vAlign w:val="center"/>
          </w:tcPr>
          <w:p w14:paraId="724A1123" w14:textId="77777777" w:rsidR="00A3068D" w:rsidRPr="009956C4" w:rsidRDefault="00A3068D" w:rsidP="00A3068D">
            <w:pPr>
              <w:jc w:val="both"/>
              <w:rPr>
                <w:rFonts w:ascii="Arial" w:hAnsi="Arial" w:cs="Arial"/>
                <w:lang w:val="es-BO"/>
              </w:rPr>
            </w:pPr>
          </w:p>
        </w:tc>
        <w:tc>
          <w:tcPr>
            <w:tcW w:w="2835" w:type="dxa"/>
            <w:tcBorders>
              <w:top w:val="single" w:sz="4" w:space="0" w:color="auto"/>
              <w:left w:val="nil"/>
              <w:bottom w:val="single" w:sz="4" w:space="0" w:color="auto"/>
              <w:right w:val="single" w:sz="8" w:space="0" w:color="auto"/>
            </w:tcBorders>
            <w:shd w:val="clear" w:color="auto" w:fill="auto"/>
            <w:noWrap/>
            <w:vAlign w:val="bottom"/>
          </w:tcPr>
          <w:p w14:paraId="1E80560A" w14:textId="3EA98601" w:rsidR="00A3068D" w:rsidRPr="009956C4" w:rsidRDefault="00A3068D" w:rsidP="00A3068D">
            <w:pPr>
              <w:rPr>
                <w:rFonts w:ascii="Arial" w:hAnsi="Arial" w:cs="Arial"/>
                <w:lang w:val="es-BO"/>
              </w:rPr>
            </w:pPr>
            <w:r>
              <w:rPr>
                <w:rFonts w:ascii="Arial" w:hAnsi="Arial" w:cs="Arial"/>
                <w:lang w:val="es-BO"/>
              </w:rPr>
              <w:t>País de origen</w:t>
            </w:r>
          </w:p>
        </w:tc>
      </w:tr>
    </w:tbl>
    <w:p w14:paraId="7701F190" w14:textId="77777777" w:rsidR="00613C87" w:rsidRPr="006E3127" w:rsidRDefault="00613C87" w:rsidP="00613C87">
      <w:pPr>
        <w:ind w:left="-1134"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209D2470" w14:textId="77777777" w:rsidR="00613C87" w:rsidRPr="006E3127" w:rsidRDefault="00613C87" w:rsidP="00613C87">
      <w:pPr>
        <w:ind w:left="-1134" w:right="-660"/>
        <w:jc w:val="both"/>
        <w:rPr>
          <w:rFonts w:cs="Arial"/>
          <w:b/>
          <w:sz w:val="14"/>
          <w:szCs w:val="14"/>
          <w:lang w:val="es-BO"/>
        </w:rPr>
      </w:pPr>
    </w:p>
    <w:p w14:paraId="478BB1BB" w14:textId="77777777" w:rsidR="00613C87" w:rsidRPr="006E3127" w:rsidRDefault="00613C87" w:rsidP="00613C87">
      <w:pPr>
        <w:ind w:left="-1134" w:right="-660"/>
        <w:jc w:val="both"/>
        <w:rPr>
          <w:rFonts w:cs="Arial"/>
          <w:sz w:val="14"/>
          <w:szCs w:val="14"/>
          <w:lang w:val="es-BO"/>
        </w:rPr>
      </w:pPr>
      <w:r w:rsidRPr="006E3127">
        <w:rPr>
          <w:rFonts w:cs="Arial"/>
          <w:b/>
          <w:sz w:val="14"/>
          <w:szCs w:val="14"/>
          <w:lang w:val="es-BO"/>
        </w:rPr>
        <w:lastRenderedPageBreak/>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552E32FE" w14:textId="77777777" w:rsidR="00613C87" w:rsidRPr="006E3127" w:rsidRDefault="00613C87" w:rsidP="00613C87">
      <w:pPr>
        <w:ind w:left="-1134" w:right="-660"/>
        <w:jc w:val="both"/>
        <w:rPr>
          <w:b/>
          <w:sz w:val="14"/>
          <w:szCs w:val="14"/>
          <w:lang w:val="es-BO"/>
        </w:rPr>
      </w:pPr>
    </w:p>
    <w:p w14:paraId="68670EDE" w14:textId="77777777" w:rsidR="00613C87" w:rsidRDefault="00613C87" w:rsidP="00613C87">
      <w:pPr>
        <w:ind w:left="-1134" w:right="-660"/>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784FB8C" w14:textId="77777777" w:rsidR="00613C87" w:rsidRDefault="00613C87" w:rsidP="00521E7C">
      <w:pPr>
        <w:jc w:val="center"/>
        <w:rPr>
          <w:rFonts w:cs="Arial"/>
          <w:b/>
          <w:sz w:val="18"/>
          <w:szCs w:val="18"/>
          <w:lang w:val="es-BO"/>
        </w:rPr>
      </w:pPr>
    </w:p>
    <w:p w14:paraId="6F9F2B47" w14:textId="77777777" w:rsidR="00183AAD" w:rsidRDefault="00183AAD" w:rsidP="00521E7C">
      <w:pPr>
        <w:jc w:val="center"/>
        <w:rPr>
          <w:rFonts w:cs="Arial"/>
          <w:b/>
          <w:sz w:val="18"/>
          <w:szCs w:val="18"/>
          <w:lang w:val="es-BO"/>
        </w:rPr>
      </w:pPr>
    </w:p>
    <w:p w14:paraId="484C4744" w14:textId="77777777" w:rsidR="00183AAD" w:rsidRDefault="00183AAD" w:rsidP="00521E7C">
      <w:pPr>
        <w:jc w:val="center"/>
        <w:rPr>
          <w:rFonts w:cs="Arial"/>
          <w:b/>
          <w:sz w:val="18"/>
          <w:szCs w:val="18"/>
          <w:lang w:val="es-BO"/>
        </w:rPr>
      </w:pPr>
    </w:p>
    <w:p w14:paraId="3156DAF0" w14:textId="77777777" w:rsidR="00183AAD" w:rsidRDefault="00183AAD" w:rsidP="00521E7C">
      <w:pPr>
        <w:jc w:val="center"/>
        <w:rPr>
          <w:rFonts w:cs="Arial"/>
          <w:b/>
          <w:sz w:val="18"/>
          <w:szCs w:val="18"/>
          <w:lang w:val="es-BO"/>
        </w:rPr>
      </w:pPr>
    </w:p>
    <w:p w14:paraId="6C19FDDB" w14:textId="77777777" w:rsidR="00183AAD" w:rsidRDefault="00183AAD" w:rsidP="00521E7C">
      <w:pPr>
        <w:jc w:val="center"/>
        <w:rPr>
          <w:rFonts w:cs="Arial"/>
          <w:b/>
          <w:sz w:val="18"/>
          <w:szCs w:val="18"/>
          <w:lang w:val="es-BO"/>
        </w:rPr>
      </w:pPr>
    </w:p>
    <w:p w14:paraId="3C2C9E24" w14:textId="77777777" w:rsidR="00183AAD" w:rsidRDefault="00183AAD" w:rsidP="00521E7C">
      <w:pPr>
        <w:jc w:val="center"/>
        <w:rPr>
          <w:rFonts w:cs="Arial"/>
          <w:b/>
          <w:sz w:val="18"/>
          <w:szCs w:val="18"/>
          <w:lang w:val="es-BO"/>
        </w:rPr>
      </w:pPr>
    </w:p>
    <w:p w14:paraId="16BB8DFE" w14:textId="77777777" w:rsidR="00183AAD" w:rsidRDefault="00183AAD" w:rsidP="00521E7C">
      <w:pPr>
        <w:jc w:val="center"/>
        <w:rPr>
          <w:rFonts w:cs="Arial"/>
          <w:b/>
          <w:sz w:val="18"/>
          <w:szCs w:val="18"/>
          <w:lang w:val="es-BO"/>
        </w:rPr>
      </w:pPr>
    </w:p>
    <w:p w14:paraId="3443049E" w14:textId="77777777" w:rsidR="00183AAD" w:rsidRDefault="00183AAD" w:rsidP="00521E7C">
      <w:pPr>
        <w:jc w:val="center"/>
        <w:rPr>
          <w:rFonts w:cs="Arial"/>
          <w:b/>
          <w:sz w:val="18"/>
          <w:szCs w:val="18"/>
          <w:lang w:val="es-BO"/>
        </w:rPr>
      </w:pPr>
    </w:p>
    <w:p w14:paraId="0A14F5D9" w14:textId="77777777" w:rsidR="00183AAD" w:rsidRDefault="00183AAD" w:rsidP="00521E7C">
      <w:pPr>
        <w:jc w:val="center"/>
        <w:rPr>
          <w:rFonts w:cs="Arial"/>
          <w:b/>
          <w:sz w:val="18"/>
          <w:szCs w:val="18"/>
          <w:lang w:val="es-BO"/>
        </w:rPr>
      </w:pPr>
    </w:p>
    <w:p w14:paraId="61282E24" w14:textId="77777777" w:rsidR="00183AAD" w:rsidRDefault="00183AAD" w:rsidP="00521E7C">
      <w:pPr>
        <w:jc w:val="center"/>
        <w:rPr>
          <w:rFonts w:cs="Arial"/>
          <w:b/>
          <w:sz w:val="18"/>
          <w:szCs w:val="18"/>
          <w:lang w:val="es-BO"/>
        </w:rPr>
      </w:pPr>
    </w:p>
    <w:p w14:paraId="5D7F10A4" w14:textId="77777777" w:rsidR="00183AAD" w:rsidRDefault="00183AAD" w:rsidP="00521E7C">
      <w:pPr>
        <w:jc w:val="center"/>
        <w:rPr>
          <w:rFonts w:cs="Arial"/>
          <w:b/>
          <w:sz w:val="18"/>
          <w:szCs w:val="18"/>
          <w:lang w:val="es-BO"/>
        </w:rPr>
      </w:pPr>
    </w:p>
    <w:p w14:paraId="6EAE3D31" w14:textId="77777777" w:rsidR="00183AAD" w:rsidRDefault="00183AAD" w:rsidP="00521E7C">
      <w:pPr>
        <w:jc w:val="center"/>
        <w:rPr>
          <w:rFonts w:cs="Arial"/>
          <w:b/>
          <w:sz w:val="18"/>
          <w:szCs w:val="18"/>
          <w:lang w:val="es-BO"/>
        </w:rPr>
      </w:pPr>
    </w:p>
    <w:p w14:paraId="2D6E63EF" w14:textId="77777777" w:rsidR="00183AAD" w:rsidRDefault="00183AAD" w:rsidP="00521E7C">
      <w:pPr>
        <w:jc w:val="center"/>
        <w:rPr>
          <w:rFonts w:cs="Arial"/>
          <w:b/>
          <w:sz w:val="18"/>
          <w:szCs w:val="18"/>
          <w:lang w:val="es-BO"/>
        </w:rPr>
      </w:pPr>
    </w:p>
    <w:p w14:paraId="7EFC8749" w14:textId="77777777" w:rsidR="00183AAD" w:rsidRDefault="00183AAD" w:rsidP="00521E7C">
      <w:pPr>
        <w:jc w:val="center"/>
        <w:rPr>
          <w:rFonts w:cs="Arial"/>
          <w:b/>
          <w:sz w:val="18"/>
          <w:szCs w:val="18"/>
          <w:lang w:val="es-BO"/>
        </w:rPr>
      </w:pPr>
    </w:p>
    <w:p w14:paraId="38DEF5F4" w14:textId="77777777" w:rsidR="00183AAD" w:rsidRDefault="00183AAD" w:rsidP="00521E7C">
      <w:pPr>
        <w:jc w:val="center"/>
        <w:rPr>
          <w:rFonts w:cs="Arial"/>
          <w:b/>
          <w:sz w:val="18"/>
          <w:szCs w:val="18"/>
          <w:lang w:val="es-BO"/>
        </w:rPr>
      </w:pPr>
    </w:p>
    <w:p w14:paraId="5C8E63FC" w14:textId="77777777" w:rsidR="00183AAD" w:rsidRDefault="00183AAD" w:rsidP="00521E7C">
      <w:pPr>
        <w:jc w:val="center"/>
        <w:rPr>
          <w:rFonts w:cs="Arial"/>
          <w:b/>
          <w:sz w:val="18"/>
          <w:szCs w:val="18"/>
          <w:lang w:val="es-BO"/>
        </w:rPr>
      </w:pPr>
    </w:p>
    <w:p w14:paraId="5D9EAC49" w14:textId="77777777" w:rsidR="00183AAD" w:rsidRDefault="00183AAD" w:rsidP="00521E7C">
      <w:pPr>
        <w:jc w:val="center"/>
        <w:rPr>
          <w:rFonts w:cs="Arial"/>
          <w:b/>
          <w:sz w:val="18"/>
          <w:szCs w:val="18"/>
          <w:lang w:val="es-BO"/>
        </w:rPr>
      </w:pPr>
    </w:p>
    <w:p w14:paraId="2B446262" w14:textId="77777777" w:rsidR="00183AAD" w:rsidRDefault="00183AAD" w:rsidP="00521E7C">
      <w:pPr>
        <w:jc w:val="center"/>
        <w:rPr>
          <w:rFonts w:cs="Arial"/>
          <w:b/>
          <w:sz w:val="18"/>
          <w:szCs w:val="18"/>
          <w:lang w:val="es-BO"/>
        </w:rPr>
      </w:pPr>
    </w:p>
    <w:p w14:paraId="797F18B9" w14:textId="77777777" w:rsidR="00183AAD" w:rsidRDefault="00183AAD" w:rsidP="00521E7C">
      <w:pPr>
        <w:jc w:val="center"/>
        <w:rPr>
          <w:rFonts w:cs="Arial"/>
          <w:b/>
          <w:sz w:val="18"/>
          <w:szCs w:val="18"/>
          <w:lang w:val="es-BO"/>
        </w:rPr>
      </w:pPr>
    </w:p>
    <w:p w14:paraId="1BE46A38" w14:textId="77777777" w:rsidR="00183AAD" w:rsidRDefault="00183AAD" w:rsidP="00521E7C">
      <w:pPr>
        <w:jc w:val="center"/>
        <w:rPr>
          <w:rFonts w:cs="Arial"/>
          <w:b/>
          <w:sz w:val="18"/>
          <w:szCs w:val="18"/>
          <w:lang w:val="es-BO"/>
        </w:rPr>
      </w:pPr>
    </w:p>
    <w:p w14:paraId="24CBA74F" w14:textId="77777777" w:rsidR="00183AAD" w:rsidRDefault="00183AAD" w:rsidP="00521E7C">
      <w:pPr>
        <w:jc w:val="center"/>
        <w:rPr>
          <w:rFonts w:cs="Arial"/>
          <w:b/>
          <w:sz w:val="18"/>
          <w:szCs w:val="18"/>
          <w:lang w:val="es-BO"/>
        </w:rPr>
      </w:pPr>
    </w:p>
    <w:p w14:paraId="33DE47AF" w14:textId="77777777" w:rsidR="00183AAD" w:rsidRDefault="00183AAD" w:rsidP="00521E7C">
      <w:pPr>
        <w:jc w:val="center"/>
        <w:rPr>
          <w:rFonts w:cs="Arial"/>
          <w:b/>
          <w:sz w:val="18"/>
          <w:szCs w:val="18"/>
          <w:lang w:val="es-BO"/>
        </w:rPr>
      </w:pPr>
    </w:p>
    <w:p w14:paraId="7170D113" w14:textId="77777777" w:rsidR="00183AAD" w:rsidRDefault="00183AAD" w:rsidP="00521E7C">
      <w:pPr>
        <w:jc w:val="center"/>
        <w:rPr>
          <w:rFonts w:cs="Arial"/>
          <w:b/>
          <w:sz w:val="18"/>
          <w:szCs w:val="18"/>
          <w:lang w:val="es-BO"/>
        </w:rPr>
      </w:pPr>
    </w:p>
    <w:p w14:paraId="1011B134" w14:textId="77777777" w:rsidR="00183AAD" w:rsidRDefault="00183AAD" w:rsidP="00521E7C">
      <w:pPr>
        <w:jc w:val="center"/>
        <w:rPr>
          <w:rFonts w:cs="Arial"/>
          <w:b/>
          <w:sz w:val="18"/>
          <w:szCs w:val="18"/>
          <w:lang w:val="es-BO"/>
        </w:rPr>
      </w:pPr>
    </w:p>
    <w:p w14:paraId="11C7CF91" w14:textId="77777777" w:rsidR="00183AAD" w:rsidRDefault="00183AAD" w:rsidP="00521E7C">
      <w:pPr>
        <w:jc w:val="center"/>
        <w:rPr>
          <w:rFonts w:cs="Arial"/>
          <w:b/>
          <w:sz w:val="18"/>
          <w:szCs w:val="18"/>
          <w:lang w:val="es-BO"/>
        </w:rPr>
      </w:pPr>
    </w:p>
    <w:p w14:paraId="39729F94" w14:textId="77777777" w:rsidR="00183AAD" w:rsidRDefault="00183AAD" w:rsidP="00521E7C">
      <w:pPr>
        <w:jc w:val="center"/>
        <w:rPr>
          <w:rFonts w:cs="Arial"/>
          <w:b/>
          <w:sz w:val="18"/>
          <w:szCs w:val="18"/>
          <w:lang w:val="es-BO"/>
        </w:rPr>
      </w:pPr>
    </w:p>
    <w:p w14:paraId="7D60C98D" w14:textId="77777777" w:rsidR="00183AAD" w:rsidRDefault="00183AAD" w:rsidP="00521E7C">
      <w:pPr>
        <w:jc w:val="center"/>
        <w:rPr>
          <w:rFonts w:cs="Arial"/>
          <w:b/>
          <w:sz w:val="18"/>
          <w:szCs w:val="18"/>
          <w:lang w:val="es-BO"/>
        </w:rPr>
      </w:pPr>
    </w:p>
    <w:p w14:paraId="05212FCB" w14:textId="77777777" w:rsidR="00183AAD" w:rsidRDefault="00183AAD" w:rsidP="00521E7C">
      <w:pPr>
        <w:jc w:val="center"/>
        <w:rPr>
          <w:rFonts w:cs="Arial"/>
          <w:b/>
          <w:sz w:val="18"/>
          <w:szCs w:val="18"/>
          <w:lang w:val="es-BO"/>
        </w:rPr>
      </w:pPr>
    </w:p>
    <w:p w14:paraId="6533451A" w14:textId="77777777" w:rsidR="00183AAD" w:rsidRDefault="00183AAD" w:rsidP="00521E7C">
      <w:pPr>
        <w:jc w:val="center"/>
        <w:rPr>
          <w:rFonts w:cs="Arial"/>
          <w:b/>
          <w:sz w:val="18"/>
          <w:szCs w:val="18"/>
          <w:lang w:val="es-BO"/>
        </w:rPr>
      </w:pPr>
    </w:p>
    <w:p w14:paraId="7AEEE5C9" w14:textId="77777777" w:rsidR="00183AAD" w:rsidRDefault="00183AAD" w:rsidP="00521E7C">
      <w:pPr>
        <w:jc w:val="center"/>
        <w:rPr>
          <w:rFonts w:cs="Arial"/>
          <w:b/>
          <w:sz w:val="18"/>
          <w:szCs w:val="18"/>
          <w:lang w:val="es-BO"/>
        </w:rPr>
      </w:pPr>
    </w:p>
    <w:p w14:paraId="39F24D13" w14:textId="77777777" w:rsidR="00183AAD" w:rsidRDefault="00183AAD" w:rsidP="00521E7C">
      <w:pPr>
        <w:jc w:val="center"/>
        <w:rPr>
          <w:rFonts w:cs="Arial"/>
          <w:b/>
          <w:sz w:val="18"/>
          <w:szCs w:val="18"/>
          <w:lang w:val="es-BO"/>
        </w:rPr>
      </w:pPr>
    </w:p>
    <w:p w14:paraId="1F83B1E3" w14:textId="77777777" w:rsidR="00183AAD" w:rsidRDefault="00183AAD" w:rsidP="00521E7C">
      <w:pPr>
        <w:jc w:val="center"/>
        <w:rPr>
          <w:rFonts w:cs="Arial"/>
          <w:b/>
          <w:sz w:val="18"/>
          <w:szCs w:val="18"/>
          <w:lang w:val="es-BO"/>
        </w:rPr>
      </w:pPr>
    </w:p>
    <w:p w14:paraId="1A4C1F18" w14:textId="77777777" w:rsidR="00183AAD" w:rsidRDefault="00183AAD" w:rsidP="00521E7C">
      <w:pPr>
        <w:jc w:val="center"/>
        <w:rPr>
          <w:rFonts w:cs="Arial"/>
          <w:b/>
          <w:sz w:val="18"/>
          <w:szCs w:val="18"/>
          <w:lang w:val="es-BO"/>
        </w:rPr>
      </w:pPr>
    </w:p>
    <w:p w14:paraId="75519616" w14:textId="77777777" w:rsidR="00183AAD" w:rsidRDefault="00183AAD" w:rsidP="00521E7C">
      <w:pPr>
        <w:jc w:val="center"/>
        <w:rPr>
          <w:rFonts w:cs="Arial"/>
          <w:b/>
          <w:sz w:val="18"/>
          <w:szCs w:val="18"/>
          <w:lang w:val="es-BO"/>
        </w:rPr>
      </w:pPr>
    </w:p>
    <w:p w14:paraId="55F7B6F0" w14:textId="77777777" w:rsidR="00183AAD" w:rsidRDefault="00183AAD" w:rsidP="00521E7C">
      <w:pPr>
        <w:jc w:val="center"/>
        <w:rPr>
          <w:rFonts w:cs="Arial"/>
          <w:b/>
          <w:sz w:val="18"/>
          <w:szCs w:val="18"/>
          <w:lang w:val="es-BO"/>
        </w:rPr>
      </w:pPr>
    </w:p>
    <w:p w14:paraId="1B31F33A" w14:textId="77777777" w:rsidR="00183AAD" w:rsidRDefault="00183AAD" w:rsidP="00521E7C">
      <w:pPr>
        <w:jc w:val="center"/>
        <w:rPr>
          <w:rFonts w:cs="Arial"/>
          <w:b/>
          <w:sz w:val="18"/>
          <w:szCs w:val="18"/>
          <w:lang w:val="es-BO"/>
        </w:rPr>
      </w:pPr>
    </w:p>
    <w:p w14:paraId="664CA9F8" w14:textId="77777777" w:rsidR="00183AAD" w:rsidRDefault="00183AAD" w:rsidP="00521E7C">
      <w:pPr>
        <w:jc w:val="center"/>
        <w:rPr>
          <w:rFonts w:cs="Arial"/>
          <w:b/>
          <w:sz w:val="18"/>
          <w:szCs w:val="18"/>
          <w:lang w:val="es-BO"/>
        </w:rPr>
      </w:pPr>
    </w:p>
    <w:p w14:paraId="26218E40" w14:textId="77777777" w:rsidR="00183AAD" w:rsidRDefault="00183AAD" w:rsidP="00521E7C">
      <w:pPr>
        <w:jc w:val="center"/>
        <w:rPr>
          <w:rFonts w:cs="Arial"/>
          <w:b/>
          <w:sz w:val="18"/>
          <w:szCs w:val="18"/>
          <w:lang w:val="es-BO"/>
        </w:rPr>
      </w:pPr>
    </w:p>
    <w:p w14:paraId="705AEA17" w14:textId="77777777" w:rsidR="00183AAD" w:rsidRDefault="00183AAD" w:rsidP="00521E7C">
      <w:pPr>
        <w:jc w:val="center"/>
        <w:rPr>
          <w:rFonts w:cs="Arial"/>
          <w:b/>
          <w:sz w:val="18"/>
          <w:szCs w:val="18"/>
          <w:lang w:val="es-BO"/>
        </w:rPr>
      </w:pPr>
    </w:p>
    <w:p w14:paraId="6AD36113" w14:textId="77777777" w:rsidR="00183AAD" w:rsidRDefault="00183AAD" w:rsidP="00521E7C">
      <w:pPr>
        <w:jc w:val="center"/>
        <w:rPr>
          <w:rFonts w:cs="Arial"/>
          <w:b/>
          <w:sz w:val="18"/>
          <w:szCs w:val="18"/>
          <w:lang w:val="es-BO"/>
        </w:rPr>
      </w:pPr>
    </w:p>
    <w:p w14:paraId="4A400552" w14:textId="77777777" w:rsidR="00183AAD" w:rsidRDefault="00183AAD" w:rsidP="00521E7C">
      <w:pPr>
        <w:jc w:val="center"/>
        <w:rPr>
          <w:rFonts w:cs="Arial"/>
          <w:b/>
          <w:sz w:val="18"/>
          <w:szCs w:val="18"/>
          <w:lang w:val="es-BO"/>
        </w:rPr>
      </w:pPr>
    </w:p>
    <w:p w14:paraId="1518F887" w14:textId="77777777" w:rsidR="00183AAD" w:rsidRDefault="00183AAD" w:rsidP="00521E7C">
      <w:pPr>
        <w:jc w:val="center"/>
        <w:rPr>
          <w:rFonts w:cs="Arial"/>
          <w:b/>
          <w:sz w:val="18"/>
          <w:szCs w:val="18"/>
          <w:lang w:val="es-BO"/>
        </w:rPr>
      </w:pPr>
    </w:p>
    <w:p w14:paraId="7A030F6F" w14:textId="77777777" w:rsidR="00183AAD" w:rsidRDefault="00183AAD" w:rsidP="00521E7C">
      <w:pPr>
        <w:jc w:val="center"/>
        <w:rPr>
          <w:rFonts w:cs="Arial"/>
          <w:b/>
          <w:sz w:val="18"/>
          <w:szCs w:val="18"/>
          <w:lang w:val="es-BO"/>
        </w:rPr>
      </w:pPr>
    </w:p>
    <w:p w14:paraId="6273FE99" w14:textId="77777777" w:rsidR="00183AAD" w:rsidRDefault="00183AAD" w:rsidP="00521E7C">
      <w:pPr>
        <w:jc w:val="center"/>
        <w:rPr>
          <w:rFonts w:cs="Arial"/>
          <w:b/>
          <w:sz w:val="18"/>
          <w:szCs w:val="18"/>
          <w:lang w:val="es-BO"/>
        </w:rPr>
      </w:pPr>
    </w:p>
    <w:p w14:paraId="16FB155E" w14:textId="77777777" w:rsidR="00183AAD" w:rsidRDefault="00183AAD" w:rsidP="00521E7C">
      <w:pPr>
        <w:jc w:val="center"/>
        <w:rPr>
          <w:rFonts w:cs="Arial"/>
          <w:b/>
          <w:sz w:val="18"/>
          <w:szCs w:val="18"/>
          <w:lang w:val="es-BO"/>
        </w:rPr>
      </w:pPr>
    </w:p>
    <w:p w14:paraId="396F6C33" w14:textId="77777777" w:rsidR="00183AAD" w:rsidRDefault="00183AAD" w:rsidP="00521E7C">
      <w:pPr>
        <w:jc w:val="center"/>
        <w:rPr>
          <w:rFonts w:cs="Arial"/>
          <w:b/>
          <w:sz w:val="18"/>
          <w:szCs w:val="18"/>
          <w:lang w:val="es-BO"/>
        </w:rPr>
      </w:pPr>
    </w:p>
    <w:p w14:paraId="0296AB16" w14:textId="77777777" w:rsidR="00183AAD" w:rsidRDefault="00183AAD" w:rsidP="00521E7C">
      <w:pPr>
        <w:jc w:val="center"/>
        <w:rPr>
          <w:rFonts w:cs="Arial"/>
          <w:b/>
          <w:sz w:val="18"/>
          <w:szCs w:val="18"/>
          <w:lang w:val="es-BO"/>
        </w:rPr>
      </w:pPr>
    </w:p>
    <w:p w14:paraId="692E1433" w14:textId="77777777" w:rsidR="00183AAD" w:rsidRDefault="00183AAD" w:rsidP="00521E7C">
      <w:pPr>
        <w:jc w:val="center"/>
        <w:rPr>
          <w:rFonts w:cs="Arial"/>
          <w:b/>
          <w:sz w:val="18"/>
          <w:szCs w:val="18"/>
          <w:lang w:val="es-BO"/>
        </w:rPr>
      </w:pPr>
    </w:p>
    <w:p w14:paraId="27C9E4FD" w14:textId="77777777" w:rsidR="00183AAD" w:rsidRDefault="00183AAD" w:rsidP="00521E7C">
      <w:pPr>
        <w:jc w:val="center"/>
        <w:rPr>
          <w:rFonts w:cs="Arial"/>
          <w:b/>
          <w:sz w:val="18"/>
          <w:szCs w:val="18"/>
          <w:lang w:val="es-BO"/>
        </w:rPr>
      </w:pPr>
    </w:p>
    <w:p w14:paraId="3A28211C" w14:textId="77777777" w:rsidR="006572DE" w:rsidRDefault="006572DE" w:rsidP="00521E7C">
      <w:pPr>
        <w:jc w:val="center"/>
        <w:rPr>
          <w:rFonts w:cs="Arial"/>
          <w:b/>
          <w:sz w:val="18"/>
          <w:szCs w:val="18"/>
          <w:lang w:val="es-BO"/>
        </w:rPr>
      </w:pPr>
    </w:p>
    <w:p w14:paraId="07627D14" w14:textId="77777777" w:rsidR="00183AAD" w:rsidRDefault="00183AAD" w:rsidP="00521E7C">
      <w:pPr>
        <w:jc w:val="center"/>
        <w:rPr>
          <w:rFonts w:cs="Arial"/>
          <w:b/>
          <w:sz w:val="18"/>
          <w:szCs w:val="18"/>
          <w:lang w:val="es-BO"/>
        </w:rPr>
      </w:pPr>
    </w:p>
    <w:p w14:paraId="3C858DEF" w14:textId="77777777" w:rsidR="006A1055" w:rsidRDefault="006A1055" w:rsidP="00521E7C">
      <w:pPr>
        <w:jc w:val="center"/>
        <w:rPr>
          <w:rFonts w:cs="Arial"/>
          <w:b/>
          <w:sz w:val="18"/>
          <w:szCs w:val="18"/>
          <w:lang w:val="es-BO"/>
        </w:rPr>
      </w:pPr>
    </w:p>
    <w:p w14:paraId="68652076" w14:textId="77777777" w:rsidR="00183AAD" w:rsidRDefault="00183AAD" w:rsidP="00521E7C">
      <w:pPr>
        <w:jc w:val="center"/>
        <w:rPr>
          <w:rFonts w:cs="Arial"/>
          <w:b/>
          <w:sz w:val="18"/>
          <w:szCs w:val="18"/>
          <w:lang w:val="es-BO"/>
        </w:rPr>
      </w:pPr>
    </w:p>
    <w:p w14:paraId="0A9B318D" w14:textId="77777777" w:rsidR="00183AAD" w:rsidRDefault="00183AAD"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DE5021" w:rsidRPr="009956C4" w14:paraId="3504F1B9" w14:textId="77777777" w:rsidTr="00DE5021">
        <w:trPr>
          <w:trHeight w:val="525"/>
        </w:trPr>
        <w:tc>
          <w:tcPr>
            <w:tcW w:w="10454" w:type="dxa"/>
            <w:gridSpan w:val="31"/>
            <w:tcBorders>
              <w:top w:val="single" w:sz="12" w:space="0" w:color="auto"/>
              <w:bottom w:val="single" w:sz="4" w:space="0" w:color="auto"/>
            </w:tcBorders>
            <w:shd w:val="clear" w:color="auto" w:fill="1F497D"/>
            <w:vAlign w:val="center"/>
          </w:tcPr>
          <w:p w14:paraId="47CA3FF8" w14:textId="117BF0A8" w:rsidR="00DE5021" w:rsidRPr="009956C4" w:rsidRDefault="00DE5021" w:rsidP="00CF1A8B">
            <w:pPr>
              <w:jc w:val="center"/>
              <w:rPr>
                <w:rFonts w:ascii="Arial" w:hAnsi="Arial" w:cs="Arial"/>
                <w:b/>
                <w:sz w:val="18"/>
                <w:szCs w:val="18"/>
                <w:lang w:val="es-BO"/>
              </w:rPr>
            </w:pPr>
            <w:r w:rsidRPr="00DE5021">
              <w:rPr>
                <w:rFonts w:ascii="Arial" w:hAnsi="Arial" w:cs="Arial"/>
                <w:b/>
                <w:color w:val="FFFFFF" w:themeColor="background1"/>
                <w:sz w:val="18"/>
                <w:szCs w:val="18"/>
                <w:lang w:val="es-BO"/>
              </w:rPr>
              <w:t>DATOS GENERALES DEL PROCESO</w:t>
            </w:r>
          </w:p>
        </w:tc>
      </w:tr>
      <w:tr w:rsidR="00F414B2" w:rsidRPr="009956C4" w14:paraId="1418E1C9" w14:textId="77777777" w:rsidTr="00E4498A">
        <w:trPr>
          <w:trHeight w:val="58"/>
        </w:trPr>
        <w:tc>
          <w:tcPr>
            <w:tcW w:w="10454" w:type="dxa"/>
            <w:gridSpan w:val="31"/>
            <w:tcBorders>
              <w:top w:val="single" w:sz="4" w:space="0" w:color="auto"/>
              <w:left w:val="single" w:sz="12" w:space="0" w:color="auto"/>
              <w:bottom w:val="nil"/>
            </w:tcBorders>
          </w:tcPr>
          <w:p w14:paraId="19BA1DE0" w14:textId="6288128D" w:rsidR="00F414B2" w:rsidRPr="009956C4" w:rsidRDefault="00F414B2" w:rsidP="00CF1A8B">
            <w:pPr>
              <w:jc w:val="center"/>
              <w:rPr>
                <w:rFonts w:ascii="Arial" w:hAnsi="Arial" w:cs="Arial"/>
                <w:b/>
                <w:sz w:val="8"/>
                <w:szCs w:val="2"/>
                <w:lang w:val="es-BO"/>
              </w:rPr>
            </w:pPr>
          </w:p>
        </w:tc>
      </w:tr>
      <w:tr w:rsidR="007310EB" w:rsidRPr="009956C4" w14:paraId="3C3330BF" w14:textId="77777777" w:rsidTr="00DE5021">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F414B2" w:rsidRPr="009956C4" w14:paraId="31ACB23E"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F414B2" w:rsidRPr="009956C4" w:rsidRDefault="00F414B2"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8"/>
            <w:tcBorders>
              <w:left w:val="single" w:sz="4" w:space="0" w:color="auto"/>
              <w:bottom w:val="single" w:sz="4" w:space="0" w:color="auto"/>
              <w:right w:val="single" w:sz="4" w:space="0" w:color="auto"/>
            </w:tcBorders>
            <w:shd w:val="clear" w:color="auto" w:fill="DBE5F1"/>
          </w:tcPr>
          <w:p w14:paraId="340BCA5D" w14:textId="4DB16FA9"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F414B2" w:rsidRPr="009956C4" w:rsidRDefault="00F414B2" w:rsidP="00CF1A8B">
            <w:pPr>
              <w:rPr>
                <w:rFonts w:ascii="Arial" w:hAnsi="Arial" w:cs="Arial"/>
                <w:lang w:val="es-BO"/>
              </w:rPr>
            </w:pPr>
          </w:p>
        </w:tc>
      </w:tr>
      <w:tr w:rsidR="00AC648C" w:rsidRPr="009956C4" w14:paraId="081287E3"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F414B2" w:rsidRPr="009956C4" w14:paraId="41881BFC"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F414B2" w:rsidRPr="009956C4" w:rsidRDefault="00F414B2" w:rsidP="00CF1A8B">
            <w:pPr>
              <w:jc w:val="right"/>
              <w:rPr>
                <w:rFonts w:ascii="Arial" w:hAnsi="Arial" w:cs="Arial"/>
                <w:lang w:val="es-BO"/>
              </w:rPr>
            </w:pPr>
            <w:r w:rsidRPr="009956C4">
              <w:rPr>
                <w:rFonts w:ascii="Arial" w:hAnsi="Arial" w:cs="Arial"/>
                <w:b/>
                <w:lang w:val="es-BO"/>
              </w:rPr>
              <w:t>Nombre del Proponente:</w:t>
            </w:r>
          </w:p>
        </w:tc>
        <w:tc>
          <w:tcPr>
            <w:tcW w:w="5829" w:type="dxa"/>
            <w:gridSpan w:val="28"/>
            <w:tcBorders>
              <w:left w:val="single" w:sz="4" w:space="0" w:color="auto"/>
              <w:bottom w:val="single" w:sz="4" w:space="0" w:color="auto"/>
              <w:right w:val="single" w:sz="4" w:space="0" w:color="auto"/>
            </w:tcBorders>
            <w:shd w:val="clear" w:color="auto" w:fill="DBE5F1"/>
          </w:tcPr>
          <w:p w14:paraId="256B21AB" w14:textId="66314BD0"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F414B2" w:rsidRPr="009956C4" w:rsidRDefault="00F414B2" w:rsidP="00CF1A8B">
            <w:pPr>
              <w:rPr>
                <w:rFonts w:ascii="Arial" w:hAnsi="Arial" w:cs="Arial"/>
                <w:lang w:val="es-BO"/>
              </w:rPr>
            </w:pPr>
          </w:p>
        </w:tc>
      </w:tr>
      <w:tr w:rsidR="00F414B2" w:rsidRPr="009956C4" w14:paraId="147F04CE" w14:textId="77777777" w:rsidTr="00E4498A">
        <w:trPr>
          <w:trHeight w:val="58"/>
        </w:trPr>
        <w:tc>
          <w:tcPr>
            <w:tcW w:w="10454" w:type="dxa"/>
            <w:gridSpan w:val="31"/>
            <w:tcBorders>
              <w:top w:val="nil"/>
              <w:left w:val="single" w:sz="12" w:space="0" w:color="auto"/>
              <w:bottom w:val="nil"/>
            </w:tcBorders>
          </w:tcPr>
          <w:p w14:paraId="1DA66BB7" w14:textId="1BF0324E" w:rsidR="00F414B2" w:rsidRPr="009956C4" w:rsidRDefault="00F414B2" w:rsidP="00CF1A8B">
            <w:pPr>
              <w:jc w:val="center"/>
              <w:rPr>
                <w:rFonts w:ascii="Arial" w:hAnsi="Arial" w:cs="Arial"/>
                <w:b/>
                <w:sz w:val="8"/>
                <w:szCs w:val="2"/>
                <w:lang w:val="es-BO"/>
              </w:rPr>
            </w:pPr>
          </w:p>
        </w:tc>
      </w:tr>
      <w:tr w:rsidR="00F414B2" w:rsidRPr="009956C4" w14:paraId="4AB8A680"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F414B2" w:rsidRPr="009956C4" w:rsidRDefault="00F414B2" w:rsidP="00CF1A8B">
            <w:pPr>
              <w:jc w:val="right"/>
              <w:rPr>
                <w:rFonts w:ascii="Arial" w:hAnsi="Arial" w:cs="Arial"/>
                <w:lang w:val="es-BO"/>
              </w:rPr>
            </w:pPr>
            <w:r w:rsidRPr="009956C4">
              <w:rPr>
                <w:rFonts w:ascii="Arial" w:hAnsi="Arial" w:cs="Arial"/>
                <w:b/>
                <w:lang w:val="es-BO"/>
              </w:rPr>
              <w:t>Propuesta Económica:</w:t>
            </w:r>
          </w:p>
        </w:tc>
        <w:tc>
          <w:tcPr>
            <w:tcW w:w="5829" w:type="dxa"/>
            <w:gridSpan w:val="28"/>
            <w:tcBorders>
              <w:left w:val="single" w:sz="4" w:space="0" w:color="auto"/>
              <w:bottom w:val="single" w:sz="4" w:space="0" w:color="auto"/>
              <w:right w:val="single" w:sz="4" w:space="0" w:color="auto"/>
            </w:tcBorders>
            <w:shd w:val="clear" w:color="auto" w:fill="DBE5F1"/>
          </w:tcPr>
          <w:p w14:paraId="4B04DFB5" w14:textId="24C25028"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F414B2" w:rsidRPr="009956C4" w:rsidRDefault="00F414B2" w:rsidP="00CF1A8B">
            <w:pPr>
              <w:rPr>
                <w:rFonts w:ascii="Arial" w:hAnsi="Arial" w:cs="Arial"/>
                <w:lang w:val="es-BO"/>
              </w:rPr>
            </w:pPr>
          </w:p>
        </w:tc>
      </w:tr>
      <w:tr w:rsidR="00F414B2" w:rsidRPr="009956C4" w14:paraId="0CFC8A39" w14:textId="77777777" w:rsidTr="00E4498A">
        <w:trPr>
          <w:trHeight w:val="58"/>
        </w:trPr>
        <w:tc>
          <w:tcPr>
            <w:tcW w:w="10454" w:type="dxa"/>
            <w:gridSpan w:val="31"/>
            <w:tcBorders>
              <w:top w:val="nil"/>
              <w:left w:val="single" w:sz="12" w:space="0" w:color="auto"/>
              <w:bottom w:val="single" w:sz="12" w:space="0" w:color="auto"/>
            </w:tcBorders>
          </w:tcPr>
          <w:p w14:paraId="28D84C86" w14:textId="3E4B3A31" w:rsidR="00F414B2" w:rsidRPr="009956C4" w:rsidRDefault="00F414B2" w:rsidP="00CF1A8B">
            <w:pPr>
              <w:rPr>
                <w:rFonts w:ascii="Arial" w:hAnsi="Arial" w:cs="Arial"/>
                <w:sz w:val="8"/>
                <w:szCs w:val="4"/>
                <w:lang w:val="es-BO"/>
              </w:rPr>
            </w:pPr>
          </w:p>
        </w:tc>
      </w:tr>
      <w:tr w:rsidR="00AC648C" w:rsidRPr="009956C4" w14:paraId="22AED283" w14:textId="77777777" w:rsidTr="00DE5021">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0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E5021">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DE5021">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DE5021">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81"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27"/>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F102994" w:rsidR="002A3754" w:rsidRPr="009956C4" w:rsidRDefault="00C163C4" w:rsidP="00C13BC9">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6A1055"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0473F" w14:textId="77777777" w:rsidR="00461A0B" w:rsidRDefault="00461A0B">
      <w:r>
        <w:separator/>
      </w:r>
    </w:p>
  </w:endnote>
  <w:endnote w:type="continuationSeparator" w:id="0">
    <w:p w14:paraId="2D4CCA7C" w14:textId="77777777" w:rsidR="00461A0B" w:rsidRDefault="0046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6A1055" w:rsidRDefault="006A1055">
    <w:pPr>
      <w:pStyle w:val="Piedepgina"/>
      <w:jc w:val="right"/>
    </w:pPr>
    <w:r>
      <w:fldChar w:fldCharType="begin"/>
    </w:r>
    <w:r>
      <w:instrText xml:space="preserve"> PAGE   \* MERGEFORMAT </w:instrText>
    </w:r>
    <w:r>
      <w:fldChar w:fldCharType="separate"/>
    </w:r>
    <w:r w:rsidR="003B1CCE">
      <w:rPr>
        <w:noProof/>
      </w:rPr>
      <w:t>49</w:t>
    </w:r>
    <w:r>
      <w:rPr>
        <w:noProof/>
      </w:rPr>
      <w:fldChar w:fldCharType="end"/>
    </w:r>
  </w:p>
  <w:p w14:paraId="13FB04EC" w14:textId="77777777" w:rsidR="006A1055" w:rsidRDefault="006A10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67AF" w14:textId="77777777" w:rsidR="00461A0B" w:rsidRDefault="00461A0B">
      <w:r>
        <w:separator/>
      </w:r>
    </w:p>
  </w:footnote>
  <w:footnote w:type="continuationSeparator" w:id="0">
    <w:p w14:paraId="127C7934" w14:textId="77777777" w:rsidR="00461A0B" w:rsidRDefault="0046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6A1055" w:rsidRPr="00364BEB" w:rsidRDefault="006A1055"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6A1055" w:rsidRDefault="006A10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6A1055" w:rsidRPr="00364BEB" w:rsidRDefault="006A1055">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6A1055" w:rsidRPr="00855EEB" w:rsidRDefault="006A1055">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542FCA"/>
    <w:multiLevelType w:val="hybridMultilevel"/>
    <w:tmpl w:val="FFFFFFFF"/>
    <w:lvl w:ilvl="0" w:tplc="28AE01B4">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A654FA6"/>
    <w:multiLevelType w:val="hybridMultilevel"/>
    <w:tmpl w:val="52285870"/>
    <w:lvl w:ilvl="0" w:tplc="400A0001">
      <w:start w:val="1"/>
      <w:numFmt w:val="bullet"/>
      <w:lvlText w:val=""/>
      <w:lvlJc w:val="left"/>
      <w:pPr>
        <w:ind w:left="720" w:hanging="360"/>
      </w:pPr>
      <w:rPr>
        <w:rFonts w:ascii="Symbol" w:hAnsi="Symbol" w:hint="default"/>
      </w:rPr>
    </w:lvl>
    <w:lvl w:ilvl="1" w:tplc="14787F96">
      <w:start w:val="1"/>
      <w:numFmt w:val="bullet"/>
      <w:lvlText w:val="-"/>
      <w:lvlJc w:val="left"/>
      <w:pPr>
        <w:ind w:left="1440" w:hanging="360"/>
      </w:pPr>
      <w:rPr>
        <w:rFonts w:ascii="Courier New" w:eastAsia="Times New Roman"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4">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4FF64495"/>
    <w:multiLevelType w:val="hybridMultilevel"/>
    <w:tmpl w:val="8ABE1EEC"/>
    <w:lvl w:ilvl="0" w:tplc="D6C83D22">
      <w:start w:val="12"/>
      <w:numFmt w:val="bullet"/>
      <w:lvlText w:val="-"/>
      <w:lvlJc w:val="left"/>
      <w:pPr>
        <w:ind w:left="405" w:hanging="360"/>
      </w:pPr>
      <w:rPr>
        <w:rFonts w:ascii="Tahoma" w:eastAsiaTheme="minorHAnsi" w:hAnsi="Tahoma" w:cs="Tahoma" w:hint="default"/>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5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5870195F"/>
    <w:multiLevelType w:val="singleLevel"/>
    <w:tmpl w:val="38C2B268"/>
    <w:lvl w:ilvl="0">
      <w:numFmt w:val="decimal"/>
      <w:pStyle w:val="Ttulo9"/>
      <w:lvlText w:val=""/>
      <w:lvlJc w:val="left"/>
    </w:lvl>
  </w:abstractNum>
  <w:abstractNum w:abstractNumId="53">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5">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nsid w:val="62D30192"/>
    <w:multiLevelType w:val="hybridMultilevel"/>
    <w:tmpl w:val="FFFFFFFF"/>
    <w:lvl w:ilvl="0" w:tplc="28AE01B4">
      <w:start w:val="1"/>
      <w:numFmt w:val="bullet"/>
      <w:lvlText w:val="-"/>
      <w:lvlJc w:val="left"/>
      <w:pPr>
        <w:ind w:left="1069"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4">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6EC495A"/>
    <w:multiLevelType w:val="hybridMultilevel"/>
    <w:tmpl w:val="0ECC0CDE"/>
    <w:lvl w:ilvl="0" w:tplc="B97A0A2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1">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3">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5">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6">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nsid w:val="7FDF543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5"/>
  </w:num>
  <w:num w:numId="2">
    <w:abstractNumId w:val="40"/>
  </w:num>
  <w:num w:numId="3">
    <w:abstractNumId w:val="58"/>
  </w:num>
  <w:num w:numId="4">
    <w:abstractNumId w:val="52"/>
  </w:num>
  <w:num w:numId="5">
    <w:abstractNumId w:val="13"/>
  </w:num>
  <w:num w:numId="6">
    <w:abstractNumId w:val="73"/>
  </w:num>
  <w:num w:numId="7">
    <w:abstractNumId w:val="48"/>
  </w:num>
  <w:num w:numId="8">
    <w:abstractNumId w:val="47"/>
  </w:num>
  <w:num w:numId="9">
    <w:abstractNumId w:val="7"/>
  </w:num>
  <w:num w:numId="10">
    <w:abstractNumId w:val="5"/>
  </w:num>
  <w:num w:numId="11">
    <w:abstractNumId w:val="4"/>
  </w:num>
  <w:num w:numId="12">
    <w:abstractNumId w:val="36"/>
  </w:num>
  <w:num w:numId="13">
    <w:abstractNumId w:val="39"/>
  </w:num>
  <w:num w:numId="14">
    <w:abstractNumId w:val="10"/>
  </w:num>
  <w:num w:numId="15">
    <w:abstractNumId w:val="29"/>
  </w:num>
  <w:num w:numId="16">
    <w:abstractNumId w:val="34"/>
  </w:num>
  <w:num w:numId="17">
    <w:abstractNumId w:val="30"/>
  </w:num>
  <w:num w:numId="18">
    <w:abstractNumId w:val="27"/>
  </w:num>
  <w:num w:numId="19">
    <w:abstractNumId w:val="11"/>
  </w:num>
  <w:num w:numId="20">
    <w:abstractNumId w:val="70"/>
  </w:num>
  <w:num w:numId="21">
    <w:abstractNumId w:val="6"/>
  </w:num>
  <w:num w:numId="22">
    <w:abstractNumId w:val="21"/>
  </w:num>
  <w:num w:numId="23">
    <w:abstractNumId w:val="55"/>
  </w:num>
  <w:num w:numId="24">
    <w:abstractNumId w:val="31"/>
  </w:num>
  <w:num w:numId="25">
    <w:abstractNumId w:val="42"/>
  </w:num>
  <w:num w:numId="26">
    <w:abstractNumId w:val="2"/>
  </w:num>
  <w:num w:numId="27">
    <w:abstractNumId w:val="57"/>
  </w:num>
  <w:num w:numId="28">
    <w:abstractNumId w:val="69"/>
  </w:num>
  <w:num w:numId="29">
    <w:abstractNumId w:val="9"/>
  </w:num>
  <w:num w:numId="30">
    <w:abstractNumId w:val="28"/>
  </w:num>
  <w:num w:numId="31">
    <w:abstractNumId w:val="14"/>
  </w:num>
  <w:num w:numId="32">
    <w:abstractNumId w:val="56"/>
  </w:num>
  <w:num w:numId="33">
    <w:abstractNumId w:val="1"/>
  </w:num>
  <w:num w:numId="34">
    <w:abstractNumId w:val="45"/>
  </w:num>
  <w:num w:numId="35">
    <w:abstractNumId w:val="17"/>
  </w:num>
  <w:num w:numId="36">
    <w:abstractNumId w:val="68"/>
  </w:num>
  <w:num w:numId="37">
    <w:abstractNumId w:val="74"/>
  </w:num>
  <w:num w:numId="38">
    <w:abstractNumId w:val="23"/>
  </w:num>
  <w:num w:numId="39">
    <w:abstractNumId w:val="54"/>
  </w:num>
  <w:num w:numId="40">
    <w:abstractNumId w:val="75"/>
  </w:num>
  <w:num w:numId="41">
    <w:abstractNumId w:val="46"/>
  </w:num>
  <w:num w:numId="42">
    <w:abstractNumId w:val="3"/>
  </w:num>
  <w:num w:numId="43">
    <w:abstractNumId w:val="20"/>
  </w:num>
  <w:num w:numId="44">
    <w:abstractNumId w:val="33"/>
  </w:num>
  <w:num w:numId="45">
    <w:abstractNumId w:val="32"/>
  </w:num>
  <w:num w:numId="46">
    <w:abstractNumId w:val="12"/>
  </w:num>
  <w:num w:numId="47">
    <w:abstractNumId w:val="67"/>
  </w:num>
  <w:num w:numId="48">
    <w:abstractNumId w:val="64"/>
  </w:num>
  <w:num w:numId="49">
    <w:abstractNumId w:val="35"/>
  </w:num>
  <w:num w:numId="50">
    <w:abstractNumId w:val="66"/>
  </w:num>
  <w:num w:numId="51">
    <w:abstractNumId w:val="72"/>
  </w:num>
  <w:num w:numId="52">
    <w:abstractNumId w:val="8"/>
  </w:num>
  <w:num w:numId="53">
    <w:abstractNumId w:val="77"/>
  </w:num>
  <w:num w:numId="54">
    <w:abstractNumId w:val="58"/>
  </w:num>
  <w:num w:numId="55">
    <w:abstractNumId w:val="19"/>
  </w:num>
  <w:num w:numId="56">
    <w:abstractNumId w:val="63"/>
  </w:num>
  <w:num w:numId="57">
    <w:abstractNumId w:val="0"/>
  </w:num>
  <w:num w:numId="58">
    <w:abstractNumId w:val="37"/>
  </w:num>
  <w:num w:numId="59">
    <w:abstractNumId w:val="51"/>
  </w:num>
  <w:num w:numId="60">
    <w:abstractNumId w:val="44"/>
  </w:num>
  <w:num w:numId="61">
    <w:abstractNumId w:val="58"/>
  </w:num>
  <w:num w:numId="62">
    <w:abstractNumId w:val="58"/>
  </w:num>
  <w:num w:numId="63">
    <w:abstractNumId w:val="58"/>
  </w:num>
  <w:num w:numId="64">
    <w:abstractNumId w:val="58"/>
  </w:num>
  <w:num w:numId="65">
    <w:abstractNumId w:val="58"/>
  </w:num>
  <w:num w:numId="66">
    <w:abstractNumId w:val="58"/>
  </w:num>
  <w:num w:numId="67">
    <w:abstractNumId w:val="58"/>
  </w:num>
  <w:num w:numId="68">
    <w:abstractNumId w:val="58"/>
  </w:num>
  <w:num w:numId="69">
    <w:abstractNumId w:val="58"/>
  </w:num>
  <w:num w:numId="70">
    <w:abstractNumId w:val="58"/>
  </w:num>
  <w:num w:numId="71">
    <w:abstractNumId w:val="58"/>
  </w:num>
  <w:num w:numId="72">
    <w:abstractNumId w:val="58"/>
  </w:num>
  <w:num w:numId="73">
    <w:abstractNumId w:val="58"/>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60"/>
  </w:num>
  <w:num w:numId="84">
    <w:abstractNumId w:val="58"/>
  </w:num>
  <w:num w:numId="85">
    <w:abstractNumId w:val="58"/>
  </w:num>
  <w:num w:numId="86">
    <w:abstractNumId w:val="58"/>
  </w:num>
  <w:num w:numId="87">
    <w:abstractNumId w:val="26"/>
  </w:num>
  <w:num w:numId="88">
    <w:abstractNumId w:val="53"/>
  </w:num>
  <w:num w:numId="89">
    <w:abstractNumId w:val="58"/>
  </w:num>
  <w:num w:numId="90">
    <w:abstractNumId w:val="38"/>
  </w:num>
  <w:num w:numId="91">
    <w:abstractNumId w:val="25"/>
  </w:num>
  <w:num w:numId="92">
    <w:abstractNumId w:val="59"/>
  </w:num>
  <w:num w:numId="93">
    <w:abstractNumId w:val="58"/>
  </w:num>
  <w:num w:numId="94">
    <w:abstractNumId w:val="58"/>
  </w:num>
  <w:num w:numId="95">
    <w:abstractNumId w:val="58"/>
  </w:num>
  <w:num w:numId="96">
    <w:abstractNumId w:val="43"/>
  </w:num>
  <w:num w:numId="97">
    <w:abstractNumId w:val="24"/>
  </w:num>
  <w:num w:numId="98">
    <w:abstractNumId w:val="50"/>
  </w:num>
  <w:num w:numId="99">
    <w:abstractNumId w:val="58"/>
  </w:num>
  <w:num w:numId="100">
    <w:abstractNumId w:val="18"/>
  </w:num>
  <w:num w:numId="101">
    <w:abstractNumId w:val="41"/>
  </w:num>
  <w:num w:numId="102">
    <w:abstractNumId w:val="58"/>
  </w:num>
  <w:num w:numId="103">
    <w:abstractNumId w:val="58"/>
  </w:num>
  <w:num w:numId="104">
    <w:abstractNumId w:val="58"/>
  </w:num>
  <w:num w:numId="105">
    <w:abstractNumId w:val="71"/>
  </w:num>
  <w:num w:numId="106">
    <w:abstractNumId w:val="49"/>
  </w:num>
  <w:num w:numId="107">
    <w:abstractNumId w:val="22"/>
  </w:num>
  <w:num w:numId="108">
    <w:abstractNumId w:val="65"/>
  </w:num>
  <w:num w:numId="109">
    <w:abstractNumId w:val="76"/>
  </w:num>
  <w:num w:numId="110">
    <w:abstractNumId w:val="61"/>
  </w:num>
  <w:num w:numId="111">
    <w:abstractNumId w:val="16"/>
  </w:num>
  <w:num w:numId="112">
    <w:abstractNumId w:val="78"/>
  </w:num>
  <w:num w:numId="113">
    <w:abstractNumId w:val="6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04"/>
    <w:rsid w:val="00002B52"/>
    <w:rsid w:val="0000330B"/>
    <w:rsid w:val="000043E1"/>
    <w:rsid w:val="000049FD"/>
    <w:rsid w:val="00004EFF"/>
    <w:rsid w:val="00005D7A"/>
    <w:rsid w:val="00005D92"/>
    <w:rsid w:val="00006B77"/>
    <w:rsid w:val="00006D51"/>
    <w:rsid w:val="00007591"/>
    <w:rsid w:val="00007F0E"/>
    <w:rsid w:val="0001092A"/>
    <w:rsid w:val="0001095D"/>
    <w:rsid w:val="0001110E"/>
    <w:rsid w:val="00011F5A"/>
    <w:rsid w:val="00011F76"/>
    <w:rsid w:val="00012AA5"/>
    <w:rsid w:val="00013010"/>
    <w:rsid w:val="00013486"/>
    <w:rsid w:val="00013794"/>
    <w:rsid w:val="00015226"/>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2570"/>
    <w:rsid w:val="000337B7"/>
    <w:rsid w:val="0003466E"/>
    <w:rsid w:val="00035642"/>
    <w:rsid w:val="00036382"/>
    <w:rsid w:val="000366EE"/>
    <w:rsid w:val="00037A89"/>
    <w:rsid w:val="00041F69"/>
    <w:rsid w:val="000421ED"/>
    <w:rsid w:val="0004307C"/>
    <w:rsid w:val="000431C6"/>
    <w:rsid w:val="00043F1B"/>
    <w:rsid w:val="00044372"/>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B1A"/>
    <w:rsid w:val="000B6D8C"/>
    <w:rsid w:val="000B7182"/>
    <w:rsid w:val="000C0BC3"/>
    <w:rsid w:val="000C0D39"/>
    <w:rsid w:val="000C1145"/>
    <w:rsid w:val="000C2941"/>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32A"/>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99E"/>
    <w:rsid w:val="00105D97"/>
    <w:rsid w:val="001060A7"/>
    <w:rsid w:val="001067BB"/>
    <w:rsid w:val="00107965"/>
    <w:rsid w:val="00110328"/>
    <w:rsid w:val="00110DD5"/>
    <w:rsid w:val="00111F70"/>
    <w:rsid w:val="00111FA0"/>
    <w:rsid w:val="00113A31"/>
    <w:rsid w:val="00114E6D"/>
    <w:rsid w:val="001153AA"/>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5080"/>
    <w:rsid w:val="00145412"/>
    <w:rsid w:val="00147AAA"/>
    <w:rsid w:val="00152E5F"/>
    <w:rsid w:val="00153CFA"/>
    <w:rsid w:val="001542FA"/>
    <w:rsid w:val="00155A38"/>
    <w:rsid w:val="00156242"/>
    <w:rsid w:val="001564F3"/>
    <w:rsid w:val="00156685"/>
    <w:rsid w:val="00157C1B"/>
    <w:rsid w:val="00160205"/>
    <w:rsid w:val="00160BD9"/>
    <w:rsid w:val="0016105F"/>
    <w:rsid w:val="00161197"/>
    <w:rsid w:val="00161237"/>
    <w:rsid w:val="0016190C"/>
    <w:rsid w:val="00161A21"/>
    <w:rsid w:val="001623A9"/>
    <w:rsid w:val="0016265F"/>
    <w:rsid w:val="00163803"/>
    <w:rsid w:val="001647E4"/>
    <w:rsid w:val="00164EED"/>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160"/>
    <w:rsid w:val="0018032A"/>
    <w:rsid w:val="0018047E"/>
    <w:rsid w:val="0018096F"/>
    <w:rsid w:val="0018137A"/>
    <w:rsid w:val="00181420"/>
    <w:rsid w:val="0018167F"/>
    <w:rsid w:val="00181816"/>
    <w:rsid w:val="0018248A"/>
    <w:rsid w:val="00182550"/>
    <w:rsid w:val="00182690"/>
    <w:rsid w:val="00182B9F"/>
    <w:rsid w:val="001839E8"/>
    <w:rsid w:val="00183AAD"/>
    <w:rsid w:val="001843C8"/>
    <w:rsid w:val="0018564F"/>
    <w:rsid w:val="0018576F"/>
    <w:rsid w:val="001857EE"/>
    <w:rsid w:val="00185CFD"/>
    <w:rsid w:val="00186113"/>
    <w:rsid w:val="00186F2B"/>
    <w:rsid w:val="00187D8D"/>
    <w:rsid w:val="00190269"/>
    <w:rsid w:val="00190876"/>
    <w:rsid w:val="00190D29"/>
    <w:rsid w:val="001911F5"/>
    <w:rsid w:val="0019128F"/>
    <w:rsid w:val="001924F9"/>
    <w:rsid w:val="00192B92"/>
    <w:rsid w:val="001937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4A3"/>
    <w:rsid w:val="001C6CB5"/>
    <w:rsid w:val="001C72BF"/>
    <w:rsid w:val="001C772C"/>
    <w:rsid w:val="001D1023"/>
    <w:rsid w:val="001D1663"/>
    <w:rsid w:val="001D1BC5"/>
    <w:rsid w:val="001D1DE0"/>
    <w:rsid w:val="001D2966"/>
    <w:rsid w:val="001D2B58"/>
    <w:rsid w:val="001D3241"/>
    <w:rsid w:val="001D40B5"/>
    <w:rsid w:val="001D44B2"/>
    <w:rsid w:val="001D5CBF"/>
    <w:rsid w:val="001D6695"/>
    <w:rsid w:val="001D7253"/>
    <w:rsid w:val="001E069E"/>
    <w:rsid w:val="001E1364"/>
    <w:rsid w:val="001E147E"/>
    <w:rsid w:val="001E1560"/>
    <w:rsid w:val="001E1C68"/>
    <w:rsid w:val="001E1D14"/>
    <w:rsid w:val="001E2FC8"/>
    <w:rsid w:val="001E40A6"/>
    <w:rsid w:val="001E4179"/>
    <w:rsid w:val="001E43B2"/>
    <w:rsid w:val="001E46C3"/>
    <w:rsid w:val="001E484E"/>
    <w:rsid w:val="001E4AD6"/>
    <w:rsid w:val="001E4F0B"/>
    <w:rsid w:val="001E5843"/>
    <w:rsid w:val="001E5C20"/>
    <w:rsid w:val="001E68B1"/>
    <w:rsid w:val="001E7518"/>
    <w:rsid w:val="001E7551"/>
    <w:rsid w:val="001F0D4E"/>
    <w:rsid w:val="001F120F"/>
    <w:rsid w:val="001F134B"/>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06D"/>
    <w:rsid w:val="002136DA"/>
    <w:rsid w:val="002139D2"/>
    <w:rsid w:val="00213D83"/>
    <w:rsid w:val="00214932"/>
    <w:rsid w:val="0021500F"/>
    <w:rsid w:val="00216C6C"/>
    <w:rsid w:val="00216CF9"/>
    <w:rsid w:val="0021783F"/>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21C"/>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37C8C"/>
    <w:rsid w:val="00240583"/>
    <w:rsid w:val="00241A1D"/>
    <w:rsid w:val="0024258D"/>
    <w:rsid w:val="00242C43"/>
    <w:rsid w:val="00242D5A"/>
    <w:rsid w:val="0024332A"/>
    <w:rsid w:val="0024369E"/>
    <w:rsid w:val="002446BD"/>
    <w:rsid w:val="0024505E"/>
    <w:rsid w:val="00245090"/>
    <w:rsid w:val="00245A6A"/>
    <w:rsid w:val="0024729E"/>
    <w:rsid w:val="002473EE"/>
    <w:rsid w:val="0025125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471"/>
    <w:rsid w:val="00273B51"/>
    <w:rsid w:val="00274769"/>
    <w:rsid w:val="0027510F"/>
    <w:rsid w:val="0027533F"/>
    <w:rsid w:val="00275F7B"/>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1B7"/>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969"/>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2CE"/>
    <w:rsid w:val="002D55A4"/>
    <w:rsid w:val="002D622B"/>
    <w:rsid w:val="002D744C"/>
    <w:rsid w:val="002D7A20"/>
    <w:rsid w:val="002E0426"/>
    <w:rsid w:val="002E08BE"/>
    <w:rsid w:val="002E1B3B"/>
    <w:rsid w:val="002E1D46"/>
    <w:rsid w:val="002E2972"/>
    <w:rsid w:val="002E2B59"/>
    <w:rsid w:val="002E2C14"/>
    <w:rsid w:val="002E2D66"/>
    <w:rsid w:val="002E4FCE"/>
    <w:rsid w:val="002E57D0"/>
    <w:rsid w:val="002E59FB"/>
    <w:rsid w:val="002E5CCF"/>
    <w:rsid w:val="002E63F7"/>
    <w:rsid w:val="002E7001"/>
    <w:rsid w:val="002E7156"/>
    <w:rsid w:val="002F02AD"/>
    <w:rsid w:val="002F05EC"/>
    <w:rsid w:val="002F08EF"/>
    <w:rsid w:val="002F0CAA"/>
    <w:rsid w:val="002F1083"/>
    <w:rsid w:val="002F1204"/>
    <w:rsid w:val="002F1804"/>
    <w:rsid w:val="002F2065"/>
    <w:rsid w:val="002F345C"/>
    <w:rsid w:val="002F3600"/>
    <w:rsid w:val="002F388A"/>
    <w:rsid w:val="002F4822"/>
    <w:rsid w:val="002F64B4"/>
    <w:rsid w:val="0030066F"/>
    <w:rsid w:val="0030079D"/>
    <w:rsid w:val="00300B37"/>
    <w:rsid w:val="00301052"/>
    <w:rsid w:val="003010F0"/>
    <w:rsid w:val="003019C3"/>
    <w:rsid w:val="00301F48"/>
    <w:rsid w:val="003021C0"/>
    <w:rsid w:val="003022DB"/>
    <w:rsid w:val="00302647"/>
    <w:rsid w:val="00305A1E"/>
    <w:rsid w:val="00306A55"/>
    <w:rsid w:val="00306D34"/>
    <w:rsid w:val="003079FC"/>
    <w:rsid w:val="00307A62"/>
    <w:rsid w:val="00310218"/>
    <w:rsid w:val="00310B81"/>
    <w:rsid w:val="00312FA9"/>
    <w:rsid w:val="00313D24"/>
    <w:rsid w:val="00313E0C"/>
    <w:rsid w:val="0031431B"/>
    <w:rsid w:val="003144F5"/>
    <w:rsid w:val="00314FD3"/>
    <w:rsid w:val="003152B2"/>
    <w:rsid w:val="00316161"/>
    <w:rsid w:val="003161A8"/>
    <w:rsid w:val="00316585"/>
    <w:rsid w:val="003172A4"/>
    <w:rsid w:val="00317CB8"/>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368C"/>
    <w:rsid w:val="00334F02"/>
    <w:rsid w:val="0033524D"/>
    <w:rsid w:val="00336501"/>
    <w:rsid w:val="00340C00"/>
    <w:rsid w:val="00340E71"/>
    <w:rsid w:val="0034162D"/>
    <w:rsid w:val="0034393A"/>
    <w:rsid w:val="00343B66"/>
    <w:rsid w:val="00343F1A"/>
    <w:rsid w:val="00345E09"/>
    <w:rsid w:val="00346E66"/>
    <w:rsid w:val="00350049"/>
    <w:rsid w:val="003502A6"/>
    <w:rsid w:val="00351703"/>
    <w:rsid w:val="00352634"/>
    <w:rsid w:val="00352726"/>
    <w:rsid w:val="003535AB"/>
    <w:rsid w:val="00353AD0"/>
    <w:rsid w:val="003568DC"/>
    <w:rsid w:val="00356924"/>
    <w:rsid w:val="00356D5C"/>
    <w:rsid w:val="00357ADE"/>
    <w:rsid w:val="00357C13"/>
    <w:rsid w:val="00357D1F"/>
    <w:rsid w:val="00360004"/>
    <w:rsid w:val="003601C0"/>
    <w:rsid w:val="00360336"/>
    <w:rsid w:val="00361B52"/>
    <w:rsid w:val="00362708"/>
    <w:rsid w:val="003630D6"/>
    <w:rsid w:val="0036430B"/>
    <w:rsid w:val="00365175"/>
    <w:rsid w:val="00365272"/>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362"/>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B014E"/>
    <w:rsid w:val="003B1C37"/>
    <w:rsid w:val="003B1CCE"/>
    <w:rsid w:val="003B2265"/>
    <w:rsid w:val="003B3EAB"/>
    <w:rsid w:val="003B43F8"/>
    <w:rsid w:val="003B44E2"/>
    <w:rsid w:val="003B4568"/>
    <w:rsid w:val="003B487A"/>
    <w:rsid w:val="003B4F72"/>
    <w:rsid w:val="003B5319"/>
    <w:rsid w:val="003B5DA5"/>
    <w:rsid w:val="003B60D9"/>
    <w:rsid w:val="003B6635"/>
    <w:rsid w:val="003B79BE"/>
    <w:rsid w:val="003B7B9C"/>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FC8"/>
    <w:rsid w:val="003D0203"/>
    <w:rsid w:val="003D0298"/>
    <w:rsid w:val="003D1583"/>
    <w:rsid w:val="003D23C6"/>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0A6"/>
    <w:rsid w:val="003F12B0"/>
    <w:rsid w:val="003F22E1"/>
    <w:rsid w:val="003F2A29"/>
    <w:rsid w:val="003F2D7F"/>
    <w:rsid w:val="003F5275"/>
    <w:rsid w:val="003F5678"/>
    <w:rsid w:val="003F5F0D"/>
    <w:rsid w:val="003F6AC8"/>
    <w:rsid w:val="003F70ED"/>
    <w:rsid w:val="003F766C"/>
    <w:rsid w:val="003F7735"/>
    <w:rsid w:val="003F7DEB"/>
    <w:rsid w:val="003F7E9B"/>
    <w:rsid w:val="004017BF"/>
    <w:rsid w:val="00401F6F"/>
    <w:rsid w:val="00402294"/>
    <w:rsid w:val="004026DA"/>
    <w:rsid w:val="00403414"/>
    <w:rsid w:val="0040449B"/>
    <w:rsid w:val="00404A46"/>
    <w:rsid w:val="00404A75"/>
    <w:rsid w:val="0041106C"/>
    <w:rsid w:val="00411670"/>
    <w:rsid w:val="00411D0D"/>
    <w:rsid w:val="00411F94"/>
    <w:rsid w:val="004127BC"/>
    <w:rsid w:val="004136A9"/>
    <w:rsid w:val="004136B8"/>
    <w:rsid w:val="0041396C"/>
    <w:rsid w:val="00415433"/>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512"/>
    <w:rsid w:val="00425B72"/>
    <w:rsid w:val="00426F58"/>
    <w:rsid w:val="004300D2"/>
    <w:rsid w:val="00430474"/>
    <w:rsid w:val="00430639"/>
    <w:rsid w:val="00431D5E"/>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790E"/>
    <w:rsid w:val="00450A1E"/>
    <w:rsid w:val="00451160"/>
    <w:rsid w:val="00451271"/>
    <w:rsid w:val="00453157"/>
    <w:rsid w:val="004541E8"/>
    <w:rsid w:val="00454933"/>
    <w:rsid w:val="00454C17"/>
    <w:rsid w:val="00455E74"/>
    <w:rsid w:val="004571AF"/>
    <w:rsid w:val="00457F3B"/>
    <w:rsid w:val="004608F1"/>
    <w:rsid w:val="004611BA"/>
    <w:rsid w:val="00461282"/>
    <w:rsid w:val="00461A0B"/>
    <w:rsid w:val="004626C5"/>
    <w:rsid w:val="00462770"/>
    <w:rsid w:val="00462D6B"/>
    <w:rsid w:val="00462E34"/>
    <w:rsid w:val="00463075"/>
    <w:rsid w:val="00463AB2"/>
    <w:rsid w:val="00463D71"/>
    <w:rsid w:val="00466290"/>
    <w:rsid w:val="0046662C"/>
    <w:rsid w:val="004679A1"/>
    <w:rsid w:val="00467CB8"/>
    <w:rsid w:val="00470FBC"/>
    <w:rsid w:val="00471A51"/>
    <w:rsid w:val="00472C6C"/>
    <w:rsid w:val="0047347C"/>
    <w:rsid w:val="004739C7"/>
    <w:rsid w:val="00473A73"/>
    <w:rsid w:val="00473E69"/>
    <w:rsid w:val="004748B0"/>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2542"/>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526"/>
    <w:rsid w:val="004C17C2"/>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87A"/>
    <w:rsid w:val="004C6DBD"/>
    <w:rsid w:val="004C6F4F"/>
    <w:rsid w:val="004C7559"/>
    <w:rsid w:val="004D0D1A"/>
    <w:rsid w:val="004D263E"/>
    <w:rsid w:val="004D2669"/>
    <w:rsid w:val="004D46E5"/>
    <w:rsid w:val="004D521E"/>
    <w:rsid w:val="004D5CE9"/>
    <w:rsid w:val="004D6F45"/>
    <w:rsid w:val="004D77B4"/>
    <w:rsid w:val="004E1246"/>
    <w:rsid w:val="004E149E"/>
    <w:rsid w:val="004E176D"/>
    <w:rsid w:val="004E17BE"/>
    <w:rsid w:val="004E3312"/>
    <w:rsid w:val="004E3A38"/>
    <w:rsid w:val="004E3DEE"/>
    <w:rsid w:val="004E452F"/>
    <w:rsid w:val="004E6C21"/>
    <w:rsid w:val="004E7580"/>
    <w:rsid w:val="004E786B"/>
    <w:rsid w:val="004F00DA"/>
    <w:rsid w:val="004F04D2"/>
    <w:rsid w:val="004F26DE"/>
    <w:rsid w:val="004F4455"/>
    <w:rsid w:val="004F477A"/>
    <w:rsid w:val="004F53CB"/>
    <w:rsid w:val="004F5A96"/>
    <w:rsid w:val="004F7454"/>
    <w:rsid w:val="00500CB8"/>
    <w:rsid w:val="00501544"/>
    <w:rsid w:val="00502637"/>
    <w:rsid w:val="00502CB7"/>
    <w:rsid w:val="00503C4C"/>
    <w:rsid w:val="0050478F"/>
    <w:rsid w:val="005050AC"/>
    <w:rsid w:val="005056C0"/>
    <w:rsid w:val="005059F9"/>
    <w:rsid w:val="00505F9A"/>
    <w:rsid w:val="005062D1"/>
    <w:rsid w:val="00506E02"/>
    <w:rsid w:val="00507B4F"/>
    <w:rsid w:val="005103E5"/>
    <w:rsid w:val="005110AB"/>
    <w:rsid w:val="005113EF"/>
    <w:rsid w:val="005123F8"/>
    <w:rsid w:val="00512609"/>
    <w:rsid w:val="00512A7F"/>
    <w:rsid w:val="00513E67"/>
    <w:rsid w:val="00514382"/>
    <w:rsid w:val="00514428"/>
    <w:rsid w:val="00515006"/>
    <w:rsid w:val="0051597B"/>
    <w:rsid w:val="00516563"/>
    <w:rsid w:val="00516C2C"/>
    <w:rsid w:val="00517194"/>
    <w:rsid w:val="00517563"/>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7E4"/>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19E"/>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318"/>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4D"/>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03CA"/>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DBB"/>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3C87"/>
    <w:rsid w:val="00614450"/>
    <w:rsid w:val="00614DDE"/>
    <w:rsid w:val="00614F78"/>
    <w:rsid w:val="006156A5"/>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CCF"/>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2DE"/>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1EF"/>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0EB6"/>
    <w:rsid w:val="006A1055"/>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A5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0DE5"/>
    <w:rsid w:val="006E25B2"/>
    <w:rsid w:val="006E3127"/>
    <w:rsid w:val="006E40F9"/>
    <w:rsid w:val="006E4CE1"/>
    <w:rsid w:val="006E5BAC"/>
    <w:rsid w:val="006E65E4"/>
    <w:rsid w:val="006E7882"/>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52E"/>
    <w:rsid w:val="007046EF"/>
    <w:rsid w:val="00705F3C"/>
    <w:rsid w:val="007066D3"/>
    <w:rsid w:val="0071032A"/>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BC0"/>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03EF"/>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6D54"/>
    <w:rsid w:val="007871A8"/>
    <w:rsid w:val="00787873"/>
    <w:rsid w:val="00787FBD"/>
    <w:rsid w:val="0079131E"/>
    <w:rsid w:val="007913B6"/>
    <w:rsid w:val="007920AC"/>
    <w:rsid w:val="0079232A"/>
    <w:rsid w:val="007923FA"/>
    <w:rsid w:val="00792D2C"/>
    <w:rsid w:val="00793109"/>
    <w:rsid w:val="00794458"/>
    <w:rsid w:val="00794CC1"/>
    <w:rsid w:val="00795534"/>
    <w:rsid w:val="00795770"/>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36C1"/>
    <w:rsid w:val="007D526F"/>
    <w:rsid w:val="007D5B16"/>
    <w:rsid w:val="007D640D"/>
    <w:rsid w:val="007E02DD"/>
    <w:rsid w:val="007E0512"/>
    <w:rsid w:val="007E0A55"/>
    <w:rsid w:val="007E0AF4"/>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8EC"/>
    <w:rsid w:val="007F3A90"/>
    <w:rsid w:val="007F3BA7"/>
    <w:rsid w:val="007F3D43"/>
    <w:rsid w:val="007F4AEF"/>
    <w:rsid w:val="007F57EF"/>
    <w:rsid w:val="007F58E7"/>
    <w:rsid w:val="007F64DB"/>
    <w:rsid w:val="008004CF"/>
    <w:rsid w:val="008010B2"/>
    <w:rsid w:val="00801B09"/>
    <w:rsid w:val="00801B8F"/>
    <w:rsid w:val="008021C2"/>
    <w:rsid w:val="00802282"/>
    <w:rsid w:val="008026A5"/>
    <w:rsid w:val="00802927"/>
    <w:rsid w:val="00802E0B"/>
    <w:rsid w:val="00803457"/>
    <w:rsid w:val="00803CF3"/>
    <w:rsid w:val="00804A8B"/>
    <w:rsid w:val="008056FD"/>
    <w:rsid w:val="00805704"/>
    <w:rsid w:val="00805B5B"/>
    <w:rsid w:val="008079C8"/>
    <w:rsid w:val="00810187"/>
    <w:rsid w:val="008111F7"/>
    <w:rsid w:val="00811257"/>
    <w:rsid w:val="0081163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6D5"/>
    <w:rsid w:val="0084589C"/>
    <w:rsid w:val="00845A4D"/>
    <w:rsid w:val="008461B3"/>
    <w:rsid w:val="008463D3"/>
    <w:rsid w:val="0084650C"/>
    <w:rsid w:val="0084673F"/>
    <w:rsid w:val="00846A8A"/>
    <w:rsid w:val="00846B13"/>
    <w:rsid w:val="0084700A"/>
    <w:rsid w:val="008518FD"/>
    <w:rsid w:val="00851AB0"/>
    <w:rsid w:val="00852071"/>
    <w:rsid w:val="00852B68"/>
    <w:rsid w:val="00852CC6"/>
    <w:rsid w:val="00852E81"/>
    <w:rsid w:val="00853E73"/>
    <w:rsid w:val="00854158"/>
    <w:rsid w:val="00854445"/>
    <w:rsid w:val="008564A4"/>
    <w:rsid w:val="008600AC"/>
    <w:rsid w:val="008607B1"/>
    <w:rsid w:val="00860F56"/>
    <w:rsid w:val="008617B0"/>
    <w:rsid w:val="00861976"/>
    <w:rsid w:val="00861B0C"/>
    <w:rsid w:val="008621C0"/>
    <w:rsid w:val="00862D81"/>
    <w:rsid w:val="0086302F"/>
    <w:rsid w:val="008638E3"/>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9FA"/>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D9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CE5"/>
    <w:rsid w:val="008B2EF1"/>
    <w:rsid w:val="008B3986"/>
    <w:rsid w:val="008B3D93"/>
    <w:rsid w:val="008B46A8"/>
    <w:rsid w:val="008B4DF8"/>
    <w:rsid w:val="008B4FB1"/>
    <w:rsid w:val="008B50F9"/>
    <w:rsid w:val="008B57B4"/>
    <w:rsid w:val="008B58B3"/>
    <w:rsid w:val="008B62B8"/>
    <w:rsid w:val="008B640E"/>
    <w:rsid w:val="008B66DA"/>
    <w:rsid w:val="008B6FB3"/>
    <w:rsid w:val="008B7100"/>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58D1"/>
    <w:rsid w:val="008D60C4"/>
    <w:rsid w:val="008D7699"/>
    <w:rsid w:val="008D7E03"/>
    <w:rsid w:val="008E0020"/>
    <w:rsid w:val="008E0070"/>
    <w:rsid w:val="008E055A"/>
    <w:rsid w:val="008E0A60"/>
    <w:rsid w:val="008E15E4"/>
    <w:rsid w:val="008E165E"/>
    <w:rsid w:val="008E2BE6"/>
    <w:rsid w:val="008E42C2"/>
    <w:rsid w:val="008E4655"/>
    <w:rsid w:val="008E4F50"/>
    <w:rsid w:val="008E57ED"/>
    <w:rsid w:val="008E6298"/>
    <w:rsid w:val="008E6AFF"/>
    <w:rsid w:val="008E6FBA"/>
    <w:rsid w:val="008E7DBF"/>
    <w:rsid w:val="008F0063"/>
    <w:rsid w:val="008F0464"/>
    <w:rsid w:val="008F16D4"/>
    <w:rsid w:val="008F2EA6"/>
    <w:rsid w:val="008F3B8D"/>
    <w:rsid w:val="008F3EE5"/>
    <w:rsid w:val="008F5031"/>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0C03"/>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BC6"/>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54C"/>
    <w:rsid w:val="00951871"/>
    <w:rsid w:val="00951E07"/>
    <w:rsid w:val="009541B7"/>
    <w:rsid w:val="00954311"/>
    <w:rsid w:val="00954379"/>
    <w:rsid w:val="00954CFD"/>
    <w:rsid w:val="00956515"/>
    <w:rsid w:val="009577E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4514"/>
    <w:rsid w:val="009B67C2"/>
    <w:rsid w:val="009B69A3"/>
    <w:rsid w:val="009B6B55"/>
    <w:rsid w:val="009B6EB7"/>
    <w:rsid w:val="009B7A9E"/>
    <w:rsid w:val="009C0559"/>
    <w:rsid w:val="009C173E"/>
    <w:rsid w:val="009C19E5"/>
    <w:rsid w:val="009C1C09"/>
    <w:rsid w:val="009C22B8"/>
    <w:rsid w:val="009C2D6E"/>
    <w:rsid w:val="009C3109"/>
    <w:rsid w:val="009C31F6"/>
    <w:rsid w:val="009C3392"/>
    <w:rsid w:val="009C542E"/>
    <w:rsid w:val="009C58CD"/>
    <w:rsid w:val="009C68AD"/>
    <w:rsid w:val="009C6B2C"/>
    <w:rsid w:val="009C6CF6"/>
    <w:rsid w:val="009C71B0"/>
    <w:rsid w:val="009D046E"/>
    <w:rsid w:val="009D0964"/>
    <w:rsid w:val="009D099A"/>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835"/>
    <w:rsid w:val="009F491B"/>
    <w:rsid w:val="009F4AE4"/>
    <w:rsid w:val="009F500D"/>
    <w:rsid w:val="009F5015"/>
    <w:rsid w:val="009F5492"/>
    <w:rsid w:val="009F6AB0"/>
    <w:rsid w:val="009F6B15"/>
    <w:rsid w:val="009F73D8"/>
    <w:rsid w:val="009F7EEE"/>
    <w:rsid w:val="00A0069C"/>
    <w:rsid w:val="00A0086F"/>
    <w:rsid w:val="00A020E5"/>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1D11"/>
    <w:rsid w:val="00A22B84"/>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68D"/>
    <w:rsid w:val="00A30CFE"/>
    <w:rsid w:val="00A312F1"/>
    <w:rsid w:val="00A31394"/>
    <w:rsid w:val="00A31944"/>
    <w:rsid w:val="00A32307"/>
    <w:rsid w:val="00A327EF"/>
    <w:rsid w:val="00A32918"/>
    <w:rsid w:val="00A338C1"/>
    <w:rsid w:val="00A33963"/>
    <w:rsid w:val="00A33FFD"/>
    <w:rsid w:val="00A348A3"/>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380C"/>
    <w:rsid w:val="00A64459"/>
    <w:rsid w:val="00A64628"/>
    <w:rsid w:val="00A71E11"/>
    <w:rsid w:val="00A720F1"/>
    <w:rsid w:val="00A72FB0"/>
    <w:rsid w:val="00A74C43"/>
    <w:rsid w:val="00A758A4"/>
    <w:rsid w:val="00A77559"/>
    <w:rsid w:val="00A7765D"/>
    <w:rsid w:val="00A777D6"/>
    <w:rsid w:val="00A77B9C"/>
    <w:rsid w:val="00A77C5B"/>
    <w:rsid w:val="00A817C8"/>
    <w:rsid w:val="00A8180A"/>
    <w:rsid w:val="00A821DF"/>
    <w:rsid w:val="00A831E9"/>
    <w:rsid w:val="00A84897"/>
    <w:rsid w:val="00A84E0C"/>
    <w:rsid w:val="00A8646F"/>
    <w:rsid w:val="00A872DA"/>
    <w:rsid w:val="00A876C6"/>
    <w:rsid w:val="00A87B14"/>
    <w:rsid w:val="00A909E5"/>
    <w:rsid w:val="00A91312"/>
    <w:rsid w:val="00A91EED"/>
    <w:rsid w:val="00A92045"/>
    <w:rsid w:val="00A92714"/>
    <w:rsid w:val="00A928F1"/>
    <w:rsid w:val="00A92A57"/>
    <w:rsid w:val="00A93061"/>
    <w:rsid w:val="00A93873"/>
    <w:rsid w:val="00A93DD0"/>
    <w:rsid w:val="00A93E21"/>
    <w:rsid w:val="00A946B9"/>
    <w:rsid w:val="00A95586"/>
    <w:rsid w:val="00A96205"/>
    <w:rsid w:val="00A96D2E"/>
    <w:rsid w:val="00A975A2"/>
    <w:rsid w:val="00A979DC"/>
    <w:rsid w:val="00A97AF0"/>
    <w:rsid w:val="00A97FBD"/>
    <w:rsid w:val="00AA0FC0"/>
    <w:rsid w:val="00AA13A9"/>
    <w:rsid w:val="00AA196C"/>
    <w:rsid w:val="00AA3590"/>
    <w:rsid w:val="00AA489A"/>
    <w:rsid w:val="00AA53E2"/>
    <w:rsid w:val="00AA5854"/>
    <w:rsid w:val="00AA5C41"/>
    <w:rsid w:val="00AA681B"/>
    <w:rsid w:val="00AA6ACD"/>
    <w:rsid w:val="00AB1306"/>
    <w:rsid w:val="00AB2A3E"/>
    <w:rsid w:val="00AB369B"/>
    <w:rsid w:val="00AB5700"/>
    <w:rsid w:val="00AB5C36"/>
    <w:rsid w:val="00AB6554"/>
    <w:rsid w:val="00AB7024"/>
    <w:rsid w:val="00AC30FC"/>
    <w:rsid w:val="00AC33E7"/>
    <w:rsid w:val="00AC37D0"/>
    <w:rsid w:val="00AC395B"/>
    <w:rsid w:val="00AC450B"/>
    <w:rsid w:val="00AC4791"/>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BF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049F"/>
    <w:rsid w:val="00B4107A"/>
    <w:rsid w:val="00B42871"/>
    <w:rsid w:val="00B429D2"/>
    <w:rsid w:val="00B43181"/>
    <w:rsid w:val="00B43653"/>
    <w:rsid w:val="00B436B5"/>
    <w:rsid w:val="00B442B6"/>
    <w:rsid w:val="00B44C2A"/>
    <w:rsid w:val="00B45537"/>
    <w:rsid w:val="00B461D0"/>
    <w:rsid w:val="00B4665C"/>
    <w:rsid w:val="00B47774"/>
    <w:rsid w:val="00B47F79"/>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4899"/>
    <w:rsid w:val="00B652F1"/>
    <w:rsid w:val="00B65CE4"/>
    <w:rsid w:val="00B66823"/>
    <w:rsid w:val="00B6707C"/>
    <w:rsid w:val="00B6727A"/>
    <w:rsid w:val="00B70790"/>
    <w:rsid w:val="00B7096E"/>
    <w:rsid w:val="00B716F5"/>
    <w:rsid w:val="00B71D34"/>
    <w:rsid w:val="00B7372A"/>
    <w:rsid w:val="00B737A9"/>
    <w:rsid w:val="00B74334"/>
    <w:rsid w:val="00B75180"/>
    <w:rsid w:val="00B75ED5"/>
    <w:rsid w:val="00B7621E"/>
    <w:rsid w:val="00B76399"/>
    <w:rsid w:val="00B76435"/>
    <w:rsid w:val="00B767A7"/>
    <w:rsid w:val="00B800C1"/>
    <w:rsid w:val="00B800D6"/>
    <w:rsid w:val="00B80223"/>
    <w:rsid w:val="00B80439"/>
    <w:rsid w:val="00B804AD"/>
    <w:rsid w:val="00B80F90"/>
    <w:rsid w:val="00B824DA"/>
    <w:rsid w:val="00B82923"/>
    <w:rsid w:val="00B832F1"/>
    <w:rsid w:val="00B8401B"/>
    <w:rsid w:val="00B84531"/>
    <w:rsid w:val="00B84D58"/>
    <w:rsid w:val="00B854FA"/>
    <w:rsid w:val="00B85B86"/>
    <w:rsid w:val="00B86250"/>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45EC"/>
    <w:rsid w:val="00BA5EF4"/>
    <w:rsid w:val="00BA73C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761"/>
    <w:rsid w:val="00BC3A2D"/>
    <w:rsid w:val="00BC40CD"/>
    <w:rsid w:val="00BC43F5"/>
    <w:rsid w:val="00BC4BD2"/>
    <w:rsid w:val="00BC5867"/>
    <w:rsid w:val="00BC59D6"/>
    <w:rsid w:val="00BC5A7C"/>
    <w:rsid w:val="00BC5FD9"/>
    <w:rsid w:val="00BC6B3F"/>
    <w:rsid w:val="00BC6C28"/>
    <w:rsid w:val="00BC6C95"/>
    <w:rsid w:val="00BC6E5C"/>
    <w:rsid w:val="00BC7131"/>
    <w:rsid w:val="00BC73E0"/>
    <w:rsid w:val="00BD103E"/>
    <w:rsid w:val="00BD1545"/>
    <w:rsid w:val="00BD1669"/>
    <w:rsid w:val="00BD1805"/>
    <w:rsid w:val="00BD1D5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349C"/>
    <w:rsid w:val="00BF4A17"/>
    <w:rsid w:val="00BF555C"/>
    <w:rsid w:val="00BF7D3A"/>
    <w:rsid w:val="00BF7E0B"/>
    <w:rsid w:val="00C0001B"/>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C9"/>
    <w:rsid w:val="00C13BD2"/>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47B"/>
    <w:rsid w:val="00C47F74"/>
    <w:rsid w:val="00C506A8"/>
    <w:rsid w:val="00C51185"/>
    <w:rsid w:val="00C51F74"/>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3A7"/>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458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788"/>
    <w:rsid w:val="00CC1FF5"/>
    <w:rsid w:val="00CC2AF7"/>
    <w:rsid w:val="00CC3A21"/>
    <w:rsid w:val="00CC430C"/>
    <w:rsid w:val="00CC4377"/>
    <w:rsid w:val="00CC4922"/>
    <w:rsid w:val="00CC49F5"/>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D2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2C2D"/>
    <w:rsid w:val="00D236DD"/>
    <w:rsid w:val="00D24211"/>
    <w:rsid w:val="00D24266"/>
    <w:rsid w:val="00D24A0C"/>
    <w:rsid w:val="00D26334"/>
    <w:rsid w:val="00D264C4"/>
    <w:rsid w:val="00D2778C"/>
    <w:rsid w:val="00D27FB7"/>
    <w:rsid w:val="00D3068E"/>
    <w:rsid w:val="00D30B69"/>
    <w:rsid w:val="00D30BCE"/>
    <w:rsid w:val="00D33015"/>
    <w:rsid w:val="00D34409"/>
    <w:rsid w:val="00D34DC9"/>
    <w:rsid w:val="00D37367"/>
    <w:rsid w:val="00D40DEF"/>
    <w:rsid w:val="00D411B1"/>
    <w:rsid w:val="00D41331"/>
    <w:rsid w:val="00D41986"/>
    <w:rsid w:val="00D42A5E"/>
    <w:rsid w:val="00D42D02"/>
    <w:rsid w:val="00D43348"/>
    <w:rsid w:val="00D4349C"/>
    <w:rsid w:val="00D43817"/>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5A7C"/>
    <w:rsid w:val="00D660E3"/>
    <w:rsid w:val="00D66E6C"/>
    <w:rsid w:val="00D66ED2"/>
    <w:rsid w:val="00D66FCC"/>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0BCE"/>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18C"/>
    <w:rsid w:val="00DB76A9"/>
    <w:rsid w:val="00DB7CD4"/>
    <w:rsid w:val="00DC0416"/>
    <w:rsid w:val="00DC0B06"/>
    <w:rsid w:val="00DC0ECC"/>
    <w:rsid w:val="00DC2D70"/>
    <w:rsid w:val="00DC305B"/>
    <w:rsid w:val="00DC318C"/>
    <w:rsid w:val="00DC3654"/>
    <w:rsid w:val="00DC38A7"/>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D7DCD"/>
    <w:rsid w:val="00DE0469"/>
    <w:rsid w:val="00DE04E4"/>
    <w:rsid w:val="00DE1DC3"/>
    <w:rsid w:val="00DE2495"/>
    <w:rsid w:val="00DE2DFB"/>
    <w:rsid w:val="00DE3110"/>
    <w:rsid w:val="00DE3B7D"/>
    <w:rsid w:val="00DE5021"/>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1B71"/>
    <w:rsid w:val="00E02BA5"/>
    <w:rsid w:val="00E030B3"/>
    <w:rsid w:val="00E03485"/>
    <w:rsid w:val="00E03FA5"/>
    <w:rsid w:val="00E0462A"/>
    <w:rsid w:val="00E04C15"/>
    <w:rsid w:val="00E05A9F"/>
    <w:rsid w:val="00E05B35"/>
    <w:rsid w:val="00E065A8"/>
    <w:rsid w:val="00E06A56"/>
    <w:rsid w:val="00E07088"/>
    <w:rsid w:val="00E073F5"/>
    <w:rsid w:val="00E07695"/>
    <w:rsid w:val="00E1059E"/>
    <w:rsid w:val="00E11C10"/>
    <w:rsid w:val="00E1223F"/>
    <w:rsid w:val="00E124C9"/>
    <w:rsid w:val="00E12538"/>
    <w:rsid w:val="00E12F14"/>
    <w:rsid w:val="00E13315"/>
    <w:rsid w:val="00E13C09"/>
    <w:rsid w:val="00E14457"/>
    <w:rsid w:val="00E14D77"/>
    <w:rsid w:val="00E162F0"/>
    <w:rsid w:val="00E167E7"/>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27F6E"/>
    <w:rsid w:val="00E303E7"/>
    <w:rsid w:val="00E3057C"/>
    <w:rsid w:val="00E314CF"/>
    <w:rsid w:val="00E327FD"/>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3EF8"/>
    <w:rsid w:val="00E4498A"/>
    <w:rsid w:val="00E44CC7"/>
    <w:rsid w:val="00E44F3A"/>
    <w:rsid w:val="00E45D20"/>
    <w:rsid w:val="00E46431"/>
    <w:rsid w:val="00E47033"/>
    <w:rsid w:val="00E471B3"/>
    <w:rsid w:val="00E477AF"/>
    <w:rsid w:val="00E477E7"/>
    <w:rsid w:val="00E47DC3"/>
    <w:rsid w:val="00E50731"/>
    <w:rsid w:val="00E51A65"/>
    <w:rsid w:val="00E52B2E"/>
    <w:rsid w:val="00E52CF4"/>
    <w:rsid w:val="00E52D8E"/>
    <w:rsid w:val="00E5324F"/>
    <w:rsid w:val="00E537E8"/>
    <w:rsid w:val="00E53E0E"/>
    <w:rsid w:val="00E53F00"/>
    <w:rsid w:val="00E54194"/>
    <w:rsid w:val="00E547BF"/>
    <w:rsid w:val="00E55452"/>
    <w:rsid w:val="00E557EF"/>
    <w:rsid w:val="00E572A6"/>
    <w:rsid w:val="00E57DE0"/>
    <w:rsid w:val="00E60205"/>
    <w:rsid w:val="00E60D44"/>
    <w:rsid w:val="00E61222"/>
    <w:rsid w:val="00E616C9"/>
    <w:rsid w:val="00E618F3"/>
    <w:rsid w:val="00E6307A"/>
    <w:rsid w:val="00E644EE"/>
    <w:rsid w:val="00E64D6D"/>
    <w:rsid w:val="00E65D0D"/>
    <w:rsid w:val="00E668E2"/>
    <w:rsid w:val="00E66D6F"/>
    <w:rsid w:val="00E672F2"/>
    <w:rsid w:val="00E704AB"/>
    <w:rsid w:val="00E70AB4"/>
    <w:rsid w:val="00E71525"/>
    <w:rsid w:val="00E726EC"/>
    <w:rsid w:val="00E72FD9"/>
    <w:rsid w:val="00E73AEE"/>
    <w:rsid w:val="00E73C38"/>
    <w:rsid w:val="00E7420A"/>
    <w:rsid w:val="00E75C7D"/>
    <w:rsid w:val="00E7663A"/>
    <w:rsid w:val="00E76C71"/>
    <w:rsid w:val="00E778D8"/>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325"/>
    <w:rsid w:val="00EB12B2"/>
    <w:rsid w:val="00EB17F8"/>
    <w:rsid w:val="00EB1C1F"/>
    <w:rsid w:val="00EB1E1C"/>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882"/>
    <w:rsid w:val="00ED0BB5"/>
    <w:rsid w:val="00ED0BD4"/>
    <w:rsid w:val="00ED146E"/>
    <w:rsid w:val="00ED3026"/>
    <w:rsid w:val="00ED3664"/>
    <w:rsid w:val="00ED4231"/>
    <w:rsid w:val="00ED49CD"/>
    <w:rsid w:val="00ED511E"/>
    <w:rsid w:val="00ED5AC2"/>
    <w:rsid w:val="00ED6123"/>
    <w:rsid w:val="00ED62D1"/>
    <w:rsid w:val="00ED7300"/>
    <w:rsid w:val="00EE169C"/>
    <w:rsid w:val="00EE299F"/>
    <w:rsid w:val="00EE3601"/>
    <w:rsid w:val="00EE413D"/>
    <w:rsid w:val="00EE4673"/>
    <w:rsid w:val="00EE499B"/>
    <w:rsid w:val="00EE533F"/>
    <w:rsid w:val="00EE6807"/>
    <w:rsid w:val="00EE6CD5"/>
    <w:rsid w:val="00EE78BB"/>
    <w:rsid w:val="00EE7BFA"/>
    <w:rsid w:val="00EF10F9"/>
    <w:rsid w:val="00EF1A97"/>
    <w:rsid w:val="00EF1DF8"/>
    <w:rsid w:val="00EF23B7"/>
    <w:rsid w:val="00EF273B"/>
    <w:rsid w:val="00EF3BA2"/>
    <w:rsid w:val="00EF466A"/>
    <w:rsid w:val="00EF47FB"/>
    <w:rsid w:val="00EF50CE"/>
    <w:rsid w:val="00EF55B1"/>
    <w:rsid w:val="00EF5AB0"/>
    <w:rsid w:val="00EF63A0"/>
    <w:rsid w:val="00EF6889"/>
    <w:rsid w:val="00EF69B5"/>
    <w:rsid w:val="00EF6D20"/>
    <w:rsid w:val="00EF7579"/>
    <w:rsid w:val="00F00691"/>
    <w:rsid w:val="00F00EC9"/>
    <w:rsid w:val="00F00F64"/>
    <w:rsid w:val="00F0170F"/>
    <w:rsid w:val="00F01FB3"/>
    <w:rsid w:val="00F0228D"/>
    <w:rsid w:val="00F024FE"/>
    <w:rsid w:val="00F02D8D"/>
    <w:rsid w:val="00F03E1B"/>
    <w:rsid w:val="00F04312"/>
    <w:rsid w:val="00F04766"/>
    <w:rsid w:val="00F04C42"/>
    <w:rsid w:val="00F04E7A"/>
    <w:rsid w:val="00F057B8"/>
    <w:rsid w:val="00F05806"/>
    <w:rsid w:val="00F06BBC"/>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6138"/>
    <w:rsid w:val="00F3662A"/>
    <w:rsid w:val="00F371C2"/>
    <w:rsid w:val="00F375A3"/>
    <w:rsid w:val="00F401D9"/>
    <w:rsid w:val="00F40ACE"/>
    <w:rsid w:val="00F414B2"/>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279E"/>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A01"/>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48C4"/>
    <w:rsid w:val="00FB4D57"/>
    <w:rsid w:val="00FB53B8"/>
    <w:rsid w:val="00FB5ABA"/>
    <w:rsid w:val="00FB62EC"/>
    <w:rsid w:val="00FB659F"/>
    <w:rsid w:val="00FB6FF7"/>
    <w:rsid w:val="00FB7383"/>
    <w:rsid w:val="00FB7DDC"/>
    <w:rsid w:val="00FB7FD3"/>
    <w:rsid w:val="00FC0F66"/>
    <w:rsid w:val="00FC1750"/>
    <w:rsid w:val="00FC3113"/>
    <w:rsid w:val="00FC33C4"/>
    <w:rsid w:val="00FC3FE9"/>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90D"/>
    <w:rsid w:val="00FF5CD1"/>
    <w:rsid w:val="00FF5D56"/>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69461305">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30435371">
      <w:bodyDiv w:val="1"/>
      <w:marLeft w:val="0"/>
      <w:marRight w:val="0"/>
      <w:marTop w:val="0"/>
      <w:marBottom w:val="0"/>
      <w:divBdr>
        <w:top w:val="none" w:sz="0" w:space="0" w:color="auto"/>
        <w:left w:val="none" w:sz="0" w:space="0" w:color="auto"/>
        <w:bottom w:val="none" w:sz="0" w:space="0" w:color="auto"/>
        <w:right w:val="none" w:sz="0" w:space="0" w:color="auto"/>
      </w:divBdr>
    </w:div>
    <w:div w:id="126072296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579556825">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1.wdp"/><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3B1E-4CBD-46A2-81F7-4E1A28A0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57</Pages>
  <Words>23827</Words>
  <Characters>131050</Characters>
  <Application>Microsoft Office Word</Application>
  <DocSecurity>0</DocSecurity>
  <Lines>1092</Lines>
  <Paragraphs>309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46</cp:revision>
  <cp:lastPrinted>2023-10-19T19:57:00Z</cp:lastPrinted>
  <dcterms:created xsi:type="dcterms:W3CDTF">2023-10-16T19:11:00Z</dcterms:created>
  <dcterms:modified xsi:type="dcterms:W3CDTF">2023-10-19T20:26:00Z</dcterms:modified>
</cp:coreProperties>
</file>