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A22E5D" w:rsidRPr="00B82098" w:rsidRDefault="00A22E5D" w:rsidP="00151570">
                            <w:pPr>
                              <w:tabs>
                                <w:tab w:val="left" w:pos="1560"/>
                              </w:tabs>
                              <w:spacing w:line="360" w:lineRule="auto"/>
                              <w:jc w:val="center"/>
                              <w:rPr>
                                <w:rFonts w:ascii="Calibri" w:hAnsi="Calibri" w:cs="Calibri"/>
                                <w:b/>
                                <w:color w:val="808080"/>
                                <w:sz w:val="6"/>
                                <w:szCs w:val="6"/>
                              </w:rPr>
                            </w:pPr>
                          </w:p>
                          <w:p w14:paraId="0C7C72CF" w14:textId="491C8488" w:rsidR="00A22E5D" w:rsidRPr="00B82098" w:rsidRDefault="00A22E5D"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A22E5D" w:rsidRPr="00B82098" w:rsidRDefault="00A22E5D" w:rsidP="00151570">
                      <w:pPr>
                        <w:tabs>
                          <w:tab w:val="left" w:pos="1560"/>
                        </w:tabs>
                        <w:spacing w:line="360" w:lineRule="auto"/>
                        <w:jc w:val="center"/>
                        <w:rPr>
                          <w:rFonts w:ascii="Calibri" w:hAnsi="Calibri" w:cs="Calibri"/>
                          <w:b/>
                          <w:color w:val="808080"/>
                          <w:sz w:val="6"/>
                          <w:szCs w:val="6"/>
                        </w:rPr>
                      </w:pPr>
                    </w:p>
                    <w:p w14:paraId="0C7C72CF" w14:textId="491C8488" w:rsidR="00A22E5D" w:rsidRPr="00B82098" w:rsidRDefault="00A22E5D"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3BE792D7" w:rsidR="00151570" w:rsidRPr="00341EE6" w:rsidRDefault="006B2275" w:rsidP="00151570">
            <w:pPr>
              <w:spacing w:after="0" w:line="240" w:lineRule="auto"/>
              <w:ind w:left="215"/>
              <w:rPr>
                <w:rFonts w:ascii="Calibri" w:hAnsi="Calibri" w:cs="Calibri"/>
                <w:b/>
                <w:i/>
                <w:color w:val="1F3864"/>
                <w:sz w:val="32"/>
                <w:szCs w:val="32"/>
              </w:rPr>
            </w:pPr>
            <w:r w:rsidRPr="00667320">
              <w:rPr>
                <w:rFonts w:ascii="Calibri" w:hAnsi="Calibri" w:cs="Calibri"/>
                <w:b/>
                <w:i/>
                <w:color w:val="1F3864"/>
                <w:sz w:val="32"/>
                <w:szCs w:val="32"/>
              </w:rPr>
              <w:t xml:space="preserve">CONSULTOR INDIVIDUAL DE LÍNEA </w:t>
            </w:r>
            <w:r>
              <w:rPr>
                <w:rFonts w:ascii="Calibri" w:hAnsi="Calibri" w:cs="Calibri"/>
                <w:b/>
                <w:i/>
                <w:color w:val="1F3864"/>
                <w:sz w:val="32"/>
                <w:szCs w:val="32"/>
              </w:rPr>
              <w:t>–</w:t>
            </w:r>
            <w:r w:rsidRPr="00667320">
              <w:rPr>
                <w:rFonts w:ascii="Calibri" w:hAnsi="Calibri" w:cs="Calibri"/>
                <w:b/>
                <w:i/>
                <w:color w:val="1F3864"/>
                <w:sz w:val="32"/>
                <w:szCs w:val="32"/>
              </w:rPr>
              <w:t xml:space="preserve"> CHOFER</w:t>
            </w:r>
            <w:r>
              <w:rPr>
                <w:rFonts w:ascii="Calibri" w:hAnsi="Calibri" w:cs="Calibri"/>
                <w:b/>
                <w:i/>
                <w:color w:val="1F3864"/>
                <w:sz w:val="32"/>
                <w:szCs w:val="32"/>
              </w:rPr>
              <w:t xml:space="preserve"> 1, 2 Y</w:t>
            </w:r>
            <w:r w:rsidRPr="00667320">
              <w:rPr>
                <w:rFonts w:ascii="Calibri" w:hAnsi="Calibri" w:cs="Calibri"/>
                <w:b/>
                <w:i/>
                <w:color w:val="1F3864"/>
                <w:sz w:val="32"/>
                <w:szCs w:val="32"/>
              </w:rPr>
              <w:t xml:space="preserve"> 3 DEL PROGRAMA DE EXPANSIÓN DE INFRAESTRUCTURA ELÉCTRICA </w:t>
            </w:r>
            <w:r w:rsidR="00667320" w:rsidRPr="00667320">
              <w:rPr>
                <w:rFonts w:ascii="Calibri" w:hAnsi="Calibri" w:cs="Calibri"/>
                <w:b/>
                <w:i/>
                <w:color w:val="1F3864"/>
                <w:sz w:val="32"/>
                <w:szCs w:val="32"/>
              </w:rPr>
              <w:t xml:space="preserve">(BO-L1190) </w:t>
            </w:r>
            <w:r w:rsidR="001425E9" w:rsidRPr="001425E9">
              <w:rPr>
                <w:rFonts w:ascii="Calibri" w:hAnsi="Calibri" w:cs="Calibri"/>
                <w:b/>
                <w:i/>
                <w:color w:val="1F3864"/>
                <w:sz w:val="32"/>
                <w:szCs w:val="32"/>
              </w:rPr>
              <w:t xml:space="preserve"> </w:t>
            </w:r>
            <w:r w:rsidR="00E62127" w:rsidRPr="00E62127">
              <w:rPr>
                <w:rFonts w:ascii="Calibri" w:hAnsi="Calibri" w:cs="Calibri"/>
                <w:b/>
                <w:i/>
                <w:color w:val="1F3864"/>
                <w:sz w:val="32"/>
                <w:szCs w:val="32"/>
              </w:rPr>
              <w:t xml:space="preserve"> </w:t>
            </w:r>
            <w:r w:rsidR="00E46E69">
              <w:rPr>
                <w:rFonts w:ascii="Calibri" w:hAnsi="Calibri" w:cs="Calibri"/>
                <w:b/>
                <w:i/>
                <w:color w:val="1F3864"/>
                <w:sz w:val="32"/>
                <w:szCs w:val="32"/>
              </w:rPr>
              <w:t xml:space="preserve"> </w:t>
            </w:r>
          </w:p>
          <w:p w14:paraId="2970B15A" w14:textId="77777777" w:rsidR="00151570" w:rsidRDefault="00151570" w:rsidP="00151570">
            <w:pPr>
              <w:spacing w:after="0" w:line="240" w:lineRule="auto"/>
              <w:ind w:left="215"/>
              <w:rPr>
                <w:rFonts w:ascii="Calibri" w:hAnsi="Calibri" w:cs="Calibri"/>
                <w:b/>
                <w:i/>
                <w:color w:val="1F3864"/>
                <w:sz w:val="32"/>
                <w:szCs w:val="32"/>
              </w:rPr>
            </w:pPr>
          </w:p>
          <w:p w14:paraId="0CA05A65" w14:textId="77777777" w:rsidR="001425E9" w:rsidRDefault="001425E9" w:rsidP="00151570">
            <w:pPr>
              <w:spacing w:after="0" w:line="240" w:lineRule="auto"/>
              <w:ind w:left="215"/>
              <w:rPr>
                <w:rFonts w:ascii="Calibri" w:hAnsi="Calibri" w:cs="Calibri"/>
                <w:b/>
                <w:i/>
                <w:color w:val="1F3864"/>
                <w:sz w:val="32"/>
                <w:szCs w:val="32"/>
              </w:rPr>
            </w:pPr>
          </w:p>
          <w:p w14:paraId="7EB8840B" w14:textId="77777777" w:rsidR="001425E9" w:rsidRDefault="001425E9" w:rsidP="00151570">
            <w:pPr>
              <w:spacing w:after="0" w:line="240" w:lineRule="auto"/>
              <w:ind w:left="215"/>
              <w:rPr>
                <w:rFonts w:ascii="Calibri" w:hAnsi="Calibri" w:cs="Calibri"/>
                <w:b/>
                <w:i/>
                <w:color w:val="1F3864"/>
                <w:sz w:val="32"/>
                <w:szCs w:val="32"/>
              </w:rPr>
            </w:pPr>
          </w:p>
          <w:p w14:paraId="5DCAD32A" w14:textId="6196318B" w:rsidR="00F01ED1" w:rsidRPr="00345BD6" w:rsidRDefault="00F01ED1" w:rsidP="00151570">
            <w:pPr>
              <w:spacing w:after="0" w:line="240" w:lineRule="auto"/>
              <w:ind w:left="215"/>
              <w:rPr>
                <w:rFonts w:ascii="Calibri" w:hAnsi="Calibri" w:cs="Calibri"/>
                <w:b/>
                <w:i/>
                <w:color w:val="1F3864"/>
                <w:sz w:val="32"/>
                <w:szCs w:val="32"/>
              </w:rPr>
            </w:pPr>
            <w:r w:rsidRPr="00345BD6">
              <w:rPr>
                <w:rFonts w:ascii="Calibri" w:hAnsi="Calibri" w:cs="Calibri"/>
                <w:b/>
                <w:i/>
                <w:color w:val="1F3864"/>
                <w:sz w:val="32"/>
                <w:szCs w:val="32"/>
              </w:rPr>
              <w:t>SEPA:</w:t>
            </w:r>
            <w:r w:rsidR="00516D5E" w:rsidRPr="00345BD6">
              <w:rPr>
                <w:rFonts w:ascii="Calibri" w:hAnsi="Calibri" w:cs="Calibri"/>
                <w:b/>
                <w:i/>
                <w:color w:val="1F3864"/>
                <w:sz w:val="32"/>
                <w:szCs w:val="32"/>
              </w:rPr>
              <w:t xml:space="preserve"> PEIE-22-IC-CI-</w:t>
            </w:r>
          </w:p>
          <w:p w14:paraId="30974700" w14:textId="429151AA" w:rsidR="00151570" w:rsidRPr="00345BD6" w:rsidRDefault="00F01ED1" w:rsidP="00151570">
            <w:pPr>
              <w:spacing w:after="0" w:line="240" w:lineRule="auto"/>
              <w:ind w:left="215"/>
              <w:rPr>
                <w:rFonts w:ascii="Calibri" w:hAnsi="Calibri" w:cs="Calibri"/>
                <w:b/>
                <w:i/>
                <w:color w:val="1F3864"/>
                <w:sz w:val="32"/>
                <w:szCs w:val="32"/>
              </w:rPr>
            </w:pPr>
            <w:r w:rsidRPr="00345BD6">
              <w:rPr>
                <w:rFonts w:ascii="Calibri" w:hAnsi="Calibri" w:cs="Calibri"/>
                <w:b/>
                <w:i/>
                <w:color w:val="1F3864"/>
                <w:sz w:val="32"/>
                <w:szCs w:val="32"/>
              </w:rPr>
              <w:t>Código Interno:</w:t>
            </w:r>
            <w:r w:rsidR="00516D5E" w:rsidRPr="00345BD6">
              <w:rPr>
                <w:rFonts w:ascii="Calibri" w:hAnsi="Calibri" w:cs="Calibri"/>
                <w:b/>
                <w:i/>
                <w:color w:val="1F3864"/>
                <w:sz w:val="32"/>
                <w:szCs w:val="32"/>
              </w:rPr>
              <w:t xml:space="preserve"> CP-BID-ENDE-PEIE- 202</w:t>
            </w:r>
            <w:r w:rsidR="007E7246">
              <w:rPr>
                <w:rFonts w:ascii="Calibri" w:hAnsi="Calibri" w:cs="Calibri"/>
                <w:b/>
                <w:i/>
                <w:color w:val="1F3864"/>
                <w:sz w:val="32"/>
                <w:szCs w:val="32"/>
              </w:rPr>
              <w:t>4</w:t>
            </w:r>
            <w:r w:rsidR="00516D5E" w:rsidRPr="00345BD6">
              <w:rPr>
                <w:rFonts w:ascii="Calibri" w:hAnsi="Calibri" w:cs="Calibri"/>
                <w:b/>
                <w:i/>
                <w:color w:val="1F3864"/>
                <w:sz w:val="32"/>
                <w:szCs w:val="32"/>
              </w:rPr>
              <w:t>-</w:t>
            </w:r>
            <w:r w:rsidR="00345BD6">
              <w:rPr>
                <w:rFonts w:ascii="Calibri" w:hAnsi="Calibri" w:cs="Calibri"/>
                <w:b/>
                <w:i/>
                <w:color w:val="1F3864"/>
                <w:sz w:val="32"/>
                <w:szCs w:val="32"/>
              </w:rPr>
              <w:t>2</w:t>
            </w:r>
            <w:r w:rsidR="007E7246">
              <w:rPr>
                <w:rFonts w:ascii="Calibri" w:hAnsi="Calibri" w:cs="Calibri"/>
                <w:b/>
                <w:i/>
                <w:color w:val="1F3864"/>
                <w:sz w:val="32"/>
                <w:szCs w:val="32"/>
              </w:rPr>
              <w:t>0</w:t>
            </w:r>
          </w:p>
          <w:p w14:paraId="368BA91C" w14:textId="77777777" w:rsidR="00151570" w:rsidRPr="007411FD" w:rsidRDefault="00151570" w:rsidP="00151570">
            <w:pPr>
              <w:spacing w:after="0" w:line="240" w:lineRule="auto"/>
              <w:ind w:left="215"/>
              <w:rPr>
                <w:rFonts w:ascii="Calibri" w:hAnsi="Calibri" w:cs="Calibri"/>
                <w:b/>
                <w:color w:val="FF0000"/>
                <w:sz w:val="32"/>
                <w:szCs w:val="32"/>
              </w:rPr>
            </w:pPr>
          </w:p>
          <w:p w14:paraId="7F424872" w14:textId="77777777" w:rsidR="00151570" w:rsidRPr="007411FD" w:rsidRDefault="00151570" w:rsidP="00CB415A">
            <w:pPr>
              <w:spacing w:after="0" w:line="240" w:lineRule="auto"/>
              <w:rPr>
                <w:rFonts w:ascii="Calibri" w:hAnsi="Calibri" w:cs="Calibri"/>
                <w:b/>
                <w:color w:val="FF0000"/>
                <w:sz w:val="32"/>
                <w:szCs w:val="32"/>
              </w:rPr>
            </w:pPr>
          </w:p>
          <w:p w14:paraId="2CE2475C" w14:textId="28AEBEC1" w:rsidR="00151570" w:rsidRPr="00341EE6" w:rsidRDefault="00F01ED1" w:rsidP="007F14FC">
            <w:pPr>
              <w:spacing w:after="0" w:line="240" w:lineRule="auto"/>
              <w:ind w:left="215"/>
              <w:rPr>
                <w:rFonts w:ascii="Calibri" w:hAnsi="Calibri" w:cs="Calibri"/>
                <w:b/>
                <w:sz w:val="44"/>
                <w:szCs w:val="44"/>
              </w:rPr>
            </w:pPr>
            <w:r w:rsidRPr="00CB415A">
              <w:rPr>
                <w:rFonts w:cstheme="minorHAnsi"/>
                <w:b/>
                <w:i/>
                <w:color w:val="2F5496" w:themeColor="accent1" w:themeShade="BF"/>
                <w:sz w:val="36"/>
                <w:szCs w:val="36"/>
              </w:rPr>
              <w:t xml:space="preserve">Cochabamba, </w:t>
            </w:r>
            <w:r w:rsidR="00A22E5D">
              <w:rPr>
                <w:rFonts w:cstheme="minorHAnsi"/>
                <w:b/>
                <w:i/>
                <w:color w:val="2F5496" w:themeColor="accent1" w:themeShade="BF"/>
                <w:sz w:val="36"/>
                <w:szCs w:val="36"/>
              </w:rPr>
              <w:t>22</w:t>
            </w:r>
            <w:r w:rsidR="002B01D1" w:rsidRPr="00CB415A">
              <w:rPr>
                <w:rFonts w:cstheme="minorHAnsi"/>
                <w:b/>
                <w:i/>
                <w:color w:val="2F5496" w:themeColor="accent1" w:themeShade="BF"/>
                <w:sz w:val="36"/>
                <w:szCs w:val="36"/>
              </w:rPr>
              <w:t xml:space="preserve"> de </w:t>
            </w:r>
            <w:r w:rsidR="007E7246">
              <w:rPr>
                <w:rFonts w:cstheme="minorHAnsi"/>
                <w:b/>
                <w:i/>
                <w:color w:val="2F5496" w:themeColor="accent1" w:themeShade="BF"/>
                <w:sz w:val="36"/>
                <w:szCs w:val="36"/>
              </w:rPr>
              <w:t>febrero</w:t>
            </w:r>
            <w:r w:rsidR="00A01932" w:rsidRPr="00CB415A">
              <w:rPr>
                <w:rFonts w:cstheme="minorHAnsi"/>
                <w:b/>
                <w:i/>
                <w:color w:val="2F5496" w:themeColor="accent1" w:themeShade="BF"/>
                <w:sz w:val="36"/>
                <w:szCs w:val="36"/>
              </w:rPr>
              <w:t xml:space="preserve"> de 202</w:t>
            </w:r>
            <w:r w:rsidR="007E7246">
              <w:rPr>
                <w:rFonts w:cstheme="minorHAnsi"/>
                <w:b/>
                <w:i/>
                <w:color w:val="2F5496" w:themeColor="accent1" w:themeShade="BF"/>
                <w:sz w:val="36"/>
                <w:szCs w:val="36"/>
              </w:rPr>
              <w:t>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458AE341" w14:textId="77777777" w:rsidR="00855577" w:rsidRPr="00341EE6" w:rsidRDefault="00855577" w:rsidP="00855577">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7C3D1E69" w14:textId="77777777" w:rsidR="00855577" w:rsidRPr="00341EE6" w:rsidRDefault="00855577" w:rsidP="00855577">
      <w:pPr>
        <w:suppressAutoHyphens/>
        <w:spacing w:after="0" w:line="240" w:lineRule="auto"/>
        <w:ind w:left="1134"/>
        <w:jc w:val="both"/>
        <w:rPr>
          <w:rFonts w:cstheme="minorHAnsi"/>
          <w:b/>
          <w:spacing w:val="-3"/>
        </w:rPr>
      </w:pPr>
    </w:p>
    <w:p w14:paraId="4FC48E44" w14:textId="77777777" w:rsidR="00855577" w:rsidRPr="00341EE6" w:rsidRDefault="00855577" w:rsidP="00855577">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Pr="00341EE6">
          <w:rPr>
            <w:rStyle w:val="Hipervnculo"/>
            <w:b/>
            <w:bCs/>
            <w:lang w:val="es-BO"/>
          </w:rPr>
          <w:t>SECCIÓN I – MODELOS DE INVITACIÓN</w:t>
        </w:r>
        <w:r w:rsidRPr="00341EE6">
          <w:rPr>
            <w:b/>
            <w:bCs/>
            <w:webHidden/>
          </w:rPr>
          <w:tab/>
        </w:r>
        <w:r w:rsidRPr="00341EE6">
          <w:rPr>
            <w:b/>
            <w:bCs/>
            <w:webHidden/>
          </w:rPr>
          <w:fldChar w:fldCharType="begin"/>
        </w:r>
        <w:r w:rsidRPr="00341EE6">
          <w:rPr>
            <w:b/>
            <w:bCs/>
            <w:webHidden/>
          </w:rPr>
          <w:instrText xml:space="preserve"> PAGEREF _Toc50687268 \h </w:instrText>
        </w:r>
        <w:r w:rsidRPr="00341EE6">
          <w:rPr>
            <w:b/>
            <w:bCs/>
            <w:webHidden/>
          </w:rPr>
        </w:r>
        <w:r w:rsidRPr="00341EE6">
          <w:rPr>
            <w:b/>
            <w:bCs/>
            <w:webHidden/>
          </w:rPr>
          <w:fldChar w:fldCharType="separate"/>
        </w:r>
        <w:r>
          <w:rPr>
            <w:b/>
            <w:bCs/>
            <w:webHidden/>
          </w:rPr>
          <w:t>1</w:t>
        </w:r>
        <w:r w:rsidRPr="00341EE6">
          <w:rPr>
            <w:b/>
            <w:bCs/>
            <w:webHidden/>
          </w:rPr>
          <w:fldChar w:fldCharType="end"/>
        </w:r>
      </w:hyperlink>
    </w:p>
    <w:p w14:paraId="4292A4BD" w14:textId="77777777" w:rsidR="00855577" w:rsidRPr="00341EE6" w:rsidRDefault="004F5602" w:rsidP="00855577">
      <w:pPr>
        <w:pStyle w:val="TDC3"/>
        <w:rPr>
          <w:rFonts w:eastAsiaTheme="minorEastAsia" w:cstheme="minorBidi"/>
          <w:lang w:val="es-BO" w:eastAsia="es-BO"/>
        </w:rPr>
      </w:pPr>
      <w:hyperlink w:anchor="_Toc50687269" w:history="1">
        <w:r w:rsidR="00855577" w:rsidRPr="00341EE6">
          <w:rPr>
            <w:rStyle w:val="Hipervnculo"/>
            <w:lang w:val="es-ES_tradnl"/>
          </w:rPr>
          <w:t>INVITACIÓN</w:t>
        </w:r>
        <w:r w:rsidR="00855577">
          <w:rPr>
            <w:rStyle w:val="Hipervnculo"/>
            <w:lang w:val="es-ES_tradnl"/>
          </w:rPr>
          <w:t>..</w:t>
        </w:r>
        <w:r w:rsidR="00855577" w:rsidRPr="00341EE6">
          <w:rPr>
            <w:webHidden/>
          </w:rPr>
          <w:tab/>
        </w:r>
      </w:hyperlink>
      <w:r w:rsidR="00855577">
        <w:t>1</w:t>
      </w:r>
    </w:p>
    <w:p w14:paraId="0EC6BEEE" w14:textId="77777777" w:rsidR="00855577" w:rsidRPr="00341EE6" w:rsidRDefault="004F5602" w:rsidP="00855577">
      <w:pPr>
        <w:pStyle w:val="TDC3"/>
        <w:rPr>
          <w:rFonts w:eastAsiaTheme="minorEastAsia" w:cstheme="minorBidi"/>
          <w:lang w:val="es-BO" w:eastAsia="es-BO"/>
        </w:rPr>
      </w:pPr>
      <w:hyperlink w:anchor="_Toc50687270" w:history="1">
        <w:r w:rsidR="00855577" w:rsidRPr="00341EE6">
          <w:rPr>
            <w:rStyle w:val="Hipervnculo"/>
            <w:lang w:val="es-ES_tradnl"/>
          </w:rPr>
          <w:t>PUBLICACIÓN</w:t>
        </w:r>
        <w:r w:rsidR="00855577" w:rsidRPr="00341EE6">
          <w:rPr>
            <w:webHidden/>
          </w:rPr>
          <w:tab/>
        </w:r>
        <w:r w:rsidR="00855577" w:rsidRPr="00341EE6">
          <w:rPr>
            <w:webHidden/>
          </w:rPr>
          <w:fldChar w:fldCharType="begin"/>
        </w:r>
        <w:r w:rsidR="00855577" w:rsidRPr="00341EE6">
          <w:rPr>
            <w:webHidden/>
          </w:rPr>
          <w:instrText xml:space="preserve"> PAGEREF _Toc50687270 \h </w:instrText>
        </w:r>
        <w:r w:rsidR="00855577" w:rsidRPr="00341EE6">
          <w:rPr>
            <w:webHidden/>
          </w:rPr>
        </w:r>
        <w:r w:rsidR="00855577" w:rsidRPr="00341EE6">
          <w:rPr>
            <w:webHidden/>
          </w:rPr>
          <w:fldChar w:fldCharType="separate"/>
        </w:r>
        <w:r w:rsidR="00855577">
          <w:rPr>
            <w:webHidden/>
          </w:rPr>
          <w:t>1</w:t>
        </w:r>
        <w:r w:rsidR="00855577" w:rsidRPr="00341EE6">
          <w:rPr>
            <w:webHidden/>
          </w:rPr>
          <w:fldChar w:fldCharType="end"/>
        </w:r>
      </w:hyperlink>
    </w:p>
    <w:p w14:paraId="799762E2" w14:textId="77777777" w:rsidR="00855577" w:rsidRPr="00341EE6" w:rsidRDefault="004F5602" w:rsidP="00855577">
      <w:pPr>
        <w:pStyle w:val="TDC2"/>
        <w:rPr>
          <w:rFonts w:eastAsiaTheme="minorEastAsia" w:cstheme="minorBidi"/>
          <w:b/>
          <w:bCs/>
          <w:lang w:val="es-BO" w:eastAsia="es-BO"/>
        </w:rPr>
      </w:pPr>
      <w:hyperlink w:anchor="_Toc50687271" w:history="1">
        <w:r w:rsidR="00855577" w:rsidRPr="00341EE6">
          <w:rPr>
            <w:rStyle w:val="Hipervnculo"/>
            <w:b/>
            <w:bCs/>
            <w:lang w:val="es-BO"/>
          </w:rPr>
          <w:t>SECCIÓN II – INSTRUCCIONES AL CONSULTOR (IAC)</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_Toc50687271 \h </w:instrText>
        </w:r>
        <w:r w:rsidR="00855577" w:rsidRPr="00341EE6">
          <w:rPr>
            <w:b/>
            <w:bCs/>
            <w:webHidden/>
          </w:rPr>
        </w:r>
        <w:r w:rsidR="00855577" w:rsidRPr="00341EE6">
          <w:rPr>
            <w:b/>
            <w:bCs/>
            <w:webHidden/>
          </w:rPr>
          <w:fldChar w:fldCharType="separate"/>
        </w:r>
        <w:r w:rsidR="00855577">
          <w:rPr>
            <w:b/>
            <w:bCs/>
            <w:webHidden/>
          </w:rPr>
          <w:t>2</w:t>
        </w:r>
        <w:r w:rsidR="00855577" w:rsidRPr="00341EE6">
          <w:rPr>
            <w:b/>
            <w:bCs/>
            <w:webHidden/>
          </w:rPr>
          <w:fldChar w:fldCharType="end"/>
        </w:r>
      </w:hyperlink>
    </w:p>
    <w:p w14:paraId="3FB981AC" w14:textId="77777777" w:rsidR="00855577" w:rsidRPr="00341EE6" w:rsidRDefault="004F5602" w:rsidP="00855577">
      <w:pPr>
        <w:pStyle w:val="TDC2"/>
        <w:rPr>
          <w:rFonts w:eastAsiaTheme="minorEastAsia" w:cstheme="minorBidi"/>
          <w:b/>
          <w:bCs/>
          <w:lang w:val="es-BO" w:eastAsia="es-BO"/>
        </w:rPr>
      </w:pPr>
      <w:hyperlink w:anchor="_Toc50687272" w:history="1">
        <w:r w:rsidR="00855577" w:rsidRPr="00341EE6">
          <w:rPr>
            <w:rStyle w:val="Hipervnculo"/>
            <w:b/>
            <w:bCs/>
            <w:lang w:val="es-BO"/>
          </w:rPr>
          <w:t>SECCIÓN III – FORMULARIO DE PARTICIPACIÓN</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_Toc50687272 \h </w:instrText>
        </w:r>
        <w:r w:rsidR="00855577" w:rsidRPr="00341EE6">
          <w:rPr>
            <w:b/>
            <w:bCs/>
            <w:webHidden/>
          </w:rPr>
        </w:r>
        <w:r w:rsidR="00855577" w:rsidRPr="00341EE6">
          <w:rPr>
            <w:b/>
            <w:bCs/>
            <w:webHidden/>
          </w:rPr>
          <w:fldChar w:fldCharType="separate"/>
        </w:r>
        <w:r w:rsidR="00855577">
          <w:rPr>
            <w:b/>
            <w:bCs/>
            <w:webHidden/>
          </w:rPr>
          <w:t>8</w:t>
        </w:r>
        <w:r w:rsidR="00855577" w:rsidRPr="00341EE6">
          <w:rPr>
            <w:b/>
            <w:bCs/>
            <w:webHidden/>
          </w:rPr>
          <w:fldChar w:fldCharType="end"/>
        </w:r>
      </w:hyperlink>
    </w:p>
    <w:p w14:paraId="4AB069D7" w14:textId="77777777" w:rsidR="00855577" w:rsidRPr="00341EE6" w:rsidRDefault="004F5602" w:rsidP="00855577">
      <w:pPr>
        <w:pStyle w:val="TDC2"/>
        <w:rPr>
          <w:rFonts w:eastAsiaTheme="minorEastAsia" w:cstheme="minorBidi"/>
          <w:b/>
          <w:bCs/>
          <w:lang w:val="es-BO" w:eastAsia="es-BO"/>
        </w:rPr>
      </w:pPr>
      <w:hyperlink w:anchor="_Toc50687273" w:history="1">
        <w:r w:rsidR="00855577" w:rsidRPr="00341EE6">
          <w:rPr>
            <w:rStyle w:val="Hipervnculo"/>
            <w:b/>
            <w:bCs/>
            <w:lang w:val="es-BO"/>
          </w:rPr>
          <w:t>SECCIÓN IV – PAÍSES ELEGIBLES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_Toc50687273 \h </w:instrText>
        </w:r>
        <w:r w:rsidR="00855577" w:rsidRPr="00341EE6">
          <w:rPr>
            <w:b/>
            <w:bCs/>
            <w:webHidden/>
          </w:rPr>
        </w:r>
        <w:r w:rsidR="00855577" w:rsidRPr="00341EE6">
          <w:rPr>
            <w:b/>
            <w:bCs/>
            <w:webHidden/>
          </w:rPr>
          <w:fldChar w:fldCharType="separate"/>
        </w:r>
        <w:r w:rsidR="00855577">
          <w:rPr>
            <w:b/>
            <w:bCs/>
            <w:webHidden/>
          </w:rPr>
          <w:t>11</w:t>
        </w:r>
        <w:r w:rsidR="00855577" w:rsidRPr="00341EE6">
          <w:rPr>
            <w:b/>
            <w:bCs/>
            <w:webHidden/>
          </w:rPr>
          <w:fldChar w:fldCharType="end"/>
        </w:r>
      </w:hyperlink>
    </w:p>
    <w:p w14:paraId="6CD94C72" w14:textId="77777777" w:rsidR="00855577" w:rsidRPr="00341EE6" w:rsidRDefault="004F5602" w:rsidP="00855577">
      <w:pPr>
        <w:pStyle w:val="TDC2"/>
        <w:rPr>
          <w:rFonts w:eastAsiaTheme="minorEastAsia" w:cstheme="minorBidi"/>
          <w:b/>
          <w:bCs/>
          <w:lang w:val="es-BO" w:eastAsia="es-BO"/>
        </w:rPr>
      </w:pPr>
      <w:hyperlink w:anchor="_Toc50687274" w:history="1">
        <w:r w:rsidR="00855577" w:rsidRPr="00341EE6">
          <w:rPr>
            <w:rStyle w:val="Hipervnculo"/>
            <w:b/>
            <w:bCs/>
            <w:lang w:val="es-BO"/>
          </w:rPr>
          <w:t>SECCIÓN V – TÉRMINOS DE REFERENCIA</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_Toc50687274 \h </w:instrText>
        </w:r>
        <w:r w:rsidR="00855577" w:rsidRPr="00341EE6">
          <w:rPr>
            <w:b/>
            <w:bCs/>
            <w:webHidden/>
          </w:rPr>
        </w:r>
        <w:r w:rsidR="00855577" w:rsidRPr="00341EE6">
          <w:rPr>
            <w:b/>
            <w:bCs/>
            <w:webHidden/>
          </w:rPr>
          <w:fldChar w:fldCharType="separate"/>
        </w:r>
        <w:r w:rsidR="00855577">
          <w:rPr>
            <w:b/>
            <w:bCs/>
            <w:webHidden/>
          </w:rPr>
          <w:t>13</w:t>
        </w:r>
        <w:r w:rsidR="00855577" w:rsidRPr="00341EE6">
          <w:rPr>
            <w:b/>
            <w:bCs/>
            <w:webHidden/>
          </w:rPr>
          <w:fldChar w:fldCharType="end"/>
        </w:r>
      </w:hyperlink>
    </w:p>
    <w:p w14:paraId="6756AE78" w14:textId="77777777" w:rsidR="00855577" w:rsidRPr="00341EE6" w:rsidRDefault="004F5602" w:rsidP="00855577">
      <w:pPr>
        <w:pStyle w:val="TDC2"/>
        <w:rPr>
          <w:rFonts w:eastAsiaTheme="minorEastAsia" w:cstheme="minorBidi"/>
          <w:b/>
          <w:bCs/>
          <w:lang w:val="es-BO" w:eastAsia="es-BO"/>
        </w:rPr>
      </w:pPr>
      <w:hyperlink w:anchor="_Toc50687275" w:history="1">
        <w:r w:rsidR="00855577" w:rsidRPr="00341EE6">
          <w:rPr>
            <w:rStyle w:val="Hipervnculo"/>
            <w:b/>
            <w:bCs/>
            <w:lang w:val="es-BO"/>
          </w:rPr>
          <w:t>SECCIÓN VI – CONTRATO</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_Toc50687275 \h </w:instrText>
        </w:r>
        <w:r w:rsidR="00855577" w:rsidRPr="00341EE6">
          <w:rPr>
            <w:b/>
            <w:bCs/>
            <w:webHidden/>
          </w:rPr>
        </w:r>
        <w:r w:rsidR="00855577" w:rsidRPr="00341EE6">
          <w:rPr>
            <w:b/>
            <w:bCs/>
            <w:webHidden/>
          </w:rPr>
          <w:fldChar w:fldCharType="separate"/>
        </w:r>
        <w:r w:rsidR="00855577">
          <w:rPr>
            <w:b/>
            <w:bCs/>
            <w:webHidden/>
          </w:rPr>
          <w:t>18</w:t>
        </w:r>
        <w:r w:rsidR="00855577" w:rsidRPr="00341EE6">
          <w:rPr>
            <w:b/>
            <w:bCs/>
            <w:webHidden/>
          </w:rPr>
          <w:fldChar w:fldCharType="end"/>
        </w:r>
      </w:hyperlink>
    </w:p>
    <w:p w14:paraId="03701195" w14:textId="77777777" w:rsidR="00855577" w:rsidRPr="00341EE6" w:rsidRDefault="004F5602" w:rsidP="00855577">
      <w:pPr>
        <w:pStyle w:val="TDC2"/>
        <w:rPr>
          <w:rFonts w:eastAsiaTheme="minorEastAsia" w:cstheme="minorBidi"/>
          <w:b/>
          <w:bCs/>
          <w:lang w:val="es-BO" w:eastAsia="es-BO"/>
        </w:rPr>
      </w:pPr>
      <w:hyperlink w:anchor="_Toc50687276" w:history="1">
        <w:r w:rsidR="00855577" w:rsidRPr="00341EE6">
          <w:rPr>
            <w:rStyle w:val="Hipervnculo"/>
            <w:b/>
            <w:bCs/>
          </w:rPr>
          <w:t>CERTIFICACIÓN DE ELEGIBILIDAD Y DE INTEGRIDAD DE CONSULTORES INDIVIDUALES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_Toc50687276 \h </w:instrText>
        </w:r>
        <w:r w:rsidR="00855577" w:rsidRPr="00341EE6">
          <w:rPr>
            <w:b/>
            <w:bCs/>
            <w:webHidden/>
          </w:rPr>
        </w:r>
        <w:r w:rsidR="00855577" w:rsidRPr="00341EE6">
          <w:rPr>
            <w:b/>
            <w:bCs/>
            <w:webHidden/>
          </w:rPr>
          <w:fldChar w:fldCharType="separate"/>
        </w:r>
        <w:r w:rsidR="00855577">
          <w:rPr>
            <w:b/>
            <w:bCs/>
            <w:webHidden/>
          </w:rPr>
          <w:t>31</w:t>
        </w:r>
        <w:r w:rsidR="00855577" w:rsidRPr="00341EE6">
          <w:rPr>
            <w:b/>
            <w:bCs/>
            <w:webHidden/>
          </w:rPr>
          <w:fldChar w:fldCharType="end"/>
        </w:r>
      </w:hyperlink>
    </w:p>
    <w:p w14:paraId="0DB868EC" w14:textId="7D5F2863" w:rsidR="004C7C72" w:rsidRPr="00341EE6" w:rsidRDefault="00855577" w:rsidP="00855577">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A53424" w:rsidRDefault="009C5AE4" w:rsidP="00E46E69">
      <w:pPr>
        <w:tabs>
          <w:tab w:val="left" w:pos="2880"/>
          <w:tab w:val="left" w:pos="5760"/>
          <w:tab w:val="right" w:leader="dot" w:pos="8640"/>
        </w:tabs>
        <w:spacing w:after="0" w:line="240" w:lineRule="auto"/>
        <w:rPr>
          <w:rFonts w:cstheme="minorHAnsi"/>
          <w:b/>
          <w:bCs/>
          <w:i/>
          <w:iCs/>
          <w:color w:val="1F4E79"/>
          <w:sz w:val="16"/>
          <w:szCs w:val="16"/>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A53424" w:rsidRDefault="00AB4EA0" w:rsidP="00AB4EA0">
      <w:pPr>
        <w:pStyle w:val="Textoindependiente"/>
        <w:spacing w:after="0" w:line="240" w:lineRule="auto"/>
        <w:jc w:val="center"/>
        <w:rPr>
          <w:rFonts w:cstheme="minorHAnsi"/>
          <w:b/>
          <w:i/>
          <w:color w:val="1F4E79"/>
          <w:sz w:val="16"/>
          <w:szCs w:val="16"/>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4F1DFA" w14:textId="0946261E" w:rsidR="00AB4EA0" w:rsidRPr="00F13278" w:rsidRDefault="00E46E69" w:rsidP="00F13278">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A53424"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A53424"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F13278" w:rsidRDefault="00BC0497" w:rsidP="00BC0497">
      <w:pPr>
        <w:pStyle w:val="Textoindependiente"/>
        <w:spacing w:after="0" w:line="240" w:lineRule="auto"/>
        <w:jc w:val="center"/>
        <w:rPr>
          <w:rFonts w:cstheme="minorHAnsi"/>
          <w:b/>
          <w:iCs/>
          <w:color w:val="1F4E79"/>
          <w:sz w:val="16"/>
          <w:szCs w:val="16"/>
          <w:lang w:val="es-ES_tradnl"/>
        </w:rPr>
      </w:pPr>
    </w:p>
    <w:p w14:paraId="635C607D" w14:textId="5989AA5C" w:rsidR="00AB4EA0" w:rsidRDefault="00667320" w:rsidP="00E127A3">
      <w:pPr>
        <w:spacing w:after="0" w:line="240" w:lineRule="auto"/>
        <w:jc w:val="center"/>
        <w:rPr>
          <w:rFonts w:ascii="Calibri" w:hAnsi="Calibri" w:cs="Calibri"/>
          <w:b/>
          <w:color w:val="1F3864"/>
          <w:sz w:val="24"/>
          <w:szCs w:val="24"/>
        </w:rPr>
      </w:pPr>
      <w:r w:rsidRPr="00667320">
        <w:rPr>
          <w:rFonts w:ascii="Calibri" w:hAnsi="Calibri" w:cs="Calibri"/>
          <w:b/>
          <w:color w:val="1F3864"/>
          <w:sz w:val="24"/>
          <w:szCs w:val="24"/>
        </w:rPr>
        <w:t>CONSULTOR INDIVIDUAL DE LINEA – CHOFER 1, 2 Y 3 DEL PROGRAMA DE EXPANSION DE INFRAESTRUCTURA ELECTRICA (BO-L1190)</w:t>
      </w:r>
      <w:r w:rsidR="00E127A3" w:rsidRPr="00E127A3">
        <w:rPr>
          <w:rFonts w:ascii="Calibri" w:hAnsi="Calibri" w:cs="Calibri"/>
          <w:b/>
          <w:color w:val="1F3864"/>
          <w:sz w:val="24"/>
          <w:szCs w:val="24"/>
        </w:rPr>
        <w:t xml:space="preserve"> </w:t>
      </w:r>
    </w:p>
    <w:p w14:paraId="56CD9741" w14:textId="77777777" w:rsidR="00030F79" w:rsidRPr="00F13278" w:rsidRDefault="00030F79" w:rsidP="00E127A3">
      <w:pPr>
        <w:spacing w:after="0" w:line="240" w:lineRule="auto"/>
        <w:jc w:val="center"/>
        <w:rPr>
          <w:rFonts w:ascii="Calibri" w:hAnsi="Calibri" w:cs="Times New Roman"/>
          <w:sz w:val="16"/>
          <w:szCs w:val="16"/>
        </w:rPr>
      </w:pPr>
    </w:p>
    <w:p w14:paraId="7DF21473" w14:textId="7281C039"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w:t>
      </w:r>
      <w:r w:rsidR="00657DF1" w:rsidRPr="00657DF1">
        <w:rPr>
          <w:rFonts w:ascii="Tahoma" w:hAnsi="Tahoma" w:cs="Tahoma"/>
          <w:color w:val="2F5496" w:themeColor="accent1" w:themeShade="BF"/>
          <w:sz w:val="20"/>
          <w:szCs w:val="20"/>
          <w:lang w:val="es-ES"/>
        </w:rPr>
        <w:t xml:space="preserve">hasta el 31 de diciembre </w:t>
      </w:r>
      <w:r w:rsidR="00657DF1" w:rsidRPr="00E95E21">
        <w:rPr>
          <w:rFonts w:ascii="Tahoma" w:hAnsi="Tahoma" w:cs="Tahoma"/>
          <w:color w:val="2F5496" w:themeColor="accent1" w:themeShade="BF"/>
          <w:sz w:val="20"/>
          <w:szCs w:val="20"/>
          <w:lang w:val="es-ES"/>
        </w:rPr>
        <w:t>de 202</w:t>
      </w:r>
      <w:r w:rsidR="000C5DC7" w:rsidRPr="00E95E21">
        <w:rPr>
          <w:rFonts w:ascii="Tahoma" w:hAnsi="Tahoma" w:cs="Tahoma"/>
          <w:color w:val="2F5496" w:themeColor="accent1" w:themeShade="BF"/>
          <w:sz w:val="20"/>
          <w:szCs w:val="20"/>
          <w:lang w:val="es-ES"/>
        </w:rPr>
        <w:t>4</w:t>
      </w:r>
      <w:r w:rsidRPr="00341EE6">
        <w:rPr>
          <w:rFonts w:ascii="Calibri" w:hAnsi="Calibri" w:cs="Calibri"/>
          <w:lang w:val="es-ES_tradnl"/>
        </w:rPr>
        <w:t xml:space="preserve">, </w:t>
      </w:r>
      <w:r w:rsidR="00657DF1" w:rsidRPr="00341EE6">
        <w:rPr>
          <w:rFonts w:ascii="Calibri" w:hAnsi="Calibri" w:cs="Calibri"/>
          <w:lang w:val="es-ES_tradnl"/>
        </w:rPr>
        <w:t>cuenta con un presupuesto</w:t>
      </w:r>
      <w:r w:rsidR="00657DF1">
        <w:rPr>
          <w:rFonts w:ascii="Calibri" w:hAnsi="Calibri" w:cs="Calibri"/>
          <w:lang w:val="es-ES_tradnl"/>
        </w:rPr>
        <w:t xml:space="preserve"> mensual de </w:t>
      </w:r>
      <w:r w:rsidR="00657DF1" w:rsidRPr="00E95E21">
        <w:rPr>
          <w:rFonts w:ascii="Calibri" w:hAnsi="Calibri" w:cs="Calibri"/>
          <w:color w:val="2F5496" w:themeColor="accent1" w:themeShade="BF"/>
          <w:lang w:val="es-ES_tradnl"/>
        </w:rPr>
        <w:t>Bs 5.</w:t>
      </w:r>
      <w:r w:rsidR="00DB132E" w:rsidRPr="00E95E21">
        <w:rPr>
          <w:rFonts w:ascii="Calibri" w:hAnsi="Calibri" w:cs="Calibri"/>
          <w:color w:val="2F5496" w:themeColor="accent1" w:themeShade="BF"/>
          <w:lang w:val="es-ES_tradnl"/>
        </w:rPr>
        <w:t>17</w:t>
      </w:r>
      <w:r w:rsidR="00657DF1" w:rsidRPr="00E95E21">
        <w:rPr>
          <w:rFonts w:ascii="Calibri" w:hAnsi="Calibri" w:cs="Calibri"/>
          <w:color w:val="2F5496" w:themeColor="accent1" w:themeShade="BF"/>
          <w:lang w:val="es-ES_tradnl"/>
        </w:rPr>
        <w:t xml:space="preserve">2,00 (Cinco mil </w:t>
      </w:r>
      <w:r w:rsidR="00E95E21" w:rsidRPr="00E95E21">
        <w:rPr>
          <w:rFonts w:ascii="Calibri" w:hAnsi="Calibri" w:cs="Calibri"/>
          <w:color w:val="2F5496" w:themeColor="accent1" w:themeShade="BF"/>
          <w:lang w:val="es-ES_tradnl"/>
        </w:rPr>
        <w:t>ciento setenta y dos</w:t>
      </w:r>
      <w:r w:rsidR="00657DF1" w:rsidRPr="00E95E21">
        <w:rPr>
          <w:rFonts w:ascii="Calibri" w:hAnsi="Calibri" w:cs="Calibri"/>
          <w:color w:val="2F5496" w:themeColor="accent1" w:themeShade="BF"/>
          <w:lang w:val="es-ES_tradnl"/>
        </w:rPr>
        <w:t xml:space="preserve"> 00/100 bolivianos) por cada ítem y un </w:t>
      </w:r>
      <w:r w:rsidR="00657DF1" w:rsidRPr="006B2275">
        <w:rPr>
          <w:rFonts w:ascii="Calibri" w:hAnsi="Calibri" w:cs="Calibri"/>
          <w:b/>
          <w:color w:val="2F5496" w:themeColor="accent1" w:themeShade="BF"/>
          <w:lang w:val="es-ES_tradnl"/>
        </w:rPr>
        <w:t>estimado</w:t>
      </w:r>
      <w:r w:rsidR="00657DF1" w:rsidRPr="00E95E21">
        <w:rPr>
          <w:rFonts w:ascii="Calibri" w:hAnsi="Calibri" w:cs="Calibri"/>
          <w:color w:val="2F5496" w:themeColor="accent1" w:themeShade="BF"/>
          <w:lang w:val="es-ES_tradnl"/>
        </w:rPr>
        <w:t xml:space="preserve"> total de </w:t>
      </w:r>
      <w:r w:rsidR="00E95E21" w:rsidRPr="00E95E21">
        <w:rPr>
          <w:rFonts w:cstheme="minorHAnsi"/>
          <w:bCs/>
          <w:i/>
          <w:color w:val="2F5496" w:themeColor="accent1" w:themeShade="BF"/>
          <w:lang w:val="es-ES_tradnl"/>
        </w:rPr>
        <w:t xml:space="preserve">Bs </w:t>
      </w:r>
      <w:r w:rsidR="00657DF1" w:rsidRPr="00E95E21">
        <w:rPr>
          <w:rFonts w:cstheme="minorHAnsi"/>
          <w:bCs/>
          <w:i/>
          <w:color w:val="2F5496" w:themeColor="accent1" w:themeShade="BF"/>
          <w:lang w:val="es-ES_tradnl"/>
        </w:rPr>
        <w:t>5</w:t>
      </w:r>
      <w:r w:rsidR="00D85E7C">
        <w:rPr>
          <w:rFonts w:cstheme="minorHAnsi"/>
          <w:bCs/>
          <w:i/>
          <w:color w:val="2F5496" w:themeColor="accent1" w:themeShade="BF"/>
          <w:lang w:val="es-ES_tradnl"/>
        </w:rPr>
        <w:t>1</w:t>
      </w:r>
      <w:r w:rsidR="00657DF1" w:rsidRPr="00E95E21">
        <w:rPr>
          <w:rFonts w:cstheme="minorHAnsi"/>
          <w:bCs/>
          <w:i/>
          <w:color w:val="2F5496" w:themeColor="accent1" w:themeShade="BF"/>
          <w:lang w:val="es-ES_tradnl"/>
        </w:rPr>
        <w:t>.</w:t>
      </w:r>
      <w:r w:rsidR="00D85E7C">
        <w:rPr>
          <w:rFonts w:cstheme="minorHAnsi"/>
          <w:bCs/>
          <w:i/>
          <w:color w:val="2F5496" w:themeColor="accent1" w:themeShade="BF"/>
          <w:lang w:val="es-ES_tradnl"/>
        </w:rPr>
        <w:t>7</w:t>
      </w:r>
      <w:r w:rsidR="00E95E21" w:rsidRPr="00E95E21">
        <w:rPr>
          <w:rFonts w:cstheme="minorHAnsi"/>
          <w:bCs/>
          <w:i/>
          <w:color w:val="2F5496" w:themeColor="accent1" w:themeShade="BF"/>
          <w:lang w:val="es-ES_tradnl"/>
        </w:rPr>
        <w:t>2</w:t>
      </w:r>
      <w:r w:rsidR="00D85E7C">
        <w:rPr>
          <w:rFonts w:cstheme="minorHAnsi"/>
          <w:bCs/>
          <w:i/>
          <w:color w:val="2F5496" w:themeColor="accent1" w:themeShade="BF"/>
          <w:lang w:val="es-ES_tradnl"/>
        </w:rPr>
        <w:t>0</w:t>
      </w:r>
      <w:r w:rsidR="00657DF1" w:rsidRPr="00E95E21">
        <w:rPr>
          <w:rFonts w:cstheme="minorHAnsi"/>
          <w:bCs/>
          <w:i/>
          <w:color w:val="2F5496" w:themeColor="accent1" w:themeShade="BF"/>
          <w:lang w:val="es-ES_tradnl"/>
        </w:rPr>
        <w:t>,00 (</w:t>
      </w:r>
      <w:r w:rsidR="00E95E21" w:rsidRPr="00E95E21">
        <w:rPr>
          <w:rFonts w:cstheme="minorHAnsi"/>
          <w:bCs/>
          <w:i/>
          <w:color w:val="2F5496" w:themeColor="accent1" w:themeShade="BF"/>
          <w:lang w:val="es-ES_tradnl"/>
        </w:rPr>
        <w:t xml:space="preserve">Cincuenta y </w:t>
      </w:r>
      <w:r w:rsidR="00D85E7C">
        <w:rPr>
          <w:rFonts w:cstheme="minorHAnsi"/>
          <w:bCs/>
          <w:i/>
          <w:color w:val="2F5496" w:themeColor="accent1" w:themeShade="BF"/>
          <w:lang w:val="es-ES_tradnl"/>
        </w:rPr>
        <w:t>un</w:t>
      </w:r>
      <w:r w:rsidR="00E95E21" w:rsidRPr="00E95E21">
        <w:rPr>
          <w:rFonts w:cstheme="minorHAnsi"/>
          <w:bCs/>
          <w:i/>
          <w:color w:val="2F5496" w:themeColor="accent1" w:themeShade="BF"/>
          <w:lang w:val="es-ES_tradnl"/>
        </w:rPr>
        <w:t xml:space="preserve"> mil </w:t>
      </w:r>
      <w:r w:rsidR="00D85E7C">
        <w:rPr>
          <w:rFonts w:cstheme="minorHAnsi"/>
          <w:bCs/>
          <w:i/>
          <w:color w:val="2F5496" w:themeColor="accent1" w:themeShade="BF"/>
          <w:lang w:val="es-ES_tradnl"/>
        </w:rPr>
        <w:t>sete</w:t>
      </w:r>
      <w:r w:rsidR="00E95E21" w:rsidRPr="00E95E21">
        <w:rPr>
          <w:rFonts w:cstheme="minorHAnsi"/>
          <w:bCs/>
          <w:i/>
          <w:color w:val="2F5496" w:themeColor="accent1" w:themeShade="BF"/>
          <w:lang w:val="es-ES_tradnl"/>
        </w:rPr>
        <w:t xml:space="preserve">cientos </w:t>
      </w:r>
      <w:r w:rsidR="00D85E7C">
        <w:rPr>
          <w:rFonts w:cstheme="minorHAnsi"/>
          <w:bCs/>
          <w:i/>
          <w:color w:val="2F5496" w:themeColor="accent1" w:themeShade="BF"/>
          <w:lang w:val="es-ES_tradnl"/>
        </w:rPr>
        <w:t>veinte</w:t>
      </w:r>
      <w:r w:rsidR="00E95E21" w:rsidRPr="00E95E21">
        <w:rPr>
          <w:rFonts w:cstheme="minorHAnsi"/>
          <w:bCs/>
          <w:i/>
          <w:color w:val="2F5496" w:themeColor="accent1" w:themeShade="BF"/>
          <w:lang w:val="es-ES_tradnl"/>
        </w:rPr>
        <w:t xml:space="preserve"> 00/100 bolivianos</w:t>
      </w:r>
      <w:r w:rsidR="00657DF1" w:rsidRPr="00E95E21">
        <w:rPr>
          <w:rFonts w:cstheme="minorHAnsi"/>
          <w:bCs/>
          <w:i/>
          <w:color w:val="2F5496" w:themeColor="accent1" w:themeShade="BF"/>
          <w:lang w:val="es-ES_tradnl"/>
        </w:rPr>
        <w:t>)</w:t>
      </w:r>
      <w:r w:rsidR="00657DF1" w:rsidRPr="00E95E21">
        <w:rPr>
          <w:rFonts w:cstheme="minorHAnsi"/>
          <w:b/>
          <w:bCs/>
          <w:i/>
          <w:color w:val="2F5496" w:themeColor="accent1" w:themeShade="BF"/>
          <w:lang w:val="es-ES_tradnl"/>
        </w:rPr>
        <w:t xml:space="preserve"> </w:t>
      </w:r>
      <w:r w:rsidR="00657DF1" w:rsidRPr="006B2275">
        <w:rPr>
          <w:rFonts w:cstheme="minorHAnsi"/>
          <w:b/>
          <w:bCs/>
          <w:i/>
          <w:color w:val="2F5496" w:themeColor="accent1" w:themeShade="BF"/>
          <w:lang w:val="es-ES_tradnl"/>
        </w:rPr>
        <w:t>por cada Ítem</w:t>
      </w:r>
      <w:r w:rsidR="00657DF1" w:rsidRPr="00E95E21">
        <w:rPr>
          <w:rFonts w:cstheme="minorHAnsi"/>
          <w:bCs/>
          <w:i/>
          <w:color w:val="2F5496" w:themeColor="accent1" w:themeShade="BF"/>
          <w:lang w:val="es-ES_tradnl"/>
        </w:rPr>
        <w:t xml:space="preserve"> </w:t>
      </w:r>
      <w:r w:rsidR="006B2275">
        <w:rPr>
          <w:rFonts w:cstheme="minorHAnsi"/>
          <w:bCs/>
          <w:i/>
          <w:color w:val="2F5496" w:themeColor="accent1" w:themeShade="BF"/>
          <w:lang w:val="es-ES_tradnl"/>
        </w:rPr>
        <w:t>Chofer 1, Chofer 2 y Chofer 3</w:t>
      </w:r>
      <w:r w:rsidRPr="00E95E21">
        <w:rPr>
          <w:rFonts w:ascii="Calibri" w:hAnsi="Calibri" w:cs="Calibri"/>
          <w:color w:val="2F5496" w:themeColor="accent1" w:themeShade="BF"/>
          <w:lang w:val="es-ES_tradnl"/>
        </w:rPr>
        <w:t xml:space="preserve"> </w:t>
      </w:r>
      <w:r w:rsidRPr="00341EE6">
        <w:rPr>
          <w:rFonts w:ascii="Calibri" w:hAnsi="Calibri" w:cs="Calibri"/>
          <w:lang w:val="es-ES_tradnl"/>
        </w:rPr>
        <w:t xml:space="preserve">y su objetivo general es </w:t>
      </w:r>
      <w:r w:rsidR="00492E15">
        <w:rPr>
          <w:rFonts w:ascii="Tahoma" w:hAnsi="Tahoma" w:cs="Tahoma"/>
          <w:color w:val="2F5496" w:themeColor="accent1" w:themeShade="BF"/>
          <w:sz w:val="20"/>
          <w:szCs w:val="20"/>
          <w:lang w:val="es-ES"/>
        </w:rPr>
        <w:t>r</w:t>
      </w:r>
      <w:r w:rsidR="00492E15" w:rsidRPr="00492E15">
        <w:rPr>
          <w:rFonts w:ascii="Tahoma" w:hAnsi="Tahoma" w:cs="Tahoma"/>
          <w:color w:val="2F5496" w:themeColor="accent1" w:themeShade="BF"/>
          <w:sz w:val="20"/>
          <w:szCs w:val="20"/>
          <w:lang w:val="es-ES"/>
        </w:rPr>
        <w:t>ealizar funciones como conducción de vehículo designado por ENDE, con el fin de trasladar a diferentes lugares al personal técnico y administrativo del Programa de Expansión de Infraestructura Eléctrica (BO-L1190)</w:t>
      </w:r>
      <w:r w:rsidR="006C6939" w:rsidRPr="001B7755">
        <w:rPr>
          <w:rFonts w:ascii="Tahoma" w:hAnsi="Tahoma" w:cs="Tahoma"/>
          <w:sz w:val="20"/>
          <w:szCs w:val="20"/>
          <w:lang w:val="es-ES_tradnl"/>
        </w:rPr>
        <w:t>.</w:t>
      </w:r>
    </w:p>
    <w:p w14:paraId="1F47744E" w14:textId="77777777" w:rsidR="00B6398D" w:rsidRPr="00F13278" w:rsidRDefault="00B6398D" w:rsidP="00B6398D">
      <w:pPr>
        <w:spacing w:after="0" w:line="240" w:lineRule="auto"/>
        <w:jc w:val="center"/>
        <w:rPr>
          <w:rFonts w:ascii="Calibri" w:hAnsi="Calibri" w:cs="Times New Roman"/>
          <w:b/>
          <w:iCs/>
          <w:color w:val="1F4E79"/>
          <w:sz w:val="16"/>
          <w:szCs w:val="16"/>
          <w:lang w:val="es-ES_tradnl"/>
        </w:rPr>
      </w:pPr>
    </w:p>
    <w:p w14:paraId="13458E69" w14:textId="13754DA2"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 xml:space="preserve">Para el efecto, se invita a </w:t>
      </w:r>
      <w:r w:rsidR="00492E15">
        <w:rPr>
          <w:rFonts w:cstheme="minorHAnsi"/>
          <w:lang w:val="es-ES_tradnl"/>
        </w:rPr>
        <w:t>personas</w:t>
      </w:r>
      <w:r w:rsidRPr="00341EE6">
        <w:rPr>
          <w:rFonts w:cstheme="minorHAnsi"/>
          <w:lang w:val="es-ES_tradnl"/>
        </w:rPr>
        <w:t xml:space="preserve"> </w:t>
      </w:r>
      <w:r w:rsidR="00492E15" w:rsidRPr="00341EE6">
        <w:rPr>
          <w:rFonts w:cstheme="minorHAnsi"/>
          <w:lang w:val="es-ES_tradnl"/>
        </w:rPr>
        <w:t>originarias</w:t>
      </w:r>
      <w:r w:rsidRPr="00341EE6">
        <w:rPr>
          <w:rFonts w:cstheme="minorHAnsi"/>
          <w:lang w:val="es-ES_tradnl"/>
        </w:rPr>
        <w:t xml:space="preserve">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F13278" w:rsidRDefault="00092735" w:rsidP="00092735">
      <w:pPr>
        <w:spacing w:after="0" w:line="240" w:lineRule="auto"/>
        <w:jc w:val="both"/>
        <w:rPr>
          <w:rFonts w:cstheme="minorHAnsi"/>
          <w:sz w:val="16"/>
          <w:szCs w:val="16"/>
          <w:lang w:val="es-ES_tradnl"/>
        </w:rPr>
      </w:pPr>
    </w:p>
    <w:p w14:paraId="6FA86887" w14:textId="0283B76F"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A80150" w:rsidRPr="00A80150">
        <w:rPr>
          <w:rFonts w:cstheme="minorHAnsi"/>
          <w:b/>
          <w:bCs/>
          <w:i/>
          <w:noProof/>
          <w:color w:val="1F4E79"/>
          <w:lang w:val="es-ES_tradnl"/>
        </w:rPr>
        <w:t xml:space="preserve"> </w:t>
      </w:r>
      <w:r w:rsidR="00A80150">
        <w:rPr>
          <w:rFonts w:cstheme="minorHAnsi"/>
          <w:b/>
          <w:bCs/>
          <w:i/>
          <w:noProof/>
          <w:color w:val="1F4E79"/>
          <w:lang w:val="es-ES_tradnl"/>
        </w:rPr>
        <w:t xml:space="preserve">código </w:t>
      </w:r>
      <w:r w:rsidR="00F13278">
        <w:rPr>
          <w:rFonts w:cstheme="minorHAnsi"/>
          <w:b/>
          <w:bCs/>
          <w:i/>
          <w:noProof/>
          <w:color w:val="1F4E79"/>
          <w:lang w:val="es-ES_tradnl"/>
        </w:rPr>
        <w:t>CUCE</w:t>
      </w:r>
      <w:r w:rsidR="00A80150">
        <w:rPr>
          <w:rFonts w:cstheme="minorHAnsi"/>
          <w:b/>
          <w:bCs/>
          <w:i/>
          <w:noProof/>
          <w:color w:val="1F4E79"/>
          <w:lang w:val="es-ES_tradnl"/>
        </w:rPr>
        <w:t xml:space="preserve">: </w:t>
      </w:r>
      <w:r w:rsidR="00A80150" w:rsidRPr="00BB2DCE">
        <w:rPr>
          <w:rFonts w:cstheme="minorHAnsi"/>
          <w:b/>
          <w:bCs/>
          <w:i/>
          <w:noProof/>
          <w:color w:val="1F4E79"/>
          <w:lang w:val="es-ES_tradnl"/>
        </w:rPr>
        <w:t>24-0514-00-</w:t>
      </w:r>
      <w:r w:rsidR="007F14FC" w:rsidRPr="007F14FC">
        <w:rPr>
          <w:rFonts w:cstheme="minorHAnsi"/>
          <w:b/>
          <w:bCs/>
          <w:i/>
          <w:noProof/>
          <w:color w:val="1F4E79"/>
          <w:lang w:val="es-ES_tradnl"/>
        </w:rPr>
        <w:t>1408950</w:t>
      </w:r>
      <w:r w:rsidR="00A80150" w:rsidRPr="00BB2DCE">
        <w:rPr>
          <w:rFonts w:cstheme="minorHAnsi"/>
          <w:b/>
          <w:bCs/>
          <w:i/>
          <w:noProof/>
          <w:color w:val="1F4E79"/>
          <w:lang w:val="es-ES_tradnl"/>
        </w:rPr>
        <w:t>-1-1</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w:t>
      </w:r>
      <w:r w:rsidR="000C5DC7">
        <w:rPr>
          <w:rFonts w:cstheme="minorHAnsi"/>
          <w:b/>
          <w:bCs/>
          <w:i/>
          <w:color w:val="1F4E79"/>
          <w:lang w:val="es-ES_tradnl"/>
        </w:rPr>
        <w:t>R</w:t>
      </w:r>
      <w:r w:rsidR="0055547D">
        <w:rPr>
          <w:rFonts w:cstheme="minorHAnsi"/>
          <w:b/>
          <w:bCs/>
          <w:i/>
          <w:color w:val="1F4E79"/>
          <w:lang w:val="es-ES_tradnl"/>
        </w:rPr>
        <w:t>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B430C7">
        <w:rPr>
          <w:rFonts w:cstheme="minorHAnsi"/>
          <w:b/>
          <w:bCs/>
          <w:i/>
          <w:color w:val="4472C4" w:themeColor="accent1"/>
          <w:lang w:val="es-ES_tradnl"/>
        </w:rPr>
        <w:t>pics@ende.bo</w:t>
      </w:r>
      <w:r w:rsidR="00092735" w:rsidRPr="00B430C7">
        <w:rPr>
          <w:rFonts w:cstheme="minorHAnsi"/>
          <w:color w:val="4472C4" w:themeColor="accent1"/>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E727F3" w:rsidRPr="004C449B">
        <w:rPr>
          <w:rFonts w:cstheme="minorHAnsi"/>
          <w:color w:val="44546A" w:themeColor="text2"/>
          <w:lang w:val="es-ES_tradnl"/>
        </w:rPr>
        <w:t>2</w:t>
      </w:r>
      <w:r w:rsidR="00DB72FF">
        <w:rPr>
          <w:rFonts w:cstheme="minorHAnsi"/>
          <w:color w:val="44546A" w:themeColor="text2"/>
          <w:lang w:val="es-ES_tradnl"/>
        </w:rPr>
        <w:t>3</w:t>
      </w:r>
      <w:bookmarkStart w:id="5" w:name="_GoBack"/>
      <w:bookmarkEnd w:id="5"/>
      <w:r w:rsidR="00DA71E1" w:rsidRPr="004C449B">
        <w:rPr>
          <w:rFonts w:cstheme="minorHAnsi"/>
          <w:color w:val="44546A" w:themeColor="text2"/>
          <w:lang w:val="es-ES_tradnl"/>
        </w:rPr>
        <w:t xml:space="preserve"> de </w:t>
      </w:r>
      <w:r w:rsidR="00A80150" w:rsidRPr="004C449B">
        <w:rPr>
          <w:rFonts w:cstheme="minorHAnsi"/>
          <w:color w:val="44546A" w:themeColor="text2"/>
          <w:lang w:val="es-ES_tradnl"/>
        </w:rPr>
        <w:t>febrero</w:t>
      </w:r>
      <w:r w:rsidR="0055547D" w:rsidRPr="004C449B">
        <w:rPr>
          <w:rFonts w:cstheme="minorHAnsi"/>
          <w:color w:val="44546A" w:themeColor="text2"/>
          <w:lang w:val="es-ES_tradnl"/>
        </w:rPr>
        <w:t xml:space="preserve"> de 202</w:t>
      </w:r>
      <w:r w:rsidR="00A80150" w:rsidRPr="004C449B">
        <w:rPr>
          <w:rFonts w:cstheme="minorHAnsi"/>
          <w:color w:val="44546A" w:themeColor="text2"/>
          <w:lang w:val="es-ES_tradnl"/>
        </w:rPr>
        <w:t>4</w:t>
      </w:r>
      <w:r w:rsidR="00092735" w:rsidRPr="00341EE6">
        <w:rPr>
          <w:rFonts w:cstheme="minorHAnsi"/>
          <w:lang w:val="es-ES_tradnl"/>
        </w:rPr>
        <w:t>.</w:t>
      </w:r>
    </w:p>
    <w:p w14:paraId="4566C4F3" w14:textId="77777777" w:rsidR="00370845" w:rsidRPr="00F13278" w:rsidRDefault="00370845" w:rsidP="00370845">
      <w:pPr>
        <w:spacing w:after="0" w:line="240" w:lineRule="auto"/>
        <w:jc w:val="both"/>
        <w:rPr>
          <w:rFonts w:ascii="Calibri" w:hAnsi="Calibri" w:cs="Calibri"/>
          <w:sz w:val="16"/>
          <w:szCs w:val="16"/>
          <w:lang w:val="es-ES_tradnl"/>
        </w:rPr>
      </w:pPr>
    </w:p>
    <w:p w14:paraId="41DB3AE2" w14:textId="4A999E1F" w:rsidR="00E366D3" w:rsidRDefault="000C5A8B" w:rsidP="00370845">
      <w:pPr>
        <w:spacing w:after="0" w:line="240" w:lineRule="auto"/>
        <w:jc w:val="both"/>
        <w:rPr>
          <w:rFonts w:ascii="Calibri" w:hAnsi="Calibri"/>
          <w:spacing w:val="-3"/>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CORPORACION, UBICADO en la Calle Colombia  N° 655, ventanilla de </w:t>
      </w:r>
      <w:r w:rsidR="009133AB">
        <w:rPr>
          <w:rFonts w:cstheme="minorHAnsi"/>
          <w:b/>
          <w:bCs/>
          <w:i/>
          <w:color w:val="1F4E79"/>
          <w:lang w:val="es-ES_tradnl"/>
        </w:rPr>
        <w:t>Informaciones</w:t>
      </w:r>
      <w:r w:rsidR="00E366D3">
        <w:rPr>
          <w:rFonts w:cstheme="minorHAnsi"/>
          <w:b/>
          <w:bCs/>
          <w:i/>
          <w:color w:val="1F4E79"/>
          <w:lang w:val="es-ES_tradnl"/>
        </w:rPr>
        <w:t xml:space="preserve"> </w:t>
      </w:r>
      <w:r w:rsidR="00E366D3" w:rsidRPr="00341EE6">
        <w:rPr>
          <w:rFonts w:ascii="Calibri" w:hAnsi="Calibri" w:cs="Calibri"/>
          <w:lang w:val="es-ES_tradnl"/>
        </w:rPr>
        <w:t>o por medio electrónico, preferentemente en un</w:t>
      </w:r>
      <w:r w:rsidR="00E366D3" w:rsidRPr="00341EE6">
        <w:rPr>
          <w:rFonts w:ascii="Calibri" w:hAnsi="Calibri"/>
          <w:i/>
          <w:iCs/>
          <w:color w:val="808080"/>
          <w:spacing w:val="-3"/>
        </w:rPr>
        <w:t xml:space="preserve"> </w:t>
      </w:r>
      <w:r w:rsidR="00E366D3" w:rsidRPr="00341EE6">
        <w:rPr>
          <w:rFonts w:ascii="Calibri" w:hAnsi="Calibri" w:cs="Times New Roman"/>
          <w:iCs/>
          <w:lang w:val="es-ES_tradnl"/>
        </w:rPr>
        <w:t xml:space="preserve">formato digital NO editable, </w:t>
      </w:r>
      <w:r w:rsidR="00E366D3">
        <w:rPr>
          <w:rFonts w:ascii="Calibri" w:hAnsi="Calibri" w:cs="Times New Roman"/>
          <w:iCs/>
          <w:lang w:val="es-ES_tradnl"/>
        </w:rPr>
        <w:t>mediante el</w:t>
      </w:r>
      <w:r w:rsidR="00E366D3">
        <w:rPr>
          <w:rFonts w:ascii="Calibri" w:hAnsi="Calibri"/>
          <w:spacing w:val="-3"/>
        </w:rPr>
        <w:t xml:space="preserve"> </w:t>
      </w:r>
      <w:r w:rsidR="00E366D3" w:rsidRPr="007C2F5E">
        <w:rPr>
          <w:rFonts w:cstheme="minorHAnsi"/>
          <w:b/>
          <w:bCs/>
          <w:i/>
          <w:noProof/>
          <w:color w:val="1F4E79"/>
          <w:lang w:val="es-ES_tradnl"/>
        </w:rPr>
        <w:t xml:space="preserve">RUPE con el código </w:t>
      </w:r>
      <w:r w:rsidR="00E366D3">
        <w:rPr>
          <w:rFonts w:cstheme="minorHAnsi"/>
          <w:b/>
          <w:bCs/>
          <w:i/>
          <w:noProof/>
          <w:color w:val="1F4E79"/>
          <w:lang w:val="es-ES_tradnl"/>
        </w:rPr>
        <w:t xml:space="preserve">CUCE: </w:t>
      </w:r>
      <w:r w:rsidR="00E366D3" w:rsidRPr="007C2F5E">
        <w:rPr>
          <w:rFonts w:cstheme="minorHAnsi"/>
          <w:b/>
          <w:bCs/>
          <w:i/>
          <w:noProof/>
          <w:color w:val="1F4E79"/>
          <w:lang w:val="es-ES_tradnl"/>
        </w:rPr>
        <w:t>2</w:t>
      </w:r>
      <w:r w:rsidR="00E366D3">
        <w:rPr>
          <w:rFonts w:cstheme="minorHAnsi"/>
          <w:b/>
          <w:bCs/>
          <w:i/>
          <w:noProof/>
          <w:color w:val="1F4E79"/>
          <w:lang w:val="es-ES_tradnl"/>
        </w:rPr>
        <w:t>4</w:t>
      </w:r>
      <w:r w:rsidR="00E366D3" w:rsidRPr="007C2F5E">
        <w:rPr>
          <w:rFonts w:cstheme="minorHAnsi"/>
          <w:b/>
          <w:bCs/>
          <w:i/>
          <w:noProof/>
          <w:color w:val="1F4E79"/>
          <w:lang w:val="es-ES_tradnl"/>
        </w:rPr>
        <w:t>-0514-00-</w:t>
      </w:r>
      <w:r w:rsidR="00E366D3" w:rsidRPr="00153D48">
        <w:rPr>
          <w:rFonts w:cstheme="minorHAnsi"/>
          <w:b/>
          <w:bCs/>
          <w:i/>
          <w:noProof/>
          <w:color w:val="FF0000"/>
          <w:lang w:val="es-ES_tradnl"/>
        </w:rPr>
        <w:t xml:space="preserve"> </w:t>
      </w:r>
      <w:r w:rsidR="007F14FC" w:rsidRPr="007F14FC">
        <w:rPr>
          <w:rFonts w:cstheme="minorHAnsi"/>
          <w:b/>
          <w:bCs/>
          <w:i/>
          <w:noProof/>
          <w:color w:val="1F4E79"/>
          <w:lang w:val="es-ES_tradnl"/>
        </w:rPr>
        <w:t>1408950</w:t>
      </w:r>
      <w:r w:rsidR="00E366D3" w:rsidRPr="007C2F5E">
        <w:rPr>
          <w:rFonts w:cstheme="minorHAnsi"/>
          <w:b/>
          <w:bCs/>
          <w:i/>
          <w:noProof/>
          <w:color w:val="1F4E79"/>
          <w:lang w:val="es-ES_tradnl"/>
        </w:rPr>
        <w:t xml:space="preserve"> -1-</w:t>
      </w:r>
      <w:r w:rsidR="00E366D3">
        <w:rPr>
          <w:rFonts w:cstheme="minorHAnsi"/>
          <w:b/>
          <w:bCs/>
          <w:i/>
          <w:noProof/>
          <w:color w:val="1F4E79"/>
          <w:lang w:val="es-ES_tradnl"/>
        </w:rPr>
        <w:t>1</w:t>
      </w:r>
      <w:r w:rsidR="00E366D3" w:rsidRPr="00341EE6">
        <w:rPr>
          <w:rFonts w:ascii="Calibri" w:hAnsi="Calibri"/>
          <w:spacing w:val="-3"/>
        </w:rPr>
        <w:t>–únic</w:t>
      </w:r>
      <w:r w:rsidR="00E366D3">
        <w:rPr>
          <w:rFonts w:ascii="Calibri" w:hAnsi="Calibri"/>
          <w:spacing w:val="-3"/>
        </w:rPr>
        <w:t>os</w:t>
      </w:r>
      <w:r w:rsidR="00E366D3" w:rsidRPr="00341EE6">
        <w:rPr>
          <w:rFonts w:ascii="Calibri" w:hAnsi="Calibri"/>
          <w:spacing w:val="-3"/>
        </w:rPr>
        <w:t xml:space="preserve"> y oficial</w:t>
      </w:r>
      <w:r w:rsidR="00E366D3">
        <w:rPr>
          <w:rFonts w:ascii="Calibri" w:hAnsi="Calibri"/>
          <w:spacing w:val="-3"/>
        </w:rPr>
        <w:t>es</w:t>
      </w:r>
      <w:r w:rsidR="00E366D3" w:rsidRPr="00341EE6">
        <w:rPr>
          <w:rFonts w:ascii="Calibri" w:hAnsi="Calibri"/>
          <w:spacing w:val="-3"/>
        </w:rPr>
        <w:t xml:space="preserve"> para el presente proceso</w:t>
      </w:r>
      <w:r w:rsidR="00E366D3">
        <w:rPr>
          <w:rFonts w:ascii="Calibri" w:hAnsi="Calibri"/>
          <w:spacing w:val="-3"/>
        </w:rPr>
        <w:t>.</w:t>
      </w:r>
    </w:p>
    <w:p w14:paraId="3D54AA99" w14:textId="77777777" w:rsidR="00E366D3" w:rsidRDefault="00E366D3" w:rsidP="00370845">
      <w:pPr>
        <w:spacing w:after="0" w:line="240" w:lineRule="auto"/>
        <w:jc w:val="both"/>
        <w:rPr>
          <w:rFonts w:ascii="Calibri" w:hAnsi="Calibri"/>
          <w:spacing w:val="-3"/>
        </w:rPr>
      </w:pPr>
    </w:p>
    <w:p w14:paraId="55E5F14F" w14:textId="4A61064A" w:rsidR="00370845" w:rsidRPr="00341EE6" w:rsidRDefault="00E366D3" w:rsidP="00370845">
      <w:pPr>
        <w:spacing w:after="0" w:line="240" w:lineRule="auto"/>
        <w:jc w:val="both"/>
        <w:rPr>
          <w:rFonts w:ascii="Calibri" w:hAnsi="Calibri" w:cs="Times New Roman"/>
          <w:iCs/>
          <w:lang w:val="es-ES_tradnl"/>
        </w:rPr>
      </w:pPr>
      <w:r>
        <w:rPr>
          <w:rFonts w:cstheme="minorHAnsi"/>
          <w:bCs/>
          <w:i/>
          <w:color w:val="1F4E79"/>
          <w:lang w:val="es-ES_tradnl"/>
        </w:rPr>
        <w:t>El A</w:t>
      </w:r>
      <w:r w:rsidR="00EF545B" w:rsidRPr="00E366D3">
        <w:rPr>
          <w:rFonts w:cstheme="minorHAnsi"/>
          <w:bCs/>
          <w:i/>
          <w:color w:val="1F4E79"/>
          <w:lang w:val="es-ES_tradnl"/>
        </w:rPr>
        <w:t xml:space="preserve">cto de Apertura se llevara a cabo en </w:t>
      </w:r>
      <w:r w:rsidR="00F13278" w:rsidRPr="00E366D3">
        <w:rPr>
          <w:rFonts w:cstheme="minorHAnsi"/>
          <w:bCs/>
          <w:i/>
          <w:color w:val="1F4E79"/>
          <w:lang w:val="es-ES_tradnl"/>
        </w:rPr>
        <w:t>la sala de reuniones</w:t>
      </w:r>
      <w:r w:rsidR="00EF545B" w:rsidRPr="00E366D3">
        <w:rPr>
          <w:rFonts w:cstheme="minorHAnsi"/>
          <w:bCs/>
          <w:i/>
          <w:color w:val="1F4E79"/>
          <w:lang w:val="es-ES_tradnl"/>
        </w:rPr>
        <w:t xml:space="preserve"> de</w:t>
      </w:r>
      <w:r w:rsidR="00EF545B">
        <w:rPr>
          <w:rFonts w:cstheme="minorHAnsi"/>
          <w:b/>
          <w:bCs/>
          <w:i/>
          <w:color w:val="1F4E79"/>
          <w:lang w:val="es-ES_tradnl"/>
        </w:rPr>
        <w:t xml:space="preserve"> ENDE CORPORACIÓN, </w:t>
      </w:r>
      <w:r w:rsidR="00162B83" w:rsidRPr="00162B83">
        <w:rPr>
          <w:rFonts w:cstheme="minorHAnsi"/>
          <w:bCs/>
          <w:i/>
          <w:color w:val="1F4E79"/>
          <w:lang w:val="es-ES_tradnl"/>
        </w:rPr>
        <w:t>el día</w:t>
      </w:r>
      <w:r w:rsidR="00162B83">
        <w:rPr>
          <w:rFonts w:cstheme="minorHAnsi"/>
          <w:bCs/>
          <w:i/>
          <w:color w:val="1F4E79"/>
          <w:lang w:val="es-ES_tradnl"/>
        </w:rPr>
        <w:t xml:space="preserve"> 2</w:t>
      </w:r>
      <w:r w:rsidR="004C449B">
        <w:rPr>
          <w:rFonts w:cstheme="minorHAnsi"/>
          <w:bCs/>
          <w:i/>
          <w:color w:val="1F4E79"/>
          <w:lang w:val="es-ES_tradnl"/>
        </w:rPr>
        <w:t>9</w:t>
      </w:r>
      <w:r w:rsidR="00162B83">
        <w:rPr>
          <w:rFonts w:cstheme="minorHAnsi"/>
          <w:bCs/>
          <w:i/>
          <w:color w:val="1F4E79"/>
          <w:lang w:val="es-ES_tradnl"/>
        </w:rPr>
        <w:t xml:space="preserve"> de febrero a horas 10:30 </w:t>
      </w:r>
      <w:r w:rsidR="00EF545B" w:rsidRPr="00162B83">
        <w:rPr>
          <w:rFonts w:cstheme="minorHAnsi"/>
          <w:bCs/>
          <w:i/>
          <w:color w:val="1F4E79"/>
          <w:lang w:val="es-ES_tradnl"/>
        </w:rPr>
        <w:t>o</w:t>
      </w:r>
      <w:r w:rsidR="00EF545B" w:rsidRPr="00E366D3">
        <w:rPr>
          <w:rFonts w:cstheme="minorHAnsi"/>
          <w:bCs/>
          <w:i/>
          <w:color w:val="1F4E79"/>
          <w:lang w:val="es-ES_tradnl"/>
        </w:rPr>
        <w:t xml:space="preserve"> </w:t>
      </w:r>
      <w:r w:rsidR="00162B83" w:rsidRPr="00162B83">
        <w:rPr>
          <w:rFonts w:cstheme="minorHAnsi"/>
          <w:bCs/>
          <w:i/>
          <w:color w:val="1F4E79"/>
          <w:lang w:val="es-ES_tradnl"/>
        </w:rPr>
        <w:t>mediante enlace de la reunión</w:t>
      </w:r>
      <w:r w:rsidR="00EF545B" w:rsidRPr="00E366D3">
        <w:rPr>
          <w:rFonts w:cstheme="minorHAnsi"/>
          <w:bCs/>
          <w:i/>
          <w:color w:val="1F4E79"/>
          <w:lang w:val="es-ES_tradnl"/>
        </w:rPr>
        <w:t>:</w:t>
      </w:r>
      <w:r w:rsidR="00EF545B">
        <w:rPr>
          <w:rFonts w:cstheme="minorHAnsi"/>
          <w:b/>
          <w:bCs/>
          <w:i/>
          <w:color w:val="1F4E79"/>
          <w:lang w:val="es-ES_tradnl"/>
        </w:rPr>
        <w:t xml:space="preserve"> </w:t>
      </w:r>
      <w:hyperlink r:id="rId20" w:history="1">
        <w:r w:rsidR="00DB72FF" w:rsidRPr="0028233E">
          <w:rPr>
            <w:rStyle w:val="Hipervnculo"/>
          </w:rPr>
          <w:t>https://ende.webex.com/ende-es/j.php?MTID=ma3f2a83a97d384be6dc8120350d14672</w:t>
        </w:r>
      </w:hyperlink>
      <w:r w:rsidR="00DB72FF">
        <w:t xml:space="preserve"> </w:t>
      </w:r>
    </w:p>
    <w:p w14:paraId="255AE441" w14:textId="77777777" w:rsidR="00092735" w:rsidRPr="00F13278" w:rsidRDefault="00092735" w:rsidP="00092735">
      <w:pPr>
        <w:spacing w:after="0" w:line="240" w:lineRule="auto"/>
        <w:jc w:val="both"/>
        <w:rPr>
          <w:rFonts w:ascii="Calibri" w:hAnsi="Calibri" w:cs="Times New Roman"/>
          <w:iCs/>
          <w:sz w:val="16"/>
          <w:szCs w:val="16"/>
          <w:lang w:val="es-ES_tradnl"/>
        </w:rPr>
      </w:pPr>
    </w:p>
    <w:p w14:paraId="2AF355CD" w14:textId="46E49A66"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7A76C0" w:rsidRPr="004C449B">
        <w:rPr>
          <w:rFonts w:cstheme="minorHAnsi"/>
          <w:color w:val="44546A" w:themeColor="text2"/>
          <w:spacing w:val="-3"/>
        </w:rPr>
        <w:t>horas 1</w:t>
      </w:r>
      <w:r w:rsidR="00DA71E1" w:rsidRPr="004C449B">
        <w:rPr>
          <w:rFonts w:cstheme="minorHAnsi"/>
          <w:color w:val="44546A" w:themeColor="text2"/>
          <w:spacing w:val="-3"/>
        </w:rPr>
        <w:t>0:00 a</w:t>
      </w:r>
      <w:r w:rsidR="00B67905" w:rsidRPr="004C449B">
        <w:rPr>
          <w:rFonts w:cstheme="minorHAnsi"/>
          <w:color w:val="44546A" w:themeColor="text2"/>
          <w:spacing w:val="-3"/>
        </w:rPr>
        <w:t>.m</w:t>
      </w:r>
      <w:r w:rsidR="000C5DC7" w:rsidRPr="004C449B">
        <w:rPr>
          <w:rFonts w:cstheme="minorHAnsi"/>
          <w:color w:val="44546A" w:themeColor="text2"/>
          <w:spacing w:val="-3"/>
        </w:rPr>
        <w:t>.</w:t>
      </w:r>
      <w:r w:rsidR="00B67905" w:rsidRPr="004C449B">
        <w:rPr>
          <w:rFonts w:cstheme="minorHAnsi"/>
          <w:color w:val="44546A" w:themeColor="text2"/>
          <w:spacing w:val="-3"/>
        </w:rPr>
        <w:t xml:space="preserve">, del </w:t>
      </w:r>
      <w:r w:rsidR="00F13278" w:rsidRPr="004C449B">
        <w:rPr>
          <w:rFonts w:cstheme="minorHAnsi"/>
          <w:color w:val="44546A" w:themeColor="text2"/>
          <w:spacing w:val="-3"/>
        </w:rPr>
        <w:t>2</w:t>
      </w:r>
      <w:r w:rsidR="00E727F3" w:rsidRPr="004C449B">
        <w:rPr>
          <w:rFonts w:cstheme="minorHAnsi"/>
          <w:color w:val="44546A" w:themeColor="text2"/>
          <w:spacing w:val="-3"/>
        </w:rPr>
        <w:t>9</w:t>
      </w:r>
      <w:r w:rsidR="00DA71E1" w:rsidRPr="004C449B">
        <w:rPr>
          <w:rFonts w:cstheme="minorHAnsi"/>
          <w:color w:val="44546A" w:themeColor="text2"/>
          <w:lang w:val="es-ES_tradnl"/>
        </w:rPr>
        <w:t xml:space="preserve"> de </w:t>
      </w:r>
      <w:r w:rsidR="00A80150" w:rsidRPr="004C449B">
        <w:rPr>
          <w:rFonts w:cstheme="minorHAnsi"/>
          <w:color w:val="44546A" w:themeColor="text2"/>
          <w:lang w:val="es-ES_tradnl"/>
        </w:rPr>
        <w:t>febrero</w:t>
      </w:r>
      <w:r w:rsidR="00DA71E1" w:rsidRPr="004C449B">
        <w:rPr>
          <w:rFonts w:cstheme="minorHAnsi"/>
          <w:color w:val="44546A" w:themeColor="text2"/>
          <w:lang w:val="es-ES_tradnl"/>
        </w:rPr>
        <w:t xml:space="preserve"> de 202</w:t>
      </w:r>
      <w:r w:rsidR="00A80150" w:rsidRPr="004C449B">
        <w:rPr>
          <w:rFonts w:cstheme="minorHAnsi"/>
          <w:color w:val="44546A" w:themeColor="text2"/>
          <w:lang w:val="es-ES_tradnl"/>
        </w:rPr>
        <w:t>4</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484BAAF" w14:textId="77777777" w:rsidR="006C6939" w:rsidRDefault="006C6939" w:rsidP="006A625F">
      <w:pPr>
        <w:tabs>
          <w:tab w:val="left" w:pos="2880"/>
          <w:tab w:val="left" w:pos="5760"/>
          <w:tab w:val="right" w:leader="dot" w:pos="8640"/>
        </w:tabs>
        <w:spacing w:after="0" w:line="240" w:lineRule="auto"/>
        <w:jc w:val="center"/>
        <w:rPr>
          <w:rFonts w:cstheme="minorHAnsi"/>
          <w:b/>
          <w:bCs/>
          <w:i/>
          <w:iCs/>
          <w:color w:val="1F4E79"/>
        </w:rPr>
      </w:pPr>
    </w:p>
    <w:p w14:paraId="25693FF9" w14:textId="77777777" w:rsidR="00B67905" w:rsidRPr="00341EE6" w:rsidRDefault="00B67905" w:rsidP="00E14E63">
      <w:pPr>
        <w:tabs>
          <w:tab w:val="left" w:pos="2880"/>
          <w:tab w:val="left" w:pos="5760"/>
          <w:tab w:val="right" w:leader="dot" w:pos="8640"/>
        </w:tabs>
        <w:spacing w:after="0" w:line="240" w:lineRule="auto"/>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6F5F9076" w14:textId="004A740F" w:rsidR="00750DBD" w:rsidRDefault="004F5602">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4035F7BA" w14:textId="1E8DBFFB" w:rsidR="00750DBD" w:rsidRDefault="004F5602">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716D8258" w14:textId="3C3C70ED" w:rsidR="00750DBD" w:rsidRDefault="004F5602">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112E59C4" w14:textId="6F9FD2A6" w:rsidR="00750DBD" w:rsidRDefault="004F5602">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3A3667FB" w14:textId="043C4ECA" w:rsidR="00750DBD" w:rsidRDefault="004F5602">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1B4624">
          <w:rPr>
            <w:noProof/>
            <w:webHidden/>
          </w:rPr>
          <w:t>4</w:t>
        </w:r>
        <w:r w:rsidR="00750DBD">
          <w:rPr>
            <w:noProof/>
            <w:webHidden/>
          </w:rPr>
          <w:fldChar w:fldCharType="end"/>
        </w:r>
      </w:hyperlink>
    </w:p>
    <w:p w14:paraId="543FCF5D" w14:textId="33DC2BD6" w:rsidR="00750DBD" w:rsidRDefault="004F5602">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F03120E" w14:textId="3F882C43" w:rsidR="00750DBD" w:rsidRDefault="004F5602">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3D872D0" w14:textId="08215423" w:rsidR="00750DBD" w:rsidRDefault="004F5602">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41B9533B" w14:textId="0BB354E5" w:rsidR="00750DBD" w:rsidRDefault="004F5602">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7DBAC4B7" w14:textId="7CAB7EE4" w:rsidR="00750DBD" w:rsidRDefault="004F5602">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1B4624">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4B15F742"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655 (</w:t>
      </w:r>
      <w:r w:rsidR="00E14E63">
        <w:rPr>
          <w:rFonts w:ascii="Calibri" w:hAnsi="Calibri" w:cs="Calibri"/>
          <w:b/>
          <w:bCs/>
          <w:i/>
          <w:iCs/>
          <w:color w:val="1F4E79"/>
        </w:rPr>
        <w:t>Ventanilla</w:t>
      </w:r>
      <w:r w:rsidR="00253988" w:rsidRPr="00253988">
        <w:rPr>
          <w:rFonts w:ascii="Calibri" w:hAnsi="Calibri" w:cs="Calibri"/>
          <w:b/>
          <w:bCs/>
          <w:i/>
          <w:iCs/>
          <w:color w:val="1F4E79"/>
        </w:rPr>
        <w:t xml:space="preserve"> de </w:t>
      </w:r>
      <w:r w:rsidR="009133AB">
        <w:rPr>
          <w:rFonts w:ascii="Calibri" w:hAnsi="Calibri" w:cs="Calibri"/>
          <w:b/>
          <w:bCs/>
          <w:i/>
          <w:iCs/>
          <w:color w:val="1F4E79"/>
        </w:rPr>
        <w:t>Informaciones</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Pr="002A1D46">
        <w:rPr>
          <w:rFonts w:ascii="Calibri" w:hAnsi="Calibri" w:cs="Calibri"/>
          <w:color w:val="2F5496" w:themeColor="accent1" w:themeShade="BF"/>
        </w:rPr>
        <w:t xml:space="preserve">: </w:t>
      </w:r>
      <w:r w:rsidR="00253988" w:rsidRPr="002A1D46">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30CF13F2" w:rsidR="00253988" w:rsidRDefault="009133AB"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la Formación</w:t>
      </w:r>
      <w:r w:rsidR="002A1D46">
        <w:rPr>
          <w:rFonts w:ascii="Calibri" w:eastAsiaTheme="majorEastAsia" w:hAnsi="Calibri" w:cs="Calibri"/>
          <w:color w:val="2F5496" w:themeColor="accent1" w:themeShade="BF"/>
          <w:spacing w:val="0"/>
          <w:sz w:val="22"/>
          <w:szCs w:val="22"/>
          <w:lang w:val="es-BO"/>
        </w:rPr>
        <w:t xml:space="preserve"> (Título de Bachiller, Licencia de Conducir Categoría Profesional  “C” vigente)</w:t>
      </w:r>
      <w:r>
        <w:rPr>
          <w:rFonts w:ascii="Calibri" w:eastAsiaTheme="majorEastAsia" w:hAnsi="Calibri" w:cs="Calibri"/>
          <w:color w:val="2F5496" w:themeColor="accent1" w:themeShade="BF"/>
          <w:spacing w:val="0"/>
          <w:sz w:val="22"/>
          <w:szCs w:val="22"/>
          <w:lang w:val="es-BO"/>
        </w:rPr>
        <w:t>,</w:t>
      </w:r>
    </w:p>
    <w:p w14:paraId="55B1E328" w14:textId="337A1265" w:rsidR="002A1D46" w:rsidRPr="001A1B82" w:rsidRDefault="002A1D46" w:rsidP="002A1D46">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Experiencia específica,</w:t>
      </w:r>
    </w:p>
    <w:p w14:paraId="22B5194A" w14:textId="133D05CE" w:rsidR="009133AB" w:rsidRDefault="002A1D46"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los cursos, seminarios y talleres,</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3BBDED33" w14:textId="00419593" w:rsidR="004E001C" w:rsidRDefault="00394434" w:rsidP="004E001C">
      <w:pPr>
        <w:pStyle w:val="Sub-ClauseText"/>
        <w:spacing w:before="0" w:after="0"/>
        <w:ind w:left="426" w:firstLine="708"/>
        <w:rPr>
          <w:rFonts w:ascii="Calibri" w:hAnsi="Calibri" w:cs="Calibri"/>
          <w:color w:val="000000" w:themeColor="text1"/>
          <w:sz w:val="22"/>
          <w:szCs w:val="22"/>
          <w:lang w:val="es-ES"/>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42C97E9B" w14:textId="762C8C2A" w:rsidR="005A493B" w:rsidRPr="004E001C" w:rsidRDefault="004938E7" w:rsidP="004E001C">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w:t>
      </w:r>
      <w:r w:rsidR="00B67905" w:rsidRPr="00E14E63">
        <w:rPr>
          <w:rFonts w:ascii="Calibri" w:hAnsi="Calibri" w:cs="Calibri"/>
          <w:iCs/>
          <w:sz w:val="22"/>
          <w:szCs w:val="22"/>
          <w:lang w:val="es-ES_tradnl"/>
        </w:rPr>
        <w:t>hasta</w:t>
      </w:r>
      <w:r w:rsidRPr="00E14E63">
        <w:rPr>
          <w:rFonts w:ascii="Calibri" w:hAnsi="Calibri" w:cs="Calibri"/>
          <w:iCs/>
          <w:sz w:val="22"/>
          <w:szCs w:val="22"/>
          <w:lang w:val="es-ES_tradnl"/>
        </w:rPr>
        <w:t xml:space="preserve"> </w:t>
      </w:r>
      <w:r w:rsidR="00DA035E" w:rsidRPr="00E14E63">
        <w:rPr>
          <w:rFonts w:ascii="Calibri" w:hAnsi="Calibri" w:cs="Calibri"/>
          <w:color w:val="2F5496" w:themeColor="accent1" w:themeShade="BF"/>
          <w:spacing w:val="-3"/>
          <w:sz w:val="22"/>
          <w:szCs w:val="22"/>
        </w:rPr>
        <w:t>horas  1</w:t>
      </w:r>
      <w:r w:rsidR="00DA71E1" w:rsidRPr="00E14E63">
        <w:rPr>
          <w:rFonts w:ascii="Calibri" w:hAnsi="Calibri" w:cs="Calibri"/>
          <w:color w:val="2F5496" w:themeColor="accent1" w:themeShade="BF"/>
          <w:spacing w:val="-3"/>
          <w:sz w:val="22"/>
          <w:szCs w:val="22"/>
        </w:rPr>
        <w:t>0</w:t>
      </w:r>
      <w:r w:rsidR="00DA035E" w:rsidRPr="00E14E63">
        <w:rPr>
          <w:rFonts w:ascii="Calibri" w:hAnsi="Calibri" w:cs="Calibri"/>
          <w:color w:val="2F5496" w:themeColor="accent1" w:themeShade="BF"/>
          <w:spacing w:val="-3"/>
          <w:sz w:val="22"/>
          <w:szCs w:val="22"/>
        </w:rPr>
        <w:t xml:space="preserve">:00 </w:t>
      </w:r>
      <w:r w:rsidR="00DA71E1" w:rsidRPr="00E14E63">
        <w:rPr>
          <w:rFonts w:ascii="Calibri" w:hAnsi="Calibri" w:cs="Calibri"/>
          <w:color w:val="2F5496" w:themeColor="accent1" w:themeShade="BF"/>
          <w:spacing w:val="-3"/>
          <w:sz w:val="22"/>
          <w:szCs w:val="22"/>
        </w:rPr>
        <w:t>a</w:t>
      </w:r>
      <w:r w:rsidR="00B430C7" w:rsidRPr="00E14E63">
        <w:rPr>
          <w:rFonts w:ascii="Calibri" w:hAnsi="Calibri" w:cs="Calibri"/>
          <w:color w:val="2F5496" w:themeColor="accent1" w:themeShade="BF"/>
          <w:spacing w:val="-3"/>
          <w:sz w:val="22"/>
          <w:szCs w:val="22"/>
        </w:rPr>
        <w:t>. m.</w:t>
      </w:r>
      <w:r w:rsidR="00DA035E" w:rsidRPr="00E14E63">
        <w:rPr>
          <w:rFonts w:ascii="Calibri" w:hAnsi="Calibri" w:cs="Calibri"/>
          <w:color w:val="2F5496" w:themeColor="accent1" w:themeShade="BF"/>
          <w:spacing w:val="-3"/>
          <w:sz w:val="22"/>
          <w:szCs w:val="22"/>
        </w:rPr>
        <w:t xml:space="preserve"> del </w:t>
      </w:r>
      <w:r w:rsidR="00114B8E" w:rsidRPr="00E14E63">
        <w:rPr>
          <w:rFonts w:ascii="Calibri" w:hAnsi="Calibri" w:cs="Calibri"/>
          <w:color w:val="2F5496" w:themeColor="accent1" w:themeShade="BF"/>
          <w:spacing w:val="-3"/>
          <w:sz w:val="22"/>
          <w:szCs w:val="22"/>
        </w:rPr>
        <w:t>2</w:t>
      </w:r>
      <w:r w:rsidR="00E727F3">
        <w:rPr>
          <w:rFonts w:ascii="Calibri" w:hAnsi="Calibri" w:cs="Calibri"/>
          <w:color w:val="2F5496" w:themeColor="accent1" w:themeShade="BF"/>
          <w:spacing w:val="-3"/>
          <w:sz w:val="22"/>
          <w:szCs w:val="22"/>
        </w:rPr>
        <w:t>9</w:t>
      </w:r>
      <w:r w:rsidR="00DA035E" w:rsidRPr="00E14E63">
        <w:rPr>
          <w:rFonts w:ascii="Calibri" w:hAnsi="Calibri" w:cs="Calibri"/>
          <w:color w:val="2F5496" w:themeColor="accent1" w:themeShade="BF"/>
          <w:spacing w:val="-3"/>
          <w:sz w:val="22"/>
          <w:szCs w:val="22"/>
        </w:rPr>
        <w:t xml:space="preserve"> de  </w:t>
      </w:r>
      <w:r w:rsidR="00CA11B9" w:rsidRPr="00E14E63">
        <w:rPr>
          <w:rFonts w:ascii="Calibri" w:hAnsi="Calibri" w:cs="Calibri"/>
          <w:color w:val="2F5496" w:themeColor="accent1" w:themeShade="BF"/>
          <w:spacing w:val="-3"/>
          <w:sz w:val="22"/>
          <w:szCs w:val="22"/>
          <w:lang w:val="es-BO"/>
        </w:rPr>
        <w:t>febrero</w:t>
      </w:r>
      <w:r w:rsidR="00CA11B9" w:rsidRPr="00E14E63">
        <w:rPr>
          <w:rFonts w:ascii="Calibri" w:hAnsi="Calibri" w:cs="Calibri"/>
          <w:color w:val="2F5496" w:themeColor="accent1" w:themeShade="BF"/>
          <w:spacing w:val="-3"/>
          <w:sz w:val="22"/>
          <w:szCs w:val="22"/>
        </w:rPr>
        <w:t xml:space="preserve"> </w:t>
      </w:r>
      <w:r w:rsidR="00DA035E" w:rsidRPr="00E14E63">
        <w:rPr>
          <w:rFonts w:ascii="Calibri" w:hAnsi="Calibri" w:cs="Calibri"/>
          <w:color w:val="2F5496" w:themeColor="accent1" w:themeShade="BF"/>
          <w:spacing w:val="-3"/>
          <w:sz w:val="22"/>
          <w:szCs w:val="22"/>
        </w:rPr>
        <w:t>de 202</w:t>
      </w:r>
      <w:r w:rsidR="00CA11B9" w:rsidRPr="00E14E63">
        <w:rPr>
          <w:rFonts w:ascii="Calibri" w:hAnsi="Calibri" w:cs="Calibri"/>
          <w:color w:val="2F5496" w:themeColor="accent1" w:themeShade="BF"/>
          <w:spacing w:val="-3"/>
          <w:sz w:val="22"/>
          <w:szCs w:val="22"/>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7317B44D" w14:textId="70DF1C17"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655</w:t>
      </w:r>
      <w:r w:rsidR="00253988" w:rsidRPr="00A53424">
        <w:rPr>
          <w:rFonts w:asciiTheme="minorHAnsi" w:eastAsiaTheme="minorHAnsi" w:hAnsiTheme="minorHAnsi" w:cstheme="minorHAnsi"/>
          <w:b/>
          <w:bCs/>
          <w:i/>
          <w:color w:val="1F4E79"/>
          <w:spacing w:val="0"/>
          <w:sz w:val="22"/>
          <w:szCs w:val="22"/>
          <w:lang w:val="es-ES_tradnl"/>
        </w:rPr>
        <w:t xml:space="preserve">, ventanilla de </w:t>
      </w:r>
      <w:r w:rsidR="00DA71E1" w:rsidRPr="00A53424">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00E14E63">
        <w:rPr>
          <w:rFonts w:asciiTheme="minorHAnsi" w:eastAsiaTheme="minorHAnsi" w:hAnsiTheme="minorHAnsi" w:cstheme="minorHAnsi"/>
          <w:b/>
          <w:bCs/>
          <w:i/>
          <w:color w:val="1F4E79"/>
          <w:spacing w:val="0"/>
          <w:sz w:val="22"/>
          <w:szCs w:val="22"/>
          <w:lang w:val="es-ES_tradnl"/>
        </w:rPr>
        <w:t xml:space="preserve"> </w:t>
      </w:r>
      <w:r w:rsidR="00E14E63" w:rsidRPr="00341EE6">
        <w:rPr>
          <w:rFonts w:asciiTheme="minorHAnsi" w:eastAsiaTheme="majorEastAsia" w:hAnsiTheme="minorHAnsi" w:cstheme="minorHAnsi"/>
          <w:color w:val="000000" w:themeColor="text1"/>
          <w:spacing w:val="0"/>
          <w:sz w:val="22"/>
          <w:szCs w:val="22"/>
          <w:lang w:val="es-BO"/>
        </w:rPr>
        <w:t>o por medio electrónico, preferentemente en un formato digital NO editable, en la siguiente dirección –única y oficial para el presente proceso</w:t>
      </w:r>
      <w:r w:rsidR="00E14E63">
        <w:rPr>
          <w:rFonts w:asciiTheme="minorHAnsi" w:eastAsiaTheme="majorEastAsia" w:hAnsiTheme="minorHAnsi" w:cstheme="minorHAnsi"/>
          <w:color w:val="000000" w:themeColor="text1"/>
          <w:spacing w:val="0"/>
          <w:sz w:val="22"/>
          <w:szCs w:val="22"/>
          <w:lang w:val="es-BO"/>
        </w:rPr>
        <w:t xml:space="preserve"> por el SICOES  </w:t>
      </w:r>
      <w:hyperlink r:id="rId22" w:history="1">
        <w:r w:rsidR="00E14E63" w:rsidRPr="00361A82">
          <w:rPr>
            <w:rStyle w:val="Hipervnculo"/>
            <w:rFonts w:asciiTheme="minorHAnsi" w:eastAsiaTheme="majorEastAsia" w:hAnsiTheme="minorHAnsi" w:cstheme="minorHAnsi"/>
            <w:spacing w:val="0"/>
            <w:sz w:val="22"/>
            <w:szCs w:val="22"/>
            <w:lang w:val="es-BO"/>
          </w:rPr>
          <w:t>https://www.sicoes.gob.bo</w:t>
        </w:r>
      </w:hyperlink>
      <w:r w:rsidR="00E14E63">
        <w:rPr>
          <w:rStyle w:val="Hipervnculo"/>
          <w:rFonts w:asciiTheme="minorHAnsi" w:eastAsiaTheme="majorEastAsia" w:hAnsiTheme="minorHAnsi" w:cstheme="minorHAnsi"/>
          <w:spacing w:val="0"/>
          <w:sz w:val="22"/>
          <w:szCs w:val="22"/>
          <w:lang w:val="es-BO"/>
        </w:rPr>
        <w:t xml:space="preserve">, </w:t>
      </w:r>
      <w:r w:rsidR="00E14E63">
        <w:rPr>
          <w:rFonts w:ascii="Calibri" w:hAnsi="Calibri"/>
          <w:iCs/>
          <w:lang w:val="es-ES_tradnl"/>
        </w:rPr>
        <w:t>mediante el</w:t>
      </w:r>
      <w:r w:rsidR="00E14E63">
        <w:rPr>
          <w:rFonts w:ascii="Calibri" w:hAnsi="Calibri"/>
          <w:spacing w:val="-3"/>
        </w:rPr>
        <w:t xml:space="preserve"> </w:t>
      </w:r>
      <w:r w:rsidR="00E14E63" w:rsidRPr="00723481">
        <w:rPr>
          <w:rFonts w:asciiTheme="minorHAnsi" w:eastAsiaTheme="minorHAnsi" w:hAnsiTheme="minorHAnsi" w:cstheme="minorHAnsi"/>
          <w:b/>
          <w:bCs/>
          <w:i/>
          <w:color w:val="1F4E79"/>
          <w:spacing w:val="0"/>
          <w:sz w:val="22"/>
          <w:szCs w:val="22"/>
          <w:lang w:val="es-ES_tradnl"/>
        </w:rPr>
        <w:t>RUPE con el código CUCE: 24-0514-00-</w:t>
      </w:r>
      <w:r w:rsidR="00E727F3" w:rsidRPr="00E727F3">
        <w:rPr>
          <w:rFonts w:asciiTheme="minorHAnsi" w:eastAsiaTheme="minorHAnsi" w:hAnsiTheme="minorHAnsi" w:cstheme="minorHAnsi"/>
          <w:b/>
          <w:bCs/>
          <w:i/>
          <w:color w:val="1F4E79"/>
          <w:spacing w:val="0"/>
          <w:sz w:val="22"/>
          <w:szCs w:val="22"/>
          <w:lang w:val="es-ES_tradnl"/>
        </w:rPr>
        <w:t>1408950</w:t>
      </w:r>
      <w:r w:rsidR="00E14E63" w:rsidRPr="00723481">
        <w:rPr>
          <w:rFonts w:asciiTheme="minorHAnsi" w:eastAsiaTheme="minorHAnsi" w:hAnsiTheme="minorHAnsi" w:cstheme="minorHAnsi"/>
          <w:b/>
          <w:bCs/>
          <w:i/>
          <w:color w:val="1F4E79"/>
          <w:spacing w:val="0"/>
          <w:sz w:val="22"/>
          <w:szCs w:val="22"/>
          <w:lang w:val="es-ES_tradnl"/>
        </w:rPr>
        <w:t>-1-1</w:t>
      </w:r>
      <w:r w:rsidR="00E14E63" w:rsidRPr="00341EE6">
        <w:rPr>
          <w:rFonts w:ascii="Calibri" w:hAnsi="Calibri"/>
          <w:spacing w:val="-3"/>
        </w:rPr>
        <w:t>–</w:t>
      </w:r>
      <w:r w:rsidR="00E14E63">
        <w:rPr>
          <w:rFonts w:ascii="Calibri" w:hAnsi="Calibri"/>
          <w:spacing w:val="-3"/>
        </w:rPr>
        <w:t xml:space="preserve"> </w:t>
      </w:r>
      <w:r w:rsidR="00E14E63" w:rsidRPr="00723481">
        <w:rPr>
          <w:rFonts w:ascii="Calibri" w:hAnsi="Calibri"/>
          <w:spacing w:val="-3"/>
          <w:lang w:val="es-BO"/>
        </w:rPr>
        <w:t>únicos y oficiales para el presente proceso</w:t>
      </w:r>
      <w:r w:rsidR="00E14E63">
        <w:rPr>
          <w:rFonts w:ascii="Calibri" w:hAnsi="Calibri"/>
          <w:spacing w:val="-3"/>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F9FC8BB"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8A6583" w:rsidRPr="008A6583">
        <w:rPr>
          <w:rFonts w:ascii="Calibri" w:hAnsi="Calibri" w:cs="Calibri"/>
          <w:b/>
          <w:color w:val="2F5496" w:themeColor="accent1" w:themeShade="BF"/>
          <w:sz w:val="22"/>
          <w:szCs w:val="22"/>
          <w:lang w:eastAsia="es-BO"/>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10005C83" w14:textId="1D72F17E" w:rsidR="00E14E63" w:rsidRPr="00E14E63" w:rsidRDefault="00636A9F" w:rsidP="00E14E6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185BACC9" w14:textId="77777777" w:rsidR="00E14E63" w:rsidRPr="00E14E63" w:rsidRDefault="00E14E63" w:rsidP="00E14E63">
      <w:pPr>
        <w:pStyle w:val="Prrafodelista"/>
        <w:ind w:left="1134"/>
        <w:jc w:val="both"/>
        <w:rPr>
          <w:rFonts w:ascii="Calibri" w:hAnsi="Calibri" w:cs="Calibri"/>
          <w:color w:val="000000" w:themeColor="text1"/>
          <w:sz w:val="22"/>
          <w:szCs w:val="22"/>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40195BDE" w14:textId="1CFE3A6D" w:rsidR="0014580A" w:rsidRPr="004E001C" w:rsidRDefault="00683B3B" w:rsidP="004E001C">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6F13C5EC" w14:textId="77777777" w:rsidR="004E001C" w:rsidRPr="004E001C" w:rsidRDefault="004E001C" w:rsidP="004E001C">
      <w:pPr>
        <w:jc w:val="both"/>
        <w:rPr>
          <w:rFonts w:cstheme="minorHAnsi"/>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4B3FF52" w14:textId="1C180912" w:rsidR="002104DD" w:rsidRDefault="004C64EB"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E727F3">
        <w:rPr>
          <w:rFonts w:ascii="Tahoma" w:hAnsi="Tahoma" w:cs="Tahoma"/>
          <w:b/>
          <w:sz w:val="20"/>
          <w:szCs w:val="20"/>
          <w:u w:val="single"/>
          <w:lang w:val="es-ES_tradnl"/>
        </w:rPr>
        <w:t>CHOFER 1, 2 Y 3</w:t>
      </w:r>
      <w:r>
        <w:rPr>
          <w:rFonts w:ascii="Tahoma" w:hAnsi="Tahoma" w:cs="Tahoma"/>
          <w:b/>
          <w:sz w:val="20"/>
          <w:szCs w:val="20"/>
          <w:u w:val="single"/>
          <w:lang w:val="es-ES_tradnl"/>
        </w:rPr>
        <w:t xml:space="preserve"> D</w:t>
      </w:r>
      <w:r w:rsidR="00AB53EB" w:rsidRPr="00AB53EB">
        <w:rPr>
          <w:rFonts w:ascii="Tahoma" w:hAnsi="Tahoma" w:cs="Tahoma"/>
          <w:b/>
          <w:sz w:val="20"/>
          <w:szCs w:val="20"/>
          <w:u w:val="single"/>
          <w:lang w:val="es-ES_tradnl"/>
        </w:rPr>
        <w:t>EL PROGRAMA DE EXPANSIÓN DE INFRAESTRUCTURA ELÉCTRICA (BO-L1190)</w:t>
      </w:r>
    </w:p>
    <w:p w14:paraId="08568F8F" w14:textId="77777777" w:rsidR="002104DD" w:rsidRPr="00D316A2" w:rsidRDefault="002104DD" w:rsidP="002104DD">
      <w:pPr>
        <w:tabs>
          <w:tab w:val="left" w:pos="360"/>
        </w:tabs>
        <w:suppressAutoHyphens/>
        <w:spacing w:after="0" w:line="240" w:lineRule="auto"/>
        <w:ind w:left="1080"/>
        <w:jc w:val="center"/>
        <w:rPr>
          <w:rFonts w:ascii="Tahoma" w:hAnsi="Tahoma" w:cs="Tahoma"/>
          <w:b/>
          <w:sz w:val="16"/>
          <w:szCs w:val="16"/>
          <w:u w:val="single"/>
          <w:lang w:val="es-ES_tradnl"/>
        </w:rPr>
      </w:pPr>
    </w:p>
    <w:tbl>
      <w:tblPr>
        <w:tblW w:w="5419"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409"/>
        <w:gridCol w:w="1984"/>
        <w:gridCol w:w="1844"/>
        <w:gridCol w:w="2172"/>
      </w:tblGrid>
      <w:tr w:rsidR="00AB53EB" w:rsidRPr="00126294" w14:paraId="0DF2A6AC" w14:textId="77777777" w:rsidTr="00AB53EB">
        <w:trPr>
          <w:trHeight w:val="199"/>
        </w:trPr>
        <w:tc>
          <w:tcPr>
            <w:tcW w:w="842"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2172" w:type="pct"/>
            <w:gridSpan w:val="2"/>
            <w:tcBorders>
              <w:top w:val="single" w:sz="12" w:space="0" w:color="auto"/>
              <w:left w:val="single" w:sz="12" w:space="0" w:color="auto"/>
              <w:right w:val="single" w:sz="12" w:space="0" w:color="auto"/>
            </w:tcBorders>
            <w:shd w:val="clear" w:color="auto" w:fill="D9D9D9"/>
            <w:vAlign w:val="center"/>
          </w:tcPr>
          <w:p w14:paraId="0F32AEF9" w14:textId="1097544C"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1986" w:type="pct"/>
            <w:gridSpan w:val="2"/>
            <w:tcBorders>
              <w:top w:val="single" w:sz="12" w:space="0" w:color="auto"/>
              <w:left w:val="single" w:sz="12" w:space="0" w:color="auto"/>
              <w:right w:val="single" w:sz="12" w:space="0" w:color="auto"/>
            </w:tcBorders>
            <w:shd w:val="clear" w:color="auto" w:fill="D9D9D9"/>
            <w:vAlign w:val="center"/>
          </w:tcPr>
          <w:p w14:paraId="15A59FDD" w14:textId="0F998291"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AB53EB" w:rsidRPr="00126294" w14:paraId="371623F2" w14:textId="77777777" w:rsidTr="00AB53EB">
        <w:trPr>
          <w:trHeight w:val="387"/>
        </w:trPr>
        <w:tc>
          <w:tcPr>
            <w:tcW w:w="842" w:type="pct"/>
            <w:vMerge/>
            <w:tcBorders>
              <w:left w:val="single" w:sz="12" w:space="0" w:color="auto"/>
              <w:right w:val="single" w:sz="12" w:space="0" w:color="auto"/>
            </w:tcBorders>
            <w:shd w:val="clear" w:color="auto" w:fill="D9D9D9"/>
          </w:tcPr>
          <w:p w14:paraId="30F0CF9B" w14:textId="77777777" w:rsidR="00AB53EB" w:rsidRPr="00126294" w:rsidRDefault="00AB53EB" w:rsidP="002104DD">
            <w:pPr>
              <w:suppressAutoHyphens/>
              <w:jc w:val="center"/>
              <w:rPr>
                <w:rFonts w:ascii="Tahoma" w:hAnsi="Tahoma" w:cs="Tahoma"/>
                <w:b/>
                <w:sz w:val="16"/>
                <w:szCs w:val="16"/>
                <w:lang w:val="es-ES_tradnl"/>
              </w:rPr>
            </w:pPr>
          </w:p>
        </w:tc>
        <w:tc>
          <w:tcPr>
            <w:tcW w:w="1191" w:type="pct"/>
            <w:tcBorders>
              <w:left w:val="single" w:sz="12" w:space="0" w:color="auto"/>
            </w:tcBorders>
            <w:shd w:val="clear" w:color="auto" w:fill="D9D9D9"/>
            <w:vAlign w:val="center"/>
          </w:tcPr>
          <w:p w14:paraId="21592CDA"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981" w:type="pct"/>
            <w:tcBorders>
              <w:right w:val="single" w:sz="12" w:space="0" w:color="auto"/>
            </w:tcBorders>
            <w:shd w:val="clear" w:color="auto" w:fill="D9D9D9"/>
            <w:vAlign w:val="center"/>
          </w:tcPr>
          <w:p w14:paraId="15E0028C" w14:textId="418C3BD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912" w:type="pct"/>
            <w:tcBorders>
              <w:left w:val="single" w:sz="12" w:space="0" w:color="auto"/>
            </w:tcBorders>
            <w:shd w:val="clear" w:color="auto" w:fill="D9D9D9"/>
            <w:vAlign w:val="center"/>
          </w:tcPr>
          <w:p w14:paraId="0F434817" w14:textId="266F4613"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074" w:type="pct"/>
            <w:tcBorders>
              <w:right w:val="single" w:sz="12" w:space="0" w:color="auto"/>
            </w:tcBorders>
            <w:shd w:val="clear" w:color="auto" w:fill="D9D9D9"/>
            <w:vAlign w:val="center"/>
          </w:tcPr>
          <w:p w14:paraId="23315853"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AB53EB" w:rsidRPr="00126294" w14:paraId="6E6FC7E2" w14:textId="77777777" w:rsidTr="00742F71">
        <w:trPr>
          <w:trHeight w:val="1062"/>
        </w:trPr>
        <w:tc>
          <w:tcPr>
            <w:tcW w:w="842" w:type="pct"/>
            <w:tcBorders>
              <w:left w:val="single" w:sz="12" w:space="0" w:color="auto"/>
              <w:right w:val="single" w:sz="12" w:space="0" w:color="auto"/>
            </w:tcBorders>
            <w:shd w:val="clear" w:color="auto" w:fill="auto"/>
            <w:vAlign w:val="center"/>
          </w:tcPr>
          <w:p w14:paraId="676DD2C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1191" w:type="pct"/>
            <w:tcBorders>
              <w:left w:val="single" w:sz="12" w:space="0" w:color="auto"/>
            </w:tcBorders>
            <w:shd w:val="clear" w:color="auto" w:fill="auto"/>
            <w:vAlign w:val="center"/>
          </w:tcPr>
          <w:p w14:paraId="7B3D0525"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981" w:type="pct"/>
            <w:tcBorders>
              <w:right w:val="single" w:sz="12" w:space="0" w:color="auto"/>
            </w:tcBorders>
            <w:shd w:val="clear" w:color="auto" w:fill="auto"/>
            <w:vAlign w:val="center"/>
          </w:tcPr>
          <w:p w14:paraId="5254E1F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1D6DBB77"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5E3D61F" w14:textId="15BD8BF1"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12" w:type="pct"/>
            <w:tcBorders>
              <w:left w:val="single" w:sz="12" w:space="0" w:color="auto"/>
            </w:tcBorders>
            <w:shd w:val="clear" w:color="auto" w:fill="auto"/>
            <w:vAlign w:val="center"/>
          </w:tcPr>
          <w:p w14:paraId="765C25DF" w14:textId="4DCE7ED0"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4825D52C" w14:textId="77777777" w:rsidR="00AB53EB" w:rsidRPr="00126294" w:rsidRDefault="00AB53EB" w:rsidP="002104DD">
            <w:pPr>
              <w:suppressAutoHyphens/>
              <w:jc w:val="center"/>
              <w:rPr>
                <w:rFonts w:ascii="Tahoma" w:hAnsi="Tahoma" w:cs="Tahoma"/>
                <w:sz w:val="16"/>
                <w:szCs w:val="16"/>
                <w:lang w:val="es-ES_tradnl"/>
              </w:rPr>
            </w:pPr>
          </w:p>
        </w:tc>
      </w:tr>
      <w:tr w:rsidR="00AB53EB" w:rsidRPr="00126294" w14:paraId="2FA054A4" w14:textId="77777777" w:rsidTr="00742F71">
        <w:trPr>
          <w:trHeight w:val="809"/>
        </w:trPr>
        <w:tc>
          <w:tcPr>
            <w:tcW w:w="842" w:type="pct"/>
            <w:tcBorders>
              <w:left w:val="single" w:sz="12" w:space="0" w:color="auto"/>
              <w:right w:val="single" w:sz="12" w:space="0" w:color="auto"/>
            </w:tcBorders>
            <w:shd w:val="clear" w:color="auto" w:fill="auto"/>
            <w:vAlign w:val="center"/>
          </w:tcPr>
          <w:p w14:paraId="51540D3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1191" w:type="pct"/>
            <w:tcBorders>
              <w:left w:val="single" w:sz="12" w:space="0" w:color="auto"/>
            </w:tcBorders>
            <w:shd w:val="clear" w:color="auto" w:fill="auto"/>
            <w:vAlign w:val="center"/>
          </w:tcPr>
          <w:p w14:paraId="208B7782"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981" w:type="pct"/>
            <w:tcBorders>
              <w:right w:val="single" w:sz="12" w:space="0" w:color="auto"/>
            </w:tcBorders>
            <w:shd w:val="clear" w:color="auto" w:fill="auto"/>
            <w:vAlign w:val="center"/>
          </w:tcPr>
          <w:p w14:paraId="4F93040D"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560F466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108721D" w14:textId="230CDBE6"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12" w:type="pct"/>
            <w:tcBorders>
              <w:left w:val="single" w:sz="12" w:space="0" w:color="auto"/>
            </w:tcBorders>
            <w:shd w:val="clear" w:color="auto" w:fill="auto"/>
            <w:vAlign w:val="center"/>
          </w:tcPr>
          <w:p w14:paraId="49D3784D" w14:textId="109A0D99"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50BAF6F1" w14:textId="77777777" w:rsidR="00AB53EB" w:rsidRPr="00126294" w:rsidRDefault="00AB53EB" w:rsidP="002104DD">
            <w:pPr>
              <w:suppressAutoHyphens/>
              <w:jc w:val="center"/>
              <w:rPr>
                <w:rFonts w:ascii="Tahoma" w:hAnsi="Tahoma" w:cs="Tahoma"/>
                <w:sz w:val="16"/>
                <w:szCs w:val="16"/>
                <w:lang w:val="es-ES_tradnl"/>
              </w:rPr>
            </w:pPr>
          </w:p>
        </w:tc>
      </w:tr>
      <w:tr w:rsidR="00AB53EB" w:rsidRPr="00126294" w14:paraId="4ACD5BC2" w14:textId="77777777" w:rsidTr="004E001C">
        <w:trPr>
          <w:trHeight w:val="1803"/>
        </w:trPr>
        <w:tc>
          <w:tcPr>
            <w:tcW w:w="842" w:type="pct"/>
            <w:tcBorders>
              <w:left w:val="single" w:sz="12" w:space="0" w:color="auto"/>
              <w:right w:val="single" w:sz="12" w:space="0" w:color="auto"/>
            </w:tcBorders>
            <w:shd w:val="clear" w:color="auto" w:fill="auto"/>
            <w:vAlign w:val="center"/>
          </w:tcPr>
          <w:p w14:paraId="34DBF04B"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00CCD7CD" w14:textId="1D95E790"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 (Máximo Puntaje </w:t>
            </w:r>
          </w:p>
          <w:p w14:paraId="4D7F9556" w14:textId="533D8C70"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A1  = 1</w:t>
            </w:r>
            <w:r w:rsidRPr="00126294">
              <w:rPr>
                <w:rFonts w:ascii="Tahoma" w:hAnsi="Tahoma" w:cs="Tahoma"/>
                <w:b/>
                <w:sz w:val="16"/>
                <w:szCs w:val="16"/>
                <w:lang w:val="es-ES_tradnl"/>
              </w:rPr>
              <w:t>0 puntos)</w:t>
            </w:r>
          </w:p>
        </w:tc>
        <w:tc>
          <w:tcPr>
            <w:tcW w:w="1191" w:type="pct"/>
            <w:tcBorders>
              <w:left w:val="single" w:sz="12" w:space="0" w:color="auto"/>
            </w:tcBorders>
            <w:shd w:val="clear" w:color="auto" w:fill="auto"/>
            <w:vAlign w:val="center"/>
          </w:tcPr>
          <w:p w14:paraId="70869BB0" w14:textId="77777777" w:rsidR="00AB53EB" w:rsidRDefault="00AB53EB" w:rsidP="007866E1">
            <w:pPr>
              <w:suppressAutoHyphens/>
              <w:spacing w:after="0" w:line="240" w:lineRule="auto"/>
              <w:rPr>
                <w:rFonts w:ascii="Tahoma" w:hAnsi="Tahoma" w:cs="Tahoma"/>
                <w:sz w:val="16"/>
                <w:szCs w:val="16"/>
              </w:rPr>
            </w:pPr>
            <w:r w:rsidRPr="007866E1">
              <w:rPr>
                <w:rFonts w:ascii="Tahoma" w:hAnsi="Tahoma" w:cs="Tahoma"/>
                <w:sz w:val="16"/>
                <w:szCs w:val="16"/>
              </w:rPr>
              <w:t>Bachiller (titulo) (Requisito habilitante)</w:t>
            </w:r>
          </w:p>
          <w:p w14:paraId="2B779B2D" w14:textId="77777777" w:rsidR="00AB53EB" w:rsidRPr="007866E1" w:rsidRDefault="00AB53EB" w:rsidP="007866E1">
            <w:pPr>
              <w:suppressAutoHyphens/>
              <w:spacing w:after="0" w:line="240" w:lineRule="auto"/>
              <w:rPr>
                <w:rFonts w:ascii="Tahoma" w:hAnsi="Tahoma" w:cs="Tahoma"/>
                <w:sz w:val="16"/>
                <w:szCs w:val="16"/>
              </w:rPr>
            </w:pPr>
          </w:p>
          <w:p w14:paraId="1455A97E" w14:textId="770F9297" w:rsidR="00AB53EB" w:rsidRPr="00126294" w:rsidRDefault="00AB53EB" w:rsidP="007866E1">
            <w:pPr>
              <w:suppressAutoHyphens/>
              <w:spacing w:after="0" w:line="240" w:lineRule="auto"/>
              <w:rPr>
                <w:rFonts w:ascii="Tahoma" w:hAnsi="Tahoma" w:cs="Tahoma"/>
                <w:sz w:val="16"/>
                <w:szCs w:val="16"/>
                <w:lang w:val="es-ES_tradnl"/>
              </w:rPr>
            </w:pPr>
            <w:r w:rsidRPr="007866E1">
              <w:rPr>
                <w:rFonts w:ascii="Tahoma" w:hAnsi="Tahoma" w:cs="Tahoma"/>
                <w:sz w:val="16"/>
                <w:szCs w:val="16"/>
              </w:rPr>
              <w:t>Licencia de conducir vigente categoría profesional “C” (Requisito habilitante)</w:t>
            </w:r>
          </w:p>
        </w:tc>
        <w:tc>
          <w:tcPr>
            <w:tcW w:w="981" w:type="pct"/>
            <w:tcBorders>
              <w:right w:val="single" w:sz="12" w:space="0" w:color="auto"/>
            </w:tcBorders>
            <w:shd w:val="clear" w:color="auto" w:fill="auto"/>
            <w:vAlign w:val="center"/>
          </w:tcPr>
          <w:p w14:paraId="42E7E25B"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54E3993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A79E338" w14:textId="77777777" w:rsidR="00AB53EB" w:rsidRPr="00126294" w:rsidRDefault="00AB53EB" w:rsidP="002104DD">
            <w:pPr>
              <w:suppressAutoHyphens/>
              <w:jc w:val="center"/>
              <w:rPr>
                <w:rFonts w:ascii="Tahoma" w:hAnsi="Tahoma" w:cs="Tahoma"/>
                <w:sz w:val="16"/>
                <w:szCs w:val="16"/>
                <w:lang w:val="es-ES_tradnl"/>
              </w:rPr>
            </w:pPr>
          </w:p>
          <w:p w14:paraId="125C1C8F" w14:textId="5A529460" w:rsidR="00AB53EB" w:rsidRPr="00AB53EB" w:rsidRDefault="00AB53EB" w:rsidP="00AB53EB">
            <w:pPr>
              <w:rPr>
                <w:rFonts w:ascii="Tahoma" w:hAnsi="Tahoma" w:cs="Tahoma"/>
                <w:sz w:val="16"/>
                <w:szCs w:val="16"/>
              </w:rPr>
            </w:pPr>
            <w:r w:rsidRPr="00AB53EB">
              <w:rPr>
                <w:rFonts w:ascii="Tahoma" w:hAnsi="Tahoma" w:cs="Tahoma"/>
                <w:b/>
                <w:sz w:val="16"/>
                <w:szCs w:val="16"/>
              </w:rPr>
              <w:t>Si cumple:  Puntaje A1 = máximo 10 puntos</w:t>
            </w:r>
          </w:p>
        </w:tc>
        <w:tc>
          <w:tcPr>
            <w:tcW w:w="912" w:type="pct"/>
            <w:tcBorders>
              <w:left w:val="single" w:sz="12" w:space="0" w:color="auto"/>
            </w:tcBorders>
            <w:shd w:val="clear" w:color="auto" w:fill="auto"/>
            <w:vAlign w:val="center"/>
          </w:tcPr>
          <w:p w14:paraId="784D934D" w14:textId="3C0E799C" w:rsidR="00AB53EB" w:rsidRPr="00126294" w:rsidRDefault="00AB53EB" w:rsidP="002104DD">
            <w:pPr>
              <w:pStyle w:val="Prrafodelista"/>
              <w:rPr>
                <w:rFonts w:ascii="Tahoma" w:hAnsi="Tahoma" w:cs="Tahoma"/>
                <w:sz w:val="16"/>
                <w:szCs w:val="16"/>
              </w:rPr>
            </w:pPr>
          </w:p>
          <w:p w14:paraId="3EB1C34A" w14:textId="77777777" w:rsidR="00AB53EB" w:rsidRPr="00126294" w:rsidRDefault="00AB53EB" w:rsidP="00FA0BA7">
            <w:pPr>
              <w:suppressAutoHyphens/>
              <w:spacing w:after="0" w:line="240" w:lineRule="auto"/>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72436A0D" w14:textId="77777777" w:rsidR="00AB53EB" w:rsidRPr="00126294" w:rsidRDefault="00AB53EB" w:rsidP="002104DD">
            <w:pPr>
              <w:suppressAutoHyphens/>
              <w:spacing w:after="0" w:line="240" w:lineRule="auto"/>
              <w:ind w:left="175"/>
              <w:rPr>
                <w:rFonts w:ascii="Tahoma" w:hAnsi="Tahoma" w:cs="Tahoma"/>
                <w:sz w:val="16"/>
                <w:szCs w:val="16"/>
                <w:lang w:val="es-ES_tradnl"/>
              </w:rPr>
            </w:pPr>
          </w:p>
          <w:p w14:paraId="421F6E0A" w14:textId="77777777" w:rsidR="00AB53EB" w:rsidRPr="00126294" w:rsidRDefault="00AB53EB" w:rsidP="00FA0BA7">
            <w:pPr>
              <w:suppressAutoHyphens/>
              <w:spacing w:after="0" w:line="240" w:lineRule="auto"/>
              <w:ind w:left="177"/>
              <w:rPr>
                <w:rFonts w:ascii="Tahoma" w:hAnsi="Tahoma" w:cs="Tahoma"/>
                <w:sz w:val="16"/>
                <w:szCs w:val="16"/>
                <w:lang w:val="es-ES_tradnl"/>
              </w:rPr>
            </w:pPr>
          </w:p>
        </w:tc>
      </w:tr>
      <w:tr w:rsidR="00AB53EB" w:rsidRPr="00126294" w14:paraId="1912A32C" w14:textId="77777777" w:rsidTr="00742F71">
        <w:trPr>
          <w:trHeight w:val="2042"/>
        </w:trPr>
        <w:tc>
          <w:tcPr>
            <w:tcW w:w="842" w:type="pct"/>
            <w:tcBorders>
              <w:left w:val="single" w:sz="12" w:space="0" w:color="auto"/>
              <w:right w:val="single" w:sz="12" w:space="0" w:color="auto"/>
            </w:tcBorders>
            <w:shd w:val="clear" w:color="auto" w:fill="auto"/>
            <w:vAlign w:val="center"/>
          </w:tcPr>
          <w:p w14:paraId="4346116B"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AB53EB" w:rsidRPr="00126294" w:rsidRDefault="00AB53EB"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1191" w:type="pct"/>
            <w:tcBorders>
              <w:left w:val="single" w:sz="12" w:space="0" w:color="auto"/>
            </w:tcBorders>
            <w:shd w:val="clear" w:color="auto" w:fill="auto"/>
            <w:vAlign w:val="center"/>
          </w:tcPr>
          <w:p w14:paraId="5C66CD47" w14:textId="77777777" w:rsidR="00AB53EB" w:rsidRDefault="00AB53EB" w:rsidP="007411FD">
            <w:pPr>
              <w:suppressAutoHyphens/>
              <w:rPr>
                <w:rFonts w:ascii="Tahoma" w:hAnsi="Tahoma" w:cs="Tahoma"/>
                <w:sz w:val="16"/>
                <w:szCs w:val="16"/>
                <w:lang w:val="es-ES_tradnl"/>
              </w:rPr>
            </w:pPr>
            <w:r w:rsidRPr="007866E1">
              <w:rPr>
                <w:rFonts w:ascii="Tahoma" w:hAnsi="Tahoma" w:cs="Tahoma"/>
                <w:sz w:val="16"/>
                <w:szCs w:val="16"/>
                <w:lang w:val="es-ES_tradnl"/>
              </w:rPr>
              <w:t xml:space="preserve">Acreditar experiencia general mínima de 36 meses en manejo de transporte liviano y/o Pesado. </w:t>
            </w:r>
          </w:p>
          <w:p w14:paraId="599D1443" w14:textId="6EDE05C4" w:rsidR="00AB53EB" w:rsidRPr="00126294" w:rsidRDefault="00AB53EB" w:rsidP="007411FD">
            <w:pPr>
              <w:suppressAutoHyphens/>
              <w:rPr>
                <w:rFonts w:ascii="Tahoma" w:hAnsi="Tahoma" w:cs="Tahoma"/>
                <w:sz w:val="16"/>
                <w:szCs w:val="16"/>
                <w:lang w:val="es-ES_tradnl"/>
              </w:rPr>
            </w:pPr>
            <w:r w:rsidRPr="007866E1">
              <w:rPr>
                <w:rFonts w:ascii="Tahoma" w:hAnsi="Tahoma" w:cs="Tahoma"/>
                <w:sz w:val="16"/>
                <w:szCs w:val="16"/>
                <w:lang w:val="es-ES_tradnl"/>
              </w:rPr>
              <w:t>Este requisito es un factor de habilitación (factor habilitante).</w:t>
            </w:r>
            <w:r w:rsidRPr="00126294">
              <w:rPr>
                <w:rFonts w:ascii="Tahoma" w:hAnsi="Tahoma" w:cs="Tahoma"/>
                <w:sz w:val="16"/>
                <w:szCs w:val="16"/>
                <w:lang w:val="es-ES_tradnl"/>
              </w:rPr>
              <w:t xml:space="preserve"> </w:t>
            </w:r>
          </w:p>
        </w:tc>
        <w:tc>
          <w:tcPr>
            <w:tcW w:w="981" w:type="pct"/>
            <w:tcBorders>
              <w:right w:val="single" w:sz="12" w:space="0" w:color="auto"/>
            </w:tcBorders>
            <w:shd w:val="clear" w:color="auto" w:fill="auto"/>
            <w:vAlign w:val="center"/>
          </w:tcPr>
          <w:p w14:paraId="6671BD69" w14:textId="77777777" w:rsidR="00AB53EB" w:rsidRPr="00126294" w:rsidRDefault="00AB53EB" w:rsidP="002104DD">
            <w:pPr>
              <w:suppressAutoHyphens/>
              <w:jc w:val="center"/>
              <w:rPr>
                <w:rFonts w:ascii="Tahoma" w:hAnsi="Tahoma" w:cs="Tahoma"/>
                <w:sz w:val="16"/>
                <w:szCs w:val="16"/>
                <w:lang w:val="es-ES_tradnl"/>
              </w:rPr>
            </w:pPr>
          </w:p>
          <w:p w14:paraId="347C4E0C"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FCAE13A"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52F30C2" w14:textId="77777777" w:rsidR="00AB53EB" w:rsidRPr="00126294" w:rsidRDefault="00AB53EB" w:rsidP="002104DD">
            <w:pPr>
              <w:suppressAutoHyphens/>
              <w:jc w:val="center"/>
              <w:rPr>
                <w:rFonts w:ascii="Tahoma" w:hAnsi="Tahoma" w:cs="Tahoma"/>
                <w:sz w:val="16"/>
                <w:szCs w:val="16"/>
                <w:lang w:val="es-ES_tradnl"/>
              </w:rPr>
            </w:pPr>
          </w:p>
          <w:p w14:paraId="5727B79B" w14:textId="3E6E4F47" w:rsidR="00AB53EB" w:rsidRPr="00126294" w:rsidRDefault="00AB53EB" w:rsidP="002104DD">
            <w:pPr>
              <w:suppressAutoHyphens/>
              <w:jc w:val="center"/>
              <w:rPr>
                <w:rFonts w:ascii="Tahoma" w:eastAsia="Calibri" w:hAnsi="Tahoma" w:cs="Tahoma"/>
                <w:sz w:val="16"/>
                <w:szCs w:val="16"/>
                <w:lang w:val="es-ES_tradnl"/>
              </w:rPr>
            </w:pPr>
            <w:r>
              <w:rPr>
                <w:rFonts w:ascii="Tahoma" w:hAnsi="Tahoma" w:cs="Tahoma"/>
                <w:b/>
                <w:sz w:val="16"/>
                <w:szCs w:val="16"/>
                <w:lang w:val="es-ES_tradnl"/>
              </w:rPr>
              <w:t xml:space="preserve"> Si cumple:  Puntaje B1 =  máximo 1</w:t>
            </w:r>
            <w:r w:rsidRPr="00126294">
              <w:rPr>
                <w:rFonts w:ascii="Tahoma" w:hAnsi="Tahoma" w:cs="Tahoma"/>
                <w:b/>
                <w:sz w:val="16"/>
                <w:szCs w:val="16"/>
                <w:lang w:val="es-ES_tradnl"/>
              </w:rPr>
              <w:t>0 puntos</w:t>
            </w:r>
          </w:p>
        </w:tc>
        <w:tc>
          <w:tcPr>
            <w:tcW w:w="912" w:type="pct"/>
            <w:tcBorders>
              <w:left w:val="single" w:sz="12" w:space="0" w:color="auto"/>
            </w:tcBorders>
            <w:shd w:val="clear" w:color="auto" w:fill="auto"/>
            <w:vAlign w:val="center"/>
          </w:tcPr>
          <w:p w14:paraId="536CD10F" w14:textId="72C05271" w:rsidR="00AB53EB" w:rsidRPr="00126294" w:rsidRDefault="00AB53EB"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743D8896" w14:textId="77777777" w:rsidR="00AB53EB" w:rsidRPr="00126294" w:rsidRDefault="00AB53EB" w:rsidP="002104DD">
            <w:pPr>
              <w:jc w:val="center"/>
              <w:rPr>
                <w:rFonts w:ascii="Tahoma" w:hAnsi="Tahoma" w:cs="Tahoma"/>
                <w:b/>
                <w:sz w:val="16"/>
                <w:szCs w:val="16"/>
                <w:lang w:val="es-ES_tradnl"/>
              </w:rPr>
            </w:pPr>
          </w:p>
          <w:p w14:paraId="77ADCB2A" w14:textId="77777777" w:rsidR="00AB53EB" w:rsidRPr="00126294" w:rsidRDefault="00AB53EB"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53ADA056" w:rsidR="00AB53EB" w:rsidRPr="00126294" w:rsidRDefault="00AB53EB"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Pr="00A3776E">
              <w:rPr>
                <w:rFonts w:ascii="Tahoma" w:hAnsi="Tahoma" w:cs="Tahoma"/>
                <w:sz w:val="16"/>
                <w:szCs w:val="16"/>
                <w:lang w:val="es-ES_tradnl"/>
              </w:rPr>
              <w:t xml:space="preserve"> puntos por año adicional al mínimo solicitado, hasta un máximo de 10 puntos adicionales </w:t>
            </w:r>
          </w:p>
          <w:p w14:paraId="082BF2EA" w14:textId="77777777" w:rsidR="00AB53EB" w:rsidRPr="00126294" w:rsidRDefault="00AB53EB" w:rsidP="002104DD">
            <w:pPr>
              <w:jc w:val="both"/>
              <w:rPr>
                <w:rFonts w:ascii="Tahoma" w:eastAsia="Calibri" w:hAnsi="Tahoma" w:cs="Tahoma"/>
                <w:sz w:val="16"/>
                <w:szCs w:val="16"/>
                <w:lang w:val="es-ES_tradnl"/>
              </w:rPr>
            </w:pPr>
          </w:p>
        </w:tc>
      </w:tr>
      <w:tr w:rsidR="00AB53EB" w:rsidRPr="00126294" w14:paraId="21FBBAAE" w14:textId="77777777" w:rsidTr="00AB53EB">
        <w:trPr>
          <w:trHeight w:val="525"/>
        </w:trPr>
        <w:tc>
          <w:tcPr>
            <w:tcW w:w="842" w:type="pct"/>
            <w:tcBorders>
              <w:left w:val="single" w:sz="12" w:space="0" w:color="auto"/>
              <w:bottom w:val="single" w:sz="12" w:space="0" w:color="auto"/>
              <w:right w:val="single" w:sz="12" w:space="0" w:color="auto"/>
            </w:tcBorders>
            <w:shd w:val="clear" w:color="auto" w:fill="auto"/>
            <w:vAlign w:val="center"/>
          </w:tcPr>
          <w:p w14:paraId="7B0A903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1191" w:type="pct"/>
            <w:tcBorders>
              <w:left w:val="single" w:sz="12" w:space="0" w:color="auto"/>
              <w:bottom w:val="single" w:sz="12" w:space="0" w:color="auto"/>
            </w:tcBorders>
            <w:shd w:val="clear" w:color="auto" w:fill="auto"/>
            <w:vAlign w:val="center"/>
          </w:tcPr>
          <w:p w14:paraId="67BDBD58" w14:textId="77777777" w:rsidR="00AB53EB" w:rsidRDefault="00AB53EB" w:rsidP="007866E1">
            <w:pPr>
              <w:pStyle w:val="Prrafodelista"/>
              <w:numPr>
                <w:ilvl w:val="0"/>
                <w:numId w:val="29"/>
              </w:numPr>
              <w:ind w:left="287" w:hanging="287"/>
              <w:jc w:val="both"/>
              <w:rPr>
                <w:rFonts w:ascii="Tahoma" w:eastAsiaTheme="minorHAnsi" w:hAnsi="Tahoma" w:cs="Tahoma"/>
                <w:sz w:val="16"/>
                <w:szCs w:val="16"/>
              </w:rPr>
            </w:pPr>
            <w:r w:rsidRPr="007866E1">
              <w:rPr>
                <w:rFonts w:ascii="Tahoma" w:eastAsiaTheme="minorHAnsi" w:hAnsi="Tahoma" w:cs="Tahoma"/>
                <w:sz w:val="16"/>
                <w:szCs w:val="16"/>
              </w:rPr>
              <w:t>Acreditar experiencia de trabajo de 24 meses como conductor de vehículos en el sector público. (Factor habilitante);</w:t>
            </w:r>
          </w:p>
          <w:p w14:paraId="483A5489" w14:textId="77777777" w:rsidR="00AB53EB" w:rsidRPr="007866E1" w:rsidRDefault="00AB53EB" w:rsidP="007866E1">
            <w:pPr>
              <w:pStyle w:val="Prrafodelista"/>
              <w:ind w:left="287"/>
              <w:jc w:val="both"/>
              <w:rPr>
                <w:rFonts w:ascii="Tahoma" w:eastAsiaTheme="minorHAnsi" w:hAnsi="Tahoma" w:cs="Tahoma"/>
                <w:sz w:val="16"/>
                <w:szCs w:val="16"/>
              </w:rPr>
            </w:pPr>
          </w:p>
          <w:p w14:paraId="3A3FB675" w14:textId="2F1E6352" w:rsidR="00AB53EB" w:rsidRPr="007866E1" w:rsidRDefault="00AB53EB" w:rsidP="007866E1">
            <w:pPr>
              <w:pStyle w:val="Prrafodelista"/>
              <w:numPr>
                <w:ilvl w:val="0"/>
                <w:numId w:val="29"/>
              </w:numPr>
              <w:ind w:left="287" w:hanging="287"/>
              <w:jc w:val="both"/>
              <w:rPr>
                <w:rFonts w:ascii="Tahoma" w:eastAsiaTheme="minorHAnsi" w:hAnsi="Tahoma" w:cs="Tahoma"/>
                <w:sz w:val="16"/>
                <w:szCs w:val="16"/>
              </w:rPr>
            </w:pPr>
            <w:r w:rsidRPr="007866E1">
              <w:rPr>
                <w:rFonts w:ascii="Tahoma" w:eastAsiaTheme="minorHAnsi" w:hAnsi="Tahoma" w:cs="Tahoma"/>
                <w:sz w:val="16"/>
                <w:szCs w:val="16"/>
              </w:rPr>
              <w:t>Acreditar una experiencia especifica en el sector eléctrico de 12 meses (Factor habilitante);</w:t>
            </w:r>
          </w:p>
          <w:p w14:paraId="3F36F41C" w14:textId="77777777" w:rsidR="00AB53EB" w:rsidRPr="007866E1" w:rsidRDefault="00AB53EB" w:rsidP="007866E1">
            <w:pPr>
              <w:pStyle w:val="Prrafodelista"/>
              <w:ind w:left="287"/>
              <w:jc w:val="both"/>
              <w:rPr>
                <w:rFonts w:ascii="Tahoma" w:eastAsiaTheme="minorHAnsi" w:hAnsi="Tahoma" w:cs="Tahoma"/>
                <w:sz w:val="16"/>
                <w:szCs w:val="16"/>
              </w:rPr>
            </w:pPr>
          </w:p>
          <w:p w14:paraId="5ED525B6" w14:textId="77777777" w:rsidR="00AB53EB" w:rsidRPr="007866E1" w:rsidRDefault="00AB53EB" w:rsidP="007866E1">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Certificado de antecedentes de tránsito en fotocopia simple, sin observación (Factor habilitante)</w:t>
            </w:r>
          </w:p>
          <w:p w14:paraId="3214A171" w14:textId="77777777" w:rsidR="00AB53EB" w:rsidRDefault="00AB53EB" w:rsidP="007866E1">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Certificado de antecedentes de FELCC  en fotocopia simple, sin observaciones (Factor habilitante).</w:t>
            </w:r>
          </w:p>
          <w:p w14:paraId="0BA3EB9E" w14:textId="77777777" w:rsidR="00AB53EB" w:rsidRDefault="00AB53EB" w:rsidP="007866E1">
            <w:pPr>
              <w:pStyle w:val="Prrafodelista"/>
              <w:ind w:left="287"/>
              <w:jc w:val="both"/>
              <w:rPr>
                <w:rFonts w:ascii="Tahoma" w:eastAsiaTheme="minorHAnsi" w:hAnsi="Tahoma" w:cs="Tahoma"/>
                <w:sz w:val="16"/>
                <w:szCs w:val="16"/>
              </w:rPr>
            </w:pPr>
          </w:p>
          <w:p w14:paraId="55201AC0" w14:textId="621F3D9F" w:rsidR="00AB53EB" w:rsidRPr="004E001C" w:rsidRDefault="00AB53EB" w:rsidP="004E001C">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Fotocopia simple de la libreta de servicio militar.</w:t>
            </w:r>
          </w:p>
        </w:tc>
        <w:tc>
          <w:tcPr>
            <w:tcW w:w="981" w:type="pct"/>
            <w:tcBorders>
              <w:bottom w:val="single" w:sz="12" w:space="0" w:color="auto"/>
              <w:right w:val="single" w:sz="12" w:space="0" w:color="auto"/>
            </w:tcBorders>
            <w:shd w:val="clear" w:color="auto" w:fill="auto"/>
            <w:vAlign w:val="center"/>
          </w:tcPr>
          <w:p w14:paraId="4FDF6E59"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49992127"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1299A053" w14:textId="77777777" w:rsidR="00AB53EB" w:rsidRPr="00126294" w:rsidRDefault="00AB53EB" w:rsidP="002104DD">
            <w:pPr>
              <w:suppressAutoHyphens/>
              <w:jc w:val="center"/>
              <w:rPr>
                <w:rFonts w:ascii="Tahoma" w:hAnsi="Tahoma" w:cs="Tahoma"/>
                <w:sz w:val="16"/>
                <w:szCs w:val="16"/>
                <w:lang w:val="es-ES_tradnl"/>
              </w:rPr>
            </w:pPr>
          </w:p>
          <w:p w14:paraId="1A3EC430" w14:textId="2AA84ABF" w:rsidR="00AB53EB" w:rsidRPr="00126294" w:rsidRDefault="00AB53EB" w:rsidP="002104DD">
            <w:pPr>
              <w:suppressAutoHyphens/>
              <w:jc w:val="center"/>
              <w:rPr>
                <w:rFonts w:ascii="Tahoma" w:eastAsia="Calibri" w:hAnsi="Tahoma" w:cs="Tahoma"/>
                <w:sz w:val="16"/>
                <w:szCs w:val="16"/>
                <w:lang w:val="es-ES_tradnl"/>
              </w:rPr>
            </w:pPr>
            <w:r>
              <w:rPr>
                <w:rFonts w:ascii="Tahoma" w:hAnsi="Tahoma" w:cs="Tahoma"/>
                <w:b/>
                <w:sz w:val="16"/>
                <w:szCs w:val="16"/>
                <w:lang w:val="es-ES_tradnl"/>
              </w:rPr>
              <w:t xml:space="preserve"> Si cumple: </w:t>
            </w:r>
            <w:r w:rsidRPr="00126294">
              <w:rPr>
                <w:rFonts w:ascii="Tahoma" w:hAnsi="Tahoma" w:cs="Tahoma"/>
                <w:b/>
                <w:sz w:val="16"/>
                <w:szCs w:val="16"/>
                <w:lang w:val="es-ES_tradnl"/>
              </w:rPr>
              <w:t xml:space="preserve">Puntaje C1 = máximo </w:t>
            </w:r>
            <w:r>
              <w:rPr>
                <w:rFonts w:ascii="Tahoma" w:hAnsi="Tahoma" w:cs="Tahoma"/>
                <w:b/>
                <w:sz w:val="16"/>
                <w:szCs w:val="16"/>
                <w:lang w:val="es-ES_tradnl"/>
              </w:rPr>
              <w:t>3</w:t>
            </w:r>
            <w:r w:rsidRPr="00126294">
              <w:rPr>
                <w:rFonts w:ascii="Tahoma" w:hAnsi="Tahoma" w:cs="Tahoma"/>
                <w:b/>
                <w:sz w:val="16"/>
                <w:szCs w:val="16"/>
                <w:lang w:val="es-ES_tradnl"/>
              </w:rPr>
              <w:t>0 puntos</w:t>
            </w:r>
          </w:p>
        </w:tc>
        <w:tc>
          <w:tcPr>
            <w:tcW w:w="912" w:type="pct"/>
            <w:tcBorders>
              <w:left w:val="single" w:sz="12" w:space="0" w:color="auto"/>
              <w:bottom w:val="single" w:sz="12" w:space="0" w:color="auto"/>
            </w:tcBorders>
            <w:shd w:val="clear" w:color="auto" w:fill="auto"/>
            <w:vAlign w:val="center"/>
          </w:tcPr>
          <w:p w14:paraId="7BB3CD57" w14:textId="29BB8735" w:rsidR="00AB53EB" w:rsidRPr="00126294" w:rsidRDefault="00AB53EB"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3BD97ED6" w14:textId="77777777" w:rsidR="00AB53EB" w:rsidRPr="00126294" w:rsidRDefault="00AB53EB" w:rsidP="002104DD">
            <w:pPr>
              <w:suppressAutoHyphens/>
              <w:jc w:val="both"/>
              <w:rPr>
                <w:rFonts w:ascii="Tahoma" w:hAnsi="Tahoma" w:cs="Tahoma"/>
                <w:sz w:val="16"/>
                <w:szCs w:val="16"/>
                <w:lang w:val="es-ES_tradnl"/>
              </w:rPr>
            </w:pPr>
          </w:p>
        </w:tc>
        <w:tc>
          <w:tcPr>
            <w:tcW w:w="1074" w:type="pct"/>
            <w:tcBorders>
              <w:bottom w:val="single" w:sz="12" w:space="0" w:color="auto"/>
              <w:right w:val="single" w:sz="12" w:space="0" w:color="auto"/>
            </w:tcBorders>
            <w:shd w:val="clear" w:color="auto" w:fill="auto"/>
            <w:vAlign w:val="center"/>
          </w:tcPr>
          <w:p w14:paraId="21E3B7E1" w14:textId="6DB33439" w:rsidR="00AB53EB" w:rsidRPr="00126294" w:rsidRDefault="00AB53EB" w:rsidP="002104DD">
            <w:pPr>
              <w:jc w:val="center"/>
              <w:rPr>
                <w:rFonts w:ascii="Tahoma" w:hAnsi="Tahoma" w:cs="Tahoma"/>
                <w:b/>
                <w:sz w:val="16"/>
                <w:szCs w:val="16"/>
                <w:lang w:val="es-ES_tradnl"/>
              </w:rPr>
            </w:pPr>
            <w:r>
              <w:rPr>
                <w:rFonts w:ascii="Tahoma" w:hAnsi="Tahoma" w:cs="Tahoma"/>
                <w:b/>
                <w:sz w:val="16"/>
                <w:szCs w:val="16"/>
                <w:lang w:val="es-ES_tradnl"/>
              </w:rPr>
              <w:t>Puntaje C2 = 20</w:t>
            </w:r>
            <w:r w:rsidRPr="00126294">
              <w:rPr>
                <w:rFonts w:ascii="Tahoma" w:hAnsi="Tahoma" w:cs="Tahoma"/>
                <w:b/>
                <w:sz w:val="16"/>
                <w:szCs w:val="16"/>
                <w:lang w:val="es-ES_tradnl"/>
              </w:rPr>
              <w:t xml:space="preserve"> puntos</w:t>
            </w:r>
          </w:p>
          <w:p w14:paraId="4FD99410" w14:textId="0ACA1F32" w:rsidR="00AB53EB" w:rsidRDefault="00AB53EB" w:rsidP="008B5DA3">
            <w:pPr>
              <w:pStyle w:val="Prrafodelista"/>
              <w:numPr>
                <w:ilvl w:val="0"/>
                <w:numId w:val="30"/>
              </w:numPr>
              <w:ind w:left="177" w:hanging="177"/>
              <w:rPr>
                <w:rFonts w:ascii="Tahoma" w:hAnsi="Tahoma" w:cs="Tahoma"/>
                <w:sz w:val="16"/>
                <w:szCs w:val="16"/>
              </w:rPr>
            </w:pPr>
            <w:r>
              <w:rPr>
                <w:rFonts w:ascii="Tahoma" w:hAnsi="Tahoma" w:cs="Tahoma"/>
                <w:b/>
                <w:sz w:val="16"/>
                <w:szCs w:val="16"/>
              </w:rPr>
              <w:t>5</w:t>
            </w:r>
            <w:r w:rsidRPr="00ED3E3B">
              <w:rPr>
                <w:rFonts w:ascii="Tahoma" w:hAnsi="Tahoma" w:cs="Tahoma"/>
                <w:sz w:val="16"/>
                <w:szCs w:val="16"/>
              </w:rPr>
              <w:t xml:space="preserve"> puntos por año</w:t>
            </w:r>
            <w:r>
              <w:rPr>
                <w:rFonts w:ascii="Tahoma" w:hAnsi="Tahoma" w:cs="Tahoma"/>
                <w:sz w:val="16"/>
                <w:szCs w:val="16"/>
              </w:rPr>
              <w:t xml:space="preserve"> adicional al mínimo solicitado</w:t>
            </w:r>
            <w:r w:rsidRPr="006D2A92">
              <w:rPr>
                <w:rFonts w:ascii="Tahoma" w:eastAsiaTheme="minorHAnsi" w:hAnsi="Tahoma" w:cs="Tahoma"/>
                <w:sz w:val="16"/>
                <w:szCs w:val="16"/>
              </w:rPr>
              <w:t xml:space="preserve"> </w:t>
            </w:r>
            <w:r w:rsidRPr="00D42BA2">
              <w:rPr>
                <w:rFonts w:ascii="Tahoma" w:eastAsiaTheme="minorHAnsi" w:hAnsi="Tahoma" w:cs="Tahoma"/>
                <w:sz w:val="16"/>
                <w:szCs w:val="16"/>
              </w:rPr>
              <w:t xml:space="preserve">desempeñando actividades </w:t>
            </w:r>
            <w:r w:rsidRPr="00F87CFB">
              <w:rPr>
                <w:rFonts w:ascii="Tahoma" w:eastAsiaTheme="minorHAnsi" w:hAnsi="Tahoma" w:cs="Tahoma"/>
                <w:sz w:val="16"/>
                <w:szCs w:val="16"/>
              </w:rPr>
              <w:t>como conductor de</w:t>
            </w:r>
            <w:r>
              <w:rPr>
                <w:rFonts w:ascii="Tahoma" w:eastAsiaTheme="minorHAnsi" w:hAnsi="Tahoma" w:cs="Tahoma"/>
                <w:sz w:val="16"/>
                <w:szCs w:val="16"/>
              </w:rPr>
              <w:t xml:space="preserve"> vehículos en el sector público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Pr>
                <w:rFonts w:ascii="Tahoma" w:hAnsi="Tahoma" w:cs="Tahoma"/>
                <w:sz w:val="16"/>
                <w:szCs w:val="16"/>
              </w:rPr>
              <w:t>hasta un máximo de 10 puntos adicionales.</w:t>
            </w:r>
          </w:p>
          <w:p w14:paraId="3B1F5F05" w14:textId="77777777" w:rsidR="00AB53EB" w:rsidRDefault="00AB53EB" w:rsidP="00F87CFB">
            <w:pPr>
              <w:pStyle w:val="Prrafodelista"/>
              <w:ind w:left="177"/>
              <w:rPr>
                <w:rFonts w:ascii="Tahoma" w:hAnsi="Tahoma" w:cs="Tahoma"/>
                <w:sz w:val="16"/>
                <w:szCs w:val="16"/>
              </w:rPr>
            </w:pPr>
          </w:p>
          <w:p w14:paraId="44DB4752" w14:textId="5133FD6B" w:rsidR="00AB53EB" w:rsidRDefault="008F29D9" w:rsidP="00F87CFB">
            <w:pPr>
              <w:pStyle w:val="Prrafodelista"/>
              <w:numPr>
                <w:ilvl w:val="0"/>
                <w:numId w:val="30"/>
              </w:numPr>
              <w:ind w:left="177" w:hanging="177"/>
              <w:rPr>
                <w:rFonts w:ascii="Tahoma" w:hAnsi="Tahoma" w:cs="Tahoma"/>
                <w:sz w:val="16"/>
                <w:szCs w:val="16"/>
              </w:rPr>
            </w:pPr>
            <w:r>
              <w:rPr>
                <w:rFonts w:ascii="Tahoma" w:hAnsi="Tahoma" w:cs="Tahoma"/>
                <w:b/>
                <w:sz w:val="16"/>
                <w:szCs w:val="16"/>
              </w:rPr>
              <w:t>1</w:t>
            </w:r>
            <w:r w:rsidR="00AB53EB" w:rsidRPr="003152D6">
              <w:rPr>
                <w:rFonts w:ascii="Tahoma" w:hAnsi="Tahoma" w:cs="Tahoma"/>
                <w:b/>
                <w:sz w:val="16"/>
                <w:szCs w:val="16"/>
              </w:rPr>
              <w:t xml:space="preserve"> </w:t>
            </w:r>
            <w:r w:rsidR="00AB53EB" w:rsidRPr="003152D6">
              <w:rPr>
                <w:rFonts w:ascii="Tahoma" w:hAnsi="Tahoma" w:cs="Tahoma"/>
                <w:sz w:val="16"/>
                <w:szCs w:val="16"/>
              </w:rPr>
              <w:t>p</w:t>
            </w:r>
            <w:r>
              <w:rPr>
                <w:rFonts w:ascii="Tahoma" w:hAnsi="Tahoma" w:cs="Tahoma"/>
                <w:sz w:val="16"/>
                <w:szCs w:val="16"/>
              </w:rPr>
              <w:t>unto</w:t>
            </w:r>
            <w:r w:rsidR="00AB53EB">
              <w:rPr>
                <w:rFonts w:ascii="Tahoma" w:hAnsi="Tahoma" w:cs="Tahoma"/>
                <w:sz w:val="16"/>
                <w:szCs w:val="16"/>
              </w:rPr>
              <w:t xml:space="preserve"> por mes adicional al mínimo solicitado,</w:t>
            </w:r>
            <w:r w:rsidR="00AB53EB" w:rsidRPr="006D2A92">
              <w:rPr>
                <w:rFonts w:ascii="Tahoma" w:eastAsiaTheme="minorHAnsi" w:hAnsi="Tahoma" w:cs="Tahoma"/>
                <w:sz w:val="16"/>
                <w:szCs w:val="16"/>
              </w:rPr>
              <w:t xml:space="preserve"> </w:t>
            </w:r>
            <w:r w:rsidR="00AB53EB" w:rsidRPr="00F87CFB">
              <w:rPr>
                <w:rFonts w:ascii="Tahoma" w:eastAsiaTheme="minorHAnsi" w:hAnsi="Tahoma" w:cs="Tahoma"/>
                <w:sz w:val="16"/>
                <w:szCs w:val="16"/>
              </w:rPr>
              <w:t>en proyectos  de inversión del sector eléctrico</w:t>
            </w:r>
            <w:r w:rsidR="00AB53EB" w:rsidRPr="00943876">
              <w:rPr>
                <w:rFonts w:ascii="Tahoma" w:hAnsi="Tahoma" w:cs="Tahoma"/>
                <w:sz w:val="16"/>
                <w:szCs w:val="16"/>
              </w:rPr>
              <w:t>,</w:t>
            </w:r>
            <w:r w:rsidR="00AB53EB">
              <w:rPr>
                <w:rFonts w:ascii="Tahoma" w:eastAsiaTheme="minorHAnsi" w:hAnsi="Tahoma" w:cs="Tahoma"/>
                <w:sz w:val="16"/>
                <w:szCs w:val="16"/>
              </w:rPr>
              <w:t xml:space="preserve"> </w:t>
            </w:r>
            <w:r w:rsidR="00AB53EB" w:rsidRPr="00124F41">
              <w:rPr>
                <w:rFonts w:ascii="Tahoma" w:eastAsiaTheme="minorHAnsi" w:hAnsi="Tahoma" w:cs="Tahoma"/>
                <w:sz w:val="16"/>
                <w:szCs w:val="16"/>
              </w:rPr>
              <w:t xml:space="preserve"> </w:t>
            </w:r>
            <w:r w:rsidR="00AB53EB">
              <w:rPr>
                <w:rFonts w:ascii="Tahoma" w:hAnsi="Tahoma" w:cs="Tahoma"/>
                <w:sz w:val="16"/>
                <w:szCs w:val="16"/>
              </w:rPr>
              <w:t>hasta un máximo de 10 puntos adicionales.</w:t>
            </w:r>
          </w:p>
          <w:p w14:paraId="5414A0CF" w14:textId="77777777" w:rsidR="00AB53EB" w:rsidRDefault="00AB53EB" w:rsidP="00F87CFB">
            <w:pPr>
              <w:pStyle w:val="Prrafodelista"/>
              <w:ind w:left="177"/>
              <w:rPr>
                <w:rFonts w:ascii="Tahoma" w:hAnsi="Tahoma" w:cs="Tahoma"/>
                <w:sz w:val="16"/>
                <w:szCs w:val="16"/>
              </w:rPr>
            </w:pPr>
          </w:p>
          <w:p w14:paraId="3811E7F0" w14:textId="0E5A5945" w:rsidR="00AB53EB" w:rsidRPr="00ED3E3B" w:rsidRDefault="00AB53EB" w:rsidP="00096BC5">
            <w:pPr>
              <w:pStyle w:val="Prrafodelista"/>
              <w:ind w:left="177"/>
              <w:rPr>
                <w:rFonts w:ascii="Tahoma" w:hAnsi="Tahoma" w:cs="Tahoma"/>
                <w:sz w:val="16"/>
                <w:szCs w:val="16"/>
              </w:rPr>
            </w:pPr>
          </w:p>
        </w:tc>
      </w:tr>
      <w:tr w:rsidR="00AB53EB" w:rsidRPr="00126294" w14:paraId="72E63FE1" w14:textId="77777777" w:rsidTr="00742F71">
        <w:trPr>
          <w:trHeight w:val="4397"/>
        </w:trPr>
        <w:tc>
          <w:tcPr>
            <w:tcW w:w="842" w:type="pct"/>
            <w:tcBorders>
              <w:left w:val="single" w:sz="12" w:space="0" w:color="auto"/>
              <w:bottom w:val="single" w:sz="12" w:space="0" w:color="auto"/>
              <w:right w:val="single" w:sz="12" w:space="0" w:color="auto"/>
            </w:tcBorders>
            <w:shd w:val="clear" w:color="auto" w:fill="auto"/>
            <w:vAlign w:val="center"/>
          </w:tcPr>
          <w:p w14:paraId="51356C8B" w14:textId="77777777"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AB53EB" w:rsidRPr="00126294" w:rsidRDefault="00AB53EB"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47D35ECA"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20</w:t>
            </w:r>
            <w:r w:rsidRPr="00126294">
              <w:rPr>
                <w:rFonts w:ascii="Tahoma" w:hAnsi="Tahoma" w:cs="Tahoma"/>
                <w:b/>
                <w:sz w:val="16"/>
                <w:szCs w:val="16"/>
                <w:lang w:val="es-ES_tradnl"/>
              </w:rPr>
              <w:t xml:space="preserve"> puntos)</w:t>
            </w:r>
          </w:p>
        </w:tc>
        <w:tc>
          <w:tcPr>
            <w:tcW w:w="1191" w:type="pct"/>
            <w:tcBorders>
              <w:left w:val="single" w:sz="12" w:space="0" w:color="auto"/>
              <w:bottom w:val="single" w:sz="12" w:space="0" w:color="auto"/>
            </w:tcBorders>
            <w:shd w:val="clear" w:color="auto" w:fill="auto"/>
            <w:vAlign w:val="center"/>
          </w:tcPr>
          <w:p w14:paraId="39C4A387" w14:textId="011A2EFB" w:rsidR="00AB53EB" w:rsidRPr="001B4624" w:rsidRDefault="00AB53EB" w:rsidP="002104DD">
            <w:pPr>
              <w:jc w:val="both"/>
              <w:rPr>
                <w:rFonts w:ascii="Tahoma" w:hAnsi="Tahoma" w:cs="Tahoma"/>
                <w:sz w:val="16"/>
                <w:szCs w:val="16"/>
                <w:u w:val="single"/>
              </w:rPr>
            </w:pPr>
            <w:r w:rsidRPr="001B4624">
              <w:rPr>
                <w:rFonts w:ascii="Tahoma" w:hAnsi="Tahoma" w:cs="Tahoma"/>
                <w:b/>
                <w:sz w:val="20"/>
                <w:szCs w:val="20"/>
                <w:u w:val="single"/>
                <w:lang w:val="es-ES_tradnl"/>
              </w:rPr>
              <w:t>Indispensables</w:t>
            </w:r>
          </w:p>
          <w:p w14:paraId="2E0F772C" w14:textId="4020A37B" w:rsidR="00AB53EB" w:rsidRPr="00943876" w:rsidRDefault="00AB53EB" w:rsidP="002104DD">
            <w:pPr>
              <w:jc w:val="both"/>
              <w:rPr>
                <w:rFonts w:ascii="Tahoma" w:hAnsi="Tahoma" w:cs="Tahoma"/>
                <w:sz w:val="16"/>
                <w:szCs w:val="16"/>
              </w:rPr>
            </w:pPr>
            <w:r>
              <w:rPr>
                <w:rFonts w:ascii="Tahoma" w:hAnsi="Tahoma" w:cs="Tahoma"/>
                <w:sz w:val="16"/>
                <w:szCs w:val="16"/>
              </w:rPr>
              <w:t xml:space="preserve">1. </w:t>
            </w:r>
            <w:r w:rsidRPr="00943876">
              <w:rPr>
                <w:rFonts w:ascii="Tahoma" w:hAnsi="Tahoma" w:cs="Tahoma"/>
                <w:sz w:val="16"/>
                <w:szCs w:val="16"/>
              </w:rPr>
              <w:t>Ley 1178 (Ley de Administración y Control Gubernamental)</w:t>
            </w:r>
            <w:r>
              <w:rPr>
                <w:rFonts w:ascii="Tahoma" w:hAnsi="Tahoma" w:cs="Tahoma"/>
                <w:sz w:val="16"/>
                <w:szCs w:val="16"/>
              </w:rPr>
              <w:t xml:space="preserve"> </w:t>
            </w:r>
            <w:r w:rsidRPr="004A65A9">
              <w:rPr>
                <w:rFonts w:ascii="Tahoma" w:hAnsi="Tahoma" w:cs="Tahoma"/>
                <w:sz w:val="16"/>
                <w:szCs w:val="16"/>
              </w:rPr>
              <w:t>(indispensable);</w:t>
            </w:r>
          </w:p>
          <w:p w14:paraId="225B9227" w14:textId="77777777" w:rsidR="00AB53EB" w:rsidRPr="00943876" w:rsidRDefault="00AB53EB" w:rsidP="002104DD">
            <w:pPr>
              <w:jc w:val="both"/>
              <w:rPr>
                <w:rFonts w:ascii="Tahoma" w:hAnsi="Tahoma" w:cs="Tahoma"/>
                <w:sz w:val="16"/>
                <w:szCs w:val="16"/>
              </w:rPr>
            </w:pPr>
            <w:r w:rsidRPr="00943876">
              <w:rPr>
                <w:rFonts w:ascii="Tahoma" w:hAnsi="Tahoma" w:cs="Tahoma"/>
                <w:sz w:val="16"/>
                <w:szCs w:val="16"/>
              </w:rPr>
              <w:t>2.Responsabilidad por la Función Pública</w:t>
            </w:r>
            <w:r>
              <w:rPr>
                <w:rFonts w:ascii="Tahoma" w:hAnsi="Tahoma" w:cs="Tahoma"/>
                <w:sz w:val="16"/>
                <w:szCs w:val="16"/>
              </w:rPr>
              <w:t xml:space="preserve"> </w:t>
            </w:r>
            <w:r w:rsidRPr="004A65A9">
              <w:rPr>
                <w:rFonts w:ascii="Tahoma" w:hAnsi="Tahoma" w:cs="Tahoma"/>
                <w:sz w:val="16"/>
                <w:szCs w:val="16"/>
              </w:rPr>
              <w:t>(indispensable);</w:t>
            </w:r>
          </w:p>
          <w:p w14:paraId="04978715" w14:textId="73CA728C" w:rsidR="00AB53EB" w:rsidRDefault="00AB53EB" w:rsidP="002104DD">
            <w:pPr>
              <w:jc w:val="both"/>
              <w:rPr>
                <w:rFonts w:ascii="Tahoma" w:hAnsi="Tahoma" w:cs="Tahoma"/>
                <w:sz w:val="16"/>
                <w:szCs w:val="16"/>
              </w:rPr>
            </w:pPr>
            <w:r>
              <w:rPr>
                <w:rFonts w:ascii="Tahoma" w:hAnsi="Tahoma" w:cs="Tahoma"/>
                <w:sz w:val="16"/>
                <w:szCs w:val="16"/>
              </w:rPr>
              <w:t xml:space="preserve">3.Políticas </w:t>
            </w:r>
            <w:r w:rsidRPr="00943876">
              <w:rPr>
                <w:rFonts w:ascii="Tahoma" w:hAnsi="Tahoma" w:cs="Tahoma"/>
                <w:sz w:val="16"/>
                <w:szCs w:val="16"/>
              </w:rPr>
              <w:t>públicas</w:t>
            </w:r>
            <w:r>
              <w:rPr>
                <w:rFonts w:ascii="Tahoma" w:hAnsi="Tahoma" w:cs="Tahoma"/>
                <w:sz w:val="16"/>
                <w:szCs w:val="16"/>
              </w:rPr>
              <w:t xml:space="preserve"> </w:t>
            </w:r>
            <w:r w:rsidRPr="004A65A9">
              <w:rPr>
                <w:rFonts w:ascii="Tahoma" w:hAnsi="Tahoma" w:cs="Tahoma"/>
                <w:sz w:val="16"/>
                <w:szCs w:val="16"/>
              </w:rPr>
              <w:t>(indispensable);</w:t>
            </w:r>
            <w:r w:rsidRPr="00943876">
              <w:rPr>
                <w:rFonts w:ascii="Tahoma" w:hAnsi="Tahoma" w:cs="Tahoma"/>
                <w:sz w:val="16"/>
                <w:szCs w:val="16"/>
              </w:rPr>
              <w:t xml:space="preserve"> </w:t>
            </w:r>
          </w:p>
          <w:p w14:paraId="569ED1D0" w14:textId="1848A34A" w:rsidR="00AB53EB" w:rsidRPr="007866E1" w:rsidRDefault="00AB53EB" w:rsidP="007866E1">
            <w:pPr>
              <w:jc w:val="both"/>
              <w:rPr>
                <w:rFonts w:ascii="Tahoma" w:hAnsi="Tahoma" w:cs="Tahoma"/>
                <w:sz w:val="16"/>
                <w:szCs w:val="16"/>
              </w:rPr>
            </w:pPr>
            <w:r>
              <w:rPr>
                <w:rFonts w:ascii="Tahoma" w:hAnsi="Tahoma" w:cs="Tahoma"/>
                <w:sz w:val="16"/>
                <w:szCs w:val="16"/>
              </w:rPr>
              <w:t xml:space="preserve">4. </w:t>
            </w:r>
            <w:r w:rsidRPr="007866E1">
              <w:rPr>
                <w:rFonts w:ascii="Tahoma" w:hAnsi="Tahoma" w:cs="Tahoma"/>
                <w:sz w:val="16"/>
                <w:szCs w:val="16"/>
              </w:rPr>
              <w:t xml:space="preserve">Manejo defensivo aprobado y vigente </w:t>
            </w:r>
            <w:r w:rsidR="00387FC8" w:rsidRPr="008F29D9">
              <w:rPr>
                <w:rFonts w:ascii="Tahoma" w:hAnsi="Tahoma" w:cs="Tahoma"/>
                <w:sz w:val="16"/>
                <w:szCs w:val="16"/>
              </w:rPr>
              <w:t>(indispensable)</w:t>
            </w:r>
            <w:r w:rsidR="00387FC8">
              <w:rPr>
                <w:rFonts w:ascii="Tahoma" w:hAnsi="Tahoma" w:cs="Tahoma"/>
                <w:sz w:val="16"/>
                <w:szCs w:val="16"/>
              </w:rPr>
              <w:t xml:space="preserve"> </w:t>
            </w:r>
            <w:r w:rsidRPr="007866E1">
              <w:rPr>
                <w:rFonts w:ascii="Tahoma" w:hAnsi="Tahoma" w:cs="Tahoma"/>
                <w:sz w:val="16"/>
                <w:szCs w:val="16"/>
              </w:rPr>
              <w:t>y,</w:t>
            </w:r>
          </w:p>
          <w:p w14:paraId="2E029A5E" w14:textId="0EDE223B" w:rsidR="00AB53EB" w:rsidRPr="00126294" w:rsidRDefault="00AB53EB" w:rsidP="002104DD">
            <w:pPr>
              <w:jc w:val="both"/>
              <w:rPr>
                <w:rFonts w:ascii="Tahoma" w:hAnsi="Tahoma" w:cs="Tahoma"/>
                <w:sz w:val="16"/>
                <w:szCs w:val="16"/>
              </w:rPr>
            </w:pPr>
            <w:r>
              <w:rPr>
                <w:rFonts w:ascii="Tahoma" w:hAnsi="Tahoma" w:cs="Tahoma"/>
                <w:sz w:val="16"/>
                <w:szCs w:val="16"/>
              </w:rPr>
              <w:t xml:space="preserve">5. </w:t>
            </w:r>
            <w:r w:rsidRPr="007866E1">
              <w:rPr>
                <w:rFonts w:ascii="Tahoma" w:hAnsi="Tahoma" w:cs="Tahoma"/>
                <w:sz w:val="16"/>
                <w:szCs w:val="16"/>
              </w:rPr>
              <w:t>Idioma nativo, certificado otorgado por las instituciones acreditadas por el Ministerio de Educación</w:t>
            </w:r>
            <w:r w:rsidR="008F29D9">
              <w:rPr>
                <w:rFonts w:ascii="Tahoma" w:hAnsi="Tahoma" w:cs="Tahoma"/>
                <w:sz w:val="16"/>
                <w:szCs w:val="16"/>
              </w:rPr>
              <w:t xml:space="preserve"> </w:t>
            </w:r>
            <w:r w:rsidR="008F29D9" w:rsidRPr="008F29D9">
              <w:rPr>
                <w:rFonts w:ascii="Tahoma" w:hAnsi="Tahoma" w:cs="Tahoma"/>
                <w:sz w:val="16"/>
                <w:szCs w:val="16"/>
              </w:rPr>
              <w:t>(indispensable)</w:t>
            </w:r>
          </w:p>
        </w:tc>
        <w:tc>
          <w:tcPr>
            <w:tcW w:w="981" w:type="pct"/>
            <w:tcBorders>
              <w:bottom w:val="single" w:sz="12" w:space="0" w:color="auto"/>
              <w:right w:val="single" w:sz="12" w:space="0" w:color="auto"/>
            </w:tcBorders>
            <w:shd w:val="clear" w:color="auto" w:fill="auto"/>
            <w:vAlign w:val="center"/>
          </w:tcPr>
          <w:p w14:paraId="232DA12B" w14:textId="77777777" w:rsidR="00AB53EB" w:rsidRDefault="00AB53EB" w:rsidP="002104DD">
            <w:pPr>
              <w:suppressAutoHyphens/>
              <w:spacing w:after="0" w:line="240" w:lineRule="auto"/>
              <w:ind w:left="175"/>
              <w:rPr>
                <w:rFonts w:ascii="Tahoma" w:hAnsi="Tahoma" w:cs="Tahoma"/>
                <w:b/>
                <w:sz w:val="16"/>
                <w:szCs w:val="16"/>
                <w:lang w:val="es-ES_tradnl"/>
              </w:rPr>
            </w:pPr>
          </w:p>
          <w:p w14:paraId="288CC1B8" w14:textId="77777777" w:rsidR="00AB53EB" w:rsidRDefault="00AB53EB" w:rsidP="002104DD">
            <w:pPr>
              <w:suppressAutoHyphens/>
              <w:spacing w:after="0" w:line="240" w:lineRule="auto"/>
              <w:ind w:left="175"/>
              <w:rPr>
                <w:rFonts w:ascii="Tahoma" w:hAnsi="Tahoma" w:cs="Tahoma"/>
                <w:b/>
                <w:sz w:val="16"/>
                <w:szCs w:val="16"/>
                <w:lang w:val="es-ES_tradnl"/>
              </w:rPr>
            </w:pPr>
          </w:p>
          <w:p w14:paraId="3AF0742E" w14:textId="77777777" w:rsidR="00AB53EB" w:rsidRDefault="00AB53EB" w:rsidP="002104DD">
            <w:pPr>
              <w:suppressAutoHyphens/>
              <w:spacing w:after="0" w:line="240" w:lineRule="auto"/>
              <w:ind w:left="175"/>
              <w:rPr>
                <w:rFonts w:ascii="Tahoma" w:hAnsi="Tahoma" w:cs="Tahoma"/>
                <w:b/>
                <w:sz w:val="16"/>
                <w:szCs w:val="16"/>
                <w:lang w:val="es-ES_tradnl"/>
              </w:rPr>
            </w:pPr>
          </w:p>
          <w:p w14:paraId="35A5D55D"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35F723A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651FB9D2" w14:textId="77777777" w:rsidR="00AB53EB" w:rsidRDefault="00AB53EB" w:rsidP="002104DD">
            <w:pPr>
              <w:suppressAutoHyphens/>
              <w:spacing w:after="0" w:line="240" w:lineRule="auto"/>
              <w:ind w:left="175"/>
              <w:rPr>
                <w:rFonts w:ascii="Tahoma" w:hAnsi="Tahoma" w:cs="Tahoma"/>
                <w:b/>
                <w:sz w:val="16"/>
                <w:szCs w:val="16"/>
                <w:lang w:val="es-ES_tradnl"/>
              </w:rPr>
            </w:pPr>
          </w:p>
          <w:p w14:paraId="0D28ACAC" w14:textId="77777777" w:rsidR="00AB53EB" w:rsidRDefault="00AB53EB" w:rsidP="002104DD">
            <w:pPr>
              <w:suppressAutoHyphens/>
              <w:spacing w:after="0" w:line="240" w:lineRule="auto"/>
              <w:ind w:left="175"/>
              <w:rPr>
                <w:rFonts w:ascii="Tahoma" w:hAnsi="Tahoma" w:cs="Tahoma"/>
                <w:b/>
                <w:sz w:val="16"/>
                <w:szCs w:val="16"/>
                <w:lang w:val="es-ES_tradnl"/>
              </w:rPr>
            </w:pPr>
          </w:p>
          <w:p w14:paraId="6C74EDDE" w14:textId="77777777" w:rsidR="00AB53EB" w:rsidRPr="00126294" w:rsidRDefault="00AB53E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10</w:t>
            </w:r>
            <w:r w:rsidRPr="00126294">
              <w:rPr>
                <w:rFonts w:ascii="Tahoma" w:hAnsi="Tahoma" w:cs="Tahoma"/>
                <w:b/>
                <w:sz w:val="16"/>
                <w:szCs w:val="16"/>
                <w:lang w:val="es-ES_tradnl"/>
              </w:rPr>
              <w:t xml:space="preserve"> puntos</w:t>
            </w:r>
          </w:p>
          <w:p w14:paraId="156581DA" w14:textId="77777777" w:rsidR="00AB53EB" w:rsidRPr="001B4624" w:rsidRDefault="00AB53EB" w:rsidP="00A3776E">
            <w:pPr>
              <w:jc w:val="both"/>
              <w:rPr>
                <w:rFonts w:ascii="Tahoma" w:hAnsi="Tahoma" w:cs="Tahoma"/>
                <w:b/>
                <w:sz w:val="20"/>
                <w:szCs w:val="20"/>
                <w:u w:val="single"/>
                <w:lang w:val="es-ES_tradnl"/>
              </w:rPr>
            </w:pPr>
          </w:p>
        </w:tc>
        <w:tc>
          <w:tcPr>
            <w:tcW w:w="912" w:type="pct"/>
            <w:tcBorders>
              <w:left w:val="single" w:sz="12" w:space="0" w:color="auto"/>
              <w:bottom w:val="single" w:sz="12" w:space="0" w:color="auto"/>
            </w:tcBorders>
            <w:shd w:val="clear" w:color="auto" w:fill="auto"/>
            <w:vAlign w:val="center"/>
          </w:tcPr>
          <w:p w14:paraId="0D4AC0CB" w14:textId="74F9274C" w:rsidR="00AB53EB" w:rsidRPr="001B4624" w:rsidRDefault="00AB53EB" w:rsidP="00A3776E">
            <w:pPr>
              <w:jc w:val="both"/>
              <w:rPr>
                <w:rFonts w:ascii="Tahoma" w:hAnsi="Tahoma" w:cs="Tahoma"/>
                <w:sz w:val="16"/>
                <w:szCs w:val="16"/>
                <w:u w:val="single"/>
              </w:rPr>
            </w:pPr>
            <w:r w:rsidRPr="001B4624">
              <w:rPr>
                <w:rFonts w:ascii="Tahoma" w:hAnsi="Tahoma" w:cs="Tahoma"/>
                <w:b/>
                <w:sz w:val="20"/>
                <w:szCs w:val="20"/>
                <w:u w:val="single"/>
                <w:lang w:val="es-ES_tradnl"/>
              </w:rPr>
              <w:t>Deseables</w:t>
            </w:r>
          </w:p>
          <w:p w14:paraId="27EB7EB0"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Primeros auxilios  (deseable)</w:t>
            </w:r>
          </w:p>
          <w:p w14:paraId="7CC73543"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Cursos de Mecánica   (deseable)</w:t>
            </w:r>
          </w:p>
          <w:p w14:paraId="01533644" w14:textId="4493FCAC" w:rsidR="00AB53EB" w:rsidRPr="00A3776E" w:rsidRDefault="00AB53EB" w:rsidP="00A3776E">
            <w:pPr>
              <w:jc w:val="both"/>
              <w:rPr>
                <w:rFonts w:ascii="Tahoma" w:hAnsi="Tahoma" w:cs="Tahoma"/>
                <w:sz w:val="16"/>
                <w:szCs w:val="16"/>
              </w:rPr>
            </w:pPr>
            <w:r>
              <w:rPr>
                <w:rFonts w:ascii="Tahoma" w:hAnsi="Tahoma" w:cs="Tahoma"/>
                <w:sz w:val="16"/>
                <w:szCs w:val="16"/>
              </w:rPr>
              <w:t xml:space="preserve">Seguros de automotores </w:t>
            </w:r>
            <w:r w:rsidRPr="00A3776E">
              <w:rPr>
                <w:rFonts w:ascii="Tahoma" w:hAnsi="Tahoma" w:cs="Tahoma"/>
                <w:sz w:val="16"/>
                <w:szCs w:val="16"/>
              </w:rPr>
              <w:t xml:space="preserve"> (deseable)</w:t>
            </w:r>
          </w:p>
          <w:p w14:paraId="705589F8"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Seguros de accidentes personales (deseable)</w:t>
            </w:r>
          </w:p>
          <w:p w14:paraId="7EBB4087" w14:textId="34A1D351" w:rsidR="00AB53EB" w:rsidRPr="00126294" w:rsidRDefault="00AB53EB" w:rsidP="00A3776E">
            <w:pPr>
              <w:jc w:val="both"/>
              <w:rPr>
                <w:rFonts w:ascii="Tahoma" w:eastAsia="Calibri" w:hAnsi="Tahoma" w:cs="Tahoma"/>
                <w:sz w:val="16"/>
                <w:szCs w:val="16"/>
                <w:lang w:val="es-ES_tradnl"/>
              </w:rPr>
            </w:pPr>
          </w:p>
        </w:tc>
        <w:tc>
          <w:tcPr>
            <w:tcW w:w="1074" w:type="pct"/>
            <w:tcBorders>
              <w:bottom w:val="single" w:sz="12" w:space="0" w:color="auto"/>
              <w:right w:val="single" w:sz="12" w:space="0" w:color="auto"/>
            </w:tcBorders>
            <w:shd w:val="clear" w:color="auto" w:fill="auto"/>
            <w:vAlign w:val="center"/>
          </w:tcPr>
          <w:p w14:paraId="70A772C7" w14:textId="57C015A4" w:rsidR="00AB53EB" w:rsidRPr="00126294" w:rsidRDefault="00AB53E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10 </w:t>
            </w:r>
            <w:r w:rsidRPr="00126294">
              <w:rPr>
                <w:rFonts w:ascii="Tahoma" w:hAnsi="Tahoma" w:cs="Tahoma"/>
                <w:b/>
                <w:sz w:val="16"/>
                <w:szCs w:val="16"/>
                <w:lang w:val="es-ES_tradnl"/>
              </w:rPr>
              <w:t>puntos</w:t>
            </w:r>
          </w:p>
          <w:p w14:paraId="62EB2052" w14:textId="77777777" w:rsidR="00AB53EB" w:rsidRPr="00126294" w:rsidRDefault="00AB53EB" w:rsidP="002104DD">
            <w:pPr>
              <w:suppressAutoHyphens/>
              <w:spacing w:after="0" w:line="240" w:lineRule="auto"/>
              <w:ind w:left="175"/>
              <w:rPr>
                <w:rFonts w:ascii="Tahoma" w:hAnsi="Tahoma" w:cs="Tahoma"/>
                <w:sz w:val="16"/>
                <w:szCs w:val="16"/>
                <w:lang w:val="es-ES_tradnl"/>
              </w:rPr>
            </w:pPr>
          </w:p>
          <w:p w14:paraId="7143D682" w14:textId="27C132BF" w:rsidR="00AB53EB" w:rsidRPr="00126294" w:rsidRDefault="00AB53EB"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2.5 puntos</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w:t>
            </w:r>
            <w:r>
              <w:rPr>
                <w:rFonts w:ascii="Tahoma" w:hAnsi="Tahoma" w:cs="Tahoma"/>
                <w:sz w:val="16"/>
                <w:szCs w:val="16"/>
              </w:rPr>
              <w:t>deseable</w:t>
            </w:r>
            <w:r w:rsidRPr="00126294">
              <w:rPr>
                <w:rFonts w:ascii="Tahoma" w:eastAsia="Calibri" w:hAnsi="Tahoma" w:cs="Tahoma"/>
                <w:color w:val="808080"/>
                <w:sz w:val="16"/>
                <w:szCs w:val="16"/>
              </w:rPr>
              <w:t xml:space="preserve">  </w:t>
            </w:r>
            <w:r>
              <w:rPr>
                <w:rFonts w:ascii="Tahoma" w:hAnsi="Tahoma" w:cs="Tahoma"/>
                <w:sz w:val="16"/>
                <w:szCs w:val="16"/>
                <w:lang w:val="es-ES_tradnl"/>
              </w:rPr>
              <w:t>(máximo: 10</w:t>
            </w:r>
            <w:r w:rsidRPr="00126294">
              <w:rPr>
                <w:rFonts w:ascii="Tahoma" w:hAnsi="Tahoma" w:cs="Tahoma"/>
                <w:sz w:val="16"/>
                <w:szCs w:val="16"/>
                <w:lang w:val="es-ES_tradnl"/>
              </w:rPr>
              <w:t xml:space="preserve"> puntos)</w:t>
            </w:r>
          </w:p>
          <w:p w14:paraId="52892892" w14:textId="77777777" w:rsidR="00AB53EB" w:rsidRPr="00126294" w:rsidRDefault="00AB53EB" w:rsidP="002104DD">
            <w:pPr>
              <w:jc w:val="center"/>
              <w:rPr>
                <w:rFonts w:ascii="Tahoma" w:hAnsi="Tahoma" w:cs="Tahoma"/>
                <w:b/>
                <w:sz w:val="16"/>
                <w:szCs w:val="16"/>
                <w:lang w:val="es-ES_tradnl"/>
              </w:rPr>
            </w:pPr>
          </w:p>
        </w:tc>
      </w:tr>
      <w:tr w:rsidR="00AB53EB" w:rsidRPr="00126294" w14:paraId="578F08C7" w14:textId="77777777" w:rsidTr="00AB53EB">
        <w:trPr>
          <w:trHeight w:val="525"/>
        </w:trPr>
        <w:tc>
          <w:tcPr>
            <w:tcW w:w="842"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AB53EB" w:rsidRPr="00126294" w:rsidRDefault="00AB53EB" w:rsidP="002104DD">
            <w:pPr>
              <w:suppressAutoHyphens/>
              <w:jc w:val="center"/>
              <w:rPr>
                <w:rFonts w:ascii="Tahoma" w:hAnsi="Tahoma" w:cs="Tahoma"/>
                <w:b/>
                <w:sz w:val="16"/>
                <w:szCs w:val="16"/>
                <w:lang w:val="es-ES_tradnl"/>
              </w:rPr>
            </w:pPr>
          </w:p>
        </w:tc>
        <w:tc>
          <w:tcPr>
            <w:tcW w:w="21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8ECB842"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34A16ED8" w14:textId="3C658B53"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198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23349C1"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271504" w:rsidR="00AB53EB" w:rsidRPr="00126294" w:rsidRDefault="00AB53EB" w:rsidP="002104DD">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AB53EB" w:rsidRPr="002D6C41" w14:paraId="2BDC2F79" w14:textId="77777777" w:rsidTr="00AB53EB">
        <w:trPr>
          <w:trHeight w:val="525"/>
        </w:trPr>
        <w:tc>
          <w:tcPr>
            <w:tcW w:w="842"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158" w:type="pct"/>
            <w:gridSpan w:val="4"/>
            <w:tcBorders>
              <w:top w:val="single" w:sz="12" w:space="0" w:color="auto"/>
              <w:left w:val="single" w:sz="12" w:space="0" w:color="auto"/>
              <w:bottom w:val="single" w:sz="12" w:space="0" w:color="auto"/>
              <w:right w:val="single" w:sz="12" w:space="0" w:color="auto"/>
            </w:tcBorders>
            <w:shd w:val="clear" w:color="auto" w:fill="D9D9D9"/>
          </w:tcPr>
          <w:p w14:paraId="1D74FB5F" w14:textId="30262684" w:rsidR="00AB53EB" w:rsidRPr="002D6C41"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lastRenderedPageBreak/>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8F29D9" w:rsidRDefault="00E26BE7" w:rsidP="006B777C">
      <w:pPr>
        <w:pStyle w:val="Prrafodelista"/>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w:t>
      </w:r>
      <w:r w:rsidRPr="008F29D9">
        <w:rPr>
          <w:rFonts w:asciiTheme="minorHAnsi" w:hAnsiTheme="minorHAnsi" w:cstheme="minorHAnsi"/>
          <w:bCs/>
          <w:i/>
          <w:iCs/>
          <w:color w:val="1F4E79"/>
          <w:sz w:val="22"/>
          <w:szCs w:val="22"/>
        </w:rPr>
        <w:tab/>
        <w:t xml:space="preserve">Certificado del RUPE que respalde la información declarada en su postulación, </w:t>
      </w:r>
    </w:p>
    <w:p w14:paraId="2D76E8E4" w14:textId="77777777" w:rsidR="00E26BE7" w:rsidRPr="008F29D9" w:rsidRDefault="00E26BE7" w:rsidP="006B777C">
      <w:pPr>
        <w:pStyle w:val="Prrafodelista"/>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w:t>
      </w:r>
      <w:r w:rsidRPr="008F29D9">
        <w:rPr>
          <w:rFonts w:asciiTheme="minorHAnsi" w:hAnsiTheme="minorHAnsi" w:cstheme="minorHAnsi"/>
          <w:bCs/>
          <w:i/>
          <w:iCs/>
          <w:color w:val="1F4E79"/>
          <w:sz w:val="22"/>
          <w:szCs w:val="22"/>
        </w:rPr>
        <w:tab/>
        <w:t>Fotocopia simple de Carnet de Identidad,</w:t>
      </w:r>
    </w:p>
    <w:p w14:paraId="45D14600" w14:textId="2C4152CB" w:rsidR="00E26BE7" w:rsidRPr="008F29D9" w:rsidRDefault="0050470E" w:rsidP="006B777C">
      <w:pPr>
        <w:pStyle w:val="Prrafodelista"/>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w:t>
      </w:r>
      <w:r w:rsidRPr="008F29D9">
        <w:rPr>
          <w:rFonts w:asciiTheme="minorHAnsi" w:hAnsiTheme="minorHAnsi" w:cstheme="minorHAnsi"/>
          <w:bCs/>
          <w:i/>
          <w:iCs/>
          <w:color w:val="1F4E79"/>
          <w:sz w:val="22"/>
          <w:szCs w:val="22"/>
        </w:rPr>
        <w:tab/>
        <w:t xml:space="preserve">Título </w:t>
      </w:r>
      <w:r w:rsidR="00AB53EB" w:rsidRPr="008F29D9">
        <w:rPr>
          <w:rFonts w:asciiTheme="minorHAnsi" w:hAnsiTheme="minorHAnsi" w:cstheme="minorHAnsi"/>
          <w:bCs/>
          <w:i/>
          <w:iCs/>
          <w:color w:val="1F4E79"/>
          <w:sz w:val="22"/>
          <w:szCs w:val="22"/>
        </w:rPr>
        <w:t>de bachiller</w:t>
      </w:r>
      <w:r w:rsidRPr="008F29D9">
        <w:rPr>
          <w:rFonts w:asciiTheme="minorHAnsi" w:hAnsiTheme="minorHAnsi" w:cstheme="minorHAnsi"/>
          <w:bCs/>
          <w:i/>
          <w:iCs/>
          <w:color w:val="1F4E79"/>
          <w:sz w:val="22"/>
          <w:szCs w:val="22"/>
        </w:rPr>
        <w:t xml:space="preserve"> </w:t>
      </w:r>
    </w:p>
    <w:p w14:paraId="0877394F" w14:textId="77777777" w:rsidR="00E26BE7" w:rsidRPr="008F29D9" w:rsidRDefault="00E26BE7" w:rsidP="006B777C">
      <w:pPr>
        <w:pStyle w:val="Prrafodelista"/>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w:t>
      </w:r>
      <w:r w:rsidRPr="008F29D9">
        <w:rPr>
          <w:rFonts w:asciiTheme="minorHAnsi" w:hAnsiTheme="minorHAnsi" w:cstheme="minorHAnsi"/>
          <w:bCs/>
          <w:i/>
          <w:iCs/>
          <w:color w:val="1F4E79"/>
          <w:sz w:val="22"/>
          <w:szCs w:val="22"/>
        </w:rPr>
        <w:tab/>
        <w:t>Certificados que respalde la experiencia específica evaluada,</w:t>
      </w:r>
    </w:p>
    <w:p w14:paraId="60DE2DDD" w14:textId="77777777" w:rsidR="00E26BE7" w:rsidRPr="00E95E21" w:rsidRDefault="00E26BE7" w:rsidP="006B777C">
      <w:pPr>
        <w:pStyle w:val="Prrafodelista"/>
        <w:ind w:left="1418" w:hanging="284"/>
        <w:jc w:val="both"/>
        <w:rPr>
          <w:rFonts w:asciiTheme="minorHAnsi" w:hAnsiTheme="minorHAnsi" w:cstheme="minorHAnsi"/>
          <w:bCs/>
          <w:i/>
          <w:iCs/>
          <w:color w:val="1F4E79"/>
          <w:sz w:val="22"/>
          <w:szCs w:val="22"/>
        </w:rPr>
      </w:pPr>
      <w:r w:rsidRPr="00E95E21">
        <w:rPr>
          <w:rFonts w:asciiTheme="minorHAnsi" w:hAnsiTheme="minorHAnsi" w:cstheme="minorHAnsi"/>
          <w:bCs/>
          <w:i/>
          <w:iCs/>
          <w:color w:val="1F4E79"/>
          <w:sz w:val="22"/>
          <w:szCs w:val="22"/>
        </w:rPr>
        <w:t>•</w:t>
      </w:r>
      <w:r w:rsidRPr="00E95E21">
        <w:rPr>
          <w:rFonts w:asciiTheme="minorHAnsi" w:hAnsiTheme="minorHAnsi" w:cstheme="minorHAnsi"/>
          <w:bCs/>
          <w:i/>
          <w:iCs/>
          <w:color w:val="1F4E79"/>
          <w:sz w:val="22"/>
          <w:szCs w:val="22"/>
        </w:rPr>
        <w:tab/>
        <w:t xml:space="preserve">Certificación del Número de Identificación Tributaria (NIT), </w:t>
      </w:r>
    </w:p>
    <w:p w14:paraId="4E94EC79" w14:textId="3A59BE04" w:rsidR="00A974A3" w:rsidRPr="00E95E21" w:rsidRDefault="00A974A3" w:rsidP="006B777C">
      <w:pPr>
        <w:pStyle w:val="Prrafodelista"/>
        <w:numPr>
          <w:ilvl w:val="0"/>
          <w:numId w:val="29"/>
        </w:numPr>
        <w:ind w:left="1418" w:hanging="284"/>
        <w:contextualSpacing/>
        <w:jc w:val="both"/>
        <w:rPr>
          <w:rFonts w:asciiTheme="minorHAnsi" w:hAnsiTheme="minorHAnsi" w:cstheme="minorHAnsi"/>
          <w:bCs/>
          <w:i/>
          <w:iCs/>
          <w:color w:val="1F4E79"/>
          <w:sz w:val="22"/>
          <w:szCs w:val="22"/>
        </w:rPr>
      </w:pPr>
      <w:r w:rsidRPr="00E95E21">
        <w:rPr>
          <w:rFonts w:asciiTheme="minorHAnsi" w:hAnsiTheme="minorHAnsi" w:cstheme="minorHAnsi"/>
          <w:bCs/>
          <w:i/>
          <w:iCs/>
          <w:color w:val="1F4E79"/>
          <w:sz w:val="22"/>
          <w:szCs w:val="22"/>
        </w:rPr>
        <w:t xml:space="preserve">Certificado de no violencia </w:t>
      </w:r>
      <w:r w:rsidR="00742F71" w:rsidRPr="00E95E21">
        <w:rPr>
          <w:rFonts w:asciiTheme="minorHAnsi" w:hAnsiTheme="minorHAnsi" w:cstheme="minorHAnsi"/>
          <w:bCs/>
          <w:i/>
          <w:iCs/>
          <w:color w:val="1F4E79"/>
          <w:sz w:val="22"/>
          <w:szCs w:val="22"/>
        </w:rPr>
        <w:t>vigente, en cumplimiento a la Ley Nº 348 de 09 de marzo de 2013 y Ley Nº 1153 de 25 de febrero de 2019;</w:t>
      </w:r>
    </w:p>
    <w:p w14:paraId="5BBD02B3" w14:textId="0DBA62B1" w:rsidR="0004475C" w:rsidRPr="008F29D9" w:rsidRDefault="00E26BE7" w:rsidP="006B777C">
      <w:pPr>
        <w:pStyle w:val="Prrafodelista"/>
        <w:ind w:left="1418" w:hanging="284"/>
        <w:jc w:val="both"/>
        <w:rPr>
          <w:rFonts w:asciiTheme="minorHAnsi" w:hAnsiTheme="minorHAnsi" w:cstheme="minorHAnsi"/>
          <w:bCs/>
          <w:i/>
          <w:iCs/>
          <w:color w:val="1F4E79"/>
          <w:sz w:val="22"/>
          <w:szCs w:val="22"/>
        </w:rPr>
      </w:pPr>
      <w:r w:rsidRPr="00E95E21">
        <w:rPr>
          <w:rFonts w:asciiTheme="minorHAnsi" w:hAnsiTheme="minorHAnsi" w:cstheme="minorHAnsi"/>
          <w:bCs/>
          <w:i/>
          <w:iCs/>
          <w:color w:val="1F4E79"/>
          <w:sz w:val="22"/>
          <w:szCs w:val="22"/>
        </w:rPr>
        <w:t>•</w:t>
      </w:r>
      <w:r w:rsidRPr="00E95E21">
        <w:rPr>
          <w:rFonts w:asciiTheme="minorHAnsi" w:hAnsiTheme="minorHAnsi" w:cstheme="minorHAnsi"/>
          <w:bCs/>
          <w:i/>
          <w:iCs/>
          <w:color w:val="1F4E79"/>
          <w:sz w:val="22"/>
          <w:szCs w:val="22"/>
        </w:rPr>
        <w:tab/>
      </w:r>
      <w:r w:rsidR="0050470E" w:rsidRPr="00E95E21">
        <w:rPr>
          <w:rFonts w:asciiTheme="minorHAnsi" w:hAnsiTheme="minorHAnsi" w:cstheme="minorHAnsi"/>
          <w:bCs/>
          <w:i/>
          <w:iCs/>
          <w:color w:val="1F4E79"/>
          <w:sz w:val="22"/>
          <w:szCs w:val="22"/>
        </w:rPr>
        <w:t>Fotocopia</w:t>
      </w:r>
      <w:r w:rsidR="0050470E" w:rsidRPr="008F29D9">
        <w:rPr>
          <w:rFonts w:asciiTheme="minorHAnsi" w:hAnsiTheme="minorHAnsi" w:cstheme="minorHAnsi"/>
          <w:bCs/>
          <w:i/>
          <w:iCs/>
          <w:color w:val="1F4E79"/>
          <w:sz w:val="22"/>
          <w:szCs w:val="22"/>
        </w:rPr>
        <w:t xml:space="preserve"> simple de la l</w:t>
      </w:r>
      <w:r w:rsidR="0004475C" w:rsidRPr="008F29D9">
        <w:rPr>
          <w:rFonts w:asciiTheme="minorHAnsi" w:hAnsiTheme="minorHAnsi" w:cstheme="minorHAnsi"/>
          <w:bCs/>
          <w:i/>
          <w:iCs/>
          <w:color w:val="1F4E79"/>
          <w:sz w:val="22"/>
          <w:szCs w:val="22"/>
        </w:rPr>
        <w:t>ibreta de servicio militar</w:t>
      </w:r>
      <w:r w:rsidR="0050470E" w:rsidRPr="008F29D9">
        <w:rPr>
          <w:rFonts w:asciiTheme="minorHAnsi" w:hAnsiTheme="minorHAnsi" w:cstheme="minorHAnsi"/>
          <w:bCs/>
          <w:i/>
          <w:iCs/>
          <w:color w:val="1F4E79"/>
          <w:sz w:val="22"/>
          <w:szCs w:val="22"/>
        </w:rPr>
        <w:t xml:space="preserve"> </w:t>
      </w:r>
      <w:r w:rsidR="0004475C" w:rsidRPr="008F29D9">
        <w:rPr>
          <w:rFonts w:asciiTheme="minorHAnsi" w:hAnsiTheme="minorHAnsi" w:cstheme="minorHAnsi"/>
          <w:bCs/>
          <w:i/>
          <w:iCs/>
          <w:color w:val="1F4E79"/>
          <w:sz w:val="22"/>
          <w:szCs w:val="22"/>
        </w:rPr>
        <w:t>(si es varón)</w:t>
      </w:r>
    </w:p>
    <w:p w14:paraId="31EC6DD5" w14:textId="77777777" w:rsidR="000C466C" w:rsidRPr="008F29D9" w:rsidRDefault="000C466C" w:rsidP="006B777C">
      <w:pPr>
        <w:pStyle w:val="Prrafodelista"/>
        <w:numPr>
          <w:ilvl w:val="0"/>
          <w:numId w:val="29"/>
        </w:numPr>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Declaración Jurada de bienes y renta, emitido por la Contraloría General del Estado,</w:t>
      </w:r>
    </w:p>
    <w:p w14:paraId="7A9CF5BC" w14:textId="7148A813" w:rsidR="00AF37A4" w:rsidRPr="008F29D9" w:rsidRDefault="00E26BE7" w:rsidP="006B777C">
      <w:pPr>
        <w:pStyle w:val="Prrafodelista"/>
        <w:ind w:left="1418" w:hanging="284"/>
        <w:jc w:val="both"/>
        <w:rPr>
          <w:rFonts w:asciiTheme="minorHAnsi" w:hAnsiTheme="minorHAnsi" w:cstheme="minorHAnsi"/>
          <w:bCs/>
          <w:i/>
          <w:iCs/>
          <w:color w:val="1F4E79"/>
          <w:sz w:val="22"/>
          <w:szCs w:val="22"/>
        </w:rPr>
      </w:pPr>
      <w:r w:rsidRPr="008F29D9">
        <w:rPr>
          <w:rFonts w:asciiTheme="minorHAnsi" w:hAnsiTheme="minorHAnsi" w:cstheme="minorHAnsi"/>
          <w:bCs/>
          <w:i/>
          <w:iCs/>
          <w:color w:val="1F4E79"/>
          <w:sz w:val="22"/>
          <w:szCs w:val="22"/>
        </w:rPr>
        <w:t>•</w:t>
      </w:r>
      <w:r w:rsidRPr="008F29D9">
        <w:rPr>
          <w:rFonts w:asciiTheme="minorHAnsi" w:hAnsiTheme="minorHAnsi" w:cstheme="minorHAnsi"/>
          <w:bCs/>
          <w:i/>
          <w:iCs/>
          <w:color w:val="1F4E79"/>
          <w:sz w:val="22"/>
          <w:szCs w:val="22"/>
        </w:rPr>
        <w:tab/>
      </w:r>
      <w:r w:rsidR="00742F71" w:rsidRPr="008F29D9">
        <w:rPr>
          <w:rFonts w:asciiTheme="minorHAnsi" w:hAnsiTheme="minorHAnsi" w:cstheme="minorHAnsi"/>
          <w:bCs/>
          <w:i/>
          <w:iCs/>
          <w:color w:val="1F4E79"/>
          <w:sz w:val="22"/>
          <w:szCs w:val="22"/>
        </w:rPr>
        <w:t>Otra documentación de acuerdo a reglamentación o disposición interna o externa legal vigente (si corresponde)</w:t>
      </w:r>
      <w:r w:rsidRPr="008F29D9">
        <w:rPr>
          <w:rFonts w:asciiTheme="minorHAnsi" w:hAnsiTheme="minorHAnsi" w:cstheme="minorHAnsi"/>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55301959" w14:textId="48525395" w:rsidR="003748B0" w:rsidRPr="00742F71" w:rsidRDefault="00ED6449" w:rsidP="00742F71">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7" w:name="_Hlk36352264"/>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6F81811E"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 xml:space="preserve">FORMACIÓN.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Default="00F1328F" w:rsidP="00F1328F">
      <w:pPr>
        <w:spacing w:after="0" w:line="240" w:lineRule="auto"/>
        <w:ind w:left="567"/>
        <w:rPr>
          <w:rFonts w:cstheme="minorHAnsi"/>
          <w:b/>
          <w:bCs/>
        </w:rPr>
      </w:pPr>
    </w:p>
    <w:p w14:paraId="57A1625F" w14:textId="77777777" w:rsidR="002441B1" w:rsidRPr="00341EE6" w:rsidRDefault="002441B1"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5643574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73857627"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09200B90" w14:textId="77777777" w:rsidR="002441B1" w:rsidRPr="002441B1" w:rsidRDefault="002441B1" w:rsidP="002441B1">
      <w:pPr>
        <w:keepNext/>
        <w:keepLines/>
        <w:tabs>
          <w:tab w:val="left" w:pos="567"/>
        </w:tabs>
        <w:overflowPunct w:val="0"/>
        <w:autoSpaceDE w:val="0"/>
        <w:autoSpaceDN w:val="0"/>
        <w:adjustRightInd w:val="0"/>
        <w:jc w:val="both"/>
        <w:textAlignment w:val="baseline"/>
        <w:rPr>
          <w:rFonts w:cstheme="minorHAnsi"/>
          <w:sz w:val="2"/>
        </w:rPr>
      </w:pPr>
    </w:p>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3"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1D925B49" w14:textId="77777777" w:rsidR="00780E8E" w:rsidRDefault="00780E8E" w:rsidP="008B5DA3">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26194669" w14:textId="77777777" w:rsidR="00F92493" w:rsidRDefault="00F92493" w:rsidP="00780E8E">
      <w:pPr>
        <w:jc w:val="both"/>
        <w:rPr>
          <w:b/>
          <w:bCs/>
          <w:i/>
          <w:iCs/>
          <w:color w:val="000000"/>
          <w:lang w:val="es-ES"/>
        </w:rPr>
      </w:pPr>
    </w:p>
    <w:p w14:paraId="69DF50E0" w14:textId="4044F88A" w:rsidR="00780E8E" w:rsidRPr="00986F0E" w:rsidRDefault="00780E8E" w:rsidP="00780E8E">
      <w:pPr>
        <w:jc w:val="both"/>
        <w:rPr>
          <w:b/>
          <w:bCs/>
          <w:i/>
          <w:iCs/>
          <w:color w:val="000000"/>
          <w:lang w:val="es-ES"/>
        </w:rPr>
      </w:pPr>
      <w:r w:rsidRPr="007A00A8">
        <w:rPr>
          <w:b/>
          <w:bCs/>
          <w:i/>
          <w:iCs/>
          <w:color w:val="000000"/>
          <w:lang w:val="es-ES"/>
        </w:rPr>
        <w:t>2) Criterios para determinar Nacionalidad y el país de o</w:t>
      </w:r>
      <w:r w:rsidR="00986F0E">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915D"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w:t>
      </w:r>
      <w:r w:rsidRPr="00986F0E">
        <w:rPr>
          <w:color w:val="000000"/>
          <w:lang w:val="es-ES"/>
        </w:rPr>
        <w:t>Una firma</w:t>
      </w:r>
      <w:r w:rsidRPr="007A00A8">
        <w:rPr>
          <w:b/>
          <w:color w:val="000000"/>
          <w:lang w:val="es-ES"/>
        </w:rPr>
        <w:t xml:space="preserve">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0E8497A2" w14:textId="6E52B071" w:rsidR="00780E8E" w:rsidRPr="00986F0E" w:rsidRDefault="00780E8E" w:rsidP="00780E8E">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6A0588FC" w14:textId="620769E1" w:rsidR="00780E8E" w:rsidRPr="007A00A8" w:rsidRDefault="00780E8E" w:rsidP="00780E8E">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w:t>
      </w:r>
      <w:r w:rsidR="00986F0E">
        <w:rPr>
          <w:color w:val="000000"/>
          <w:lang w:val="es-ES"/>
        </w:rPr>
        <w:t>os arriba establecidos.</w:t>
      </w:r>
    </w:p>
    <w:p w14:paraId="4CEE08BB" w14:textId="5175B6E0"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0891D2A5" w:rsidR="00780E8E" w:rsidRPr="007A00A8" w:rsidRDefault="00780E8E" w:rsidP="00780E8E">
      <w:pPr>
        <w:jc w:val="both"/>
        <w:rPr>
          <w:color w:val="000000"/>
          <w:lang w:val="es-ES"/>
        </w:rPr>
      </w:pPr>
      <w:r w:rsidRPr="007A00A8">
        <w:rPr>
          <w:color w:val="000000"/>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986F0E">
        <w:rPr>
          <w:color w:val="000000"/>
          <w:lang w:val="es-ES"/>
        </w:rPr>
        <w:t>rcado con destino al comprador.</w:t>
      </w:r>
    </w:p>
    <w:p w14:paraId="079BB7A6" w14:textId="23CB8CD8" w:rsidR="00986F0E" w:rsidRDefault="00780E8E" w:rsidP="00986F0E">
      <w:pPr>
        <w:pStyle w:val="aparagraphs"/>
        <w:spacing w:before="0" w:after="0"/>
        <w:rPr>
          <w:snapToGrid/>
          <w:color w:val="000000"/>
          <w:lang w:val="es-ES"/>
        </w:rPr>
      </w:pPr>
      <w:r w:rsidRPr="007A00A8">
        <w:rPr>
          <w:snapToGrid/>
          <w:color w:val="000000"/>
          <w:lang w:val="es-ES"/>
        </w:rPr>
        <w:t xml:space="preserve">Para efectos de determinación del origen de los bienes identificados como “hecho en la Unión Europea”, estos serán elegibles sin necesidad de identificar el correspondiente país </w:t>
      </w:r>
      <w:r w:rsidR="00986F0E">
        <w:rPr>
          <w:snapToGrid/>
          <w:color w:val="000000"/>
          <w:lang w:val="es-ES"/>
        </w:rPr>
        <w:t>específico de la Unión Europea.</w:t>
      </w:r>
    </w:p>
    <w:p w14:paraId="52E70D90" w14:textId="77777777" w:rsidR="00986F0E" w:rsidRPr="00986F0E" w:rsidRDefault="00986F0E" w:rsidP="00986F0E">
      <w:pPr>
        <w:rPr>
          <w:lang w:val="es-ES"/>
        </w:rPr>
      </w:pPr>
    </w:p>
    <w:p w14:paraId="5DD0A96A" w14:textId="7BE11D50"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054B622A" w14:textId="42070EB2" w:rsidR="00780E8E" w:rsidRPr="007A00A8" w:rsidRDefault="00780E8E" w:rsidP="00780E8E">
      <w:pPr>
        <w:jc w:val="both"/>
        <w:rPr>
          <w:b/>
          <w:color w:val="000000"/>
          <w:u w:val="single"/>
          <w:lang w:val="es-ES"/>
        </w:rPr>
      </w:pPr>
      <w:r w:rsidRPr="007A00A8">
        <w:rPr>
          <w:b/>
          <w:color w:val="000000"/>
          <w:u w:val="single"/>
          <w:lang w:val="es-ES"/>
        </w:rPr>
        <w:t>(C) Origen de los Serv</w:t>
      </w:r>
      <w:r w:rsidR="00986F0E">
        <w:rPr>
          <w:b/>
          <w:color w:val="000000"/>
          <w:u w:val="single"/>
          <w:lang w:val="es-ES"/>
        </w:rPr>
        <w:t>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64BE9D5C" w14:textId="77777777" w:rsidR="00772907" w:rsidRPr="00341EE6" w:rsidRDefault="00772907" w:rsidP="00772907">
      <w:pPr>
        <w:pStyle w:val="Ttulo2"/>
        <w:shd w:val="clear" w:color="auto" w:fill="D9D9D9" w:themeFill="background1" w:themeFillShade="D9"/>
        <w:spacing w:before="0" w:line="240" w:lineRule="auto"/>
        <w:rPr>
          <w:sz w:val="28"/>
          <w:lang w:val="es-BO"/>
        </w:rPr>
      </w:pPr>
      <w:bookmarkStart w:id="43" w:name="_Toc50687274"/>
      <w:r w:rsidRPr="00E95E21">
        <w:rPr>
          <w:sz w:val="28"/>
          <w:lang w:val="es-BO"/>
        </w:rPr>
        <w:lastRenderedPageBreak/>
        <w:t>SECCIÓN V</w:t>
      </w:r>
      <w:r w:rsidRPr="00341EE6">
        <w:rPr>
          <w:sz w:val="28"/>
          <w:lang w:val="es-BO"/>
        </w:rPr>
        <w:t xml:space="preserve"> – TÉRMINOS DE REFERENCIA</w:t>
      </w:r>
      <w:bookmarkEnd w:id="43"/>
    </w:p>
    <w:p w14:paraId="2B83819C" w14:textId="77777777" w:rsidR="00644C13" w:rsidRPr="00341EE6" w:rsidRDefault="00644C13" w:rsidP="00644C13">
      <w:pPr>
        <w:tabs>
          <w:tab w:val="center" w:pos="4680"/>
        </w:tabs>
        <w:spacing w:after="0" w:line="240" w:lineRule="auto"/>
        <w:rPr>
          <w:rFonts w:cstheme="minorHAnsi"/>
          <w:lang w:val="es-ES"/>
        </w:rPr>
      </w:pPr>
    </w:p>
    <w:p w14:paraId="72E0085B" w14:textId="66862B9F" w:rsidR="00DE1D72" w:rsidRDefault="00644C13" w:rsidP="00114B8E">
      <w:pPr>
        <w:tabs>
          <w:tab w:val="center" w:pos="4680"/>
        </w:tabs>
        <w:spacing w:after="0" w:line="240" w:lineRule="auto"/>
        <w:ind w:left="1134"/>
        <w:rPr>
          <w:rFonts w:ascii="Tahoma" w:hAnsi="Tahoma" w:cs="Tahoma"/>
          <w:sz w:val="20"/>
          <w:szCs w:val="20"/>
          <w:lang w:val="es-ES"/>
        </w:rPr>
      </w:pPr>
      <w:r w:rsidRPr="00E95E21">
        <w:rPr>
          <w:rFonts w:ascii="Tahoma" w:hAnsi="Tahoma" w:cs="Tahoma"/>
          <w:b/>
          <w:sz w:val="20"/>
          <w:szCs w:val="20"/>
          <w:lang w:val="es-ES"/>
        </w:rPr>
        <w:t>Nombre del</w:t>
      </w:r>
      <w:r w:rsidR="00772907" w:rsidRPr="00E95E21">
        <w:rPr>
          <w:rFonts w:ascii="Tahoma" w:hAnsi="Tahoma" w:cs="Tahoma"/>
          <w:b/>
          <w:sz w:val="20"/>
          <w:szCs w:val="20"/>
          <w:lang w:val="es-ES"/>
        </w:rPr>
        <w:t xml:space="preserve"> </w:t>
      </w:r>
      <w:r w:rsidR="001621AF" w:rsidRPr="00E95E21">
        <w:rPr>
          <w:rFonts w:ascii="Tahoma" w:hAnsi="Tahoma" w:cs="Tahoma"/>
          <w:b/>
          <w:sz w:val="20"/>
          <w:szCs w:val="20"/>
          <w:lang w:val="es-ES"/>
        </w:rPr>
        <w:t>Trabajo</w:t>
      </w:r>
      <w:r w:rsidRPr="00E95E21">
        <w:rPr>
          <w:rFonts w:ascii="Tahoma" w:hAnsi="Tahoma" w:cs="Tahoma"/>
          <w:b/>
          <w:sz w:val="20"/>
          <w:szCs w:val="20"/>
          <w:lang w:val="es-ES"/>
        </w:rPr>
        <w:t>:</w:t>
      </w:r>
      <w:r w:rsidRPr="00E95E21">
        <w:rPr>
          <w:rFonts w:ascii="Tahoma" w:hAnsi="Tahoma" w:cs="Tahoma"/>
          <w:sz w:val="20"/>
          <w:szCs w:val="20"/>
          <w:lang w:val="es-ES"/>
        </w:rPr>
        <w:t xml:space="preserve"> </w:t>
      </w:r>
      <w:r w:rsidR="00DE1D72" w:rsidRPr="00E95E21">
        <w:rPr>
          <w:rFonts w:ascii="Tahoma" w:hAnsi="Tahoma" w:cs="Tahoma"/>
          <w:b/>
          <w:sz w:val="20"/>
          <w:szCs w:val="20"/>
          <w:lang w:val="es-ES"/>
        </w:rPr>
        <w:t>CONSULTOR INDIVIDUAL DE LINEA – CHOFER 1, 2 Y 3 DEL PROGRAMA DE EXPANSION DE INFRAESTRUCTURA ELECTRICA (BO-L1190)</w:t>
      </w:r>
    </w:p>
    <w:p w14:paraId="6F101436" w14:textId="0DF551B3" w:rsidR="00644C13" w:rsidRPr="00D11285" w:rsidRDefault="00644C13" w:rsidP="00E95E21">
      <w:pPr>
        <w:tabs>
          <w:tab w:val="center" w:pos="4680"/>
        </w:tabs>
        <w:spacing w:after="0" w:line="240" w:lineRule="auto"/>
        <w:rPr>
          <w:rFonts w:ascii="Tahoma" w:hAnsi="Tahoma" w:cs="Tahoma"/>
          <w:b/>
          <w:bCs/>
          <w:sz w:val="20"/>
          <w:szCs w:val="20"/>
        </w:rPr>
      </w:pPr>
    </w:p>
    <w:p w14:paraId="56E453F3"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1.- Chofer 1</w:t>
      </w:r>
    </w:p>
    <w:p w14:paraId="107586B1"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2.- Chofer 2</w:t>
      </w:r>
    </w:p>
    <w:p w14:paraId="07BCFFFB"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3.- Chofer 3</w:t>
      </w:r>
    </w:p>
    <w:p w14:paraId="78B50530" w14:textId="77777777" w:rsidR="00644C13" w:rsidRDefault="00644C13" w:rsidP="00644C13">
      <w:pPr>
        <w:tabs>
          <w:tab w:val="center" w:pos="4680"/>
        </w:tabs>
        <w:spacing w:after="0" w:line="240" w:lineRule="auto"/>
        <w:jc w:val="center"/>
        <w:rPr>
          <w:rFonts w:ascii="Tahoma" w:hAnsi="Tahoma" w:cs="Tahoma"/>
          <w:b/>
          <w:sz w:val="20"/>
          <w:szCs w:val="20"/>
          <w:lang w:val="es-ES"/>
        </w:rPr>
      </w:pPr>
    </w:p>
    <w:p w14:paraId="30714BED" w14:textId="77777777" w:rsidR="00E95E21" w:rsidRPr="00D11285" w:rsidRDefault="00E95E21" w:rsidP="00E95E21">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D11285">
        <w:rPr>
          <w:rFonts w:ascii="Tahoma" w:hAnsi="Tahoma" w:cs="Tahoma"/>
          <w:b/>
          <w:sz w:val="20"/>
          <w:szCs w:val="20"/>
          <w:lang w:val="es-ES_tradnl"/>
        </w:rPr>
        <w:t>ANTECEDENTES.</w:t>
      </w:r>
    </w:p>
    <w:p w14:paraId="057AA2A3" w14:textId="77777777" w:rsidR="00E95E21" w:rsidRPr="00D11285" w:rsidRDefault="00E95E21" w:rsidP="00E95E21">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D11285">
        <w:rPr>
          <w:rFonts w:ascii="Tahoma" w:hAnsi="Tahoma" w:cs="Tahoma"/>
          <w:iCs/>
          <w:sz w:val="20"/>
          <w:szCs w:val="20"/>
          <w:lang w:val="es-ES_tradnl"/>
        </w:rPr>
        <w:t xml:space="preserve"> </w:t>
      </w:r>
      <w:r w:rsidRPr="00D11285">
        <w:rPr>
          <w:rFonts w:ascii="Tahoma" w:hAnsi="Tahoma" w:cs="Tahoma"/>
          <w:sz w:val="20"/>
          <w:szCs w:val="20"/>
          <w:lang w:val="es-ES_tradnl"/>
        </w:rPr>
        <w:t>La Empresa Nacional de Electricidad -ENDE</w:t>
      </w:r>
      <w:r w:rsidRPr="00D11285">
        <w:rPr>
          <w:rFonts w:ascii="Tahoma" w:hAnsi="Tahoma" w:cs="Tahoma"/>
          <w:iCs/>
          <w:sz w:val="20"/>
          <w:szCs w:val="20"/>
          <w:lang w:val="es-ES_tradnl"/>
        </w:rPr>
        <w:t xml:space="preserve"> </w:t>
      </w:r>
      <w:r w:rsidRPr="00D11285">
        <w:rPr>
          <w:rFonts w:ascii="Tahoma" w:hAnsi="Tahoma" w:cs="Tahoma"/>
          <w:sz w:val="20"/>
          <w:szCs w:val="20"/>
          <w:lang w:val="es-ES_tradnl"/>
        </w:rPr>
        <w:t>es el responsable de la ejecución del Programa, en el marco del cual se llevará a cabo la consultoría contenida en estos Términos de Referencia.</w:t>
      </w:r>
    </w:p>
    <w:p w14:paraId="4CBDF96B" w14:textId="77777777" w:rsidR="00E95E21" w:rsidRPr="00D11285" w:rsidRDefault="00E95E21" w:rsidP="00E95E21">
      <w:pPr>
        <w:spacing w:after="0" w:line="240" w:lineRule="auto"/>
        <w:jc w:val="both"/>
        <w:rPr>
          <w:rFonts w:ascii="Tahoma" w:hAnsi="Tahoma" w:cs="Tahoma"/>
          <w:sz w:val="20"/>
          <w:szCs w:val="20"/>
          <w:lang w:val="es-ES_tradnl"/>
        </w:rPr>
      </w:pPr>
    </w:p>
    <w:p w14:paraId="2F164C2C" w14:textId="77777777" w:rsidR="00E95E21" w:rsidRPr="00D11285" w:rsidRDefault="00E95E21" w:rsidP="00E95E21">
      <w:pPr>
        <w:spacing w:after="0" w:line="240" w:lineRule="auto"/>
        <w:ind w:left="567"/>
        <w:jc w:val="both"/>
        <w:rPr>
          <w:rFonts w:ascii="Tahoma" w:eastAsia="Times New Roman" w:hAnsi="Tahoma" w:cs="Tahoma"/>
          <w:sz w:val="20"/>
          <w:szCs w:val="20"/>
          <w:lang w:val="es-ES_tradnl"/>
        </w:rPr>
      </w:pPr>
      <w:r w:rsidRPr="00D11285">
        <w:rPr>
          <w:rFonts w:ascii="Tahoma" w:hAnsi="Tahoma" w:cs="Tahoma"/>
          <w:sz w:val="20"/>
          <w:szCs w:val="20"/>
          <w:lang w:val="es-ES_tradnl"/>
        </w:rPr>
        <w:t xml:space="preserve">El objetivo general del indicado Programa es </w:t>
      </w:r>
      <w:r w:rsidRPr="00D11285">
        <w:rPr>
          <w:rFonts w:ascii="Tahoma" w:eastAsia="Times New Roman" w:hAnsi="Tahoma" w:cs="Tahoma"/>
          <w:sz w:val="20"/>
          <w:szCs w:val="20"/>
          <w:lang w:val="es-ES_tradnl"/>
        </w:rPr>
        <w:t>apoyar la sostenibilidad de la matriz energética de Bolivia para promover la reducción de emisiones de CO</w:t>
      </w:r>
      <w:r w:rsidRPr="00D11285">
        <w:rPr>
          <w:rFonts w:ascii="Tahoma" w:eastAsia="Times New Roman" w:hAnsi="Tahoma" w:cs="Tahoma"/>
          <w:sz w:val="20"/>
          <w:szCs w:val="20"/>
          <w:vertAlign w:val="subscript"/>
          <w:lang w:val="es-ES_tradnl"/>
        </w:rPr>
        <w:t>2</w:t>
      </w:r>
      <w:r w:rsidRPr="00D1128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057506B6" w14:textId="77777777" w:rsidR="00E95E21" w:rsidRPr="00D11285" w:rsidRDefault="00E95E21" w:rsidP="00E95E21">
      <w:pPr>
        <w:spacing w:after="0" w:line="240" w:lineRule="auto"/>
        <w:ind w:left="567"/>
        <w:jc w:val="both"/>
        <w:rPr>
          <w:rFonts w:ascii="Tahoma" w:hAnsi="Tahoma" w:cs="Tahoma"/>
          <w:sz w:val="20"/>
          <w:szCs w:val="20"/>
          <w:lang w:val="es-ES_tradnl"/>
        </w:rPr>
      </w:pPr>
    </w:p>
    <w:p w14:paraId="758F159B" w14:textId="77777777" w:rsidR="00E95E21" w:rsidRPr="00D11285" w:rsidRDefault="00E95E21" w:rsidP="00E95E21">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Programa está estructurado en: </w:t>
      </w:r>
    </w:p>
    <w:p w14:paraId="0D3CE2EF" w14:textId="77777777" w:rsidR="00E95E21" w:rsidRPr="00D11285" w:rsidRDefault="00E95E21" w:rsidP="00E95E21">
      <w:pPr>
        <w:spacing w:after="0" w:line="240" w:lineRule="auto"/>
        <w:ind w:left="720" w:right="123"/>
        <w:jc w:val="both"/>
        <w:rPr>
          <w:rFonts w:ascii="Tahoma" w:eastAsia="Times New Roman" w:hAnsi="Tahoma" w:cs="Tahoma"/>
          <w:b/>
          <w:bCs/>
          <w:sz w:val="20"/>
          <w:szCs w:val="20"/>
        </w:rPr>
      </w:pPr>
    </w:p>
    <w:p w14:paraId="73DA959B" w14:textId="77777777" w:rsidR="00E95E21" w:rsidRPr="00D11285" w:rsidRDefault="00E95E21" w:rsidP="00E95E21">
      <w:pPr>
        <w:spacing w:after="0" w:line="240" w:lineRule="auto"/>
        <w:ind w:left="567" w:right="123"/>
        <w:jc w:val="both"/>
        <w:rPr>
          <w:rFonts w:ascii="Tahoma" w:eastAsia="Times New Roman" w:hAnsi="Tahoma" w:cs="Tahoma"/>
          <w:b/>
          <w:bCs/>
          <w:spacing w:val="-2"/>
          <w:sz w:val="20"/>
          <w:szCs w:val="20"/>
        </w:rPr>
      </w:pPr>
      <w:r w:rsidRPr="00D11285">
        <w:rPr>
          <w:rFonts w:ascii="Tahoma" w:eastAsia="Times New Roman" w:hAnsi="Tahoma" w:cs="Tahoma"/>
          <w:b/>
          <w:bCs/>
          <w:sz w:val="20"/>
          <w:szCs w:val="20"/>
        </w:rPr>
        <w:t>C</w:t>
      </w:r>
      <w:r w:rsidRPr="00D11285">
        <w:rPr>
          <w:rFonts w:ascii="Tahoma" w:eastAsia="Times New Roman" w:hAnsi="Tahoma" w:cs="Tahoma"/>
          <w:b/>
          <w:bCs/>
          <w:spacing w:val="2"/>
          <w:sz w:val="20"/>
          <w:szCs w:val="20"/>
        </w:rPr>
        <w:t>o</w:t>
      </w:r>
      <w:r w:rsidRPr="00D11285">
        <w:rPr>
          <w:rFonts w:ascii="Tahoma" w:eastAsia="Times New Roman" w:hAnsi="Tahoma" w:cs="Tahoma"/>
          <w:b/>
          <w:bCs/>
          <w:spacing w:val="-6"/>
          <w:sz w:val="20"/>
          <w:szCs w:val="20"/>
        </w:rPr>
        <w:t>m</w:t>
      </w:r>
      <w:r w:rsidRPr="00D11285">
        <w:rPr>
          <w:rFonts w:ascii="Tahoma" w:eastAsia="Times New Roman" w:hAnsi="Tahoma" w:cs="Tahoma"/>
          <w:b/>
          <w:bCs/>
          <w:spacing w:val="1"/>
          <w:sz w:val="20"/>
          <w:szCs w:val="20"/>
        </w:rPr>
        <w:t>p</w:t>
      </w:r>
      <w:r w:rsidRPr="00D11285">
        <w:rPr>
          <w:rFonts w:ascii="Tahoma" w:eastAsia="Times New Roman" w:hAnsi="Tahoma" w:cs="Tahoma"/>
          <w:b/>
          <w:bCs/>
          <w:sz w:val="20"/>
          <w:szCs w:val="20"/>
        </w:rPr>
        <w:t>o</w:t>
      </w:r>
      <w:r w:rsidRPr="00D11285">
        <w:rPr>
          <w:rFonts w:ascii="Tahoma" w:eastAsia="Times New Roman" w:hAnsi="Tahoma" w:cs="Tahoma"/>
          <w:b/>
          <w:bCs/>
          <w:spacing w:val="1"/>
          <w:sz w:val="20"/>
          <w:szCs w:val="20"/>
        </w:rPr>
        <w:t>n</w:t>
      </w:r>
      <w:r w:rsidRPr="00D11285">
        <w:rPr>
          <w:rFonts w:ascii="Tahoma" w:eastAsia="Times New Roman" w:hAnsi="Tahoma" w:cs="Tahoma"/>
          <w:b/>
          <w:bCs/>
          <w:spacing w:val="-1"/>
          <w:sz w:val="20"/>
          <w:szCs w:val="20"/>
        </w:rPr>
        <w:t>e</w:t>
      </w:r>
      <w:r w:rsidRPr="00D11285">
        <w:rPr>
          <w:rFonts w:ascii="Tahoma" w:eastAsia="Times New Roman" w:hAnsi="Tahoma" w:cs="Tahoma"/>
          <w:b/>
          <w:bCs/>
          <w:spacing w:val="3"/>
          <w:sz w:val="20"/>
          <w:szCs w:val="20"/>
        </w:rPr>
        <w:t>n</w:t>
      </w:r>
      <w:r w:rsidRPr="00D11285">
        <w:rPr>
          <w:rFonts w:ascii="Tahoma" w:eastAsia="Times New Roman" w:hAnsi="Tahoma" w:cs="Tahoma"/>
          <w:b/>
          <w:bCs/>
          <w:sz w:val="20"/>
          <w:szCs w:val="20"/>
        </w:rPr>
        <w:t>te</w:t>
      </w:r>
      <w:r w:rsidRPr="00D11285">
        <w:rPr>
          <w:rFonts w:ascii="Tahoma" w:eastAsia="Times New Roman" w:hAnsi="Tahoma" w:cs="Tahoma"/>
          <w:b/>
          <w:bCs/>
          <w:spacing w:val="-2"/>
          <w:sz w:val="20"/>
          <w:szCs w:val="20"/>
        </w:rPr>
        <w:t xml:space="preserve"> 1: Línea de Transmisión Los Troncos-San Ignacio de Velasco</w:t>
      </w:r>
    </w:p>
    <w:p w14:paraId="23AA50A6" w14:textId="77777777" w:rsidR="00E95E21" w:rsidRPr="00D11285" w:rsidRDefault="00E95E21" w:rsidP="00E95E21">
      <w:pPr>
        <w:pStyle w:val="Paragraph"/>
        <w:numPr>
          <w:ilvl w:val="0"/>
          <w:numId w:val="0"/>
        </w:numPr>
        <w:spacing w:before="0" w:after="0"/>
        <w:ind w:left="567"/>
        <w:rPr>
          <w:rFonts w:ascii="Tahoma" w:hAnsi="Tahoma" w:cs="Tahoma"/>
          <w:sz w:val="20"/>
          <w:lang w:val="es-ES_tradnl"/>
        </w:rPr>
      </w:pPr>
      <w:r w:rsidRPr="00D11285">
        <w:rPr>
          <w:rFonts w:ascii="Tahoma" w:hAnsi="Tahoma" w:cs="Tahoma"/>
          <w:sz w:val="20"/>
          <w:lang w:val="es-ES_tradnl"/>
        </w:rPr>
        <w:t>Bajo este componente se busca</w:t>
      </w:r>
      <w:bookmarkStart w:id="44" w:name="_Hlk495418162"/>
      <w:r w:rsidRPr="00D11285">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4"/>
      <w:r w:rsidRPr="00D11285">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57E4B52A" w14:textId="77777777" w:rsidR="00E95E21" w:rsidRPr="00D11285" w:rsidRDefault="00E95E21" w:rsidP="00E95E21">
      <w:pPr>
        <w:pStyle w:val="Paragraph"/>
        <w:numPr>
          <w:ilvl w:val="0"/>
          <w:numId w:val="0"/>
        </w:numPr>
        <w:spacing w:before="0" w:after="0"/>
        <w:ind w:left="810" w:hanging="810"/>
        <w:rPr>
          <w:rFonts w:ascii="Tahoma" w:hAnsi="Tahoma" w:cs="Tahoma"/>
          <w:b/>
          <w:sz w:val="20"/>
          <w:lang w:val="es-ES_tradnl"/>
        </w:rPr>
      </w:pPr>
    </w:p>
    <w:p w14:paraId="7C06E352" w14:textId="77777777" w:rsidR="00E95E21" w:rsidRPr="00D11285" w:rsidRDefault="00E95E21" w:rsidP="00E95E21">
      <w:pPr>
        <w:pStyle w:val="Paragraph"/>
        <w:numPr>
          <w:ilvl w:val="0"/>
          <w:numId w:val="0"/>
        </w:numPr>
        <w:spacing w:before="0" w:after="0"/>
        <w:ind w:left="567" w:hanging="567"/>
        <w:rPr>
          <w:rFonts w:ascii="Tahoma" w:hAnsi="Tahoma" w:cs="Tahoma"/>
          <w:b/>
          <w:sz w:val="20"/>
          <w:lang w:val="es-ES_tradnl"/>
        </w:rPr>
      </w:pPr>
      <w:r w:rsidRPr="00D11285">
        <w:rPr>
          <w:rFonts w:ascii="Tahoma" w:hAnsi="Tahoma" w:cs="Tahoma"/>
          <w:b/>
          <w:sz w:val="20"/>
          <w:lang w:val="es-ES_tradnl"/>
        </w:rPr>
        <w:tab/>
        <w:t>Componente 2: Eficiencia Energética en Alumbrado Público</w:t>
      </w:r>
    </w:p>
    <w:p w14:paraId="2F4BC38A" w14:textId="77777777" w:rsidR="00E95E21" w:rsidRPr="00D11285" w:rsidRDefault="00E95E21" w:rsidP="00E95E21">
      <w:pPr>
        <w:spacing w:after="0" w:line="240" w:lineRule="auto"/>
        <w:ind w:left="567"/>
        <w:jc w:val="both"/>
        <w:rPr>
          <w:rFonts w:ascii="Tahoma" w:hAnsi="Tahoma" w:cs="Tahoma"/>
          <w:sz w:val="20"/>
          <w:szCs w:val="20"/>
          <w:shd w:val="clear" w:color="auto" w:fill="CCFFFF"/>
          <w:lang w:val="es-ES_tradnl"/>
        </w:rPr>
      </w:pPr>
      <w:r w:rsidRPr="00D11285">
        <w:rPr>
          <w:rFonts w:ascii="Tahoma" w:hAnsi="Tahoma" w:cs="Tahoma"/>
          <w:sz w:val="20"/>
          <w:szCs w:val="20"/>
          <w:lang w:val="es-ES_tradnl"/>
        </w:rPr>
        <w:t>Bajo este componente</w:t>
      </w:r>
      <w:bookmarkStart w:id="45" w:name="_Hlk495419803"/>
      <w:r w:rsidRPr="00D11285">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5"/>
      <w:r w:rsidRPr="00D11285">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08995DA0" w14:textId="77777777" w:rsidR="00E95E21" w:rsidRPr="00D11285" w:rsidRDefault="00E95E21" w:rsidP="00E95E21">
      <w:pPr>
        <w:spacing w:after="0" w:line="240" w:lineRule="auto"/>
        <w:ind w:left="567"/>
        <w:jc w:val="both"/>
        <w:rPr>
          <w:rFonts w:ascii="Tahoma" w:hAnsi="Tahoma" w:cs="Tahoma"/>
          <w:sz w:val="20"/>
          <w:szCs w:val="20"/>
          <w:lang w:val="es-ES_tradnl"/>
        </w:rPr>
      </w:pPr>
    </w:p>
    <w:p w14:paraId="7EA98A74" w14:textId="77777777" w:rsidR="00E95E21" w:rsidRPr="00D11285" w:rsidRDefault="00E95E21" w:rsidP="00E95E21">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En el marco  del Componente 1: Línea de Transmisión los Tr</w:t>
      </w:r>
      <w:r>
        <w:rPr>
          <w:rFonts w:ascii="Tahoma" w:hAnsi="Tahoma" w:cs="Tahoma"/>
          <w:sz w:val="20"/>
          <w:szCs w:val="20"/>
          <w:lang w:val="es-ES_tradnl"/>
        </w:rPr>
        <w:t>oncos –San Ignacio de Velasco, l</w:t>
      </w:r>
      <w:r w:rsidRPr="00D11285">
        <w:rPr>
          <w:rFonts w:ascii="Tahoma" w:hAnsi="Tahoma" w:cs="Tahoma"/>
          <w:sz w:val="20"/>
          <w:szCs w:val="20"/>
          <w:lang w:val="es-ES_tradnl"/>
        </w:rPr>
        <w:t xml:space="preserve">a Empresa Nacional de Electricidad – ENDE, </w:t>
      </w:r>
      <w:r w:rsidRPr="00D11285">
        <w:rPr>
          <w:rFonts w:ascii="Tahoma" w:hAnsi="Tahoma" w:cs="Tahoma"/>
          <w:iCs/>
          <w:sz w:val="20"/>
          <w:szCs w:val="20"/>
          <w:lang w:val="es-ES_tradnl"/>
        </w:rPr>
        <w:t xml:space="preserve"> </w:t>
      </w:r>
      <w:r w:rsidRPr="00D11285">
        <w:rPr>
          <w:rFonts w:ascii="Tahoma" w:hAnsi="Tahoma" w:cs="Tahoma"/>
          <w:sz w:val="20"/>
          <w:szCs w:val="20"/>
          <w:lang w:val="es-ES_tradnl"/>
        </w:rPr>
        <w:t xml:space="preserve">requiere contratar un Consultor Individual para realizar el trabajo descrito en estos Términos de Referencia. </w:t>
      </w:r>
    </w:p>
    <w:p w14:paraId="49318158" w14:textId="77777777" w:rsidR="00E95E21" w:rsidRDefault="00E95E21" w:rsidP="00E95E21">
      <w:pPr>
        <w:spacing w:after="0" w:line="240" w:lineRule="auto"/>
        <w:ind w:left="567"/>
        <w:jc w:val="both"/>
        <w:rPr>
          <w:rFonts w:ascii="Tahoma" w:hAnsi="Tahoma" w:cs="Tahoma"/>
          <w:sz w:val="20"/>
          <w:szCs w:val="20"/>
          <w:lang w:val="es-ES_tradnl"/>
        </w:rPr>
      </w:pPr>
    </w:p>
    <w:p w14:paraId="0B3BFAE4" w14:textId="77777777" w:rsidR="00E95E21" w:rsidRPr="00D11285" w:rsidRDefault="00E95E21" w:rsidP="00E95E2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Pr>
          <w:rFonts w:ascii="Tahoma" w:hAnsi="Tahoma" w:cs="Tahoma"/>
          <w:b/>
          <w:sz w:val="20"/>
          <w:szCs w:val="20"/>
          <w:lang w:val="es-ES_tradnl"/>
        </w:rPr>
        <w:t>OBJETIVOS DE TRABAJO</w:t>
      </w:r>
      <w:r w:rsidRPr="00D11285">
        <w:rPr>
          <w:rFonts w:ascii="Tahoma" w:hAnsi="Tahoma" w:cs="Tahoma"/>
          <w:b/>
          <w:sz w:val="20"/>
          <w:szCs w:val="20"/>
          <w:lang w:val="es-ES_tradnl"/>
        </w:rPr>
        <w:t>.</w:t>
      </w:r>
    </w:p>
    <w:p w14:paraId="1714C237" w14:textId="77777777" w:rsidR="00E95E21" w:rsidRPr="00D11285" w:rsidRDefault="00E95E21" w:rsidP="00E95E21">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D11285">
        <w:rPr>
          <w:rFonts w:ascii="Tahoma" w:hAnsi="Tahoma" w:cs="Tahoma"/>
          <w:b/>
          <w:sz w:val="20"/>
          <w:szCs w:val="20"/>
          <w:lang w:val="es-ES_tradnl"/>
        </w:rPr>
        <w:t>General.</w:t>
      </w:r>
    </w:p>
    <w:p w14:paraId="126B731A" w14:textId="77777777" w:rsidR="00E95E21" w:rsidRPr="00D11285" w:rsidRDefault="00E95E21" w:rsidP="00E95E21">
      <w:pPr>
        <w:spacing w:after="0" w:line="240" w:lineRule="auto"/>
        <w:ind w:left="1134"/>
        <w:jc w:val="both"/>
        <w:rPr>
          <w:rFonts w:ascii="Tahoma" w:hAnsi="Tahoma" w:cs="Tahoma"/>
          <w:b/>
          <w:sz w:val="20"/>
          <w:szCs w:val="20"/>
          <w:lang w:val="es-ES_tradnl"/>
        </w:rPr>
      </w:pPr>
    </w:p>
    <w:p w14:paraId="3F2B6BFC" w14:textId="77777777" w:rsidR="00E95E21" w:rsidRDefault="00E95E21" w:rsidP="00E95E21">
      <w:pPr>
        <w:numPr>
          <w:ilvl w:val="1"/>
          <w:numId w:val="0"/>
        </w:numPr>
        <w:tabs>
          <w:tab w:val="num" w:pos="720"/>
        </w:tabs>
        <w:spacing w:line="264" w:lineRule="auto"/>
        <w:ind w:left="567"/>
        <w:jc w:val="both"/>
        <w:outlineLvl w:val="1"/>
        <w:rPr>
          <w:rFonts w:ascii="Tahoma" w:hAnsi="Tahoma" w:cs="Tahoma"/>
          <w:bCs/>
          <w:sz w:val="20"/>
          <w:szCs w:val="20"/>
        </w:rPr>
      </w:pPr>
      <w:r w:rsidRPr="00D11285">
        <w:rPr>
          <w:rFonts w:ascii="Tahoma" w:hAnsi="Tahoma" w:cs="Tahoma"/>
          <w:sz w:val="20"/>
          <w:szCs w:val="20"/>
          <w:lang w:val="es-ES_tradnl"/>
        </w:rPr>
        <w:lastRenderedPageBreak/>
        <w:t>R</w:t>
      </w:r>
      <w:r w:rsidRPr="00D11285">
        <w:rPr>
          <w:rFonts w:ascii="Tahoma" w:hAnsi="Tahoma" w:cs="Tahoma"/>
          <w:sz w:val="20"/>
          <w:szCs w:val="20"/>
        </w:rPr>
        <w:t xml:space="preserve">ealizar funciones como conducción de vehículo designado por ENDE, con el fin de trasladar a diferentes lugares al personal técnico y administrativo del Programa de </w:t>
      </w:r>
      <w:r>
        <w:rPr>
          <w:rFonts w:ascii="Tahoma" w:hAnsi="Tahoma" w:cs="Tahoma"/>
          <w:bCs/>
          <w:sz w:val="20"/>
          <w:szCs w:val="20"/>
        </w:rPr>
        <w:t>Expansión de</w:t>
      </w:r>
    </w:p>
    <w:p w14:paraId="7FDA7D95" w14:textId="77777777" w:rsidR="00E95E21" w:rsidRPr="00D11285" w:rsidRDefault="00E95E21" w:rsidP="00E95E21">
      <w:pPr>
        <w:numPr>
          <w:ilvl w:val="1"/>
          <w:numId w:val="0"/>
        </w:numPr>
        <w:tabs>
          <w:tab w:val="num" w:pos="720"/>
        </w:tabs>
        <w:spacing w:line="264" w:lineRule="auto"/>
        <w:ind w:left="567"/>
        <w:jc w:val="both"/>
        <w:outlineLvl w:val="1"/>
        <w:rPr>
          <w:rFonts w:ascii="Tahoma" w:hAnsi="Tahoma" w:cs="Tahoma"/>
          <w:sz w:val="20"/>
          <w:szCs w:val="20"/>
        </w:rPr>
      </w:pPr>
      <w:r>
        <w:rPr>
          <w:rFonts w:ascii="Tahoma" w:hAnsi="Tahoma" w:cs="Tahoma"/>
          <w:bCs/>
          <w:sz w:val="20"/>
          <w:szCs w:val="20"/>
        </w:rPr>
        <w:t>¿</w:t>
      </w:r>
      <w:r w:rsidRPr="00D11285">
        <w:rPr>
          <w:rFonts w:ascii="Tahoma" w:hAnsi="Tahoma" w:cs="Tahoma"/>
          <w:bCs/>
          <w:sz w:val="20"/>
          <w:szCs w:val="20"/>
        </w:rPr>
        <w:t>Infraestructura Eléctrica (BO-L1190).</w:t>
      </w:r>
      <w:r w:rsidRPr="00D11285">
        <w:rPr>
          <w:rFonts w:ascii="Tahoma" w:hAnsi="Tahoma" w:cs="Tahoma"/>
          <w:sz w:val="20"/>
          <w:szCs w:val="20"/>
        </w:rPr>
        <w:t xml:space="preserve"> </w:t>
      </w:r>
    </w:p>
    <w:p w14:paraId="7C10B190" w14:textId="77777777" w:rsidR="00E95E21" w:rsidRPr="00D11285" w:rsidRDefault="00E95E21" w:rsidP="00E95E21">
      <w:pPr>
        <w:numPr>
          <w:ilvl w:val="1"/>
          <w:numId w:val="0"/>
        </w:numPr>
        <w:tabs>
          <w:tab w:val="num" w:pos="720"/>
        </w:tabs>
        <w:spacing w:line="264" w:lineRule="auto"/>
        <w:ind w:left="567"/>
        <w:jc w:val="both"/>
        <w:outlineLvl w:val="1"/>
        <w:rPr>
          <w:rFonts w:ascii="Tahoma" w:hAnsi="Tahoma" w:cs="Tahoma"/>
          <w:b/>
          <w:sz w:val="20"/>
          <w:szCs w:val="20"/>
          <w:lang w:val="es-ES_tradnl"/>
        </w:rPr>
      </w:pPr>
      <w:r w:rsidRPr="00D11285">
        <w:rPr>
          <w:rFonts w:ascii="Tahoma" w:hAnsi="Tahoma" w:cs="Tahoma"/>
          <w:sz w:val="20"/>
          <w:szCs w:val="20"/>
        </w:rPr>
        <w:t xml:space="preserve">2.2 </w:t>
      </w:r>
      <w:r w:rsidRPr="00D11285">
        <w:rPr>
          <w:rFonts w:ascii="Tahoma" w:hAnsi="Tahoma" w:cs="Tahoma"/>
          <w:b/>
          <w:sz w:val="20"/>
          <w:szCs w:val="20"/>
          <w:lang w:val="es-ES_tradnl"/>
        </w:rPr>
        <w:t>Específicos.</w:t>
      </w:r>
    </w:p>
    <w:p w14:paraId="2778EC02" w14:textId="77777777" w:rsidR="00E95E21" w:rsidRPr="00D11285" w:rsidRDefault="00E95E21" w:rsidP="00E95E21">
      <w:pPr>
        <w:pStyle w:val="Prrafodelista"/>
        <w:spacing w:line="264" w:lineRule="auto"/>
        <w:ind w:left="786" w:firstLine="207"/>
        <w:jc w:val="both"/>
        <w:rPr>
          <w:rFonts w:ascii="Tahoma" w:hAnsi="Tahoma" w:cs="Tahoma"/>
          <w:sz w:val="20"/>
          <w:szCs w:val="20"/>
        </w:rPr>
      </w:pPr>
      <w:r>
        <w:rPr>
          <w:rFonts w:ascii="Tahoma" w:hAnsi="Tahoma" w:cs="Tahoma"/>
          <w:sz w:val="20"/>
          <w:szCs w:val="20"/>
        </w:rPr>
        <w:t xml:space="preserve">Los objetivos específicos del trabajo </w:t>
      </w:r>
      <w:r w:rsidRPr="00D11285">
        <w:rPr>
          <w:rFonts w:ascii="Tahoma" w:hAnsi="Tahoma" w:cs="Tahoma"/>
          <w:sz w:val="20"/>
          <w:szCs w:val="20"/>
        </w:rPr>
        <w:t xml:space="preserve">son: </w:t>
      </w:r>
    </w:p>
    <w:p w14:paraId="6502C498" w14:textId="77777777" w:rsidR="00E95E21" w:rsidRPr="00D11285" w:rsidRDefault="00E95E21" w:rsidP="00E95E21">
      <w:pPr>
        <w:spacing w:after="0" w:line="240" w:lineRule="auto"/>
        <w:ind w:left="1134"/>
        <w:jc w:val="both"/>
        <w:rPr>
          <w:rFonts w:ascii="Tahoma" w:hAnsi="Tahoma" w:cs="Tahoma"/>
          <w:b/>
          <w:sz w:val="20"/>
          <w:szCs w:val="20"/>
          <w:lang w:val="es-ES_tradnl"/>
        </w:rPr>
      </w:pPr>
    </w:p>
    <w:p w14:paraId="363CDA14" w14:textId="77777777" w:rsidR="00E95E21" w:rsidRPr="00D11285" w:rsidRDefault="00E95E21" w:rsidP="00E95E21">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el traslado del personal del proyecto de forma segura</w:t>
      </w:r>
      <w:r w:rsidRPr="00D11285">
        <w:rPr>
          <w:rFonts w:ascii="Tahoma" w:hAnsi="Tahoma" w:cs="Tahoma"/>
          <w:sz w:val="20"/>
          <w:szCs w:val="20"/>
        </w:rPr>
        <w:t>.</w:t>
      </w:r>
    </w:p>
    <w:p w14:paraId="57870975" w14:textId="77777777" w:rsidR="00E95E21" w:rsidRPr="00D11285" w:rsidRDefault="00E95E21" w:rsidP="00E95E21">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Brindar soluciones, de manera adecuada, a inconvenientes que pudieran surgir durante el traslado del personal</w:t>
      </w:r>
      <w:r w:rsidRPr="00D11285">
        <w:rPr>
          <w:rFonts w:ascii="Tahoma" w:hAnsi="Tahoma" w:cs="Tahoma"/>
          <w:sz w:val="20"/>
          <w:szCs w:val="20"/>
        </w:rPr>
        <w:t>.</w:t>
      </w:r>
    </w:p>
    <w:p w14:paraId="72829F53" w14:textId="77777777" w:rsidR="00E95E21" w:rsidRPr="00D11285" w:rsidRDefault="00E95E21" w:rsidP="00E95E21">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la distribución de documentos relacionados al proyecto de manera oportuna</w:t>
      </w:r>
      <w:r w:rsidRPr="00D11285">
        <w:rPr>
          <w:rFonts w:ascii="Tahoma" w:hAnsi="Tahoma" w:cs="Tahoma"/>
          <w:sz w:val="20"/>
          <w:szCs w:val="20"/>
        </w:rPr>
        <w:t>.</w:t>
      </w:r>
    </w:p>
    <w:p w14:paraId="18271A7B" w14:textId="77777777" w:rsidR="00E95E21" w:rsidRPr="00D11285" w:rsidRDefault="00E95E21" w:rsidP="00E95E21">
      <w:pPr>
        <w:pStyle w:val="Prrafodelista"/>
        <w:ind w:left="1418"/>
        <w:jc w:val="both"/>
        <w:rPr>
          <w:rFonts w:ascii="Tahoma" w:hAnsi="Tahoma" w:cs="Tahoma"/>
          <w:b/>
          <w:sz w:val="20"/>
          <w:szCs w:val="20"/>
        </w:rPr>
      </w:pPr>
    </w:p>
    <w:p w14:paraId="2F2FA6BE" w14:textId="77777777" w:rsidR="00E95E21" w:rsidRPr="00D11285" w:rsidRDefault="00E95E21" w:rsidP="00E95E2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ALCANCE DE LOS SERVICIOS.</w:t>
      </w:r>
    </w:p>
    <w:p w14:paraId="521C9A7E" w14:textId="77777777" w:rsidR="00E95E21" w:rsidRPr="00D11285" w:rsidRDefault="00E95E21" w:rsidP="00E95E21">
      <w:pPr>
        <w:kinsoku w:val="0"/>
        <w:overflowPunct w:val="0"/>
        <w:spacing w:before="4" w:line="219" w:lineRule="exact"/>
        <w:ind w:left="567"/>
        <w:jc w:val="both"/>
        <w:textAlignment w:val="baseline"/>
        <w:rPr>
          <w:rFonts w:ascii="Tahoma" w:hAnsi="Tahoma" w:cs="Tahoma"/>
          <w:spacing w:val="-2"/>
          <w:sz w:val="20"/>
          <w:szCs w:val="20"/>
          <w:lang w:val="es-ES_tradnl"/>
        </w:rPr>
      </w:pPr>
      <w:r w:rsidRPr="00D11285">
        <w:rPr>
          <w:rFonts w:ascii="Tahoma" w:hAnsi="Tahoma" w:cs="Tahoma"/>
          <w:spacing w:val="-2"/>
          <w:sz w:val="20"/>
          <w:szCs w:val="20"/>
          <w:lang w:val="es-ES_tradnl"/>
        </w:rPr>
        <w:t>Los alcanc</w:t>
      </w:r>
      <w:r>
        <w:rPr>
          <w:rFonts w:ascii="Tahoma" w:hAnsi="Tahoma" w:cs="Tahoma"/>
          <w:spacing w:val="-2"/>
          <w:sz w:val="20"/>
          <w:szCs w:val="20"/>
          <w:lang w:val="es-ES_tradnl"/>
        </w:rPr>
        <w:t>es específicos del trabajo</w:t>
      </w:r>
      <w:r w:rsidRPr="00D11285">
        <w:rPr>
          <w:rFonts w:ascii="Tahoma" w:hAnsi="Tahoma" w:cs="Tahoma"/>
          <w:spacing w:val="-2"/>
          <w:sz w:val="20"/>
          <w:szCs w:val="20"/>
          <w:lang w:val="es-ES_tradnl"/>
        </w:rPr>
        <w:t xml:space="preserve"> estarán referidos principalmente a: </w:t>
      </w:r>
    </w:p>
    <w:p w14:paraId="2E5FBAF3" w14:textId="77777777" w:rsidR="00E95E21" w:rsidRPr="00D11285" w:rsidRDefault="00E95E21" w:rsidP="00E95E21">
      <w:pPr>
        <w:pStyle w:val="Prrafodelista"/>
        <w:numPr>
          <w:ilvl w:val="0"/>
          <w:numId w:val="3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 xml:space="preserve">Efectuar actividades de conducción del vehículo asignado, como apoyo a las actividades técnicas y administrativas del proyecto </w:t>
      </w:r>
    </w:p>
    <w:p w14:paraId="2993DAB0" w14:textId="77777777" w:rsidR="00E95E21" w:rsidRPr="00D11285" w:rsidRDefault="00E95E21" w:rsidP="00E95E21">
      <w:pPr>
        <w:pStyle w:val="Prrafodelista"/>
        <w:numPr>
          <w:ilvl w:val="0"/>
          <w:numId w:val="3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Cumplir apoyo administrativo en la distribución de documentos</w:t>
      </w:r>
    </w:p>
    <w:p w14:paraId="283966AF" w14:textId="77777777" w:rsidR="00E95E21" w:rsidRPr="00D11285" w:rsidRDefault="00E95E21" w:rsidP="00E95E21">
      <w:pPr>
        <w:spacing w:line="264" w:lineRule="auto"/>
        <w:ind w:left="567"/>
        <w:contextualSpacing/>
        <w:jc w:val="both"/>
        <w:rPr>
          <w:rFonts w:ascii="Tahoma" w:hAnsi="Tahoma" w:cs="Tahoma"/>
          <w:sz w:val="20"/>
          <w:szCs w:val="20"/>
        </w:rPr>
      </w:pPr>
    </w:p>
    <w:p w14:paraId="3D250BC2" w14:textId="77777777" w:rsidR="00E95E21" w:rsidRPr="00D11285" w:rsidRDefault="00E95E21" w:rsidP="00E95E2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ACTIVIDADES.</w:t>
      </w:r>
    </w:p>
    <w:p w14:paraId="5140F68E" w14:textId="77777777" w:rsidR="00E95E21" w:rsidRPr="00D11285" w:rsidRDefault="00E95E21" w:rsidP="00E95E21">
      <w:pPr>
        <w:pStyle w:val="Textoindependiente"/>
        <w:tabs>
          <w:tab w:val="num" w:pos="567"/>
        </w:tabs>
        <w:spacing w:after="0" w:line="240" w:lineRule="auto"/>
        <w:ind w:left="567" w:hanging="567"/>
        <w:jc w:val="both"/>
        <w:rPr>
          <w:rFonts w:ascii="Tahoma" w:hAnsi="Tahoma" w:cs="Tahoma"/>
          <w:sz w:val="20"/>
          <w:szCs w:val="20"/>
          <w:lang w:val="es-ES_tradnl"/>
        </w:rPr>
      </w:pPr>
      <w:r w:rsidRPr="00D11285">
        <w:rPr>
          <w:rFonts w:ascii="Tahoma" w:hAnsi="Tahoma" w:cs="Tahoma"/>
          <w:sz w:val="20"/>
          <w:szCs w:val="20"/>
          <w:lang w:val="es-ES_tradnl"/>
        </w:rPr>
        <w:tab/>
      </w:r>
      <w:r>
        <w:rPr>
          <w:rFonts w:ascii="Tahoma" w:hAnsi="Tahoma" w:cs="Tahoma"/>
          <w:sz w:val="20"/>
          <w:szCs w:val="20"/>
          <w:lang w:val="es-ES_tradnl"/>
        </w:rPr>
        <w:t xml:space="preserve">Las actividades específicas que se desarrollarán </w:t>
      </w:r>
      <w:r w:rsidRPr="00D11285">
        <w:rPr>
          <w:rFonts w:ascii="Tahoma" w:hAnsi="Tahoma" w:cs="Tahoma"/>
          <w:sz w:val="20"/>
          <w:szCs w:val="20"/>
          <w:lang w:val="es-ES_tradnl"/>
        </w:rPr>
        <w:t xml:space="preserve">con carácter  enunciativo y no limitativo serán las siguientes </w:t>
      </w:r>
      <w:r w:rsidRPr="00D11285">
        <w:rPr>
          <w:rFonts w:ascii="Tahoma" w:hAnsi="Tahoma" w:cs="Tahoma"/>
          <w:sz w:val="20"/>
          <w:szCs w:val="20"/>
        </w:rPr>
        <w:t>en coordinación directa con el Especialista Administrativo del Programa</w:t>
      </w:r>
      <w:r w:rsidRPr="00D11285">
        <w:rPr>
          <w:rFonts w:ascii="Tahoma" w:hAnsi="Tahoma" w:cs="Tahoma"/>
          <w:sz w:val="20"/>
          <w:szCs w:val="20"/>
          <w:lang w:val="es-ES_tradnl"/>
        </w:rPr>
        <w:t xml:space="preserve">: </w:t>
      </w:r>
    </w:p>
    <w:p w14:paraId="443F80B3" w14:textId="77777777" w:rsidR="00E95E21" w:rsidRPr="00D11285" w:rsidRDefault="00E95E21" w:rsidP="00E95E21">
      <w:pPr>
        <w:pStyle w:val="Textoindependiente"/>
        <w:tabs>
          <w:tab w:val="num" w:pos="567"/>
        </w:tabs>
        <w:spacing w:after="0" w:line="240" w:lineRule="auto"/>
        <w:ind w:left="567" w:hanging="567"/>
        <w:rPr>
          <w:rFonts w:ascii="Tahoma" w:hAnsi="Tahoma" w:cs="Tahoma"/>
          <w:sz w:val="20"/>
          <w:szCs w:val="20"/>
          <w:lang w:val="es-ES_tradnl"/>
        </w:rPr>
      </w:pPr>
    </w:p>
    <w:p w14:paraId="53392812"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Manejar los vehículos del proyecto que le sean asignados para actividades de campo.</w:t>
      </w:r>
    </w:p>
    <w:p w14:paraId="52C31A99"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Responsable de conducción a la defensiva. </w:t>
      </w:r>
    </w:p>
    <w:p w14:paraId="21E0342E"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logístico al personal técnico y administrativo de la Empresa por medio de la conducción de vehículos asignados y en las tareas requeridas de trabajo de campo en los diferentes viajes. </w:t>
      </w:r>
    </w:p>
    <w:p w14:paraId="313E7EF6"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Envío de correspondencia y apoyo en archivo de documentos. </w:t>
      </w:r>
    </w:p>
    <w:p w14:paraId="45996A53"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Recomendar y prever la realización de mantenimientos o cambios de accesorios o repuestos de los vehículos a su superior. </w:t>
      </w:r>
    </w:p>
    <w:p w14:paraId="2990CC84"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Mantener en todo momento el vehículo en condiciones de uso adecuada y aseados convenientemente. </w:t>
      </w:r>
    </w:p>
    <w:p w14:paraId="3302C00B"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Impedir el uso del vehículo asignado a terceras personas bajo ninguna circunstancia excepto bajo autorización expresa de sus superiores, y siempre y cuando estén habilitados ante el Seguro para la conducción de vehículos de la entidad. </w:t>
      </w:r>
    </w:p>
    <w:p w14:paraId="0B8E228B"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informes de cada viaje a sus superiores o cuando sea solicitado. </w:t>
      </w:r>
    </w:p>
    <w:p w14:paraId="66CFD8FA"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Respetar, cumplir y hacer cumplir la Normativa </w:t>
      </w:r>
      <w:r>
        <w:rPr>
          <w:rFonts w:ascii="Tahoma" w:hAnsi="Tahoma" w:cs="Tahoma"/>
          <w:sz w:val="20"/>
          <w:szCs w:val="20"/>
          <w:lang w:val="es-PE" w:eastAsia="es-ES"/>
        </w:rPr>
        <w:t>-/</w:t>
      </w:r>
      <w:r w:rsidRPr="00D11285">
        <w:rPr>
          <w:rFonts w:ascii="Tahoma" w:hAnsi="Tahoma" w:cs="Tahoma"/>
          <w:sz w:val="20"/>
          <w:szCs w:val="20"/>
          <w:lang w:val="es-PE" w:eastAsia="es-ES"/>
        </w:rPr>
        <w:t xml:space="preserve">y Reglamento interno de uso de vehículos. </w:t>
      </w:r>
    </w:p>
    <w:p w14:paraId="4EC3EEA6"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El vehículo asignado, indistintamente del tipo de motorizado, deberá ser conducido bajo condiciones de seguridad, de manera responsable cumpliendo el reglamento y normativa de la empresa y el código de tránsito. </w:t>
      </w:r>
    </w:p>
    <w:p w14:paraId="4DA72B7F"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el cuadernillo de bitácora o parte diario del vehículo en forma mensual hasta el primer día hábil del siguiente, o a requerimiento de sus superiores. </w:t>
      </w:r>
    </w:p>
    <w:p w14:paraId="213C9522"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en cualquier tarea y/o actividad que el Especialista Administrativa lo requiera (Entrega de correspondencia, Transporte de personal y varios). </w:t>
      </w:r>
    </w:p>
    <w:p w14:paraId="2C3205B4"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Basarse en todo momento bajo normas de ética moral y buen trato con el personal. </w:t>
      </w:r>
    </w:p>
    <w:p w14:paraId="1611A7C1" w14:textId="77777777" w:rsidR="00E95E21" w:rsidRPr="00D1128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Otras actividades relacionadas con la actividad que el inmediato superior le instruya.</w:t>
      </w:r>
    </w:p>
    <w:p w14:paraId="3E5D5707" w14:textId="77777777" w:rsidR="00E95E21" w:rsidRPr="002A5D65" w:rsidRDefault="00E95E21" w:rsidP="00E95E21">
      <w:pPr>
        <w:pStyle w:val="Prrafodelista"/>
        <w:numPr>
          <w:ilvl w:val="0"/>
          <w:numId w:val="43"/>
        </w:numPr>
        <w:ind w:left="993" w:right="232" w:hanging="437"/>
        <w:contextualSpacing/>
        <w:jc w:val="both"/>
        <w:rPr>
          <w:rFonts w:ascii="Tahoma" w:hAnsi="Tahoma" w:cs="Tahoma"/>
          <w:sz w:val="20"/>
          <w:szCs w:val="20"/>
          <w:lang w:val="es-PE" w:eastAsia="es-ES"/>
        </w:rPr>
      </w:pPr>
      <w:r w:rsidRPr="002A5D65">
        <w:rPr>
          <w:rFonts w:ascii="Tahoma" w:hAnsi="Tahoma" w:cs="Tahoma"/>
          <w:sz w:val="20"/>
          <w:szCs w:val="20"/>
          <w:lang w:val="es-PE" w:eastAsia="es-ES"/>
        </w:rPr>
        <w:t>Otras actividades que coadyuven al logro de los objetivos de la consultoría.</w:t>
      </w:r>
    </w:p>
    <w:p w14:paraId="1DE07F10" w14:textId="77777777" w:rsidR="00E95E21" w:rsidRPr="00D11285" w:rsidRDefault="00E95E21" w:rsidP="00E95E21">
      <w:pPr>
        <w:pStyle w:val="Prrafodelista"/>
        <w:kinsoku w:val="0"/>
        <w:overflowPunct w:val="0"/>
        <w:spacing w:before="1" w:line="223" w:lineRule="exact"/>
        <w:ind w:left="993" w:right="72"/>
        <w:jc w:val="both"/>
        <w:textAlignment w:val="baseline"/>
        <w:rPr>
          <w:rFonts w:ascii="Tahoma" w:hAnsi="Tahoma" w:cs="Tahoma"/>
          <w:sz w:val="20"/>
          <w:szCs w:val="20"/>
        </w:rPr>
      </w:pPr>
    </w:p>
    <w:p w14:paraId="48774248" w14:textId="77777777" w:rsidR="00E95E21" w:rsidRPr="00136785" w:rsidRDefault="00E95E21" w:rsidP="00E95E2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RESULTADOS ESPERADOS</w:t>
      </w:r>
    </w:p>
    <w:p w14:paraId="2236AA36" w14:textId="77777777" w:rsidR="00E95E21" w:rsidRPr="00D11285" w:rsidRDefault="00E95E21" w:rsidP="00E95E2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D1128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262C9C3B" w14:textId="77777777" w:rsidR="00E95E21" w:rsidRPr="00082EC2" w:rsidRDefault="00E95E21" w:rsidP="00E95E21">
      <w:pPr>
        <w:tabs>
          <w:tab w:val="left" w:pos="-1440"/>
          <w:tab w:val="left" w:pos="-720"/>
          <w:tab w:val="num" w:pos="567"/>
        </w:tabs>
        <w:suppressAutoHyphens/>
        <w:spacing w:after="0" w:line="240" w:lineRule="auto"/>
        <w:ind w:left="567" w:hanging="567"/>
        <w:jc w:val="both"/>
        <w:rPr>
          <w:rFonts w:ascii="Tahoma" w:hAnsi="Tahoma" w:cs="Tahoma"/>
          <w:spacing w:val="-2"/>
          <w:sz w:val="16"/>
          <w:szCs w:val="16"/>
          <w:lang w:val="es-ES_tradnl"/>
        </w:rPr>
      </w:pPr>
    </w:p>
    <w:p w14:paraId="18724945" w14:textId="77777777" w:rsidR="00E95E21" w:rsidRPr="00D11285" w:rsidRDefault="00E95E21" w:rsidP="00E95E21">
      <w:pPr>
        <w:pStyle w:val="Prrafodelista"/>
        <w:numPr>
          <w:ilvl w:val="0"/>
          <w:numId w:val="37"/>
        </w:numPr>
        <w:ind w:left="993" w:hanging="426"/>
        <w:jc w:val="both"/>
        <w:rPr>
          <w:rFonts w:ascii="Tahoma" w:hAnsi="Tahoma" w:cs="Tahoma"/>
          <w:spacing w:val="-2"/>
          <w:sz w:val="20"/>
          <w:szCs w:val="20"/>
        </w:rPr>
      </w:pPr>
      <w:r w:rsidRPr="00D11285">
        <w:rPr>
          <w:rFonts w:ascii="Tahoma" w:hAnsi="Tahoma" w:cs="Tahoma"/>
          <w:spacing w:val="-2"/>
          <w:sz w:val="20"/>
          <w:szCs w:val="20"/>
          <w:lang w:val="es-BO"/>
        </w:rPr>
        <w:lastRenderedPageBreak/>
        <w:t>Personal trasladado de forma oportuna y segura hasta el lugar de destino establecido</w:t>
      </w:r>
      <w:r w:rsidRPr="00D11285">
        <w:rPr>
          <w:rFonts w:ascii="Tahoma" w:hAnsi="Tahoma" w:cs="Tahoma"/>
          <w:spacing w:val="-2"/>
          <w:sz w:val="20"/>
          <w:szCs w:val="20"/>
        </w:rPr>
        <w:t>.</w:t>
      </w:r>
    </w:p>
    <w:p w14:paraId="73719AA1" w14:textId="77777777" w:rsidR="00E95E21" w:rsidRPr="00D11285" w:rsidRDefault="00E95E21" w:rsidP="00E95E21">
      <w:pPr>
        <w:pStyle w:val="Prrafodelista"/>
        <w:numPr>
          <w:ilvl w:val="0"/>
          <w:numId w:val="37"/>
        </w:numPr>
        <w:ind w:left="993" w:hanging="426"/>
        <w:jc w:val="both"/>
        <w:rPr>
          <w:rFonts w:ascii="Tahoma" w:hAnsi="Tahoma" w:cs="Tahoma"/>
          <w:sz w:val="20"/>
          <w:szCs w:val="20"/>
        </w:rPr>
      </w:pPr>
      <w:r w:rsidRPr="00D11285">
        <w:rPr>
          <w:rFonts w:ascii="Tahoma" w:hAnsi="Tahoma" w:cs="Tahoma"/>
          <w:spacing w:val="-2"/>
          <w:sz w:val="20"/>
          <w:szCs w:val="20"/>
          <w:lang w:val="es-BO"/>
        </w:rPr>
        <w:t xml:space="preserve">Documentación distribuida o recogida de forma oportuna y segura </w:t>
      </w:r>
    </w:p>
    <w:p w14:paraId="68460607" w14:textId="77777777" w:rsidR="00E95E21" w:rsidRPr="00D11285" w:rsidRDefault="00E95E21" w:rsidP="00E95E21">
      <w:pPr>
        <w:pStyle w:val="Prrafodelista"/>
        <w:numPr>
          <w:ilvl w:val="0"/>
          <w:numId w:val="37"/>
        </w:numPr>
        <w:ind w:left="993" w:hanging="426"/>
        <w:jc w:val="both"/>
        <w:rPr>
          <w:rFonts w:ascii="Tahoma" w:hAnsi="Tahoma" w:cs="Tahoma"/>
          <w:sz w:val="20"/>
          <w:szCs w:val="20"/>
        </w:rPr>
      </w:pPr>
      <w:r w:rsidRPr="00D11285">
        <w:rPr>
          <w:rFonts w:ascii="Tahoma" w:hAnsi="Tahoma" w:cs="Tahoma"/>
          <w:spacing w:val="-2"/>
          <w:sz w:val="20"/>
          <w:szCs w:val="20"/>
          <w:lang w:val="es-BO"/>
        </w:rPr>
        <w:t>Vehículos mantenidos en buenas condiciones mecánicas y aseados</w:t>
      </w:r>
      <w:r w:rsidRPr="00D11285">
        <w:rPr>
          <w:rFonts w:ascii="Tahoma" w:hAnsi="Tahoma" w:cs="Tahoma"/>
          <w:sz w:val="20"/>
          <w:szCs w:val="20"/>
        </w:rPr>
        <w:t>.</w:t>
      </w:r>
    </w:p>
    <w:p w14:paraId="616217FA" w14:textId="77777777" w:rsidR="00E95E21" w:rsidRPr="00D11285" w:rsidRDefault="00E95E21" w:rsidP="00E95E21">
      <w:pPr>
        <w:pStyle w:val="Prrafodelista"/>
        <w:numPr>
          <w:ilvl w:val="0"/>
          <w:numId w:val="37"/>
        </w:numPr>
        <w:ind w:left="993" w:hanging="426"/>
        <w:jc w:val="both"/>
        <w:rPr>
          <w:rFonts w:ascii="Tahoma" w:hAnsi="Tahoma" w:cs="Tahoma"/>
          <w:sz w:val="20"/>
          <w:szCs w:val="20"/>
        </w:rPr>
      </w:pPr>
      <w:r w:rsidRPr="00D11285">
        <w:rPr>
          <w:rFonts w:ascii="Tahoma" w:hAnsi="Tahoma" w:cs="Tahoma"/>
          <w:sz w:val="20"/>
          <w:szCs w:val="20"/>
          <w:lang w:val="es-BO"/>
        </w:rPr>
        <w:t>Cumplimiento de otras tareas actividades y tareas de apoyo al personal técnico y administrativo del Programa Expansión de Infraestructura  Eléctrica.</w:t>
      </w:r>
    </w:p>
    <w:p w14:paraId="0B3EBF12" w14:textId="77777777" w:rsidR="00E95E21" w:rsidRPr="00D11285" w:rsidRDefault="00E95E21" w:rsidP="00E95E2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134C293" w14:textId="77777777" w:rsidR="00E95E21" w:rsidRPr="00D11285" w:rsidRDefault="00E95E21" w:rsidP="00E95E21">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D11285">
        <w:rPr>
          <w:rFonts w:ascii="Tahoma" w:hAnsi="Tahoma" w:cs="Tahoma"/>
          <w:b/>
          <w:sz w:val="20"/>
          <w:szCs w:val="20"/>
          <w:lang w:val="es-ES_tradnl"/>
        </w:rPr>
        <w:t>INFORMES.</w:t>
      </w:r>
    </w:p>
    <w:p w14:paraId="60193B3F" w14:textId="77777777" w:rsidR="00E95E21" w:rsidRPr="00D11285" w:rsidRDefault="00E95E21" w:rsidP="00E95E21">
      <w:pPr>
        <w:spacing w:after="0" w:line="240" w:lineRule="auto"/>
        <w:ind w:left="567"/>
        <w:jc w:val="both"/>
        <w:rPr>
          <w:rFonts w:ascii="Tahoma" w:hAnsi="Tahoma" w:cs="Tahoma"/>
          <w:spacing w:val="-2"/>
          <w:sz w:val="20"/>
          <w:szCs w:val="20"/>
          <w:lang w:val="es-ES_tradnl"/>
        </w:rPr>
      </w:pPr>
      <w:r>
        <w:rPr>
          <w:rFonts w:ascii="Tahoma" w:hAnsi="Tahoma" w:cs="Tahoma"/>
          <w:sz w:val="20"/>
          <w:szCs w:val="20"/>
          <w:lang w:val="es-ES_tradnl"/>
        </w:rPr>
        <w:t xml:space="preserve">El </w:t>
      </w:r>
      <w:r w:rsidRPr="00D11285">
        <w:rPr>
          <w:rFonts w:ascii="Tahoma" w:hAnsi="Tahoma" w:cs="Tahoma"/>
          <w:sz w:val="20"/>
          <w:szCs w:val="20"/>
          <w:lang w:val="es-ES_tradnl"/>
        </w:rPr>
        <w:t xml:space="preserve">contratado deberá presentar los siguientes informes, los mismos deberán ser recibidos a satisfacción por el Contratante: </w:t>
      </w:r>
    </w:p>
    <w:p w14:paraId="4302C26B" w14:textId="77777777" w:rsidR="00E95E21" w:rsidRPr="00082EC2" w:rsidRDefault="00E95E21" w:rsidP="00E95E21">
      <w:pPr>
        <w:pStyle w:val="Textoindependiente"/>
        <w:spacing w:after="0" w:line="240" w:lineRule="auto"/>
        <w:ind w:left="567"/>
        <w:rPr>
          <w:rFonts w:ascii="Tahoma" w:hAnsi="Tahoma" w:cs="Tahoma"/>
          <w:i/>
          <w:iCs/>
          <w:spacing w:val="-2"/>
          <w:sz w:val="16"/>
          <w:szCs w:val="16"/>
          <w:lang w:val="es-ES_tradnl"/>
        </w:rPr>
      </w:pPr>
    </w:p>
    <w:p w14:paraId="5BE962B4" w14:textId="77777777" w:rsidR="00E95E21" w:rsidRPr="00D11285" w:rsidRDefault="00E95E21" w:rsidP="00E95E21">
      <w:pPr>
        <w:pStyle w:val="Prrafodelista"/>
        <w:numPr>
          <w:ilvl w:val="1"/>
          <w:numId w:val="33"/>
        </w:numPr>
        <w:kinsoku w:val="0"/>
        <w:overflowPunct w:val="0"/>
        <w:spacing w:before="2" w:line="222" w:lineRule="exact"/>
        <w:ind w:left="993" w:right="72" w:hanging="426"/>
        <w:contextualSpacing/>
        <w:jc w:val="both"/>
        <w:textAlignment w:val="baseline"/>
        <w:rPr>
          <w:rFonts w:ascii="Tahoma" w:hAnsi="Tahoma" w:cs="Tahoma"/>
          <w:sz w:val="20"/>
          <w:szCs w:val="20"/>
        </w:rPr>
      </w:pPr>
      <w:r w:rsidRPr="00D11285">
        <w:rPr>
          <w:rFonts w:ascii="Tahoma" w:hAnsi="Tahoma" w:cs="Tahoma"/>
          <w:b/>
          <w:spacing w:val="-2"/>
          <w:sz w:val="20"/>
          <w:szCs w:val="20"/>
        </w:rPr>
        <w:t xml:space="preserve"> Informes.</w:t>
      </w:r>
      <w:r w:rsidRPr="00D11285">
        <w:rPr>
          <w:rFonts w:ascii="Tahoma" w:hAnsi="Tahoma" w:cs="Tahoma"/>
          <w:spacing w:val="-2"/>
          <w:sz w:val="20"/>
          <w:szCs w:val="20"/>
        </w:rPr>
        <w:t xml:space="preserve"> Hasta el día 2</w:t>
      </w:r>
      <w:r>
        <w:rPr>
          <w:rFonts w:ascii="Tahoma" w:hAnsi="Tahoma" w:cs="Tahoma"/>
          <w:spacing w:val="-2"/>
          <w:sz w:val="20"/>
          <w:szCs w:val="20"/>
        </w:rPr>
        <w:t>5 del mes en curso, el contratado presentará informes de avance</w:t>
      </w:r>
      <w:r w:rsidRPr="00D11285">
        <w:rPr>
          <w:rFonts w:ascii="Tahoma" w:hAnsi="Tahoma" w:cs="Tahoma"/>
          <w:spacing w:val="-2"/>
          <w:sz w:val="20"/>
          <w:szCs w:val="20"/>
        </w:rPr>
        <w:t xml:space="preserve"> mensuales, reportando actividades y resultados del periodo en relación a los objetivos del Programa, en el marco de los Términos de Referencia al que se sujeta la consultoría. Los informes mensuales deben ser recibidos a satisfacción por el Coordinador General del Programa. </w:t>
      </w:r>
    </w:p>
    <w:p w14:paraId="237C7972" w14:textId="77777777" w:rsidR="00E95E21" w:rsidRPr="00D11285" w:rsidRDefault="00E95E21" w:rsidP="00E95E21">
      <w:pPr>
        <w:pStyle w:val="Prrafodelista"/>
        <w:kinsoku w:val="0"/>
        <w:overflowPunct w:val="0"/>
        <w:spacing w:before="2" w:line="222" w:lineRule="exact"/>
        <w:ind w:left="993" w:right="72" w:hanging="426"/>
        <w:jc w:val="both"/>
        <w:textAlignment w:val="baseline"/>
        <w:rPr>
          <w:rFonts w:ascii="Tahoma" w:hAnsi="Tahoma" w:cs="Tahoma"/>
          <w:sz w:val="20"/>
          <w:szCs w:val="20"/>
        </w:rPr>
      </w:pPr>
      <w:r w:rsidRPr="00D11285">
        <w:rPr>
          <w:rFonts w:ascii="Tahoma" w:hAnsi="Tahoma" w:cs="Tahoma"/>
          <w:sz w:val="20"/>
          <w:szCs w:val="20"/>
        </w:rPr>
        <w:tab/>
        <w:t>Informes a requerimiento o necesidad según se identifiquen riesgos ó problemas que eventualmente puedan incidir en el desarrollo n</w:t>
      </w:r>
      <w:r>
        <w:rPr>
          <w:rFonts w:ascii="Tahoma" w:hAnsi="Tahoma" w:cs="Tahoma"/>
          <w:sz w:val="20"/>
          <w:szCs w:val="20"/>
        </w:rPr>
        <w:t>ormal del Programa, el contratado</w:t>
      </w:r>
      <w:r w:rsidRPr="00D11285">
        <w:rPr>
          <w:rFonts w:ascii="Tahoma" w:hAnsi="Tahoma" w:cs="Tahoma"/>
          <w:sz w:val="20"/>
          <w:szCs w:val="20"/>
        </w:rPr>
        <w:t xml:space="preserve"> elevara al </w:t>
      </w:r>
      <w:r w:rsidRPr="00D11285">
        <w:rPr>
          <w:rFonts w:ascii="Tahoma" w:hAnsi="Tahoma" w:cs="Tahoma"/>
          <w:spacing w:val="-2"/>
          <w:sz w:val="20"/>
          <w:szCs w:val="20"/>
        </w:rPr>
        <w:t>Coordinador del Programa</w:t>
      </w:r>
      <w:r w:rsidRPr="00D11285">
        <w:rPr>
          <w:rFonts w:ascii="Tahoma" w:hAnsi="Tahoma" w:cs="Tahoma"/>
          <w:sz w:val="20"/>
          <w:szCs w:val="20"/>
        </w:rPr>
        <w:t xml:space="preserve">, informes sobre el particular, conteniendo las recomendaciones para que la Gerencia de Área, pueda adoptar las decisiones más adecuadas. </w:t>
      </w:r>
    </w:p>
    <w:p w14:paraId="794BCD06" w14:textId="77777777" w:rsidR="00E95E21" w:rsidRPr="00D20D73" w:rsidRDefault="00E95E21" w:rsidP="00E95E21">
      <w:pPr>
        <w:pStyle w:val="Prrafodelista"/>
        <w:numPr>
          <w:ilvl w:val="1"/>
          <w:numId w:val="33"/>
        </w:numPr>
        <w:kinsoku w:val="0"/>
        <w:overflowPunct w:val="0"/>
        <w:spacing w:before="2" w:line="264" w:lineRule="auto"/>
        <w:ind w:left="993" w:right="72" w:hanging="426"/>
        <w:contextualSpacing/>
        <w:jc w:val="both"/>
        <w:textAlignment w:val="baseline"/>
        <w:rPr>
          <w:rFonts w:ascii="Tahoma" w:hAnsi="Tahoma" w:cs="Tahoma"/>
          <w:spacing w:val="-2"/>
          <w:sz w:val="20"/>
          <w:szCs w:val="20"/>
        </w:rPr>
      </w:pPr>
      <w:r w:rsidRPr="00D20D73">
        <w:rPr>
          <w:rFonts w:ascii="Tahoma" w:hAnsi="Tahoma" w:cs="Tahoma"/>
          <w:b/>
          <w:sz w:val="20"/>
          <w:szCs w:val="20"/>
        </w:rPr>
        <w:t>Informe final.</w:t>
      </w:r>
      <w:r w:rsidRPr="00D20D73">
        <w:rPr>
          <w:rFonts w:ascii="Tahoma" w:hAnsi="Tahoma" w:cs="Tahoma"/>
          <w:sz w:val="20"/>
          <w:szCs w:val="20"/>
        </w:rPr>
        <w:t xml:space="preserve"> A la</w:t>
      </w:r>
      <w:r>
        <w:rPr>
          <w:rFonts w:ascii="Tahoma" w:hAnsi="Tahoma" w:cs="Tahoma"/>
          <w:sz w:val="20"/>
          <w:szCs w:val="20"/>
        </w:rPr>
        <w:t xml:space="preserve"> finalización del servicio </w:t>
      </w:r>
      <w:r w:rsidRPr="00D20D73">
        <w:rPr>
          <w:rFonts w:ascii="Tahoma" w:hAnsi="Tahoma" w:cs="Tahoma"/>
          <w:sz w:val="20"/>
          <w:szCs w:val="20"/>
        </w:rPr>
        <w:t>y dentro de los 10 días hábiles</w:t>
      </w:r>
      <w:r>
        <w:rPr>
          <w:rFonts w:ascii="Tahoma" w:hAnsi="Tahoma" w:cs="Tahoma"/>
          <w:sz w:val="20"/>
          <w:szCs w:val="20"/>
        </w:rPr>
        <w:t xml:space="preserve"> del mes siguiente, el contratado</w:t>
      </w:r>
      <w:r w:rsidRPr="00D20D73">
        <w:rPr>
          <w:rFonts w:ascii="Tahoma" w:hAnsi="Tahoma" w:cs="Tahoma"/>
          <w:sz w:val="20"/>
          <w:szCs w:val="20"/>
        </w:rPr>
        <w:t xml:space="preserve"> presentara al </w:t>
      </w:r>
      <w:r w:rsidRPr="00D20D73">
        <w:rPr>
          <w:rFonts w:ascii="Tahoma" w:hAnsi="Tahoma" w:cs="Tahoma"/>
          <w:spacing w:val="-2"/>
          <w:sz w:val="20"/>
          <w:szCs w:val="20"/>
        </w:rPr>
        <w:t>Coordinador del Programa</w:t>
      </w:r>
      <w:r w:rsidRPr="00D20D73">
        <w:rPr>
          <w:rFonts w:ascii="Tahoma" w:hAnsi="Tahoma" w:cs="Tahoma"/>
          <w:sz w:val="20"/>
          <w:szCs w:val="20"/>
        </w:rPr>
        <w:t>, un informe final de actividades, que dé cuenta de los resultados en relación a los objetivos y alcances del trabajo.</w:t>
      </w:r>
    </w:p>
    <w:p w14:paraId="6C054B60" w14:textId="77777777" w:rsidR="00E95E21" w:rsidRPr="00D11285" w:rsidRDefault="00E95E21" w:rsidP="00E95E21">
      <w:pPr>
        <w:pStyle w:val="Prrafodelista"/>
        <w:numPr>
          <w:ilvl w:val="1"/>
          <w:numId w:val="33"/>
        </w:numPr>
        <w:kinsoku w:val="0"/>
        <w:overflowPunct w:val="0"/>
        <w:spacing w:before="2"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Aprobación de Informes</w:t>
      </w:r>
      <w:r w:rsidRPr="00D11285">
        <w:rPr>
          <w:rFonts w:ascii="Tahoma" w:hAnsi="Tahoma" w:cs="Tahoma"/>
          <w:spacing w:val="-2"/>
          <w:sz w:val="20"/>
          <w:szCs w:val="20"/>
        </w:rPr>
        <w:t>: El plazo para la aprobación de informes será de 15 días hábiles, si transcurrido este tiempo</w:t>
      </w:r>
      <w:r>
        <w:rPr>
          <w:rFonts w:ascii="Tahoma" w:hAnsi="Tahoma" w:cs="Tahoma"/>
          <w:spacing w:val="-2"/>
          <w:sz w:val="20"/>
          <w:szCs w:val="20"/>
        </w:rPr>
        <w:t xml:space="preserve"> el supervisor del servicio</w:t>
      </w:r>
      <w:r w:rsidRPr="00D11285">
        <w:rPr>
          <w:rFonts w:ascii="Tahoma" w:hAnsi="Tahoma" w:cs="Tahoma"/>
          <w:spacing w:val="-2"/>
          <w:sz w:val="20"/>
          <w:szCs w:val="20"/>
        </w:rPr>
        <w:t xml:space="preserve"> no emite ninguna observación, el informe se considerará aprobado.</w:t>
      </w:r>
    </w:p>
    <w:p w14:paraId="222986CE" w14:textId="77777777" w:rsidR="00E95E21" w:rsidRPr="00D11285" w:rsidRDefault="00E95E21" w:rsidP="00E95E21">
      <w:pPr>
        <w:pStyle w:val="Prrafodelista"/>
        <w:numPr>
          <w:ilvl w:val="1"/>
          <w:numId w:val="33"/>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Formato de Presentación de Informes</w:t>
      </w:r>
      <w:r w:rsidRPr="00D11285">
        <w:rPr>
          <w:rFonts w:ascii="Tahoma" w:hAnsi="Tahoma" w:cs="Tahoma"/>
          <w:spacing w:val="-2"/>
          <w:sz w:val="20"/>
          <w:szCs w:val="20"/>
        </w:rPr>
        <w:t>: Impresos dirigida al Coordinador del Programa.</w:t>
      </w:r>
    </w:p>
    <w:p w14:paraId="2E255A17" w14:textId="77777777" w:rsidR="00E95E21" w:rsidRPr="00D11285" w:rsidRDefault="00E95E21" w:rsidP="00E95E21">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69FDE23E" w14:textId="77777777" w:rsidR="00E95E21" w:rsidRPr="00136785" w:rsidRDefault="00E95E21" w:rsidP="00E95E21">
      <w:pPr>
        <w:pStyle w:val="Prrafodelista"/>
        <w:numPr>
          <w:ilvl w:val="0"/>
          <w:numId w:val="12"/>
        </w:numPr>
        <w:tabs>
          <w:tab w:val="clear" w:pos="360"/>
          <w:tab w:val="num" w:pos="567"/>
        </w:tabs>
        <w:ind w:left="567" w:hanging="567"/>
        <w:jc w:val="both"/>
        <w:rPr>
          <w:rFonts w:ascii="Tahoma" w:hAnsi="Tahoma" w:cs="Tahoma"/>
          <w:b/>
          <w:sz w:val="20"/>
          <w:szCs w:val="20"/>
        </w:rPr>
      </w:pPr>
      <w:r w:rsidRPr="00D11285">
        <w:rPr>
          <w:rFonts w:ascii="Tahoma" w:hAnsi="Tahoma" w:cs="Tahoma"/>
          <w:b/>
          <w:sz w:val="20"/>
          <w:szCs w:val="20"/>
        </w:rPr>
        <w:t>LUGAR Y PLAZO.</w:t>
      </w:r>
    </w:p>
    <w:p w14:paraId="4BDD6613" w14:textId="77777777" w:rsidR="00E95E21" w:rsidRPr="00D11285" w:rsidRDefault="00E95E21" w:rsidP="00E95E21">
      <w:pPr>
        <w:pStyle w:val="Paragraph"/>
        <w:numPr>
          <w:ilvl w:val="0"/>
          <w:numId w:val="0"/>
        </w:numPr>
        <w:spacing w:before="0" w:after="0"/>
        <w:ind w:left="567"/>
        <w:rPr>
          <w:rFonts w:ascii="Tahoma" w:hAnsi="Tahoma" w:cs="Tahoma"/>
          <w:sz w:val="20"/>
        </w:rPr>
      </w:pPr>
      <w:r>
        <w:rPr>
          <w:rFonts w:ascii="Tahoma" w:hAnsi="Tahoma" w:cs="Tahoma"/>
          <w:sz w:val="20"/>
          <w:lang w:val="es-ES_tradnl"/>
        </w:rPr>
        <w:t>El trabajo</w:t>
      </w:r>
      <w:r w:rsidRPr="00D11285">
        <w:rPr>
          <w:rFonts w:ascii="Tahoma" w:hAnsi="Tahoma" w:cs="Tahoma"/>
          <w:sz w:val="20"/>
          <w:lang w:val="es-ES_tradnl"/>
        </w:rPr>
        <w:t xml:space="preserve"> se desarrollará en la ciudad de Cochabamba, </w:t>
      </w:r>
      <w:r w:rsidRPr="00D11285">
        <w:rPr>
          <w:rFonts w:ascii="Tahoma" w:hAnsi="Tahoma" w:cs="Tahoma"/>
          <w:sz w:val="20"/>
        </w:rPr>
        <w:t>sin embar</w:t>
      </w:r>
      <w:r>
        <w:rPr>
          <w:rFonts w:ascii="Tahoma" w:hAnsi="Tahoma" w:cs="Tahoma"/>
          <w:sz w:val="20"/>
        </w:rPr>
        <w:t>go, se requerirá que el Contratado</w:t>
      </w:r>
      <w:r w:rsidRPr="00D11285">
        <w:rPr>
          <w:rFonts w:ascii="Tahoma" w:hAnsi="Tahoma" w:cs="Tahoma"/>
          <w:sz w:val="20"/>
        </w:rPr>
        <w:t xml:space="preserve"> se traslade hacia el interior del país para el cometido de sus actividades, para ello el Contratante</w:t>
      </w:r>
      <w:r>
        <w:rPr>
          <w:rFonts w:ascii="Tahoma" w:hAnsi="Tahoma" w:cs="Tahoma"/>
          <w:sz w:val="20"/>
        </w:rPr>
        <w:t xml:space="preserve"> deberá proporcionar al Contratado</w:t>
      </w:r>
      <w:r w:rsidRPr="00D11285">
        <w:rPr>
          <w:rFonts w:ascii="Tahoma" w:hAnsi="Tahoma" w:cs="Tahoma"/>
          <w:sz w:val="20"/>
        </w:rPr>
        <w:t xml:space="preserve"> los pasajes y viáticos correspondientes en cada caso, quedando en claro que los mismo no forman p</w:t>
      </w:r>
      <w:r>
        <w:rPr>
          <w:rFonts w:ascii="Tahoma" w:hAnsi="Tahoma" w:cs="Tahoma"/>
          <w:sz w:val="20"/>
        </w:rPr>
        <w:t>arte del total del servicio</w:t>
      </w:r>
      <w:r w:rsidRPr="00D11285">
        <w:rPr>
          <w:rFonts w:ascii="Tahoma" w:hAnsi="Tahoma" w:cs="Tahoma"/>
          <w:sz w:val="20"/>
        </w:rPr>
        <w:t>.</w:t>
      </w:r>
    </w:p>
    <w:p w14:paraId="07A1C2EB" w14:textId="77777777" w:rsidR="00E95E21" w:rsidRPr="00082EC2" w:rsidRDefault="00E95E21" w:rsidP="00E95E21">
      <w:pPr>
        <w:spacing w:after="0" w:line="240" w:lineRule="auto"/>
        <w:ind w:left="567"/>
        <w:jc w:val="both"/>
        <w:rPr>
          <w:rFonts w:ascii="Tahoma" w:hAnsi="Tahoma" w:cs="Tahoma"/>
          <w:sz w:val="16"/>
          <w:szCs w:val="16"/>
          <w:lang w:val="es-ES_tradnl"/>
        </w:rPr>
      </w:pPr>
      <w:r w:rsidRPr="00082EC2">
        <w:rPr>
          <w:rFonts w:ascii="Tahoma" w:hAnsi="Tahoma" w:cs="Tahoma"/>
          <w:sz w:val="16"/>
          <w:szCs w:val="16"/>
          <w:lang w:val="es-ES_tradnl"/>
        </w:rPr>
        <w:t xml:space="preserve"> </w:t>
      </w:r>
    </w:p>
    <w:p w14:paraId="63BF66F1" w14:textId="77777777" w:rsidR="00E95E21" w:rsidRPr="00D11285" w:rsidRDefault="00E95E21" w:rsidP="00E95E21">
      <w:pPr>
        <w:pStyle w:val="Paragraph"/>
        <w:numPr>
          <w:ilvl w:val="0"/>
          <w:numId w:val="0"/>
        </w:numPr>
        <w:spacing w:before="0" w:after="0"/>
        <w:ind w:left="567"/>
        <w:rPr>
          <w:rFonts w:ascii="Tahoma" w:hAnsi="Tahoma" w:cs="Tahoma"/>
          <w:sz w:val="20"/>
        </w:rPr>
      </w:pPr>
      <w:r>
        <w:rPr>
          <w:rFonts w:ascii="Tahoma" w:hAnsi="Tahoma" w:cs="Tahoma"/>
          <w:sz w:val="20"/>
        </w:rPr>
        <w:t>El contrato</w:t>
      </w:r>
      <w:r w:rsidRPr="00D11285">
        <w:rPr>
          <w:rFonts w:ascii="Tahoma" w:hAnsi="Tahoma" w:cs="Tahoma"/>
          <w:sz w:val="20"/>
        </w:rPr>
        <w:t xml:space="preserve"> tendrá una duración hasta el 31 de diciembre de 202</w:t>
      </w:r>
      <w:r>
        <w:rPr>
          <w:rFonts w:ascii="Tahoma" w:hAnsi="Tahoma" w:cs="Tahoma"/>
          <w:sz w:val="20"/>
        </w:rPr>
        <w:t>4</w:t>
      </w:r>
      <w:r w:rsidRPr="00D11285">
        <w:rPr>
          <w:rFonts w:ascii="Tahoma" w:hAnsi="Tahoma" w:cs="Tahoma"/>
          <w:sz w:val="20"/>
        </w:rPr>
        <w:t xml:space="preserve">, a partir de la firma de contrato sujeto a evaluación positiva </w:t>
      </w:r>
      <w:r w:rsidRPr="00C3493E">
        <w:rPr>
          <w:rFonts w:ascii="Tahoma" w:hAnsi="Tahoma" w:cs="Tahoma"/>
          <w:sz w:val="20"/>
        </w:rPr>
        <w:t>de</w:t>
      </w:r>
      <w:r>
        <w:rPr>
          <w:rFonts w:ascii="Tahoma" w:hAnsi="Tahoma" w:cs="Tahoma"/>
          <w:sz w:val="20"/>
        </w:rPr>
        <w:t xml:space="preserve"> </w:t>
      </w:r>
      <w:r w:rsidRPr="00C3493E">
        <w:rPr>
          <w:rFonts w:ascii="Tahoma" w:hAnsi="Tahoma" w:cs="Tahoma"/>
          <w:sz w:val="20"/>
        </w:rPr>
        <w:t>l</w:t>
      </w:r>
      <w:r>
        <w:rPr>
          <w:rFonts w:ascii="Tahoma" w:hAnsi="Tahoma" w:cs="Tahoma"/>
          <w:sz w:val="20"/>
        </w:rPr>
        <w:t>a Gerencia de Proyectos y Mercados de Exportación.</w:t>
      </w:r>
      <w:r w:rsidRPr="00C3493E">
        <w:rPr>
          <w:rFonts w:ascii="Tahoma" w:hAnsi="Tahoma" w:cs="Tahoma"/>
          <w:sz w:val="20"/>
        </w:rPr>
        <w:t xml:space="preserve"> </w:t>
      </w:r>
      <w:r w:rsidRPr="00D11285">
        <w:rPr>
          <w:rFonts w:ascii="Tahoma" w:hAnsi="Tahoma" w:cs="Tahoma"/>
          <w:sz w:val="20"/>
        </w:rPr>
        <w:t>.</w:t>
      </w:r>
    </w:p>
    <w:p w14:paraId="40DD26E2" w14:textId="77777777" w:rsidR="00E95E21" w:rsidRPr="00082EC2" w:rsidRDefault="00E95E21" w:rsidP="00E95E21">
      <w:pPr>
        <w:spacing w:after="0"/>
        <w:ind w:left="284"/>
        <w:jc w:val="both"/>
        <w:rPr>
          <w:rFonts w:ascii="Tahoma" w:hAnsi="Tahoma" w:cs="Tahoma"/>
          <w:sz w:val="16"/>
          <w:szCs w:val="16"/>
          <w:lang w:val="es-ES_tradnl"/>
        </w:rPr>
      </w:pPr>
    </w:p>
    <w:p w14:paraId="7F298530" w14:textId="77777777" w:rsidR="00E95E21" w:rsidRDefault="00E95E21" w:rsidP="00E95E21">
      <w:pPr>
        <w:spacing w:after="0"/>
        <w:ind w:left="567"/>
        <w:jc w:val="both"/>
        <w:rPr>
          <w:rFonts w:ascii="Tahoma" w:hAnsi="Tahoma" w:cs="Tahoma"/>
          <w:sz w:val="20"/>
          <w:szCs w:val="20"/>
          <w:lang w:val="es-ES_tradnl"/>
        </w:rPr>
      </w:pPr>
      <w:r w:rsidRPr="00D11285">
        <w:rPr>
          <w:rFonts w:ascii="Tahoma" w:hAnsi="Tahoma" w:cs="Tahoma"/>
          <w:sz w:val="20"/>
          <w:szCs w:val="20"/>
          <w:lang w:val="es-ES_tradnl"/>
        </w:rPr>
        <w:t xml:space="preserve">Pudiendo el plazo anteriormente mencionado ser prorrogado por uno o más períodos o hasta un máximo del plazo vigente para el </w:t>
      </w:r>
      <w:r w:rsidRPr="00B31C1B">
        <w:rPr>
          <w:rFonts w:ascii="Tahoma" w:hAnsi="Tahoma" w:cs="Tahoma"/>
          <w:sz w:val="20"/>
          <w:szCs w:val="20"/>
          <w:lang w:val="es-ES_tradnl"/>
        </w:rPr>
        <w:t>contrato de préstamo</w:t>
      </w:r>
      <w:r w:rsidRPr="00D11285">
        <w:rPr>
          <w:rFonts w:ascii="Tahoma" w:hAnsi="Tahoma" w:cs="Tahoma"/>
          <w:sz w:val="20"/>
          <w:szCs w:val="20"/>
          <w:lang w:val="es-ES_tradnl"/>
        </w:rPr>
        <w:t>.</w:t>
      </w:r>
    </w:p>
    <w:p w14:paraId="76E78183" w14:textId="77777777" w:rsidR="00E95E21" w:rsidRPr="00082EC2" w:rsidRDefault="00E95E21" w:rsidP="00E95E21">
      <w:pPr>
        <w:spacing w:after="0"/>
        <w:ind w:left="567"/>
        <w:jc w:val="both"/>
        <w:rPr>
          <w:rFonts w:ascii="Tahoma" w:hAnsi="Tahoma" w:cs="Tahoma"/>
          <w:sz w:val="16"/>
          <w:szCs w:val="16"/>
          <w:lang w:val="es-ES_tradnl"/>
        </w:rPr>
      </w:pPr>
    </w:p>
    <w:p w14:paraId="2A608131" w14:textId="77777777" w:rsidR="00E95E21" w:rsidRPr="00D11285" w:rsidRDefault="00E95E21" w:rsidP="00E95E21">
      <w:pPr>
        <w:pStyle w:val="Prrafodelista"/>
        <w:numPr>
          <w:ilvl w:val="0"/>
          <w:numId w:val="12"/>
        </w:numPr>
        <w:jc w:val="both"/>
        <w:rPr>
          <w:rFonts w:ascii="Tahoma" w:hAnsi="Tahoma" w:cs="Tahoma"/>
          <w:b/>
          <w:sz w:val="20"/>
          <w:szCs w:val="20"/>
        </w:rPr>
      </w:pPr>
      <w:r>
        <w:rPr>
          <w:rFonts w:ascii="Tahoma" w:hAnsi="Tahoma" w:cs="Tahoma"/>
          <w:b/>
          <w:sz w:val="20"/>
          <w:szCs w:val="20"/>
        </w:rPr>
        <w:t xml:space="preserve">   </w:t>
      </w:r>
      <w:r w:rsidRPr="00D11285">
        <w:rPr>
          <w:rFonts w:ascii="Tahoma" w:hAnsi="Tahoma" w:cs="Tahoma"/>
          <w:b/>
          <w:sz w:val="20"/>
          <w:szCs w:val="20"/>
        </w:rPr>
        <w:t>SUPERVISIÓN Y COORDINACIÓN.</w:t>
      </w:r>
    </w:p>
    <w:p w14:paraId="5348FF5B" w14:textId="77777777" w:rsidR="00E95E21" w:rsidRPr="00D11285" w:rsidRDefault="00E95E21" w:rsidP="00E95E21">
      <w:pPr>
        <w:spacing w:after="0" w:line="240" w:lineRule="auto"/>
        <w:ind w:left="567"/>
        <w:jc w:val="both"/>
        <w:rPr>
          <w:rFonts w:ascii="Tahoma" w:hAnsi="Tahoma" w:cs="Tahoma"/>
          <w:sz w:val="20"/>
          <w:szCs w:val="20"/>
          <w:shd w:val="clear" w:color="auto" w:fill="CCFFFF"/>
          <w:lang w:val="es-ES_tradnl"/>
        </w:rPr>
      </w:pPr>
      <w:r>
        <w:rPr>
          <w:rFonts w:ascii="Tahoma" w:hAnsi="Tahoma" w:cs="Tahoma"/>
          <w:sz w:val="20"/>
          <w:szCs w:val="20"/>
          <w:lang w:val="es-ES_tradnl"/>
        </w:rPr>
        <w:t>El servicio estará supervisado por</w:t>
      </w:r>
      <w:r w:rsidRPr="00D11285">
        <w:rPr>
          <w:rFonts w:ascii="Tahoma" w:hAnsi="Tahoma" w:cs="Tahoma"/>
          <w:sz w:val="20"/>
          <w:szCs w:val="20"/>
          <w:lang w:val="es-ES_tradnl"/>
        </w:rPr>
        <w:t xml:space="preserve"> la Especialista Administrativa y/o Coordinador General del Programa Expansión de Infraestructura Eléctrica.</w:t>
      </w:r>
    </w:p>
    <w:p w14:paraId="327915A2" w14:textId="77777777" w:rsidR="00E95E21" w:rsidRPr="00D11285" w:rsidRDefault="00E95E21" w:rsidP="00E95E21">
      <w:pPr>
        <w:spacing w:after="0" w:line="240" w:lineRule="auto"/>
        <w:ind w:left="360"/>
        <w:jc w:val="both"/>
        <w:rPr>
          <w:rFonts w:ascii="Tahoma" w:hAnsi="Tahoma" w:cs="Tahoma"/>
          <w:sz w:val="20"/>
          <w:szCs w:val="20"/>
          <w:lang w:val="es-ES_tradnl"/>
        </w:rPr>
      </w:pPr>
    </w:p>
    <w:p w14:paraId="6A3FBDF1" w14:textId="77777777" w:rsidR="00E95E21" w:rsidRPr="00D11285" w:rsidRDefault="00E95E21" w:rsidP="00E95E2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PERFIL REQUERIDO DEL CONSULTOR.</w:t>
      </w:r>
    </w:p>
    <w:p w14:paraId="2A66BB71" w14:textId="77777777" w:rsidR="00E95E21" w:rsidRDefault="00E95E21" w:rsidP="00E95E21">
      <w:pPr>
        <w:spacing w:after="0" w:line="240" w:lineRule="auto"/>
        <w:ind w:left="567"/>
        <w:jc w:val="both"/>
        <w:rPr>
          <w:rFonts w:ascii="Tahoma" w:hAnsi="Tahoma" w:cs="Tahoma"/>
          <w:sz w:val="20"/>
          <w:szCs w:val="20"/>
          <w:lang w:val="es-ES_tradnl"/>
        </w:rPr>
      </w:pPr>
      <w:r>
        <w:rPr>
          <w:rFonts w:ascii="Tahoma" w:hAnsi="Tahoma" w:cs="Tahoma"/>
          <w:sz w:val="20"/>
          <w:szCs w:val="20"/>
          <w:lang w:val="es-ES_tradnl"/>
        </w:rPr>
        <w:t>El Contratado</w:t>
      </w:r>
      <w:r w:rsidRPr="00D11285">
        <w:rPr>
          <w:rFonts w:ascii="Tahoma" w:hAnsi="Tahoma" w:cs="Tahoma"/>
          <w:sz w:val="20"/>
          <w:szCs w:val="20"/>
          <w:lang w:val="es-ES_tradnl"/>
        </w:rPr>
        <w:t xml:space="preserve"> debe contar con el siguiente perfil mínimo: </w:t>
      </w:r>
    </w:p>
    <w:p w14:paraId="42319F50" w14:textId="77777777" w:rsidR="00E95E21" w:rsidRPr="00D11285" w:rsidRDefault="00E95E21" w:rsidP="00E95E21">
      <w:pPr>
        <w:spacing w:after="0" w:line="240" w:lineRule="auto"/>
        <w:ind w:left="720"/>
        <w:jc w:val="both"/>
        <w:rPr>
          <w:rFonts w:ascii="Tahoma" w:hAnsi="Tahoma" w:cs="Tahoma"/>
          <w:sz w:val="20"/>
          <w:szCs w:val="20"/>
          <w:lang w:val="es-ES_tradnl"/>
        </w:rPr>
      </w:pPr>
    </w:p>
    <w:p w14:paraId="04B9A1EC" w14:textId="77777777" w:rsidR="00E95E21" w:rsidRPr="003A22BB" w:rsidRDefault="00E95E21" w:rsidP="00E95E21">
      <w:pPr>
        <w:numPr>
          <w:ilvl w:val="1"/>
          <w:numId w:val="12"/>
        </w:numPr>
        <w:tabs>
          <w:tab w:val="clear" w:pos="792"/>
          <w:tab w:val="num" w:pos="1425"/>
        </w:tabs>
        <w:spacing w:after="0" w:line="240" w:lineRule="auto"/>
        <w:ind w:left="1134" w:hanging="567"/>
        <w:jc w:val="both"/>
        <w:rPr>
          <w:rFonts w:ascii="Tahoma" w:hAnsi="Tahoma" w:cs="Tahoma"/>
          <w:sz w:val="20"/>
          <w:szCs w:val="20"/>
          <w:lang w:val="es-ES_tradnl"/>
        </w:rPr>
      </w:pPr>
      <w:r w:rsidRPr="00D11285">
        <w:rPr>
          <w:rFonts w:ascii="Tahoma" w:hAnsi="Tahoma" w:cs="Tahoma"/>
          <w:b/>
          <w:sz w:val="20"/>
          <w:szCs w:val="20"/>
          <w:lang w:val="es-ES_tradnl"/>
        </w:rPr>
        <w:t xml:space="preserve">FORMACIÓN </w:t>
      </w:r>
    </w:p>
    <w:p w14:paraId="608596C0" w14:textId="77777777" w:rsidR="00E95E21" w:rsidRDefault="00E95E21" w:rsidP="00E95E21">
      <w:pPr>
        <w:spacing w:after="0" w:line="240" w:lineRule="auto"/>
        <w:ind w:left="1134"/>
        <w:jc w:val="both"/>
        <w:rPr>
          <w:rFonts w:ascii="Tahoma" w:hAnsi="Tahoma" w:cs="Tahoma"/>
          <w:sz w:val="20"/>
          <w:szCs w:val="20"/>
          <w:lang w:val="es-ES_tradnl"/>
        </w:rPr>
      </w:pPr>
      <w:r w:rsidRPr="00D11285">
        <w:rPr>
          <w:rFonts w:ascii="Tahoma" w:hAnsi="Tahoma" w:cs="Tahoma"/>
          <w:sz w:val="20"/>
          <w:szCs w:val="20"/>
          <w:lang w:val="es-ES_tradnl"/>
        </w:rPr>
        <w:t>Bachiller</w:t>
      </w:r>
      <w:r>
        <w:rPr>
          <w:rFonts w:ascii="Tahoma" w:hAnsi="Tahoma" w:cs="Tahoma"/>
          <w:sz w:val="20"/>
          <w:szCs w:val="20"/>
          <w:lang w:val="es-ES_tradnl"/>
        </w:rPr>
        <w:t xml:space="preserve"> (titulo)</w:t>
      </w:r>
      <w:r w:rsidRPr="00D11285">
        <w:rPr>
          <w:rFonts w:ascii="Tahoma" w:hAnsi="Tahoma" w:cs="Tahoma"/>
          <w:sz w:val="20"/>
          <w:szCs w:val="20"/>
          <w:lang w:val="es-ES_tradnl"/>
        </w:rPr>
        <w:t xml:space="preserve"> (Requisito habilitante)</w:t>
      </w:r>
    </w:p>
    <w:p w14:paraId="7FF5308B" w14:textId="77777777" w:rsidR="00E95E21" w:rsidRPr="00D11285" w:rsidRDefault="00E95E21" w:rsidP="00E95E21">
      <w:pPr>
        <w:spacing w:after="0" w:line="240" w:lineRule="auto"/>
        <w:ind w:left="1134"/>
        <w:jc w:val="both"/>
        <w:rPr>
          <w:rFonts w:ascii="Tahoma" w:hAnsi="Tahoma" w:cs="Tahoma"/>
          <w:i/>
          <w:spacing w:val="-2"/>
          <w:sz w:val="20"/>
          <w:szCs w:val="20"/>
          <w:shd w:val="clear" w:color="auto" w:fill="C0C0C0"/>
          <w:lang w:val="es-ES_tradnl"/>
        </w:rPr>
      </w:pPr>
      <w:r>
        <w:rPr>
          <w:rFonts w:ascii="Tahoma" w:hAnsi="Tahoma" w:cs="Tahoma"/>
          <w:sz w:val="20"/>
          <w:szCs w:val="20"/>
          <w:lang w:val="es-ES_tradnl"/>
        </w:rPr>
        <w:t xml:space="preserve">Licencia de conducir vigente categoría profesional “C” </w:t>
      </w:r>
      <w:r w:rsidRPr="00D11285">
        <w:rPr>
          <w:rFonts w:ascii="Tahoma" w:hAnsi="Tahoma" w:cs="Tahoma"/>
          <w:sz w:val="20"/>
          <w:szCs w:val="20"/>
          <w:lang w:val="es-ES_tradnl"/>
        </w:rPr>
        <w:t>(Requisito habilitante)</w:t>
      </w:r>
    </w:p>
    <w:p w14:paraId="7C543ACE" w14:textId="77777777" w:rsidR="00E95E21" w:rsidRPr="00D11285" w:rsidRDefault="00E95E21" w:rsidP="00E95E21">
      <w:pPr>
        <w:tabs>
          <w:tab w:val="num" w:pos="1425"/>
        </w:tabs>
        <w:spacing w:after="0" w:line="240" w:lineRule="auto"/>
        <w:ind w:left="1134"/>
        <w:jc w:val="both"/>
        <w:rPr>
          <w:rFonts w:ascii="Tahoma" w:hAnsi="Tahoma" w:cs="Tahoma"/>
          <w:b/>
          <w:sz w:val="20"/>
          <w:szCs w:val="20"/>
          <w:lang w:val="es-ES_tradnl"/>
        </w:rPr>
      </w:pPr>
    </w:p>
    <w:p w14:paraId="4660E9D8" w14:textId="77777777" w:rsidR="00E95E21" w:rsidRPr="00D11285" w:rsidRDefault="00E95E21" w:rsidP="00E95E2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t xml:space="preserve">EXPERIENCIA  </w:t>
      </w:r>
      <w:r w:rsidRPr="00D11285">
        <w:rPr>
          <w:rFonts w:ascii="Tahoma" w:hAnsi="Tahoma" w:cs="Tahoma"/>
          <w:b/>
          <w:sz w:val="20"/>
          <w:szCs w:val="20"/>
          <w:lang w:val="es-ES_tradnl"/>
        </w:rPr>
        <w:t xml:space="preserve">GENERAL: </w:t>
      </w:r>
      <w:r w:rsidRPr="00D11285">
        <w:rPr>
          <w:rFonts w:ascii="Tahoma" w:hAnsi="Tahoma" w:cs="Tahoma"/>
          <w:sz w:val="20"/>
          <w:szCs w:val="20"/>
        </w:rPr>
        <w:t>Acreditar experiencia general mínima de 36 meses en manejo de transporte liviano</w:t>
      </w:r>
      <w:r>
        <w:rPr>
          <w:rFonts w:ascii="Tahoma" w:hAnsi="Tahoma" w:cs="Tahoma"/>
          <w:sz w:val="20"/>
          <w:szCs w:val="20"/>
        </w:rPr>
        <w:t xml:space="preserve"> y/o pesado</w:t>
      </w:r>
      <w:r w:rsidRPr="00D11285">
        <w:rPr>
          <w:rFonts w:ascii="Tahoma" w:hAnsi="Tahoma" w:cs="Tahoma"/>
          <w:sz w:val="20"/>
          <w:szCs w:val="20"/>
        </w:rPr>
        <w:t>. Este requisit</w:t>
      </w:r>
      <w:r>
        <w:rPr>
          <w:rFonts w:ascii="Tahoma" w:hAnsi="Tahoma" w:cs="Tahoma"/>
          <w:sz w:val="20"/>
          <w:szCs w:val="20"/>
        </w:rPr>
        <w:t xml:space="preserve">o es un factor de habilitación </w:t>
      </w:r>
      <w:r w:rsidRPr="00D11285">
        <w:rPr>
          <w:rFonts w:ascii="Tahoma" w:hAnsi="Tahoma" w:cs="Tahoma"/>
          <w:sz w:val="20"/>
          <w:szCs w:val="20"/>
        </w:rPr>
        <w:t>(factor habilitante)</w:t>
      </w:r>
      <w:r w:rsidRPr="00D11285">
        <w:rPr>
          <w:rFonts w:ascii="Tahoma" w:hAnsi="Tahoma" w:cs="Tahoma"/>
          <w:sz w:val="20"/>
          <w:szCs w:val="20"/>
          <w:lang w:val="es-ES_tradnl"/>
        </w:rPr>
        <w:t xml:space="preserve">. </w:t>
      </w:r>
    </w:p>
    <w:p w14:paraId="0EF7EACC" w14:textId="77777777" w:rsidR="00E95E21" w:rsidRDefault="00E95E21" w:rsidP="00E95E21">
      <w:pPr>
        <w:tabs>
          <w:tab w:val="num" w:pos="1425"/>
        </w:tabs>
        <w:spacing w:after="0" w:line="240" w:lineRule="auto"/>
        <w:jc w:val="both"/>
        <w:rPr>
          <w:rFonts w:ascii="Tahoma" w:hAnsi="Tahoma" w:cs="Tahoma"/>
          <w:b/>
          <w:sz w:val="20"/>
          <w:szCs w:val="20"/>
          <w:lang w:val="es-ES_tradnl"/>
        </w:rPr>
      </w:pPr>
    </w:p>
    <w:p w14:paraId="57F75A17" w14:textId="77777777" w:rsidR="00E95E21" w:rsidRDefault="00E95E21" w:rsidP="00E95E21">
      <w:pPr>
        <w:tabs>
          <w:tab w:val="num" w:pos="1425"/>
        </w:tabs>
        <w:spacing w:after="0" w:line="240" w:lineRule="auto"/>
        <w:jc w:val="both"/>
        <w:rPr>
          <w:rFonts w:ascii="Tahoma" w:hAnsi="Tahoma" w:cs="Tahoma"/>
          <w:b/>
          <w:sz w:val="20"/>
          <w:szCs w:val="20"/>
          <w:lang w:val="es-ES_tradnl"/>
        </w:rPr>
      </w:pPr>
    </w:p>
    <w:p w14:paraId="47481738" w14:textId="77777777" w:rsidR="00E95E21" w:rsidRDefault="00E95E21" w:rsidP="00E95E21">
      <w:pPr>
        <w:tabs>
          <w:tab w:val="num" w:pos="1425"/>
        </w:tabs>
        <w:spacing w:after="0" w:line="240" w:lineRule="auto"/>
        <w:jc w:val="both"/>
        <w:rPr>
          <w:rFonts w:ascii="Tahoma" w:hAnsi="Tahoma" w:cs="Tahoma"/>
          <w:b/>
          <w:sz w:val="20"/>
          <w:szCs w:val="20"/>
          <w:lang w:val="es-ES_tradnl"/>
        </w:rPr>
      </w:pPr>
    </w:p>
    <w:p w14:paraId="33AFAAA4" w14:textId="77777777" w:rsidR="00E95E21" w:rsidRPr="00D11285" w:rsidRDefault="00E95E21" w:rsidP="00E95E21">
      <w:pPr>
        <w:tabs>
          <w:tab w:val="num" w:pos="1425"/>
        </w:tabs>
        <w:spacing w:after="0" w:line="240" w:lineRule="auto"/>
        <w:jc w:val="both"/>
        <w:rPr>
          <w:rFonts w:ascii="Tahoma" w:hAnsi="Tahoma" w:cs="Tahoma"/>
          <w:b/>
          <w:sz w:val="20"/>
          <w:szCs w:val="20"/>
          <w:lang w:val="es-ES_tradnl"/>
        </w:rPr>
      </w:pPr>
    </w:p>
    <w:p w14:paraId="7532339C" w14:textId="77777777" w:rsidR="00E95E21" w:rsidRPr="00D11285" w:rsidRDefault="00E95E21" w:rsidP="00E95E2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lastRenderedPageBreak/>
        <w:t xml:space="preserve">EXPERIENCIA </w:t>
      </w:r>
      <w:r w:rsidRPr="00D11285">
        <w:rPr>
          <w:rFonts w:ascii="Tahoma" w:hAnsi="Tahoma" w:cs="Tahoma"/>
          <w:b/>
          <w:sz w:val="20"/>
          <w:szCs w:val="20"/>
          <w:lang w:val="es-ES_tradnl"/>
        </w:rPr>
        <w:t xml:space="preserve"> ESPECÍFICA:</w:t>
      </w:r>
      <w:r w:rsidRPr="00D11285">
        <w:rPr>
          <w:rFonts w:ascii="Tahoma" w:hAnsi="Tahoma" w:cs="Tahoma"/>
          <w:sz w:val="20"/>
          <w:szCs w:val="20"/>
          <w:lang w:val="es-ES_tradnl"/>
        </w:rPr>
        <w:t xml:space="preserve"> </w:t>
      </w:r>
    </w:p>
    <w:p w14:paraId="21F2E64E" w14:textId="77777777" w:rsidR="00E95E21" w:rsidRDefault="00E95E21" w:rsidP="00E95E21">
      <w:pPr>
        <w:tabs>
          <w:tab w:val="num" w:pos="1701"/>
        </w:tabs>
        <w:spacing w:after="0"/>
        <w:ind w:left="1134"/>
        <w:jc w:val="both"/>
        <w:rPr>
          <w:rFonts w:ascii="Tahoma" w:hAnsi="Tahoma" w:cs="Tahoma"/>
          <w:sz w:val="20"/>
          <w:szCs w:val="20"/>
        </w:rPr>
      </w:pPr>
      <w:r w:rsidRPr="00D11285">
        <w:rPr>
          <w:rFonts w:ascii="Tahoma" w:hAnsi="Tahoma" w:cs="Tahoma"/>
          <w:sz w:val="20"/>
          <w:szCs w:val="20"/>
        </w:rPr>
        <w:t>Acreditar experiencia de trabajo de 24 meses como conductor de vehícul</w:t>
      </w:r>
      <w:r>
        <w:rPr>
          <w:rFonts w:ascii="Tahoma" w:hAnsi="Tahoma" w:cs="Tahoma"/>
          <w:sz w:val="20"/>
          <w:szCs w:val="20"/>
        </w:rPr>
        <w:t>os en el sector público</w:t>
      </w:r>
      <w:r w:rsidRPr="00D11285">
        <w:rPr>
          <w:rFonts w:ascii="Tahoma" w:hAnsi="Tahoma" w:cs="Tahoma"/>
          <w:sz w:val="20"/>
          <w:szCs w:val="20"/>
        </w:rPr>
        <w:t>.</w:t>
      </w:r>
      <w:r w:rsidRPr="00D11285">
        <w:rPr>
          <w:rFonts w:ascii="Tahoma" w:hAnsi="Tahoma" w:cs="Tahoma"/>
          <w:color w:val="BF8F00" w:themeColor="accent4" w:themeShade="BF"/>
          <w:sz w:val="20"/>
          <w:szCs w:val="20"/>
        </w:rPr>
        <w:t xml:space="preserve"> </w:t>
      </w:r>
      <w:r w:rsidRPr="00D11285">
        <w:rPr>
          <w:rFonts w:ascii="Tahoma" w:hAnsi="Tahoma" w:cs="Tahoma"/>
          <w:sz w:val="20"/>
          <w:szCs w:val="20"/>
        </w:rPr>
        <w:t>(Factor habilitante)</w:t>
      </w:r>
      <w:r>
        <w:rPr>
          <w:rFonts w:ascii="Tahoma" w:hAnsi="Tahoma" w:cs="Tahoma"/>
          <w:sz w:val="20"/>
          <w:szCs w:val="20"/>
        </w:rPr>
        <w:t>;</w:t>
      </w:r>
    </w:p>
    <w:p w14:paraId="7E79F0E9" w14:textId="77777777" w:rsidR="00E95E21" w:rsidRDefault="00E95E21" w:rsidP="00E95E21">
      <w:pPr>
        <w:tabs>
          <w:tab w:val="num" w:pos="1701"/>
        </w:tabs>
        <w:spacing w:after="0"/>
        <w:ind w:left="1134"/>
        <w:jc w:val="both"/>
        <w:rPr>
          <w:rFonts w:ascii="Tahoma" w:hAnsi="Tahoma" w:cs="Tahoma"/>
          <w:sz w:val="20"/>
          <w:szCs w:val="20"/>
        </w:rPr>
      </w:pPr>
      <w:r>
        <w:rPr>
          <w:rFonts w:ascii="Tahoma" w:hAnsi="Tahoma" w:cs="Tahoma"/>
          <w:sz w:val="20"/>
          <w:szCs w:val="20"/>
        </w:rPr>
        <w:t>Acreditar una experiencia especifica en el sector eléctrico de 12 meses (Factor habilitante);</w:t>
      </w:r>
    </w:p>
    <w:p w14:paraId="271C0BCA" w14:textId="77777777" w:rsidR="00E95E21" w:rsidRDefault="00E95E21" w:rsidP="00E95E21">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tránsito en fotocopia simple, </w:t>
      </w:r>
      <w:r w:rsidRPr="00E90774">
        <w:rPr>
          <w:rFonts w:ascii="Tahoma" w:hAnsi="Tahoma" w:cs="Tahoma"/>
          <w:sz w:val="20"/>
          <w:szCs w:val="20"/>
        </w:rPr>
        <w:t>sin observación</w:t>
      </w:r>
      <w:r>
        <w:rPr>
          <w:rFonts w:ascii="Tahoma" w:hAnsi="Tahoma" w:cs="Tahoma"/>
          <w:sz w:val="20"/>
          <w:szCs w:val="20"/>
        </w:rPr>
        <w:t xml:space="preserve"> </w:t>
      </w:r>
      <w:r w:rsidRPr="00D11285">
        <w:rPr>
          <w:rFonts w:ascii="Tahoma" w:hAnsi="Tahoma" w:cs="Tahoma"/>
          <w:sz w:val="20"/>
          <w:szCs w:val="20"/>
        </w:rPr>
        <w:t>(Factor habilitante)</w:t>
      </w:r>
    </w:p>
    <w:p w14:paraId="79FD02A5" w14:textId="77777777" w:rsidR="00E95E21" w:rsidRDefault="00E95E21" w:rsidP="00E95E21">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FELCC  en fotocopia simple, </w:t>
      </w:r>
      <w:r w:rsidRPr="00E90774">
        <w:rPr>
          <w:rFonts w:ascii="Tahoma" w:hAnsi="Tahoma" w:cs="Tahoma"/>
          <w:sz w:val="20"/>
          <w:szCs w:val="20"/>
        </w:rPr>
        <w:t>sin observaciones</w:t>
      </w:r>
      <w:r>
        <w:rPr>
          <w:rFonts w:ascii="Tahoma" w:hAnsi="Tahoma" w:cs="Tahoma"/>
          <w:sz w:val="20"/>
          <w:szCs w:val="20"/>
        </w:rPr>
        <w:t xml:space="preserve"> </w:t>
      </w:r>
      <w:r w:rsidRPr="00D11285">
        <w:rPr>
          <w:rFonts w:ascii="Tahoma" w:hAnsi="Tahoma" w:cs="Tahoma"/>
          <w:sz w:val="20"/>
          <w:szCs w:val="20"/>
        </w:rPr>
        <w:t>(Factor habilitante)</w:t>
      </w:r>
      <w:r>
        <w:rPr>
          <w:rFonts w:ascii="Tahoma" w:hAnsi="Tahoma" w:cs="Tahoma"/>
          <w:sz w:val="20"/>
          <w:szCs w:val="20"/>
        </w:rPr>
        <w:t>.</w:t>
      </w:r>
    </w:p>
    <w:p w14:paraId="7A5B71F8" w14:textId="77777777" w:rsidR="00E95E21" w:rsidRDefault="00E95E21" w:rsidP="00E95E21">
      <w:pPr>
        <w:tabs>
          <w:tab w:val="num" w:pos="1701"/>
        </w:tabs>
        <w:spacing w:after="0"/>
        <w:ind w:left="1134"/>
        <w:jc w:val="both"/>
        <w:rPr>
          <w:rFonts w:ascii="Tahoma" w:hAnsi="Tahoma" w:cs="Tahoma"/>
          <w:sz w:val="20"/>
          <w:szCs w:val="20"/>
        </w:rPr>
      </w:pPr>
      <w:r>
        <w:rPr>
          <w:rFonts w:ascii="Tahoma" w:hAnsi="Tahoma" w:cs="Tahoma"/>
          <w:sz w:val="20"/>
          <w:szCs w:val="20"/>
        </w:rPr>
        <w:t xml:space="preserve">Fotocopia simple de la libreta de servicio militar. </w:t>
      </w:r>
    </w:p>
    <w:p w14:paraId="21302504" w14:textId="77777777" w:rsidR="00E95E21" w:rsidRDefault="00E95E21" w:rsidP="00E95E21">
      <w:pPr>
        <w:tabs>
          <w:tab w:val="num" w:pos="1701"/>
        </w:tabs>
        <w:spacing w:after="0"/>
        <w:ind w:left="1134"/>
        <w:jc w:val="both"/>
        <w:rPr>
          <w:rFonts w:ascii="Tahoma" w:hAnsi="Tahoma" w:cs="Tahoma"/>
          <w:sz w:val="20"/>
          <w:szCs w:val="20"/>
        </w:rPr>
      </w:pPr>
    </w:p>
    <w:p w14:paraId="4F08CFE9" w14:textId="77777777" w:rsidR="00E95E21" w:rsidRPr="00B31C1B" w:rsidRDefault="00E95E21" w:rsidP="00E95E2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t>OTROS CONOCIMIENTOS</w:t>
      </w:r>
      <w:r w:rsidRPr="00D11285">
        <w:rPr>
          <w:rFonts w:ascii="Tahoma" w:hAnsi="Tahoma" w:cs="Tahoma"/>
          <w:b/>
          <w:sz w:val="20"/>
          <w:szCs w:val="20"/>
          <w:lang w:val="es-ES_tradnl"/>
        </w:rPr>
        <w:t>:</w:t>
      </w:r>
      <w:r>
        <w:rPr>
          <w:rFonts w:ascii="Tahoma" w:hAnsi="Tahoma" w:cs="Tahoma"/>
          <w:b/>
          <w:sz w:val="20"/>
          <w:szCs w:val="20"/>
          <w:lang w:val="es-ES_tradnl"/>
        </w:rPr>
        <w:t xml:space="preserve"> </w:t>
      </w:r>
      <w:r w:rsidRPr="00584C1D">
        <w:rPr>
          <w:rFonts w:ascii="Tahoma" w:hAnsi="Tahoma" w:cs="Tahoma"/>
          <w:sz w:val="20"/>
          <w:szCs w:val="20"/>
          <w:lang w:val="es-ES_tradnl"/>
        </w:rPr>
        <w:t>cursos, seminarios, talleres en</w:t>
      </w:r>
      <w:r w:rsidRPr="00B31C1B">
        <w:rPr>
          <w:rFonts w:ascii="Tahoma" w:hAnsi="Tahoma" w:cs="Tahoma"/>
          <w:sz w:val="20"/>
          <w:szCs w:val="20"/>
          <w:lang w:val="es-ES_tradnl"/>
        </w:rPr>
        <w:t>:</w:t>
      </w:r>
      <w:r w:rsidRPr="00B31C1B">
        <w:rPr>
          <w:rFonts w:ascii="Tahoma" w:hAnsi="Tahoma" w:cs="Tahoma"/>
          <w:b/>
          <w:sz w:val="20"/>
          <w:szCs w:val="20"/>
          <w:lang w:val="es-ES_tradnl"/>
        </w:rPr>
        <w:t xml:space="preserve">  </w:t>
      </w:r>
      <w:r w:rsidRPr="00B31C1B">
        <w:rPr>
          <w:rFonts w:ascii="Tahoma" w:hAnsi="Tahoma" w:cs="Tahoma"/>
          <w:sz w:val="20"/>
          <w:szCs w:val="20"/>
          <w:lang w:val="es-ES_tradnl"/>
        </w:rPr>
        <w:t xml:space="preserve">todos los documentos deben ser presentados en original para la firma de contrato, para corroborar su autentificación: </w:t>
      </w:r>
    </w:p>
    <w:p w14:paraId="201D0619" w14:textId="77777777" w:rsidR="00E95E21" w:rsidRPr="00584C1D" w:rsidRDefault="00E95E21" w:rsidP="00E95E21">
      <w:pPr>
        <w:numPr>
          <w:ilvl w:val="2"/>
          <w:numId w:val="12"/>
        </w:numPr>
        <w:tabs>
          <w:tab w:val="clear" w:pos="1224"/>
          <w:tab w:val="num" w:pos="1425"/>
        </w:tabs>
        <w:spacing w:after="0" w:line="240" w:lineRule="auto"/>
        <w:ind w:left="1843" w:hanging="709"/>
        <w:jc w:val="both"/>
        <w:rPr>
          <w:rFonts w:ascii="Tahoma" w:hAnsi="Tahoma" w:cs="Tahoma"/>
          <w:b/>
          <w:color w:val="808080"/>
          <w:sz w:val="20"/>
          <w:szCs w:val="20"/>
          <w:lang w:val="es-ES_tradnl"/>
        </w:rPr>
      </w:pPr>
      <w:r>
        <w:rPr>
          <w:rFonts w:ascii="Tahoma" w:hAnsi="Tahoma" w:cs="Tahoma"/>
          <w:b/>
          <w:sz w:val="20"/>
          <w:szCs w:val="20"/>
          <w:lang w:val="es-ES_tradnl"/>
        </w:rPr>
        <w:t>Indispensables</w:t>
      </w:r>
    </w:p>
    <w:p w14:paraId="147FA881" w14:textId="77777777" w:rsidR="00E95E21" w:rsidRPr="00584C1D"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hAnsi="Tahoma" w:cs="Tahoma"/>
          <w:sz w:val="20"/>
          <w:szCs w:val="20"/>
        </w:rPr>
        <w:t>Ley 1178 (Ley de Administración y Control Gubernamental)</w:t>
      </w:r>
      <w:r>
        <w:rPr>
          <w:rFonts w:ascii="Tahoma" w:hAnsi="Tahoma" w:cs="Tahoma"/>
          <w:sz w:val="20"/>
          <w:szCs w:val="20"/>
        </w:rPr>
        <w:t xml:space="preserve"> y,</w:t>
      </w:r>
    </w:p>
    <w:p w14:paraId="007011EB" w14:textId="77777777" w:rsidR="00E95E21" w:rsidRPr="00584C1D"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hAnsi="Tahoma" w:cs="Tahoma"/>
          <w:sz w:val="20"/>
          <w:szCs w:val="20"/>
        </w:rPr>
        <w:t xml:space="preserve">Responsabilidad por la Función Pública </w:t>
      </w:r>
      <w:r>
        <w:rPr>
          <w:rFonts w:ascii="Tahoma" w:hAnsi="Tahoma" w:cs="Tahoma"/>
          <w:sz w:val="20"/>
          <w:szCs w:val="20"/>
        </w:rPr>
        <w:t>y,</w:t>
      </w:r>
    </w:p>
    <w:p w14:paraId="666C088F" w14:textId="77777777" w:rsidR="00E95E21"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hAnsi="Tahoma" w:cs="Tahoma"/>
          <w:sz w:val="20"/>
          <w:szCs w:val="20"/>
        </w:rPr>
        <w:t xml:space="preserve">Políticas públicas </w:t>
      </w:r>
      <w:r>
        <w:rPr>
          <w:rFonts w:ascii="Tahoma" w:hAnsi="Tahoma" w:cs="Tahoma"/>
          <w:sz w:val="20"/>
          <w:szCs w:val="20"/>
        </w:rPr>
        <w:t xml:space="preserve"> y,</w:t>
      </w:r>
    </w:p>
    <w:p w14:paraId="59914BE3" w14:textId="77777777" w:rsidR="00E95E21"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hAnsi="Tahoma" w:cs="Tahoma"/>
          <w:sz w:val="20"/>
          <w:szCs w:val="20"/>
        </w:rPr>
        <w:t>Manejo defensivo aprobado y vigente</w:t>
      </w:r>
      <w:r>
        <w:rPr>
          <w:rFonts w:ascii="Tahoma" w:hAnsi="Tahoma" w:cs="Tahoma"/>
          <w:sz w:val="20"/>
          <w:szCs w:val="20"/>
        </w:rPr>
        <w:t xml:space="preserve"> y,</w:t>
      </w:r>
    </w:p>
    <w:p w14:paraId="36192506" w14:textId="77777777" w:rsidR="00E95E21" w:rsidRPr="00584C1D"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eastAsia="Arial Narrow" w:hAnsi="Tahoma" w:cs="Tahoma"/>
          <w:spacing w:val="-6"/>
          <w:sz w:val="20"/>
          <w:szCs w:val="20"/>
        </w:rPr>
        <w:t>Idioma nativo, certificado otorgado por las instituciones acreditadas por el Ministerio de Educación</w:t>
      </w:r>
      <w:r>
        <w:rPr>
          <w:rFonts w:ascii="Tahoma" w:eastAsia="Arial Narrow" w:hAnsi="Tahoma" w:cs="Tahoma"/>
          <w:spacing w:val="-6"/>
          <w:sz w:val="20"/>
          <w:szCs w:val="20"/>
        </w:rPr>
        <w:t>.</w:t>
      </w:r>
      <w:r w:rsidRPr="00584C1D">
        <w:rPr>
          <w:rFonts w:ascii="Tahoma" w:eastAsia="Arial Narrow" w:hAnsi="Tahoma" w:cs="Tahoma"/>
          <w:spacing w:val="-6"/>
          <w:sz w:val="20"/>
          <w:szCs w:val="20"/>
        </w:rPr>
        <w:t xml:space="preserve"> </w:t>
      </w:r>
    </w:p>
    <w:p w14:paraId="7DAE1DAF" w14:textId="77777777" w:rsidR="00E95E21" w:rsidRPr="00082EC2" w:rsidRDefault="00E95E21" w:rsidP="00E95E21">
      <w:pPr>
        <w:tabs>
          <w:tab w:val="num" w:pos="1425"/>
        </w:tabs>
        <w:spacing w:after="0" w:line="240" w:lineRule="auto"/>
        <w:ind w:left="2127" w:hanging="993"/>
        <w:jc w:val="both"/>
        <w:rPr>
          <w:rFonts w:ascii="Tahoma" w:hAnsi="Tahoma" w:cs="Tahoma"/>
          <w:b/>
          <w:color w:val="808080"/>
          <w:sz w:val="16"/>
          <w:szCs w:val="16"/>
          <w:lang w:val="es-ES_tradnl"/>
        </w:rPr>
      </w:pPr>
    </w:p>
    <w:p w14:paraId="1BB5BFDB" w14:textId="77777777" w:rsidR="00E95E21" w:rsidRPr="00584C1D" w:rsidRDefault="00E95E21" w:rsidP="00E95E21">
      <w:pPr>
        <w:numPr>
          <w:ilvl w:val="2"/>
          <w:numId w:val="12"/>
        </w:numPr>
        <w:tabs>
          <w:tab w:val="clear" w:pos="1224"/>
          <w:tab w:val="num" w:pos="1425"/>
        </w:tabs>
        <w:spacing w:after="0" w:line="240" w:lineRule="auto"/>
        <w:ind w:left="1843" w:hanging="709"/>
        <w:jc w:val="both"/>
        <w:rPr>
          <w:rFonts w:ascii="Tahoma" w:hAnsi="Tahoma" w:cs="Tahoma"/>
          <w:b/>
          <w:sz w:val="20"/>
          <w:szCs w:val="20"/>
          <w:lang w:val="es-ES_tradnl"/>
        </w:rPr>
      </w:pPr>
      <w:r w:rsidRPr="00584C1D">
        <w:rPr>
          <w:rFonts w:ascii="Tahoma" w:hAnsi="Tahoma" w:cs="Tahoma"/>
          <w:b/>
          <w:sz w:val="20"/>
          <w:szCs w:val="20"/>
          <w:lang w:val="es-ES_tradnl"/>
        </w:rPr>
        <w:t>Deseables</w:t>
      </w:r>
    </w:p>
    <w:p w14:paraId="268E0303" w14:textId="77777777" w:rsidR="00E95E21" w:rsidRPr="00584C1D"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84C1D">
        <w:rPr>
          <w:rFonts w:ascii="Tahoma" w:hAnsi="Tahoma" w:cs="Tahoma"/>
          <w:sz w:val="20"/>
          <w:szCs w:val="20"/>
        </w:rPr>
        <w:t>Primeros auxilios</w:t>
      </w:r>
      <w:r>
        <w:rPr>
          <w:rFonts w:ascii="Tahoma" w:hAnsi="Tahoma" w:cs="Tahoma"/>
          <w:sz w:val="20"/>
          <w:szCs w:val="20"/>
        </w:rPr>
        <w:t xml:space="preserve"> o,</w:t>
      </w:r>
      <w:r w:rsidRPr="00584C1D">
        <w:rPr>
          <w:rFonts w:ascii="Tahoma" w:hAnsi="Tahoma" w:cs="Tahoma"/>
          <w:sz w:val="20"/>
          <w:szCs w:val="20"/>
        </w:rPr>
        <w:t xml:space="preserve"> </w:t>
      </w:r>
    </w:p>
    <w:p w14:paraId="31164463" w14:textId="77777777" w:rsidR="00E95E21" w:rsidRPr="005459C3"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459C3">
        <w:rPr>
          <w:rFonts w:ascii="Tahoma" w:hAnsi="Tahoma" w:cs="Tahoma"/>
          <w:sz w:val="20"/>
          <w:szCs w:val="20"/>
        </w:rPr>
        <w:t xml:space="preserve">Cursos de Mecánica  o, </w:t>
      </w:r>
    </w:p>
    <w:p w14:paraId="3E4A4994" w14:textId="77777777" w:rsidR="00E95E21" w:rsidRPr="005459C3"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459C3">
        <w:rPr>
          <w:rFonts w:ascii="Tahoma" w:hAnsi="Tahoma" w:cs="Tahoma"/>
          <w:sz w:val="20"/>
          <w:szCs w:val="20"/>
        </w:rPr>
        <w:t>Seguros de automotores o,</w:t>
      </w:r>
    </w:p>
    <w:p w14:paraId="42F594C6" w14:textId="77777777" w:rsidR="00E95E21" w:rsidRPr="005459C3" w:rsidRDefault="00E95E21" w:rsidP="00E95E21">
      <w:pPr>
        <w:pStyle w:val="Prrafodelista"/>
        <w:numPr>
          <w:ilvl w:val="0"/>
          <w:numId w:val="44"/>
        </w:numPr>
        <w:tabs>
          <w:tab w:val="clear" w:pos="360"/>
          <w:tab w:val="num" w:pos="993"/>
        </w:tabs>
        <w:ind w:left="2127" w:hanging="284"/>
        <w:jc w:val="both"/>
        <w:rPr>
          <w:rFonts w:ascii="Tahoma" w:hAnsi="Tahoma" w:cs="Tahoma"/>
          <w:sz w:val="20"/>
          <w:szCs w:val="20"/>
        </w:rPr>
      </w:pPr>
      <w:r w:rsidRPr="005459C3">
        <w:rPr>
          <w:rFonts w:ascii="Tahoma" w:hAnsi="Tahoma" w:cs="Tahoma"/>
          <w:sz w:val="20"/>
          <w:szCs w:val="20"/>
        </w:rPr>
        <w:t xml:space="preserve">Seguros de accidentes personales. </w:t>
      </w:r>
    </w:p>
    <w:p w14:paraId="625939E2" w14:textId="77777777" w:rsidR="00E95E21" w:rsidRPr="00136785" w:rsidRDefault="00E95E21" w:rsidP="00E95E21">
      <w:pPr>
        <w:spacing w:after="0" w:line="240" w:lineRule="auto"/>
        <w:rPr>
          <w:rFonts w:ascii="Tahoma" w:hAnsi="Tahoma" w:cs="Tahoma"/>
          <w:b/>
          <w:sz w:val="20"/>
          <w:szCs w:val="20"/>
          <w:lang w:val="es-ES_tradnl"/>
        </w:rPr>
      </w:pPr>
    </w:p>
    <w:p w14:paraId="140E77A9" w14:textId="77777777" w:rsidR="00E95E21" w:rsidRPr="00EE20DE" w:rsidRDefault="00E95E21" w:rsidP="00E95E21">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 xml:space="preserve">PRESUPUESTO. </w:t>
      </w:r>
    </w:p>
    <w:p w14:paraId="0A1138BC" w14:textId="10A8085E" w:rsidR="00E95E21" w:rsidRPr="008A2802" w:rsidRDefault="00E95E21" w:rsidP="00E95E21">
      <w:pPr>
        <w:pStyle w:val="Prrafodelista"/>
        <w:ind w:left="567"/>
        <w:jc w:val="both"/>
        <w:rPr>
          <w:rFonts w:ascii="Tahoma" w:hAnsi="Tahoma" w:cs="Tahoma"/>
          <w:sz w:val="20"/>
          <w:szCs w:val="20"/>
        </w:rPr>
      </w:pPr>
      <w:r>
        <w:rPr>
          <w:rFonts w:ascii="Tahoma" w:hAnsi="Tahoma" w:cs="Tahoma"/>
          <w:sz w:val="20"/>
          <w:szCs w:val="20"/>
        </w:rPr>
        <w:t xml:space="preserve">El presupuesto </w:t>
      </w:r>
      <w:r w:rsidRPr="008A2802">
        <w:rPr>
          <w:rFonts w:ascii="Tahoma" w:hAnsi="Tahoma" w:cs="Tahoma"/>
          <w:sz w:val="20"/>
          <w:szCs w:val="20"/>
        </w:rPr>
        <w:t>total hasta el 31 de diciembre de 2024 es de Bs</w:t>
      </w:r>
      <w:r>
        <w:rPr>
          <w:rFonts w:ascii="Tahoma" w:hAnsi="Tahoma" w:cs="Tahoma"/>
          <w:sz w:val="20"/>
          <w:szCs w:val="20"/>
        </w:rPr>
        <w:t xml:space="preserve"> 5</w:t>
      </w:r>
      <w:r w:rsidR="000230A8">
        <w:rPr>
          <w:rFonts w:ascii="Tahoma" w:hAnsi="Tahoma" w:cs="Tahoma"/>
          <w:sz w:val="20"/>
          <w:szCs w:val="20"/>
        </w:rPr>
        <w:t>1</w:t>
      </w:r>
      <w:r>
        <w:rPr>
          <w:rFonts w:ascii="Tahoma" w:hAnsi="Tahoma" w:cs="Tahoma"/>
          <w:sz w:val="20"/>
          <w:szCs w:val="20"/>
        </w:rPr>
        <w:t>.</w:t>
      </w:r>
      <w:r w:rsidR="000230A8">
        <w:rPr>
          <w:rFonts w:ascii="Tahoma" w:hAnsi="Tahoma" w:cs="Tahoma"/>
          <w:sz w:val="20"/>
          <w:szCs w:val="20"/>
        </w:rPr>
        <w:t>7</w:t>
      </w:r>
      <w:r>
        <w:rPr>
          <w:rFonts w:ascii="Tahoma" w:hAnsi="Tahoma" w:cs="Tahoma"/>
          <w:sz w:val="20"/>
          <w:szCs w:val="20"/>
        </w:rPr>
        <w:t>2</w:t>
      </w:r>
      <w:r w:rsidR="000230A8">
        <w:rPr>
          <w:rFonts w:ascii="Tahoma" w:hAnsi="Tahoma" w:cs="Tahoma"/>
          <w:sz w:val="20"/>
          <w:szCs w:val="20"/>
        </w:rPr>
        <w:t>0</w:t>
      </w:r>
      <w:r>
        <w:rPr>
          <w:rFonts w:ascii="Tahoma" w:hAnsi="Tahoma" w:cs="Tahoma"/>
          <w:sz w:val="20"/>
          <w:szCs w:val="20"/>
        </w:rPr>
        <w:t>,00</w:t>
      </w:r>
      <w:r w:rsidRPr="008A2802">
        <w:rPr>
          <w:rFonts w:ascii="Tahoma" w:hAnsi="Tahoma" w:cs="Tahoma"/>
          <w:sz w:val="20"/>
          <w:szCs w:val="20"/>
        </w:rPr>
        <w:t>.- (</w:t>
      </w:r>
      <w:r>
        <w:rPr>
          <w:rFonts w:ascii="Tahoma" w:hAnsi="Tahoma" w:cs="Tahoma"/>
          <w:sz w:val="20"/>
          <w:szCs w:val="20"/>
        </w:rPr>
        <w:t xml:space="preserve">Cincuenta y </w:t>
      </w:r>
      <w:r w:rsidR="000230A8">
        <w:rPr>
          <w:rFonts w:ascii="Tahoma" w:hAnsi="Tahoma" w:cs="Tahoma"/>
          <w:sz w:val="20"/>
          <w:szCs w:val="20"/>
        </w:rPr>
        <w:t>un</w:t>
      </w:r>
      <w:r>
        <w:rPr>
          <w:rFonts w:ascii="Tahoma" w:hAnsi="Tahoma" w:cs="Tahoma"/>
          <w:sz w:val="20"/>
          <w:szCs w:val="20"/>
        </w:rPr>
        <w:t xml:space="preserve"> mil </w:t>
      </w:r>
      <w:r w:rsidR="000230A8">
        <w:rPr>
          <w:rFonts w:ascii="Tahoma" w:hAnsi="Tahoma" w:cs="Tahoma"/>
          <w:sz w:val="20"/>
          <w:szCs w:val="20"/>
        </w:rPr>
        <w:t xml:space="preserve">setecientos veinte </w:t>
      </w:r>
      <w:r w:rsidRPr="008A2802">
        <w:rPr>
          <w:rFonts w:ascii="Tahoma" w:hAnsi="Tahoma" w:cs="Tahoma"/>
          <w:sz w:val="20"/>
          <w:szCs w:val="20"/>
        </w:rPr>
        <w:t>00/100 bolivianos)</w:t>
      </w:r>
      <w:r>
        <w:rPr>
          <w:rFonts w:ascii="Tahoma" w:hAnsi="Tahoma" w:cs="Tahoma"/>
          <w:sz w:val="20"/>
          <w:szCs w:val="20"/>
        </w:rPr>
        <w:t xml:space="preserve"> por cada chofer</w:t>
      </w:r>
      <w:r w:rsidRPr="008A2802">
        <w:rPr>
          <w:rFonts w:ascii="Tahoma" w:hAnsi="Tahoma" w:cs="Tahoma"/>
          <w:sz w:val="20"/>
          <w:szCs w:val="20"/>
        </w:rPr>
        <w:t>.</w:t>
      </w:r>
    </w:p>
    <w:p w14:paraId="51BA2976" w14:textId="77777777" w:rsidR="00E95E21" w:rsidRPr="008A2802" w:rsidRDefault="00E95E21" w:rsidP="00E95E21">
      <w:pPr>
        <w:pStyle w:val="Prrafodelista"/>
        <w:ind w:left="567"/>
        <w:jc w:val="both"/>
        <w:rPr>
          <w:rFonts w:ascii="Tahoma" w:hAnsi="Tahoma" w:cs="Tahoma"/>
          <w:sz w:val="20"/>
          <w:szCs w:val="20"/>
        </w:rPr>
      </w:pPr>
    </w:p>
    <w:p w14:paraId="6DD5714D" w14:textId="77777777" w:rsidR="00E95E21" w:rsidRPr="00D11285" w:rsidRDefault="00E95E21" w:rsidP="00E95E21">
      <w:pPr>
        <w:pStyle w:val="Prrafodelista"/>
        <w:ind w:left="567"/>
        <w:jc w:val="both"/>
        <w:rPr>
          <w:rFonts w:ascii="Tahoma" w:hAnsi="Tahoma" w:cs="Tahoma"/>
          <w:sz w:val="20"/>
          <w:szCs w:val="20"/>
        </w:rPr>
      </w:pPr>
      <w:r w:rsidRPr="008A2802">
        <w:rPr>
          <w:rFonts w:ascii="Tahoma" w:hAnsi="Tahoma" w:cs="Tahoma"/>
          <w:sz w:val="20"/>
          <w:szCs w:val="20"/>
        </w:rPr>
        <w:t>El monto del contrato incluye todos los impuestos de ley y Aportes al Seguro Social de Largo plazo; por tanto, el contratado será responsable de su cumplimiento.</w:t>
      </w:r>
    </w:p>
    <w:p w14:paraId="30688438" w14:textId="77777777" w:rsidR="00E95E21" w:rsidRPr="00D11285" w:rsidRDefault="00E95E21" w:rsidP="00E95E21">
      <w:pPr>
        <w:pStyle w:val="Prrafodelista"/>
        <w:ind w:left="567"/>
        <w:jc w:val="both"/>
        <w:rPr>
          <w:rFonts w:ascii="Tahoma" w:hAnsi="Tahoma" w:cs="Tahoma"/>
          <w:sz w:val="20"/>
          <w:szCs w:val="20"/>
        </w:rPr>
      </w:pPr>
    </w:p>
    <w:p w14:paraId="34A52BE4" w14:textId="77777777" w:rsidR="00E95E21" w:rsidRPr="00D11285" w:rsidRDefault="00E95E21" w:rsidP="00E95E21">
      <w:pPr>
        <w:pStyle w:val="Prrafodelista"/>
        <w:ind w:left="567"/>
        <w:jc w:val="both"/>
        <w:rPr>
          <w:rFonts w:ascii="Tahoma" w:hAnsi="Tahoma" w:cs="Tahoma"/>
          <w:sz w:val="20"/>
          <w:szCs w:val="20"/>
        </w:rPr>
      </w:pPr>
      <w:r>
        <w:rPr>
          <w:rFonts w:ascii="Tahoma" w:hAnsi="Tahoma" w:cs="Tahoma"/>
          <w:sz w:val="20"/>
          <w:szCs w:val="20"/>
        </w:rPr>
        <w:t>Asimismo, el Contratado</w:t>
      </w:r>
      <w:r w:rsidRPr="00D11285">
        <w:rPr>
          <w:rFonts w:ascii="Tahoma" w:hAnsi="Tahoma" w:cs="Tahoma"/>
          <w:sz w:val="20"/>
          <w:szCs w:val="20"/>
        </w:rPr>
        <w:t xml:space="preserve"> deberá dar cumplimiento a lo establecido en la Ley de Pensiones No.065 de 10 de diciembre de 2012 y su Decreto Reglamentario No. 0788. </w:t>
      </w:r>
    </w:p>
    <w:p w14:paraId="3F91919C" w14:textId="77777777" w:rsidR="00E95E21" w:rsidRPr="00D11285" w:rsidRDefault="00E95E21" w:rsidP="00E95E21">
      <w:pPr>
        <w:spacing w:after="0" w:line="240" w:lineRule="auto"/>
        <w:jc w:val="both"/>
        <w:rPr>
          <w:rFonts w:ascii="Tahoma" w:hAnsi="Tahoma" w:cs="Tahoma"/>
          <w:sz w:val="20"/>
          <w:szCs w:val="20"/>
          <w:lang w:val="es-ES_tradnl"/>
        </w:rPr>
      </w:pPr>
    </w:p>
    <w:p w14:paraId="4E8BE7F6" w14:textId="77777777" w:rsidR="00E95E21" w:rsidRPr="006F4D4F" w:rsidRDefault="00E95E21" w:rsidP="00E95E21">
      <w:pPr>
        <w:numPr>
          <w:ilvl w:val="0"/>
          <w:numId w:val="12"/>
        </w:numPr>
        <w:tabs>
          <w:tab w:val="clear" w:pos="360"/>
          <w:tab w:val="num" w:pos="567"/>
        </w:tabs>
        <w:suppressAutoHyphens/>
        <w:spacing w:after="0" w:line="240" w:lineRule="auto"/>
        <w:ind w:left="567" w:hanging="567"/>
        <w:jc w:val="both"/>
        <w:rPr>
          <w:rFonts w:ascii="Tahoma" w:hAnsi="Tahoma" w:cs="Tahoma"/>
          <w:sz w:val="20"/>
          <w:szCs w:val="20"/>
          <w:shd w:val="clear" w:color="auto" w:fill="CCFFFF"/>
          <w:lang w:val="es-ES_tradnl"/>
        </w:rPr>
      </w:pPr>
      <w:r>
        <w:rPr>
          <w:rFonts w:ascii="Tahoma" w:hAnsi="Tahoma" w:cs="Tahoma"/>
          <w:b/>
          <w:sz w:val="20"/>
          <w:szCs w:val="20"/>
          <w:lang w:val="es-ES_tradnl"/>
        </w:rPr>
        <w:t>METODO</w:t>
      </w:r>
      <w:r w:rsidRPr="00D11285">
        <w:rPr>
          <w:rFonts w:ascii="Tahoma" w:hAnsi="Tahoma" w:cs="Tahoma"/>
          <w:b/>
          <w:sz w:val="20"/>
          <w:szCs w:val="20"/>
          <w:lang w:val="es-ES_tradnl"/>
        </w:rPr>
        <w:t xml:space="preserve"> DE CONTRATACIÓN Y FORMA DE PAGO. </w:t>
      </w:r>
    </w:p>
    <w:p w14:paraId="684E9D7C" w14:textId="77777777" w:rsidR="00E95E21" w:rsidRPr="00D11285" w:rsidRDefault="00E95E21" w:rsidP="00E95E21">
      <w:pPr>
        <w:spacing w:after="0" w:line="240" w:lineRule="auto"/>
        <w:ind w:left="567"/>
        <w:jc w:val="both"/>
        <w:rPr>
          <w:rFonts w:ascii="Tahoma" w:hAnsi="Tahoma" w:cs="Tahoma"/>
          <w:sz w:val="20"/>
          <w:szCs w:val="20"/>
          <w:lang w:val="es-ES_tradnl"/>
        </w:rPr>
      </w:pPr>
      <w:r w:rsidRPr="00D11285">
        <w:rPr>
          <w:rFonts w:ascii="Tahoma" w:hAnsi="Tahoma" w:cs="Tahoma"/>
          <w:sz w:val="20"/>
          <w:szCs w:val="20"/>
        </w:rPr>
        <w:t xml:space="preserve">El </w:t>
      </w:r>
      <w:r>
        <w:rPr>
          <w:rFonts w:ascii="Tahoma" w:hAnsi="Tahoma" w:cs="Tahoma"/>
          <w:sz w:val="20"/>
          <w:szCs w:val="20"/>
        </w:rPr>
        <w:t xml:space="preserve">Contrato será realizado </w:t>
      </w:r>
      <w:r w:rsidRPr="00D11285">
        <w:rPr>
          <w:rFonts w:ascii="Tahoma" w:hAnsi="Tahoma" w:cs="Tahoma"/>
          <w:sz w:val="20"/>
          <w:szCs w:val="20"/>
        </w:rPr>
        <w:t>por Convocatoria Pública  y los honorarios serán mensuales cada uno de estos pagados dentro de los 10 días calendario de cada período vencido, previa presentación del Informe mensual y conformidades correspondientes.</w:t>
      </w:r>
    </w:p>
    <w:p w14:paraId="2AFC8513" w14:textId="77777777" w:rsidR="00E95E21" w:rsidRPr="00D11285" w:rsidRDefault="00E95E21" w:rsidP="00E95E21">
      <w:pPr>
        <w:spacing w:after="0" w:line="240" w:lineRule="auto"/>
        <w:ind w:left="426"/>
        <w:jc w:val="both"/>
        <w:rPr>
          <w:rFonts w:ascii="Tahoma" w:hAnsi="Tahoma" w:cs="Tahoma"/>
          <w:sz w:val="20"/>
          <w:szCs w:val="20"/>
          <w:lang w:val="es-ES_tradnl"/>
        </w:rPr>
      </w:pPr>
    </w:p>
    <w:p w14:paraId="3489FA60" w14:textId="77777777" w:rsidR="00E95E21" w:rsidRPr="00D11285" w:rsidRDefault="00E95E21" w:rsidP="00E95E21">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precio total convenido será cancelado en moneda nacional mediante cuotas parciales mensuales de Bs </w:t>
      </w:r>
      <w:r>
        <w:rPr>
          <w:rFonts w:ascii="Tahoma" w:hAnsi="Tahoma" w:cs="Tahoma"/>
          <w:sz w:val="20"/>
          <w:szCs w:val="20"/>
          <w:lang w:val="es-ES_tradnl"/>
        </w:rPr>
        <w:t>5.172</w:t>
      </w:r>
      <w:r w:rsidRPr="00D11285">
        <w:rPr>
          <w:rFonts w:ascii="Tahoma" w:hAnsi="Tahoma" w:cs="Tahoma"/>
          <w:sz w:val="20"/>
          <w:szCs w:val="20"/>
        </w:rPr>
        <w:t>,00</w:t>
      </w:r>
      <w:r>
        <w:rPr>
          <w:rFonts w:ascii="Tahoma" w:hAnsi="Tahoma" w:cs="Tahoma"/>
          <w:sz w:val="20"/>
          <w:szCs w:val="20"/>
        </w:rPr>
        <w:t>.-</w:t>
      </w:r>
      <w:r w:rsidRPr="00D11285">
        <w:rPr>
          <w:rFonts w:ascii="Tahoma" w:hAnsi="Tahoma" w:cs="Tahoma"/>
          <w:sz w:val="20"/>
          <w:szCs w:val="20"/>
          <w:lang w:val="es-ES_tradnl"/>
        </w:rPr>
        <w:t xml:space="preserve"> </w:t>
      </w:r>
      <w:r w:rsidRPr="00D11285">
        <w:rPr>
          <w:rFonts w:ascii="Tahoma" w:hAnsi="Tahoma" w:cs="Tahoma"/>
          <w:sz w:val="20"/>
          <w:szCs w:val="20"/>
        </w:rPr>
        <w:t>(</w:t>
      </w:r>
      <w:r>
        <w:rPr>
          <w:rFonts w:ascii="Tahoma" w:hAnsi="Tahoma" w:cs="Tahoma"/>
          <w:sz w:val="20"/>
          <w:szCs w:val="20"/>
        </w:rPr>
        <w:t>Cinco mil ciento setenta y dos</w:t>
      </w:r>
      <w:r w:rsidRPr="00D11285">
        <w:rPr>
          <w:rFonts w:ascii="Tahoma" w:hAnsi="Tahoma" w:cs="Tahoma"/>
          <w:sz w:val="20"/>
          <w:szCs w:val="20"/>
        </w:rPr>
        <w:t xml:space="preserve"> 00/100 bolivianos)</w:t>
      </w:r>
      <w:r>
        <w:rPr>
          <w:rFonts w:ascii="Tahoma" w:hAnsi="Tahoma" w:cs="Tahoma"/>
          <w:sz w:val="20"/>
          <w:szCs w:val="20"/>
        </w:rPr>
        <w:t xml:space="preserve"> por cada chofer</w:t>
      </w:r>
      <w:r>
        <w:rPr>
          <w:rFonts w:ascii="Tahoma" w:hAnsi="Tahoma" w:cs="Tahoma"/>
          <w:sz w:val="20"/>
          <w:szCs w:val="20"/>
          <w:lang w:val="es-ES_tradnl"/>
        </w:rPr>
        <w:t xml:space="preserve">, </w:t>
      </w:r>
      <w:r w:rsidRPr="00D11285">
        <w:rPr>
          <w:rFonts w:ascii="Tahoma" w:hAnsi="Tahoma" w:cs="Tahoma"/>
          <w:sz w:val="20"/>
          <w:szCs w:val="20"/>
          <w:lang w:val="es-ES_tradnl"/>
        </w:rPr>
        <w:t xml:space="preserve">pagaderas dentro de los 10 días calendario de cada período vencido. </w:t>
      </w:r>
    </w:p>
    <w:p w14:paraId="2C5711DD" w14:textId="77777777" w:rsidR="00E95E21" w:rsidRPr="00D11285" w:rsidRDefault="00E95E21" w:rsidP="00E95E21">
      <w:pPr>
        <w:tabs>
          <w:tab w:val="left" w:pos="1440"/>
        </w:tabs>
        <w:spacing w:after="0" w:line="240" w:lineRule="auto"/>
        <w:ind w:left="426"/>
        <w:jc w:val="both"/>
        <w:rPr>
          <w:rFonts w:ascii="Tahoma" w:hAnsi="Tahoma" w:cs="Tahoma"/>
          <w:sz w:val="20"/>
          <w:szCs w:val="20"/>
          <w:lang w:val="es-ES_tradnl"/>
        </w:rPr>
      </w:pPr>
    </w:p>
    <w:p w14:paraId="23550EB9" w14:textId="77777777" w:rsidR="00E95E21" w:rsidRPr="00D11285" w:rsidRDefault="00E95E21" w:rsidP="00E95E21">
      <w:pPr>
        <w:pStyle w:val="Prrafodelista"/>
        <w:numPr>
          <w:ilvl w:val="0"/>
          <w:numId w:val="12"/>
        </w:numPr>
        <w:tabs>
          <w:tab w:val="clear" w:pos="360"/>
          <w:tab w:val="num" w:pos="709"/>
        </w:tabs>
        <w:ind w:left="567" w:hanging="567"/>
        <w:jc w:val="both"/>
        <w:rPr>
          <w:rFonts w:ascii="Tahoma" w:hAnsi="Tahoma" w:cs="Tahoma"/>
          <w:sz w:val="20"/>
          <w:szCs w:val="20"/>
        </w:rPr>
      </w:pPr>
      <w:r w:rsidRPr="00D11285">
        <w:rPr>
          <w:rFonts w:ascii="Tahoma" w:hAnsi="Tahoma" w:cs="Tahoma"/>
          <w:b/>
          <w:sz w:val="20"/>
          <w:szCs w:val="20"/>
        </w:rPr>
        <w:t>OTRAS CONDICIONES ESPECIALES.</w:t>
      </w:r>
    </w:p>
    <w:p w14:paraId="112294F8" w14:textId="77777777" w:rsidR="00E95E21" w:rsidRPr="00D11285" w:rsidRDefault="00E95E21" w:rsidP="00E95E21">
      <w:pPr>
        <w:tabs>
          <w:tab w:val="left" w:pos="1440"/>
        </w:tabs>
        <w:spacing w:after="0" w:line="240" w:lineRule="auto"/>
        <w:ind w:left="426"/>
        <w:jc w:val="both"/>
        <w:rPr>
          <w:rFonts w:ascii="Tahoma" w:hAnsi="Tahoma" w:cs="Tahoma"/>
          <w:sz w:val="20"/>
          <w:szCs w:val="20"/>
          <w:lang w:val="es-ES_tradnl"/>
        </w:rPr>
      </w:pPr>
    </w:p>
    <w:p w14:paraId="76B9A5B0" w14:textId="77777777" w:rsidR="00E95E21" w:rsidRPr="001B7755" w:rsidRDefault="00E95E21" w:rsidP="00E95E21">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4B164899" w14:textId="77777777" w:rsidR="00E95E21" w:rsidRPr="001B7755" w:rsidRDefault="00E95E21" w:rsidP="00E95E21">
      <w:pPr>
        <w:widowControl w:val="0"/>
        <w:kinsoku w:val="0"/>
        <w:overflowPunct w:val="0"/>
        <w:spacing w:line="218" w:lineRule="exact"/>
        <w:ind w:left="567"/>
        <w:jc w:val="both"/>
        <w:textAlignment w:val="baseline"/>
        <w:rPr>
          <w:rFonts w:ascii="Tahoma" w:hAnsi="Tahoma" w:cs="Tahoma"/>
          <w:sz w:val="20"/>
          <w:szCs w:val="20"/>
        </w:rPr>
      </w:pPr>
      <w:r>
        <w:rPr>
          <w:rFonts w:ascii="Tahoma" w:hAnsi="Tahoma" w:cs="Tahoma"/>
          <w:sz w:val="20"/>
          <w:szCs w:val="20"/>
        </w:rPr>
        <w:t>El Contratado</w:t>
      </w:r>
      <w:r w:rsidRPr="001B7755">
        <w:rPr>
          <w:rFonts w:ascii="Tahoma" w:hAnsi="Tahoma" w:cs="Tahoma"/>
          <w:sz w:val="20"/>
          <w:szCs w:val="20"/>
        </w:rPr>
        <w:t xml:space="preserve"> desempeñara sus actividades con dedicación exclusiva en los horarios establecidos para el personal permanente de ENDE, cumpliendo las actividades estipuladas en estos Términos de Referencia y el Contrato.</w:t>
      </w:r>
    </w:p>
    <w:p w14:paraId="30EBF292" w14:textId="77777777" w:rsidR="00E95E21" w:rsidRPr="004E42E9" w:rsidRDefault="00E95E21" w:rsidP="00E95E21">
      <w:pPr>
        <w:widowControl w:val="0"/>
        <w:kinsoku w:val="0"/>
        <w:overflowPunct w:val="0"/>
        <w:spacing w:line="218" w:lineRule="exact"/>
        <w:ind w:left="567"/>
        <w:jc w:val="both"/>
        <w:textAlignment w:val="baseline"/>
        <w:rPr>
          <w:rFonts w:ascii="Tahoma" w:hAnsi="Tahoma" w:cs="Tahoma"/>
          <w:sz w:val="20"/>
          <w:szCs w:val="20"/>
        </w:rPr>
      </w:pPr>
      <w:r>
        <w:rPr>
          <w:rFonts w:ascii="Tahoma" w:hAnsi="Tahoma" w:cs="Tahoma"/>
          <w:sz w:val="20"/>
          <w:szCs w:val="20"/>
        </w:rPr>
        <w:t>En el caso que el Contratado</w:t>
      </w:r>
      <w:r w:rsidRPr="001B7755">
        <w:rPr>
          <w:rFonts w:ascii="Tahoma" w:hAnsi="Tahoma" w:cs="Tahoma"/>
          <w:sz w:val="20"/>
          <w:szCs w:val="20"/>
        </w:rPr>
        <w:t xml:space="preserve"> no cumpla con el horario establecido por ENDE, se le aplicara sanciones a través de descuentos por concepto de retraso, de acuerdo a normativa vigente</w:t>
      </w:r>
      <w:r>
        <w:rPr>
          <w:rFonts w:ascii="Tahoma" w:hAnsi="Tahoma" w:cs="Tahoma"/>
          <w:sz w:val="20"/>
          <w:szCs w:val="20"/>
        </w:rPr>
        <w:t xml:space="preserve">, </w:t>
      </w:r>
      <w:r w:rsidRPr="004E42E9">
        <w:rPr>
          <w:rFonts w:ascii="Tahoma" w:hAnsi="Tahoma" w:cs="Tahoma"/>
          <w:sz w:val="20"/>
          <w:szCs w:val="20"/>
        </w:rPr>
        <w:t xml:space="preserve">los recursos por </w:t>
      </w:r>
      <w:r w:rsidRPr="004E42E9">
        <w:rPr>
          <w:rFonts w:ascii="Tahoma" w:hAnsi="Tahoma" w:cs="Tahoma"/>
          <w:sz w:val="20"/>
          <w:szCs w:val="20"/>
        </w:rPr>
        <w:lastRenderedPageBreak/>
        <w:t xml:space="preserve">concepto de descuentos deberán ser depositados a la Cuenta Única del Tesoro - CUT en bolivianos del proyecto: </w:t>
      </w:r>
      <w:r w:rsidRPr="004E42E9">
        <w:rPr>
          <w:rFonts w:ascii="Tahoma" w:eastAsia="Times New Roman" w:hAnsi="Tahoma" w:cs="Tahoma"/>
          <w:bCs/>
          <w:spacing w:val="-2"/>
          <w:sz w:val="20"/>
          <w:szCs w:val="20"/>
        </w:rPr>
        <w:t>Línea de Transmisión Los Troncos-San Ignacio de Velasco.</w:t>
      </w:r>
      <w:r w:rsidRPr="004E42E9">
        <w:rPr>
          <w:rFonts w:ascii="Tahoma" w:hAnsi="Tahoma" w:cs="Tahoma"/>
          <w:sz w:val="20"/>
          <w:szCs w:val="20"/>
        </w:rPr>
        <w:t xml:space="preserve">  </w:t>
      </w:r>
    </w:p>
    <w:p w14:paraId="66C58E79" w14:textId="77777777" w:rsidR="00E95E21" w:rsidRDefault="00E95E21" w:rsidP="00E95E21">
      <w:pPr>
        <w:widowControl w:val="0"/>
        <w:kinsoku w:val="0"/>
        <w:overflowPunct w:val="0"/>
        <w:spacing w:after="0"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w:t>
      </w:r>
      <w:r>
        <w:rPr>
          <w:rFonts w:ascii="Tahoma" w:hAnsi="Tahoma" w:cs="Tahoma"/>
          <w:sz w:val="20"/>
          <w:szCs w:val="20"/>
        </w:rPr>
        <w:t>ario del servicio</w:t>
      </w:r>
      <w:r w:rsidRPr="001B7755">
        <w:rPr>
          <w:rFonts w:ascii="Tahoma" w:hAnsi="Tahoma" w:cs="Tahoma"/>
          <w:sz w:val="20"/>
          <w:szCs w:val="20"/>
        </w:rPr>
        <w:t>, será realizado por la Unidad de recursos Humanos de ENDE, a través del Sistema Biométrico.</w:t>
      </w:r>
    </w:p>
    <w:p w14:paraId="43F7A414" w14:textId="77777777" w:rsidR="00E95E21" w:rsidRPr="001B7755" w:rsidRDefault="00E95E21" w:rsidP="00E95E21">
      <w:pPr>
        <w:widowControl w:val="0"/>
        <w:kinsoku w:val="0"/>
        <w:overflowPunct w:val="0"/>
        <w:spacing w:after="0" w:line="218" w:lineRule="exact"/>
        <w:ind w:left="567"/>
        <w:jc w:val="both"/>
        <w:textAlignment w:val="baseline"/>
        <w:rPr>
          <w:rFonts w:ascii="Tahoma" w:hAnsi="Tahoma" w:cs="Tahoma"/>
          <w:sz w:val="20"/>
          <w:szCs w:val="20"/>
        </w:rPr>
      </w:pPr>
    </w:p>
    <w:p w14:paraId="0E5E713B" w14:textId="77777777" w:rsidR="00E95E21" w:rsidRPr="005E3C49" w:rsidRDefault="00E95E21" w:rsidP="00E95E21">
      <w:pPr>
        <w:numPr>
          <w:ilvl w:val="1"/>
          <w:numId w:val="39"/>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582A8F5E" w14:textId="77777777" w:rsidR="00E95E21" w:rsidRPr="005E3C49" w:rsidRDefault="00E95E21" w:rsidP="00E95E21">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w:t>
      </w:r>
      <w:r>
        <w:rPr>
          <w:rFonts w:ascii="Tahoma" w:hAnsi="Tahoma" w:cs="Tahoma"/>
          <w:sz w:val="20"/>
          <w:szCs w:val="20"/>
        </w:rPr>
        <w:t>igencia de contrato el contratado</w:t>
      </w:r>
      <w:r w:rsidRPr="005E3C49">
        <w:rPr>
          <w:rFonts w:ascii="Tahoma" w:hAnsi="Tahoma" w:cs="Tahoma"/>
          <w:sz w:val="20"/>
          <w:szCs w:val="20"/>
        </w:rPr>
        <w:t xml:space="preserve">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73CAE60F" w14:textId="77777777" w:rsidR="00E95E21" w:rsidRPr="005E3C49" w:rsidRDefault="00E95E21" w:rsidP="00E95E21">
      <w:pPr>
        <w:widowControl w:val="0"/>
        <w:kinsoku w:val="0"/>
        <w:overflowPunct w:val="0"/>
        <w:spacing w:after="0" w:line="240" w:lineRule="auto"/>
        <w:ind w:left="1276"/>
        <w:jc w:val="both"/>
        <w:textAlignment w:val="baseline"/>
        <w:rPr>
          <w:rFonts w:ascii="Tahoma" w:hAnsi="Tahoma" w:cs="Tahoma"/>
          <w:sz w:val="20"/>
          <w:szCs w:val="20"/>
        </w:rPr>
      </w:pPr>
    </w:p>
    <w:p w14:paraId="49E8B048" w14:textId="77777777" w:rsidR="00E95E21" w:rsidRDefault="00E95E21" w:rsidP="00E95E21">
      <w:pPr>
        <w:widowControl w:val="0"/>
        <w:kinsoku w:val="0"/>
        <w:overflowPunct w:val="0"/>
        <w:spacing w:after="0" w:line="218" w:lineRule="exact"/>
        <w:ind w:left="567"/>
        <w:jc w:val="both"/>
        <w:textAlignment w:val="baseline"/>
        <w:rPr>
          <w:rFonts w:ascii="Tahoma" w:hAnsi="Tahoma" w:cs="Tahoma"/>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7EBF841B" w14:textId="77777777" w:rsidR="00E95E21" w:rsidRPr="00871129" w:rsidRDefault="00E95E21" w:rsidP="00E95E21">
      <w:pPr>
        <w:widowControl w:val="0"/>
        <w:kinsoku w:val="0"/>
        <w:overflowPunct w:val="0"/>
        <w:spacing w:after="0" w:line="218" w:lineRule="exact"/>
        <w:ind w:left="567"/>
        <w:jc w:val="both"/>
        <w:textAlignment w:val="baseline"/>
        <w:rPr>
          <w:rFonts w:ascii="Tahoma" w:hAnsi="Tahoma" w:cs="Tahoma"/>
          <w:b/>
          <w:sz w:val="20"/>
          <w:szCs w:val="20"/>
        </w:rPr>
      </w:pPr>
    </w:p>
    <w:p w14:paraId="143C0ABB" w14:textId="77777777" w:rsidR="00E95E21" w:rsidRPr="005459C3" w:rsidRDefault="00E95E21" w:rsidP="00E95E21">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5E74526B" w14:textId="77777777" w:rsidR="00E95E21" w:rsidRPr="004E42E9" w:rsidRDefault="00E95E21" w:rsidP="00E95E21">
      <w:pPr>
        <w:widowControl w:val="0"/>
        <w:kinsoku w:val="0"/>
        <w:overflowPunct w:val="0"/>
        <w:spacing w:line="218" w:lineRule="exact"/>
        <w:ind w:left="567"/>
        <w:jc w:val="both"/>
        <w:textAlignment w:val="baseline"/>
        <w:rPr>
          <w:rFonts w:ascii="Tahoma" w:hAnsi="Tahoma" w:cs="Tahoma"/>
          <w:sz w:val="20"/>
          <w:szCs w:val="20"/>
        </w:rPr>
      </w:pPr>
      <w:r w:rsidRPr="004E42E9">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2F8AAC56" w14:textId="77777777" w:rsidR="00E95E21" w:rsidRPr="001B7755" w:rsidRDefault="00E95E21" w:rsidP="00E95E21">
      <w:pPr>
        <w:widowControl w:val="0"/>
        <w:kinsoku w:val="0"/>
        <w:overflowPunct w:val="0"/>
        <w:spacing w:after="0" w:line="218" w:lineRule="exact"/>
        <w:ind w:left="567"/>
        <w:jc w:val="both"/>
        <w:textAlignment w:val="baseline"/>
        <w:rPr>
          <w:rFonts w:ascii="Tahoma" w:hAnsi="Tahoma" w:cs="Tahoma"/>
          <w:sz w:val="20"/>
          <w:szCs w:val="20"/>
        </w:rPr>
      </w:pPr>
      <w:r w:rsidRPr="001B7755">
        <w:rPr>
          <w:rFonts w:ascii="Tahoma" w:hAnsi="Tahoma" w:cs="Tahoma"/>
          <w:sz w:val="20"/>
          <w:szCs w:val="20"/>
        </w:rPr>
        <w:t>Esta asignación no corresponde a</w:t>
      </w:r>
      <w:r>
        <w:rPr>
          <w:rFonts w:ascii="Tahoma" w:hAnsi="Tahoma" w:cs="Tahoma"/>
          <w:sz w:val="20"/>
          <w:szCs w:val="20"/>
        </w:rPr>
        <w:t xml:space="preserve"> los días en el que el Contratado</w:t>
      </w:r>
      <w:r w:rsidRPr="001B7755">
        <w:rPr>
          <w:rFonts w:ascii="Tahoma" w:hAnsi="Tahoma" w:cs="Tahoma"/>
          <w:sz w:val="20"/>
          <w:szCs w:val="20"/>
        </w:rPr>
        <w:t xml:space="preserve"> reciba viático, se haya suspendido temporalmente el servicio o cuando no cuente con todos los registros de asistencia.</w:t>
      </w:r>
    </w:p>
    <w:p w14:paraId="7602346F" w14:textId="77777777" w:rsidR="00E95E21" w:rsidRDefault="00E95E21" w:rsidP="00E95E21">
      <w:pPr>
        <w:widowControl w:val="0"/>
        <w:kinsoku w:val="0"/>
        <w:overflowPunct w:val="0"/>
        <w:spacing w:line="218" w:lineRule="exact"/>
        <w:ind w:left="567"/>
        <w:jc w:val="both"/>
        <w:textAlignment w:val="baseline"/>
        <w:rPr>
          <w:rFonts w:ascii="Tahoma" w:hAnsi="Tahoma" w:cs="Tahoma"/>
          <w:sz w:val="20"/>
          <w:szCs w:val="20"/>
        </w:rPr>
      </w:pPr>
    </w:p>
    <w:p w14:paraId="4DA27452" w14:textId="77777777" w:rsidR="00E95E21" w:rsidRPr="00A830DA" w:rsidRDefault="00E95E21" w:rsidP="00E95E21">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OTRAS</w:t>
      </w:r>
    </w:p>
    <w:p w14:paraId="6C553A23" w14:textId="77777777" w:rsidR="00E95E21" w:rsidRPr="001B7755" w:rsidRDefault="00E95E21" w:rsidP="00E95E21">
      <w:pPr>
        <w:pStyle w:val="Prrafodelista"/>
        <w:widowControl w:val="0"/>
        <w:kinsoku w:val="0"/>
        <w:overflowPunct w:val="0"/>
        <w:spacing w:line="218" w:lineRule="exact"/>
        <w:ind w:left="567"/>
        <w:jc w:val="both"/>
        <w:textAlignment w:val="baseline"/>
        <w:rPr>
          <w:rFonts w:ascii="Tahoma" w:hAnsi="Tahoma" w:cs="Tahoma"/>
          <w:b/>
          <w:sz w:val="20"/>
          <w:szCs w:val="20"/>
        </w:rPr>
      </w:pPr>
    </w:p>
    <w:p w14:paraId="1CA45471" w14:textId="77777777" w:rsidR="00E95E21" w:rsidRPr="004E42E9" w:rsidRDefault="00E95E21" w:rsidP="00E95E21">
      <w:pPr>
        <w:pStyle w:val="Paragraph"/>
        <w:numPr>
          <w:ilvl w:val="0"/>
          <w:numId w:val="0"/>
        </w:numPr>
        <w:spacing w:before="0" w:after="0"/>
        <w:ind w:left="567"/>
        <w:rPr>
          <w:rFonts w:ascii="Tahoma" w:hAnsi="Tahoma"/>
          <w:sz w:val="20"/>
        </w:rPr>
      </w:pPr>
      <w:r w:rsidRPr="004E42E9">
        <w:rPr>
          <w:rFonts w:ascii="Tahoma" w:hAnsi="Tahoma" w:cs="Tahoma"/>
          <w:sz w:val="20"/>
        </w:rPr>
        <w:t xml:space="preserve">ENDE proporcionará los respectivos bienes (Escritorio, computadora, sillón etc.) </w:t>
      </w:r>
      <w:r w:rsidRPr="004E42E9">
        <w:rPr>
          <w:rFonts w:ascii="Tahoma" w:hAnsi="Tahoma"/>
          <w:sz w:val="20"/>
        </w:rPr>
        <w:t>y material de escritorio, así como pasajes y viáticos a fin de poder llevar a cabo las actividades programadas, en caso de incumplir se aplicarán la normativa y/o reglamento institucional.</w:t>
      </w:r>
    </w:p>
    <w:p w14:paraId="6748331D" w14:textId="77777777" w:rsidR="00E95E21" w:rsidRPr="004E42E9" w:rsidRDefault="00E95E21" w:rsidP="00E95E21">
      <w:pPr>
        <w:pStyle w:val="Paragraph"/>
        <w:numPr>
          <w:ilvl w:val="0"/>
          <w:numId w:val="0"/>
        </w:numPr>
        <w:spacing w:after="0"/>
        <w:ind w:left="567"/>
        <w:rPr>
          <w:rFonts w:ascii="Tahoma" w:hAnsi="Tahoma"/>
          <w:sz w:val="20"/>
        </w:rPr>
      </w:pPr>
    </w:p>
    <w:p w14:paraId="33D4EC0E" w14:textId="57DDC4FD" w:rsidR="003B5201" w:rsidRDefault="00E95E21" w:rsidP="00E95E21">
      <w:pPr>
        <w:ind w:left="567"/>
        <w:jc w:val="both"/>
        <w:rPr>
          <w:rFonts w:ascii="Tahoma" w:hAnsi="Tahoma"/>
          <w:sz w:val="20"/>
        </w:rPr>
      </w:pPr>
      <w:r w:rsidRPr="004E42E9">
        <w:rPr>
          <w:rFonts w:ascii="Tahoma" w:hAnsi="Tahoma"/>
          <w:sz w:val="20"/>
        </w:rPr>
        <w:t>ENDE, para mejor y correcto cumplimiento de los Términos de Referencia, proporcionará al CONTRATADO, ropa de trabajo y equipo de protección (si corresponde), exigiendo el uso de material provisto en trabajos de campo y cuando Unidad de Medio Ambiente, Gestión Social y Seguridad Industrial de ENDE, considere necesario.</w:t>
      </w:r>
    </w:p>
    <w:p w14:paraId="56F1E418" w14:textId="5FCDDEA2" w:rsidR="0089068B" w:rsidRPr="006E6CAB" w:rsidRDefault="0089068B" w:rsidP="00644C13">
      <w:pPr>
        <w:pStyle w:val="Prrafodelista"/>
        <w:ind w:left="420"/>
        <w:jc w:val="both"/>
        <w:rPr>
          <w:rFonts w:cstheme="minorHAnsi"/>
          <w:color w:val="0070C0"/>
        </w:rPr>
      </w:pP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4"/>
          <w:footerReference w:type="default" r:id="rId25"/>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4C18B102" w14:textId="77777777" w:rsidR="000C10DB" w:rsidRPr="00E95E21" w:rsidRDefault="009D3757" w:rsidP="002104DD">
      <w:pPr>
        <w:pStyle w:val="Textoindependiente"/>
        <w:spacing w:after="0" w:line="240" w:lineRule="auto"/>
        <w:jc w:val="center"/>
        <w:rPr>
          <w:rFonts w:ascii="Calibri" w:hAnsi="Calibri" w:cs="Calibri"/>
          <w:b/>
          <w:bCs/>
          <w:i/>
          <w:iCs/>
          <w:color w:val="1F4E79"/>
          <w:sz w:val="24"/>
        </w:rPr>
      </w:pPr>
      <w:r w:rsidRPr="00E95E21">
        <w:rPr>
          <w:rFonts w:ascii="Calibri" w:hAnsi="Calibri" w:cs="Calibri"/>
          <w:b/>
          <w:bCs/>
          <w:i/>
          <w:iCs/>
          <w:color w:val="1F4E79"/>
          <w:sz w:val="24"/>
        </w:rPr>
        <w:t>C</w:t>
      </w:r>
      <w:r w:rsidR="000C10DB" w:rsidRPr="00E95E21">
        <w:rPr>
          <w:rFonts w:ascii="Calibri" w:hAnsi="Calibri" w:cs="Calibri"/>
          <w:b/>
          <w:bCs/>
          <w:i/>
          <w:iCs/>
          <w:color w:val="1F4E79"/>
          <w:sz w:val="24"/>
        </w:rPr>
        <w:t>ONSULTOR INDIVIDUAL DE</w:t>
      </w:r>
      <w:r w:rsidRPr="00E95E21">
        <w:rPr>
          <w:rFonts w:ascii="Calibri" w:hAnsi="Calibri" w:cs="Calibri"/>
          <w:b/>
          <w:bCs/>
          <w:i/>
          <w:iCs/>
          <w:color w:val="1F4E79"/>
          <w:sz w:val="24"/>
        </w:rPr>
        <w:t xml:space="preserve"> LÍNEA </w:t>
      </w:r>
      <w:r w:rsidR="000C10DB" w:rsidRPr="00E95E21">
        <w:rPr>
          <w:rFonts w:ascii="Calibri" w:hAnsi="Calibri" w:cs="Calibri"/>
          <w:b/>
          <w:bCs/>
          <w:i/>
          <w:iCs/>
          <w:color w:val="1F4E79"/>
          <w:sz w:val="24"/>
        </w:rPr>
        <w:t xml:space="preserve">– CHOFER 1, 2 Y 3 DEL </w:t>
      </w:r>
      <w:r w:rsidRPr="00E95E21">
        <w:rPr>
          <w:rFonts w:ascii="Calibri" w:hAnsi="Calibri" w:cs="Calibri"/>
          <w:b/>
          <w:bCs/>
          <w:i/>
          <w:iCs/>
          <w:color w:val="1F4E79"/>
          <w:sz w:val="24"/>
        </w:rPr>
        <w:t xml:space="preserve">PROGRAMA DE EXPANSIÓN </w:t>
      </w:r>
    </w:p>
    <w:p w14:paraId="21DA036E" w14:textId="6A4B7D9B" w:rsidR="00BC3D5A" w:rsidRDefault="009D3757" w:rsidP="002104DD">
      <w:pPr>
        <w:pStyle w:val="Textoindependiente"/>
        <w:spacing w:after="0" w:line="240" w:lineRule="auto"/>
        <w:jc w:val="center"/>
        <w:rPr>
          <w:rFonts w:ascii="Calibri" w:hAnsi="Calibri" w:cs="Calibri"/>
          <w:b/>
          <w:bCs/>
          <w:i/>
          <w:iCs/>
          <w:color w:val="1F4E79"/>
          <w:sz w:val="24"/>
        </w:rPr>
      </w:pPr>
      <w:r w:rsidRPr="00E95E21">
        <w:rPr>
          <w:rFonts w:ascii="Calibri" w:hAnsi="Calibri" w:cs="Calibri"/>
          <w:b/>
          <w:bCs/>
          <w:i/>
          <w:iCs/>
          <w:color w:val="1F4E79"/>
          <w:sz w:val="24"/>
        </w:rPr>
        <w:t>DE INFRAESTRUCTURA ELÉCTRICA</w:t>
      </w:r>
      <w:r w:rsidR="000C10DB" w:rsidRPr="00E95E21">
        <w:rPr>
          <w:rFonts w:ascii="Calibri" w:hAnsi="Calibri" w:cs="Calibri"/>
          <w:b/>
          <w:bCs/>
          <w:i/>
          <w:iCs/>
          <w:color w:val="1F4E79"/>
          <w:sz w:val="24"/>
        </w:rPr>
        <w:t xml:space="preserve"> </w:t>
      </w:r>
      <w:r w:rsidRPr="00E95E21">
        <w:rPr>
          <w:rFonts w:ascii="Calibri" w:hAnsi="Calibri" w:cs="Calibri"/>
          <w:b/>
          <w:bCs/>
          <w:i/>
          <w:iCs/>
          <w:color w:val="1F4E79"/>
          <w:sz w:val="24"/>
        </w:rPr>
        <w:t xml:space="preserve"> (BO-L1190)</w:t>
      </w:r>
    </w:p>
    <w:p w14:paraId="01B77642" w14:textId="6D1E8204" w:rsidR="008A09D7" w:rsidRPr="00341EE6" w:rsidRDefault="008A09D7" w:rsidP="002104DD">
      <w:pPr>
        <w:pStyle w:val="Textoindependiente"/>
        <w:spacing w:after="0" w:line="240" w:lineRule="auto"/>
        <w:jc w:val="center"/>
        <w:rPr>
          <w:rFonts w:ascii="Calibri" w:hAnsi="Calibri" w:cs="Calibri"/>
          <w:b/>
          <w:bCs/>
          <w:i/>
          <w:iCs/>
          <w:color w:val="1F4E79"/>
          <w:sz w:val="24"/>
        </w:rPr>
      </w:pP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5A6B40F3"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sidR="00BF24C6">
        <w:rPr>
          <w:rFonts w:cstheme="minorHAnsi"/>
          <w:b/>
          <w:i/>
          <w:color w:val="1F4E79"/>
          <w:lang w:val="es-ES_tradnl"/>
        </w:rPr>
        <w:t>Manuel Valle V</w:t>
      </w:r>
      <w:r>
        <w:rPr>
          <w:rFonts w:cstheme="minorHAnsi"/>
          <w:b/>
          <w:i/>
          <w:color w:val="1F4E79"/>
          <w:lang w:val="es-ES_tradnl"/>
        </w:rPr>
        <w:t>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89068B">
        <w:rPr>
          <w:rFonts w:cstheme="minorHAnsi"/>
          <w:b/>
          <w:i/>
          <w:color w:val="1F4E79"/>
          <w:lang w:val="es-ES_tradnl"/>
        </w:rPr>
        <w:t>1/16</w:t>
      </w:r>
      <w:r w:rsidR="005434CC" w:rsidRPr="00E503B7">
        <w:rPr>
          <w:rFonts w:cstheme="minorHAnsi"/>
          <w:b/>
          <w:i/>
          <w:color w:val="1F4E79"/>
          <w:lang w:val="es-ES_tradnl"/>
        </w:rPr>
        <w:t>-2</w:t>
      </w:r>
      <w:r w:rsidR="0089068B">
        <w:rPr>
          <w:rFonts w:cstheme="minorHAnsi"/>
          <w:b/>
          <w:i/>
          <w:color w:val="1F4E79"/>
          <w:lang w:val="es-ES_tradnl"/>
        </w:rPr>
        <w:t>3</w:t>
      </w:r>
      <w:r w:rsidR="005434CC" w:rsidRPr="00E503B7">
        <w:rPr>
          <w:rFonts w:cstheme="minorHAnsi"/>
          <w:b/>
          <w:i/>
          <w:color w:val="1F4E79"/>
          <w:lang w:val="es-ES_tradnl"/>
        </w:rPr>
        <w:t xml:space="preserve"> de fecha </w:t>
      </w:r>
      <w:r w:rsidR="0089068B">
        <w:rPr>
          <w:rFonts w:cstheme="minorHAnsi"/>
          <w:b/>
          <w:i/>
          <w:color w:val="1F4E79"/>
          <w:lang w:val="es-ES_tradnl"/>
        </w:rPr>
        <w:t>26</w:t>
      </w:r>
      <w:r w:rsidR="005434CC" w:rsidRPr="00E503B7">
        <w:rPr>
          <w:rFonts w:cstheme="minorHAnsi"/>
          <w:b/>
          <w:i/>
          <w:color w:val="1F4E79"/>
          <w:lang w:val="es-ES_tradnl"/>
        </w:rPr>
        <w:t xml:space="preserve"> de </w:t>
      </w:r>
      <w:r w:rsidR="0089068B">
        <w:rPr>
          <w:rFonts w:cstheme="minorHAnsi"/>
          <w:b/>
          <w:i/>
          <w:color w:val="1F4E79"/>
          <w:lang w:val="es-ES_tradnl"/>
        </w:rPr>
        <w:t>enero</w:t>
      </w:r>
      <w:r w:rsidR="005434CC" w:rsidRPr="00E503B7">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publicado </w:t>
      </w:r>
      <w:r w:rsidR="0089068B">
        <w:rPr>
          <w:rFonts w:cstheme="minorHAnsi"/>
          <w:b/>
          <w:i/>
          <w:color w:val="1F4E79"/>
          <w:lang w:val="es-ES_tradnl"/>
        </w:rPr>
        <w:t>el 30 de enero</w:t>
      </w:r>
      <w:r w:rsidR="005434CC">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358EA800" w14:textId="0FA969E8" w:rsidR="008C3346" w:rsidRPr="00E95E21" w:rsidRDefault="005434CC" w:rsidP="00E95E21">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bookmarkEnd w:id="47"/>
    </w:p>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14558004"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9D3757" w:rsidRPr="00E95E21">
        <w:rPr>
          <w:rFonts w:cstheme="minorHAnsi"/>
          <w:b/>
          <w:bCs/>
          <w:i/>
          <w:color w:val="1F4E79"/>
          <w:lang w:val="es-ES_tradnl"/>
        </w:rPr>
        <w:t>C</w:t>
      </w:r>
      <w:r w:rsidR="008C3346" w:rsidRPr="00E95E21">
        <w:rPr>
          <w:rFonts w:cstheme="minorHAnsi"/>
          <w:b/>
          <w:bCs/>
          <w:i/>
          <w:color w:val="1F4E79"/>
          <w:lang w:val="es-ES_tradnl"/>
        </w:rPr>
        <w:t xml:space="preserve">onsultor Individual de Línea – Chofer 1, 2 y 3 del </w:t>
      </w:r>
      <w:r w:rsidR="009D3757" w:rsidRPr="00E95E21">
        <w:rPr>
          <w:rFonts w:cstheme="minorHAnsi"/>
          <w:b/>
          <w:bCs/>
          <w:i/>
          <w:color w:val="1F4E79"/>
          <w:lang w:val="es-ES_tradnl"/>
        </w:rPr>
        <w:t xml:space="preserve"> Programa de Expansión de Infraestructura Eléctrica (BO-L1190)</w:t>
      </w:r>
      <w:r w:rsidRPr="00E95E21">
        <w:rPr>
          <w:rFonts w:cstheme="minorHAnsi"/>
          <w:iCs/>
          <w:lang w:val="es-ES_tradnl"/>
        </w:rPr>
        <w:t>,</w:t>
      </w:r>
      <w:r w:rsidRPr="00341EE6">
        <w:rPr>
          <w:rFonts w:cstheme="minorHAnsi"/>
          <w:iCs/>
          <w:lang w:val="es-ES_tradnl"/>
        </w:rPr>
        <w:t xml:space="preserve">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18A5A12F"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9D3757" w:rsidRPr="00E95E21">
        <w:rPr>
          <w:rFonts w:cstheme="minorHAnsi"/>
          <w:b/>
          <w:bCs/>
          <w:i/>
          <w:color w:val="1F4E79"/>
          <w:lang w:val="es-ES_tradnl"/>
        </w:rPr>
        <w:t>C</w:t>
      </w:r>
      <w:r w:rsidR="0060064C" w:rsidRPr="00E95E21">
        <w:rPr>
          <w:rFonts w:cstheme="minorHAnsi"/>
          <w:b/>
          <w:bCs/>
          <w:i/>
          <w:color w:val="1F4E79"/>
          <w:lang w:val="es-ES_tradnl"/>
        </w:rPr>
        <w:t>onsultor Individual de L</w:t>
      </w:r>
      <w:r w:rsidR="009D3757" w:rsidRPr="00E95E21">
        <w:rPr>
          <w:rFonts w:cstheme="minorHAnsi"/>
          <w:b/>
          <w:bCs/>
          <w:i/>
          <w:color w:val="1F4E79"/>
          <w:lang w:val="es-ES_tradnl"/>
        </w:rPr>
        <w:t>ínea</w:t>
      </w:r>
      <w:r w:rsidR="0060064C" w:rsidRPr="00E95E21">
        <w:rPr>
          <w:rFonts w:cstheme="minorHAnsi"/>
          <w:b/>
          <w:bCs/>
          <w:i/>
          <w:color w:val="1F4E79"/>
          <w:lang w:val="es-ES_tradnl"/>
        </w:rPr>
        <w:t xml:space="preserve"> – Chofer 1, 2 y 3 del</w:t>
      </w:r>
      <w:r w:rsidR="009D3757" w:rsidRPr="00E95E21">
        <w:rPr>
          <w:rFonts w:cstheme="minorHAnsi"/>
          <w:b/>
          <w:bCs/>
          <w:i/>
          <w:color w:val="1F4E79"/>
          <w:lang w:val="es-ES_tradnl"/>
        </w:rPr>
        <w:t xml:space="preserve"> Programa de Expansión de Infraestructura Eléctrica (BO-L1190)</w:t>
      </w:r>
      <w:r w:rsidR="003573A7" w:rsidRPr="00E95E21">
        <w:rPr>
          <w:rFonts w:cstheme="minorHAnsi"/>
          <w:lang w:val="es-ES_tradnl"/>
        </w:rPr>
        <w:t>,</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493A6C43"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sidRPr="00E95E21">
        <w:rPr>
          <w:rFonts w:cstheme="minorHAnsi"/>
          <w:b/>
          <w:bCs/>
          <w:i/>
          <w:color w:val="1F4E79"/>
          <w:lang w:val="es-ES_tradnl"/>
        </w:rPr>
        <w:t>31 de diciembre de 202</w:t>
      </w:r>
      <w:r w:rsidR="00C52031" w:rsidRPr="00E95E21">
        <w:rPr>
          <w:rFonts w:cstheme="minorHAnsi"/>
          <w:b/>
          <w:bCs/>
          <w:i/>
          <w:color w:val="1F4E79"/>
          <w:lang w:val="es-ES_tradnl"/>
        </w:rPr>
        <w:t>4</w:t>
      </w:r>
      <w:r w:rsidRPr="00E95E21">
        <w:rPr>
          <w:rFonts w:cstheme="minorHAnsi"/>
          <w:lang w:val="es-ES_tradnl"/>
        </w:rPr>
        <w:t>;</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1171121"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32AFE">
        <w:rPr>
          <w:rFonts w:cstheme="minorHAnsi"/>
          <w:b/>
          <w:bCs/>
          <w:i/>
          <w:color w:val="1F4E79"/>
          <w:lang w:val="es-ES_tradnl"/>
        </w:rPr>
        <w:t>xxxxx,00.- (xxxxxxxxxxxxxxxxxxxxxxxxxxx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1663DE">
        <w:rPr>
          <w:rFonts w:cstheme="minorHAnsi"/>
          <w:b/>
          <w:bCs/>
          <w:i/>
          <w:color w:val="1F4E79"/>
          <w:lang w:val="es-ES_tradnl"/>
        </w:rPr>
        <w:t>xxxxx (xxxxx</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C1AC7D8"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1663DE" w:rsidRPr="00E95E21">
        <w:rPr>
          <w:rFonts w:cstheme="minorHAnsi"/>
          <w:b/>
          <w:bCs/>
          <w:i/>
          <w:color w:val="1F4E79"/>
          <w:lang w:val="es-ES_tradnl"/>
        </w:rPr>
        <w:t>Bs</w:t>
      </w:r>
      <w:r w:rsidR="002D0F6A" w:rsidRPr="00E95E21">
        <w:rPr>
          <w:rFonts w:cstheme="minorHAnsi"/>
          <w:b/>
          <w:bCs/>
          <w:i/>
          <w:color w:val="1F4E79"/>
          <w:lang w:val="es-ES_tradnl"/>
        </w:rPr>
        <w:t xml:space="preserve"> 5</w:t>
      </w:r>
      <w:r w:rsidR="001663DE" w:rsidRPr="00E95E21">
        <w:rPr>
          <w:rFonts w:cstheme="minorHAnsi"/>
          <w:b/>
          <w:bCs/>
          <w:i/>
          <w:color w:val="1F4E79"/>
          <w:lang w:val="es-ES_tradnl"/>
        </w:rPr>
        <w:t>.</w:t>
      </w:r>
      <w:r w:rsidR="00536855" w:rsidRPr="00E95E21">
        <w:rPr>
          <w:rFonts w:cstheme="minorHAnsi"/>
          <w:b/>
          <w:bCs/>
          <w:i/>
          <w:color w:val="1F4E79"/>
          <w:lang w:val="es-ES_tradnl"/>
        </w:rPr>
        <w:t>172</w:t>
      </w:r>
      <w:r w:rsidR="001663DE" w:rsidRPr="00E95E21">
        <w:rPr>
          <w:rFonts w:cstheme="minorHAnsi"/>
          <w:b/>
          <w:bCs/>
          <w:i/>
          <w:color w:val="1F4E79"/>
          <w:lang w:val="es-ES_tradnl"/>
        </w:rPr>
        <w:t>,00 (</w:t>
      </w:r>
      <w:r w:rsidR="002D0F6A" w:rsidRPr="00E95E21">
        <w:rPr>
          <w:rFonts w:cstheme="minorHAnsi"/>
          <w:b/>
          <w:bCs/>
          <w:i/>
          <w:color w:val="1F4E79"/>
          <w:lang w:val="es-ES_tradnl"/>
        </w:rPr>
        <w:t xml:space="preserve">Cinco mil </w:t>
      </w:r>
      <w:r w:rsidR="00536855" w:rsidRPr="00E95E21">
        <w:rPr>
          <w:rFonts w:cstheme="minorHAnsi"/>
          <w:b/>
          <w:bCs/>
          <w:i/>
          <w:color w:val="1F4E79"/>
          <w:lang w:val="es-ES_tradnl"/>
        </w:rPr>
        <w:t>ciento setenta y dos</w:t>
      </w:r>
      <w:r w:rsidR="002D0F6A" w:rsidRPr="00E95E21">
        <w:rPr>
          <w:rFonts w:cstheme="minorHAnsi"/>
          <w:b/>
          <w:bCs/>
          <w:i/>
          <w:color w:val="1F4E79"/>
          <w:lang w:val="es-ES_tradnl"/>
        </w:rPr>
        <w:t xml:space="preserve"> 00/100 bolivianos</w:t>
      </w:r>
      <w:r w:rsidR="005434CC" w:rsidRPr="005434CC">
        <w:rPr>
          <w:rFonts w:cstheme="minorHAnsi"/>
          <w:b/>
          <w:bCs/>
          <w:i/>
          <w:color w:val="1F4E79"/>
          <w:lang w:val="es-ES_tradnl"/>
        </w:rPr>
        <w:t>)</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Default="008A09D7" w:rsidP="008A09D7">
      <w:pPr>
        <w:spacing w:after="0" w:line="240" w:lineRule="auto"/>
        <w:jc w:val="both"/>
        <w:rPr>
          <w:rFonts w:cstheme="minorHAnsi"/>
          <w:lang w:val="es-ES_tradnl"/>
        </w:rPr>
      </w:pPr>
    </w:p>
    <w:p w14:paraId="69412A82" w14:textId="77777777" w:rsidR="00536855" w:rsidRPr="00341EE6" w:rsidRDefault="00536855"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Pr="00470E57"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w:t>
      </w:r>
      <w:r w:rsidRPr="00341EE6">
        <w:rPr>
          <w:rFonts w:cstheme="minorHAnsi"/>
          <w:lang w:val="es-ES_tradnl"/>
        </w:rPr>
        <w:lastRenderedPageBreak/>
        <w:t xml:space="preserve">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Default="008A09D7" w:rsidP="003271BF">
      <w:pPr>
        <w:tabs>
          <w:tab w:val="left" w:pos="567"/>
          <w:tab w:val="left" w:pos="4140"/>
        </w:tabs>
        <w:spacing w:after="0" w:line="240" w:lineRule="auto"/>
        <w:ind w:left="567"/>
        <w:jc w:val="both"/>
        <w:rPr>
          <w:rFonts w:cstheme="minorHAnsi"/>
          <w:lang w:val="es-ES_tradnl"/>
        </w:rPr>
      </w:pPr>
    </w:p>
    <w:p w14:paraId="0408A681" w14:textId="77777777" w:rsidR="00536855" w:rsidRPr="00341EE6" w:rsidRDefault="00536855"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lastRenderedPageBreak/>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w:t>
      </w:r>
      <w:r w:rsidRPr="00341EE6">
        <w:rPr>
          <w:rFonts w:cstheme="minorHAnsi"/>
          <w:lang w:val="es-ES_tradnl"/>
        </w:rPr>
        <w:lastRenderedPageBreak/>
        <w:t xml:space="preserve">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lastRenderedPageBreak/>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B430C7">
        <w:rPr>
          <w:rFonts w:cstheme="minorHAnsi"/>
          <w:b/>
          <w:bCs/>
          <w:i/>
          <w:color w:val="4472C4" w:themeColor="accent1"/>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1F72EBB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B430C7">
        <w:rPr>
          <w:rFonts w:cstheme="minorHAnsi"/>
          <w:b/>
          <w:bCs/>
          <w:i/>
          <w:color w:val="4472C4" w:themeColor="accent1"/>
          <w:lang w:val="es-ES_tradnl"/>
        </w:rPr>
        <w:t>xx de xxxxxxx</w:t>
      </w:r>
      <w:r w:rsidR="00470E57" w:rsidRPr="00B430C7">
        <w:rPr>
          <w:rFonts w:cstheme="minorHAnsi"/>
          <w:b/>
          <w:bCs/>
          <w:i/>
          <w:color w:val="4472C4" w:themeColor="accent1"/>
          <w:lang w:val="es-ES_tradnl"/>
        </w:rPr>
        <w:t xml:space="preserve"> de 202</w:t>
      </w:r>
      <w:r w:rsidR="00536855">
        <w:rPr>
          <w:rFonts w:cstheme="minorHAnsi"/>
          <w:b/>
          <w:bCs/>
          <w:i/>
          <w:color w:val="4472C4" w:themeColor="accent1"/>
          <w:lang w:val="es-ES_tradnl"/>
        </w:rPr>
        <w:t>4</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Default="00EE37DA" w:rsidP="00577F8B">
      <w:pPr>
        <w:spacing w:after="0" w:line="240" w:lineRule="auto"/>
        <w:ind w:left="1134"/>
        <w:jc w:val="both"/>
        <w:rPr>
          <w:rFonts w:cstheme="minorHAnsi"/>
          <w:b/>
          <w:bCs/>
          <w:i/>
          <w:iCs/>
          <w:color w:val="1F4E79"/>
        </w:rPr>
      </w:pPr>
    </w:p>
    <w:p w14:paraId="7235A2BC" w14:textId="77777777" w:rsidR="00470E57" w:rsidRDefault="00470E57" w:rsidP="00577F8B">
      <w:pPr>
        <w:spacing w:after="0" w:line="240" w:lineRule="auto"/>
        <w:ind w:left="1134"/>
        <w:jc w:val="both"/>
        <w:rPr>
          <w:rFonts w:cstheme="minorHAnsi"/>
          <w:b/>
          <w:bCs/>
          <w:i/>
          <w:iCs/>
          <w:color w:val="1F4E79"/>
        </w:rPr>
      </w:pPr>
    </w:p>
    <w:p w14:paraId="0EB10441" w14:textId="77777777" w:rsidR="00470E57" w:rsidRDefault="00470E57" w:rsidP="00577F8B">
      <w:pPr>
        <w:spacing w:after="0" w:line="240" w:lineRule="auto"/>
        <w:ind w:left="1134"/>
        <w:jc w:val="both"/>
        <w:rPr>
          <w:rFonts w:cstheme="minorHAnsi"/>
          <w:b/>
          <w:bCs/>
          <w:i/>
          <w:iCs/>
          <w:color w:val="1F4E79"/>
        </w:rPr>
      </w:pPr>
    </w:p>
    <w:p w14:paraId="1955A57D" w14:textId="77777777" w:rsidR="000230A8" w:rsidRDefault="000230A8" w:rsidP="00577F8B">
      <w:pPr>
        <w:spacing w:after="0" w:line="240" w:lineRule="auto"/>
        <w:ind w:left="1134"/>
        <w:jc w:val="both"/>
        <w:rPr>
          <w:rFonts w:cstheme="minorHAnsi"/>
          <w:b/>
          <w:bCs/>
          <w:i/>
          <w:iCs/>
          <w:color w:val="1F4E79"/>
        </w:rPr>
      </w:pPr>
    </w:p>
    <w:p w14:paraId="37FCF221" w14:textId="77777777" w:rsidR="00470E57" w:rsidRDefault="00470E57" w:rsidP="00577F8B">
      <w:pPr>
        <w:spacing w:after="0" w:line="240" w:lineRule="auto"/>
        <w:ind w:left="1134"/>
        <w:jc w:val="both"/>
        <w:rPr>
          <w:rFonts w:cstheme="minorHAnsi"/>
          <w:b/>
          <w:bCs/>
          <w:i/>
          <w:iCs/>
          <w:color w:val="1F4E79"/>
        </w:rPr>
      </w:pPr>
    </w:p>
    <w:p w14:paraId="7DE19E85" w14:textId="77777777" w:rsidR="00470E57" w:rsidRDefault="00470E57" w:rsidP="00577F8B">
      <w:pPr>
        <w:spacing w:after="0" w:line="240" w:lineRule="auto"/>
        <w:ind w:left="1134"/>
        <w:jc w:val="both"/>
        <w:rPr>
          <w:rFonts w:cstheme="minorHAnsi"/>
          <w:b/>
          <w:bCs/>
          <w:i/>
          <w:iCs/>
          <w:color w:val="1F4E79"/>
        </w:rPr>
      </w:pPr>
    </w:p>
    <w:p w14:paraId="538B5FE8" w14:textId="77777777" w:rsidR="00470E57" w:rsidRDefault="00470E57"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6"/>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435E6" w14:textId="77777777" w:rsidR="004F5602" w:rsidRDefault="004F5602" w:rsidP="00C970D1">
      <w:pPr>
        <w:spacing w:after="0" w:line="240" w:lineRule="auto"/>
      </w:pPr>
      <w:r>
        <w:separator/>
      </w:r>
    </w:p>
  </w:endnote>
  <w:endnote w:type="continuationSeparator" w:id="0">
    <w:p w14:paraId="7DDE43D9" w14:textId="77777777" w:rsidR="004F5602" w:rsidRDefault="004F5602"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A22E5D" w:rsidRDefault="00A22E5D"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DB72FF">
      <w:rPr>
        <w:rFonts w:ascii="Tahoma" w:hAnsi="Tahoma" w:cs="Tahoma"/>
        <w:noProof/>
        <w:sz w:val="16"/>
        <w:szCs w:val="16"/>
      </w:rPr>
      <w:t>18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A22E5D" w:rsidRDefault="00A22E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A22E5D" w:rsidRDefault="00A22E5D" w:rsidP="00E84BEB">
    <w:pPr>
      <w:pStyle w:val="Piedepgina"/>
      <w:jc w:val="both"/>
      <w:rPr>
        <w:rFonts w:ascii="Tahoma" w:hAnsi="Tahoma" w:cs="Tahoma"/>
        <w:sz w:val="16"/>
        <w:szCs w:val="16"/>
      </w:rPr>
    </w:pPr>
  </w:p>
  <w:p w14:paraId="05C6B46E" w14:textId="729DB30C" w:rsidR="00A22E5D" w:rsidRDefault="00A22E5D"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A22E5D" w:rsidRPr="001A54EB" w:rsidRDefault="00A22E5D" w:rsidP="00E84BEB">
    <w:pPr>
      <w:pStyle w:val="Piedepgina"/>
    </w:pPr>
  </w:p>
  <w:p w14:paraId="53B848EA" w14:textId="77777777" w:rsidR="00A22E5D" w:rsidRDefault="00A22E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A22E5D" w:rsidRDefault="00A22E5D" w:rsidP="00296252">
    <w:pPr>
      <w:pStyle w:val="Piedepgina"/>
      <w:rPr>
        <w:rFonts w:ascii="Tahoma" w:hAnsi="Tahoma" w:cs="Tahoma"/>
        <w:sz w:val="16"/>
        <w:szCs w:val="16"/>
      </w:rPr>
    </w:pPr>
  </w:p>
  <w:p w14:paraId="620542B4" w14:textId="5CB605D3" w:rsidR="00A22E5D" w:rsidRPr="00FB77CF" w:rsidRDefault="00A22E5D"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2122259876"/>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DB72FF">
          <w:rPr>
            <w:rFonts w:ascii="Tahoma" w:hAnsi="Tahoma" w:cs="Tahoma"/>
            <w:noProof/>
            <w:sz w:val="16"/>
            <w:szCs w:val="16"/>
          </w:rPr>
          <w:t>32</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EA9B" w14:textId="77777777" w:rsidR="004F5602" w:rsidRDefault="004F5602" w:rsidP="00C970D1">
      <w:pPr>
        <w:spacing w:after="0" w:line="240" w:lineRule="auto"/>
      </w:pPr>
      <w:r>
        <w:separator/>
      </w:r>
    </w:p>
  </w:footnote>
  <w:footnote w:type="continuationSeparator" w:id="0">
    <w:p w14:paraId="48C35A1B" w14:textId="77777777" w:rsidR="004F5602" w:rsidRDefault="004F5602" w:rsidP="00C970D1">
      <w:pPr>
        <w:spacing w:after="0" w:line="240" w:lineRule="auto"/>
      </w:pPr>
      <w:r>
        <w:continuationSeparator/>
      </w:r>
    </w:p>
  </w:footnote>
  <w:footnote w:id="1">
    <w:p w14:paraId="37B28265" w14:textId="77777777" w:rsidR="00A22E5D" w:rsidRPr="00665320" w:rsidRDefault="00A22E5D"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A22E5D" w:rsidRPr="00BD66AD" w:rsidRDefault="00A22E5D"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A22E5D" w:rsidRPr="00665320" w:rsidRDefault="00A22E5D"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ACF0280" w:rsidR="00A22E5D" w:rsidRPr="00BD66AD" w:rsidRDefault="00A22E5D"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Pr>
          <w:rFonts w:ascii="Calibri" w:hAnsi="Calibri" w:cs="Calibri"/>
          <w:sz w:val="18"/>
          <w:szCs w:val="18"/>
        </w:rPr>
        <w:t xml:space="preserve">  </w:t>
      </w:r>
      <w:r>
        <w:rPr>
          <w:rFonts w:ascii="Calibri" w:hAnsi="Calibri" w:cs="Calibri"/>
          <w:sz w:val="18"/>
          <w:szCs w:val="18"/>
        </w:rPr>
        <w:tab/>
        <w:t>La experiencia</w:t>
      </w:r>
      <w:r w:rsidRPr="005D1379">
        <w:rPr>
          <w:rFonts w:ascii="Calibri" w:hAnsi="Calibri" w:cs="Calibri"/>
          <w:sz w:val="18"/>
          <w:szCs w:val="18"/>
        </w:rPr>
        <w:t xml:space="preserve"> será evaluada </w:t>
      </w:r>
      <w:r>
        <w:rPr>
          <w:rFonts w:ascii="Calibri" w:hAnsi="Calibri" w:cs="Calibri"/>
          <w:sz w:val="18"/>
          <w:szCs w:val="18"/>
        </w:rPr>
        <w:t>en manejo de transporte liviano y/o pesado mínimo de 36 meses.</w:t>
      </w:r>
    </w:p>
  </w:footnote>
  <w:footnote w:id="5">
    <w:p w14:paraId="0A0FEFEE" w14:textId="21C922DC" w:rsidR="00A22E5D" w:rsidRPr="005D1379" w:rsidRDefault="00A22E5D"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A22E5D" w:rsidRPr="00FF5174" w:rsidRDefault="00A22E5D"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A22E5D" w:rsidRPr="00C970D1" w:rsidRDefault="00A22E5D"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A22E5D" w:rsidRDefault="00A22E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A22E5D" w:rsidRPr="00C970D1" w:rsidRDefault="00A22E5D"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A22E5D" w:rsidRPr="00C970D1" w:rsidRDefault="00A22E5D"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A22E5D" w:rsidRPr="00042BCF" w:rsidRDefault="00A22E5D" w:rsidP="007E32DF">
    <w:pPr>
      <w:pStyle w:val="Encabezado"/>
    </w:pPr>
  </w:p>
  <w:p w14:paraId="0E7E1903" w14:textId="77777777" w:rsidR="00A22E5D" w:rsidRDefault="00A22E5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A22E5D" w:rsidRPr="00C970D1" w:rsidRDefault="00A22E5D"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A22E5D" w:rsidRPr="00C970D1" w:rsidRDefault="00A22E5D"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A22E5D" w:rsidRPr="001F660D" w:rsidRDefault="00A22E5D"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6E31048"/>
    <w:multiLevelType w:val="hybridMultilevel"/>
    <w:tmpl w:val="8758BC2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1">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2">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E64F79"/>
    <w:multiLevelType w:val="multilevel"/>
    <w:tmpl w:val="12B89FFE"/>
    <w:lvl w:ilvl="0">
      <w:start w:val="1"/>
      <w:numFmt w:val="bullet"/>
      <w:lvlText w:val=""/>
      <w:lvlJc w:val="left"/>
      <w:pPr>
        <w:tabs>
          <w:tab w:val="num" w:pos="360"/>
        </w:tabs>
        <w:ind w:left="360" w:hanging="360"/>
      </w:pPr>
      <w:rPr>
        <w:rFonts w:ascii="Symbol" w:hAnsi="Symbol"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79500A8"/>
    <w:multiLevelType w:val="hybridMultilevel"/>
    <w:tmpl w:val="D862B2F2"/>
    <w:lvl w:ilvl="0" w:tplc="791A58BA">
      <w:start w:val="1"/>
      <w:numFmt w:val="lowerRoman"/>
      <w:lvlText w:val="(%1)"/>
      <w:lvlJc w:val="left"/>
      <w:pPr>
        <w:ind w:left="720" w:hanging="360"/>
      </w:pPr>
      <w:rPr>
        <w:rFonts w:hint="default"/>
        <w:color w:val="auto"/>
      </w:rPr>
    </w:lvl>
    <w:lvl w:ilvl="1" w:tplc="791A58BA">
      <w:start w:val="1"/>
      <w:numFmt w:val="lowerRoman"/>
      <w:lvlText w:val="(%2)"/>
      <w:lvlJc w:val="left"/>
      <w:pPr>
        <w:ind w:left="1440" w:hanging="360"/>
      </w:pPr>
      <w:rPr>
        <w:rFonts w:hint="default"/>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ED663A4"/>
    <w:multiLevelType w:val="hybridMultilevel"/>
    <w:tmpl w:val="9746E1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8">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9">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0">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2535B06"/>
    <w:multiLevelType w:val="hybridMultilevel"/>
    <w:tmpl w:val="705CE374"/>
    <w:lvl w:ilvl="0" w:tplc="400A0001">
      <w:start w:val="1"/>
      <w:numFmt w:val="bullet"/>
      <w:lvlText w:val=""/>
      <w:lvlJc w:val="left"/>
      <w:pPr>
        <w:ind w:left="2359" w:hanging="360"/>
      </w:pPr>
      <w:rPr>
        <w:rFonts w:ascii="Symbol" w:hAnsi="Symbol" w:hint="default"/>
      </w:rPr>
    </w:lvl>
    <w:lvl w:ilvl="1" w:tplc="400A0003" w:tentative="1">
      <w:start w:val="1"/>
      <w:numFmt w:val="bullet"/>
      <w:lvlText w:val="o"/>
      <w:lvlJc w:val="left"/>
      <w:pPr>
        <w:ind w:left="3079" w:hanging="360"/>
      </w:pPr>
      <w:rPr>
        <w:rFonts w:ascii="Courier New" w:hAnsi="Courier New" w:cs="Courier New" w:hint="default"/>
      </w:rPr>
    </w:lvl>
    <w:lvl w:ilvl="2" w:tplc="400A0005" w:tentative="1">
      <w:start w:val="1"/>
      <w:numFmt w:val="bullet"/>
      <w:lvlText w:val=""/>
      <w:lvlJc w:val="left"/>
      <w:pPr>
        <w:ind w:left="3799" w:hanging="360"/>
      </w:pPr>
      <w:rPr>
        <w:rFonts w:ascii="Wingdings" w:hAnsi="Wingdings" w:hint="default"/>
      </w:rPr>
    </w:lvl>
    <w:lvl w:ilvl="3" w:tplc="400A0001" w:tentative="1">
      <w:start w:val="1"/>
      <w:numFmt w:val="bullet"/>
      <w:lvlText w:val=""/>
      <w:lvlJc w:val="left"/>
      <w:pPr>
        <w:ind w:left="4519" w:hanging="360"/>
      </w:pPr>
      <w:rPr>
        <w:rFonts w:ascii="Symbol" w:hAnsi="Symbol" w:hint="default"/>
      </w:rPr>
    </w:lvl>
    <w:lvl w:ilvl="4" w:tplc="400A0003" w:tentative="1">
      <w:start w:val="1"/>
      <w:numFmt w:val="bullet"/>
      <w:lvlText w:val="o"/>
      <w:lvlJc w:val="left"/>
      <w:pPr>
        <w:ind w:left="5239" w:hanging="360"/>
      </w:pPr>
      <w:rPr>
        <w:rFonts w:ascii="Courier New" w:hAnsi="Courier New" w:cs="Courier New" w:hint="default"/>
      </w:rPr>
    </w:lvl>
    <w:lvl w:ilvl="5" w:tplc="400A0005" w:tentative="1">
      <w:start w:val="1"/>
      <w:numFmt w:val="bullet"/>
      <w:lvlText w:val=""/>
      <w:lvlJc w:val="left"/>
      <w:pPr>
        <w:ind w:left="5959" w:hanging="360"/>
      </w:pPr>
      <w:rPr>
        <w:rFonts w:ascii="Wingdings" w:hAnsi="Wingdings" w:hint="default"/>
      </w:rPr>
    </w:lvl>
    <w:lvl w:ilvl="6" w:tplc="400A0001" w:tentative="1">
      <w:start w:val="1"/>
      <w:numFmt w:val="bullet"/>
      <w:lvlText w:val=""/>
      <w:lvlJc w:val="left"/>
      <w:pPr>
        <w:ind w:left="6679" w:hanging="360"/>
      </w:pPr>
      <w:rPr>
        <w:rFonts w:ascii="Symbol" w:hAnsi="Symbol" w:hint="default"/>
      </w:rPr>
    </w:lvl>
    <w:lvl w:ilvl="7" w:tplc="400A0003" w:tentative="1">
      <w:start w:val="1"/>
      <w:numFmt w:val="bullet"/>
      <w:lvlText w:val="o"/>
      <w:lvlJc w:val="left"/>
      <w:pPr>
        <w:ind w:left="7399" w:hanging="360"/>
      </w:pPr>
      <w:rPr>
        <w:rFonts w:ascii="Courier New" w:hAnsi="Courier New" w:cs="Courier New" w:hint="default"/>
      </w:rPr>
    </w:lvl>
    <w:lvl w:ilvl="8" w:tplc="400A0005" w:tentative="1">
      <w:start w:val="1"/>
      <w:numFmt w:val="bullet"/>
      <w:lvlText w:val=""/>
      <w:lvlJc w:val="left"/>
      <w:pPr>
        <w:ind w:left="8119" w:hanging="360"/>
      </w:pPr>
      <w:rPr>
        <w:rFonts w:ascii="Wingdings" w:hAnsi="Wingdings" w:hint="default"/>
      </w:rPr>
    </w:lvl>
  </w:abstractNum>
  <w:abstractNum w:abstractNumId="38">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1">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2">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3">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3"/>
  </w:num>
  <w:num w:numId="2">
    <w:abstractNumId w:val="0"/>
  </w:num>
  <w:num w:numId="3">
    <w:abstractNumId w:val="3"/>
  </w:num>
  <w:num w:numId="4">
    <w:abstractNumId w:val="35"/>
  </w:num>
  <w:num w:numId="5">
    <w:abstractNumId w:val="22"/>
  </w:num>
  <w:num w:numId="6">
    <w:abstractNumId w:val="6"/>
  </w:num>
  <w:num w:numId="7">
    <w:abstractNumId w:val="38"/>
  </w:num>
  <w:num w:numId="8">
    <w:abstractNumId w:val="34"/>
  </w:num>
  <w:num w:numId="9">
    <w:abstractNumId w:val="7"/>
  </w:num>
  <w:num w:numId="10">
    <w:abstractNumId w:val="28"/>
  </w:num>
  <w:num w:numId="11">
    <w:abstractNumId w:val="23"/>
  </w:num>
  <w:num w:numId="12">
    <w:abstractNumId w:val="14"/>
  </w:num>
  <w:num w:numId="13">
    <w:abstractNumId w:val="31"/>
  </w:num>
  <w:num w:numId="14">
    <w:abstractNumId w:val="26"/>
  </w:num>
  <w:num w:numId="15">
    <w:abstractNumId w:val="9"/>
  </w:num>
  <w:num w:numId="16">
    <w:abstractNumId w:val="11"/>
  </w:num>
  <w:num w:numId="17">
    <w:abstractNumId w:val="4"/>
  </w:num>
  <w:num w:numId="18">
    <w:abstractNumId w:val="39"/>
  </w:num>
  <w:num w:numId="19">
    <w:abstractNumId w:val="8"/>
  </w:num>
  <w:num w:numId="20">
    <w:abstractNumId w:val="16"/>
  </w:num>
  <w:num w:numId="21">
    <w:abstractNumId w:val="41"/>
  </w:num>
  <w:num w:numId="22">
    <w:abstractNumId w:val="17"/>
  </w:num>
  <w:num w:numId="23">
    <w:abstractNumId w:val="32"/>
  </w:num>
  <w:num w:numId="24">
    <w:abstractNumId w:val="20"/>
  </w:num>
  <w:num w:numId="25">
    <w:abstractNumId w:val="24"/>
  </w:num>
  <w:num w:numId="26">
    <w:abstractNumId w:val="5"/>
  </w:num>
  <w:num w:numId="27">
    <w:abstractNumId w:val="12"/>
  </w:num>
  <w:num w:numId="28">
    <w:abstractNumId w:val="40"/>
  </w:num>
  <w:num w:numId="29">
    <w:abstractNumId w:val="25"/>
  </w:num>
  <w:num w:numId="30">
    <w:abstractNumId w:val="1"/>
  </w:num>
  <w:num w:numId="31">
    <w:abstractNumId w:val="18"/>
  </w:num>
  <w:num w:numId="32">
    <w:abstractNumId w:val="2"/>
  </w:num>
  <w:num w:numId="33">
    <w:abstractNumId w:val="43"/>
  </w:num>
  <w:num w:numId="34">
    <w:abstractNumId w:val="44"/>
  </w:num>
  <w:num w:numId="35">
    <w:abstractNumId w:val="30"/>
  </w:num>
  <w:num w:numId="36">
    <w:abstractNumId w:val="27"/>
  </w:num>
  <w:num w:numId="37">
    <w:abstractNumId w:val="15"/>
  </w:num>
  <w:num w:numId="38">
    <w:abstractNumId w:val="42"/>
  </w:num>
  <w:num w:numId="39">
    <w:abstractNumId w:val="36"/>
  </w:num>
  <w:num w:numId="40">
    <w:abstractNumId w:val="37"/>
  </w:num>
  <w:num w:numId="41">
    <w:abstractNumId w:val="21"/>
  </w:num>
  <w:num w:numId="42">
    <w:abstractNumId w:val="29"/>
  </w:num>
  <w:num w:numId="43">
    <w:abstractNumId w:val="19"/>
  </w:num>
  <w:num w:numId="44">
    <w:abstractNumId w:val="13"/>
  </w:num>
  <w:num w:numId="4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30A8"/>
    <w:rsid w:val="0002456A"/>
    <w:rsid w:val="00025B12"/>
    <w:rsid w:val="000271D9"/>
    <w:rsid w:val="00030F79"/>
    <w:rsid w:val="00031442"/>
    <w:rsid w:val="00031BC8"/>
    <w:rsid w:val="00035512"/>
    <w:rsid w:val="00042BCF"/>
    <w:rsid w:val="0004475C"/>
    <w:rsid w:val="000449A7"/>
    <w:rsid w:val="000453CF"/>
    <w:rsid w:val="00053B8E"/>
    <w:rsid w:val="00054495"/>
    <w:rsid w:val="000548F9"/>
    <w:rsid w:val="00055761"/>
    <w:rsid w:val="00057565"/>
    <w:rsid w:val="000615F3"/>
    <w:rsid w:val="00065893"/>
    <w:rsid w:val="000769D4"/>
    <w:rsid w:val="000803EB"/>
    <w:rsid w:val="0008138A"/>
    <w:rsid w:val="0008210D"/>
    <w:rsid w:val="00085355"/>
    <w:rsid w:val="00087B7A"/>
    <w:rsid w:val="00092735"/>
    <w:rsid w:val="00092A46"/>
    <w:rsid w:val="00092CA2"/>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10DB"/>
    <w:rsid w:val="000C243B"/>
    <w:rsid w:val="000C2B2C"/>
    <w:rsid w:val="000C466C"/>
    <w:rsid w:val="000C5885"/>
    <w:rsid w:val="000C5A8B"/>
    <w:rsid w:val="000C5DC7"/>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4B8E"/>
    <w:rsid w:val="001155DF"/>
    <w:rsid w:val="00115BBA"/>
    <w:rsid w:val="00122028"/>
    <w:rsid w:val="001236CF"/>
    <w:rsid w:val="00124C9E"/>
    <w:rsid w:val="00126BF5"/>
    <w:rsid w:val="00133191"/>
    <w:rsid w:val="001410F7"/>
    <w:rsid w:val="0014122C"/>
    <w:rsid w:val="001425E9"/>
    <w:rsid w:val="0014580A"/>
    <w:rsid w:val="00145AEC"/>
    <w:rsid w:val="0015051D"/>
    <w:rsid w:val="00150D1D"/>
    <w:rsid w:val="00151570"/>
    <w:rsid w:val="00151B07"/>
    <w:rsid w:val="001527F0"/>
    <w:rsid w:val="00152C22"/>
    <w:rsid w:val="00152FDC"/>
    <w:rsid w:val="00153D4C"/>
    <w:rsid w:val="00157E5E"/>
    <w:rsid w:val="001603B7"/>
    <w:rsid w:val="001621AF"/>
    <w:rsid w:val="00162B83"/>
    <w:rsid w:val="001645F8"/>
    <w:rsid w:val="001663DE"/>
    <w:rsid w:val="0016657F"/>
    <w:rsid w:val="00167D86"/>
    <w:rsid w:val="001700EF"/>
    <w:rsid w:val="00175460"/>
    <w:rsid w:val="00175564"/>
    <w:rsid w:val="00176005"/>
    <w:rsid w:val="001761AD"/>
    <w:rsid w:val="0017620E"/>
    <w:rsid w:val="00181436"/>
    <w:rsid w:val="0018312B"/>
    <w:rsid w:val="00183AD2"/>
    <w:rsid w:val="00185BDC"/>
    <w:rsid w:val="001875CF"/>
    <w:rsid w:val="00191D43"/>
    <w:rsid w:val="00192709"/>
    <w:rsid w:val="00193450"/>
    <w:rsid w:val="00193541"/>
    <w:rsid w:val="00194F92"/>
    <w:rsid w:val="001969CF"/>
    <w:rsid w:val="001A3F89"/>
    <w:rsid w:val="001A44A1"/>
    <w:rsid w:val="001A54EB"/>
    <w:rsid w:val="001A7746"/>
    <w:rsid w:val="001B2D70"/>
    <w:rsid w:val="001B4624"/>
    <w:rsid w:val="001B4C79"/>
    <w:rsid w:val="001B517B"/>
    <w:rsid w:val="001C3A92"/>
    <w:rsid w:val="001D2A06"/>
    <w:rsid w:val="001D3E28"/>
    <w:rsid w:val="001D7DCB"/>
    <w:rsid w:val="001E03C1"/>
    <w:rsid w:val="001E308A"/>
    <w:rsid w:val="001F0C2E"/>
    <w:rsid w:val="001F2A53"/>
    <w:rsid w:val="001F3F02"/>
    <w:rsid w:val="001F43E8"/>
    <w:rsid w:val="001F660D"/>
    <w:rsid w:val="00203632"/>
    <w:rsid w:val="0020480F"/>
    <w:rsid w:val="00204920"/>
    <w:rsid w:val="00205826"/>
    <w:rsid w:val="00205AB8"/>
    <w:rsid w:val="00205DF8"/>
    <w:rsid w:val="002104DD"/>
    <w:rsid w:val="0021354D"/>
    <w:rsid w:val="0021393F"/>
    <w:rsid w:val="00214938"/>
    <w:rsid w:val="00215170"/>
    <w:rsid w:val="00222CF7"/>
    <w:rsid w:val="00226410"/>
    <w:rsid w:val="0023136D"/>
    <w:rsid w:val="00232BD7"/>
    <w:rsid w:val="0023467B"/>
    <w:rsid w:val="00240CFD"/>
    <w:rsid w:val="00240FA3"/>
    <w:rsid w:val="00243982"/>
    <w:rsid w:val="002440F9"/>
    <w:rsid w:val="002441B1"/>
    <w:rsid w:val="00244B75"/>
    <w:rsid w:val="002505C2"/>
    <w:rsid w:val="002513AF"/>
    <w:rsid w:val="00252F55"/>
    <w:rsid w:val="00253988"/>
    <w:rsid w:val="00254012"/>
    <w:rsid w:val="002541AD"/>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6C63"/>
    <w:rsid w:val="00297D2E"/>
    <w:rsid w:val="002A1D46"/>
    <w:rsid w:val="002A7100"/>
    <w:rsid w:val="002A73C1"/>
    <w:rsid w:val="002B01D1"/>
    <w:rsid w:val="002B0FD4"/>
    <w:rsid w:val="002B24E0"/>
    <w:rsid w:val="002B2EB0"/>
    <w:rsid w:val="002B3012"/>
    <w:rsid w:val="002B6393"/>
    <w:rsid w:val="002B6D07"/>
    <w:rsid w:val="002C378A"/>
    <w:rsid w:val="002C44DC"/>
    <w:rsid w:val="002C4D22"/>
    <w:rsid w:val="002C5AA7"/>
    <w:rsid w:val="002D0F6A"/>
    <w:rsid w:val="002D17EE"/>
    <w:rsid w:val="002D48AF"/>
    <w:rsid w:val="002D63C9"/>
    <w:rsid w:val="002D7821"/>
    <w:rsid w:val="002E0770"/>
    <w:rsid w:val="002E0D73"/>
    <w:rsid w:val="002E41DB"/>
    <w:rsid w:val="002E5419"/>
    <w:rsid w:val="002E553D"/>
    <w:rsid w:val="002E58F2"/>
    <w:rsid w:val="002F1899"/>
    <w:rsid w:val="002F2BD1"/>
    <w:rsid w:val="002F2F7B"/>
    <w:rsid w:val="003043A8"/>
    <w:rsid w:val="003057C9"/>
    <w:rsid w:val="0030625E"/>
    <w:rsid w:val="003063EB"/>
    <w:rsid w:val="00306E41"/>
    <w:rsid w:val="003125A3"/>
    <w:rsid w:val="003152D6"/>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5BD6"/>
    <w:rsid w:val="00350285"/>
    <w:rsid w:val="00350DCC"/>
    <w:rsid w:val="00351B5B"/>
    <w:rsid w:val="003548C7"/>
    <w:rsid w:val="00355F18"/>
    <w:rsid w:val="003573A7"/>
    <w:rsid w:val="00360269"/>
    <w:rsid w:val="00361572"/>
    <w:rsid w:val="00365D90"/>
    <w:rsid w:val="00370845"/>
    <w:rsid w:val="0037484A"/>
    <w:rsid w:val="003748B0"/>
    <w:rsid w:val="003751EE"/>
    <w:rsid w:val="00375640"/>
    <w:rsid w:val="0038000F"/>
    <w:rsid w:val="00381C1B"/>
    <w:rsid w:val="00382E45"/>
    <w:rsid w:val="00383211"/>
    <w:rsid w:val="00387FC8"/>
    <w:rsid w:val="00390A1C"/>
    <w:rsid w:val="00390C95"/>
    <w:rsid w:val="0039176F"/>
    <w:rsid w:val="00394434"/>
    <w:rsid w:val="00396A6E"/>
    <w:rsid w:val="003A664A"/>
    <w:rsid w:val="003B25B1"/>
    <w:rsid w:val="003B2D3C"/>
    <w:rsid w:val="003B5201"/>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2E15"/>
    <w:rsid w:val="00493062"/>
    <w:rsid w:val="004938E7"/>
    <w:rsid w:val="00497FCA"/>
    <w:rsid w:val="004A16CE"/>
    <w:rsid w:val="004A4270"/>
    <w:rsid w:val="004A4B43"/>
    <w:rsid w:val="004A55F4"/>
    <w:rsid w:val="004A60AB"/>
    <w:rsid w:val="004A76BD"/>
    <w:rsid w:val="004B1DAD"/>
    <w:rsid w:val="004B72B6"/>
    <w:rsid w:val="004C2598"/>
    <w:rsid w:val="004C449B"/>
    <w:rsid w:val="004C64EB"/>
    <w:rsid w:val="004C696A"/>
    <w:rsid w:val="004C755E"/>
    <w:rsid w:val="004C7C72"/>
    <w:rsid w:val="004D3829"/>
    <w:rsid w:val="004D65C5"/>
    <w:rsid w:val="004E001C"/>
    <w:rsid w:val="004E33BC"/>
    <w:rsid w:val="004E4C26"/>
    <w:rsid w:val="004E5C8B"/>
    <w:rsid w:val="004E6867"/>
    <w:rsid w:val="004E7D1C"/>
    <w:rsid w:val="004F0D4F"/>
    <w:rsid w:val="004F5602"/>
    <w:rsid w:val="004F7B79"/>
    <w:rsid w:val="00500010"/>
    <w:rsid w:val="00500FA9"/>
    <w:rsid w:val="005014E0"/>
    <w:rsid w:val="00503064"/>
    <w:rsid w:val="00503DA3"/>
    <w:rsid w:val="0050470E"/>
    <w:rsid w:val="00504C36"/>
    <w:rsid w:val="00505CD6"/>
    <w:rsid w:val="00507669"/>
    <w:rsid w:val="0051281A"/>
    <w:rsid w:val="005155F5"/>
    <w:rsid w:val="00516D5E"/>
    <w:rsid w:val="005212AF"/>
    <w:rsid w:val="00521CC4"/>
    <w:rsid w:val="00522374"/>
    <w:rsid w:val="00522FB0"/>
    <w:rsid w:val="005241F4"/>
    <w:rsid w:val="00524929"/>
    <w:rsid w:val="00525B40"/>
    <w:rsid w:val="005260B3"/>
    <w:rsid w:val="00526FA9"/>
    <w:rsid w:val="005303A4"/>
    <w:rsid w:val="00532AFE"/>
    <w:rsid w:val="00536855"/>
    <w:rsid w:val="005434CC"/>
    <w:rsid w:val="00545AED"/>
    <w:rsid w:val="005464F8"/>
    <w:rsid w:val="00547B98"/>
    <w:rsid w:val="00547F09"/>
    <w:rsid w:val="00547F48"/>
    <w:rsid w:val="0055547D"/>
    <w:rsid w:val="0055576F"/>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1BD3"/>
    <w:rsid w:val="005E23AF"/>
    <w:rsid w:val="005E3AA7"/>
    <w:rsid w:val="005E6591"/>
    <w:rsid w:val="005E6D16"/>
    <w:rsid w:val="005E7198"/>
    <w:rsid w:val="005F197C"/>
    <w:rsid w:val="005F31F5"/>
    <w:rsid w:val="005F7205"/>
    <w:rsid w:val="005F7DE9"/>
    <w:rsid w:val="0060064C"/>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4C13"/>
    <w:rsid w:val="006529F8"/>
    <w:rsid w:val="00652C96"/>
    <w:rsid w:val="00653D4C"/>
    <w:rsid w:val="00655947"/>
    <w:rsid w:val="006565D5"/>
    <w:rsid w:val="006565E4"/>
    <w:rsid w:val="00657DF1"/>
    <w:rsid w:val="00660C6C"/>
    <w:rsid w:val="00663E34"/>
    <w:rsid w:val="00663E90"/>
    <w:rsid w:val="0066524A"/>
    <w:rsid w:val="00666116"/>
    <w:rsid w:val="006670A8"/>
    <w:rsid w:val="00667320"/>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275"/>
    <w:rsid w:val="006B250D"/>
    <w:rsid w:val="006B5F26"/>
    <w:rsid w:val="006B72AE"/>
    <w:rsid w:val="006B777C"/>
    <w:rsid w:val="006C1026"/>
    <w:rsid w:val="006C34A1"/>
    <w:rsid w:val="006C6939"/>
    <w:rsid w:val="006C725A"/>
    <w:rsid w:val="006D0AC1"/>
    <w:rsid w:val="006D24F8"/>
    <w:rsid w:val="006D4CD2"/>
    <w:rsid w:val="006D5052"/>
    <w:rsid w:val="006D6D31"/>
    <w:rsid w:val="006E22B8"/>
    <w:rsid w:val="006E537F"/>
    <w:rsid w:val="006F2DFE"/>
    <w:rsid w:val="006F788E"/>
    <w:rsid w:val="007012E3"/>
    <w:rsid w:val="00710F42"/>
    <w:rsid w:val="00715F94"/>
    <w:rsid w:val="00716B07"/>
    <w:rsid w:val="007178AE"/>
    <w:rsid w:val="00721077"/>
    <w:rsid w:val="007231B5"/>
    <w:rsid w:val="00726F7C"/>
    <w:rsid w:val="007378BB"/>
    <w:rsid w:val="007411FD"/>
    <w:rsid w:val="00741C23"/>
    <w:rsid w:val="00742F71"/>
    <w:rsid w:val="00746364"/>
    <w:rsid w:val="00746BD6"/>
    <w:rsid w:val="00750DBD"/>
    <w:rsid w:val="00761580"/>
    <w:rsid w:val="00764A46"/>
    <w:rsid w:val="00766D90"/>
    <w:rsid w:val="00772027"/>
    <w:rsid w:val="00772907"/>
    <w:rsid w:val="00773EFE"/>
    <w:rsid w:val="00776A4C"/>
    <w:rsid w:val="00780E8E"/>
    <w:rsid w:val="00783C03"/>
    <w:rsid w:val="00783F5D"/>
    <w:rsid w:val="0078446C"/>
    <w:rsid w:val="0078506D"/>
    <w:rsid w:val="007854CB"/>
    <w:rsid w:val="00785EEC"/>
    <w:rsid w:val="007866E1"/>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A76C0"/>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46"/>
    <w:rsid w:val="007E72FA"/>
    <w:rsid w:val="007F14FC"/>
    <w:rsid w:val="007F2E80"/>
    <w:rsid w:val="007F3C89"/>
    <w:rsid w:val="007F42CF"/>
    <w:rsid w:val="007F5C0C"/>
    <w:rsid w:val="007F709D"/>
    <w:rsid w:val="007F76EB"/>
    <w:rsid w:val="00803AD3"/>
    <w:rsid w:val="00805418"/>
    <w:rsid w:val="00806D4F"/>
    <w:rsid w:val="008117D4"/>
    <w:rsid w:val="008120BB"/>
    <w:rsid w:val="0081348B"/>
    <w:rsid w:val="00815A24"/>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5577"/>
    <w:rsid w:val="00857789"/>
    <w:rsid w:val="0085784E"/>
    <w:rsid w:val="0086067F"/>
    <w:rsid w:val="00864712"/>
    <w:rsid w:val="00865F2B"/>
    <w:rsid w:val="008664D7"/>
    <w:rsid w:val="0087000C"/>
    <w:rsid w:val="008705D0"/>
    <w:rsid w:val="00870698"/>
    <w:rsid w:val="0087080E"/>
    <w:rsid w:val="008765A0"/>
    <w:rsid w:val="00884728"/>
    <w:rsid w:val="008900C3"/>
    <w:rsid w:val="0089068B"/>
    <w:rsid w:val="00890A4E"/>
    <w:rsid w:val="0089178D"/>
    <w:rsid w:val="00896812"/>
    <w:rsid w:val="00897808"/>
    <w:rsid w:val="008A09D7"/>
    <w:rsid w:val="008A1794"/>
    <w:rsid w:val="008A1B59"/>
    <w:rsid w:val="008A32C5"/>
    <w:rsid w:val="008A6583"/>
    <w:rsid w:val="008B082F"/>
    <w:rsid w:val="008B18A6"/>
    <w:rsid w:val="008B26A9"/>
    <w:rsid w:val="008B3F18"/>
    <w:rsid w:val="008B50AD"/>
    <w:rsid w:val="008B51F9"/>
    <w:rsid w:val="008B5DA3"/>
    <w:rsid w:val="008B6CFC"/>
    <w:rsid w:val="008B6E29"/>
    <w:rsid w:val="008B7867"/>
    <w:rsid w:val="008C2D72"/>
    <w:rsid w:val="008C3346"/>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9D9"/>
    <w:rsid w:val="008F2DE2"/>
    <w:rsid w:val="008F682B"/>
    <w:rsid w:val="008F6E38"/>
    <w:rsid w:val="00900316"/>
    <w:rsid w:val="009013A6"/>
    <w:rsid w:val="0090364F"/>
    <w:rsid w:val="00903A14"/>
    <w:rsid w:val="009047F3"/>
    <w:rsid w:val="00904EF2"/>
    <w:rsid w:val="009070E8"/>
    <w:rsid w:val="009075C9"/>
    <w:rsid w:val="009133AB"/>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10FF"/>
    <w:rsid w:val="00972056"/>
    <w:rsid w:val="00975514"/>
    <w:rsid w:val="00976FF9"/>
    <w:rsid w:val="0098687F"/>
    <w:rsid w:val="00986F0E"/>
    <w:rsid w:val="00987A90"/>
    <w:rsid w:val="009912D7"/>
    <w:rsid w:val="009A25C3"/>
    <w:rsid w:val="009A3313"/>
    <w:rsid w:val="009A367B"/>
    <w:rsid w:val="009A70D9"/>
    <w:rsid w:val="009B098F"/>
    <w:rsid w:val="009B1280"/>
    <w:rsid w:val="009B1326"/>
    <w:rsid w:val="009B1F67"/>
    <w:rsid w:val="009B36EB"/>
    <w:rsid w:val="009B4D99"/>
    <w:rsid w:val="009B7DD1"/>
    <w:rsid w:val="009C2C54"/>
    <w:rsid w:val="009C4BDC"/>
    <w:rsid w:val="009C4EF9"/>
    <w:rsid w:val="009C5AE4"/>
    <w:rsid w:val="009D1F8A"/>
    <w:rsid w:val="009D3757"/>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2E5D"/>
    <w:rsid w:val="00A23F68"/>
    <w:rsid w:val="00A26711"/>
    <w:rsid w:val="00A32D79"/>
    <w:rsid w:val="00A34329"/>
    <w:rsid w:val="00A37610"/>
    <w:rsid w:val="00A3776E"/>
    <w:rsid w:val="00A409B9"/>
    <w:rsid w:val="00A4361B"/>
    <w:rsid w:val="00A4576F"/>
    <w:rsid w:val="00A47854"/>
    <w:rsid w:val="00A50BE7"/>
    <w:rsid w:val="00A50F52"/>
    <w:rsid w:val="00A523D9"/>
    <w:rsid w:val="00A53424"/>
    <w:rsid w:val="00A55B1F"/>
    <w:rsid w:val="00A56C90"/>
    <w:rsid w:val="00A5725E"/>
    <w:rsid w:val="00A609FC"/>
    <w:rsid w:val="00A63729"/>
    <w:rsid w:val="00A64A4E"/>
    <w:rsid w:val="00A76ACD"/>
    <w:rsid w:val="00A80150"/>
    <w:rsid w:val="00A811E3"/>
    <w:rsid w:val="00A86824"/>
    <w:rsid w:val="00A878FA"/>
    <w:rsid w:val="00A915C3"/>
    <w:rsid w:val="00A916C3"/>
    <w:rsid w:val="00A93EBC"/>
    <w:rsid w:val="00A974A3"/>
    <w:rsid w:val="00A97CC5"/>
    <w:rsid w:val="00AA146D"/>
    <w:rsid w:val="00AA1C77"/>
    <w:rsid w:val="00AA2BC7"/>
    <w:rsid w:val="00AA6135"/>
    <w:rsid w:val="00AA7A1A"/>
    <w:rsid w:val="00AB181D"/>
    <w:rsid w:val="00AB42DE"/>
    <w:rsid w:val="00AB4D1D"/>
    <w:rsid w:val="00AB4EA0"/>
    <w:rsid w:val="00AB510C"/>
    <w:rsid w:val="00AB53EB"/>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30C7"/>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D5A"/>
    <w:rsid w:val="00BC65BD"/>
    <w:rsid w:val="00BC6604"/>
    <w:rsid w:val="00BC7C4A"/>
    <w:rsid w:val="00BD070C"/>
    <w:rsid w:val="00BD2A2B"/>
    <w:rsid w:val="00BD2EE8"/>
    <w:rsid w:val="00BD66AD"/>
    <w:rsid w:val="00BD68AB"/>
    <w:rsid w:val="00BE0AEC"/>
    <w:rsid w:val="00BE0C5B"/>
    <w:rsid w:val="00BE3022"/>
    <w:rsid w:val="00BE5FE1"/>
    <w:rsid w:val="00BE7EF6"/>
    <w:rsid w:val="00BF24C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017A"/>
    <w:rsid w:val="00C516A9"/>
    <w:rsid w:val="00C52031"/>
    <w:rsid w:val="00C53D71"/>
    <w:rsid w:val="00C6344B"/>
    <w:rsid w:val="00C6446C"/>
    <w:rsid w:val="00C72AFE"/>
    <w:rsid w:val="00C73EF0"/>
    <w:rsid w:val="00C74283"/>
    <w:rsid w:val="00C77A69"/>
    <w:rsid w:val="00C83C3B"/>
    <w:rsid w:val="00C84D63"/>
    <w:rsid w:val="00C86CC5"/>
    <w:rsid w:val="00C90CD1"/>
    <w:rsid w:val="00C95809"/>
    <w:rsid w:val="00C970D1"/>
    <w:rsid w:val="00CA11B9"/>
    <w:rsid w:val="00CA16AD"/>
    <w:rsid w:val="00CA2508"/>
    <w:rsid w:val="00CA37F7"/>
    <w:rsid w:val="00CA75F0"/>
    <w:rsid w:val="00CB058C"/>
    <w:rsid w:val="00CB415A"/>
    <w:rsid w:val="00CB652A"/>
    <w:rsid w:val="00CC0DB4"/>
    <w:rsid w:val="00CC1C65"/>
    <w:rsid w:val="00CC2F9C"/>
    <w:rsid w:val="00CC6C75"/>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6A2"/>
    <w:rsid w:val="00D31B46"/>
    <w:rsid w:val="00D34E18"/>
    <w:rsid w:val="00D364B2"/>
    <w:rsid w:val="00D365C4"/>
    <w:rsid w:val="00D410C6"/>
    <w:rsid w:val="00D42BA2"/>
    <w:rsid w:val="00D46C3B"/>
    <w:rsid w:val="00D476B4"/>
    <w:rsid w:val="00D52CAE"/>
    <w:rsid w:val="00D536C1"/>
    <w:rsid w:val="00D6048C"/>
    <w:rsid w:val="00D619FF"/>
    <w:rsid w:val="00D63143"/>
    <w:rsid w:val="00D6694F"/>
    <w:rsid w:val="00D723C2"/>
    <w:rsid w:val="00D72730"/>
    <w:rsid w:val="00D7538B"/>
    <w:rsid w:val="00D8079D"/>
    <w:rsid w:val="00D809F9"/>
    <w:rsid w:val="00D81921"/>
    <w:rsid w:val="00D81C38"/>
    <w:rsid w:val="00D82A24"/>
    <w:rsid w:val="00D82DAA"/>
    <w:rsid w:val="00D85E7C"/>
    <w:rsid w:val="00D90638"/>
    <w:rsid w:val="00D907CD"/>
    <w:rsid w:val="00D91C3E"/>
    <w:rsid w:val="00D92CFF"/>
    <w:rsid w:val="00D92F4E"/>
    <w:rsid w:val="00D969D9"/>
    <w:rsid w:val="00D97074"/>
    <w:rsid w:val="00D97808"/>
    <w:rsid w:val="00DA035E"/>
    <w:rsid w:val="00DA13BE"/>
    <w:rsid w:val="00DA3F92"/>
    <w:rsid w:val="00DA554D"/>
    <w:rsid w:val="00DA5D9C"/>
    <w:rsid w:val="00DA71E1"/>
    <w:rsid w:val="00DA7558"/>
    <w:rsid w:val="00DB132E"/>
    <w:rsid w:val="00DB3479"/>
    <w:rsid w:val="00DB72FF"/>
    <w:rsid w:val="00DC2EAF"/>
    <w:rsid w:val="00DD08AE"/>
    <w:rsid w:val="00DD131C"/>
    <w:rsid w:val="00DD1723"/>
    <w:rsid w:val="00DD1C3A"/>
    <w:rsid w:val="00DD2C77"/>
    <w:rsid w:val="00DD4207"/>
    <w:rsid w:val="00DE1D72"/>
    <w:rsid w:val="00DE44CE"/>
    <w:rsid w:val="00DE668C"/>
    <w:rsid w:val="00DE70CA"/>
    <w:rsid w:val="00DF59DF"/>
    <w:rsid w:val="00DF701E"/>
    <w:rsid w:val="00E021E6"/>
    <w:rsid w:val="00E045F1"/>
    <w:rsid w:val="00E05A22"/>
    <w:rsid w:val="00E10965"/>
    <w:rsid w:val="00E12326"/>
    <w:rsid w:val="00E12467"/>
    <w:rsid w:val="00E12706"/>
    <w:rsid w:val="00E127A3"/>
    <w:rsid w:val="00E14E63"/>
    <w:rsid w:val="00E20B1F"/>
    <w:rsid w:val="00E232CA"/>
    <w:rsid w:val="00E25244"/>
    <w:rsid w:val="00E26BE7"/>
    <w:rsid w:val="00E27213"/>
    <w:rsid w:val="00E27AA7"/>
    <w:rsid w:val="00E32BAD"/>
    <w:rsid w:val="00E33D61"/>
    <w:rsid w:val="00E345D3"/>
    <w:rsid w:val="00E356E2"/>
    <w:rsid w:val="00E366D3"/>
    <w:rsid w:val="00E40B22"/>
    <w:rsid w:val="00E4393E"/>
    <w:rsid w:val="00E43BFA"/>
    <w:rsid w:val="00E44F18"/>
    <w:rsid w:val="00E45DB1"/>
    <w:rsid w:val="00E46E69"/>
    <w:rsid w:val="00E50097"/>
    <w:rsid w:val="00E54289"/>
    <w:rsid w:val="00E54529"/>
    <w:rsid w:val="00E62127"/>
    <w:rsid w:val="00E632DA"/>
    <w:rsid w:val="00E65611"/>
    <w:rsid w:val="00E727F3"/>
    <w:rsid w:val="00E73869"/>
    <w:rsid w:val="00E76404"/>
    <w:rsid w:val="00E76B06"/>
    <w:rsid w:val="00E77F05"/>
    <w:rsid w:val="00E81796"/>
    <w:rsid w:val="00E84BEB"/>
    <w:rsid w:val="00E94FFF"/>
    <w:rsid w:val="00E9595F"/>
    <w:rsid w:val="00E95E21"/>
    <w:rsid w:val="00E966F7"/>
    <w:rsid w:val="00E97646"/>
    <w:rsid w:val="00EA0A32"/>
    <w:rsid w:val="00EA7206"/>
    <w:rsid w:val="00EC0979"/>
    <w:rsid w:val="00EC148D"/>
    <w:rsid w:val="00EC357E"/>
    <w:rsid w:val="00EC4803"/>
    <w:rsid w:val="00EC51CF"/>
    <w:rsid w:val="00ED094C"/>
    <w:rsid w:val="00ED1348"/>
    <w:rsid w:val="00ED1613"/>
    <w:rsid w:val="00ED1659"/>
    <w:rsid w:val="00ED6449"/>
    <w:rsid w:val="00EE03A3"/>
    <w:rsid w:val="00EE16D7"/>
    <w:rsid w:val="00EE261D"/>
    <w:rsid w:val="00EE37DA"/>
    <w:rsid w:val="00EE37F9"/>
    <w:rsid w:val="00EE67A1"/>
    <w:rsid w:val="00EF062C"/>
    <w:rsid w:val="00EF2A84"/>
    <w:rsid w:val="00EF3C4F"/>
    <w:rsid w:val="00EF3E2C"/>
    <w:rsid w:val="00EF4834"/>
    <w:rsid w:val="00EF4DE9"/>
    <w:rsid w:val="00EF514C"/>
    <w:rsid w:val="00EF545B"/>
    <w:rsid w:val="00EF62E2"/>
    <w:rsid w:val="00EF7163"/>
    <w:rsid w:val="00F01ED1"/>
    <w:rsid w:val="00F04D34"/>
    <w:rsid w:val="00F11B39"/>
    <w:rsid w:val="00F13278"/>
    <w:rsid w:val="00F1328F"/>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4851"/>
    <w:rsid w:val="00F45F9E"/>
    <w:rsid w:val="00F47BD2"/>
    <w:rsid w:val="00F511C7"/>
    <w:rsid w:val="00F53669"/>
    <w:rsid w:val="00F53CD7"/>
    <w:rsid w:val="00F54E25"/>
    <w:rsid w:val="00F6204F"/>
    <w:rsid w:val="00F63639"/>
    <w:rsid w:val="00F740B6"/>
    <w:rsid w:val="00F75AFB"/>
    <w:rsid w:val="00F75F90"/>
    <w:rsid w:val="00F82EE8"/>
    <w:rsid w:val="00F833A3"/>
    <w:rsid w:val="00F83D81"/>
    <w:rsid w:val="00F8555B"/>
    <w:rsid w:val="00F87CFB"/>
    <w:rsid w:val="00F9092B"/>
    <w:rsid w:val="00F92493"/>
    <w:rsid w:val="00F96F27"/>
    <w:rsid w:val="00FA0363"/>
    <w:rsid w:val="00FA0BA7"/>
    <w:rsid w:val="00FA1796"/>
    <w:rsid w:val="00FA1C10"/>
    <w:rsid w:val="00FA2F2B"/>
    <w:rsid w:val="00FA3D1C"/>
    <w:rsid w:val="00FB0A7E"/>
    <w:rsid w:val="00FB22FB"/>
    <w:rsid w:val="00FB3435"/>
    <w:rsid w:val="00FB383B"/>
    <w:rsid w:val="00FB5024"/>
    <w:rsid w:val="00FB585E"/>
    <w:rsid w:val="00FB77CF"/>
    <w:rsid w:val="00FB78C2"/>
    <w:rsid w:val="00FC6E7F"/>
    <w:rsid w:val="00FC7976"/>
    <w:rsid w:val="00FC7F8B"/>
    <w:rsid w:val="00FD1619"/>
    <w:rsid w:val="00FD67B9"/>
    <w:rsid w:val="00FD69BC"/>
    <w:rsid w:val="00FE250A"/>
    <w:rsid w:val="00FE5155"/>
    <w:rsid w:val="00FF1F4F"/>
    <w:rsid w:val="00FF32EB"/>
    <w:rsid w:val="00FF3FE3"/>
    <w:rsid w:val="00FF46B9"/>
    <w:rsid w:val="00FF5150"/>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EF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es/j.php?MTID=ma3f2a83a97d384be6dc8120350d146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adb.org/integrid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coes.gob.bo/general/index.php"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907EC-03F2-451A-804C-40A10E23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12758</Words>
  <Characters>70175</Characters>
  <Application>Microsoft Office Word</Application>
  <DocSecurity>0</DocSecurity>
  <Lines>584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2</cp:revision>
  <cp:lastPrinted>2023-05-17T13:43:00Z</cp:lastPrinted>
  <dcterms:created xsi:type="dcterms:W3CDTF">2024-02-22T21:43:00Z</dcterms:created>
  <dcterms:modified xsi:type="dcterms:W3CDTF">2024-02-22T21:43:00Z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