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bookmarkStart w:id="1" w:name="_GoBack"/>
      <w:bookmarkEnd w:id="1"/>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4C4B04" w:rsidRPr="00B82098" w:rsidRDefault="004C4B04" w:rsidP="00151570">
                            <w:pPr>
                              <w:tabs>
                                <w:tab w:val="left" w:pos="1560"/>
                              </w:tabs>
                              <w:spacing w:line="360" w:lineRule="auto"/>
                              <w:jc w:val="center"/>
                              <w:rPr>
                                <w:rFonts w:ascii="Calibri" w:hAnsi="Calibri" w:cs="Calibri"/>
                                <w:b/>
                                <w:color w:val="808080"/>
                                <w:sz w:val="6"/>
                                <w:szCs w:val="6"/>
                              </w:rPr>
                            </w:pPr>
                          </w:p>
                          <w:p w14:paraId="0C7C72CF" w14:textId="491C8488" w:rsidR="004C4B04" w:rsidRPr="00B82098" w:rsidRDefault="004C4B04"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4C4B04" w:rsidRPr="00B82098" w:rsidRDefault="004C4B04" w:rsidP="00151570">
                      <w:pPr>
                        <w:tabs>
                          <w:tab w:val="left" w:pos="1560"/>
                        </w:tabs>
                        <w:spacing w:line="360" w:lineRule="auto"/>
                        <w:jc w:val="center"/>
                        <w:rPr>
                          <w:rFonts w:ascii="Calibri" w:hAnsi="Calibri" w:cs="Calibri"/>
                          <w:b/>
                          <w:color w:val="808080"/>
                          <w:sz w:val="6"/>
                          <w:szCs w:val="6"/>
                        </w:rPr>
                      </w:pPr>
                    </w:p>
                    <w:p w14:paraId="0C7C72CF" w14:textId="491C8488" w:rsidR="004C4B04" w:rsidRPr="00B82098" w:rsidRDefault="004C4B04"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395"/>
        <w:gridCol w:w="4564"/>
      </w:tblGrid>
      <w:tr w:rsidR="00151570" w:rsidRPr="00341EE6" w14:paraId="7FD85754" w14:textId="77777777" w:rsidTr="00313BC4">
        <w:trPr>
          <w:trHeight w:val="2341"/>
        </w:trPr>
        <w:tc>
          <w:tcPr>
            <w:tcW w:w="4395"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68BA5BB0" w:rsidR="00151570" w:rsidRPr="00341EE6" w:rsidRDefault="00805676" w:rsidP="00151570">
            <w:pPr>
              <w:spacing w:after="0" w:line="240" w:lineRule="auto"/>
              <w:ind w:left="215"/>
              <w:rPr>
                <w:rFonts w:ascii="Calibri" w:hAnsi="Calibri" w:cs="Calibri"/>
                <w:b/>
                <w:i/>
                <w:color w:val="1F3864"/>
                <w:sz w:val="32"/>
                <w:szCs w:val="32"/>
              </w:rPr>
            </w:pPr>
            <w:r w:rsidRPr="004C4B04">
              <w:rPr>
                <w:rFonts w:ascii="Calibri" w:hAnsi="Calibri" w:cs="Calibri"/>
                <w:b/>
                <w:i/>
                <w:color w:val="1F3864"/>
                <w:sz w:val="32"/>
                <w:szCs w:val="32"/>
              </w:rPr>
              <w:t xml:space="preserve">CONSULTOR INDIVIDUAL DE LÍNEA PROFESIONAL ABOGADO DEL PROGRAMA DE EXPANSIÓN DE INFRAESTRUCTURA ELÉCTRICA </w:t>
            </w:r>
            <w:r w:rsidR="004C4B04" w:rsidRPr="004C4B04">
              <w:rPr>
                <w:rFonts w:ascii="Calibri" w:hAnsi="Calibri" w:cs="Calibri"/>
                <w:b/>
                <w:i/>
                <w:color w:val="1F3864"/>
                <w:sz w:val="32"/>
                <w:szCs w:val="32"/>
              </w:rPr>
              <w:t>(BO-L1190)</w:t>
            </w:r>
            <w:r w:rsidR="00E46E69">
              <w:rPr>
                <w:rFonts w:ascii="Calibri" w:hAnsi="Calibri" w:cs="Calibri"/>
                <w:b/>
                <w:i/>
                <w:color w:val="1F3864"/>
                <w:sz w:val="32"/>
                <w:szCs w:val="32"/>
              </w:rPr>
              <w:t xml:space="preserve"> </w:t>
            </w:r>
          </w:p>
          <w:p w14:paraId="2970B15A" w14:textId="77777777" w:rsidR="00151570" w:rsidRDefault="00151570" w:rsidP="00151570">
            <w:pPr>
              <w:spacing w:after="0" w:line="240" w:lineRule="auto"/>
              <w:ind w:left="215"/>
              <w:rPr>
                <w:rFonts w:ascii="Calibri" w:hAnsi="Calibri" w:cs="Calibri"/>
                <w:b/>
                <w:i/>
                <w:color w:val="1F3864"/>
                <w:sz w:val="32"/>
                <w:szCs w:val="32"/>
              </w:rPr>
            </w:pPr>
          </w:p>
          <w:p w14:paraId="67B85F55" w14:textId="77777777" w:rsidR="00052CCD" w:rsidRPr="00341EE6" w:rsidRDefault="00052CCD" w:rsidP="00151570">
            <w:pPr>
              <w:spacing w:after="0" w:line="240" w:lineRule="auto"/>
              <w:ind w:left="215"/>
              <w:rPr>
                <w:rFonts w:ascii="Calibri" w:hAnsi="Calibri" w:cs="Calibri"/>
                <w:b/>
                <w:i/>
                <w:color w:val="1F3864"/>
                <w:sz w:val="32"/>
                <w:szCs w:val="32"/>
              </w:rPr>
            </w:pPr>
          </w:p>
          <w:p w14:paraId="5DCAD32A" w14:textId="148F6CF7" w:rsidR="00F01ED1" w:rsidRPr="001F0C5D" w:rsidRDefault="00F01ED1" w:rsidP="00151570">
            <w:pPr>
              <w:spacing w:after="0" w:line="240" w:lineRule="auto"/>
              <w:ind w:left="215"/>
              <w:rPr>
                <w:rFonts w:ascii="Calibri" w:hAnsi="Calibri" w:cs="Calibri"/>
                <w:b/>
                <w:i/>
                <w:color w:val="44546A" w:themeColor="text2"/>
                <w:sz w:val="32"/>
                <w:szCs w:val="32"/>
              </w:rPr>
            </w:pPr>
            <w:r>
              <w:rPr>
                <w:rFonts w:ascii="Calibri" w:hAnsi="Calibri" w:cs="Calibri"/>
                <w:b/>
                <w:i/>
                <w:color w:val="1F3864"/>
                <w:sz w:val="32"/>
                <w:szCs w:val="32"/>
              </w:rPr>
              <w:t>SEPA</w:t>
            </w:r>
            <w:r w:rsidRPr="001F0C5D">
              <w:rPr>
                <w:rFonts w:ascii="Calibri" w:hAnsi="Calibri" w:cs="Calibri"/>
                <w:b/>
                <w:i/>
                <w:color w:val="44546A" w:themeColor="text2"/>
                <w:sz w:val="32"/>
                <w:szCs w:val="32"/>
              </w:rPr>
              <w:t>:</w:t>
            </w:r>
            <w:r w:rsidR="00784482" w:rsidRPr="001F0C5D">
              <w:rPr>
                <w:rFonts w:ascii="Calibri" w:hAnsi="Calibri" w:cs="Calibri"/>
                <w:b/>
                <w:i/>
                <w:color w:val="44546A" w:themeColor="text2"/>
                <w:sz w:val="32"/>
                <w:szCs w:val="32"/>
              </w:rPr>
              <w:t xml:space="preserve"> </w:t>
            </w:r>
            <w:r w:rsidR="00604392" w:rsidRPr="001F0C5D">
              <w:rPr>
                <w:rFonts w:ascii="Calibri" w:hAnsi="Calibri" w:cs="Calibri"/>
                <w:b/>
                <w:i/>
                <w:color w:val="44546A" w:themeColor="text2"/>
                <w:sz w:val="32"/>
                <w:szCs w:val="32"/>
              </w:rPr>
              <w:t>PEIE-</w:t>
            </w:r>
            <w:r w:rsidR="000072C1" w:rsidRPr="001F0C5D">
              <w:rPr>
                <w:rFonts w:ascii="Calibri" w:hAnsi="Calibri" w:cs="Calibri"/>
                <w:b/>
                <w:i/>
                <w:color w:val="44546A" w:themeColor="text2"/>
                <w:sz w:val="32"/>
                <w:szCs w:val="32"/>
              </w:rPr>
              <w:t>80</w:t>
            </w:r>
            <w:r w:rsidR="00604392" w:rsidRPr="001F0C5D">
              <w:rPr>
                <w:rFonts w:ascii="Calibri" w:hAnsi="Calibri" w:cs="Calibri"/>
                <w:b/>
                <w:i/>
                <w:color w:val="44546A" w:themeColor="text2"/>
                <w:sz w:val="32"/>
                <w:szCs w:val="32"/>
              </w:rPr>
              <w:t>-</w:t>
            </w:r>
            <w:r w:rsidR="000072C1" w:rsidRPr="001F0C5D">
              <w:rPr>
                <w:rFonts w:ascii="Calibri" w:hAnsi="Calibri" w:cs="Calibri"/>
                <w:b/>
                <w:i/>
                <w:color w:val="44546A" w:themeColor="text2"/>
                <w:sz w:val="32"/>
                <w:szCs w:val="32"/>
              </w:rPr>
              <w:t>IC</w:t>
            </w:r>
            <w:r w:rsidR="00784482" w:rsidRPr="001F0C5D">
              <w:rPr>
                <w:rFonts w:ascii="Calibri" w:hAnsi="Calibri" w:cs="Calibri"/>
                <w:b/>
                <w:i/>
                <w:color w:val="44546A" w:themeColor="text2"/>
                <w:sz w:val="32"/>
                <w:szCs w:val="32"/>
              </w:rPr>
              <w:t>-CI-</w:t>
            </w:r>
          </w:p>
          <w:p w14:paraId="30974700" w14:textId="15505EA3" w:rsidR="00151570" w:rsidRPr="001F0C5D" w:rsidRDefault="00F01ED1" w:rsidP="00151570">
            <w:pPr>
              <w:spacing w:after="0" w:line="240" w:lineRule="auto"/>
              <w:ind w:left="215"/>
              <w:rPr>
                <w:rFonts w:ascii="Calibri" w:hAnsi="Calibri" w:cs="Calibri"/>
                <w:b/>
                <w:i/>
                <w:color w:val="44546A" w:themeColor="text2"/>
                <w:sz w:val="32"/>
                <w:szCs w:val="32"/>
              </w:rPr>
            </w:pPr>
            <w:r w:rsidRPr="001F0C5D">
              <w:rPr>
                <w:rFonts w:ascii="Calibri" w:hAnsi="Calibri" w:cs="Calibri"/>
                <w:b/>
                <w:i/>
                <w:color w:val="44546A" w:themeColor="text2"/>
                <w:sz w:val="32"/>
                <w:szCs w:val="32"/>
              </w:rPr>
              <w:t>Código Interno:</w:t>
            </w:r>
            <w:r w:rsidR="00AB7510">
              <w:rPr>
                <w:rFonts w:ascii="Calibri" w:hAnsi="Calibri" w:cs="Calibri"/>
                <w:b/>
                <w:i/>
                <w:color w:val="44546A" w:themeColor="text2"/>
                <w:sz w:val="32"/>
                <w:szCs w:val="32"/>
              </w:rPr>
              <w:t xml:space="preserve"> </w:t>
            </w:r>
            <w:r w:rsidR="000072C1" w:rsidRPr="001F0C5D">
              <w:rPr>
                <w:rFonts w:ascii="Calibri" w:hAnsi="Calibri" w:cs="Calibri"/>
                <w:b/>
                <w:i/>
                <w:color w:val="44546A" w:themeColor="text2"/>
                <w:sz w:val="32"/>
                <w:szCs w:val="32"/>
              </w:rPr>
              <w:t>C</w:t>
            </w:r>
            <w:r w:rsidR="00313BC4" w:rsidRPr="001F0C5D">
              <w:rPr>
                <w:rFonts w:ascii="Calibri" w:hAnsi="Calibri" w:cs="Calibri"/>
                <w:b/>
                <w:i/>
                <w:color w:val="44546A" w:themeColor="text2"/>
                <w:sz w:val="32"/>
                <w:szCs w:val="32"/>
              </w:rPr>
              <w:t>P-BID-ENDE-PEIE-202</w:t>
            </w:r>
            <w:r w:rsidR="00433186" w:rsidRPr="001F0C5D">
              <w:rPr>
                <w:rFonts w:ascii="Calibri" w:hAnsi="Calibri" w:cs="Calibri"/>
                <w:b/>
                <w:i/>
                <w:color w:val="44546A" w:themeColor="text2"/>
                <w:sz w:val="32"/>
                <w:szCs w:val="32"/>
              </w:rPr>
              <w:t>4-</w:t>
            </w:r>
            <w:r w:rsidR="000072C1" w:rsidRPr="001F0C5D">
              <w:rPr>
                <w:rFonts w:ascii="Calibri" w:hAnsi="Calibri" w:cs="Calibri"/>
                <w:b/>
                <w:i/>
                <w:color w:val="44546A" w:themeColor="text2"/>
                <w:sz w:val="32"/>
                <w:szCs w:val="32"/>
              </w:rPr>
              <w:t>19</w:t>
            </w:r>
          </w:p>
          <w:p w14:paraId="368BA91C" w14:textId="77777777" w:rsidR="00151570" w:rsidRPr="001F0C5D" w:rsidRDefault="00151570" w:rsidP="00151570">
            <w:pPr>
              <w:spacing w:after="0" w:line="240" w:lineRule="auto"/>
              <w:ind w:left="215"/>
              <w:rPr>
                <w:rFonts w:ascii="Calibri" w:hAnsi="Calibri" w:cs="Calibri"/>
                <w:b/>
                <w:color w:val="44546A" w:themeColor="text2"/>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52C1A60E" w14:textId="0E0056CC" w:rsidR="00151570" w:rsidRDefault="00F01ED1" w:rsidP="00E87C10">
            <w:pPr>
              <w:spacing w:after="0" w:line="240" w:lineRule="auto"/>
              <w:rPr>
                <w:rFonts w:cstheme="minorHAnsi"/>
                <w:b/>
                <w:i/>
                <w:color w:val="1F3864"/>
                <w:sz w:val="36"/>
                <w:szCs w:val="36"/>
              </w:rPr>
            </w:pPr>
            <w:r>
              <w:rPr>
                <w:rFonts w:cstheme="minorHAnsi"/>
                <w:b/>
                <w:i/>
                <w:color w:val="1F3864"/>
                <w:sz w:val="36"/>
                <w:szCs w:val="36"/>
              </w:rPr>
              <w:t xml:space="preserve">Cochabamba, </w:t>
            </w:r>
            <w:r w:rsidR="000072C1">
              <w:rPr>
                <w:rFonts w:cstheme="minorHAnsi"/>
                <w:b/>
                <w:i/>
                <w:color w:val="2F5496" w:themeColor="accent1" w:themeShade="BF"/>
                <w:sz w:val="36"/>
                <w:szCs w:val="36"/>
              </w:rPr>
              <w:t>02</w:t>
            </w:r>
            <w:r w:rsidR="00A01932" w:rsidRPr="00F31778">
              <w:rPr>
                <w:rFonts w:cstheme="minorHAnsi"/>
                <w:b/>
                <w:i/>
                <w:color w:val="2F5496" w:themeColor="accent1" w:themeShade="BF"/>
                <w:sz w:val="36"/>
                <w:szCs w:val="36"/>
              </w:rPr>
              <w:t xml:space="preserve"> de </w:t>
            </w:r>
            <w:r w:rsidR="000072C1">
              <w:rPr>
                <w:rFonts w:cstheme="minorHAnsi"/>
                <w:b/>
                <w:i/>
                <w:color w:val="2F5496" w:themeColor="accent1" w:themeShade="BF"/>
                <w:sz w:val="36"/>
                <w:szCs w:val="36"/>
              </w:rPr>
              <w:t>febrero</w:t>
            </w:r>
            <w:r w:rsidR="00052CCD">
              <w:rPr>
                <w:rFonts w:cstheme="minorHAnsi"/>
                <w:b/>
                <w:i/>
                <w:color w:val="2F5496" w:themeColor="accent1" w:themeShade="BF"/>
                <w:sz w:val="36"/>
                <w:szCs w:val="36"/>
              </w:rPr>
              <w:t xml:space="preserve"> </w:t>
            </w:r>
            <w:r w:rsidR="00052CCD">
              <w:rPr>
                <w:rFonts w:cstheme="minorHAnsi"/>
                <w:b/>
                <w:i/>
                <w:color w:val="1F3864"/>
                <w:sz w:val="36"/>
                <w:szCs w:val="36"/>
              </w:rPr>
              <w:t>de 2024</w:t>
            </w:r>
          </w:p>
          <w:p w14:paraId="6A0C518F" w14:textId="77777777" w:rsidR="00311DF1" w:rsidRDefault="00311DF1" w:rsidP="00E87C10">
            <w:pPr>
              <w:spacing w:after="0" w:line="240" w:lineRule="auto"/>
              <w:rPr>
                <w:rFonts w:cstheme="minorHAnsi"/>
                <w:b/>
                <w:i/>
                <w:color w:val="1F3864"/>
                <w:sz w:val="36"/>
                <w:szCs w:val="36"/>
              </w:rPr>
            </w:pPr>
          </w:p>
          <w:p w14:paraId="75A1B90E" w14:textId="77777777" w:rsidR="00311DF1" w:rsidRDefault="00311DF1" w:rsidP="00E87C10">
            <w:pPr>
              <w:spacing w:after="0" w:line="240" w:lineRule="auto"/>
              <w:rPr>
                <w:rFonts w:cstheme="minorHAnsi"/>
                <w:b/>
                <w:i/>
                <w:color w:val="1F3864"/>
                <w:sz w:val="36"/>
                <w:szCs w:val="36"/>
              </w:rPr>
            </w:pPr>
          </w:p>
          <w:p w14:paraId="2CE2475C" w14:textId="4B5F590C" w:rsidR="00311DF1" w:rsidRPr="00341EE6" w:rsidRDefault="00311DF1" w:rsidP="00E87C10">
            <w:pPr>
              <w:spacing w:after="0" w:line="240" w:lineRule="auto"/>
              <w:rPr>
                <w:rFonts w:ascii="Calibri" w:hAnsi="Calibri" w:cs="Calibri"/>
                <w:b/>
                <w:sz w:val="44"/>
                <w:szCs w:val="44"/>
              </w:rPr>
            </w:pP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lastRenderedPageBreak/>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133FEA0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CD3290">
          <w:rPr>
            <w:b/>
            <w:bCs/>
            <w:webHidden/>
          </w:rPr>
          <w:t>1</w:t>
        </w:r>
        <w:r w:rsidR="00C42B49" w:rsidRPr="00341EE6">
          <w:rPr>
            <w:b/>
            <w:bCs/>
            <w:webHidden/>
          </w:rPr>
          <w:fldChar w:fldCharType="end"/>
        </w:r>
      </w:hyperlink>
    </w:p>
    <w:p w14:paraId="133D9EFE" w14:textId="6A3B75D5" w:rsidR="00C42B49" w:rsidRPr="00341EE6" w:rsidRDefault="002F5A2F">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CD3290">
          <w:rPr>
            <w:b/>
            <w:bCs/>
            <w:webHidden/>
            <w:lang w:val="es-ES"/>
          </w:rPr>
          <w:t>¡Error! Marcador no definido.</w:t>
        </w:r>
        <w:r w:rsidR="00C42B49" w:rsidRPr="00341EE6">
          <w:rPr>
            <w:webHidden/>
          </w:rPr>
          <w:fldChar w:fldCharType="end"/>
        </w:r>
      </w:hyperlink>
    </w:p>
    <w:p w14:paraId="3E092195" w14:textId="399DD8E5" w:rsidR="00C42B49" w:rsidRPr="00341EE6" w:rsidRDefault="002F5A2F">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CD3290">
          <w:rPr>
            <w:webHidden/>
          </w:rPr>
          <w:t>1</w:t>
        </w:r>
        <w:r w:rsidR="00C42B49" w:rsidRPr="00341EE6">
          <w:rPr>
            <w:webHidden/>
          </w:rPr>
          <w:fldChar w:fldCharType="end"/>
        </w:r>
      </w:hyperlink>
    </w:p>
    <w:p w14:paraId="7F5A2A84" w14:textId="67894C21" w:rsidR="00C42B49" w:rsidRPr="00341EE6" w:rsidRDefault="002F5A2F">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CD3290">
          <w:rPr>
            <w:b/>
            <w:bCs/>
            <w:webHidden/>
          </w:rPr>
          <w:t>2</w:t>
        </w:r>
        <w:r w:rsidR="00C42B49" w:rsidRPr="00341EE6">
          <w:rPr>
            <w:b/>
            <w:bCs/>
            <w:webHidden/>
          </w:rPr>
          <w:fldChar w:fldCharType="end"/>
        </w:r>
      </w:hyperlink>
    </w:p>
    <w:p w14:paraId="411DFE8B" w14:textId="74F2508A" w:rsidR="00C42B49" w:rsidRPr="00341EE6" w:rsidRDefault="002F5A2F">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CD3290">
          <w:rPr>
            <w:b/>
            <w:bCs/>
            <w:webHidden/>
          </w:rPr>
          <w:t>9</w:t>
        </w:r>
        <w:r w:rsidR="00C42B49" w:rsidRPr="00341EE6">
          <w:rPr>
            <w:b/>
            <w:bCs/>
            <w:webHidden/>
          </w:rPr>
          <w:fldChar w:fldCharType="end"/>
        </w:r>
      </w:hyperlink>
    </w:p>
    <w:p w14:paraId="36BAE640" w14:textId="5E71EFDE" w:rsidR="00C42B49" w:rsidRPr="00341EE6" w:rsidRDefault="002F5A2F">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CD3290">
          <w:rPr>
            <w:b/>
            <w:bCs/>
            <w:webHidden/>
          </w:rPr>
          <w:t>12</w:t>
        </w:r>
        <w:r w:rsidR="00C42B49" w:rsidRPr="00341EE6">
          <w:rPr>
            <w:b/>
            <w:bCs/>
            <w:webHidden/>
          </w:rPr>
          <w:fldChar w:fldCharType="end"/>
        </w:r>
      </w:hyperlink>
    </w:p>
    <w:p w14:paraId="3B1FF13A" w14:textId="68D77E9B" w:rsidR="00C42B49" w:rsidRPr="00341EE6" w:rsidRDefault="002F5A2F">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CD3290">
          <w:rPr>
            <w:webHidden/>
          </w:rPr>
          <w:t>¡Error! Marcador no definido.</w:t>
        </w:r>
        <w:r w:rsidR="00C42B49" w:rsidRPr="00341EE6">
          <w:rPr>
            <w:b/>
            <w:bCs/>
            <w:webHidden/>
          </w:rPr>
          <w:fldChar w:fldCharType="end"/>
        </w:r>
      </w:hyperlink>
    </w:p>
    <w:p w14:paraId="53761EF4" w14:textId="41AAA3F2" w:rsidR="00C42B49" w:rsidRPr="00341EE6" w:rsidRDefault="002F5A2F">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CD3290">
          <w:rPr>
            <w:b/>
            <w:bCs/>
            <w:webHidden/>
          </w:rPr>
          <w:t>19</w:t>
        </w:r>
        <w:r w:rsidR="00C42B49" w:rsidRPr="00341EE6">
          <w:rPr>
            <w:b/>
            <w:bCs/>
            <w:webHidden/>
          </w:rPr>
          <w:fldChar w:fldCharType="end"/>
        </w:r>
      </w:hyperlink>
    </w:p>
    <w:p w14:paraId="758E4B28" w14:textId="6BBD2C00" w:rsidR="00C42B49" w:rsidRPr="00341EE6" w:rsidRDefault="002F5A2F">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CD3290">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2"/>
          <w:headerReference w:type="default" r:id="rId13"/>
          <w:footerReference w:type="default" r:id="rId14"/>
          <w:headerReference w:type="first" r:id="rId15"/>
          <w:pgSz w:w="12240" w:h="15840" w:code="122"/>
          <w:pgMar w:top="1134" w:right="1440" w:bottom="1440" w:left="1276" w:header="720" w:footer="720" w:gutter="0"/>
          <w:cols w:space="720"/>
        </w:sectPr>
      </w:pPr>
      <w:bookmarkStart w:id="2" w:name="_Hlk36307370"/>
    </w:p>
    <w:p w14:paraId="4E39861F" w14:textId="241A64A3" w:rsidR="009C5AE4" w:rsidRPr="00153D48" w:rsidRDefault="00B97844" w:rsidP="00153D48">
      <w:pPr>
        <w:pStyle w:val="Ttulo2"/>
        <w:shd w:val="clear" w:color="auto" w:fill="D9D9D9" w:themeFill="background1" w:themeFillShade="D9"/>
        <w:spacing w:before="0" w:line="240" w:lineRule="auto"/>
        <w:rPr>
          <w:rFonts w:cstheme="minorHAnsi"/>
          <w:sz w:val="28"/>
          <w:szCs w:val="28"/>
          <w:lang w:val="es-BO"/>
        </w:rPr>
      </w:pPr>
      <w:bookmarkStart w:id="3" w:name="_Toc36254575"/>
      <w:bookmarkStart w:id="4" w:name="_Toc50687268"/>
      <w:bookmarkEnd w:id="2"/>
      <w:r w:rsidRPr="00341EE6">
        <w:rPr>
          <w:rFonts w:cstheme="minorHAnsi"/>
          <w:sz w:val="28"/>
          <w:szCs w:val="28"/>
          <w:lang w:val="es-BO"/>
        </w:rPr>
        <w:lastRenderedPageBreak/>
        <w:t>SECCIÓN I –</w:t>
      </w:r>
      <w:bookmarkEnd w:id="3"/>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4"/>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5" w:name="_Toc50687270"/>
      <w:r w:rsidRPr="00341EE6">
        <w:rPr>
          <w:rFonts w:asciiTheme="minorHAnsi" w:hAnsiTheme="minorHAnsi" w:cstheme="minorHAnsi"/>
          <w:b/>
          <w:bCs/>
          <w:color w:val="auto"/>
          <w:lang w:val="es-ES_tradnl"/>
        </w:rPr>
        <w:t>PUBLICACIÓN</w:t>
      </w:r>
      <w:bookmarkEnd w:id="5"/>
    </w:p>
    <w:p w14:paraId="3B4CAB9D" w14:textId="77777777" w:rsidR="00AB4EA0" w:rsidRPr="00153D48" w:rsidRDefault="00AB4EA0" w:rsidP="00AB4EA0">
      <w:pPr>
        <w:pStyle w:val="Textoindependiente"/>
        <w:spacing w:after="0" w:line="240" w:lineRule="auto"/>
        <w:jc w:val="center"/>
        <w:rPr>
          <w:rFonts w:cstheme="minorHAnsi"/>
          <w:b/>
          <w:i/>
          <w:color w:val="1F4E79"/>
          <w:sz w:val="16"/>
          <w:szCs w:val="16"/>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153D48" w:rsidRDefault="00AB4EA0" w:rsidP="00AB4EA0">
      <w:pPr>
        <w:pStyle w:val="Textoindependiente"/>
        <w:spacing w:after="0" w:line="240" w:lineRule="auto"/>
        <w:jc w:val="center"/>
        <w:rPr>
          <w:rFonts w:cstheme="minorHAnsi"/>
          <w:b/>
          <w:i/>
          <w:color w:val="1F4E79"/>
          <w:sz w:val="16"/>
          <w:szCs w:val="16"/>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153D48" w:rsidRDefault="00AB4EA0" w:rsidP="00AB4EA0">
      <w:pPr>
        <w:spacing w:after="0" w:line="240" w:lineRule="auto"/>
        <w:jc w:val="both"/>
        <w:rPr>
          <w:rFonts w:cstheme="minorHAnsi"/>
          <w:i/>
          <w:sz w:val="16"/>
          <w:szCs w:val="16"/>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153D48" w:rsidRDefault="00AB4EA0" w:rsidP="00AB4EA0">
      <w:pPr>
        <w:pStyle w:val="Textoindependiente"/>
        <w:spacing w:after="0" w:line="240" w:lineRule="auto"/>
        <w:jc w:val="center"/>
        <w:rPr>
          <w:rFonts w:cstheme="minorHAnsi"/>
          <w:b/>
          <w:sz w:val="16"/>
          <w:szCs w:val="16"/>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153D48" w:rsidRDefault="00B6398D" w:rsidP="00B6398D">
      <w:pPr>
        <w:spacing w:after="0" w:line="240" w:lineRule="auto"/>
        <w:jc w:val="center"/>
        <w:rPr>
          <w:rFonts w:ascii="Calibri" w:hAnsi="Calibri" w:cs="Times New Roman"/>
          <w:iCs/>
          <w:color w:val="1F4E79"/>
          <w:sz w:val="16"/>
          <w:szCs w:val="16"/>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153D48" w:rsidRDefault="00BC0497" w:rsidP="00BC0497">
      <w:pPr>
        <w:pStyle w:val="Textoindependiente"/>
        <w:spacing w:after="0" w:line="240" w:lineRule="auto"/>
        <w:jc w:val="center"/>
        <w:rPr>
          <w:rFonts w:cstheme="minorHAnsi"/>
          <w:b/>
          <w:iCs/>
          <w:color w:val="1F4E79"/>
          <w:sz w:val="16"/>
          <w:szCs w:val="16"/>
          <w:lang w:val="es-ES_tradnl"/>
        </w:rPr>
      </w:pPr>
    </w:p>
    <w:p w14:paraId="635C607D" w14:textId="5CEB465F" w:rsidR="00AB4EA0" w:rsidRDefault="00604392" w:rsidP="00E127A3">
      <w:pPr>
        <w:spacing w:after="0" w:line="240" w:lineRule="auto"/>
        <w:jc w:val="center"/>
        <w:rPr>
          <w:rFonts w:ascii="Calibri" w:hAnsi="Calibri" w:cs="Calibri"/>
          <w:b/>
          <w:color w:val="1F3864"/>
          <w:sz w:val="24"/>
          <w:szCs w:val="24"/>
        </w:rPr>
      </w:pPr>
      <w:r w:rsidRPr="00604392">
        <w:rPr>
          <w:rFonts w:ascii="Calibri" w:hAnsi="Calibri" w:cs="Calibri"/>
          <w:b/>
          <w:color w:val="1F3864"/>
          <w:sz w:val="24"/>
          <w:szCs w:val="24"/>
        </w:rPr>
        <w:t>PROFESIONAL  ABOGADO DEL PROYECTO DEL PROGRAMA DE EXPANSIÓN DE INFRAESTRUCTURA ELÉCTRICA (BO-L1190)</w:t>
      </w:r>
    </w:p>
    <w:p w14:paraId="56CD9741" w14:textId="77777777" w:rsidR="00030F79" w:rsidRPr="00341EE6" w:rsidRDefault="00030F79" w:rsidP="00E127A3">
      <w:pPr>
        <w:spacing w:after="0" w:line="240" w:lineRule="auto"/>
        <w:jc w:val="center"/>
        <w:rPr>
          <w:rFonts w:ascii="Calibri" w:hAnsi="Calibri" w:cs="Times New Roman"/>
        </w:rPr>
      </w:pPr>
    </w:p>
    <w:p w14:paraId="7DF21473" w14:textId="3676D373" w:rsidR="00AB4EA0" w:rsidRPr="004B351B" w:rsidRDefault="00AB4EA0" w:rsidP="004B351B">
      <w:pPr>
        <w:tabs>
          <w:tab w:val="num" w:pos="1425"/>
        </w:tabs>
        <w:spacing w:after="0" w:line="240" w:lineRule="auto"/>
        <w:jc w:val="both"/>
        <w:rPr>
          <w:rFonts w:ascii="Tahoma" w:hAnsi="Tahoma" w:cs="Tahoma"/>
          <w:sz w:val="20"/>
          <w:szCs w:val="20"/>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en un plazo de </w:t>
      </w:r>
      <w:r w:rsidR="00030F79">
        <w:rPr>
          <w:rFonts w:cstheme="minorHAnsi"/>
          <w:b/>
          <w:bCs/>
          <w:i/>
          <w:color w:val="1F4E79"/>
          <w:lang w:val="es-ES_tradnl"/>
        </w:rPr>
        <w:t>1</w:t>
      </w:r>
      <w:r w:rsidR="00AB30DC">
        <w:rPr>
          <w:rFonts w:cstheme="minorHAnsi"/>
          <w:b/>
          <w:bCs/>
          <w:i/>
          <w:color w:val="1F4E79"/>
          <w:lang w:val="es-ES_tradnl"/>
        </w:rPr>
        <w:t>1</w:t>
      </w:r>
      <w:r w:rsidR="00030F79">
        <w:rPr>
          <w:rFonts w:cstheme="minorHAnsi"/>
          <w:b/>
          <w:bCs/>
          <w:i/>
          <w:color w:val="1F4E79"/>
          <w:lang w:val="es-ES_tradnl"/>
        </w:rPr>
        <w:t xml:space="preserve"> meses</w:t>
      </w:r>
      <w:r w:rsidRPr="00341EE6">
        <w:rPr>
          <w:rFonts w:ascii="Calibri" w:hAnsi="Calibri" w:cs="Calibri"/>
          <w:lang w:val="es-ES_tradnl"/>
        </w:rPr>
        <w:t xml:space="preserve">, cuenta con un presupuesto total de </w:t>
      </w:r>
      <w:r w:rsidR="00805676" w:rsidRPr="006E7C10">
        <w:rPr>
          <w:rFonts w:cstheme="minorHAnsi"/>
          <w:b/>
          <w:bCs/>
          <w:i/>
          <w:color w:val="44546A" w:themeColor="text2"/>
          <w:lang w:val="es-ES_tradnl"/>
        </w:rPr>
        <w:t>Bs 129.745,00.- (Ciento  veintinueve mil setecientos cuarenta y cinco 00/100 bolivianos).</w:t>
      </w:r>
      <w:r w:rsidRPr="00A45694">
        <w:rPr>
          <w:rFonts w:ascii="Calibri" w:hAnsi="Calibri" w:cs="Calibri"/>
          <w:color w:val="FF0000"/>
          <w:lang w:val="es-ES_tradnl"/>
        </w:rPr>
        <w:t xml:space="preserve"> </w:t>
      </w:r>
      <w:r w:rsidRPr="00341EE6">
        <w:rPr>
          <w:rFonts w:ascii="Calibri" w:hAnsi="Calibri" w:cs="Calibri"/>
          <w:lang w:val="es-ES_tradnl"/>
        </w:rPr>
        <w:t xml:space="preserve">y su objetivo general </w:t>
      </w:r>
      <w:r w:rsidR="00535AA8">
        <w:rPr>
          <w:rFonts w:ascii="Calibri" w:hAnsi="Calibri" w:cs="Calibri"/>
          <w:lang w:val="es-ES_tradnl"/>
        </w:rPr>
        <w:t>es R</w:t>
      </w:r>
      <w:r w:rsidR="00535AA8" w:rsidRPr="00535AA8">
        <w:rPr>
          <w:rFonts w:ascii="Calibri" w:hAnsi="Calibri" w:cs="Calibri"/>
          <w:lang w:val="es-ES_tradnl"/>
        </w:rPr>
        <w:t>esponsable del asesoramiento legal en los procesos de contratación con recursos propios, así como en procesos  de  contratación  con  fuente  BID, de los proyectos que se ejecutaran en el marco del Componente 1 del Programa de Expansión de Infraestructura  Eléctrica (BO-L1190).</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6B91153C" w:rsidR="00092735" w:rsidRPr="00153D48"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6"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153D48" w:rsidRPr="00153D48">
        <w:rPr>
          <w:rFonts w:cstheme="minorHAnsi"/>
          <w:b/>
          <w:bCs/>
          <w:i/>
          <w:noProof/>
          <w:color w:val="1F4E79"/>
          <w:lang w:val="es-ES_tradnl"/>
        </w:rPr>
        <w:t xml:space="preserve"> </w:t>
      </w:r>
      <w:r w:rsidR="00153D48">
        <w:rPr>
          <w:rFonts w:cstheme="minorHAnsi"/>
          <w:b/>
          <w:bCs/>
          <w:i/>
          <w:noProof/>
          <w:color w:val="1F4E79"/>
          <w:lang w:val="es-ES_tradnl"/>
        </w:rPr>
        <w:t xml:space="preserve">código cuce: </w:t>
      </w:r>
      <w:r w:rsidR="00153D48" w:rsidRPr="00BB2DCE">
        <w:rPr>
          <w:rFonts w:cstheme="minorHAnsi"/>
          <w:b/>
          <w:bCs/>
          <w:i/>
          <w:noProof/>
          <w:color w:val="1F4E79"/>
          <w:lang w:val="es-ES_tradnl"/>
        </w:rPr>
        <w:t>24-0514-00-</w:t>
      </w:r>
      <w:r w:rsidR="00AB7510" w:rsidRPr="00AB7510">
        <w:rPr>
          <w:rFonts w:cstheme="minorHAnsi"/>
          <w:b/>
          <w:bCs/>
          <w:i/>
          <w:noProof/>
          <w:color w:val="1F4E79"/>
          <w:lang w:val="es-ES_tradnl"/>
        </w:rPr>
        <w:t>1406745</w:t>
      </w:r>
      <w:r w:rsidR="00153D48" w:rsidRPr="00BB2DCE">
        <w:rPr>
          <w:rFonts w:cstheme="minorHAnsi"/>
          <w:b/>
          <w:bCs/>
          <w:i/>
          <w:noProof/>
          <w:color w:val="1F4E79"/>
          <w:lang w:val="es-ES_tradnl"/>
        </w:rPr>
        <w:t>-1-1</w:t>
      </w:r>
      <w:r w:rsidR="000A2145">
        <w:rPr>
          <w:rFonts w:cstheme="minorHAnsi"/>
          <w:b/>
          <w:bCs/>
          <w:i/>
          <w:noProof/>
          <w:color w:val="1F4E79"/>
          <w:lang w:val="es-ES_tradnl"/>
        </w:rPr>
        <w:t xml:space="preserve"> y la página web de ENDE </w:t>
      </w:r>
      <w:hyperlink r:id="rId17"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E7135D">
        <w:rPr>
          <w:rFonts w:cstheme="minorHAnsi"/>
          <w:b/>
          <w:bCs/>
          <w:i/>
          <w:color w:val="2F5496" w:themeColor="accent1" w:themeShade="BF"/>
          <w:lang w:val="es-ES_tradnl"/>
        </w:rPr>
        <w:t>pics@ende.bo</w:t>
      </w:r>
      <w:r w:rsidR="00092735" w:rsidRPr="00E7135D">
        <w:rPr>
          <w:rFonts w:cstheme="minorHAnsi"/>
          <w:color w:val="2F5496" w:themeColor="accent1" w:themeShade="BF"/>
          <w:lang w:val="es-ES_tradnl"/>
        </w:rPr>
        <w:t xml:space="preserve"> </w:t>
      </w:r>
      <w:r w:rsidR="00092735" w:rsidRPr="00341EE6">
        <w:rPr>
          <w:rFonts w:cstheme="minorHAnsi"/>
          <w:lang w:val="es-ES_tradnl"/>
        </w:rPr>
        <w:t>a partir de</w:t>
      </w:r>
      <w:r w:rsidR="0055547D">
        <w:rPr>
          <w:rFonts w:cstheme="minorHAnsi"/>
          <w:lang w:val="es-ES_tradnl"/>
        </w:rPr>
        <w:t xml:space="preserve"> </w:t>
      </w:r>
      <w:r w:rsidR="00153D48" w:rsidRPr="00153D48">
        <w:rPr>
          <w:rFonts w:cstheme="minorHAnsi"/>
          <w:lang w:val="es-ES_tradnl"/>
        </w:rPr>
        <w:t>03</w:t>
      </w:r>
      <w:r w:rsidR="0055547D" w:rsidRPr="00153D48">
        <w:rPr>
          <w:rFonts w:cstheme="minorHAnsi"/>
          <w:lang w:val="es-ES_tradnl"/>
        </w:rPr>
        <w:t xml:space="preserve"> de </w:t>
      </w:r>
      <w:r w:rsidR="00153D48" w:rsidRPr="00153D48">
        <w:rPr>
          <w:rFonts w:cstheme="minorHAnsi"/>
          <w:lang w:val="es-ES_tradnl"/>
        </w:rPr>
        <w:t>febrero</w:t>
      </w:r>
      <w:r w:rsidR="0055547D" w:rsidRPr="00153D48">
        <w:rPr>
          <w:rFonts w:cstheme="minorHAnsi"/>
          <w:lang w:val="es-ES_tradnl"/>
        </w:rPr>
        <w:t xml:space="preserve"> de 202</w:t>
      </w:r>
      <w:r w:rsidR="00D67C70" w:rsidRPr="00153D48">
        <w:rPr>
          <w:rFonts w:cstheme="minorHAnsi"/>
          <w:lang w:val="es-ES_tradnl"/>
        </w:rPr>
        <w:t>4</w:t>
      </w:r>
      <w:r w:rsidR="00092735" w:rsidRPr="00153D48">
        <w:rPr>
          <w:rFonts w:cstheme="minorHAnsi"/>
          <w:lang w:val="es-ES_tradnl"/>
        </w:rPr>
        <w:t>.</w:t>
      </w:r>
    </w:p>
    <w:p w14:paraId="4566C4F3" w14:textId="77777777" w:rsidR="00370845" w:rsidRPr="00153D48" w:rsidRDefault="00370845" w:rsidP="00370845">
      <w:pPr>
        <w:spacing w:after="0" w:line="240" w:lineRule="auto"/>
        <w:jc w:val="both"/>
        <w:rPr>
          <w:rFonts w:ascii="Calibri" w:hAnsi="Calibri" w:cs="Calibri"/>
          <w:lang w:val="es-ES_tradnl"/>
        </w:rPr>
      </w:pPr>
    </w:p>
    <w:p w14:paraId="2E8E9EB5" w14:textId="0D80572B" w:rsidR="00153D48" w:rsidRPr="00341EE6" w:rsidRDefault="00153D48" w:rsidP="00153D48">
      <w:pPr>
        <w:spacing w:after="0" w:line="240" w:lineRule="auto"/>
        <w:jc w:val="both"/>
        <w:rPr>
          <w:rFonts w:ascii="Calibri" w:hAnsi="Calibri" w:cs="Times New Roman"/>
          <w:iCs/>
          <w:lang w:val="es-ES_tradnl"/>
        </w:rPr>
      </w:pPr>
      <w:r w:rsidRPr="00341EE6">
        <w:rPr>
          <w:rFonts w:ascii="Calibri" w:hAnsi="Calibri" w:cs="Calibri"/>
          <w:lang w:val="es-ES_tradnl"/>
        </w:rPr>
        <w:t xml:space="preserve">El formulario de participación y la hoja de vida podrán ser presentados por medio físico </w:t>
      </w:r>
      <w:r w:rsidRPr="00341EE6">
        <w:rPr>
          <w:rFonts w:ascii="Calibri" w:hAnsi="Calibri"/>
          <w:spacing w:val="-3"/>
        </w:rPr>
        <w:t xml:space="preserve">en las oficinas de </w:t>
      </w:r>
      <w:r w:rsidRPr="000A2145">
        <w:rPr>
          <w:rFonts w:cstheme="minorHAnsi"/>
          <w:b/>
          <w:bCs/>
          <w:i/>
          <w:color w:val="1F4E79"/>
          <w:lang w:val="es-ES_tradnl"/>
        </w:rPr>
        <w:t xml:space="preserve">ENDE CORPORACION, UBICADO en la Calle Colombia  N° 655, ventanilla de </w:t>
      </w:r>
      <w:r>
        <w:rPr>
          <w:rFonts w:cstheme="minorHAnsi"/>
          <w:b/>
          <w:bCs/>
          <w:i/>
          <w:color w:val="1F4E79"/>
          <w:lang w:val="es-ES_tradnl"/>
        </w:rPr>
        <w:t>Informaciones</w:t>
      </w:r>
      <w:r w:rsidRPr="00341EE6">
        <w:rPr>
          <w:rFonts w:ascii="Calibri" w:hAnsi="Calibri"/>
          <w:color w:val="808080"/>
          <w:spacing w:val="-3"/>
        </w:rPr>
        <w:t xml:space="preserve"> </w:t>
      </w:r>
      <w:r w:rsidRPr="00341EE6">
        <w:rPr>
          <w:rFonts w:ascii="Calibri" w:hAnsi="Calibri" w:cs="Calibri"/>
          <w:lang w:val="es-ES_tradnl"/>
        </w:rPr>
        <w:t>o por medio electrónico, preferentemente en un</w:t>
      </w:r>
      <w:r w:rsidRPr="00341EE6">
        <w:rPr>
          <w:rFonts w:ascii="Calibri" w:hAnsi="Calibri"/>
          <w:i/>
          <w:iCs/>
          <w:color w:val="808080"/>
          <w:spacing w:val="-3"/>
        </w:rPr>
        <w:t xml:space="preserve"> </w:t>
      </w:r>
      <w:r w:rsidRPr="00341EE6">
        <w:rPr>
          <w:rFonts w:ascii="Calibri" w:hAnsi="Calibri" w:cs="Times New Roman"/>
          <w:iCs/>
          <w:lang w:val="es-ES_tradnl"/>
        </w:rPr>
        <w:t xml:space="preserve">formato digital NO editable, </w:t>
      </w:r>
      <w:r>
        <w:rPr>
          <w:rFonts w:ascii="Calibri" w:hAnsi="Calibri" w:cs="Times New Roman"/>
          <w:iCs/>
          <w:lang w:val="es-ES_tradnl"/>
        </w:rPr>
        <w:t>mediante el</w:t>
      </w:r>
      <w:r>
        <w:rPr>
          <w:rFonts w:ascii="Calibri" w:hAnsi="Calibri"/>
          <w:spacing w:val="-3"/>
        </w:rPr>
        <w:t xml:space="preserve"> </w:t>
      </w:r>
      <w:r w:rsidRPr="007C2F5E">
        <w:rPr>
          <w:rFonts w:cstheme="minorHAnsi"/>
          <w:b/>
          <w:bCs/>
          <w:i/>
          <w:noProof/>
          <w:color w:val="1F4E79"/>
          <w:lang w:val="es-ES_tradnl"/>
        </w:rPr>
        <w:t xml:space="preserve">RUPE con el código </w:t>
      </w:r>
      <w:r>
        <w:rPr>
          <w:rFonts w:cstheme="minorHAnsi"/>
          <w:b/>
          <w:bCs/>
          <w:i/>
          <w:noProof/>
          <w:color w:val="1F4E79"/>
          <w:lang w:val="es-ES_tradnl"/>
        </w:rPr>
        <w:t xml:space="preserve">CUCE: </w:t>
      </w:r>
      <w:r w:rsidRPr="007C2F5E">
        <w:rPr>
          <w:rFonts w:cstheme="minorHAnsi"/>
          <w:b/>
          <w:bCs/>
          <w:i/>
          <w:noProof/>
          <w:color w:val="1F4E79"/>
          <w:lang w:val="es-ES_tradnl"/>
        </w:rPr>
        <w:t>2</w:t>
      </w:r>
      <w:r>
        <w:rPr>
          <w:rFonts w:cstheme="minorHAnsi"/>
          <w:b/>
          <w:bCs/>
          <w:i/>
          <w:noProof/>
          <w:color w:val="1F4E79"/>
          <w:lang w:val="es-ES_tradnl"/>
        </w:rPr>
        <w:t>4</w:t>
      </w:r>
      <w:r w:rsidRPr="007C2F5E">
        <w:rPr>
          <w:rFonts w:cstheme="minorHAnsi"/>
          <w:b/>
          <w:bCs/>
          <w:i/>
          <w:noProof/>
          <w:color w:val="1F4E79"/>
          <w:lang w:val="es-ES_tradnl"/>
        </w:rPr>
        <w:t>-0514-00-</w:t>
      </w:r>
      <w:r w:rsidRPr="00153D48">
        <w:rPr>
          <w:rFonts w:cstheme="minorHAnsi"/>
          <w:b/>
          <w:bCs/>
          <w:i/>
          <w:noProof/>
          <w:color w:val="FF0000"/>
          <w:lang w:val="es-ES_tradnl"/>
        </w:rPr>
        <w:t xml:space="preserve"> </w:t>
      </w:r>
      <w:r w:rsidR="00AB7510" w:rsidRPr="00AB7510">
        <w:rPr>
          <w:rFonts w:cstheme="minorHAnsi"/>
          <w:b/>
          <w:bCs/>
          <w:i/>
          <w:noProof/>
          <w:color w:val="1F4E79"/>
          <w:lang w:val="es-ES_tradnl"/>
        </w:rPr>
        <w:t>1406745</w:t>
      </w:r>
      <w:r w:rsidRPr="007C2F5E">
        <w:rPr>
          <w:rFonts w:cstheme="minorHAnsi"/>
          <w:b/>
          <w:bCs/>
          <w:i/>
          <w:noProof/>
          <w:color w:val="1F4E79"/>
          <w:lang w:val="es-ES_tradnl"/>
        </w:rPr>
        <w:t xml:space="preserve"> -1-</w:t>
      </w:r>
      <w:r>
        <w:rPr>
          <w:rFonts w:cstheme="minorHAnsi"/>
          <w:b/>
          <w:bCs/>
          <w:i/>
          <w:noProof/>
          <w:color w:val="1F4E79"/>
          <w:lang w:val="es-ES_tradnl"/>
        </w:rPr>
        <w:t>1</w:t>
      </w:r>
      <w:r w:rsidRPr="00341EE6">
        <w:rPr>
          <w:rFonts w:ascii="Calibri" w:hAnsi="Calibri"/>
          <w:spacing w:val="-3"/>
        </w:rPr>
        <w:t>–únic</w:t>
      </w:r>
      <w:r>
        <w:rPr>
          <w:rFonts w:ascii="Calibri" w:hAnsi="Calibri"/>
          <w:spacing w:val="-3"/>
        </w:rPr>
        <w:t>os</w:t>
      </w:r>
      <w:r w:rsidRPr="00341EE6">
        <w:rPr>
          <w:rFonts w:ascii="Calibri" w:hAnsi="Calibri"/>
          <w:spacing w:val="-3"/>
        </w:rPr>
        <w:t xml:space="preserve"> y oficial</w:t>
      </w:r>
      <w:r>
        <w:rPr>
          <w:rFonts w:ascii="Calibri" w:hAnsi="Calibri"/>
          <w:spacing w:val="-3"/>
        </w:rPr>
        <w:t>es</w:t>
      </w:r>
      <w:r w:rsidRPr="00341EE6">
        <w:rPr>
          <w:rFonts w:ascii="Calibri" w:hAnsi="Calibri"/>
          <w:spacing w:val="-3"/>
        </w:rPr>
        <w:t xml:space="preserve"> para el presente proceso</w:t>
      </w:r>
      <w:r>
        <w:rPr>
          <w:rFonts w:ascii="Calibri" w:hAnsi="Calibri"/>
          <w:spacing w:val="-3"/>
        </w:rPr>
        <w:t>.</w:t>
      </w:r>
    </w:p>
    <w:p w14:paraId="306B51F5" w14:textId="77777777" w:rsidR="00153D48" w:rsidRPr="00BB2DCE" w:rsidRDefault="00153D48" w:rsidP="00153D48">
      <w:pPr>
        <w:spacing w:after="0" w:line="240" w:lineRule="auto"/>
        <w:jc w:val="both"/>
        <w:rPr>
          <w:rFonts w:ascii="Calibri" w:hAnsi="Calibri" w:cs="Times New Roman"/>
          <w:iCs/>
          <w:sz w:val="16"/>
          <w:szCs w:val="16"/>
          <w:lang w:val="es-ES_tradnl"/>
        </w:rPr>
      </w:pPr>
    </w:p>
    <w:p w14:paraId="2033F36E" w14:textId="7DCD063F" w:rsidR="00153D48" w:rsidRDefault="00153D48" w:rsidP="00153D48">
      <w:pPr>
        <w:spacing w:after="0" w:line="240" w:lineRule="auto"/>
        <w:jc w:val="both"/>
        <w:rPr>
          <w:rFonts w:cstheme="minorHAnsi"/>
          <w:spacing w:val="-3"/>
        </w:rPr>
      </w:pPr>
      <w:r w:rsidRPr="00341EE6">
        <w:rPr>
          <w:rFonts w:cstheme="minorHAnsi"/>
          <w:iCs/>
          <w:lang w:val="es-ES_tradnl"/>
        </w:rPr>
        <w:t xml:space="preserve">Presentar sus documentos </w:t>
      </w:r>
      <w:r w:rsidRPr="00341EE6">
        <w:rPr>
          <w:rFonts w:cstheme="minorHAnsi"/>
          <w:spacing w:val="-3"/>
        </w:rPr>
        <w:t xml:space="preserve">hasta </w:t>
      </w:r>
      <w:r w:rsidRPr="00FE6919">
        <w:rPr>
          <w:rFonts w:cstheme="minorHAnsi"/>
          <w:color w:val="44546A" w:themeColor="text2"/>
          <w:spacing w:val="-3"/>
        </w:rPr>
        <w:t xml:space="preserve">horas 09:00 a.m. del </w:t>
      </w:r>
      <w:r>
        <w:rPr>
          <w:rFonts w:cstheme="minorHAnsi"/>
          <w:color w:val="44546A" w:themeColor="text2"/>
          <w:spacing w:val="-3"/>
        </w:rPr>
        <w:t>09</w:t>
      </w:r>
      <w:r w:rsidRPr="00FE6919">
        <w:rPr>
          <w:rFonts w:cstheme="minorHAnsi"/>
          <w:color w:val="44546A" w:themeColor="text2"/>
          <w:spacing w:val="-3"/>
        </w:rPr>
        <w:t xml:space="preserve"> de febrero de 2024</w:t>
      </w:r>
      <w:r w:rsidRPr="00341EE6">
        <w:rPr>
          <w:rFonts w:cstheme="minorHAnsi"/>
          <w:b/>
          <w:bCs/>
          <w:i/>
          <w:color w:val="1F4E79"/>
        </w:rPr>
        <w:t>;</w:t>
      </w:r>
      <w:r w:rsidRPr="00341EE6">
        <w:rPr>
          <w:rFonts w:cstheme="minorHAnsi"/>
          <w:iCs/>
          <w:color w:val="1F4E79"/>
        </w:rPr>
        <w:t xml:space="preserve"> </w:t>
      </w:r>
      <w:r w:rsidRPr="00341EE6">
        <w:rPr>
          <w:rFonts w:cstheme="minorHAnsi"/>
          <w:iCs/>
        </w:rPr>
        <w:t>su entrega tardía será rechazada</w:t>
      </w:r>
      <w:r w:rsidRPr="00341EE6">
        <w:rPr>
          <w:rFonts w:cstheme="minorHAnsi"/>
          <w:spacing w:val="-3"/>
        </w:rPr>
        <w:t>.</w:t>
      </w:r>
    </w:p>
    <w:p w14:paraId="040E8B1F" w14:textId="77777777" w:rsidR="00153D48" w:rsidRPr="00BB2DCE" w:rsidRDefault="00153D48" w:rsidP="00153D48">
      <w:pPr>
        <w:spacing w:after="0" w:line="240" w:lineRule="auto"/>
        <w:jc w:val="both"/>
        <w:rPr>
          <w:rFonts w:cstheme="minorHAnsi"/>
          <w:spacing w:val="-3"/>
          <w:sz w:val="16"/>
          <w:szCs w:val="16"/>
        </w:rPr>
      </w:pPr>
    </w:p>
    <w:p w14:paraId="3CFBD4AA" w14:textId="61383279" w:rsidR="00153D48" w:rsidRPr="00341EE6" w:rsidRDefault="00153D48" w:rsidP="00153D48">
      <w:pPr>
        <w:spacing w:after="0" w:line="240" w:lineRule="auto"/>
        <w:jc w:val="both"/>
        <w:rPr>
          <w:rFonts w:cstheme="minorHAnsi"/>
          <w:lang w:val="es-ES_tradnl"/>
        </w:rPr>
      </w:pPr>
      <w:r>
        <w:rPr>
          <w:rFonts w:cstheme="minorHAnsi"/>
          <w:spacing w:val="-3"/>
        </w:rPr>
        <w:t>La apertura de p</w:t>
      </w:r>
      <w:r w:rsidR="0028713E">
        <w:rPr>
          <w:rFonts w:cstheme="minorHAnsi"/>
          <w:spacing w:val="-3"/>
        </w:rPr>
        <w:t>ropuestas se realizara el día 09</w:t>
      </w:r>
      <w:r>
        <w:rPr>
          <w:rFonts w:cstheme="minorHAnsi"/>
          <w:spacing w:val="-3"/>
        </w:rPr>
        <w:t xml:space="preserve"> de febrero de 2024 a horas 09:30 a.m. mediante </w:t>
      </w:r>
      <w:r w:rsidRPr="00EB4CAC">
        <w:rPr>
          <w:rFonts w:cstheme="minorHAnsi"/>
          <w:spacing w:val="-3"/>
        </w:rPr>
        <w:t>enlace de la reunión</w:t>
      </w:r>
      <w:r>
        <w:rPr>
          <w:rFonts w:cstheme="minorHAnsi"/>
          <w:spacing w:val="-3"/>
        </w:rPr>
        <w:t xml:space="preserve"> </w:t>
      </w:r>
      <w:hyperlink r:id="rId18" w:tgtFrame="_blank" w:history="1">
        <w:r w:rsidR="00CD3290">
          <w:rPr>
            <w:rStyle w:val="Hipervnculo"/>
            <w:rFonts w:ascii="Arial" w:hAnsi="Arial" w:cs="Arial"/>
            <w:color w:val="005E7D"/>
            <w:sz w:val="21"/>
            <w:szCs w:val="21"/>
          </w:rPr>
          <w:t>https://ende.webex.com/ende-es/j.php?MTID=mf7e3a7614c7c704239df4df45dd9b5cb</w:t>
        </w:r>
      </w:hyperlink>
    </w:p>
    <w:p w14:paraId="6F8C41CD" w14:textId="77777777" w:rsidR="001B2D70" w:rsidRPr="00341EE6" w:rsidRDefault="001B2D70" w:rsidP="00153D48">
      <w:pPr>
        <w:tabs>
          <w:tab w:val="left" w:pos="2880"/>
          <w:tab w:val="left" w:pos="5760"/>
          <w:tab w:val="right" w:leader="dot" w:pos="8640"/>
        </w:tabs>
        <w:spacing w:after="0" w:line="240" w:lineRule="auto"/>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59B73F68"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CD3290">
          <w:rPr>
            <w:noProof/>
            <w:webHidden/>
          </w:rPr>
          <w:t>3</w:t>
        </w:r>
        <w:r w:rsidR="00750DBD">
          <w:rPr>
            <w:noProof/>
            <w:webHidden/>
          </w:rPr>
          <w:fldChar w:fldCharType="end"/>
        </w:r>
      </w:hyperlink>
    </w:p>
    <w:p w14:paraId="6F5F9076" w14:textId="004A740F" w:rsidR="00750DBD" w:rsidRDefault="002F5A2F">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CD3290">
          <w:rPr>
            <w:noProof/>
            <w:webHidden/>
          </w:rPr>
          <w:t>3</w:t>
        </w:r>
        <w:r w:rsidR="00750DBD">
          <w:rPr>
            <w:noProof/>
            <w:webHidden/>
          </w:rPr>
          <w:fldChar w:fldCharType="end"/>
        </w:r>
      </w:hyperlink>
    </w:p>
    <w:p w14:paraId="4035F7BA" w14:textId="1E8DBFFB" w:rsidR="00750DBD" w:rsidRDefault="002F5A2F">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CD3290">
          <w:rPr>
            <w:noProof/>
            <w:webHidden/>
          </w:rPr>
          <w:t>3</w:t>
        </w:r>
        <w:r w:rsidR="00750DBD">
          <w:rPr>
            <w:noProof/>
            <w:webHidden/>
          </w:rPr>
          <w:fldChar w:fldCharType="end"/>
        </w:r>
      </w:hyperlink>
    </w:p>
    <w:p w14:paraId="716D8258" w14:textId="3C3C70ED" w:rsidR="00750DBD" w:rsidRDefault="002F5A2F">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CD3290">
          <w:rPr>
            <w:noProof/>
            <w:webHidden/>
          </w:rPr>
          <w:t>3</w:t>
        </w:r>
        <w:r w:rsidR="00750DBD">
          <w:rPr>
            <w:noProof/>
            <w:webHidden/>
          </w:rPr>
          <w:fldChar w:fldCharType="end"/>
        </w:r>
      </w:hyperlink>
    </w:p>
    <w:p w14:paraId="112E59C4" w14:textId="6F9FD2A6" w:rsidR="00750DBD" w:rsidRDefault="002F5A2F">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CD3290">
          <w:rPr>
            <w:noProof/>
            <w:webHidden/>
          </w:rPr>
          <w:t>3</w:t>
        </w:r>
        <w:r w:rsidR="00750DBD">
          <w:rPr>
            <w:noProof/>
            <w:webHidden/>
          </w:rPr>
          <w:fldChar w:fldCharType="end"/>
        </w:r>
      </w:hyperlink>
    </w:p>
    <w:p w14:paraId="3A3667FB" w14:textId="043C4ECA" w:rsidR="00750DBD" w:rsidRDefault="002F5A2F">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CD3290">
          <w:rPr>
            <w:noProof/>
            <w:webHidden/>
          </w:rPr>
          <w:t>4</w:t>
        </w:r>
        <w:r w:rsidR="00750DBD">
          <w:rPr>
            <w:noProof/>
            <w:webHidden/>
          </w:rPr>
          <w:fldChar w:fldCharType="end"/>
        </w:r>
      </w:hyperlink>
    </w:p>
    <w:p w14:paraId="543FCF5D" w14:textId="33DC2BD6" w:rsidR="00750DBD" w:rsidRDefault="002F5A2F">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CD3290">
          <w:rPr>
            <w:noProof/>
            <w:webHidden/>
          </w:rPr>
          <w:t>6</w:t>
        </w:r>
        <w:r w:rsidR="00750DBD">
          <w:rPr>
            <w:noProof/>
            <w:webHidden/>
          </w:rPr>
          <w:fldChar w:fldCharType="end"/>
        </w:r>
      </w:hyperlink>
    </w:p>
    <w:p w14:paraId="2F03120E" w14:textId="3F882C43" w:rsidR="00750DBD" w:rsidRDefault="002F5A2F">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CD3290">
          <w:rPr>
            <w:noProof/>
            <w:webHidden/>
          </w:rPr>
          <w:t>6</w:t>
        </w:r>
        <w:r w:rsidR="00750DBD">
          <w:rPr>
            <w:noProof/>
            <w:webHidden/>
          </w:rPr>
          <w:fldChar w:fldCharType="end"/>
        </w:r>
      </w:hyperlink>
    </w:p>
    <w:p w14:paraId="23D872D0" w14:textId="08215423" w:rsidR="00750DBD" w:rsidRDefault="002F5A2F">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CD3290">
          <w:rPr>
            <w:noProof/>
            <w:webHidden/>
          </w:rPr>
          <w:t>7</w:t>
        </w:r>
        <w:r w:rsidR="00750DBD">
          <w:rPr>
            <w:noProof/>
            <w:webHidden/>
          </w:rPr>
          <w:fldChar w:fldCharType="end"/>
        </w:r>
      </w:hyperlink>
    </w:p>
    <w:p w14:paraId="41B9533B" w14:textId="0BB354E5" w:rsidR="00750DBD" w:rsidRDefault="002F5A2F">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CD3290">
          <w:rPr>
            <w:noProof/>
            <w:webHidden/>
          </w:rPr>
          <w:t>7</w:t>
        </w:r>
        <w:r w:rsidR="00750DBD">
          <w:rPr>
            <w:noProof/>
            <w:webHidden/>
          </w:rPr>
          <w:fldChar w:fldCharType="end"/>
        </w:r>
      </w:hyperlink>
    </w:p>
    <w:p w14:paraId="7DBAC4B7" w14:textId="7CAB7EE4" w:rsidR="00750DBD" w:rsidRDefault="002F5A2F">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CD3290">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9"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6E19C277"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Falsuri N° </w:t>
      </w:r>
      <w:r w:rsidR="00253988">
        <w:rPr>
          <w:rFonts w:ascii="Calibri" w:hAnsi="Calibri" w:cs="Calibri"/>
          <w:b/>
          <w:bCs/>
          <w:i/>
          <w:iCs/>
          <w:color w:val="1F4E79"/>
        </w:rPr>
        <w:t>O-</w:t>
      </w:r>
      <w:r w:rsidR="00253988" w:rsidRPr="00253988">
        <w:rPr>
          <w:rFonts w:ascii="Calibri" w:hAnsi="Calibri" w:cs="Calibri"/>
          <w:b/>
          <w:bCs/>
          <w:i/>
          <w:iCs/>
          <w:color w:val="1F4E79"/>
        </w:rPr>
        <w:t>655 (</w:t>
      </w:r>
      <w:r w:rsidR="00613D8F">
        <w:rPr>
          <w:rFonts w:ascii="Calibri" w:hAnsi="Calibri" w:cs="Calibri"/>
          <w:b/>
          <w:bCs/>
          <w:i/>
          <w:iCs/>
          <w:color w:val="1F4E79"/>
        </w:rPr>
        <w:t>Ventanilla de Informaciones</w:t>
      </w:r>
      <w:r w:rsidR="00253988" w:rsidRPr="00253988">
        <w:rPr>
          <w:rFonts w:ascii="Calibri" w:hAnsi="Calibri" w:cs="Calibri"/>
          <w:b/>
          <w:bCs/>
          <w:i/>
          <w:iCs/>
          <w:color w:val="1F4E79"/>
        </w:rPr>
        <w:t>);</w:t>
      </w:r>
    </w:p>
    <w:p w14:paraId="3A08DD95" w14:textId="22B8F0F4" w:rsidR="00015638" w:rsidRPr="00E7135D" w:rsidRDefault="00015638" w:rsidP="006B250D">
      <w:pPr>
        <w:tabs>
          <w:tab w:val="right" w:pos="7254"/>
        </w:tabs>
        <w:spacing w:after="0" w:line="240" w:lineRule="auto"/>
        <w:ind w:left="1134"/>
        <w:jc w:val="both"/>
        <w:rPr>
          <w:rFonts w:ascii="Calibri" w:hAnsi="Calibri" w:cs="Calibri"/>
          <w:bCs/>
          <w:iCs/>
          <w:color w:val="2F5496" w:themeColor="accent1" w:themeShade="BF"/>
        </w:rPr>
      </w:pPr>
      <w:r w:rsidRPr="00341EE6">
        <w:rPr>
          <w:rFonts w:ascii="Calibri" w:hAnsi="Calibri" w:cs="Calibri"/>
        </w:rPr>
        <w:t>Dirección de correo electrónico</w:t>
      </w:r>
      <w:r w:rsidRPr="00E7135D">
        <w:rPr>
          <w:rFonts w:ascii="Calibri" w:hAnsi="Calibri" w:cs="Calibri"/>
          <w:color w:val="2F5496" w:themeColor="accent1" w:themeShade="BF"/>
        </w:rPr>
        <w:t xml:space="preserve">: </w:t>
      </w:r>
      <w:r w:rsidR="00253988" w:rsidRPr="00E7135D">
        <w:rPr>
          <w:rFonts w:cstheme="minorHAnsi"/>
          <w:b/>
          <w:bCs/>
          <w:i/>
          <w:color w:val="2F5496" w:themeColor="accent1" w:themeShade="BF"/>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39CF5D99" w:rsidR="006721A0" w:rsidRPr="00341EE6" w:rsidRDefault="004938E7" w:rsidP="00CD21CF">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E7135D">
        <w:rPr>
          <w:rFonts w:ascii="Calibri" w:hAnsi="Calibri" w:cs="Calibri"/>
          <w:iCs/>
          <w:sz w:val="22"/>
          <w:szCs w:val="22"/>
          <w:lang w:val="es-ES_tradnl"/>
        </w:rPr>
        <w:t xml:space="preserve">hasta </w:t>
      </w:r>
      <w:r w:rsidR="00153D48" w:rsidRPr="00CD3290">
        <w:rPr>
          <w:rFonts w:ascii="Calibri" w:hAnsi="Calibri" w:cs="Calibri"/>
          <w:iCs/>
          <w:color w:val="44546A" w:themeColor="text2"/>
          <w:sz w:val="22"/>
          <w:szCs w:val="22"/>
          <w:lang w:val="es-ES_tradnl"/>
        </w:rPr>
        <w:t>horas 09</w:t>
      </w:r>
      <w:r w:rsidR="00604392" w:rsidRPr="00CD3290">
        <w:rPr>
          <w:rFonts w:ascii="Calibri" w:hAnsi="Calibri" w:cs="Calibri"/>
          <w:iCs/>
          <w:color w:val="44546A" w:themeColor="text2"/>
          <w:sz w:val="22"/>
          <w:szCs w:val="22"/>
          <w:lang w:val="es-ES_tradnl"/>
        </w:rPr>
        <w:t>:00</w:t>
      </w:r>
      <w:r w:rsidR="00E7135D" w:rsidRPr="00CD3290">
        <w:rPr>
          <w:rFonts w:ascii="Calibri" w:hAnsi="Calibri" w:cs="Calibri"/>
          <w:iCs/>
          <w:color w:val="44546A" w:themeColor="text2"/>
          <w:sz w:val="22"/>
          <w:szCs w:val="22"/>
          <w:lang w:val="es-ES_tradnl"/>
        </w:rPr>
        <w:t xml:space="preserve"> del </w:t>
      </w:r>
      <w:r w:rsidR="00153D48" w:rsidRPr="00CD3290">
        <w:rPr>
          <w:rFonts w:ascii="Calibri" w:hAnsi="Calibri" w:cs="Calibri"/>
          <w:iCs/>
          <w:color w:val="44546A" w:themeColor="text2"/>
          <w:sz w:val="22"/>
          <w:szCs w:val="22"/>
          <w:lang w:val="es-ES_tradnl"/>
        </w:rPr>
        <w:t xml:space="preserve">09 </w:t>
      </w:r>
      <w:r w:rsidR="00E7135D" w:rsidRPr="00CD3290">
        <w:rPr>
          <w:rFonts w:ascii="Calibri" w:hAnsi="Calibri" w:cs="Calibri"/>
          <w:iCs/>
          <w:color w:val="44546A" w:themeColor="text2"/>
          <w:sz w:val="22"/>
          <w:szCs w:val="22"/>
          <w:lang w:val="es-ES_tradnl"/>
        </w:rPr>
        <w:t xml:space="preserve">de </w:t>
      </w:r>
      <w:r w:rsidR="00153D48" w:rsidRPr="00CD3290">
        <w:rPr>
          <w:rFonts w:ascii="Calibri" w:hAnsi="Calibri" w:cs="Calibri"/>
          <w:iCs/>
          <w:color w:val="44546A" w:themeColor="text2"/>
          <w:sz w:val="22"/>
          <w:szCs w:val="22"/>
          <w:lang w:val="es-ES_tradnl"/>
        </w:rPr>
        <w:t>febrero</w:t>
      </w:r>
      <w:r w:rsidR="00E7135D" w:rsidRPr="00CD3290">
        <w:rPr>
          <w:rFonts w:ascii="Calibri" w:hAnsi="Calibri" w:cs="Calibri"/>
          <w:iCs/>
          <w:color w:val="44546A" w:themeColor="text2"/>
          <w:sz w:val="22"/>
          <w:szCs w:val="22"/>
          <w:lang w:val="es-ES_tradnl"/>
        </w:rPr>
        <w:t xml:space="preserve"> de 202</w:t>
      </w:r>
      <w:r w:rsidR="00D67C70" w:rsidRPr="00CD3290">
        <w:rPr>
          <w:rFonts w:ascii="Calibri" w:hAnsi="Calibri" w:cs="Calibri"/>
          <w:iCs/>
          <w:color w:val="44546A" w:themeColor="text2"/>
          <w:sz w:val="22"/>
          <w:szCs w:val="22"/>
          <w:lang w:val="es-ES_tradnl"/>
        </w:rPr>
        <w:t>4</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1B02A061" w14:textId="0ABBF9AE" w:rsidR="006D725D" w:rsidRPr="006D725D" w:rsidRDefault="00055761" w:rsidP="006D725D">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CORPORACION,  ubicado en la Calle Colombia  N° </w:t>
      </w:r>
      <w:r w:rsidR="00253988">
        <w:rPr>
          <w:rFonts w:asciiTheme="minorHAnsi" w:eastAsiaTheme="minorHAnsi" w:hAnsiTheme="minorHAnsi" w:cstheme="minorHAnsi"/>
          <w:b/>
          <w:bCs/>
          <w:i/>
          <w:color w:val="1F4E79"/>
          <w:spacing w:val="0"/>
          <w:sz w:val="22"/>
          <w:szCs w:val="22"/>
          <w:lang w:val="es-ES_tradnl"/>
        </w:rPr>
        <w:t>O-</w:t>
      </w:r>
      <w:r w:rsidR="006D725D">
        <w:rPr>
          <w:rFonts w:asciiTheme="minorHAnsi" w:eastAsiaTheme="minorHAnsi" w:hAnsiTheme="minorHAnsi" w:cstheme="minorHAnsi"/>
          <w:b/>
          <w:bCs/>
          <w:i/>
          <w:color w:val="1F4E79"/>
          <w:spacing w:val="0"/>
          <w:sz w:val="22"/>
          <w:szCs w:val="22"/>
          <w:lang w:val="es-ES_tradnl"/>
        </w:rPr>
        <w:t>655, V</w:t>
      </w:r>
      <w:r w:rsidR="00253988" w:rsidRPr="00253988">
        <w:rPr>
          <w:rFonts w:asciiTheme="minorHAnsi" w:eastAsiaTheme="minorHAnsi" w:hAnsiTheme="minorHAnsi" w:cstheme="minorHAnsi"/>
          <w:b/>
          <w:bCs/>
          <w:i/>
          <w:color w:val="1F4E79"/>
          <w:spacing w:val="0"/>
          <w:sz w:val="22"/>
          <w:szCs w:val="22"/>
          <w:lang w:val="es-ES_tradnl"/>
        </w:rPr>
        <w:t xml:space="preserve">entanilla de </w:t>
      </w:r>
      <w:r w:rsidR="006D725D">
        <w:rPr>
          <w:rFonts w:asciiTheme="minorHAnsi" w:eastAsiaTheme="minorHAnsi" w:hAnsiTheme="minorHAnsi" w:cstheme="minorHAnsi"/>
          <w:b/>
          <w:bCs/>
          <w:i/>
          <w:color w:val="1F4E79"/>
          <w:spacing w:val="0"/>
          <w:sz w:val="22"/>
          <w:szCs w:val="22"/>
          <w:lang w:val="es-ES_tradnl"/>
        </w:rPr>
        <w:t>Informaciones</w:t>
      </w:r>
      <w:r w:rsidR="00253988">
        <w:rPr>
          <w:rFonts w:asciiTheme="minorHAnsi" w:eastAsiaTheme="minorHAnsi" w:hAnsiTheme="minorHAnsi" w:cstheme="minorHAnsi"/>
          <w:b/>
          <w:bCs/>
          <w:i/>
          <w:color w:val="1F4E79"/>
          <w:spacing w:val="0"/>
          <w:sz w:val="22"/>
          <w:szCs w:val="22"/>
          <w:lang w:val="es-ES_tradnl"/>
        </w:rPr>
        <w:t>, de la ciudad de Cochabamba</w:t>
      </w:r>
      <w:r w:rsidRPr="00341EE6">
        <w:rPr>
          <w:rFonts w:asciiTheme="minorHAnsi" w:eastAsiaTheme="majorEastAsia" w:hAnsiTheme="minorHAnsi" w:cstheme="minorHAnsi"/>
          <w:color w:val="000000" w:themeColor="text1"/>
          <w:spacing w:val="0"/>
          <w:sz w:val="22"/>
          <w:szCs w:val="22"/>
          <w:lang w:val="es-BO"/>
        </w:rPr>
        <w:t xml:space="preserve"> </w:t>
      </w:r>
      <w:r w:rsidR="00D23716" w:rsidRPr="00341EE6">
        <w:rPr>
          <w:rFonts w:asciiTheme="minorHAnsi" w:eastAsiaTheme="majorEastAsia" w:hAnsiTheme="minorHAnsi" w:cstheme="minorHAnsi"/>
          <w:color w:val="000000" w:themeColor="text1"/>
          <w:spacing w:val="0"/>
          <w:sz w:val="22"/>
          <w:szCs w:val="22"/>
          <w:lang w:val="es-BO"/>
        </w:rPr>
        <w:t>o por medio electrónico, preferentemente en un formato digital NO editable, en la siguiente dirección –única y oficial para el presente proceso</w:t>
      </w:r>
      <w:r w:rsidR="00D23716">
        <w:rPr>
          <w:rFonts w:asciiTheme="minorHAnsi" w:eastAsiaTheme="majorEastAsia" w:hAnsiTheme="minorHAnsi" w:cstheme="minorHAnsi"/>
          <w:color w:val="000000" w:themeColor="text1"/>
          <w:spacing w:val="0"/>
          <w:sz w:val="22"/>
          <w:szCs w:val="22"/>
          <w:lang w:val="es-BO"/>
        </w:rPr>
        <w:t xml:space="preserve"> por el SICOES  </w:t>
      </w:r>
      <w:hyperlink r:id="rId20" w:history="1">
        <w:r w:rsidR="00D23716" w:rsidRPr="00361A82">
          <w:rPr>
            <w:rStyle w:val="Hipervnculo"/>
            <w:rFonts w:asciiTheme="minorHAnsi" w:eastAsiaTheme="majorEastAsia" w:hAnsiTheme="minorHAnsi" w:cstheme="minorHAnsi"/>
            <w:spacing w:val="0"/>
            <w:sz w:val="22"/>
            <w:szCs w:val="22"/>
            <w:lang w:val="es-BO"/>
          </w:rPr>
          <w:t>https://www.sicoes.gob.bo</w:t>
        </w:r>
      </w:hyperlink>
      <w:r w:rsidR="00D23716">
        <w:rPr>
          <w:rStyle w:val="Hipervnculo"/>
          <w:rFonts w:asciiTheme="minorHAnsi" w:eastAsiaTheme="majorEastAsia" w:hAnsiTheme="minorHAnsi" w:cstheme="minorHAnsi"/>
          <w:spacing w:val="0"/>
          <w:sz w:val="22"/>
          <w:szCs w:val="22"/>
          <w:lang w:val="es-BO"/>
        </w:rPr>
        <w:t xml:space="preserve">, </w:t>
      </w:r>
      <w:r w:rsidR="00D23716">
        <w:rPr>
          <w:rFonts w:ascii="Calibri" w:hAnsi="Calibri"/>
          <w:iCs/>
          <w:lang w:val="es-ES_tradnl"/>
        </w:rPr>
        <w:t>mediante el</w:t>
      </w:r>
      <w:r w:rsidR="00D23716">
        <w:rPr>
          <w:rFonts w:ascii="Calibri" w:hAnsi="Calibri"/>
          <w:spacing w:val="-3"/>
        </w:rPr>
        <w:t xml:space="preserve"> </w:t>
      </w:r>
      <w:r w:rsidR="00D23716" w:rsidRPr="00723481">
        <w:rPr>
          <w:rFonts w:asciiTheme="minorHAnsi" w:eastAsiaTheme="minorHAnsi" w:hAnsiTheme="minorHAnsi" w:cstheme="minorHAnsi"/>
          <w:b/>
          <w:bCs/>
          <w:i/>
          <w:color w:val="1F4E79"/>
          <w:spacing w:val="0"/>
          <w:sz w:val="22"/>
          <w:szCs w:val="22"/>
          <w:lang w:val="es-ES_tradnl"/>
        </w:rPr>
        <w:t>RUPE con el código CUCE: 24-0514-00-</w:t>
      </w:r>
      <w:r w:rsidR="00AB7510" w:rsidRPr="00AB7510">
        <w:rPr>
          <w:rFonts w:asciiTheme="minorHAnsi" w:eastAsiaTheme="minorHAnsi" w:hAnsiTheme="minorHAnsi" w:cstheme="minorHAnsi"/>
          <w:b/>
          <w:bCs/>
          <w:i/>
          <w:color w:val="1F4E79"/>
          <w:spacing w:val="0"/>
          <w:sz w:val="22"/>
          <w:szCs w:val="22"/>
          <w:lang w:val="es-ES_tradnl"/>
        </w:rPr>
        <w:t>1406745</w:t>
      </w:r>
      <w:r w:rsidR="00D23716" w:rsidRPr="00723481">
        <w:rPr>
          <w:rFonts w:asciiTheme="minorHAnsi" w:eastAsiaTheme="minorHAnsi" w:hAnsiTheme="minorHAnsi" w:cstheme="minorHAnsi"/>
          <w:b/>
          <w:bCs/>
          <w:i/>
          <w:color w:val="1F4E79"/>
          <w:spacing w:val="0"/>
          <w:sz w:val="22"/>
          <w:szCs w:val="22"/>
          <w:lang w:val="es-ES_tradnl"/>
        </w:rPr>
        <w:t>-1-1</w:t>
      </w:r>
      <w:r w:rsidR="00D23716" w:rsidRPr="00341EE6">
        <w:rPr>
          <w:rFonts w:ascii="Calibri" w:hAnsi="Calibri"/>
          <w:spacing w:val="-3"/>
        </w:rPr>
        <w:t>–</w:t>
      </w:r>
      <w:r w:rsidR="00D23716">
        <w:rPr>
          <w:rFonts w:ascii="Calibri" w:hAnsi="Calibri"/>
          <w:spacing w:val="-3"/>
        </w:rPr>
        <w:t xml:space="preserve"> </w:t>
      </w:r>
      <w:r w:rsidR="00D23716" w:rsidRPr="00723481">
        <w:rPr>
          <w:rFonts w:ascii="Calibri" w:hAnsi="Calibri"/>
          <w:spacing w:val="-3"/>
          <w:lang w:val="es-BO"/>
        </w:rPr>
        <w:t>únicos y oficiales para el presente proceso</w:t>
      </w:r>
      <w:r w:rsidR="00D23716">
        <w:rPr>
          <w:rFonts w:ascii="Calibri" w:hAnsi="Calibri"/>
          <w:spacing w:val="-3"/>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750DBD">
        <w:rPr>
          <w:rFonts w:ascii="Calibri" w:hAnsi="Calibri" w:cs="Calibri"/>
          <w:b/>
          <w:bCs/>
          <w:color w:val="000000" w:themeColor="text1"/>
        </w:rPr>
        <w:t>Evaluación.</w:t>
      </w:r>
      <w:bookmarkEnd w:id="21"/>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0AA8A80B"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CC4795">
        <w:rPr>
          <w:rFonts w:ascii="Calibri" w:hAnsi="Calibri" w:cs="Calibri"/>
          <w:b/>
          <w:bCs/>
          <w:i/>
          <w:iCs/>
          <w:color w:val="1F4E79"/>
          <w:sz w:val="22"/>
          <w:szCs w:val="22"/>
        </w:rPr>
        <w:t>6</w:t>
      </w:r>
      <w:r w:rsidR="007E1D93">
        <w:rPr>
          <w:rFonts w:ascii="Calibri" w:hAnsi="Calibri" w:cs="Calibri"/>
          <w:b/>
          <w:bCs/>
          <w:i/>
          <w:iCs/>
          <w:color w:val="1F4E79"/>
          <w:sz w:val="22"/>
          <w:szCs w:val="22"/>
        </w:rPr>
        <w:t>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2"/>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concurso por invitación (3 CV’s)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1A9B5008" w14:textId="77777777" w:rsidR="00AB7510" w:rsidRDefault="00AB7510" w:rsidP="002104DD">
      <w:pPr>
        <w:tabs>
          <w:tab w:val="left" w:pos="360"/>
        </w:tabs>
        <w:suppressAutoHyphens/>
        <w:spacing w:after="0" w:line="240" w:lineRule="auto"/>
        <w:ind w:left="1080"/>
        <w:jc w:val="center"/>
        <w:rPr>
          <w:rFonts w:ascii="Tahoma" w:hAnsi="Tahoma" w:cs="Tahoma"/>
          <w:b/>
          <w:sz w:val="20"/>
          <w:szCs w:val="20"/>
          <w:u w:val="single"/>
          <w:lang w:val="es-ES_tradnl"/>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lastRenderedPageBreak/>
        <w:t>CRITERIOS DE EVALUACIÓN</w:t>
      </w:r>
    </w:p>
    <w:p w14:paraId="08568F8F" w14:textId="2B1F4B36" w:rsidR="002104DD" w:rsidRDefault="00604392" w:rsidP="002104DD">
      <w:pPr>
        <w:tabs>
          <w:tab w:val="left" w:pos="360"/>
        </w:tabs>
        <w:suppressAutoHyphens/>
        <w:spacing w:after="0" w:line="240" w:lineRule="auto"/>
        <w:ind w:left="1080"/>
        <w:jc w:val="center"/>
        <w:rPr>
          <w:rFonts w:ascii="Tahoma" w:hAnsi="Tahoma" w:cs="Tahoma"/>
          <w:b/>
          <w:sz w:val="20"/>
          <w:szCs w:val="20"/>
          <w:u w:val="single"/>
          <w:lang w:val="es-PY"/>
        </w:rPr>
      </w:pPr>
      <w:r w:rsidRPr="00604392">
        <w:rPr>
          <w:rFonts w:ascii="Tahoma" w:hAnsi="Tahoma" w:cs="Tahoma"/>
          <w:b/>
          <w:sz w:val="20"/>
          <w:szCs w:val="20"/>
          <w:u w:val="single"/>
          <w:lang w:val="es-ES_tradnl"/>
        </w:rPr>
        <w:t>PROFESIONAL  ABOGADO</w:t>
      </w:r>
    </w:p>
    <w:p w14:paraId="27F16035" w14:textId="77777777" w:rsidR="004B351B" w:rsidRPr="004B351B" w:rsidRDefault="004B351B"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55"/>
        <w:gridCol w:w="1790"/>
        <w:gridCol w:w="2184"/>
        <w:gridCol w:w="2497"/>
      </w:tblGrid>
      <w:tr w:rsidR="002104DD" w:rsidRPr="00126294" w14:paraId="0DF2A6AC" w14:textId="77777777" w:rsidTr="002104DD">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D67C70">
        <w:trPr>
          <w:trHeight w:val="506"/>
        </w:trPr>
        <w:tc>
          <w:tcPr>
            <w:tcW w:w="910"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49"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69"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D67C70">
        <w:trPr>
          <w:trHeight w:val="757"/>
        </w:trPr>
        <w:tc>
          <w:tcPr>
            <w:tcW w:w="910"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49"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69"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D67C70">
        <w:trPr>
          <w:trHeight w:val="474"/>
        </w:trPr>
        <w:tc>
          <w:tcPr>
            <w:tcW w:w="910"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49"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69"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AB7510">
        <w:trPr>
          <w:trHeight w:val="1686"/>
        </w:trPr>
        <w:tc>
          <w:tcPr>
            <w:tcW w:w="910"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A1 + A2 = 20 puntos)</w:t>
            </w:r>
          </w:p>
        </w:tc>
        <w:tc>
          <w:tcPr>
            <w:tcW w:w="949" w:type="pct"/>
            <w:tcBorders>
              <w:left w:val="single" w:sz="12" w:space="0" w:color="auto"/>
            </w:tcBorders>
            <w:shd w:val="clear" w:color="auto" w:fill="auto"/>
            <w:vAlign w:val="center"/>
          </w:tcPr>
          <w:p w14:paraId="3290D11F" w14:textId="77777777" w:rsidR="002104DD" w:rsidRPr="00126294" w:rsidRDefault="002104DD" w:rsidP="002104DD">
            <w:pPr>
              <w:suppressAutoHyphens/>
              <w:rPr>
                <w:rFonts w:ascii="Tahoma" w:hAnsi="Tahoma" w:cs="Tahoma"/>
                <w:sz w:val="16"/>
                <w:szCs w:val="16"/>
                <w:lang w:val="es-ES_tradnl"/>
              </w:rPr>
            </w:pPr>
          </w:p>
          <w:p w14:paraId="1455A97E" w14:textId="170CB713" w:rsidR="002104DD" w:rsidRPr="00126294" w:rsidRDefault="00D23716" w:rsidP="00AB7510">
            <w:pPr>
              <w:suppressAutoHyphens/>
              <w:jc w:val="both"/>
              <w:rPr>
                <w:rFonts w:ascii="Tahoma" w:hAnsi="Tahoma" w:cs="Tahoma"/>
                <w:sz w:val="16"/>
                <w:szCs w:val="16"/>
                <w:lang w:val="es-ES_tradnl"/>
              </w:rPr>
            </w:pPr>
            <w:r w:rsidRPr="00D23716">
              <w:rPr>
                <w:rFonts w:ascii="Tahoma" w:hAnsi="Tahoma" w:cs="Tahoma"/>
                <w:sz w:val="16"/>
                <w:szCs w:val="16"/>
                <w:lang w:val="es-ES_tradnl"/>
              </w:rPr>
              <w:t>Título académico a nivel Licenciatura como Abogado (Requisito habilitante).</w:t>
            </w:r>
          </w:p>
        </w:tc>
        <w:tc>
          <w:tcPr>
            <w:tcW w:w="869"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50154E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F22E4FA" w14:textId="77777777" w:rsidR="002104DD" w:rsidRPr="00126294" w:rsidRDefault="002104DD" w:rsidP="002104DD">
            <w:pPr>
              <w:suppressAutoHyphens/>
              <w:jc w:val="center"/>
              <w:rPr>
                <w:rFonts w:ascii="Tahoma" w:hAnsi="Tahoma" w:cs="Tahoma"/>
                <w:sz w:val="16"/>
                <w:szCs w:val="16"/>
                <w:lang w:val="es-ES_tradnl"/>
              </w:rPr>
            </w:pPr>
          </w:p>
          <w:p w14:paraId="08B73A8B" w14:textId="0D58A7CD" w:rsidR="002104DD" w:rsidRPr="00126294" w:rsidRDefault="00950B71"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A1 = máximo</w:t>
            </w:r>
            <w:r w:rsidR="002104DD" w:rsidRPr="00005A43">
              <w:rPr>
                <w:rFonts w:ascii="Tahoma" w:hAnsi="Tahoma" w:cs="Tahoma"/>
                <w:b/>
                <w:sz w:val="16"/>
                <w:szCs w:val="16"/>
                <w:lang w:val="es-ES_tradnl"/>
              </w:rPr>
              <w:t xml:space="preserve"> </w:t>
            </w:r>
            <w:r w:rsidR="00D23716">
              <w:rPr>
                <w:rFonts w:ascii="Tahoma" w:hAnsi="Tahoma" w:cs="Tahoma"/>
                <w:b/>
                <w:sz w:val="16"/>
                <w:szCs w:val="16"/>
                <w:lang w:val="es-ES_tradnl"/>
              </w:rPr>
              <w:t>15</w:t>
            </w:r>
            <w:r w:rsidR="002104DD" w:rsidRPr="00005A43">
              <w:rPr>
                <w:rFonts w:ascii="Tahoma" w:hAnsi="Tahoma" w:cs="Tahoma"/>
                <w:b/>
                <w:sz w:val="16"/>
                <w:szCs w:val="16"/>
                <w:lang w:val="es-ES_tradnl"/>
              </w:rPr>
              <w:t xml:space="preserve"> </w:t>
            </w:r>
            <w:r w:rsidR="002104DD" w:rsidRPr="00126294">
              <w:rPr>
                <w:rFonts w:ascii="Tahoma" w:hAnsi="Tahoma" w:cs="Tahoma"/>
                <w:b/>
                <w:sz w:val="16"/>
                <w:szCs w:val="16"/>
                <w:lang w:val="es-ES_tradnl"/>
              </w:rPr>
              <w:t>puntos</w:t>
            </w:r>
          </w:p>
        </w:tc>
        <w:tc>
          <w:tcPr>
            <w:tcW w:w="1060" w:type="pct"/>
            <w:tcBorders>
              <w:left w:val="single" w:sz="12" w:space="0" w:color="auto"/>
            </w:tcBorders>
            <w:shd w:val="clear" w:color="auto" w:fill="auto"/>
            <w:vAlign w:val="center"/>
          </w:tcPr>
          <w:p w14:paraId="3EB1C34A" w14:textId="200F96A5" w:rsidR="002104DD" w:rsidRPr="00126294" w:rsidRDefault="00D23716" w:rsidP="002104DD">
            <w:pPr>
              <w:suppressAutoHyphens/>
              <w:spacing w:after="0" w:line="240" w:lineRule="auto"/>
              <w:rPr>
                <w:rFonts w:ascii="Tahoma" w:hAnsi="Tahoma" w:cs="Tahoma"/>
                <w:sz w:val="16"/>
                <w:szCs w:val="16"/>
                <w:lang w:val="es-ES_tradnl"/>
              </w:rPr>
            </w:pPr>
            <w:r w:rsidRPr="000D5D2F">
              <w:rPr>
                <w:rFonts w:ascii="Tahoma" w:hAnsi="Tahoma" w:cs="Tahoma"/>
                <w:sz w:val="16"/>
                <w:szCs w:val="16"/>
              </w:rPr>
              <w:t>Preferentemente con  post grado (con carga horaria mayor a 200 horas)  en el área de</w:t>
            </w:r>
            <w:r w:rsidRPr="00D23716">
              <w:rPr>
                <w:rFonts w:ascii="Tahoma" w:hAnsi="Tahoma" w:cs="Tahoma"/>
                <w:sz w:val="16"/>
                <w:szCs w:val="16"/>
                <w:lang w:val="es-ES_tradnl"/>
              </w:rPr>
              <w:t xml:space="preserve"> Diplomado en Administración de Bienes y Servicios (deseable).</w:t>
            </w:r>
          </w:p>
        </w:tc>
        <w:tc>
          <w:tcPr>
            <w:tcW w:w="1212" w:type="pct"/>
            <w:tcBorders>
              <w:right w:val="single" w:sz="12" w:space="0" w:color="auto"/>
            </w:tcBorders>
            <w:shd w:val="clear" w:color="auto" w:fill="auto"/>
            <w:vAlign w:val="center"/>
          </w:tcPr>
          <w:p w14:paraId="15C94DFC" w14:textId="77777777" w:rsidR="00D23716" w:rsidRPr="00126294" w:rsidRDefault="00D23716" w:rsidP="00D23716">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A2 = 5</w:t>
            </w:r>
            <w:r w:rsidRPr="00126294">
              <w:rPr>
                <w:rFonts w:ascii="Tahoma" w:hAnsi="Tahoma" w:cs="Tahoma"/>
                <w:b/>
                <w:sz w:val="16"/>
                <w:szCs w:val="16"/>
                <w:lang w:val="es-ES_tradnl"/>
              </w:rPr>
              <w:t xml:space="preserve"> puntos</w:t>
            </w:r>
          </w:p>
          <w:p w14:paraId="66C17783" w14:textId="77777777" w:rsidR="00D23716" w:rsidRPr="00126294" w:rsidRDefault="00D23716" w:rsidP="00D23716">
            <w:pPr>
              <w:suppressAutoHyphens/>
              <w:spacing w:after="0" w:line="240" w:lineRule="auto"/>
              <w:ind w:left="175"/>
              <w:rPr>
                <w:rFonts w:ascii="Tahoma" w:hAnsi="Tahoma" w:cs="Tahoma"/>
                <w:sz w:val="16"/>
                <w:szCs w:val="16"/>
                <w:lang w:val="es-ES_tradnl"/>
              </w:rPr>
            </w:pPr>
          </w:p>
          <w:p w14:paraId="421F6E0A" w14:textId="388D339C" w:rsidR="002104DD" w:rsidRPr="00AB7510" w:rsidRDefault="00D23716" w:rsidP="00AB7510">
            <w:pPr>
              <w:numPr>
                <w:ilvl w:val="0"/>
                <w:numId w:val="10"/>
              </w:numPr>
              <w:suppressAutoHyphens/>
              <w:spacing w:after="0" w:line="240" w:lineRule="auto"/>
              <w:ind w:left="177" w:hanging="177"/>
              <w:rPr>
                <w:rFonts w:ascii="Tahoma" w:eastAsia="Calibri" w:hAnsi="Tahoma" w:cs="Tahoma"/>
                <w:sz w:val="16"/>
                <w:szCs w:val="16"/>
                <w:lang w:val="es-ES_tradnl"/>
              </w:rPr>
            </w:pPr>
            <w:r>
              <w:rPr>
                <w:rFonts w:ascii="Tahoma" w:hAnsi="Tahoma" w:cs="Tahoma"/>
                <w:sz w:val="16"/>
                <w:szCs w:val="16"/>
              </w:rPr>
              <w:t xml:space="preserve">Con post grado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(5</w:t>
            </w:r>
            <w:r w:rsidRPr="00126294">
              <w:rPr>
                <w:rFonts w:ascii="Tahoma" w:hAnsi="Tahoma" w:cs="Tahoma"/>
                <w:sz w:val="16"/>
                <w:szCs w:val="16"/>
                <w:lang w:val="es-ES_tradnl"/>
              </w:rPr>
              <w:t xml:space="preserve"> puntos)</w:t>
            </w:r>
          </w:p>
        </w:tc>
      </w:tr>
      <w:tr w:rsidR="002104DD" w:rsidRPr="00126294" w14:paraId="1912A32C" w14:textId="77777777" w:rsidTr="00D67C70">
        <w:trPr>
          <w:trHeight w:val="506"/>
        </w:trPr>
        <w:tc>
          <w:tcPr>
            <w:tcW w:w="910"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49" w:type="pct"/>
            <w:tcBorders>
              <w:left w:val="single" w:sz="12" w:space="0" w:color="auto"/>
            </w:tcBorders>
            <w:shd w:val="clear" w:color="auto" w:fill="auto"/>
            <w:vAlign w:val="center"/>
          </w:tcPr>
          <w:p w14:paraId="599D1443" w14:textId="2C275F44" w:rsidR="002104DD" w:rsidRPr="00126294" w:rsidRDefault="00D23716" w:rsidP="00D67C70">
            <w:pPr>
              <w:suppressAutoHyphens/>
              <w:jc w:val="both"/>
              <w:rPr>
                <w:rFonts w:ascii="Tahoma" w:hAnsi="Tahoma" w:cs="Tahoma"/>
                <w:sz w:val="16"/>
                <w:szCs w:val="16"/>
                <w:lang w:val="es-ES_tradnl"/>
              </w:rPr>
            </w:pPr>
            <w:r w:rsidRPr="00D23716">
              <w:rPr>
                <w:rFonts w:ascii="Tahoma" w:hAnsi="Tahoma" w:cs="Tahoma"/>
                <w:sz w:val="16"/>
                <w:szCs w:val="16"/>
                <w:lang w:val="es-ES_tradnl"/>
              </w:rPr>
              <w:t>Acreditar al menos 96 meses de experiencia profesional general contabilizada a partir de la obtención del primer diploma académico. (factor habilitante).</w:t>
            </w:r>
            <w:r w:rsidR="00950B71">
              <w:rPr>
                <w:rFonts w:ascii="Tahoma" w:hAnsi="Tahoma" w:cs="Tahoma"/>
                <w:sz w:val="20"/>
                <w:szCs w:val="20"/>
                <w:lang w:val="es-ES_tradnl"/>
              </w:rPr>
              <w:t xml:space="preserve">  </w:t>
            </w:r>
            <w:r w:rsidR="002104DD" w:rsidRPr="00126294">
              <w:rPr>
                <w:rFonts w:ascii="Tahoma" w:hAnsi="Tahoma" w:cs="Tahoma"/>
                <w:sz w:val="16"/>
                <w:szCs w:val="16"/>
                <w:lang w:val="es-ES_tradnl"/>
              </w:rPr>
              <w:t xml:space="preserve"> </w:t>
            </w:r>
          </w:p>
        </w:tc>
        <w:tc>
          <w:tcPr>
            <w:tcW w:w="869" w:type="pct"/>
            <w:tcBorders>
              <w:right w:val="single" w:sz="12" w:space="0" w:color="auto"/>
            </w:tcBorders>
            <w:shd w:val="clear" w:color="auto" w:fill="auto"/>
            <w:vAlign w:val="center"/>
          </w:tcPr>
          <w:p w14:paraId="7A1F3A9C" w14:textId="77777777" w:rsidR="002104DD" w:rsidRPr="00126294" w:rsidRDefault="002104DD" w:rsidP="002104DD">
            <w:pPr>
              <w:suppressAutoHyphens/>
              <w:jc w:val="center"/>
              <w:rPr>
                <w:rFonts w:ascii="Tahoma" w:hAnsi="Tahoma" w:cs="Tahoma"/>
                <w:sz w:val="16"/>
                <w:szCs w:val="16"/>
                <w:lang w:val="es-ES_tradnl"/>
              </w:rPr>
            </w:pPr>
          </w:p>
          <w:p w14:paraId="1B187593"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FDFE2AF" w14:textId="77777777" w:rsidR="002104DD" w:rsidRPr="00126294" w:rsidRDefault="002104DD" w:rsidP="002104DD">
            <w:pPr>
              <w:suppressAutoHyphens/>
              <w:jc w:val="center"/>
              <w:rPr>
                <w:rFonts w:ascii="Tahoma" w:hAnsi="Tahoma" w:cs="Tahoma"/>
                <w:sz w:val="16"/>
                <w:szCs w:val="16"/>
                <w:lang w:val="es-ES_tradnl"/>
              </w:rPr>
            </w:pPr>
          </w:p>
          <w:p w14:paraId="0B082B2B" w14:textId="527AAA04" w:rsidR="002104DD" w:rsidRPr="00126294" w:rsidRDefault="00950B71" w:rsidP="002104DD">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B1 =  máximo 1</w:t>
            </w:r>
            <w:r w:rsidR="002104DD"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536CD10F"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1580104" w14:textId="5859C165" w:rsidR="002104DD" w:rsidRPr="00126294" w:rsidRDefault="002104DD" w:rsidP="002104DD">
            <w:pPr>
              <w:jc w:val="center"/>
              <w:rPr>
                <w:rFonts w:ascii="Tahoma" w:eastAsia="Calibri" w:hAnsi="Tahoma" w:cs="Tahoma"/>
                <w:sz w:val="16"/>
                <w:szCs w:val="16"/>
                <w:lang w:val="es-ES_tradnl"/>
              </w:rPr>
            </w:pPr>
            <w:r>
              <w:rPr>
                <w:rFonts w:ascii="Tahoma" w:hAnsi="Tahoma" w:cs="Tahoma"/>
                <w:b/>
                <w:sz w:val="16"/>
                <w:szCs w:val="16"/>
                <w:lang w:val="es-ES_tradnl"/>
              </w:rPr>
              <w:t xml:space="preserve"> </w:t>
            </w:r>
            <w:r w:rsidR="00D23716">
              <w:rPr>
                <w:rFonts w:ascii="Tahoma" w:hAnsi="Tahoma" w:cs="Tahoma"/>
                <w:b/>
                <w:sz w:val="16"/>
                <w:szCs w:val="16"/>
                <w:lang w:val="es-ES_tradnl"/>
              </w:rPr>
              <w:t>1</w:t>
            </w:r>
            <w:r w:rsidRPr="00126294">
              <w:rPr>
                <w:rFonts w:ascii="Tahoma" w:hAnsi="Tahoma" w:cs="Tahoma"/>
                <w:sz w:val="16"/>
                <w:szCs w:val="16"/>
                <w:lang w:val="es-ES_tradnl"/>
              </w:rPr>
              <w:t xml:space="preserve"> punto por año adicional al mínimo solicitado, hasta un máximo de 10 puntos adicionales </w:t>
            </w:r>
          </w:p>
          <w:p w14:paraId="082BF2EA" w14:textId="77777777" w:rsidR="002104DD" w:rsidRPr="00126294" w:rsidRDefault="002104DD" w:rsidP="002104DD">
            <w:pPr>
              <w:jc w:val="both"/>
              <w:rPr>
                <w:rFonts w:ascii="Tahoma" w:eastAsia="Calibri" w:hAnsi="Tahoma" w:cs="Tahoma"/>
                <w:sz w:val="16"/>
                <w:szCs w:val="16"/>
                <w:lang w:val="es-ES_tradnl"/>
              </w:rPr>
            </w:pPr>
          </w:p>
        </w:tc>
      </w:tr>
      <w:tr w:rsidR="002104DD" w:rsidRPr="00126294" w14:paraId="21FBBAAE" w14:textId="77777777" w:rsidTr="00D67C70">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7B0A903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49" w:type="pct"/>
            <w:tcBorders>
              <w:left w:val="single" w:sz="12" w:space="0" w:color="auto"/>
              <w:bottom w:val="single" w:sz="12" w:space="0" w:color="auto"/>
            </w:tcBorders>
            <w:shd w:val="clear" w:color="auto" w:fill="auto"/>
            <w:vAlign w:val="center"/>
          </w:tcPr>
          <w:p w14:paraId="30321B70" w14:textId="77777777" w:rsidR="002104DD" w:rsidRPr="003649B0" w:rsidRDefault="002104DD" w:rsidP="002104DD">
            <w:pPr>
              <w:pStyle w:val="Prrafodelista"/>
              <w:ind w:left="0"/>
              <w:jc w:val="both"/>
              <w:rPr>
                <w:rFonts w:ascii="Tahoma" w:eastAsiaTheme="minorHAnsi" w:hAnsi="Tahoma" w:cs="Tahoma"/>
                <w:sz w:val="16"/>
                <w:szCs w:val="16"/>
              </w:rPr>
            </w:pPr>
          </w:p>
          <w:p w14:paraId="0D5370EE" w14:textId="740DB21C" w:rsidR="002104DD" w:rsidRDefault="00D23716" w:rsidP="00D23716">
            <w:pPr>
              <w:pStyle w:val="Prrafodelista"/>
              <w:numPr>
                <w:ilvl w:val="0"/>
                <w:numId w:val="29"/>
              </w:numPr>
              <w:ind w:left="145" w:hanging="145"/>
              <w:jc w:val="both"/>
              <w:rPr>
                <w:rFonts w:ascii="Tahoma" w:eastAsiaTheme="minorHAnsi" w:hAnsi="Tahoma" w:cs="Tahoma"/>
                <w:sz w:val="16"/>
                <w:szCs w:val="16"/>
              </w:rPr>
            </w:pPr>
            <w:r w:rsidRPr="00D23716">
              <w:rPr>
                <w:rFonts w:ascii="Tahoma" w:eastAsiaTheme="minorHAnsi" w:hAnsi="Tahoma" w:cs="Tahoma"/>
                <w:sz w:val="16"/>
                <w:szCs w:val="16"/>
              </w:rPr>
              <w:t>Acreditar experiencia profesional específica mínima de 54 meses, computable a partir de la obtención del primer título académico, desempeñando cargos y/o responsabilidades como Asesor Legal en el sector Público (Factor habilitante).</w:t>
            </w:r>
          </w:p>
          <w:p w14:paraId="1A898E75" w14:textId="77777777" w:rsidR="00EA3B11" w:rsidRDefault="00EA3B11" w:rsidP="00EA3B11">
            <w:pPr>
              <w:pStyle w:val="Prrafodelista"/>
              <w:ind w:left="145"/>
              <w:jc w:val="both"/>
              <w:rPr>
                <w:rFonts w:ascii="Tahoma" w:eastAsiaTheme="minorHAnsi" w:hAnsi="Tahoma" w:cs="Tahoma"/>
                <w:sz w:val="16"/>
                <w:szCs w:val="16"/>
              </w:rPr>
            </w:pPr>
          </w:p>
          <w:p w14:paraId="3DD9F872" w14:textId="706773C6" w:rsidR="00EA3B11" w:rsidRDefault="00D23716" w:rsidP="00D23716">
            <w:pPr>
              <w:pStyle w:val="Prrafodelista"/>
              <w:numPr>
                <w:ilvl w:val="0"/>
                <w:numId w:val="29"/>
              </w:numPr>
              <w:ind w:left="145" w:hanging="142"/>
              <w:jc w:val="both"/>
              <w:rPr>
                <w:rFonts w:ascii="Tahoma" w:eastAsiaTheme="minorHAnsi" w:hAnsi="Tahoma" w:cs="Tahoma"/>
                <w:sz w:val="16"/>
                <w:szCs w:val="16"/>
              </w:rPr>
            </w:pPr>
            <w:r w:rsidRPr="00D23716">
              <w:rPr>
                <w:rFonts w:ascii="Tahoma" w:eastAsiaTheme="minorHAnsi" w:hAnsi="Tahoma" w:cs="Tahoma"/>
                <w:sz w:val="16"/>
                <w:szCs w:val="16"/>
              </w:rPr>
              <w:t>Experiencia igual o</w:t>
            </w:r>
            <w:r>
              <w:rPr>
                <w:rFonts w:ascii="Tahoma" w:eastAsiaTheme="minorHAnsi" w:hAnsi="Tahoma" w:cs="Tahoma"/>
                <w:sz w:val="16"/>
                <w:szCs w:val="16"/>
              </w:rPr>
              <w:t xml:space="preserve"> mayor a 18 meses</w:t>
            </w:r>
            <w:r w:rsidRPr="00D23716">
              <w:rPr>
                <w:rFonts w:ascii="Tahoma" w:eastAsiaTheme="minorHAnsi" w:hAnsi="Tahoma" w:cs="Tahoma"/>
                <w:sz w:val="16"/>
                <w:szCs w:val="16"/>
              </w:rPr>
              <w:t xml:space="preserve"> en empresas del sector eléctrico, trabajos en el área legal (Factor habilitante).</w:t>
            </w:r>
          </w:p>
          <w:p w14:paraId="2A2AD3EE" w14:textId="77777777" w:rsidR="00EA3B11" w:rsidRPr="003649B0" w:rsidRDefault="00EA3B11" w:rsidP="00EA3B11">
            <w:pPr>
              <w:pStyle w:val="Prrafodelista"/>
              <w:ind w:left="145"/>
              <w:jc w:val="both"/>
              <w:rPr>
                <w:rFonts w:ascii="Tahoma" w:eastAsiaTheme="minorHAnsi" w:hAnsi="Tahoma" w:cs="Tahoma"/>
                <w:sz w:val="16"/>
                <w:szCs w:val="16"/>
              </w:rPr>
            </w:pPr>
          </w:p>
          <w:p w14:paraId="55201AC0" w14:textId="35324CCB" w:rsidR="002104DD" w:rsidRPr="003649B0" w:rsidRDefault="00D23716" w:rsidP="00D23716">
            <w:pPr>
              <w:pStyle w:val="Prrafodelista"/>
              <w:numPr>
                <w:ilvl w:val="0"/>
                <w:numId w:val="29"/>
              </w:numPr>
              <w:ind w:left="145" w:hanging="142"/>
              <w:jc w:val="both"/>
              <w:rPr>
                <w:rFonts w:ascii="Tahoma" w:eastAsiaTheme="minorHAnsi" w:hAnsi="Tahoma" w:cs="Tahoma"/>
                <w:sz w:val="16"/>
                <w:szCs w:val="16"/>
              </w:rPr>
            </w:pPr>
            <w:r w:rsidRPr="00D23716">
              <w:rPr>
                <w:rFonts w:ascii="Tahoma" w:eastAsiaTheme="minorHAnsi" w:hAnsi="Tahoma" w:cs="Tahoma"/>
                <w:sz w:val="16"/>
                <w:szCs w:val="16"/>
              </w:rPr>
              <w:t xml:space="preserve">Experiencia mínima de 24 meses computable a partir de la obtención del primer título </w:t>
            </w:r>
            <w:r w:rsidRPr="00D23716">
              <w:rPr>
                <w:rFonts w:ascii="Tahoma" w:eastAsiaTheme="minorHAnsi" w:hAnsi="Tahoma" w:cs="Tahoma"/>
                <w:sz w:val="16"/>
                <w:szCs w:val="16"/>
              </w:rPr>
              <w:lastRenderedPageBreak/>
              <w:t>académico, desempeñando cargos en procesos de contratación con financiamiento externo BID o Banco Mundial (factor Habilitante)</w:t>
            </w:r>
          </w:p>
        </w:tc>
        <w:tc>
          <w:tcPr>
            <w:tcW w:w="869" w:type="pct"/>
            <w:tcBorders>
              <w:bottom w:val="single" w:sz="12" w:space="0" w:color="auto"/>
              <w:right w:val="single" w:sz="12" w:space="0" w:color="auto"/>
            </w:tcBorders>
            <w:shd w:val="clear" w:color="auto" w:fill="auto"/>
            <w:vAlign w:val="center"/>
          </w:tcPr>
          <w:p w14:paraId="4BAF0BBF"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lastRenderedPageBreak/>
              <w:t>Cumple/No Cumple</w:t>
            </w:r>
          </w:p>
          <w:p w14:paraId="1562699E"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B7A93F5" w14:textId="77777777" w:rsidR="002104DD" w:rsidRPr="003649B0" w:rsidRDefault="002104DD" w:rsidP="002104DD">
            <w:pPr>
              <w:suppressAutoHyphens/>
              <w:jc w:val="center"/>
              <w:rPr>
                <w:rFonts w:ascii="Tahoma" w:hAnsi="Tahoma" w:cs="Tahoma"/>
                <w:sz w:val="16"/>
                <w:szCs w:val="16"/>
                <w:lang w:val="es-ES_tradnl"/>
              </w:rPr>
            </w:pPr>
          </w:p>
          <w:p w14:paraId="288B1BBC" w14:textId="6D0AB8AE" w:rsidR="002104DD" w:rsidRPr="003649B0" w:rsidRDefault="00950B71" w:rsidP="002104DD">
            <w:pPr>
              <w:suppressAutoHyphens/>
              <w:jc w:val="center"/>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C1 = máximo 30 puntos</w:t>
            </w:r>
          </w:p>
        </w:tc>
        <w:tc>
          <w:tcPr>
            <w:tcW w:w="1060" w:type="pct"/>
            <w:tcBorders>
              <w:left w:val="single" w:sz="12" w:space="0" w:color="auto"/>
              <w:bottom w:val="single" w:sz="12" w:space="0" w:color="auto"/>
            </w:tcBorders>
            <w:shd w:val="clear" w:color="auto" w:fill="auto"/>
            <w:vAlign w:val="center"/>
          </w:tcPr>
          <w:p w14:paraId="7BB3CD57" w14:textId="77777777" w:rsidR="002104DD" w:rsidRPr="003649B0" w:rsidRDefault="002104DD" w:rsidP="002104DD">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3BD97ED6" w14:textId="77777777" w:rsidR="002104DD" w:rsidRPr="003649B0" w:rsidRDefault="002104DD" w:rsidP="002104DD">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21E3B7E1"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52254F01" w14:textId="3EB5E6AD" w:rsidR="005D5F3C" w:rsidRDefault="007B48AA" w:rsidP="005D5F3C">
            <w:pPr>
              <w:pStyle w:val="Prrafodelista"/>
              <w:numPr>
                <w:ilvl w:val="0"/>
                <w:numId w:val="30"/>
              </w:numPr>
              <w:ind w:left="177" w:hanging="177"/>
              <w:rPr>
                <w:rFonts w:ascii="Tahoma" w:hAnsi="Tahoma" w:cs="Tahoma"/>
                <w:sz w:val="16"/>
                <w:szCs w:val="16"/>
              </w:rPr>
            </w:pPr>
            <w:r>
              <w:rPr>
                <w:rFonts w:ascii="Tahoma" w:hAnsi="Tahoma" w:cs="Tahoma"/>
                <w:sz w:val="16"/>
                <w:szCs w:val="16"/>
              </w:rPr>
              <w:t>1 punto</w:t>
            </w:r>
            <w:r w:rsidR="002104DD" w:rsidRPr="00ED3E3B">
              <w:rPr>
                <w:rFonts w:ascii="Tahoma" w:hAnsi="Tahoma" w:cs="Tahoma"/>
                <w:sz w:val="16"/>
                <w:szCs w:val="16"/>
              </w:rPr>
              <w:t xml:space="preserve"> por año adicional al mínimo solicitado</w:t>
            </w:r>
            <w:r w:rsidR="00D67C70">
              <w:rPr>
                <w:rFonts w:ascii="Tahoma" w:hAnsi="Tahoma" w:cs="Tahoma"/>
                <w:sz w:val="16"/>
                <w:szCs w:val="16"/>
              </w:rPr>
              <w:t xml:space="preserve"> </w:t>
            </w:r>
            <w:r w:rsidR="00D67C70" w:rsidRPr="00D67C70">
              <w:rPr>
                <w:rFonts w:ascii="Tahoma" w:eastAsiaTheme="minorHAnsi" w:hAnsi="Tahoma" w:cs="Tahoma"/>
                <w:sz w:val="16"/>
                <w:szCs w:val="16"/>
              </w:rPr>
              <w:t>desempeñ</w:t>
            </w:r>
            <w:r w:rsidR="00D67C70">
              <w:rPr>
                <w:rFonts w:ascii="Tahoma" w:eastAsiaTheme="minorHAnsi" w:hAnsi="Tahoma" w:cs="Tahoma"/>
                <w:sz w:val="16"/>
                <w:szCs w:val="16"/>
              </w:rPr>
              <w:t xml:space="preserve">ando funciones administrativas, </w:t>
            </w:r>
            <w:r w:rsidR="00D67C70" w:rsidRPr="00D67C70">
              <w:rPr>
                <w:rFonts w:ascii="Tahoma" w:eastAsiaTheme="minorHAnsi" w:hAnsi="Tahoma" w:cs="Tahoma"/>
                <w:sz w:val="16"/>
                <w:szCs w:val="16"/>
              </w:rPr>
              <w:t>control y seguimientos de ejecuciones presupuest</w:t>
            </w:r>
            <w:r w:rsidR="00D67C70">
              <w:rPr>
                <w:rFonts w:ascii="Tahoma" w:eastAsiaTheme="minorHAnsi" w:hAnsi="Tahoma" w:cs="Tahoma"/>
                <w:sz w:val="16"/>
                <w:szCs w:val="16"/>
              </w:rPr>
              <w:t>arias de proyectos de inversión</w:t>
            </w:r>
            <w:r>
              <w:rPr>
                <w:rFonts w:ascii="Tahoma" w:hAnsi="Tahoma" w:cs="Tahoma"/>
                <w:sz w:val="16"/>
                <w:szCs w:val="16"/>
              </w:rPr>
              <w:t>, hasta un máximo de 5</w:t>
            </w:r>
            <w:r w:rsidR="005D5F3C">
              <w:rPr>
                <w:rFonts w:ascii="Tahoma" w:hAnsi="Tahoma" w:cs="Tahoma"/>
                <w:sz w:val="16"/>
                <w:szCs w:val="16"/>
              </w:rPr>
              <w:t xml:space="preserve"> puntos adicionales.</w:t>
            </w:r>
          </w:p>
          <w:p w14:paraId="16734366" w14:textId="77777777" w:rsidR="00EA3B11" w:rsidRDefault="00EA3B11" w:rsidP="00EA3B11">
            <w:pPr>
              <w:pStyle w:val="Prrafodelista"/>
              <w:ind w:left="177"/>
              <w:rPr>
                <w:rFonts w:ascii="Tahoma" w:hAnsi="Tahoma" w:cs="Tahoma"/>
                <w:sz w:val="16"/>
                <w:szCs w:val="16"/>
              </w:rPr>
            </w:pPr>
          </w:p>
          <w:p w14:paraId="635F4134" w14:textId="77777777" w:rsidR="007B48AA" w:rsidRDefault="007B48AA" w:rsidP="00EA3B11">
            <w:pPr>
              <w:pStyle w:val="Prrafodelista"/>
              <w:ind w:left="177"/>
              <w:rPr>
                <w:rFonts w:ascii="Tahoma" w:hAnsi="Tahoma" w:cs="Tahoma"/>
                <w:sz w:val="16"/>
                <w:szCs w:val="16"/>
              </w:rPr>
            </w:pPr>
          </w:p>
          <w:p w14:paraId="3BB1CAEB" w14:textId="25F6226D" w:rsidR="00EA3B11" w:rsidRPr="00EA3B11" w:rsidRDefault="002D53EB" w:rsidP="00EA3B11">
            <w:pPr>
              <w:pStyle w:val="Prrafodelista"/>
              <w:numPr>
                <w:ilvl w:val="0"/>
                <w:numId w:val="30"/>
              </w:numPr>
              <w:ind w:left="177" w:hanging="177"/>
              <w:rPr>
                <w:rFonts w:ascii="Tahoma" w:hAnsi="Tahoma" w:cs="Tahoma"/>
                <w:sz w:val="16"/>
                <w:szCs w:val="16"/>
              </w:rPr>
            </w:pPr>
            <w:r>
              <w:rPr>
                <w:rFonts w:ascii="Tahoma" w:hAnsi="Tahoma" w:cs="Tahoma"/>
                <w:sz w:val="16"/>
                <w:szCs w:val="16"/>
              </w:rPr>
              <w:t>1</w:t>
            </w:r>
            <w:r w:rsidR="00EA3B11">
              <w:rPr>
                <w:rFonts w:ascii="Tahoma" w:hAnsi="Tahoma" w:cs="Tahoma"/>
                <w:sz w:val="16"/>
                <w:szCs w:val="16"/>
              </w:rPr>
              <w:t xml:space="preserve"> punto</w:t>
            </w:r>
            <w:r w:rsidR="00EA3B11" w:rsidRPr="00ED3E3B">
              <w:rPr>
                <w:rFonts w:ascii="Tahoma" w:hAnsi="Tahoma" w:cs="Tahoma"/>
                <w:sz w:val="16"/>
                <w:szCs w:val="16"/>
              </w:rPr>
              <w:t xml:space="preserve"> por </w:t>
            </w:r>
            <w:r w:rsidR="00EA3B11">
              <w:rPr>
                <w:rFonts w:ascii="Tahoma" w:hAnsi="Tahoma" w:cs="Tahoma"/>
                <w:sz w:val="16"/>
                <w:szCs w:val="16"/>
              </w:rPr>
              <w:t>mes</w:t>
            </w:r>
            <w:r w:rsidR="00EA3B11" w:rsidRPr="00ED3E3B">
              <w:rPr>
                <w:rFonts w:ascii="Tahoma" w:hAnsi="Tahoma" w:cs="Tahoma"/>
                <w:sz w:val="16"/>
                <w:szCs w:val="16"/>
              </w:rPr>
              <w:t xml:space="preserve"> adicional al mínimo solicitado</w:t>
            </w:r>
            <w:r w:rsidR="00EA3B11">
              <w:rPr>
                <w:rFonts w:ascii="Tahoma" w:hAnsi="Tahoma" w:cs="Tahoma"/>
                <w:sz w:val="16"/>
                <w:szCs w:val="16"/>
              </w:rPr>
              <w:t xml:space="preserve"> </w:t>
            </w:r>
            <w:r w:rsidR="00EA3B11" w:rsidRPr="00EA3B11">
              <w:rPr>
                <w:rFonts w:ascii="Tahoma" w:eastAsiaTheme="minorHAnsi" w:hAnsi="Tahoma" w:cs="Tahoma"/>
                <w:sz w:val="16"/>
                <w:szCs w:val="16"/>
              </w:rPr>
              <w:t>en trabajos en el área legal</w:t>
            </w:r>
            <w:r w:rsidR="00EA3B11">
              <w:rPr>
                <w:rFonts w:ascii="Tahoma" w:hAnsi="Tahoma" w:cs="Tahoma"/>
                <w:sz w:val="16"/>
                <w:szCs w:val="16"/>
              </w:rPr>
              <w:t xml:space="preserve"> de </w:t>
            </w:r>
            <w:r>
              <w:rPr>
                <w:rFonts w:ascii="Tahoma" w:eastAsiaTheme="minorHAnsi" w:hAnsi="Tahoma" w:cs="Tahoma"/>
                <w:sz w:val="16"/>
                <w:szCs w:val="16"/>
              </w:rPr>
              <w:t>empresas del sector eléctrico,</w:t>
            </w:r>
            <w:r w:rsidR="007B48AA">
              <w:rPr>
                <w:rFonts w:ascii="Tahoma" w:hAnsi="Tahoma" w:cs="Tahoma"/>
                <w:sz w:val="16"/>
                <w:szCs w:val="16"/>
              </w:rPr>
              <w:t xml:space="preserve"> hasta un máximo de </w:t>
            </w:r>
            <w:r w:rsidR="00D2279D">
              <w:rPr>
                <w:rFonts w:ascii="Tahoma" w:hAnsi="Tahoma" w:cs="Tahoma"/>
                <w:sz w:val="16"/>
                <w:szCs w:val="16"/>
              </w:rPr>
              <w:t>5</w:t>
            </w:r>
            <w:r>
              <w:rPr>
                <w:rFonts w:ascii="Tahoma" w:hAnsi="Tahoma" w:cs="Tahoma"/>
                <w:sz w:val="16"/>
                <w:szCs w:val="16"/>
              </w:rPr>
              <w:t xml:space="preserve"> puntos adicionales.</w:t>
            </w:r>
          </w:p>
          <w:p w14:paraId="453FCD3F" w14:textId="77777777" w:rsidR="00EA3B11" w:rsidRPr="00EA3B11" w:rsidRDefault="00EA3B11" w:rsidP="00EA3B11">
            <w:pPr>
              <w:pStyle w:val="Prrafodelista"/>
              <w:ind w:left="177"/>
              <w:rPr>
                <w:rFonts w:ascii="Tahoma" w:hAnsi="Tahoma" w:cs="Tahoma"/>
                <w:sz w:val="16"/>
                <w:szCs w:val="16"/>
              </w:rPr>
            </w:pPr>
          </w:p>
          <w:p w14:paraId="3811E7F0" w14:textId="62DA7C91" w:rsidR="002104DD" w:rsidRPr="00ED3E3B" w:rsidRDefault="00D2279D" w:rsidP="002D53EB">
            <w:pPr>
              <w:pStyle w:val="Prrafodelista"/>
              <w:numPr>
                <w:ilvl w:val="0"/>
                <w:numId w:val="30"/>
              </w:numPr>
              <w:ind w:left="170" w:hanging="170"/>
              <w:rPr>
                <w:rFonts w:ascii="Tahoma" w:hAnsi="Tahoma" w:cs="Tahoma"/>
                <w:sz w:val="16"/>
                <w:szCs w:val="16"/>
              </w:rPr>
            </w:pPr>
            <w:r>
              <w:rPr>
                <w:rFonts w:ascii="Tahoma" w:hAnsi="Tahoma" w:cs="Tahoma"/>
                <w:sz w:val="16"/>
                <w:szCs w:val="16"/>
              </w:rPr>
              <w:t>1</w:t>
            </w:r>
            <w:r w:rsidR="00BA1FB9">
              <w:rPr>
                <w:rFonts w:ascii="Tahoma" w:hAnsi="Tahoma" w:cs="Tahoma"/>
                <w:sz w:val="16"/>
                <w:szCs w:val="16"/>
              </w:rPr>
              <w:t xml:space="preserve"> punto</w:t>
            </w:r>
            <w:r>
              <w:rPr>
                <w:rFonts w:ascii="Tahoma" w:hAnsi="Tahoma" w:cs="Tahoma"/>
                <w:sz w:val="16"/>
                <w:szCs w:val="16"/>
              </w:rPr>
              <w:t>s</w:t>
            </w:r>
            <w:r w:rsidR="005D5F3C" w:rsidRPr="00ED3E3B">
              <w:rPr>
                <w:rFonts w:ascii="Tahoma" w:hAnsi="Tahoma" w:cs="Tahoma"/>
                <w:sz w:val="16"/>
                <w:szCs w:val="16"/>
              </w:rPr>
              <w:t xml:space="preserve"> por </w:t>
            </w:r>
            <w:r w:rsidR="00BA1FB9">
              <w:rPr>
                <w:rFonts w:ascii="Tahoma" w:hAnsi="Tahoma" w:cs="Tahoma"/>
                <w:sz w:val="16"/>
                <w:szCs w:val="16"/>
              </w:rPr>
              <w:t>mes</w:t>
            </w:r>
            <w:r w:rsidR="005D5F3C" w:rsidRPr="00ED3E3B">
              <w:rPr>
                <w:rFonts w:ascii="Tahoma" w:hAnsi="Tahoma" w:cs="Tahoma"/>
                <w:sz w:val="16"/>
                <w:szCs w:val="16"/>
              </w:rPr>
              <w:t xml:space="preserve"> adicional al mínimo solicitado</w:t>
            </w:r>
            <w:r w:rsidR="005D5F3C">
              <w:rPr>
                <w:rFonts w:ascii="Tahoma" w:hAnsi="Tahoma" w:cs="Tahoma"/>
                <w:sz w:val="16"/>
                <w:szCs w:val="16"/>
              </w:rPr>
              <w:t xml:space="preserve"> </w:t>
            </w:r>
            <w:r w:rsidR="005D5F3C" w:rsidRPr="00D67C70">
              <w:rPr>
                <w:rFonts w:ascii="Tahoma" w:eastAsiaTheme="minorHAnsi" w:hAnsi="Tahoma" w:cs="Tahoma"/>
                <w:sz w:val="16"/>
                <w:szCs w:val="16"/>
              </w:rPr>
              <w:t xml:space="preserve">como </w:t>
            </w:r>
            <w:r w:rsidR="002D53EB" w:rsidRPr="002D53EB">
              <w:rPr>
                <w:rFonts w:ascii="Tahoma" w:eastAsiaTheme="minorHAnsi" w:hAnsi="Tahoma" w:cs="Tahoma"/>
                <w:sz w:val="16"/>
                <w:szCs w:val="16"/>
              </w:rPr>
              <w:t xml:space="preserve">desempeñando cargos en procesos de contratación con </w:t>
            </w:r>
            <w:r w:rsidR="002D53EB" w:rsidRPr="002D53EB">
              <w:rPr>
                <w:rFonts w:ascii="Tahoma" w:eastAsiaTheme="minorHAnsi" w:hAnsi="Tahoma" w:cs="Tahoma"/>
                <w:sz w:val="16"/>
                <w:szCs w:val="16"/>
              </w:rPr>
              <w:lastRenderedPageBreak/>
              <w:t>financiamiento</w:t>
            </w:r>
            <w:r w:rsidR="002D53EB">
              <w:rPr>
                <w:rFonts w:ascii="Tahoma" w:eastAsiaTheme="minorHAnsi" w:hAnsi="Tahoma" w:cs="Tahoma"/>
                <w:sz w:val="16"/>
                <w:szCs w:val="16"/>
              </w:rPr>
              <w:t xml:space="preserve"> externo BID o Banco Mundial</w:t>
            </w:r>
            <w:r w:rsidR="005D5F3C">
              <w:rPr>
                <w:rFonts w:ascii="Tahoma" w:eastAsiaTheme="minorHAnsi" w:hAnsi="Tahoma" w:cs="Tahoma"/>
                <w:sz w:val="16"/>
                <w:szCs w:val="16"/>
              </w:rPr>
              <w:t>,</w:t>
            </w:r>
            <w:r w:rsidR="002104DD" w:rsidRPr="00124F41">
              <w:rPr>
                <w:rFonts w:ascii="Tahoma" w:eastAsiaTheme="minorHAnsi" w:hAnsi="Tahoma" w:cs="Tahoma"/>
                <w:sz w:val="16"/>
                <w:szCs w:val="16"/>
              </w:rPr>
              <w:t xml:space="preserve"> </w:t>
            </w:r>
            <w:r w:rsidR="003212A5">
              <w:rPr>
                <w:rFonts w:ascii="Tahoma" w:hAnsi="Tahoma" w:cs="Tahoma"/>
                <w:sz w:val="16"/>
                <w:szCs w:val="16"/>
              </w:rPr>
              <w:t xml:space="preserve">hasta un máximo de </w:t>
            </w:r>
            <w:r>
              <w:rPr>
                <w:rFonts w:ascii="Tahoma" w:hAnsi="Tahoma" w:cs="Tahoma"/>
                <w:sz w:val="16"/>
                <w:szCs w:val="16"/>
              </w:rPr>
              <w:t>10</w:t>
            </w:r>
            <w:r w:rsidR="002104DD">
              <w:rPr>
                <w:rFonts w:ascii="Tahoma" w:hAnsi="Tahoma" w:cs="Tahoma"/>
                <w:sz w:val="16"/>
                <w:szCs w:val="16"/>
              </w:rPr>
              <w:t xml:space="preserve"> puntos adicionales.</w:t>
            </w:r>
          </w:p>
        </w:tc>
      </w:tr>
      <w:tr w:rsidR="002104DD" w:rsidRPr="00126294" w14:paraId="72E63FE1" w14:textId="77777777" w:rsidTr="00D67C70">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51356C8B" w14:textId="75C4134D"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3504CF15"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D1 + D2 = 10</w:t>
            </w:r>
            <w:r w:rsidR="002104DD" w:rsidRPr="00126294">
              <w:rPr>
                <w:rFonts w:ascii="Tahoma" w:hAnsi="Tahoma" w:cs="Tahoma"/>
                <w:b/>
                <w:sz w:val="16"/>
                <w:szCs w:val="16"/>
                <w:lang w:val="es-ES_tradnl"/>
              </w:rPr>
              <w:t xml:space="preserve"> puntos)</w:t>
            </w:r>
          </w:p>
        </w:tc>
        <w:tc>
          <w:tcPr>
            <w:tcW w:w="949" w:type="pct"/>
            <w:tcBorders>
              <w:left w:val="single" w:sz="12" w:space="0" w:color="auto"/>
              <w:bottom w:val="single" w:sz="12" w:space="0" w:color="auto"/>
            </w:tcBorders>
            <w:shd w:val="clear" w:color="auto" w:fill="auto"/>
            <w:vAlign w:val="center"/>
          </w:tcPr>
          <w:p w14:paraId="2E0F772C" w14:textId="2ED9439E" w:rsidR="002104DD" w:rsidRPr="003649B0" w:rsidRDefault="002104DD" w:rsidP="002104DD">
            <w:pPr>
              <w:jc w:val="both"/>
              <w:rPr>
                <w:rFonts w:ascii="Tahoma" w:hAnsi="Tahoma" w:cs="Tahoma"/>
                <w:sz w:val="16"/>
                <w:szCs w:val="16"/>
              </w:rPr>
            </w:pPr>
            <w:r w:rsidRPr="003649B0">
              <w:rPr>
                <w:rFonts w:ascii="Tahoma" w:hAnsi="Tahoma" w:cs="Tahoma"/>
                <w:sz w:val="16"/>
                <w:szCs w:val="16"/>
              </w:rPr>
              <w:t>1.</w:t>
            </w:r>
            <w:r w:rsidR="000F7C87" w:rsidRPr="003649B0">
              <w:rPr>
                <w:rFonts w:ascii="Tahoma" w:hAnsi="Tahoma" w:cs="Tahoma"/>
                <w:sz w:val="16"/>
                <w:szCs w:val="16"/>
              </w:rPr>
              <w:t xml:space="preserve"> </w:t>
            </w:r>
            <w:r w:rsidRPr="003649B0">
              <w:rPr>
                <w:rFonts w:ascii="Tahoma" w:hAnsi="Tahoma" w:cs="Tahoma"/>
                <w:sz w:val="16"/>
                <w:szCs w:val="16"/>
              </w:rPr>
              <w:t>Ley 1178 (Ley de Administración y Control Gubernamental) (indispensable);</w:t>
            </w:r>
          </w:p>
          <w:p w14:paraId="225B9227" w14:textId="6003DA0A" w:rsidR="002104DD" w:rsidRPr="003649B0" w:rsidRDefault="002104DD" w:rsidP="002104DD">
            <w:pPr>
              <w:jc w:val="both"/>
              <w:rPr>
                <w:rFonts w:ascii="Tahoma" w:hAnsi="Tahoma" w:cs="Tahoma"/>
                <w:sz w:val="16"/>
                <w:szCs w:val="16"/>
              </w:rPr>
            </w:pPr>
            <w:r w:rsidRPr="003649B0">
              <w:rPr>
                <w:rFonts w:ascii="Tahoma" w:hAnsi="Tahoma" w:cs="Tahoma"/>
                <w:sz w:val="16"/>
                <w:szCs w:val="16"/>
              </w:rPr>
              <w:t>2.</w:t>
            </w:r>
            <w:r w:rsidR="000F7C87" w:rsidRPr="003649B0">
              <w:rPr>
                <w:rFonts w:ascii="Tahoma" w:hAnsi="Tahoma" w:cs="Tahoma"/>
                <w:sz w:val="16"/>
                <w:szCs w:val="16"/>
              </w:rPr>
              <w:t xml:space="preserve"> </w:t>
            </w:r>
            <w:r w:rsidRPr="003649B0">
              <w:rPr>
                <w:rFonts w:ascii="Tahoma" w:hAnsi="Tahoma" w:cs="Tahoma"/>
                <w:sz w:val="16"/>
                <w:szCs w:val="16"/>
              </w:rPr>
              <w:t>Responsabilidad por la Función Pública (indispensable);</w:t>
            </w:r>
          </w:p>
          <w:p w14:paraId="2E029A5E" w14:textId="43F3F174" w:rsidR="00881010" w:rsidRPr="003649B0" w:rsidRDefault="002104DD" w:rsidP="000F7C87">
            <w:pPr>
              <w:jc w:val="both"/>
              <w:rPr>
                <w:rFonts w:ascii="Tahoma" w:hAnsi="Tahoma" w:cs="Tahoma"/>
                <w:sz w:val="16"/>
                <w:szCs w:val="16"/>
              </w:rPr>
            </w:pPr>
            <w:r w:rsidRPr="003649B0">
              <w:rPr>
                <w:rFonts w:ascii="Tahoma" w:hAnsi="Tahoma" w:cs="Tahoma"/>
                <w:sz w:val="16"/>
                <w:szCs w:val="16"/>
              </w:rPr>
              <w:t>3.</w:t>
            </w:r>
            <w:r w:rsidR="000F7C87" w:rsidRPr="003649B0">
              <w:rPr>
                <w:rFonts w:ascii="Tahoma" w:hAnsi="Tahoma" w:cs="Tahoma"/>
                <w:sz w:val="16"/>
                <w:szCs w:val="16"/>
              </w:rPr>
              <w:t xml:space="preserve"> </w:t>
            </w:r>
            <w:r w:rsidRPr="003649B0">
              <w:rPr>
                <w:rFonts w:ascii="Tahoma" w:hAnsi="Tahoma" w:cs="Tahoma"/>
                <w:sz w:val="16"/>
                <w:szCs w:val="16"/>
              </w:rPr>
              <w:t>Políticas públicas</w:t>
            </w:r>
            <w:r w:rsidR="000F7C87" w:rsidRPr="003649B0">
              <w:rPr>
                <w:rFonts w:ascii="Tahoma" w:hAnsi="Tahoma" w:cs="Tahoma"/>
                <w:sz w:val="16"/>
                <w:szCs w:val="16"/>
              </w:rPr>
              <w:t xml:space="preserve"> (indispensable);</w:t>
            </w:r>
            <w:r w:rsidR="005D5F3C">
              <w:rPr>
                <w:rFonts w:ascii="Tahoma" w:hAnsi="Tahoma" w:cs="Tahoma"/>
                <w:sz w:val="16"/>
                <w:szCs w:val="16"/>
              </w:rPr>
              <w:t xml:space="preserve"> </w:t>
            </w:r>
          </w:p>
        </w:tc>
        <w:tc>
          <w:tcPr>
            <w:tcW w:w="869" w:type="pct"/>
            <w:tcBorders>
              <w:bottom w:val="single" w:sz="12" w:space="0" w:color="auto"/>
              <w:right w:val="single" w:sz="12" w:space="0" w:color="auto"/>
            </w:tcBorders>
            <w:shd w:val="clear" w:color="auto" w:fill="auto"/>
            <w:vAlign w:val="center"/>
          </w:tcPr>
          <w:p w14:paraId="34E8C47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47F621DD"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87DFF1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0C27A676" w14:textId="4F5BDA54" w:rsidR="002104DD" w:rsidRPr="003649B0" w:rsidRDefault="00950B71" w:rsidP="002104DD">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D1 = 5 puntos</w:t>
            </w:r>
          </w:p>
          <w:p w14:paraId="6829B031" w14:textId="77777777" w:rsidR="002104DD" w:rsidRPr="003649B0"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1AEDDC93" w14:textId="77777777" w:rsidR="002D53EB" w:rsidRDefault="002D53EB" w:rsidP="002D53EB">
            <w:pPr>
              <w:pStyle w:val="Prrafodelista"/>
              <w:ind w:left="227"/>
              <w:jc w:val="both"/>
              <w:rPr>
                <w:rFonts w:ascii="Tahoma" w:hAnsi="Tahoma" w:cs="Tahoma"/>
                <w:sz w:val="16"/>
                <w:szCs w:val="16"/>
              </w:rPr>
            </w:pPr>
          </w:p>
          <w:p w14:paraId="4B1EBBA1" w14:textId="400D71FF" w:rsidR="002D53EB" w:rsidRPr="002D53EB" w:rsidRDefault="002D53EB" w:rsidP="002D53EB">
            <w:pPr>
              <w:pStyle w:val="Prrafodelista"/>
              <w:numPr>
                <w:ilvl w:val="0"/>
                <w:numId w:val="43"/>
              </w:numPr>
              <w:ind w:left="227" w:hanging="283"/>
              <w:jc w:val="both"/>
              <w:rPr>
                <w:rFonts w:ascii="Tahoma" w:hAnsi="Tahoma" w:cs="Tahoma"/>
                <w:sz w:val="16"/>
                <w:szCs w:val="16"/>
              </w:rPr>
            </w:pPr>
            <w:r w:rsidRPr="002D53EB">
              <w:rPr>
                <w:rFonts w:ascii="Tahoma" w:hAnsi="Tahoma" w:cs="Tahoma"/>
                <w:sz w:val="16"/>
                <w:szCs w:val="16"/>
              </w:rPr>
              <w:t>Cursos en Gestión de Compras Públicas (deseable)</w:t>
            </w:r>
          </w:p>
          <w:p w14:paraId="7AB72FED" w14:textId="77777777" w:rsidR="002D53EB" w:rsidRPr="002D53EB" w:rsidRDefault="002D53EB" w:rsidP="00CC4795">
            <w:pPr>
              <w:pStyle w:val="Prrafodelista"/>
              <w:ind w:left="227"/>
              <w:jc w:val="both"/>
              <w:rPr>
                <w:rFonts w:ascii="Tahoma" w:hAnsi="Tahoma" w:cs="Tahoma"/>
                <w:sz w:val="16"/>
                <w:szCs w:val="16"/>
              </w:rPr>
            </w:pPr>
          </w:p>
          <w:p w14:paraId="52DC262F" w14:textId="1D961C39" w:rsidR="002104DD" w:rsidRPr="003649B0" w:rsidRDefault="00115553" w:rsidP="00CC4795">
            <w:pPr>
              <w:pStyle w:val="Prrafodelista"/>
              <w:numPr>
                <w:ilvl w:val="0"/>
                <w:numId w:val="43"/>
              </w:numPr>
              <w:ind w:left="227" w:hanging="283"/>
              <w:jc w:val="both"/>
              <w:rPr>
                <w:rFonts w:ascii="Tahoma" w:hAnsi="Tahoma" w:cs="Tahoma"/>
                <w:sz w:val="16"/>
                <w:szCs w:val="16"/>
              </w:rPr>
            </w:pPr>
            <w:r w:rsidRPr="00115553">
              <w:rPr>
                <w:rFonts w:ascii="Tahoma" w:hAnsi="Tahoma" w:cs="Tahoma"/>
                <w:sz w:val="16"/>
                <w:szCs w:val="16"/>
              </w:rPr>
              <w:t>Conocimiento en Contrataciones de Bienes, Obras, Servicios Generales y de Consultoría (Deseable)</w:t>
            </w:r>
            <w:r w:rsidR="00881010" w:rsidRPr="003649B0">
              <w:rPr>
                <w:rFonts w:ascii="Tahoma" w:hAnsi="Tahoma" w:cs="Tahoma"/>
                <w:sz w:val="16"/>
                <w:szCs w:val="16"/>
              </w:rPr>
              <w:t>;</w:t>
            </w:r>
          </w:p>
          <w:p w14:paraId="62B1CCE9" w14:textId="58F7A6EB" w:rsidR="002104DD" w:rsidRPr="003649B0" w:rsidRDefault="00115553" w:rsidP="00CC4795">
            <w:pPr>
              <w:pStyle w:val="Prrafodelista"/>
              <w:numPr>
                <w:ilvl w:val="0"/>
                <w:numId w:val="43"/>
              </w:numPr>
              <w:ind w:left="227" w:hanging="283"/>
              <w:jc w:val="both"/>
              <w:rPr>
                <w:rFonts w:ascii="Tahoma" w:hAnsi="Tahoma" w:cs="Tahoma"/>
                <w:sz w:val="16"/>
                <w:szCs w:val="16"/>
              </w:rPr>
            </w:pPr>
            <w:r w:rsidRPr="00115553">
              <w:rPr>
                <w:rFonts w:ascii="Tahoma" w:hAnsi="Tahoma" w:cs="Tahoma"/>
                <w:sz w:val="16"/>
                <w:szCs w:val="16"/>
              </w:rPr>
              <w:t>Conocimiento en normativa fiduciaria Banco Mundial o BID (deseable)</w:t>
            </w:r>
            <w:r w:rsidR="00950B71" w:rsidRPr="003649B0">
              <w:rPr>
                <w:rFonts w:ascii="Tahoma" w:hAnsi="Tahoma" w:cs="Tahoma"/>
                <w:sz w:val="16"/>
                <w:szCs w:val="16"/>
              </w:rPr>
              <w:t>;</w:t>
            </w:r>
          </w:p>
          <w:p w14:paraId="5A0EFFCD" w14:textId="71D637EC" w:rsidR="002104DD" w:rsidRPr="003649B0" w:rsidRDefault="00115553" w:rsidP="00CC4795">
            <w:pPr>
              <w:pStyle w:val="Prrafodelista"/>
              <w:numPr>
                <w:ilvl w:val="0"/>
                <w:numId w:val="43"/>
              </w:numPr>
              <w:ind w:left="227" w:hanging="283"/>
              <w:jc w:val="both"/>
              <w:rPr>
                <w:rFonts w:ascii="Tahoma" w:hAnsi="Tahoma" w:cs="Tahoma"/>
                <w:sz w:val="16"/>
                <w:szCs w:val="16"/>
              </w:rPr>
            </w:pPr>
            <w:r w:rsidRPr="00115553">
              <w:rPr>
                <w:rFonts w:ascii="Tahoma" w:hAnsi="Tahoma" w:cs="Tahoma"/>
                <w:sz w:val="16"/>
                <w:szCs w:val="16"/>
              </w:rPr>
              <w:t>Conocimiento y manejo de programas informáticos como: Microsoft Excel, Microsoft Word (deseable)</w:t>
            </w:r>
            <w:r w:rsidR="00950B71" w:rsidRPr="003649B0">
              <w:rPr>
                <w:rFonts w:ascii="Tahoma" w:hAnsi="Tahoma" w:cs="Tahoma"/>
                <w:sz w:val="16"/>
                <w:szCs w:val="16"/>
              </w:rPr>
              <w:t>;</w:t>
            </w:r>
          </w:p>
          <w:p w14:paraId="7EBB4087" w14:textId="1752364A" w:rsidR="002104DD" w:rsidRPr="003649B0" w:rsidRDefault="00115553" w:rsidP="00CC4795">
            <w:pPr>
              <w:pStyle w:val="Prrafodelista"/>
              <w:numPr>
                <w:ilvl w:val="0"/>
                <w:numId w:val="43"/>
              </w:numPr>
              <w:ind w:left="227" w:hanging="283"/>
              <w:jc w:val="both"/>
              <w:rPr>
                <w:rFonts w:ascii="Tahoma" w:eastAsia="Calibri" w:hAnsi="Tahoma" w:cs="Tahoma"/>
                <w:sz w:val="16"/>
                <w:szCs w:val="16"/>
              </w:rPr>
            </w:pPr>
            <w:r w:rsidRPr="00115553">
              <w:rPr>
                <w:rFonts w:ascii="Tahoma" w:hAnsi="Tahoma" w:cs="Tahoma"/>
                <w:sz w:val="16"/>
                <w:szCs w:val="16"/>
              </w:rPr>
              <w:t>Se valorara idioma nativo (deseable)</w:t>
            </w:r>
          </w:p>
        </w:tc>
        <w:tc>
          <w:tcPr>
            <w:tcW w:w="1212" w:type="pct"/>
            <w:tcBorders>
              <w:bottom w:val="single" w:sz="12" w:space="0" w:color="auto"/>
              <w:right w:val="single" w:sz="12" w:space="0" w:color="auto"/>
            </w:tcBorders>
            <w:shd w:val="clear" w:color="auto" w:fill="auto"/>
            <w:vAlign w:val="center"/>
          </w:tcPr>
          <w:p w14:paraId="70A772C7" w14:textId="77777777" w:rsidR="002104DD" w:rsidRPr="00126294" w:rsidRDefault="002104DD"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5 </w:t>
            </w:r>
            <w:r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77777777"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1 punto</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(máximo: 5</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3233C0BB" w:rsidR="002104DD" w:rsidRPr="00126294" w:rsidRDefault="002104DD" w:rsidP="002104DD">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5D2AE605" w:rsidR="002104DD" w:rsidRPr="00126294" w:rsidRDefault="002D53EB" w:rsidP="007E1D93">
            <w:pPr>
              <w:suppressAutoHyphens/>
              <w:jc w:val="center"/>
              <w:rPr>
                <w:rFonts w:ascii="Tahoma" w:hAnsi="Tahoma" w:cs="Tahoma"/>
                <w:b/>
                <w:sz w:val="16"/>
                <w:szCs w:val="16"/>
                <w:lang w:val="es-ES_tradnl"/>
              </w:rPr>
            </w:pPr>
            <w:r>
              <w:rPr>
                <w:rFonts w:ascii="Tahoma" w:hAnsi="Tahoma" w:cs="Tahoma"/>
                <w:b/>
                <w:sz w:val="16"/>
                <w:szCs w:val="16"/>
                <w:lang w:val="es-ES_tradnl"/>
              </w:rPr>
              <w:t>6</w:t>
            </w:r>
            <w:r w:rsidR="007E1D93">
              <w:rPr>
                <w:rFonts w:ascii="Tahoma" w:hAnsi="Tahoma" w:cs="Tahoma"/>
                <w:b/>
                <w:sz w:val="16"/>
                <w:szCs w:val="16"/>
                <w:lang w:val="es-ES_tradnl"/>
              </w:rPr>
              <w:t>0</w:t>
            </w:r>
            <w:r w:rsidR="002104DD"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642BBCF4" w:rsidR="002104DD" w:rsidRPr="00126294" w:rsidRDefault="007E1D93" w:rsidP="002104DD">
            <w:pPr>
              <w:jc w:val="center"/>
              <w:rPr>
                <w:rFonts w:ascii="Tahoma" w:hAnsi="Tahoma" w:cs="Tahoma"/>
                <w:b/>
                <w:sz w:val="16"/>
                <w:szCs w:val="16"/>
                <w:lang w:val="es-ES_tradnl"/>
              </w:rPr>
            </w:pPr>
            <w:r>
              <w:rPr>
                <w:rFonts w:ascii="Tahoma" w:hAnsi="Tahoma" w:cs="Tahoma"/>
                <w:b/>
                <w:sz w:val="16"/>
                <w:szCs w:val="16"/>
                <w:lang w:val="es-ES_tradnl"/>
              </w:rPr>
              <w:t>40</w:t>
            </w:r>
            <w:r w:rsidR="002104DD" w:rsidRPr="00126294">
              <w:rPr>
                <w:rFonts w:ascii="Tahoma" w:hAnsi="Tahoma" w:cs="Tahoma"/>
                <w:b/>
                <w:sz w:val="16"/>
                <w:szCs w:val="16"/>
                <w:lang w:val="es-ES_tradnl"/>
              </w:rPr>
              <w:t xml:space="preserve"> puntos</w:t>
            </w:r>
          </w:p>
        </w:tc>
      </w:tr>
      <w:tr w:rsidR="002104DD" w:rsidRPr="002D6C41" w14:paraId="2BDC2F79"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3"/>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4" w:name="_Toc99717948"/>
      <w:r>
        <w:rPr>
          <w:rFonts w:asciiTheme="minorHAnsi" w:hAnsiTheme="minorHAnsi" w:cstheme="minorHAnsi"/>
          <w:b/>
          <w:bCs/>
          <w:color w:val="000000" w:themeColor="text1"/>
          <w:lang w:val="es-ES"/>
        </w:rPr>
        <w:t>Declaratoria desierta de la convocatoria</w:t>
      </w:r>
      <w:bookmarkEnd w:id="24"/>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lastRenderedPageBreak/>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5"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5"/>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6" w:name="_Toc486024528"/>
      <w:bookmarkStart w:id="27" w:name="_Toc486030233"/>
      <w:bookmarkStart w:id="28" w:name="_Toc486032910"/>
      <w:bookmarkStart w:id="29" w:name="_Toc486033201"/>
      <w:bookmarkStart w:id="30" w:name="_Toc486033758"/>
      <w:bookmarkStart w:id="31" w:name="_Toc26949437"/>
      <w:bookmarkStart w:id="32"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6"/>
      <w:bookmarkEnd w:id="27"/>
      <w:bookmarkEnd w:id="28"/>
      <w:bookmarkEnd w:id="29"/>
      <w:bookmarkEnd w:id="30"/>
      <w:bookmarkEnd w:id="31"/>
      <w:r w:rsidR="00AF37A4" w:rsidRPr="00341EE6">
        <w:rPr>
          <w:rFonts w:asciiTheme="minorHAnsi" w:hAnsiTheme="minorHAnsi" w:cstheme="minorHAnsi"/>
          <w:b/>
          <w:bCs/>
          <w:color w:val="000000" w:themeColor="text1"/>
          <w:lang w:val="es-ES"/>
        </w:rPr>
        <w:t>.</w:t>
      </w:r>
      <w:bookmarkEnd w:id="32"/>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A3630F">
        <w:rPr>
          <w:rFonts w:asciiTheme="minorHAnsi" w:hAnsiTheme="minorHAnsi" w:cstheme="minorHAnsi"/>
          <w:bCs/>
          <w:i/>
          <w:iCs/>
          <w:color w:val="1F4E79"/>
          <w:sz w:val="22"/>
          <w:szCs w:val="22"/>
        </w:rPr>
        <w:t xml:space="preserve">Certificado del RUPE que respalde la información declarada en su postulación, </w:t>
      </w:r>
    </w:p>
    <w:p w14:paraId="2D76E8E4"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Fotocopia simple de Carnet de Identidad,</w:t>
      </w:r>
    </w:p>
    <w:p w14:paraId="45D14600" w14:textId="55BD8DAA" w:rsidR="00E26BE7" w:rsidRPr="00A3630F" w:rsidRDefault="0050470E"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Título académico legalizado (En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Certificados que respalde la experiencia específica evaluada,</w:t>
      </w:r>
    </w:p>
    <w:p w14:paraId="1D710B24" w14:textId="77777777" w:rsidR="00F148E6" w:rsidRPr="00A3630F" w:rsidRDefault="00F148E6" w:rsidP="005A6751">
      <w:pPr>
        <w:pStyle w:val="Prrafodelista"/>
        <w:numPr>
          <w:ilvl w:val="0"/>
          <w:numId w:val="29"/>
        </w:numPr>
        <w:ind w:left="1418" w:hanging="284"/>
        <w:contextualSpacing/>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Certificado de no violencia ;</w:t>
      </w:r>
    </w:p>
    <w:p w14:paraId="60DE2DDD"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 xml:space="preserve">Certificación del Número de Identificación Tributaria (NIT), </w:t>
      </w:r>
    </w:p>
    <w:p w14:paraId="624DFED1" w14:textId="77777777" w:rsidR="005A6751" w:rsidRPr="00A3630F" w:rsidRDefault="005A6751" w:rsidP="005A6751">
      <w:pPr>
        <w:pStyle w:val="Prrafodelista"/>
        <w:numPr>
          <w:ilvl w:val="0"/>
          <w:numId w:val="29"/>
        </w:numPr>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Declaración Jurada de bienes y renta, emitido por la Contraloría General del Estado,</w:t>
      </w:r>
    </w:p>
    <w:p w14:paraId="1C5F3B1E" w14:textId="03435CAE" w:rsidR="00A3630F" w:rsidRPr="00A3630F" w:rsidRDefault="00E26BE7" w:rsidP="007E1D93">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A3630F" w:rsidRPr="00A3630F">
        <w:rPr>
          <w:rFonts w:asciiTheme="minorHAnsi" w:hAnsiTheme="minorHAnsi" w:cstheme="minorHAnsi"/>
          <w:bCs/>
          <w:i/>
          <w:iCs/>
          <w:color w:val="1F4E79"/>
          <w:sz w:val="22"/>
          <w:szCs w:val="22"/>
        </w:rPr>
        <w:t>Registro de Ciudadanía Digital</w:t>
      </w:r>
      <w:r w:rsidR="00A3630F">
        <w:rPr>
          <w:rFonts w:asciiTheme="minorHAnsi" w:hAnsiTheme="minorHAnsi" w:cstheme="minorHAnsi"/>
          <w:b/>
          <w:bCs/>
          <w:i/>
          <w:iCs/>
          <w:color w:val="1F4E79"/>
          <w:sz w:val="22"/>
          <w:szCs w:val="22"/>
        </w:rPr>
        <w:t xml:space="preserve"> </w:t>
      </w:r>
    </w:p>
    <w:p w14:paraId="7A9CF5BC" w14:textId="24725AD7" w:rsidR="00AF37A4"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6F2DFE">
        <w:rPr>
          <w:rFonts w:asciiTheme="minorHAnsi" w:hAnsiTheme="minorHAnsi" w:cstheme="minorHAnsi"/>
          <w:b/>
          <w:bCs/>
          <w:i/>
          <w:iCs/>
          <w:color w:val="1F4E79"/>
          <w:sz w:val="22"/>
          <w:szCs w:val="22"/>
        </w:rPr>
        <w:tab/>
      </w:r>
      <w:r w:rsidRPr="00A3630F">
        <w:rPr>
          <w:rFonts w:asciiTheme="minorHAnsi" w:hAnsiTheme="minorHAnsi" w:cstheme="minorHAnsi"/>
          <w:bCs/>
          <w:i/>
          <w:iCs/>
          <w:color w:val="1F4E79"/>
          <w:sz w:val="22"/>
          <w:szCs w:val="22"/>
        </w:rPr>
        <w:t>Registro de afiliación vigente ante la sociedad de Ingeniería de Bolivia (SIB)</w:t>
      </w:r>
      <w:r w:rsidR="006F2DFE" w:rsidRPr="00A3630F">
        <w:rPr>
          <w:rFonts w:asciiTheme="minorHAnsi" w:hAnsiTheme="minorHAnsi" w:cstheme="minorHAnsi"/>
          <w:bCs/>
          <w:i/>
          <w:iCs/>
          <w:color w:val="1F4E79"/>
          <w:sz w:val="22"/>
          <w:szCs w:val="22"/>
        </w:rPr>
        <w:t xml:space="preserve"> (si corresponde)</w:t>
      </w:r>
      <w:r w:rsidRPr="00A3630F">
        <w:rPr>
          <w:rFonts w:asciiTheme="minorHAnsi" w:hAnsiTheme="minorHAnsi" w:cstheme="minorHAnsi"/>
          <w:bCs/>
          <w:i/>
          <w:iCs/>
          <w:color w:val="1F4E79"/>
          <w:sz w:val="22"/>
          <w:szCs w:val="22"/>
        </w:rPr>
        <w:t>.</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3"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3"/>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4" w:name="_Hlk44653415"/>
      <w:r w:rsidRPr="00341EE6">
        <w:rPr>
          <w:rFonts w:asciiTheme="minorHAnsi" w:hAnsiTheme="minorHAnsi" w:cstheme="minorHAnsi"/>
          <w:sz w:val="22"/>
          <w:szCs w:val="22"/>
          <w:lang w:val="es-ES"/>
        </w:rPr>
        <w:lastRenderedPageBreak/>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5" w:name="_Toc26949439"/>
      <w:bookmarkStart w:id="36" w:name="_Toc99717951"/>
      <w:bookmarkEnd w:id="34"/>
      <w:r w:rsidRPr="00341EE6">
        <w:rPr>
          <w:rFonts w:asciiTheme="minorHAnsi" w:eastAsia="Times New Roman" w:hAnsiTheme="minorHAnsi" w:cstheme="minorHAnsi"/>
          <w:b/>
          <w:bCs/>
          <w:color w:val="000000" w:themeColor="text1"/>
          <w:lang w:val="es-ES"/>
        </w:rPr>
        <w:t>Firma del Contrato</w:t>
      </w:r>
      <w:bookmarkEnd w:id="35"/>
      <w:r w:rsidRPr="00341EE6">
        <w:rPr>
          <w:rFonts w:asciiTheme="minorHAnsi" w:eastAsia="Times New Roman" w:hAnsiTheme="minorHAnsi" w:cstheme="minorHAnsi"/>
          <w:b/>
          <w:bCs/>
          <w:color w:val="000000" w:themeColor="text1"/>
          <w:lang w:val="es-ES"/>
        </w:rPr>
        <w:t>.</w:t>
      </w:r>
      <w:bookmarkEnd w:id="36"/>
    </w:p>
    <w:p w14:paraId="21724FDD" w14:textId="7B851D4F" w:rsidR="00ED6449" w:rsidRPr="00341EE6" w:rsidRDefault="00ED6449"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7"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8"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8"/>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9" w:name="_Toc26949443"/>
      <w:bookmarkStart w:id="40"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1"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1"/>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2" w:name="_Toc50687273"/>
      <w:bookmarkEnd w:id="39"/>
      <w:bookmarkEnd w:id="40"/>
      <w:r w:rsidRPr="00341EE6">
        <w:rPr>
          <w:sz w:val="28"/>
          <w:lang w:val="es-BO"/>
        </w:rPr>
        <w:lastRenderedPageBreak/>
        <w:t>SECCIÓN IV – PAÍSES ELEGIBLES</w:t>
      </w:r>
      <w:bookmarkEnd w:id="42"/>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el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 xml:space="preserve">Todos los socios de una asociación en participación, consorcio o asociación (APCA)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37A15FE6" w14:textId="77777777" w:rsidR="007E1D93" w:rsidRPr="00CB295A" w:rsidRDefault="007E1D93" w:rsidP="007E1D93">
      <w:pPr>
        <w:pStyle w:val="Ttulo2"/>
        <w:shd w:val="clear" w:color="auto" w:fill="D9D9D9" w:themeFill="background1" w:themeFillShade="D9"/>
        <w:spacing w:before="0" w:line="240" w:lineRule="auto"/>
        <w:rPr>
          <w:sz w:val="28"/>
          <w:lang w:val="es-BO"/>
        </w:rPr>
      </w:pPr>
      <w:r w:rsidRPr="00CB295A">
        <w:rPr>
          <w:sz w:val="28"/>
          <w:lang w:val="es-BO"/>
        </w:rPr>
        <w:lastRenderedPageBreak/>
        <w:t>TÉRMINOS DE REFERENCIA</w:t>
      </w:r>
    </w:p>
    <w:p w14:paraId="44E8CBA1" w14:textId="77777777" w:rsidR="007E1D93" w:rsidRPr="00CB295A" w:rsidRDefault="007E1D93" w:rsidP="007E1D93">
      <w:pPr>
        <w:tabs>
          <w:tab w:val="center" w:pos="4680"/>
        </w:tabs>
        <w:spacing w:after="0" w:line="240" w:lineRule="auto"/>
        <w:rPr>
          <w:rFonts w:cstheme="minorHAnsi"/>
          <w:lang w:val="es-ES"/>
        </w:rPr>
      </w:pPr>
    </w:p>
    <w:p w14:paraId="31D8A77F" w14:textId="77777777" w:rsidR="007E1D93" w:rsidRPr="00CB295A" w:rsidRDefault="007E1D93" w:rsidP="007E1D93">
      <w:pPr>
        <w:tabs>
          <w:tab w:val="center" w:pos="4680"/>
        </w:tabs>
        <w:spacing w:after="0" w:line="240" w:lineRule="auto"/>
        <w:jc w:val="both"/>
        <w:rPr>
          <w:rFonts w:ascii="Tahoma" w:hAnsi="Tahoma" w:cs="Tahoma"/>
          <w:b/>
          <w:bCs/>
          <w:sz w:val="20"/>
          <w:szCs w:val="20"/>
        </w:rPr>
      </w:pPr>
      <w:r w:rsidRPr="00CB295A">
        <w:rPr>
          <w:rFonts w:ascii="Tahoma" w:hAnsi="Tahoma" w:cs="Tahoma"/>
          <w:b/>
          <w:sz w:val="20"/>
          <w:szCs w:val="20"/>
          <w:lang w:val="es-ES"/>
        </w:rPr>
        <w:t xml:space="preserve">Nombre del Consultoría: </w:t>
      </w:r>
      <w:r w:rsidRPr="00CB295A">
        <w:rPr>
          <w:rFonts w:ascii="Tahoma" w:hAnsi="Tahoma" w:cs="Tahoma"/>
          <w:b/>
          <w:sz w:val="20"/>
          <w:szCs w:val="20"/>
          <w:lang w:val="es-ES_tradnl"/>
        </w:rPr>
        <w:t>Consultor Individual de Línea para Profesional  Abogado del proyecto del</w:t>
      </w:r>
      <w:r w:rsidRPr="00CB295A">
        <w:rPr>
          <w:rFonts w:ascii="Tahoma" w:hAnsi="Tahoma" w:cs="Tahoma"/>
          <w:b/>
          <w:bCs/>
          <w:sz w:val="20"/>
          <w:szCs w:val="20"/>
        </w:rPr>
        <w:t xml:space="preserve"> Programa de Expansión de Infraestructura Eléctrica (BO-L1190)</w:t>
      </w:r>
    </w:p>
    <w:p w14:paraId="5F9E7BF7" w14:textId="77777777" w:rsidR="007E1D93" w:rsidRPr="00CB295A" w:rsidRDefault="007E1D93" w:rsidP="007E1D93">
      <w:pPr>
        <w:tabs>
          <w:tab w:val="center" w:pos="4680"/>
        </w:tabs>
        <w:spacing w:after="0" w:line="240" w:lineRule="auto"/>
        <w:rPr>
          <w:rFonts w:ascii="Tahoma" w:hAnsi="Tahoma" w:cs="Tahoma"/>
          <w:sz w:val="20"/>
          <w:szCs w:val="20"/>
          <w:lang w:val="es-ES"/>
        </w:rPr>
      </w:pPr>
      <w:r w:rsidRPr="00CB295A">
        <w:rPr>
          <w:rFonts w:ascii="Tahoma" w:hAnsi="Tahoma" w:cs="Tahoma"/>
          <w:b/>
          <w:bCs/>
          <w:sz w:val="20"/>
          <w:szCs w:val="20"/>
        </w:rPr>
        <w:t xml:space="preserve"> </w:t>
      </w:r>
    </w:p>
    <w:p w14:paraId="5E06A1D9" w14:textId="77777777" w:rsidR="007E1D93" w:rsidRPr="00CB295A" w:rsidRDefault="007E1D93" w:rsidP="007E1D93">
      <w:pPr>
        <w:numPr>
          <w:ilvl w:val="0"/>
          <w:numId w:val="12"/>
        </w:numPr>
        <w:tabs>
          <w:tab w:val="clear" w:pos="360"/>
          <w:tab w:val="left" w:pos="-1440"/>
          <w:tab w:val="left" w:pos="-720"/>
        </w:tabs>
        <w:suppressAutoHyphens/>
        <w:spacing w:after="0" w:line="240" w:lineRule="auto"/>
        <w:ind w:left="426" w:hanging="284"/>
        <w:jc w:val="both"/>
        <w:rPr>
          <w:rFonts w:ascii="Tahoma" w:hAnsi="Tahoma" w:cs="Tahoma"/>
          <w:b/>
          <w:spacing w:val="-2"/>
          <w:sz w:val="20"/>
          <w:szCs w:val="20"/>
          <w:lang w:val="es-ES_tradnl"/>
        </w:rPr>
      </w:pPr>
      <w:r w:rsidRPr="00CB295A">
        <w:rPr>
          <w:rFonts w:ascii="Tahoma" w:hAnsi="Tahoma" w:cs="Tahoma"/>
          <w:b/>
          <w:sz w:val="20"/>
          <w:szCs w:val="20"/>
          <w:lang w:val="es-ES_tradnl"/>
        </w:rPr>
        <w:t>ANTECEDENTES.</w:t>
      </w:r>
    </w:p>
    <w:p w14:paraId="3F7BE9FC" w14:textId="77777777" w:rsidR="007E1D93" w:rsidRPr="00CB295A" w:rsidRDefault="007E1D93" w:rsidP="007E1D93">
      <w:pPr>
        <w:spacing w:after="0" w:line="240" w:lineRule="auto"/>
        <w:ind w:left="426"/>
        <w:jc w:val="both"/>
        <w:rPr>
          <w:rFonts w:ascii="Tahoma" w:hAnsi="Tahoma" w:cs="Tahoma"/>
          <w:sz w:val="20"/>
          <w:szCs w:val="20"/>
          <w:lang w:val="es-ES_tradnl"/>
        </w:rPr>
      </w:pPr>
      <w:r w:rsidRPr="00CB295A">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4633/BL-BO.</w:t>
      </w:r>
      <w:r w:rsidRPr="00CB295A">
        <w:rPr>
          <w:rFonts w:ascii="Tahoma" w:hAnsi="Tahoma" w:cs="Tahoma"/>
          <w:iCs/>
          <w:sz w:val="20"/>
          <w:szCs w:val="20"/>
          <w:lang w:val="es-ES_tradnl"/>
        </w:rPr>
        <w:t xml:space="preserve"> </w:t>
      </w:r>
      <w:r w:rsidRPr="00CB295A">
        <w:rPr>
          <w:rFonts w:ascii="Tahoma" w:hAnsi="Tahoma" w:cs="Tahoma"/>
          <w:sz w:val="20"/>
          <w:szCs w:val="20"/>
          <w:lang w:val="es-ES_tradnl"/>
        </w:rPr>
        <w:t>La Empresa Nacional de Electricidad -ENDE</w:t>
      </w:r>
      <w:r w:rsidRPr="00CB295A">
        <w:rPr>
          <w:rFonts w:ascii="Tahoma" w:hAnsi="Tahoma" w:cs="Tahoma"/>
          <w:iCs/>
          <w:sz w:val="20"/>
          <w:szCs w:val="20"/>
          <w:lang w:val="es-ES_tradnl"/>
        </w:rPr>
        <w:t xml:space="preserve"> </w:t>
      </w:r>
      <w:r w:rsidRPr="00CB295A">
        <w:rPr>
          <w:rFonts w:ascii="Tahoma" w:hAnsi="Tahoma" w:cs="Tahoma"/>
          <w:sz w:val="20"/>
          <w:szCs w:val="20"/>
          <w:lang w:val="es-ES_tradnl"/>
        </w:rPr>
        <w:t>es el responsable de la ejecución del Programa, en el marco del cual se llevará a cabo la consultoría contenida en estos Términos de Referencia.</w:t>
      </w:r>
    </w:p>
    <w:p w14:paraId="0FCC2E75" w14:textId="77777777" w:rsidR="007E1D93" w:rsidRPr="00CB295A" w:rsidRDefault="007E1D93" w:rsidP="007E1D93">
      <w:pPr>
        <w:spacing w:after="0" w:line="240" w:lineRule="auto"/>
        <w:ind w:left="426" w:hanging="284"/>
        <w:jc w:val="both"/>
        <w:rPr>
          <w:rFonts w:ascii="Tahoma" w:hAnsi="Tahoma" w:cs="Tahoma"/>
          <w:sz w:val="20"/>
          <w:szCs w:val="20"/>
          <w:lang w:val="es-ES_tradnl"/>
        </w:rPr>
      </w:pPr>
    </w:p>
    <w:p w14:paraId="271F040A" w14:textId="77777777" w:rsidR="007E1D93" w:rsidRPr="00CB295A" w:rsidRDefault="007E1D93" w:rsidP="007E1D93">
      <w:pPr>
        <w:spacing w:after="0" w:line="240" w:lineRule="auto"/>
        <w:ind w:left="426"/>
        <w:jc w:val="both"/>
        <w:rPr>
          <w:rFonts w:ascii="Tahoma" w:eastAsia="Times New Roman" w:hAnsi="Tahoma" w:cs="Tahoma"/>
          <w:sz w:val="20"/>
          <w:szCs w:val="20"/>
          <w:lang w:val="es-ES_tradnl"/>
        </w:rPr>
      </w:pPr>
      <w:r w:rsidRPr="00CB295A">
        <w:rPr>
          <w:rFonts w:ascii="Tahoma" w:hAnsi="Tahoma" w:cs="Tahoma"/>
          <w:sz w:val="20"/>
          <w:szCs w:val="20"/>
          <w:lang w:val="es-ES_tradnl"/>
        </w:rPr>
        <w:t xml:space="preserve">El objetivo general del indicado Programa es </w:t>
      </w:r>
      <w:r w:rsidRPr="00CB295A">
        <w:rPr>
          <w:rFonts w:ascii="Tahoma" w:eastAsia="Times New Roman" w:hAnsi="Tahoma" w:cs="Tahoma"/>
          <w:sz w:val="20"/>
          <w:szCs w:val="20"/>
          <w:lang w:val="es-ES_tradnl"/>
        </w:rPr>
        <w:t>apoyar la sostenibilidad de la matriz energética de Bolivia para promover la reducción de emisiones de CO</w:t>
      </w:r>
      <w:r w:rsidRPr="00CB295A">
        <w:rPr>
          <w:rFonts w:ascii="Tahoma" w:eastAsia="Times New Roman" w:hAnsi="Tahoma" w:cs="Tahoma"/>
          <w:sz w:val="20"/>
          <w:szCs w:val="20"/>
          <w:vertAlign w:val="subscript"/>
          <w:lang w:val="es-ES_tradnl"/>
        </w:rPr>
        <w:t>2</w:t>
      </w:r>
      <w:r w:rsidRPr="00CB295A">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6BEABCAF" w14:textId="77777777" w:rsidR="007E1D93" w:rsidRPr="00CB295A" w:rsidRDefault="007E1D93" w:rsidP="007E1D93">
      <w:pPr>
        <w:spacing w:after="0" w:line="240" w:lineRule="auto"/>
        <w:ind w:left="426" w:hanging="284"/>
        <w:jc w:val="both"/>
        <w:rPr>
          <w:rFonts w:ascii="Tahoma" w:hAnsi="Tahoma" w:cs="Tahoma"/>
          <w:sz w:val="20"/>
          <w:szCs w:val="20"/>
          <w:lang w:val="es-ES_tradnl"/>
        </w:rPr>
      </w:pPr>
    </w:p>
    <w:p w14:paraId="2755899A" w14:textId="77777777" w:rsidR="007E1D93" w:rsidRPr="00CB295A" w:rsidRDefault="007E1D93" w:rsidP="007E1D93">
      <w:pPr>
        <w:spacing w:after="0" w:line="240" w:lineRule="auto"/>
        <w:ind w:left="426"/>
        <w:jc w:val="both"/>
        <w:rPr>
          <w:rFonts w:ascii="Tahoma" w:hAnsi="Tahoma" w:cs="Tahoma"/>
          <w:sz w:val="20"/>
          <w:szCs w:val="20"/>
          <w:lang w:val="es-ES_tradnl"/>
        </w:rPr>
      </w:pPr>
      <w:r w:rsidRPr="00CB295A">
        <w:rPr>
          <w:rFonts w:ascii="Tahoma" w:hAnsi="Tahoma" w:cs="Tahoma"/>
          <w:sz w:val="20"/>
          <w:szCs w:val="20"/>
          <w:lang w:val="es-ES_tradnl"/>
        </w:rPr>
        <w:t xml:space="preserve">El Programa está estructurado en: </w:t>
      </w:r>
    </w:p>
    <w:p w14:paraId="178C8E86" w14:textId="77777777" w:rsidR="007E1D93" w:rsidRPr="00CB295A" w:rsidRDefault="007E1D93" w:rsidP="007E1D93">
      <w:pPr>
        <w:spacing w:after="0" w:line="240" w:lineRule="auto"/>
        <w:ind w:left="720" w:right="123"/>
        <w:jc w:val="both"/>
        <w:rPr>
          <w:rFonts w:ascii="Tahoma" w:eastAsia="Times New Roman" w:hAnsi="Tahoma" w:cs="Tahoma"/>
          <w:b/>
          <w:bCs/>
          <w:sz w:val="20"/>
          <w:szCs w:val="20"/>
        </w:rPr>
      </w:pPr>
    </w:p>
    <w:p w14:paraId="0644594A" w14:textId="77777777" w:rsidR="007E1D93" w:rsidRPr="00CB295A" w:rsidRDefault="007E1D93" w:rsidP="007E1D93">
      <w:pPr>
        <w:spacing w:after="0" w:line="240" w:lineRule="auto"/>
        <w:ind w:left="426" w:right="123"/>
        <w:jc w:val="both"/>
        <w:rPr>
          <w:rFonts w:ascii="Tahoma" w:eastAsia="Times New Roman" w:hAnsi="Tahoma" w:cs="Tahoma"/>
          <w:b/>
          <w:bCs/>
          <w:spacing w:val="-2"/>
          <w:sz w:val="20"/>
          <w:szCs w:val="20"/>
        </w:rPr>
      </w:pPr>
      <w:r w:rsidRPr="00CB295A">
        <w:rPr>
          <w:rFonts w:ascii="Tahoma" w:eastAsia="Times New Roman" w:hAnsi="Tahoma" w:cs="Tahoma"/>
          <w:b/>
          <w:bCs/>
          <w:sz w:val="20"/>
          <w:szCs w:val="20"/>
        </w:rPr>
        <w:t>C</w:t>
      </w:r>
      <w:r w:rsidRPr="00CB295A">
        <w:rPr>
          <w:rFonts w:ascii="Tahoma" w:eastAsia="Times New Roman" w:hAnsi="Tahoma" w:cs="Tahoma"/>
          <w:b/>
          <w:bCs/>
          <w:spacing w:val="2"/>
          <w:sz w:val="20"/>
          <w:szCs w:val="20"/>
        </w:rPr>
        <w:t>o</w:t>
      </w:r>
      <w:r w:rsidRPr="00CB295A">
        <w:rPr>
          <w:rFonts w:ascii="Tahoma" w:eastAsia="Times New Roman" w:hAnsi="Tahoma" w:cs="Tahoma"/>
          <w:b/>
          <w:bCs/>
          <w:spacing w:val="-6"/>
          <w:sz w:val="20"/>
          <w:szCs w:val="20"/>
        </w:rPr>
        <w:t>m</w:t>
      </w:r>
      <w:r w:rsidRPr="00CB295A">
        <w:rPr>
          <w:rFonts w:ascii="Tahoma" w:eastAsia="Times New Roman" w:hAnsi="Tahoma" w:cs="Tahoma"/>
          <w:b/>
          <w:bCs/>
          <w:spacing w:val="1"/>
          <w:sz w:val="20"/>
          <w:szCs w:val="20"/>
        </w:rPr>
        <w:t>p</w:t>
      </w:r>
      <w:r w:rsidRPr="00CB295A">
        <w:rPr>
          <w:rFonts w:ascii="Tahoma" w:eastAsia="Times New Roman" w:hAnsi="Tahoma" w:cs="Tahoma"/>
          <w:b/>
          <w:bCs/>
          <w:sz w:val="20"/>
          <w:szCs w:val="20"/>
        </w:rPr>
        <w:t>o</w:t>
      </w:r>
      <w:r w:rsidRPr="00CB295A">
        <w:rPr>
          <w:rFonts w:ascii="Tahoma" w:eastAsia="Times New Roman" w:hAnsi="Tahoma" w:cs="Tahoma"/>
          <w:b/>
          <w:bCs/>
          <w:spacing w:val="1"/>
          <w:sz w:val="20"/>
          <w:szCs w:val="20"/>
        </w:rPr>
        <w:t>n</w:t>
      </w:r>
      <w:r w:rsidRPr="00CB295A">
        <w:rPr>
          <w:rFonts w:ascii="Tahoma" w:eastAsia="Times New Roman" w:hAnsi="Tahoma" w:cs="Tahoma"/>
          <w:b/>
          <w:bCs/>
          <w:spacing w:val="-1"/>
          <w:sz w:val="20"/>
          <w:szCs w:val="20"/>
        </w:rPr>
        <w:t>e</w:t>
      </w:r>
      <w:r w:rsidRPr="00CB295A">
        <w:rPr>
          <w:rFonts w:ascii="Tahoma" w:eastAsia="Times New Roman" w:hAnsi="Tahoma" w:cs="Tahoma"/>
          <w:b/>
          <w:bCs/>
          <w:spacing w:val="3"/>
          <w:sz w:val="20"/>
          <w:szCs w:val="20"/>
        </w:rPr>
        <w:t>n</w:t>
      </w:r>
      <w:r w:rsidRPr="00CB295A">
        <w:rPr>
          <w:rFonts w:ascii="Tahoma" w:eastAsia="Times New Roman" w:hAnsi="Tahoma" w:cs="Tahoma"/>
          <w:b/>
          <w:bCs/>
          <w:sz w:val="20"/>
          <w:szCs w:val="20"/>
        </w:rPr>
        <w:t>te</w:t>
      </w:r>
      <w:r w:rsidRPr="00CB295A">
        <w:rPr>
          <w:rFonts w:ascii="Tahoma" w:eastAsia="Times New Roman" w:hAnsi="Tahoma" w:cs="Tahoma"/>
          <w:b/>
          <w:bCs/>
          <w:spacing w:val="-2"/>
          <w:sz w:val="20"/>
          <w:szCs w:val="20"/>
        </w:rPr>
        <w:t xml:space="preserve"> 1: Línea de Transmisión Los Troncos-San Ignacio de Velasco</w:t>
      </w:r>
    </w:p>
    <w:p w14:paraId="07221E9D" w14:textId="77777777" w:rsidR="007E1D93" w:rsidRPr="00CB295A" w:rsidRDefault="007E1D93" w:rsidP="007E1D93">
      <w:pPr>
        <w:pStyle w:val="Paragraph"/>
        <w:numPr>
          <w:ilvl w:val="0"/>
          <w:numId w:val="0"/>
        </w:numPr>
        <w:spacing w:before="0" w:after="0"/>
        <w:ind w:left="426"/>
        <w:rPr>
          <w:rFonts w:ascii="Tahoma" w:hAnsi="Tahoma" w:cs="Tahoma"/>
          <w:sz w:val="20"/>
          <w:lang w:val="es-ES_tradnl"/>
        </w:rPr>
      </w:pPr>
      <w:r w:rsidRPr="00CB295A">
        <w:rPr>
          <w:rFonts w:ascii="Tahoma" w:hAnsi="Tahoma" w:cs="Tahoma"/>
          <w:sz w:val="20"/>
          <w:lang w:val="es-ES_tradnl"/>
        </w:rPr>
        <w:t>Bajo este componente se busca</w:t>
      </w:r>
      <w:bookmarkStart w:id="43" w:name="_Hlk495418162"/>
      <w:r w:rsidRPr="00CB295A">
        <w:rPr>
          <w:rFonts w:ascii="Tahoma" w:hAnsi="Tahoma" w:cs="Tahoma"/>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3"/>
      <w:r w:rsidRPr="00CB295A">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42FD1F63" w14:textId="77777777" w:rsidR="007E1D93" w:rsidRPr="00CB295A" w:rsidRDefault="007E1D93" w:rsidP="007E1D93">
      <w:pPr>
        <w:pStyle w:val="Paragraph"/>
        <w:numPr>
          <w:ilvl w:val="0"/>
          <w:numId w:val="0"/>
        </w:numPr>
        <w:spacing w:before="0" w:after="0"/>
        <w:ind w:left="426"/>
        <w:rPr>
          <w:rFonts w:ascii="Tahoma" w:hAnsi="Tahoma" w:cs="Tahoma"/>
          <w:b/>
          <w:sz w:val="20"/>
          <w:lang w:val="es-ES_tradnl"/>
        </w:rPr>
      </w:pPr>
    </w:p>
    <w:p w14:paraId="03A9F535" w14:textId="77777777" w:rsidR="007E1D93" w:rsidRPr="00CB295A" w:rsidRDefault="007E1D93" w:rsidP="007E1D93">
      <w:pPr>
        <w:pStyle w:val="Paragraph"/>
        <w:numPr>
          <w:ilvl w:val="0"/>
          <w:numId w:val="0"/>
        </w:numPr>
        <w:spacing w:before="0" w:after="0"/>
        <w:ind w:left="426"/>
        <w:rPr>
          <w:rFonts w:ascii="Tahoma" w:hAnsi="Tahoma" w:cs="Tahoma"/>
          <w:b/>
          <w:sz w:val="20"/>
          <w:lang w:val="es-ES_tradnl"/>
        </w:rPr>
      </w:pPr>
      <w:r w:rsidRPr="00CB295A">
        <w:rPr>
          <w:rFonts w:ascii="Tahoma" w:hAnsi="Tahoma" w:cs="Tahoma"/>
          <w:b/>
          <w:sz w:val="20"/>
          <w:lang w:val="es-ES_tradnl"/>
        </w:rPr>
        <w:t>Componente 2: Eficiencia Energética en Alumbrado Público</w:t>
      </w:r>
    </w:p>
    <w:p w14:paraId="2A30965F" w14:textId="77777777" w:rsidR="007E1D93" w:rsidRPr="00CB295A" w:rsidRDefault="007E1D93" w:rsidP="007E1D93">
      <w:pPr>
        <w:spacing w:after="0" w:line="240" w:lineRule="auto"/>
        <w:ind w:left="426"/>
        <w:jc w:val="both"/>
        <w:rPr>
          <w:rFonts w:ascii="Tahoma" w:hAnsi="Tahoma" w:cs="Tahoma"/>
          <w:sz w:val="20"/>
          <w:szCs w:val="20"/>
          <w:shd w:val="clear" w:color="auto" w:fill="CCFFFF"/>
          <w:lang w:val="es-ES_tradnl"/>
        </w:rPr>
      </w:pPr>
      <w:r w:rsidRPr="00CB295A">
        <w:rPr>
          <w:rFonts w:ascii="Tahoma" w:hAnsi="Tahoma" w:cs="Tahoma"/>
          <w:sz w:val="20"/>
          <w:szCs w:val="20"/>
          <w:lang w:val="es-ES_tradnl"/>
        </w:rPr>
        <w:t>Bajo este componente</w:t>
      </w:r>
      <w:bookmarkStart w:id="44" w:name="_Hlk495419803"/>
      <w:r w:rsidRPr="00CB295A">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4"/>
      <w:r w:rsidRPr="00CB295A">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2505831F" w14:textId="77777777" w:rsidR="007E1D93" w:rsidRPr="00CB295A" w:rsidRDefault="007E1D93" w:rsidP="007E1D93">
      <w:pPr>
        <w:spacing w:after="0" w:line="240" w:lineRule="auto"/>
        <w:ind w:left="426"/>
        <w:jc w:val="both"/>
        <w:rPr>
          <w:rFonts w:ascii="Tahoma" w:hAnsi="Tahoma" w:cs="Tahoma"/>
          <w:sz w:val="20"/>
          <w:szCs w:val="20"/>
          <w:lang w:val="es-ES_tradnl"/>
        </w:rPr>
      </w:pPr>
    </w:p>
    <w:p w14:paraId="5F83F01C" w14:textId="77777777" w:rsidR="007E1D93" w:rsidRPr="00CB295A" w:rsidRDefault="007E1D93" w:rsidP="007E1D93">
      <w:pPr>
        <w:spacing w:after="0" w:line="240" w:lineRule="auto"/>
        <w:ind w:left="426"/>
        <w:jc w:val="both"/>
        <w:rPr>
          <w:rFonts w:ascii="Tahoma" w:hAnsi="Tahoma" w:cs="Tahoma"/>
          <w:sz w:val="20"/>
          <w:szCs w:val="20"/>
          <w:lang w:val="es-ES_tradnl"/>
        </w:rPr>
      </w:pPr>
      <w:r w:rsidRPr="00CB295A">
        <w:rPr>
          <w:rFonts w:ascii="Tahoma" w:hAnsi="Tahoma" w:cs="Tahoma"/>
          <w:sz w:val="20"/>
          <w:szCs w:val="20"/>
          <w:lang w:val="es-ES_tradnl"/>
        </w:rPr>
        <w:t xml:space="preserve">En el marco  del Componente 1: Línea de Transmisión los Troncos –San Ignacio de Velasco, La Empresa Nacional de Electricidad – ENDE, </w:t>
      </w:r>
      <w:r w:rsidRPr="00CB295A">
        <w:rPr>
          <w:rFonts w:ascii="Tahoma" w:hAnsi="Tahoma" w:cs="Tahoma"/>
          <w:iCs/>
          <w:sz w:val="20"/>
          <w:szCs w:val="20"/>
          <w:lang w:val="es-ES_tradnl"/>
        </w:rPr>
        <w:t xml:space="preserve"> </w:t>
      </w:r>
      <w:r w:rsidRPr="00CB295A">
        <w:rPr>
          <w:rFonts w:ascii="Tahoma" w:hAnsi="Tahoma" w:cs="Tahoma"/>
          <w:sz w:val="20"/>
          <w:szCs w:val="20"/>
          <w:lang w:val="es-ES_tradnl"/>
        </w:rPr>
        <w:t xml:space="preserve">requiere contratar un Consultor Individual para realizar el trabajo descrito en estos Términos de Referencia. </w:t>
      </w:r>
    </w:p>
    <w:p w14:paraId="639F56AF" w14:textId="77777777" w:rsidR="007E1D93" w:rsidRPr="00CB295A" w:rsidRDefault="007E1D93" w:rsidP="007E1D93">
      <w:pPr>
        <w:spacing w:after="0" w:line="240" w:lineRule="auto"/>
        <w:ind w:left="567"/>
        <w:jc w:val="both"/>
        <w:rPr>
          <w:rFonts w:ascii="Tahoma" w:hAnsi="Tahoma" w:cs="Tahoma"/>
          <w:sz w:val="20"/>
          <w:szCs w:val="20"/>
          <w:lang w:val="es-ES_tradnl"/>
        </w:rPr>
      </w:pPr>
    </w:p>
    <w:p w14:paraId="72CD62B8" w14:textId="77777777" w:rsidR="007E1D93" w:rsidRPr="00CB295A" w:rsidRDefault="007E1D93" w:rsidP="007E1D93">
      <w:pPr>
        <w:numPr>
          <w:ilvl w:val="0"/>
          <w:numId w:val="12"/>
        </w:numPr>
        <w:tabs>
          <w:tab w:val="clear" w:pos="360"/>
        </w:tabs>
        <w:spacing w:after="0" w:line="240" w:lineRule="auto"/>
        <w:ind w:left="426" w:hanging="426"/>
        <w:jc w:val="both"/>
        <w:rPr>
          <w:rFonts w:ascii="Tahoma" w:hAnsi="Tahoma" w:cs="Tahoma"/>
          <w:b/>
          <w:sz w:val="20"/>
          <w:szCs w:val="20"/>
          <w:lang w:val="es-ES_tradnl"/>
        </w:rPr>
      </w:pPr>
      <w:r w:rsidRPr="00CB295A">
        <w:rPr>
          <w:rFonts w:ascii="Tahoma" w:hAnsi="Tahoma" w:cs="Tahoma"/>
          <w:b/>
          <w:sz w:val="20"/>
          <w:szCs w:val="20"/>
          <w:lang w:val="es-ES_tradnl"/>
        </w:rPr>
        <w:t>OBJETIVOS DE LA CONSULTORÍA.</w:t>
      </w:r>
    </w:p>
    <w:p w14:paraId="4C51234E" w14:textId="77777777" w:rsidR="007E1D93" w:rsidRPr="00CB295A" w:rsidRDefault="007E1D93" w:rsidP="007E1D93">
      <w:pPr>
        <w:numPr>
          <w:ilvl w:val="1"/>
          <w:numId w:val="12"/>
        </w:numPr>
        <w:tabs>
          <w:tab w:val="clear" w:pos="792"/>
          <w:tab w:val="num" w:pos="1425"/>
        </w:tabs>
        <w:spacing w:after="0" w:line="240" w:lineRule="auto"/>
        <w:ind w:left="851" w:hanging="425"/>
        <w:jc w:val="both"/>
        <w:rPr>
          <w:rFonts w:ascii="Tahoma" w:hAnsi="Tahoma" w:cs="Tahoma"/>
          <w:b/>
          <w:sz w:val="20"/>
          <w:szCs w:val="20"/>
          <w:lang w:val="es-ES_tradnl"/>
        </w:rPr>
      </w:pPr>
      <w:r w:rsidRPr="00CB295A">
        <w:rPr>
          <w:rFonts w:ascii="Tahoma" w:hAnsi="Tahoma" w:cs="Tahoma"/>
          <w:b/>
          <w:sz w:val="20"/>
          <w:szCs w:val="20"/>
          <w:lang w:val="es-ES_tradnl"/>
        </w:rPr>
        <w:t>General.</w:t>
      </w:r>
    </w:p>
    <w:p w14:paraId="5FC447EB" w14:textId="77777777" w:rsidR="007E1D93" w:rsidRPr="00CB295A" w:rsidRDefault="007E1D93" w:rsidP="007E1D93">
      <w:pPr>
        <w:spacing w:after="0" w:line="240" w:lineRule="auto"/>
        <w:ind w:left="426"/>
        <w:jc w:val="both"/>
        <w:rPr>
          <w:rFonts w:ascii="Tahoma" w:hAnsi="Tahoma" w:cs="Tahoma"/>
          <w:iCs/>
          <w:sz w:val="20"/>
          <w:szCs w:val="20"/>
          <w:lang w:val="es-ES_tradnl"/>
        </w:rPr>
      </w:pPr>
      <w:r w:rsidRPr="00CB295A">
        <w:rPr>
          <w:rFonts w:ascii="Tahoma" w:hAnsi="Tahoma" w:cs="Tahoma"/>
          <w:iCs/>
          <w:sz w:val="20"/>
          <w:szCs w:val="20"/>
          <w:lang w:val="es-ES_tradnl"/>
        </w:rPr>
        <w:t>Responsable del asesoramiento legal en los procesos de contratación con recursos propios, así como en procesos  de  contratación  con  fuente  BID, de los proyectos que se ejecutarán en el marco del Componente 1 del Programa de Expansión de Infraestructura  Eléctrica (BO-L1190).</w:t>
      </w:r>
    </w:p>
    <w:p w14:paraId="0807E162" w14:textId="77777777" w:rsidR="007E1D93" w:rsidRPr="00CB295A" w:rsidRDefault="007E1D93" w:rsidP="007E1D93">
      <w:pPr>
        <w:spacing w:after="0" w:line="240" w:lineRule="auto"/>
        <w:ind w:left="851" w:hanging="425"/>
        <w:jc w:val="both"/>
        <w:rPr>
          <w:rFonts w:ascii="Tahoma" w:hAnsi="Tahoma" w:cs="Tahoma"/>
          <w:spacing w:val="-2"/>
          <w:sz w:val="20"/>
          <w:szCs w:val="20"/>
          <w:shd w:val="clear" w:color="auto" w:fill="CCFFFF"/>
          <w:lang w:val="es-ES_tradnl"/>
        </w:rPr>
      </w:pPr>
    </w:p>
    <w:p w14:paraId="315E2C5E" w14:textId="77777777" w:rsidR="007E1D93" w:rsidRPr="00CB295A" w:rsidRDefault="007E1D93" w:rsidP="007E1D93">
      <w:pPr>
        <w:spacing w:after="0" w:line="240" w:lineRule="auto"/>
        <w:ind w:left="851" w:hanging="425"/>
        <w:jc w:val="both"/>
        <w:rPr>
          <w:rFonts w:ascii="Tahoma" w:hAnsi="Tahoma" w:cs="Tahoma"/>
          <w:spacing w:val="-2"/>
          <w:sz w:val="20"/>
          <w:szCs w:val="20"/>
          <w:shd w:val="clear" w:color="auto" w:fill="CCFFFF"/>
          <w:lang w:val="es-ES_tradnl"/>
        </w:rPr>
      </w:pPr>
    </w:p>
    <w:p w14:paraId="04D8DBBB" w14:textId="77777777" w:rsidR="007E1D93" w:rsidRPr="00CB295A" w:rsidRDefault="007E1D93" w:rsidP="007E1D93">
      <w:pPr>
        <w:numPr>
          <w:ilvl w:val="1"/>
          <w:numId w:val="12"/>
        </w:numPr>
        <w:tabs>
          <w:tab w:val="clear" w:pos="792"/>
          <w:tab w:val="num" w:pos="1425"/>
        </w:tabs>
        <w:spacing w:after="0" w:line="240" w:lineRule="auto"/>
        <w:ind w:left="851" w:hanging="425"/>
        <w:jc w:val="both"/>
        <w:rPr>
          <w:rFonts w:ascii="Tahoma" w:hAnsi="Tahoma" w:cs="Tahoma"/>
          <w:b/>
          <w:sz w:val="20"/>
          <w:szCs w:val="20"/>
          <w:lang w:val="es-ES_tradnl"/>
        </w:rPr>
      </w:pPr>
      <w:r w:rsidRPr="00CB295A">
        <w:rPr>
          <w:rFonts w:ascii="Tahoma" w:hAnsi="Tahoma" w:cs="Tahoma"/>
          <w:b/>
          <w:sz w:val="20"/>
          <w:szCs w:val="20"/>
          <w:lang w:val="es-ES_tradnl"/>
        </w:rPr>
        <w:lastRenderedPageBreak/>
        <w:t>Específicos.</w:t>
      </w:r>
    </w:p>
    <w:p w14:paraId="0E7256A6" w14:textId="77777777" w:rsidR="007E1D93" w:rsidRPr="00CB295A" w:rsidRDefault="007E1D93" w:rsidP="007E1D93">
      <w:pPr>
        <w:pStyle w:val="Prrafodelista"/>
        <w:numPr>
          <w:ilvl w:val="0"/>
          <w:numId w:val="39"/>
        </w:numPr>
        <w:tabs>
          <w:tab w:val="num" w:pos="1276"/>
        </w:tabs>
        <w:spacing w:line="264" w:lineRule="auto"/>
        <w:ind w:left="993" w:hanging="284"/>
        <w:contextualSpacing/>
        <w:jc w:val="both"/>
        <w:outlineLvl w:val="1"/>
        <w:rPr>
          <w:rFonts w:ascii="Tahoma" w:hAnsi="Tahoma" w:cs="Tahoma"/>
          <w:sz w:val="20"/>
          <w:szCs w:val="20"/>
        </w:rPr>
      </w:pPr>
      <w:r w:rsidRPr="00CB295A">
        <w:rPr>
          <w:rFonts w:ascii="Tahoma" w:hAnsi="Tahoma" w:cs="Tahoma"/>
          <w:sz w:val="20"/>
          <w:szCs w:val="20"/>
        </w:rPr>
        <w:t>Elaboración  de contratos  administrativos de  obras,  bienes  y  servicios</w:t>
      </w:r>
    </w:p>
    <w:p w14:paraId="5372DD3E" w14:textId="77777777" w:rsidR="007E1D93" w:rsidRPr="00CB295A" w:rsidRDefault="007E1D93" w:rsidP="007E1D93">
      <w:pPr>
        <w:pStyle w:val="Prrafodelista"/>
        <w:numPr>
          <w:ilvl w:val="0"/>
          <w:numId w:val="39"/>
        </w:numPr>
        <w:tabs>
          <w:tab w:val="num" w:pos="1276"/>
        </w:tabs>
        <w:spacing w:line="264" w:lineRule="auto"/>
        <w:ind w:left="993" w:hanging="284"/>
        <w:contextualSpacing/>
        <w:jc w:val="both"/>
        <w:outlineLvl w:val="1"/>
        <w:rPr>
          <w:rFonts w:ascii="Tahoma" w:hAnsi="Tahoma" w:cs="Tahoma"/>
          <w:sz w:val="20"/>
          <w:szCs w:val="20"/>
        </w:rPr>
      </w:pPr>
      <w:r w:rsidRPr="00CB295A">
        <w:rPr>
          <w:rFonts w:ascii="Tahoma" w:hAnsi="Tahoma" w:cs="Tahoma"/>
          <w:sz w:val="20"/>
          <w:szCs w:val="20"/>
        </w:rPr>
        <w:t>Prosecución,  seguimiento  y  gestión  de procesos administrativos y otros ya iniciados a la fecha de contratación para su gestión, preparación y  asesoramiento  en  la  redacción,  emisión  y  despacho  de  cartas,  notas  oficiales  y  remisiones</w:t>
      </w:r>
    </w:p>
    <w:p w14:paraId="789E838A" w14:textId="77777777" w:rsidR="007E1D93" w:rsidRPr="00CB295A" w:rsidRDefault="007E1D93" w:rsidP="007E1D93">
      <w:pPr>
        <w:pStyle w:val="Prrafodelista"/>
        <w:numPr>
          <w:ilvl w:val="0"/>
          <w:numId w:val="39"/>
        </w:numPr>
        <w:tabs>
          <w:tab w:val="num" w:pos="1276"/>
        </w:tabs>
        <w:spacing w:line="264" w:lineRule="auto"/>
        <w:ind w:left="993" w:hanging="284"/>
        <w:contextualSpacing/>
        <w:jc w:val="both"/>
        <w:outlineLvl w:val="1"/>
        <w:rPr>
          <w:rFonts w:ascii="Tahoma" w:hAnsi="Tahoma" w:cs="Tahoma"/>
          <w:sz w:val="20"/>
          <w:szCs w:val="20"/>
        </w:rPr>
      </w:pPr>
      <w:r w:rsidRPr="00CB295A">
        <w:rPr>
          <w:rFonts w:ascii="Tahoma" w:hAnsi="Tahoma" w:cs="Tahoma"/>
          <w:sz w:val="20"/>
          <w:szCs w:val="20"/>
        </w:rPr>
        <w:t>Elaboración de informes legales a requerimiento, coadyuvar las gestiones de la correcta prosecución y finalización de los procesos administrativos y legales, según sea requerido por el Coordinador General en el marco de las leyes y normas vigentes.</w:t>
      </w:r>
    </w:p>
    <w:p w14:paraId="7429342C" w14:textId="77777777" w:rsidR="007E1D93" w:rsidRPr="00CB295A" w:rsidRDefault="007E1D93" w:rsidP="007E1D93">
      <w:pPr>
        <w:pStyle w:val="Prrafodelista"/>
        <w:numPr>
          <w:ilvl w:val="0"/>
          <w:numId w:val="39"/>
        </w:numPr>
        <w:tabs>
          <w:tab w:val="num" w:pos="1276"/>
        </w:tabs>
        <w:spacing w:line="264" w:lineRule="auto"/>
        <w:ind w:left="993" w:hanging="284"/>
        <w:contextualSpacing/>
        <w:jc w:val="both"/>
        <w:outlineLvl w:val="1"/>
        <w:rPr>
          <w:rFonts w:ascii="Tahoma" w:hAnsi="Tahoma" w:cs="Tahoma"/>
          <w:sz w:val="20"/>
          <w:szCs w:val="20"/>
        </w:rPr>
      </w:pPr>
      <w:r w:rsidRPr="00CB295A">
        <w:rPr>
          <w:rFonts w:ascii="Tahoma" w:hAnsi="Tahoma" w:cs="Tahoma"/>
          <w:sz w:val="20"/>
          <w:szCs w:val="20"/>
        </w:rPr>
        <w:t xml:space="preserve">Desarrollar actividades legales relacionadas al </w:t>
      </w:r>
      <w:r w:rsidRPr="00CB295A">
        <w:rPr>
          <w:rFonts w:ascii="Tahoma" w:hAnsi="Tahoma" w:cs="Tahoma"/>
          <w:b/>
          <w:sz w:val="20"/>
          <w:szCs w:val="20"/>
        </w:rPr>
        <w:t>PROYECTO</w:t>
      </w:r>
      <w:r w:rsidRPr="00CB295A">
        <w:rPr>
          <w:rFonts w:ascii="Tahoma" w:hAnsi="Tahoma" w:cs="Tahoma"/>
          <w:sz w:val="20"/>
          <w:szCs w:val="20"/>
        </w:rPr>
        <w:t xml:space="preserve"> con carácter de exclusividad.</w:t>
      </w:r>
    </w:p>
    <w:p w14:paraId="6BC383AD" w14:textId="77777777" w:rsidR="007E1D93" w:rsidRPr="00CB295A" w:rsidRDefault="007E1D93" w:rsidP="007E1D93">
      <w:pPr>
        <w:spacing w:after="0" w:line="240" w:lineRule="auto"/>
        <w:jc w:val="both"/>
        <w:rPr>
          <w:rFonts w:ascii="Tahoma" w:hAnsi="Tahoma" w:cs="Tahoma"/>
          <w:b/>
          <w:sz w:val="20"/>
          <w:szCs w:val="20"/>
          <w:lang w:val="es-ES_tradnl"/>
        </w:rPr>
      </w:pPr>
    </w:p>
    <w:p w14:paraId="469F8240" w14:textId="77777777" w:rsidR="007E1D93" w:rsidRPr="00CB295A" w:rsidRDefault="007E1D93" w:rsidP="007E1D93">
      <w:pPr>
        <w:numPr>
          <w:ilvl w:val="0"/>
          <w:numId w:val="12"/>
        </w:numPr>
        <w:tabs>
          <w:tab w:val="clear" w:pos="360"/>
        </w:tabs>
        <w:spacing w:after="0" w:line="240" w:lineRule="auto"/>
        <w:ind w:left="426" w:hanging="426"/>
        <w:jc w:val="both"/>
        <w:rPr>
          <w:rFonts w:ascii="Tahoma" w:hAnsi="Tahoma" w:cs="Tahoma"/>
          <w:b/>
          <w:sz w:val="20"/>
          <w:szCs w:val="20"/>
          <w:lang w:val="es-ES_tradnl"/>
        </w:rPr>
      </w:pPr>
      <w:r w:rsidRPr="00CB295A">
        <w:rPr>
          <w:rFonts w:ascii="Tahoma" w:hAnsi="Tahoma" w:cs="Tahoma"/>
          <w:b/>
          <w:sz w:val="20"/>
          <w:szCs w:val="20"/>
          <w:lang w:val="es-ES_tradnl"/>
        </w:rPr>
        <w:t>ALCANCE DE LOS SERVICIOS.</w:t>
      </w:r>
    </w:p>
    <w:p w14:paraId="7054BB92" w14:textId="77777777" w:rsidR="007E1D93" w:rsidRPr="00CB295A" w:rsidRDefault="007E1D93" w:rsidP="007E1D93">
      <w:pPr>
        <w:tabs>
          <w:tab w:val="num" w:pos="567"/>
        </w:tabs>
        <w:spacing w:after="0" w:line="240" w:lineRule="auto"/>
        <w:ind w:left="426" w:hanging="426"/>
        <w:jc w:val="both"/>
        <w:rPr>
          <w:rFonts w:ascii="Tahoma" w:hAnsi="Tahoma" w:cs="Tahoma"/>
          <w:spacing w:val="-2"/>
          <w:sz w:val="20"/>
          <w:szCs w:val="20"/>
          <w:lang w:val="es-ES_tradnl"/>
        </w:rPr>
      </w:pPr>
      <w:r w:rsidRPr="00CB295A">
        <w:rPr>
          <w:rFonts w:ascii="Tahoma" w:hAnsi="Tahoma" w:cs="Tahoma"/>
          <w:spacing w:val="-2"/>
          <w:sz w:val="20"/>
          <w:szCs w:val="20"/>
          <w:lang w:val="es-ES_tradnl"/>
        </w:rPr>
        <w:tab/>
        <w:t xml:space="preserve">Los alcances específicos de la consultoría estarán referidos principalmente a: </w:t>
      </w:r>
    </w:p>
    <w:p w14:paraId="7DACC692" w14:textId="77777777" w:rsidR="007E1D93" w:rsidRPr="00CB295A" w:rsidRDefault="007E1D93" w:rsidP="007E1D93">
      <w:pPr>
        <w:tabs>
          <w:tab w:val="num" w:pos="567"/>
        </w:tabs>
        <w:spacing w:after="0" w:line="240" w:lineRule="auto"/>
        <w:ind w:left="426" w:hanging="426"/>
        <w:jc w:val="both"/>
        <w:rPr>
          <w:rFonts w:ascii="Tahoma" w:hAnsi="Tahoma" w:cs="Tahoma"/>
          <w:spacing w:val="-2"/>
          <w:sz w:val="20"/>
          <w:szCs w:val="20"/>
          <w:lang w:val="es-ES_tradnl"/>
        </w:rPr>
      </w:pPr>
    </w:p>
    <w:p w14:paraId="684ADD07" w14:textId="77777777" w:rsidR="007E1D93" w:rsidRPr="00CB295A" w:rsidRDefault="007E1D93" w:rsidP="007E1D93">
      <w:pPr>
        <w:spacing w:after="0" w:line="240" w:lineRule="auto"/>
        <w:ind w:left="426" w:hanging="426"/>
        <w:jc w:val="both"/>
        <w:rPr>
          <w:rFonts w:ascii="Tahoma" w:hAnsi="Tahoma" w:cs="Tahoma"/>
          <w:spacing w:val="-2"/>
          <w:sz w:val="20"/>
          <w:szCs w:val="20"/>
          <w:lang w:val="es-ES_tradnl"/>
        </w:rPr>
      </w:pPr>
      <w:r w:rsidRPr="00CB295A">
        <w:rPr>
          <w:rFonts w:ascii="Tahoma" w:hAnsi="Tahoma" w:cs="Tahoma"/>
          <w:spacing w:val="-2"/>
          <w:sz w:val="20"/>
          <w:szCs w:val="20"/>
          <w:lang w:val="es-ES_tradnl"/>
        </w:rPr>
        <w:tab/>
        <w:t xml:space="preserve">Los alcances específicos de la consultoría estarán referidos principalmente a: Ejecutar y brindar asesoramiento legal al Proyecto para el cumplimiento de los procedimientos establecidos en las políticas del BID y normas nacionales sobre aspectos administrativos y demás normas legales aplicables a una ejecución optima del proyecto.  </w:t>
      </w:r>
    </w:p>
    <w:p w14:paraId="1B0E377A" w14:textId="77777777" w:rsidR="007E1D93" w:rsidRPr="00CB295A" w:rsidRDefault="007E1D93" w:rsidP="007E1D93">
      <w:pPr>
        <w:spacing w:after="0" w:line="240" w:lineRule="auto"/>
        <w:ind w:left="426" w:hanging="426"/>
        <w:jc w:val="both"/>
        <w:rPr>
          <w:rFonts w:ascii="Tahoma" w:hAnsi="Tahoma" w:cs="Tahoma"/>
          <w:color w:val="FF0000"/>
          <w:sz w:val="20"/>
          <w:szCs w:val="20"/>
        </w:rPr>
      </w:pPr>
    </w:p>
    <w:p w14:paraId="0B73064F" w14:textId="77777777" w:rsidR="007E1D93" w:rsidRPr="00CB295A" w:rsidRDefault="007E1D93" w:rsidP="007E1D93">
      <w:pPr>
        <w:spacing w:after="0" w:line="240" w:lineRule="auto"/>
        <w:ind w:left="426"/>
        <w:jc w:val="both"/>
        <w:rPr>
          <w:rFonts w:ascii="Tahoma" w:eastAsia="Times New Roman" w:hAnsi="Tahoma" w:cs="Tahoma"/>
          <w:sz w:val="20"/>
          <w:szCs w:val="20"/>
          <w:lang w:val="es-ES_tradnl"/>
        </w:rPr>
      </w:pPr>
      <w:r w:rsidRPr="00CB295A">
        <w:rPr>
          <w:rFonts w:ascii="Tahoma" w:eastAsia="Times New Roman" w:hAnsi="Tahoma" w:cs="Tahoma"/>
          <w:sz w:val="20"/>
          <w:szCs w:val="20"/>
          <w:lang w:val="es-ES_tradnl"/>
        </w:rPr>
        <w:t>Los Servicios deberán realizarse en el marco de la transparencia y lo establecido en el Decreto de la Responsabilidad por la Función Pública.</w:t>
      </w:r>
    </w:p>
    <w:p w14:paraId="56C5C702" w14:textId="77777777" w:rsidR="007E1D93" w:rsidRPr="00CB295A" w:rsidRDefault="007E1D93" w:rsidP="007E1D93">
      <w:pPr>
        <w:tabs>
          <w:tab w:val="num" w:pos="567"/>
        </w:tabs>
        <w:spacing w:after="0" w:line="240" w:lineRule="auto"/>
        <w:ind w:left="567" w:hanging="567"/>
        <w:jc w:val="both"/>
        <w:rPr>
          <w:rFonts w:ascii="Tahoma" w:hAnsi="Tahoma" w:cs="Tahoma"/>
          <w:spacing w:val="-2"/>
          <w:sz w:val="20"/>
          <w:szCs w:val="20"/>
          <w:lang w:val="es-ES_tradnl"/>
        </w:rPr>
      </w:pPr>
    </w:p>
    <w:p w14:paraId="7C708E69" w14:textId="77777777" w:rsidR="007E1D93" w:rsidRPr="00CB295A" w:rsidRDefault="007E1D93" w:rsidP="007E1D93">
      <w:pPr>
        <w:numPr>
          <w:ilvl w:val="0"/>
          <w:numId w:val="12"/>
        </w:numPr>
        <w:tabs>
          <w:tab w:val="clear" w:pos="360"/>
        </w:tabs>
        <w:spacing w:after="0" w:line="240" w:lineRule="auto"/>
        <w:ind w:left="426" w:hanging="426"/>
        <w:jc w:val="both"/>
        <w:rPr>
          <w:rFonts w:ascii="Tahoma" w:hAnsi="Tahoma" w:cs="Tahoma"/>
          <w:b/>
          <w:sz w:val="20"/>
          <w:szCs w:val="20"/>
          <w:lang w:val="es-ES_tradnl"/>
        </w:rPr>
      </w:pPr>
      <w:r w:rsidRPr="00CB295A">
        <w:rPr>
          <w:rFonts w:ascii="Tahoma" w:hAnsi="Tahoma" w:cs="Tahoma"/>
          <w:b/>
          <w:sz w:val="20"/>
          <w:szCs w:val="20"/>
          <w:lang w:val="es-ES_tradnl"/>
        </w:rPr>
        <w:t>ACTIVIDADES.</w:t>
      </w:r>
    </w:p>
    <w:p w14:paraId="05144790" w14:textId="77777777" w:rsidR="007E1D93" w:rsidRPr="00CB295A" w:rsidRDefault="007E1D93" w:rsidP="007E1D93">
      <w:pPr>
        <w:pStyle w:val="Textoindependiente"/>
        <w:tabs>
          <w:tab w:val="left" w:pos="426"/>
        </w:tabs>
        <w:spacing w:after="0" w:line="240" w:lineRule="auto"/>
        <w:ind w:left="426" w:hanging="425"/>
        <w:jc w:val="both"/>
        <w:rPr>
          <w:rFonts w:ascii="Tahoma" w:hAnsi="Tahoma" w:cs="Tahoma"/>
          <w:sz w:val="20"/>
          <w:szCs w:val="20"/>
          <w:lang w:val="es-ES_tradnl"/>
        </w:rPr>
      </w:pPr>
      <w:r w:rsidRPr="00CB295A">
        <w:rPr>
          <w:rFonts w:ascii="Tahoma" w:hAnsi="Tahoma" w:cs="Tahoma"/>
          <w:sz w:val="20"/>
          <w:szCs w:val="20"/>
          <w:lang w:val="es-ES_tradnl"/>
        </w:rPr>
        <w:tab/>
      </w:r>
      <w:r w:rsidRPr="00CB295A">
        <w:rPr>
          <w:rFonts w:ascii="Tahoma" w:hAnsi="Tahoma" w:cs="Tahoma"/>
          <w:sz w:val="20"/>
        </w:rPr>
        <w:t>Las actividades específicas que desarrollará el Consultor Individual Profesional Abogado, es  con carácter enunciativo y no limitativo serán las siguientes en coordinación con el Coordinador General del Programa</w:t>
      </w:r>
      <w:r w:rsidRPr="00CB295A">
        <w:rPr>
          <w:rFonts w:ascii="Tahoma" w:hAnsi="Tahoma" w:cs="Tahoma"/>
          <w:sz w:val="20"/>
          <w:szCs w:val="20"/>
        </w:rPr>
        <w:t>:</w:t>
      </w:r>
      <w:r w:rsidRPr="00CB295A">
        <w:rPr>
          <w:rFonts w:ascii="Tahoma" w:hAnsi="Tahoma" w:cs="Tahoma"/>
          <w:sz w:val="20"/>
          <w:szCs w:val="20"/>
          <w:lang w:val="es-ES_tradnl"/>
        </w:rPr>
        <w:t xml:space="preserve"> </w:t>
      </w:r>
    </w:p>
    <w:p w14:paraId="760A04B3" w14:textId="77777777" w:rsidR="007E1D93" w:rsidRPr="00CB295A" w:rsidRDefault="007E1D93" w:rsidP="007E1D93">
      <w:pPr>
        <w:pStyle w:val="Textoindependiente"/>
        <w:tabs>
          <w:tab w:val="num" w:pos="567"/>
          <w:tab w:val="left" w:pos="851"/>
        </w:tabs>
        <w:spacing w:after="0" w:line="240" w:lineRule="auto"/>
        <w:ind w:left="851" w:hanging="425"/>
        <w:jc w:val="both"/>
        <w:rPr>
          <w:rFonts w:ascii="Tahoma" w:hAnsi="Tahoma" w:cs="Tahoma"/>
          <w:sz w:val="20"/>
          <w:szCs w:val="20"/>
          <w:lang w:val="es-ES_tradnl"/>
        </w:rPr>
      </w:pPr>
    </w:p>
    <w:p w14:paraId="7963395D"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Preparación y asesoramiento en la redacción, emisión y despacho de cartas, notas oficiales y otros.</w:t>
      </w:r>
    </w:p>
    <w:p w14:paraId="6E9CAC2E"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Elaboración de Informes Legales a requerimiento de las diferentes áreas del proyecto.</w:t>
      </w:r>
    </w:p>
    <w:p w14:paraId="0B86433F"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Prosecución, seguimiento y gestión de procesos administrativos y otros ya iniciados a la fecha de contratación para su gestión.</w:t>
      </w:r>
    </w:p>
    <w:p w14:paraId="38CE75F8"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Coadyuvar las gestiones de la correcta prosecución y finalización de los procesos administrativos y legales, según sea requerido por el Coordinador General Programa y/o Coordinador Técnico, en el marco de las leyes y normas vigentes.</w:t>
      </w:r>
    </w:p>
    <w:p w14:paraId="639079C4"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Asesoramiento en procesos de Licitación Pública Nacional e Internacional para la contratación de obras, bienes y servicios.</w:t>
      </w:r>
    </w:p>
    <w:p w14:paraId="389C49C4"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Elaboración y seguimiento a los Contratos Administrativos para la Contratación de bienes, obras y servicios, con fuente de financiamiento recursos propios, y con fuente del Banco Interamericano de Desarrollo y otros.</w:t>
      </w:r>
    </w:p>
    <w:p w14:paraId="5EC6BDD1"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Verificación de la procedencia legal de las Modificaciones Presupuestarias.</w:t>
      </w:r>
    </w:p>
    <w:p w14:paraId="096CDE0F"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Asesoramiento y análisis legal para suscripción de Contratos Modificatorios, Órdenes de Cambio y otros que sean requeridos por el área técnica de la empresa.</w:t>
      </w:r>
    </w:p>
    <w:p w14:paraId="308FA4D7"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Seguimiento de reporte de los Contratos y procesos de Contratación a la Contraloría General del Estado.</w:t>
      </w:r>
    </w:p>
    <w:p w14:paraId="11B39936"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Apoyo en general según requerimiento de la Unidad  Ejecutora</w:t>
      </w:r>
    </w:p>
    <w:p w14:paraId="32095C93"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Realizar el control de las protocolizaciones y seguimiento de los contratos mayores a 1.000.000,00 Bs, sus enmiendas y contratos modificatorios.</w:t>
      </w:r>
    </w:p>
    <w:p w14:paraId="2C313078"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hAnsi="Tahoma" w:cs="Tahoma"/>
          <w:bCs/>
          <w:sz w:val="20"/>
          <w:szCs w:val="20"/>
        </w:rPr>
        <w:t>Otras actividades que le sean encomendadas por el inmediato superior y/o la Jefatura.</w:t>
      </w:r>
    </w:p>
    <w:p w14:paraId="761D46DA" w14:textId="77777777" w:rsidR="007E1D93" w:rsidRPr="00CB295A" w:rsidRDefault="007E1D93" w:rsidP="007E1D93">
      <w:pPr>
        <w:numPr>
          <w:ilvl w:val="0"/>
          <w:numId w:val="41"/>
        </w:numPr>
        <w:tabs>
          <w:tab w:val="left" w:pos="851"/>
        </w:tabs>
        <w:kinsoku w:val="0"/>
        <w:overflowPunct w:val="0"/>
        <w:spacing w:before="1" w:after="0" w:line="223" w:lineRule="exact"/>
        <w:ind w:left="851" w:right="72" w:hanging="425"/>
        <w:jc w:val="both"/>
        <w:textAlignment w:val="baseline"/>
        <w:rPr>
          <w:rFonts w:ascii="Tahoma" w:hAnsi="Tahoma" w:cs="Tahoma"/>
          <w:bCs/>
          <w:sz w:val="20"/>
          <w:szCs w:val="20"/>
        </w:rPr>
      </w:pPr>
      <w:r w:rsidRPr="00CB295A">
        <w:rPr>
          <w:rFonts w:ascii="Tahoma" w:eastAsia="Times New Roman" w:hAnsi="Tahoma" w:cs="Tahoma"/>
          <w:sz w:val="20"/>
          <w:szCs w:val="20"/>
          <w:lang w:val="es-ES" w:eastAsia="es-ES"/>
        </w:rPr>
        <w:t>Otras actividades que coadyuven al logro de los objetivos de la consultoría.</w:t>
      </w:r>
    </w:p>
    <w:p w14:paraId="5C34228A" w14:textId="77777777" w:rsidR="007E1D93" w:rsidRPr="00CB295A" w:rsidRDefault="007E1D93" w:rsidP="007E1D93">
      <w:pPr>
        <w:pStyle w:val="Textoindependiente"/>
        <w:tabs>
          <w:tab w:val="num" w:pos="567"/>
        </w:tabs>
        <w:spacing w:after="0" w:line="240" w:lineRule="auto"/>
        <w:ind w:left="567" w:hanging="141"/>
        <w:jc w:val="both"/>
        <w:rPr>
          <w:rFonts w:ascii="Tahoma" w:hAnsi="Tahoma" w:cs="Tahoma"/>
          <w:i/>
          <w:spacing w:val="-2"/>
          <w:sz w:val="20"/>
          <w:szCs w:val="20"/>
          <w:lang w:val="es-ES_tradnl"/>
        </w:rPr>
      </w:pPr>
    </w:p>
    <w:p w14:paraId="571DE006" w14:textId="77777777" w:rsidR="007E1D93" w:rsidRPr="00CB295A" w:rsidRDefault="007E1D93" w:rsidP="007E1D93">
      <w:pPr>
        <w:numPr>
          <w:ilvl w:val="0"/>
          <w:numId w:val="12"/>
        </w:numPr>
        <w:tabs>
          <w:tab w:val="clear" w:pos="360"/>
        </w:tabs>
        <w:spacing w:after="0" w:line="240" w:lineRule="auto"/>
        <w:ind w:left="284" w:hanging="284"/>
        <w:jc w:val="both"/>
        <w:rPr>
          <w:rFonts w:ascii="Tahoma" w:hAnsi="Tahoma" w:cs="Tahoma"/>
          <w:b/>
          <w:sz w:val="20"/>
          <w:szCs w:val="20"/>
          <w:lang w:val="es-ES_tradnl"/>
        </w:rPr>
      </w:pPr>
      <w:r w:rsidRPr="00CB295A">
        <w:rPr>
          <w:rFonts w:ascii="Tahoma" w:hAnsi="Tahoma" w:cs="Tahoma"/>
          <w:b/>
          <w:sz w:val="20"/>
          <w:szCs w:val="20"/>
          <w:lang w:val="es-ES_tradnl"/>
        </w:rPr>
        <w:t>RESULTADOS ESPERADOS</w:t>
      </w:r>
    </w:p>
    <w:p w14:paraId="3028227E" w14:textId="77777777" w:rsidR="007E1D93" w:rsidRPr="00CB295A" w:rsidRDefault="007E1D93" w:rsidP="007E1D93">
      <w:pPr>
        <w:tabs>
          <w:tab w:val="left" w:pos="-1440"/>
          <w:tab w:val="left" w:pos="-720"/>
          <w:tab w:val="num" w:pos="567"/>
        </w:tabs>
        <w:suppressAutoHyphens/>
        <w:spacing w:after="0" w:line="240" w:lineRule="auto"/>
        <w:ind w:left="284" w:hanging="284"/>
        <w:jc w:val="both"/>
        <w:rPr>
          <w:rFonts w:ascii="Tahoma" w:hAnsi="Tahoma" w:cs="Tahoma"/>
          <w:spacing w:val="-2"/>
          <w:sz w:val="20"/>
          <w:szCs w:val="20"/>
          <w:lang w:val="es-ES_tradnl"/>
        </w:rPr>
      </w:pPr>
      <w:r w:rsidRPr="00CB295A">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0EC00D39" w14:textId="77777777" w:rsidR="007E1D93" w:rsidRPr="00CB295A" w:rsidRDefault="007E1D93" w:rsidP="007E1D93">
      <w:pPr>
        <w:tabs>
          <w:tab w:val="left" w:pos="-1440"/>
          <w:tab w:val="left" w:pos="-720"/>
          <w:tab w:val="num" w:pos="851"/>
        </w:tabs>
        <w:suppressAutoHyphens/>
        <w:spacing w:after="0" w:line="240" w:lineRule="auto"/>
        <w:ind w:left="851" w:hanging="141"/>
        <w:jc w:val="both"/>
        <w:rPr>
          <w:rFonts w:ascii="Tahoma" w:hAnsi="Tahoma" w:cs="Tahoma"/>
          <w:spacing w:val="-2"/>
          <w:sz w:val="20"/>
          <w:szCs w:val="20"/>
          <w:lang w:val="es-ES_tradnl"/>
        </w:rPr>
      </w:pPr>
    </w:p>
    <w:p w14:paraId="78C80830" w14:textId="77777777" w:rsidR="007E1D93" w:rsidRPr="00CB295A" w:rsidRDefault="007E1D93" w:rsidP="007E1D93">
      <w:pPr>
        <w:numPr>
          <w:ilvl w:val="0"/>
          <w:numId w:val="40"/>
        </w:numPr>
        <w:spacing w:after="0" w:line="240" w:lineRule="auto"/>
        <w:ind w:left="567" w:hanging="283"/>
        <w:jc w:val="both"/>
        <w:rPr>
          <w:rFonts w:ascii="Tahoma" w:hAnsi="Tahoma" w:cs="Tahoma"/>
          <w:sz w:val="20"/>
          <w:szCs w:val="20"/>
          <w:lang w:val="es-ES_tradnl"/>
        </w:rPr>
      </w:pPr>
      <w:r w:rsidRPr="00CB295A">
        <w:rPr>
          <w:rFonts w:ascii="Tahoma" w:hAnsi="Tahoma" w:cs="Tahoma"/>
          <w:sz w:val="20"/>
          <w:szCs w:val="20"/>
          <w:lang w:val="es-ES_tradnl"/>
        </w:rPr>
        <w:lastRenderedPageBreak/>
        <w:t>Procurar que los procesos de contratación estén llevados en cumplimiento de las normas nacionales y del BID.</w:t>
      </w:r>
    </w:p>
    <w:p w14:paraId="2CEF1A64" w14:textId="77777777" w:rsidR="007E1D93" w:rsidRPr="00CB295A" w:rsidRDefault="007E1D93" w:rsidP="007E1D93">
      <w:pPr>
        <w:pStyle w:val="Textoindependiente"/>
        <w:spacing w:after="0" w:line="240" w:lineRule="auto"/>
        <w:ind w:left="993"/>
        <w:jc w:val="both"/>
        <w:rPr>
          <w:rFonts w:ascii="Tahoma" w:hAnsi="Tahoma" w:cs="Tahoma"/>
          <w:spacing w:val="-2"/>
          <w:sz w:val="20"/>
          <w:szCs w:val="20"/>
          <w:lang w:val="es-ES_tradnl"/>
        </w:rPr>
      </w:pPr>
    </w:p>
    <w:p w14:paraId="6BD43907" w14:textId="77777777" w:rsidR="007E1D93" w:rsidRPr="00CB295A" w:rsidRDefault="007E1D93" w:rsidP="007E1D93">
      <w:pPr>
        <w:numPr>
          <w:ilvl w:val="0"/>
          <w:numId w:val="12"/>
        </w:numPr>
        <w:tabs>
          <w:tab w:val="clear" w:pos="360"/>
          <w:tab w:val="num" w:pos="567"/>
        </w:tabs>
        <w:spacing w:after="0" w:line="240" w:lineRule="auto"/>
        <w:ind w:left="284" w:hanging="284"/>
        <w:jc w:val="both"/>
        <w:rPr>
          <w:rFonts w:ascii="Tahoma" w:hAnsi="Tahoma" w:cs="Tahoma"/>
          <w:spacing w:val="-2"/>
          <w:sz w:val="20"/>
          <w:szCs w:val="20"/>
          <w:lang w:val="es-ES_tradnl"/>
        </w:rPr>
      </w:pPr>
      <w:r w:rsidRPr="00CB295A">
        <w:rPr>
          <w:rFonts w:ascii="Tahoma" w:hAnsi="Tahoma" w:cs="Tahoma"/>
          <w:b/>
          <w:sz w:val="20"/>
          <w:szCs w:val="20"/>
          <w:lang w:val="es-ES_tradnl"/>
        </w:rPr>
        <w:t>INFORMES.</w:t>
      </w:r>
    </w:p>
    <w:p w14:paraId="479CC56B" w14:textId="77777777" w:rsidR="007E1D93" w:rsidRPr="00CB295A" w:rsidRDefault="007E1D93" w:rsidP="007E1D93">
      <w:pPr>
        <w:spacing w:after="0" w:line="240" w:lineRule="auto"/>
        <w:ind w:left="284"/>
        <w:jc w:val="both"/>
        <w:rPr>
          <w:rFonts w:ascii="Tahoma" w:hAnsi="Tahoma" w:cs="Tahoma"/>
          <w:spacing w:val="-2"/>
          <w:sz w:val="20"/>
          <w:szCs w:val="20"/>
          <w:lang w:val="es-ES_tradnl"/>
        </w:rPr>
      </w:pPr>
      <w:r w:rsidRPr="00CB295A">
        <w:rPr>
          <w:rFonts w:ascii="Tahoma" w:hAnsi="Tahoma" w:cs="Tahoma"/>
          <w:sz w:val="20"/>
          <w:szCs w:val="20"/>
          <w:lang w:val="es-ES_tradnl"/>
        </w:rPr>
        <w:t xml:space="preserve">El consultor contratado deberá presentar los siguientes informes, los mismos deberán ser recibidos a satisfacción por el Contratante: </w:t>
      </w:r>
    </w:p>
    <w:p w14:paraId="644E67B8" w14:textId="77777777" w:rsidR="007E1D93" w:rsidRPr="00CB295A" w:rsidRDefault="007E1D93" w:rsidP="007E1D93">
      <w:pPr>
        <w:pStyle w:val="Textoindependiente"/>
        <w:spacing w:after="0" w:line="240" w:lineRule="auto"/>
        <w:ind w:left="567"/>
        <w:rPr>
          <w:rFonts w:ascii="Tahoma" w:hAnsi="Tahoma" w:cs="Tahoma"/>
          <w:i/>
          <w:iCs/>
          <w:spacing w:val="-2"/>
          <w:sz w:val="16"/>
          <w:szCs w:val="16"/>
          <w:lang w:val="es-ES_tradnl"/>
        </w:rPr>
      </w:pPr>
    </w:p>
    <w:p w14:paraId="2EEDF37C" w14:textId="77777777" w:rsidR="007E1D93" w:rsidRPr="00CB295A" w:rsidRDefault="007E1D93" w:rsidP="007E1D93">
      <w:pPr>
        <w:pStyle w:val="Prrafodelista"/>
        <w:numPr>
          <w:ilvl w:val="1"/>
          <w:numId w:val="32"/>
        </w:numPr>
        <w:kinsoku w:val="0"/>
        <w:overflowPunct w:val="0"/>
        <w:spacing w:line="222" w:lineRule="exact"/>
        <w:ind w:left="851" w:right="72" w:hanging="567"/>
        <w:contextualSpacing/>
        <w:jc w:val="both"/>
        <w:textAlignment w:val="baseline"/>
        <w:rPr>
          <w:rFonts w:ascii="Tahoma" w:hAnsi="Tahoma" w:cs="Tahoma"/>
          <w:sz w:val="20"/>
          <w:szCs w:val="20"/>
        </w:rPr>
      </w:pPr>
      <w:r w:rsidRPr="00CB295A">
        <w:rPr>
          <w:rFonts w:ascii="Tahoma" w:hAnsi="Tahoma" w:cs="Tahoma"/>
          <w:b/>
          <w:spacing w:val="-2"/>
          <w:sz w:val="20"/>
          <w:szCs w:val="20"/>
        </w:rPr>
        <w:t xml:space="preserve"> Informes.</w:t>
      </w:r>
      <w:r w:rsidRPr="00CB295A">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del Programa. </w:t>
      </w:r>
    </w:p>
    <w:p w14:paraId="79A29643" w14:textId="77777777" w:rsidR="007E1D93" w:rsidRPr="00CB295A" w:rsidRDefault="007E1D93" w:rsidP="007E1D93">
      <w:pPr>
        <w:pStyle w:val="Prrafodelista"/>
        <w:kinsoku w:val="0"/>
        <w:overflowPunct w:val="0"/>
        <w:spacing w:line="222" w:lineRule="exact"/>
        <w:ind w:left="851" w:right="72" w:hanging="567"/>
        <w:jc w:val="both"/>
        <w:textAlignment w:val="baseline"/>
        <w:rPr>
          <w:rFonts w:ascii="Tahoma" w:hAnsi="Tahoma" w:cs="Tahoma"/>
          <w:sz w:val="20"/>
          <w:szCs w:val="20"/>
        </w:rPr>
      </w:pPr>
      <w:r w:rsidRPr="00CB295A">
        <w:rPr>
          <w:rFonts w:ascii="Tahoma" w:hAnsi="Tahoma" w:cs="Tahoma"/>
          <w:sz w:val="20"/>
          <w:szCs w:val="20"/>
        </w:rPr>
        <w:tab/>
        <w:t xml:space="preserve">Informes a requerimiento o necesidad según se identifiquen riesgos ó problemas que eventualmente puedan incidir en el desarrollo normal del Programa, el consultor elevara a la </w:t>
      </w:r>
      <w:r w:rsidRPr="00CB295A">
        <w:rPr>
          <w:rFonts w:ascii="Tahoma" w:hAnsi="Tahoma" w:cs="Tahoma"/>
          <w:spacing w:val="-2"/>
          <w:sz w:val="20"/>
          <w:szCs w:val="20"/>
        </w:rPr>
        <w:t>Coordinador del Programa</w:t>
      </w:r>
      <w:r w:rsidRPr="00CB295A">
        <w:rPr>
          <w:rFonts w:ascii="Tahoma" w:hAnsi="Tahoma" w:cs="Tahoma"/>
          <w:sz w:val="20"/>
          <w:szCs w:val="20"/>
        </w:rPr>
        <w:t xml:space="preserve">, informes sobre el particular, conteniendo las recomendaciones para que la Gerencia del Área, pueda adoptar las decisiones más adecuadas. </w:t>
      </w:r>
    </w:p>
    <w:p w14:paraId="6D6B8DB6" w14:textId="77777777" w:rsidR="007E1D93" w:rsidRPr="00CB295A" w:rsidRDefault="007E1D93" w:rsidP="007E1D93">
      <w:pPr>
        <w:pStyle w:val="Prrafodelista"/>
        <w:kinsoku w:val="0"/>
        <w:overflowPunct w:val="0"/>
        <w:spacing w:line="222" w:lineRule="exact"/>
        <w:ind w:left="851" w:right="72" w:hanging="567"/>
        <w:jc w:val="both"/>
        <w:textAlignment w:val="baseline"/>
        <w:rPr>
          <w:rFonts w:ascii="Tahoma" w:hAnsi="Tahoma" w:cs="Tahoma"/>
          <w:sz w:val="16"/>
          <w:szCs w:val="16"/>
        </w:rPr>
      </w:pPr>
    </w:p>
    <w:p w14:paraId="5228653E" w14:textId="77777777" w:rsidR="007E1D93" w:rsidRPr="00CB295A" w:rsidRDefault="007E1D93" w:rsidP="007E1D93">
      <w:pPr>
        <w:pStyle w:val="Prrafodelista"/>
        <w:numPr>
          <w:ilvl w:val="1"/>
          <w:numId w:val="32"/>
        </w:numPr>
        <w:kinsoku w:val="0"/>
        <w:overflowPunct w:val="0"/>
        <w:spacing w:line="264" w:lineRule="auto"/>
        <w:ind w:left="851" w:right="72" w:hanging="567"/>
        <w:contextualSpacing/>
        <w:jc w:val="both"/>
        <w:textAlignment w:val="baseline"/>
        <w:rPr>
          <w:rFonts w:ascii="Tahoma" w:hAnsi="Tahoma" w:cs="Tahoma"/>
          <w:spacing w:val="-2"/>
          <w:sz w:val="20"/>
          <w:szCs w:val="20"/>
        </w:rPr>
      </w:pPr>
      <w:r w:rsidRPr="00CB295A">
        <w:rPr>
          <w:rFonts w:ascii="Tahoma" w:hAnsi="Tahoma" w:cs="Tahoma"/>
          <w:b/>
          <w:sz w:val="20"/>
          <w:szCs w:val="20"/>
        </w:rPr>
        <w:t>Informe final.</w:t>
      </w:r>
      <w:r w:rsidRPr="00CB295A">
        <w:rPr>
          <w:rFonts w:ascii="Tahoma" w:hAnsi="Tahoma" w:cs="Tahoma"/>
          <w:sz w:val="20"/>
          <w:szCs w:val="20"/>
        </w:rPr>
        <w:t xml:space="preserve"> A la finalización de la consultoría y dentro de los 10 días hábiles del mes siguiente, el consultor presentara al </w:t>
      </w:r>
      <w:r w:rsidRPr="00CB295A">
        <w:rPr>
          <w:rFonts w:ascii="Tahoma" w:hAnsi="Tahoma" w:cs="Tahoma"/>
          <w:spacing w:val="-2"/>
          <w:sz w:val="20"/>
          <w:szCs w:val="20"/>
        </w:rPr>
        <w:t>Coordinador General del Programa</w:t>
      </w:r>
      <w:r w:rsidRPr="00CB295A">
        <w:rPr>
          <w:rFonts w:ascii="Tahoma" w:hAnsi="Tahoma" w:cs="Tahoma"/>
          <w:sz w:val="20"/>
          <w:szCs w:val="20"/>
        </w:rPr>
        <w:t>, un informe final de actividades, que dé cuenta de los resultados en relación a los objetivos y alcances del trabajo.</w:t>
      </w:r>
    </w:p>
    <w:p w14:paraId="72C0EB8A" w14:textId="77777777" w:rsidR="007E1D93" w:rsidRPr="00CB295A" w:rsidRDefault="007E1D93" w:rsidP="007E1D93">
      <w:pPr>
        <w:pStyle w:val="Prrafodelista"/>
        <w:kinsoku w:val="0"/>
        <w:overflowPunct w:val="0"/>
        <w:spacing w:line="264" w:lineRule="auto"/>
        <w:ind w:left="851" w:right="72" w:hanging="567"/>
        <w:contextualSpacing/>
        <w:jc w:val="both"/>
        <w:textAlignment w:val="baseline"/>
        <w:rPr>
          <w:rFonts w:ascii="Tahoma" w:hAnsi="Tahoma" w:cs="Tahoma"/>
          <w:spacing w:val="-2"/>
          <w:sz w:val="14"/>
          <w:szCs w:val="14"/>
        </w:rPr>
      </w:pPr>
    </w:p>
    <w:p w14:paraId="6E18FC2D" w14:textId="77777777" w:rsidR="007E1D93" w:rsidRPr="00CB295A" w:rsidRDefault="007E1D93" w:rsidP="007E1D93">
      <w:pPr>
        <w:pStyle w:val="Prrafodelista"/>
        <w:numPr>
          <w:ilvl w:val="1"/>
          <w:numId w:val="32"/>
        </w:numPr>
        <w:kinsoku w:val="0"/>
        <w:overflowPunct w:val="0"/>
        <w:spacing w:line="221" w:lineRule="exact"/>
        <w:ind w:left="851" w:right="74" w:hanging="567"/>
        <w:contextualSpacing/>
        <w:jc w:val="both"/>
        <w:textAlignment w:val="baseline"/>
        <w:rPr>
          <w:rFonts w:ascii="Tahoma" w:hAnsi="Tahoma" w:cs="Tahoma"/>
          <w:spacing w:val="-2"/>
          <w:sz w:val="20"/>
          <w:szCs w:val="20"/>
        </w:rPr>
      </w:pPr>
      <w:r w:rsidRPr="00CB295A">
        <w:rPr>
          <w:rFonts w:ascii="Tahoma" w:hAnsi="Tahoma" w:cs="Tahoma"/>
          <w:b/>
          <w:spacing w:val="-2"/>
          <w:sz w:val="20"/>
          <w:szCs w:val="20"/>
        </w:rPr>
        <w:t>Aprobación de Informes</w:t>
      </w:r>
      <w:r w:rsidRPr="00CB295A">
        <w:rPr>
          <w:rFonts w:ascii="Tahoma" w:hAnsi="Tahoma" w:cs="Tahoma"/>
          <w:spacing w:val="-2"/>
          <w:sz w:val="20"/>
          <w:szCs w:val="20"/>
        </w:rPr>
        <w:t>: El plazo para la aprobación de informes será de 15 días hábiles, si transcurrido este tiempo el supervisor de la consultoría no emite ninguna observación, el informe se considerará aprobado.</w:t>
      </w:r>
    </w:p>
    <w:p w14:paraId="4F8F2BAE" w14:textId="77777777" w:rsidR="007E1D93" w:rsidRPr="00CB295A" w:rsidRDefault="007E1D93" w:rsidP="007E1D93">
      <w:pPr>
        <w:kinsoku w:val="0"/>
        <w:overflowPunct w:val="0"/>
        <w:spacing w:after="0" w:line="221" w:lineRule="exact"/>
        <w:ind w:right="74"/>
        <w:contextualSpacing/>
        <w:jc w:val="both"/>
        <w:textAlignment w:val="baseline"/>
        <w:rPr>
          <w:rFonts w:ascii="Tahoma" w:hAnsi="Tahoma" w:cs="Tahoma"/>
          <w:spacing w:val="-2"/>
          <w:sz w:val="20"/>
          <w:szCs w:val="20"/>
        </w:rPr>
      </w:pPr>
    </w:p>
    <w:p w14:paraId="428B8A40" w14:textId="77777777" w:rsidR="007E1D93" w:rsidRPr="00CB295A" w:rsidRDefault="007E1D93" w:rsidP="007E1D93">
      <w:pPr>
        <w:pStyle w:val="Prrafodelista"/>
        <w:numPr>
          <w:ilvl w:val="1"/>
          <w:numId w:val="32"/>
        </w:numPr>
        <w:kinsoku w:val="0"/>
        <w:overflowPunct w:val="0"/>
        <w:spacing w:line="221" w:lineRule="exact"/>
        <w:ind w:left="851" w:right="74" w:hanging="567"/>
        <w:contextualSpacing/>
        <w:jc w:val="both"/>
        <w:textAlignment w:val="baseline"/>
        <w:rPr>
          <w:rFonts w:ascii="Tahoma" w:hAnsi="Tahoma" w:cs="Tahoma"/>
          <w:spacing w:val="-2"/>
          <w:sz w:val="20"/>
          <w:szCs w:val="20"/>
        </w:rPr>
      </w:pPr>
      <w:r w:rsidRPr="00CB295A">
        <w:rPr>
          <w:rFonts w:ascii="Tahoma" w:hAnsi="Tahoma" w:cs="Tahoma"/>
          <w:b/>
          <w:spacing w:val="-2"/>
          <w:sz w:val="20"/>
          <w:szCs w:val="20"/>
        </w:rPr>
        <w:t>Formato de Presentación de Informes</w:t>
      </w:r>
      <w:r w:rsidRPr="00CB295A">
        <w:rPr>
          <w:rFonts w:ascii="Tahoma" w:hAnsi="Tahoma" w:cs="Tahoma"/>
          <w:spacing w:val="-2"/>
          <w:sz w:val="20"/>
          <w:szCs w:val="20"/>
        </w:rPr>
        <w:t>: Impresos dirigida al Coordinador del Programa.</w:t>
      </w:r>
    </w:p>
    <w:p w14:paraId="7E43A37F" w14:textId="77777777" w:rsidR="007E1D93" w:rsidRPr="00CB295A" w:rsidRDefault="007E1D93" w:rsidP="007E1D93">
      <w:pPr>
        <w:pStyle w:val="Prrafodelista"/>
        <w:ind w:left="284"/>
        <w:jc w:val="both"/>
        <w:rPr>
          <w:rFonts w:ascii="Tahoma" w:hAnsi="Tahoma" w:cs="Tahoma"/>
          <w:b/>
          <w:sz w:val="20"/>
          <w:szCs w:val="20"/>
        </w:rPr>
      </w:pPr>
    </w:p>
    <w:p w14:paraId="03E42EB5" w14:textId="77777777" w:rsidR="007E1D93" w:rsidRPr="00CB295A" w:rsidRDefault="007E1D93" w:rsidP="007E1D93">
      <w:pPr>
        <w:pStyle w:val="Prrafodelista"/>
        <w:numPr>
          <w:ilvl w:val="0"/>
          <w:numId w:val="12"/>
        </w:numPr>
        <w:tabs>
          <w:tab w:val="clear" w:pos="360"/>
        </w:tabs>
        <w:ind w:left="284" w:hanging="284"/>
        <w:jc w:val="both"/>
        <w:rPr>
          <w:rFonts w:ascii="Tahoma" w:hAnsi="Tahoma" w:cs="Tahoma"/>
          <w:b/>
          <w:sz w:val="20"/>
          <w:szCs w:val="20"/>
        </w:rPr>
      </w:pPr>
      <w:r w:rsidRPr="00CB295A">
        <w:rPr>
          <w:rFonts w:ascii="Tahoma" w:hAnsi="Tahoma" w:cs="Tahoma"/>
          <w:b/>
          <w:sz w:val="20"/>
          <w:szCs w:val="20"/>
        </w:rPr>
        <w:t>LUGAR Y PLAZO.</w:t>
      </w:r>
    </w:p>
    <w:p w14:paraId="63E09B10" w14:textId="77777777" w:rsidR="007E1D93" w:rsidRPr="00CB295A" w:rsidRDefault="007E1D93" w:rsidP="007E1D93">
      <w:pPr>
        <w:pStyle w:val="Paragraph"/>
        <w:numPr>
          <w:ilvl w:val="0"/>
          <w:numId w:val="0"/>
        </w:numPr>
        <w:spacing w:before="0" w:after="0"/>
        <w:ind w:left="284"/>
        <w:rPr>
          <w:rFonts w:ascii="Tahoma" w:hAnsi="Tahoma" w:cs="Tahoma"/>
          <w:sz w:val="20"/>
        </w:rPr>
      </w:pPr>
      <w:r w:rsidRPr="00CB295A">
        <w:rPr>
          <w:rFonts w:ascii="Tahoma" w:hAnsi="Tahoma" w:cs="Tahoma"/>
          <w:sz w:val="20"/>
          <w:lang w:val="es-ES_tradnl"/>
        </w:rPr>
        <w:t xml:space="preserve">La consultoría se desarrollará en la ciudad de Cochabamba, </w:t>
      </w:r>
      <w:r w:rsidRPr="00CB295A">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3AA98F54" w14:textId="77777777" w:rsidR="007E1D93" w:rsidRPr="00CB295A" w:rsidRDefault="007E1D93" w:rsidP="007E1D93">
      <w:pPr>
        <w:pStyle w:val="Paragraph"/>
        <w:numPr>
          <w:ilvl w:val="0"/>
          <w:numId w:val="0"/>
        </w:numPr>
        <w:spacing w:before="0" w:after="0"/>
        <w:ind w:left="284"/>
        <w:rPr>
          <w:rFonts w:ascii="Tahoma" w:hAnsi="Tahoma" w:cs="Tahoma"/>
          <w:sz w:val="20"/>
        </w:rPr>
      </w:pPr>
      <w:r w:rsidRPr="00CB295A">
        <w:rPr>
          <w:rFonts w:ascii="Tahoma" w:hAnsi="Tahoma" w:cs="Tahoma"/>
          <w:sz w:val="20"/>
        </w:rPr>
        <w:t xml:space="preserve"> </w:t>
      </w:r>
    </w:p>
    <w:p w14:paraId="15EC4D2E" w14:textId="77777777" w:rsidR="007E1D93" w:rsidRPr="00CB295A" w:rsidRDefault="007E1D93" w:rsidP="007E1D93">
      <w:pPr>
        <w:pStyle w:val="Paragraph"/>
        <w:numPr>
          <w:ilvl w:val="0"/>
          <w:numId w:val="0"/>
        </w:numPr>
        <w:spacing w:before="0" w:after="0"/>
        <w:ind w:left="284"/>
        <w:rPr>
          <w:rFonts w:ascii="Tahoma" w:hAnsi="Tahoma" w:cs="Tahoma"/>
          <w:sz w:val="20"/>
        </w:rPr>
      </w:pPr>
      <w:r w:rsidRPr="00CB295A">
        <w:rPr>
          <w:rFonts w:ascii="Tahoma" w:hAnsi="Tahoma" w:cs="Tahoma"/>
          <w:sz w:val="20"/>
        </w:rPr>
        <w:t>El contrato del consultor tendrá una duración hasta el 31 de diciembre de 2024, a partir de la firma de contrato sujeto a evaluación positiva de la Gerencia de Proyectos y Mercados de Exportación.</w:t>
      </w:r>
    </w:p>
    <w:p w14:paraId="25599203" w14:textId="77777777" w:rsidR="007E1D93" w:rsidRPr="00CB295A" w:rsidRDefault="007E1D93" w:rsidP="007E1D93">
      <w:pPr>
        <w:pStyle w:val="Paragraph"/>
        <w:numPr>
          <w:ilvl w:val="0"/>
          <w:numId w:val="0"/>
        </w:numPr>
        <w:spacing w:before="0" w:after="0"/>
        <w:ind w:left="284"/>
        <w:rPr>
          <w:rFonts w:ascii="Tahoma" w:hAnsi="Tahoma" w:cs="Tahoma"/>
          <w:sz w:val="20"/>
        </w:rPr>
      </w:pPr>
    </w:p>
    <w:p w14:paraId="78434EAF" w14:textId="77777777" w:rsidR="007E1D93" w:rsidRPr="00CB295A" w:rsidRDefault="007E1D93" w:rsidP="007E1D93">
      <w:pPr>
        <w:spacing w:after="0"/>
        <w:ind w:left="284"/>
        <w:jc w:val="both"/>
        <w:rPr>
          <w:rFonts w:ascii="Tahoma" w:hAnsi="Tahoma" w:cs="Tahoma"/>
          <w:sz w:val="20"/>
          <w:szCs w:val="20"/>
          <w:lang w:val="es-ES_tradnl"/>
        </w:rPr>
      </w:pPr>
      <w:r w:rsidRPr="00CB295A">
        <w:rPr>
          <w:rFonts w:ascii="Tahoma" w:hAnsi="Tahoma" w:cs="Tahoma"/>
          <w:sz w:val="20"/>
          <w:szCs w:val="20"/>
          <w:lang w:val="es-ES_tradnl"/>
        </w:rPr>
        <w:t>Pudiendo el plazo anteriormente mencionado ser prorrogado por uno o más períodos o hasta un máximo del plazo vigente para el contrato de préstamo.</w:t>
      </w:r>
    </w:p>
    <w:p w14:paraId="492E885C" w14:textId="77777777" w:rsidR="007E1D93" w:rsidRPr="00CB295A" w:rsidRDefault="007E1D93" w:rsidP="007E1D93">
      <w:pPr>
        <w:spacing w:after="0" w:line="240" w:lineRule="auto"/>
        <w:ind w:left="360"/>
        <w:jc w:val="both"/>
        <w:rPr>
          <w:rFonts w:ascii="Tahoma" w:hAnsi="Tahoma" w:cs="Tahoma"/>
          <w:sz w:val="20"/>
          <w:szCs w:val="20"/>
        </w:rPr>
      </w:pPr>
    </w:p>
    <w:p w14:paraId="193203C5" w14:textId="77777777" w:rsidR="007E1D93" w:rsidRPr="00CB295A" w:rsidRDefault="007E1D93" w:rsidP="007E1D93">
      <w:pPr>
        <w:pStyle w:val="Prrafodelista"/>
        <w:numPr>
          <w:ilvl w:val="0"/>
          <w:numId w:val="12"/>
        </w:numPr>
        <w:jc w:val="both"/>
        <w:rPr>
          <w:rFonts w:ascii="Tahoma" w:hAnsi="Tahoma" w:cs="Tahoma"/>
          <w:b/>
          <w:sz w:val="20"/>
          <w:szCs w:val="20"/>
        </w:rPr>
      </w:pPr>
      <w:r w:rsidRPr="00CB295A">
        <w:rPr>
          <w:rFonts w:ascii="Tahoma" w:hAnsi="Tahoma" w:cs="Tahoma"/>
          <w:b/>
          <w:sz w:val="20"/>
          <w:szCs w:val="20"/>
        </w:rPr>
        <w:t>SUPERVISIÓN Y COORDINACIÓN.</w:t>
      </w:r>
    </w:p>
    <w:p w14:paraId="2EC767F2" w14:textId="77777777" w:rsidR="007E1D93" w:rsidRPr="00CB295A" w:rsidRDefault="007E1D93" w:rsidP="007E1D93">
      <w:pPr>
        <w:spacing w:after="0" w:line="240" w:lineRule="auto"/>
        <w:ind w:left="426"/>
        <w:jc w:val="both"/>
        <w:rPr>
          <w:rFonts w:ascii="Tahoma" w:hAnsi="Tahoma" w:cs="Tahoma"/>
          <w:sz w:val="20"/>
          <w:szCs w:val="20"/>
          <w:shd w:val="clear" w:color="auto" w:fill="CCFFFF"/>
          <w:lang w:val="es-ES_tradnl"/>
        </w:rPr>
      </w:pPr>
      <w:r w:rsidRPr="00CB295A">
        <w:rPr>
          <w:rFonts w:ascii="Tahoma" w:hAnsi="Tahoma" w:cs="Tahoma"/>
          <w:sz w:val="20"/>
          <w:szCs w:val="20"/>
          <w:lang w:val="es-ES_tradnl"/>
        </w:rPr>
        <w:t>La consultoría estará supervisada por el Coordinador del Programa Expansión de Infraestructura  Eléctrica.</w:t>
      </w:r>
    </w:p>
    <w:p w14:paraId="32EB7E6A" w14:textId="77777777" w:rsidR="007E1D93" w:rsidRPr="00CB295A" w:rsidRDefault="007E1D93" w:rsidP="007E1D93">
      <w:pPr>
        <w:spacing w:after="0" w:line="240" w:lineRule="auto"/>
        <w:ind w:left="360"/>
        <w:jc w:val="both"/>
        <w:rPr>
          <w:rFonts w:ascii="Tahoma" w:hAnsi="Tahoma" w:cs="Tahoma"/>
          <w:sz w:val="20"/>
          <w:szCs w:val="20"/>
          <w:lang w:val="es-ES_tradnl"/>
        </w:rPr>
      </w:pPr>
    </w:p>
    <w:p w14:paraId="0F5D77A3" w14:textId="77777777" w:rsidR="007E1D93" w:rsidRPr="00CB295A" w:rsidRDefault="007E1D93" w:rsidP="007E1D93">
      <w:pPr>
        <w:numPr>
          <w:ilvl w:val="0"/>
          <w:numId w:val="12"/>
        </w:numPr>
        <w:tabs>
          <w:tab w:val="clear" w:pos="360"/>
        </w:tabs>
        <w:spacing w:after="0" w:line="240" w:lineRule="auto"/>
        <w:ind w:left="426" w:hanging="426"/>
        <w:jc w:val="both"/>
        <w:rPr>
          <w:rFonts w:ascii="Tahoma" w:hAnsi="Tahoma" w:cs="Tahoma"/>
          <w:b/>
          <w:sz w:val="20"/>
          <w:szCs w:val="20"/>
          <w:lang w:val="es-ES_tradnl"/>
        </w:rPr>
      </w:pPr>
      <w:r w:rsidRPr="00CB295A">
        <w:rPr>
          <w:rFonts w:ascii="Tahoma" w:hAnsi="Tahoma" w:cs="Tahoma"/>
          <w:b/>
          <w:sz w:val="20"/>
          <w:szCs w:val="20"/>
          <w:lang w:val="es-ES_tradnl"/>
        </w:rPr>
        <w:t>PERFIL REQUERIDO DEL CONSULTOR.</w:t>
      </w:r>
    </w:p>
    <w:p w14:paraId="0FC35480" w14:textId="77777777" w:rsidR="007E1D93" w:rsidRPr="00CB295A" w:rsidRDefault="007E1D93" w:rsidP="007E1D93">
      <w:pPr>
        <w:spacing w:after="0" w:line="240" w:lineRule="auto"/>
        <w:ind w:left="426"/>
        <w:jc w:val="both"/>
        <w:rPr>
          <w:rFonts w:ascii="Tahoma" w:hAnsi="Tahoma" w:cs="Tahoma"/>
          <w:sz w:val="20"/>
          <w:szCs w:val="20"/>
          <w:lang w:val="es-ES_tradnl"/>
        </w:rPr>
      </w:pPr>
      <w:r w:rsidRPr="00CB295A">
        <w:rPr>
          <w:rFonts w:ascii="Tahoma" w:hAnsi="Tahoma" w:cs="Tahoma"/>
          <w:sz w:val="20"/>
          <w:szCs w:val="20"/>
          <w:lang w:val="es-ES_tradnl"/>
        </w:rPr>
        <w:t xml:space="preserve">El Consultor debe contar con el siguiente perfil mínimo: </w:t>
      </w:r>
    </w:p>
    <w:p w14:paraId="538D7363" w14:textId="77777777" w:rsidR="007E1D93" w:rsidRPr="00CB295A" w:rsidRDefault="007E1D93" w:rsidP="007E1D93">
      <w:pPr>
        <w:numPr>
          <w:ilvl w:val="1"/>
          <w:numId w:val="12"/>
        </w:numPr>
        <w:tabs>
          <w:tab w:val="clear" w:pos="792"/>
          <w:tab w:val="num" w:pos="1425"/>
        </w:tabs>
        <w:spacing w:after="0" w:line="240" w:lineRule="auto"/>
        <w:ind w:left="851" w:hanging="425"/>
        <w:jc w:val="both"/>
        <w:rPr>
          <w:rFonts w:ascii="Tahoma" w:hAnsi="Tahoma" w:cs="Tahoma"/>
          <w:b/>
          <w:sz w:val="20"/>
          <w:szCs w:val="20"/>
          <w:lang w:val="es-ES_tradnl"/>
        </w:rPr>
      </w:pPr>
      <w:r w:rsidRPr="00CB295A">
        <w:rPr>
          <w:rFonts w:ascii="Tahoma" w:hAnsi="Tahoma" w:cs="Tahoma"/>
          <w:b/>
          <w:sz w:val="20"/>
          <w:szCs w:val="20"/>
          <w:lang w:val="es-ES_tradnl"/>
        </w:rPr>
        <w:t xml:space="preserve">FORMACIÓN PROFESIONAL </w:t>
      </w:r>
    </w:p>
    <w:p w14:paraId="74908257" w14:textId="77777777" w:rsidR="007E1D93" w:rsidRPr="00CB295A" w:rsidRDefault="007E1D93" w:rsidP="007E1D93">
      <w:pPr>
        <w:spacing w:after="0" w:line="240" w:lineRule="auto"/>
        <w:ind w:left="851"/>
        <w:jc w:val="both"/>
        <w:rPr>
          <w:rFonts w:ascii="Tahoma" w:hAnsi="Tahoma" w:cs="Tahoma"/>
          <w:sz w:val="20"/>
          <w:szCs w:val="20"/>
          <w:lang w:val="es-ES_tradnl"/>
        </w:rPr>
      </w:pPr>
      <w:r w:rsidRPr="00CB295A">
        <w:rPr>
          <w:rFonts w:ascii="Tahoma" w:hAnsi="Tahoma" w:cs="Tahoma"/>
          <w:sz w:val="20"/>
          <w:szCs w:val="20"/>
          <w:lang w:val="es-ES_tradnl"/>
        </w:rPr>
        <w:t>Título académico a nivel Licenciatura como Abogado (Requisito habilitante).</w:t>
      </w:r>
    </w:p>
    <w:p w14:paraId="66E53A97" w14:textId="77777777" w:rsidR="007E1D93" w:rsidRPr="00CB295A" w:rsidRDefault="007E1D93" w:rsidP="007E1D93">
      <w:pPr>
        <w:ind w:left="143" w:firstLine="708"/>
        <w:jc w:val="both"/>
        <w:rPr>
          <w:rFonts w:ascii="Tahoma" w:hAnsi="Tahoma" w:cs="Tahoma"/>
          <w:sz w:val="20"/>
          <w:szCs w:val="20"/>
        </w:rPr>
      </w:pPr>
      <w:r w:rsidRPr="00CB295A">
        <w:rPr>
          <w:rFonts w:ascii="Tahoma" w:hAnsi="Tahoma" w:cs="Tahoma"/>
          <w:sz w:val="20"/>
          <w:szCs w:val="20"/>
        </w:rPr>
        <w:t>Diplomado en Administración de Bienes y Servicios (deseable).</w:t>
      </w:r>
    </w:p>
    <w:p w14:paraId="03059DC8" w14:textId="77777777" w:rsidR="007E1D93" w:rsidRPr="00CB295A" w:rsidRDefault="007E1D93" w:rsidP="007E1D93">
      <w:pPr>
        <w:numPr>
          <w:ilvl w:val="1"/>
          <w:numId w:val="12"/>
        </w:numPr>
        <w:tabs>
          <w:tab w:val="clear" w:pos="792"/>
          <w:tab w:val="num" w:pos="1134"/>
          <w:tab w:val="num" w:pos="1425"/>
        </w:tabs>
        <w:spacing w:after="0" w:line="240" w:lineRule="auto"/>
        <w:ind w:left="851" w:hanging="425"/>
        <w:jc w:val="both"/>
        <w:rPr>
          <w:rFonts w:ascii="Tahoma" w:hAnsi="Tahoma" w:cs="Tahoma"/>
          <w:b/>
          <w:sz w:val="20"/>
          <w:szCs w:val="20"/>
          <w:lang w:val="es-ES_tradnl"/>
        </w:rPr>
      </w:pPr>
      <w:r w:rsidRPr="00CB295A">
        <w:rPr>
          <w:rFonts w:ascii="Tahoma" w:hAnsi="Tahoma" w:cs="Tahoma"/>
          <w:b/>
          <w:sz w:val="20"/>
          <w:szCs w:val="20"/>
          <w:lang w:val="es-ES_tradnl"/>
        </w:rPr>
        <w:t xml:space="preserve">EXPERIENCIA  PROFESIONAL GENERAL: </w:t>
      </w:r>
      <w:r w:rsidRPr="00CB295A">
        <w:rPr>
          <w:rFonts w:ascii="Tahoma" w:hAnsi="Tahoma" w:cs="Tahoma"/>
          <w:sz w:val="20"/>
          <w:szCs w:val="20"/>
          <w:lang w:val="es-ES_tradnl"/>
        </w:rPr>
        <w:t xml:space="preserve">Acreditar al menos 96 meses de experiencia profesional general contabilizada a partir de la obtención del primer diploma académico. </w:t>
      </w:r>
      <w:r w:rsidRPr="00CB295A">
        <w:rPr>
          <w:rFonts w:ascii="Tahoma" w:hAnsi="Tahoma" w:cs="Tahoma"/>
          <w:sz w:val="20"/>
          <w:szCs w:val="20"/>
        </w:rPr>
        <w:t>(factor habilitante)</w:t>
      </w:r>
      <w:r w:rsidRPr="00CB295A">
        <w:rPr>
          <w:rFonts w:ascii="Tahoma" w:hAnsi="Tahoma" w:cs="Tahoma"/>
          <w:sz w:val="20"/>
          <w:szCs w:val="20"/>
          <w:lang w:val="es-ES_tradnl"/>
        </w:rPr>
        <w:t>.</w:t>
      </w:r>
    </w:p>
    <w:p w14:paraId="0982BCDA" w14:textId="77777777" w:rsidR="007E1D93" w:rsidRPr="00CB295A" w:rsidRDefault="007E1D93" w:rsidP="007E1D93">
      <w:pPr>
        <w:tabs>
          <w:tab w:val="num" w:pos="1425"/>
        </w:tabs>
        <w:spacing w:after="0" w:line="240" w:lineRule="auto"/>
        <w:ind w:left="851"/>
        <w:jc w:val="both"/>
        <w:rPr>
          <w:rFonts w:ascii="Tahoma" w:hAnsi="Tahoma" w:cs="Tahoma"/>
          <w:b/>
          <w:sz w:val="20"/>
          <w:szCs w:val="20"/>
          <w:lang w:val="es-ES_tradnl"/>
        </w:rPr>
      </w:pPr>
    </w:p>
    <w:p w14:paraId="7793BDB4" w14:textId="77777777" w:rsidR="007E1D93" w:rsidRPr="00CB295A" w:rsidRDefault="007E1D93" w:rsidP="007E1D93">
      <w:pPr>
        <w:numPr>
          <w:ilvl w:val="1"/>
          <w:numId w:val="12"/>
        </w:numPr>
        <w:tabs>
          <w:tab w:val="clear" w:pos="792"/>
          <w:tab w:val="num" w:pos="1134"/>
          <w:tab w:val="num" w:pos="1425"/>
        </w:tabs>
        <w:spacing w:after="0" w:line="240" w:lineRule="auto"/>
        <w:ind w:left="851" w:hanging="425"/>
        <w:jc w:val="both"/>
        <w:rPr>
          <w:rFonts w:ascii="Tahoma" w:hAnsi="Tahoma" w:cs="Tahoma"/>
          <w:b/>
          <w:sz w:val="20"/>
          <w:szCs w:val="20"/>
          <w:lang w:val="es-ES_tradnl"/>
        </w:rPr>
      </w:pPr>
      <w:r w:rsidRPr="00CB295A">
        <w:rPr>
          <w:rFonts w:ascii="Tahoma" w:hAnsi="Tahoma" w:cs="Tahoma"/>
          <w:b/>
          <w:sz w:val="20"/>
          <w:szCs w:val="20"/>
          <w:lang w:val="es-ES_tradnl"/>
        </w:rPr>
        <w:t>EXPERIENCIA PROFESIONAL ESPECÍFICA:</w:t>
      </w:r>
      <w:r w:rsidRPr="00CB295A">
        <w:rPr>
          <w:rFonts w:ascii="Tahoma" w:hAnsi="Tahoma" w:cs="Tahoma"/>
          <w:sz w:val="20"/>
          <w:szCs w:val="20"/>
          <w:lang w:val="es-ES_tradnl"/>
        </w:rPr>
        <w:t xml:space="preserve"> </w:t>
      </w:r>
    </w:p>
    <w:p w14:paraId="79E1904C" w14:textId="77777777" w:rsidR="007E1D93" w:rsidRPr="00CB295A" w:rsidRDefault="007E1D93" w:rsidP="007E1D93">
      <w:pPr>
        <w:pStyle w:val="Prrafodelista"/>
        <w:ind w:left="1418" w:hanging="567"/>
        <w:jc w:val="both"/>
        <w:rPr>
          <w:rFonts w:ascii="Tahoma" w:hAnsi="Tahoma" w:cs="Tahoma"/>
          <w:sz w:val="20"/>
          <w:szCs w:val="20"/>
        </w:rPr>
      </w:pPr>
      <w:r w:rsidRPr="00CB295A">
        <w:rPr>
          <w:rFonts w:ascii="Tahoma" w:hAnsi="Tahoma" w:cs="Tahoma"/>
          <w:sz w:val="20"/>
          <w:szCs w:val="20"/>
        </w:rPr>
        <w:lastRenderedPageBreak/>
        <w:t xml:space="preserve">9.3.1 </w:t>
      </w:r>
      <w:r w:rsidRPr="00CB295A">
        <w:rPr>
          <w:rFonts w:ascii="Tahoma" w:hAnsi="Tahoma" w:cs="Tahoma"/>
          <w:sz w:val="20"/>
          <w:szCs w:val="20"/>
        </w:rPr>
        <w:tab/>
        <w:t>Acreditar experiencia profesional específica mínima de 54 meses, computable a partir de la obtención del primer título académico, desempeñando cargos y/o responsabilidades como Asesor Legal en el sector Público (</w:t>
      </w:r>
      <w:r w:rsidRPr="00CB295A">
        <w:rPr>
          <w:rFonts w:ascii="Tahoma" w:eastAsiaTheme="minorHAnsi" w:hAnsi="Tahoma" w:cs="Tahoma"/>
          <w:sz w:val="20"/>
          <w:szCs w:val="20"/>
        </w:rPr>
        <w:t>Factor habilitante)</w:t>
      </w:r>
      <w:r w:rsidRPr="00CB295A">
        <w:rPr>
          <w:rFonts w:ascii="Tahoma" w:hAnsi="Tahoma" w:cs="Tahoma"/>
          <w:sz w:val="20"/>
          <w:szCs w:val="20"/>
        </w:rPr>
        <w:t>.</w:t>
      </w:r>
    </w:p>
    <w:p w14:paraId="5D69B682" w14:textId="77777777" w:rsidR="007E1D93" w:rsidRPr="00CB295A" w:rsidRDefault="007E1D93" w:rsidP="007E1D93">
      <w:pPr>
        <w:pStyle w:val="Prrafodelista"/>
        <w:ind w:left="1418" w:hanging="567"/>
        <w:jc w:val="both"/>
        <w:rPr>
          <w:rFonts w:ascii="Tahoma" w:hAnsi="Tahoma" w:cs="Tahoma"/>
          <w:sz w:val="20"/>
          <w:szCs w:val="20"/>
        </w:rPr>
      </w:pPr>
    </w:p>
    <w:p w14:paraId="3B8B7FA7" w14:textId="77777777" w:rsidR="007E1D93" w:rsidRPr="00CB295A" w:rsidRDefault="007E1D93" w:rsidP="007E1D93">
      <w:pPr>
        <w:pStyle w:val="Prrafodelista"/>
        <w:numPr>
          <w:ilvl w:val="2"/>
          <w:numId w:val="44"/>
        </w:numPr>
        <w:ind w:left="1418" w:hanging="567"/>
        <w:jc w:val="both"/>
        <w:rPr>
          <w:rFonts w:ascii="Tahoma" w:hAnsi="Tahoma" w:cs="Tahoma"/>
          <w:sz w:val="20"/>
          <w:szCs w:val="20"/>
        </w:rPr>
      </w:pPr>
      <w:r w:rsidRPr="00CB295A">
        <w:rPr>
          <w:rFonts w:ascii="Tahoma" w:hAnsi="Tahoma" w:cs="Tahoma"/>
          <w:sz w:val="20"/>
          <w:szCs w:val="20"/>
        </w:rPr>
        <w:t>Experiencia igual o mayor a 18 meses de experiencia en empresas del sector eléctrico, trabajos en el área legal (</w:t>
      </w:r>
      <w:r w:rsidRPr="00CB295A">
        <w:rPr>
          <w:rFonts w:ascii="Tahoma" w:eastAsiaTheme="minorHAnsi" w:hAnsi="Tahoma" w:cs="Tahoma"/>
          <w:sz w:val="20"/>
          <w:szCs w:val="20"/>
        </w:rPr>
        <w:t>Factor habilitante)</w:t>
      </w:r>
      <w:r w:rsidRPr="00CB295A">
        <w:rPr>
          <w:rFonts w:ascii="Tahoma" w:hAnsi="Tahoma" w:cs="Tahoma"/>
          <w:sz w:val="20"/>
          <w:szCs w:val="20"/>
        </w:rPr>
        <w:t>.</w:t>
      </w:r>
    </w:p>
    <w:p w14:paraId="71AD0F1E" w14:textId="77777777" w:rsidR="007E1D93" w:rsidRPr="00CB295A" w:rsidRDefault="007E1D93" w:rsidP="007E1D93">
      <w:pPr>
        <w:pStyle w:val="Prrafodelista"/>
        <w:ind w:left="1418" w:hanging="567"/>
        <w:jc w:val="both"/>
        <w:rPr>
          <w:rFonts w:ascii="Tahoma" w:hAnsi="Tahoma" w:cs="Tahoma"/>
          <w:sz w:val="20"/>
          <w:szCs w:val="20"/>
        </w:rPr>
      </w:pPr>
    </w:p>
    <w:p w14:paraId="1729EFDB" w14:textId="77777777" w:rsidR="007E1D93" w:rsidRPr="00CB295A" w:rsidRDefault="007E1D93" w:rsidP="007E1D93">
      <w:pPr>
        <w:pStyle w:val="Prrafodelista"/>
        <w:ind w:left="1418" w:hanging="567"/>
        <w:jc w:val="both"/>
        <w:rPr>
          <w:rFonts w:ascii="Tahoma" w:hAnsi="Tahoma" w:cs="Tahoma"/>
          <w:sz w:val="20"/>
          <w:szCs w:val="20"/>
        </w:rPr>
      </w:pPr>
      <w:r w:rsidRPr="00CB295A">
        <w:rPr>
          <w:rFonts w:ascii="Tahoma" w:hAnsi="Tahoma" w:cs="Tahoma"/>
          <w:sz w:val="20"/>
          <w:szCs w:val="20"/>
        </w:rPr>
        <w:t xml:space="preserve">9.3.3  Experiencia mínima de 24 meses computable a partir de la obtención del primer título académico, desempeñando cargos en procesos de contratación con financiamiento externo BID o Banco Mundial (factor Habilitante)  </w:t>
      </w:r>
    </w:p>
    <w:p w14:paraId="3EE36512" w14:textId="77777777" w:rsidR="007E1D93" w:rsidRPr="00CB295A" w:rsidRDefault="007E1D93" w:rsidP="007E1D93">
      <w:pPr>
        <w:pStyle w:val="Prrafodelista"/>
        <w:ind w:left="1560"/>
        <w:jc w:val="both"/>
        <w:rPr>
          <w:rFonts w:ascii="Tahoma" w:hAnsi="Tahoma" w:cs="Tahoma"/>
          <w:b/>
          <w:sz w:val="20"/>
          <w:szCs w:val="20"/>
        </w:rPr>
      </w:pPr>
    </w:p>
    <w:p w14:paraId="34A94C71" w14:textId="77777777" w:rsidR="007E1D93" w:rsidRPr="00CB295A" w:rsidRDefault="007E1D93" w:rsidP="007E1D93">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CB295A">
        <w:rPr>
          <w:rFonts w:ascii="Tahoma" w:hAnsi="Tahoma" w:cs="Tahoma"/>
          <w:b/>
          <w:sz w:val="20"/>
          <w:szCs w:val="20"/>
          <w:lang w:val="es-ES_tradnl"/>
        </w:rPr>
        <w:t>OTROS CONOCIMIENTOS:</w:t>
      </w:r>
      <w:r w:rsidRPr="00CB295A">
        <w:rPr>
          <w:rFonts w:ascii="Tahoma" w:hAnsi="Tahoma" w:cs="Tahoma"/>
          <w:sz w:val="20"/>
          <w:szCs w:val="20"/>
          <w:lang w:val="es-ES_tradnl"/>
        </w:rPr>
        <w:t xml:space="preserve"> todos los documentos deben ser presentados en original para la firma de contrato, para corroborar su autentificación:</w:t>
      </w:r>
    </w:p>
    <w:p w14:paraId="5DE649EA" w14:textId="77777777" w:rsidR="007E1D93" w:rsidRPr="00CB295A" w:rsidRDefault="007E1D93" w:rsidP="007E1D93">
      <w:pPr>
        <w:pStyle w:val="Prrafodelista"/>
        <w:numPr>
          <w:ilvl w:val="2"/>
          <w:numId w:val="42"/>
        </w:numPr>
        <w:ind w:left="1418" w:hanging="284"/>
        <w:jc w:val="both"/>
        <w:rPr>
          <w:rFonts w:ascii="Tahoma" w:hAnsi="Tahoma" w:cs="Tahoma"/>
          <w:sz w:val="20"/>
          <w:szCs w:val="20"/>
        </w:rPr>
      </w:pPr>
      <w:r w:rsidRPr="00CB295A">
        <w:rPr>
          <w:rFonts w:ascii="Tahoma" w:hAnsi="Tahoma" w:cs="Tahoma"/>
          <w:sz w:val="20"/>
          <w:szCs w:val="20"/>
        </w:rPr>
        <w:t>Ley Nº 1178  (indispensable)</w:t>
      </w:r>
    </w:p>
    <w:p w14:paraId="66AE7F0E" w14:textId="77777777" w:rsidR="007E1D93" w:rsidRPr="00CB295A" w:rsidRDefault="007E1D93" w:rsidP="007E1D93">
      <w:pPr>
        <w:pStyle w:val="Prrafodelista"/>
        <w:numPr>
          <w:ilvl w:val="2"/>
          <w:numId w:val="42"/>
        </w:numPr>
        <w:ind w:left="1418" w:hanging="284"/>
        <w:jc w:val="both"/>
        <w:rPr>
          <w:rFonts w:ascii="Tahoma" w:hAnsi="Tahoma" w:cs="Tahoma"/>
          <w:sz w:val="20"/>
          <w:szCs w:val="20"/>
        </w:rPr>
      </w:pPr>
      <w:r w:rsidRPr="00CB295A">
        <w:rPr>
          <w:rFonts w:ascii="Tahoma" w:hAnsi="Tahoma" w:cs="Tahoma"/>
          <w:sz w:val="20"/>
          <w:szCs w:val="20"/>
        </w:rPr>
        <w:t>Responsabilidad por la Función Pública (indispensable).</w:t>
      </w:r>
    </w:p>
    <w:p w14:paraId="4F4D2F40" w14:textId="77777777" w:rsidR="007E1D93" w:rsidRPr="00CB295A" w:rsidRDefault="007E1D93" w:rsidP="007E1D93">
      <w:pPr>
        <w:pStyle w:val="Prrafodelista"/>
        <w:numPr>
          <w:ilvl w:val="2"/>
          <w:numId w:val="42"/>
        </w:numPr>
        <w:ind w:left="1418" w:hanging="284"/>
        <w:jc w:val="both"/>
        <w:rPr>
          <w:rFonts w:ascii="Tahoma" w:hAnsi="Tahoma" w:cs="Tahoma"/>
          <w:sz w:val="20"/>
          <w:szCs w:val="20"/>
        </w:rPr>
      </w:pPr>
      <w:r w:rsidRPr="00CB295A">
        <w:rPr>
          <w:rFonts w:ascii="Tahoma" w:hAnsi="Tahoma" w:cs="Tahoma"/>
          <w:sz w:val="20"/>
          <w:szCs w:val="20"/>
        </w:rPr>
        <w:t>Cursos en Gestión de Compras Públicas (deseable)</w:t>
      </w:r>
    </w:p>
    <w:p w14:paraId="5F1A8B0E" w14:textId="77777777" w:rsidR="007E1D93" w:rsidRPr="00CB295A" w:rsidRDefault="007E1D93" w:rsidP="007E1D93">
      <w:pPr>
        <w:pStyle w:val="Prrafodelista"/>
        <w:numPr>
          <w:ilvl w:val="2"/>
          <w:numId w:val="42"/>
        </w:numPr>
        <w:ind w:left="1418" w:hanging="284"/>
        <w:jc w:val="both"/>
        <w:rPr>
          <w:rFonts w:ascii="Tahoma" w:hAnsi="Tahoma" w:cs="Tahoma"/>
          <w:sz w:val="20"/>
          <w:szCs w:val="20"/>
        </w:rPr>
      </w:pPr>
      <w:r w:rsidRPr="00CB295A">
        <w:rPr>
          <w:rFonts w:ascii="Tahoma" w:hAnsi="Tahoma" w:cs="Tahoma"/>
          <w:sz w:val="20"/>
          <w:szCs w:val="20"/>
        </w:rPr>
        <w:t>Conocimiento en Contrataciones de Bienes, Obras, Servicios Generales y de Consultoría (Deseable).</w:t>
      </w:r>
    </w:p>
    <w:p w14:paraId="18558C01" w14:textId="77777777" w:rsidR="007E1D93" w:rsidRPr="00CB295A" w:rsidRDefault="007E1D93" w:rsidP="007E1D93">
      <w:pPr>
        <w:pStyle w:val="Prrafodelista"/>
        <w:numPr>
          <w:ilvl w:val="2"/>
          <w:numId w:val="42"/>
        </w:numPr>
        <w:ind w:left="1418" w:hanging="284"/>
        <w:jc w:val="both"/>
        <w:rPr>
          <w:rFonts w:ascii="Tahoma" w:hAnsi="Tahoma" w:cs="Tahoma"/>
          <w:sz w:val="20"/>
          <w:szCs w:val="20"/>
        </w:rPr>
      </w:pPr>
      <w:r w:rsidRPr="00CB295A">
        <w:rPr>
          <w:rFonts w:ascii="Tahoma" w:hAnsi="Tahoma" w:cs="Tahoma"/>
          <w:sz w:val="20"/>
          <w:szCs w:val="20"/>
        </w:rPr>
        <w:t xml:space="preserve">Conocimiento en normativa fiduciaria Banco Mundial o BID (deseable). </w:t>
      </w:r>
    </w:p>
    <w:p w14:paraId="24E8B5C4" w14:textId="77777777" w:rsidR="007E1D93" w:rsidRPr="00CB295A" w:rsidRDefault="007E1D93" w:rsidP="007E1D93">
      <w:pPr>
        <w:pStyle w:val="Prrafodelista"/>
        <w:numPr>
          <w:ilvl w:val="2"/>
          <w:numId w:val="42"/>
        </w:numPr>
        <w:ind w:left="1418" w:hanging="284"/>
        <w:jc w:val="both"/>
        <w:rPr>
          <w:rFonts w:ascii="Tahoma" w:hAnsi="Tahoma" w:cs="Tahoma"/>
          <w:sz w:val="20"/>
          <w:szCs w:val="20"/>
        </w:rPr>
      </w:pPr>
      <w:r w:rsidRPr="00CB295A">
        <w:rPr>
          <w:rFonts w:ascii="Tahoma" w:hAnsi="Tahoma" w:cs="Tahoma"/>
          <w:sz w:val="20"/>
          <w:szCs w:val="20"/>
        </w:rPr>
        <w:t>Conocimiento y manejo de programas informáticos como: Microsoft Excel, Microsoft Word, Power Point (deseable).</w:t>
      </w:r>
    </w:p>
    <w:p w14:paraId="0E91EAE9" w14:textId="77777777" w:rsidR="007E1D93" w:rsidRPr="00CB295A" w:rsidRDefault="007E1D93" w:rsidP="007E1D93">
      <w:pPr>
        <w:pStyle w:val="Prrafodelista"/>
        <w:numPr>
          <w:ilvl w:val="2"/>
          <w:numId w:val="42"/>
        </w:numPr>
        <w:ind w:left="1418" w:hanging="284"/>
        <w:jc w:val="both"/>
        <w:rPr>
          <w:rFonts w:ascii="Tahoma" w:hAnsi="Tahoma" w:cs="Tahoma"/>
          <w:sz w:val="20"/>
          <w:szCs w:val="20"/>
        </w:rPr>
      </w:pPr>
      <w:r w:rsidRPr="00CB295A">
        <w:rPr>
          <w:rFonts w:ascii="Tahoma" w:hAnsi="Tahoma" w:cs="Tahoma"/>
          <w:sz w:val="20"/>
          <w:szCs w:val="20"/>
        </w:rPr>
        <w:t>Políticas Públicas (indispensable).</w:t>
      </w:r>
    </w:p>
    <w:p w14:paraId="0EEDA3CC" w14:textId="77777777" w:rsidR="007E1D93" w:rsidRPr="00CB295A" w:rsidRDefault="007E1D93" w:rsidP="007E1D93">
      <w:pPr>
        <w:pStyle w:val="Prrafodelista"/>
        <w:numPr>
          <w:ilvl w:val="2"/>
          <w:numId w:val="42"/>
        </w:numPr>
        <w:ind w:left="1418" w:hanging="284"/>
        <w:jc w:val="both"/>
        <w:rPr>
          <w:rFonts w:ascii="Tahoma" w:hAnsi="Tahoma" w:cs="Tahoma"/>
          <w:sz w:val="20"/>
          <w:szCs w:val="20"/>
        </w:rPr>
      </w:pPr>
      <w:r w:rsidRPr="00CB295A">
        <w:rPr>
          <w:rFonts w:ascii="Tahoma" w:hAnsi="Tahoma" w:cs="Tahoma"/>
          <w:sz w:val="20"/>
          <w:szCs w:val="20"/>
        </w:rPr>
        <w:t>Se valorará idioma nativo (deseable).</w:t>
      </w:r>
    </w:p>
    <w:p w14:paraId="4DB17099" w14:textId="77777777" w:rsidR="007E1D93" w:rsidRPr="00CB295A" w:rsidRDefault="007E1D93" w:rsidP="007E1D93">
      <w:pPr>
        <w:spacing w:after="0" w:line="240" w:lineRule="auto"/>
        <w:ind w:left="1418" w:hanging="284"/>
        <w:jc w:val="center"/>
        <w:rPr>
          <w:rFonts w:ascii="Tahoma" w:hAnsi="Tahoma" w:cs="Tahoma"/>
          <w:b/>
          <w:sz w:val="20"/>
          <w:szCs w:val="20"/>
          <w:lang w:val="es-ES_tradnl"/>
        </w:rPr>
      </w:pPr>
    </w:p>
    <w:p w14:paraId="2B396CDC" w14:textId="77777777" w:rsidR="007E1D93" w:rsidRPr="00CB295A" w:rsidRDefault="007E1D93" w:rsidP="007E1D93">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CB295A">
        <w:rPr>
          <w:rFonts w:ascii="Tahoma" w:hAnsi="Tahoma" w:cs="Tahoma"/>
          <w:b/>
          <w:sz w:val="20"/>
          <w:szCs w:val="20"/>
          <w:lang w:val="es-ES_tradnl"/>
        </w:rPr>
        <w:t xml:space="preserve">PRESUPUESTO. </w:t>
      </w:r>
    </w:p>
    <w:p w14:paraId="5511EE24" w14:textId="77777777" w:rsidR="007E1D93" w:rsidRPr="00CB295A" w:rsidRDefault="007E1D93" w:rsidP="007E1D93">
      <w:pPr>
        <w:pStyle w:val="Prrafodelista"/>
        <w:ind w:left="567"/>
        <w:jc w:val="both"/>
        <w:rPr>
          <w:rFonts w:ascii="Tahoma" w:hAnsi="Tahoma" w:cs="Tahoma"/>
          <w:sz w:val="20"/>
          <w:szCs w:val="20"/>
        </w:rPr>
      </w:pPr>
      <w:r w:rsidRPr="00CB295A">
        <w:rPr>
          <w:rFonts w:ascii="Tahoma" w:hAnsi="Tahoma" w:cs="Tahoma"/>
          <w:sz w:val="20"/>
          <w:szCs w:val="20"/>
        </w:rPr>
        <w:t>El presupuesto total  hasta el 31 de diciembre de 2024 es de Bs 129.745,00.- (Ciento veintinueve mil setecientos cuarenta y cinco 00/100 bolivianos).</w:t>
      </w:r>
    </w:p>
    <w:p w14:paraId="2BE9BA17" w14:textId="77777777" w:rsidR="007E1D93" w:rsidRPr="00CB295A" w:rsidRDefault="007E1D93" w:rsidP="007E1D93">
      <w:pPr>
        <w:pStyle w:val="Prrafodelista"/>
        <w:ind w:left="567"/>
        <w:jc w:val="both"/>
        <w:rPr>
          <w:rFonts w:ascii="Tahoma" w:hAnsi="Tahoma" w:cs="Tahoma"/>
          <w:sz w:val="20"/>
          <w:szCs w:val="20"/>
        </w:rPr>
      </w:pPr>
    </w:p>
    <w:p w14:paraId="4094C41F" w14:textId="77777777" w:rsidR="007E1D93" w:rsidRPr="00CB295A" w:rsidRDefault="007E1D93" w:rsidP="007E1D93">
      <w:pPr>
        <w:pStyle w:val="Prrafodelista"/>
        <w:ind w:left="567"/>
        <w:jc w:val="both"/>
        <w:rPr>
          <w:rFonts w:ascii="Tahoma" w:hAnsi="Tahoma" w:cs="Tahoma"/>
          <w:sz w:val="20"/>
          <w:szCs w:val="20"/>
        </w:rPr>
      </w:pPr>
      <w:r w:rsidRPr="00CB295A">
        <w:rPr>
          <w:rFonts w:ascii="Tahoma" w:hAnsi="Tahoma" w:cs="Tahoma"/>
          <w:sz w:val="20"/>
          <w:szCs w:val="20"/>
        </w:rPr>
        <w:t>El monto del contrato incluye todos los impuestos de ley y aportes al Seguro Social de Largo plazo; por tanto, el consultor será responsable de su cumplimiento.</w:t>
      </w:r>
    </w:p>
    <w:p w14:paraId="2634A2D8" w14:textId="77777777" w:rsidR="007E1D93" w:rsidRPr="00CB295A" w:rsidRDefault="007E1D93" w:rsidP="007E1D93">
      <w:pPr>
        <w:pStyle w:val="Prrafodelista"/>
        <w:ind w:left="567"/>
        <w:jc w:val="both"/>
        <w:rPr>
          <w:rFonts w:ascii="Tahoma" w:hAnsi="Tahoma" w:cs="Tahoma"/>
          <w:sz w:val="20"/>
          <w:szCs w:val="20"/>
        </w:rPr>
      </w:pPr>
    </w:p>
    <w:p w14:paraId="4C57FA2E" w14:textId="77777777" w:rsidR="007E1D93" w:rsidRPr="00CB295A" w:rsidRDefault="007E1D93" w:rsidP="007E1D93">
      <w:pPr>
        <w:pStyle w:val="Prrafodelista"/>
        <w:ind w:left="567"/>
        <w:jc w:val="both"/>
        <w:rPr>
          <w:rFonts w:ascii="Tahoma" w:hAnsi="Tahoma" w:cs="Tahoma"/>
          <w:sz w:val="20"/>
          <w:szCs w:val="20"/>
        </w:rPr>
      </w:pPr>
      <w:r w:rsidRPr="00CB295A">
        <w:rPr>
          <w:rFonts w:ascii="Tahoma" w:hAnsi="Tahoma" w:cs="Tahoma"/>
          <w:sz w:val="20"/>
          <w:szCs w:val="20"/>
        </w:rPr>
        <w:t xml:space="preserve">Asimismo, el Consultor deberá dar cumplimiento a lo establecido en la Ley de Pensiones No.065 de 10 de diciembre de 2012 y su Decreto Reglamentario No. 0788. </w:t>
      </w:r>
    </w:p>
    <w:p w14:paraId="66259C03" w14:textId="77777777" w:rsidR="007E1D93" w:rsidRPr="00CB295A" w:rsidRDefault="007E1D93" w:rsidP="007E1D93">
      <w:pPr>
        <w:tabs>
          <w:tab w:val="left" w:pos="567"/>
        </w:tabs>
        <w:spacing w:after="0" w:line="240" w:lineRule="auto"/>
        <w:ind w:left="567"/>
        <w:jc w:val="both"/>
        <w:rPr>
          <w:rFonts w:ascii="Tahoma" w:hAnsi="Tahoma" w:cs="Tahoma"/>
          <w:sz w:val="20"/>
          <w:szCs w:val="20"/>
          <w:lang w:val="es-ES_tradnl"/>
        </w:rPr>
      </w:pPr>
    </w:p>
    <w:p w14:paraId="4BDF0F1B" w14:textId="77777777" w:rsidR="007E1D93" w:rsidRPr="00CB295A" w:rsidRDefault="007E1D93" w:rsidP="007E1D93">
      <w:pPr>
        <w:tabs>
          <w:tab w:val="left" w:pos="567"/>
        </w:tabs>
        <w:spacing w:after="0" w:line="240" w:lineRule="auto"/>
        <w:ind w:left="567"/>
        <w:jc w:val="both"/>
        <w:rPr>
          <w:rFonts w:ascii="Tahoma" w:hAnsi="Tahoma" w:cs="Tahoma"/>
          <w:sz w:val="20"/>
          <w:szCs w:val="20"/>
          <w:lang w:val="es-ES_tradnl"/>
        </w:rPr>
      </w:pPr>
      <w:r w:rsidRPr="00CB295A">
        <w:rPr>
          <w:rFonts w:ascii="Tahoma" w:hAnsi="Tahoma" w:cs="Tahoma"/>
          <w:sz w:val="20"/>
          <w:szCs w:val="20"/>
          <w:lang w:val="es-ES_tradnl"/>
        </w:rPr>
        <w:t xml:space="preserve">El monto del contrato incluye todos los impuestos de ley; el consultor será responsable de su cumplimiento. </w:t>
      </w:r>
    </w:p>
    <w:p w14:paraId="47536DDA" w14:textId="77777777" w:rsidR="007E1D93" w:rsidRPr="00CB295A" w:rsidRDefault="007E1D93" w:rsidP="007E1D93">
      <w:pPr>
        <w:spacing w:after="0" w:line="240" w:lineRule="auto"/>
        <w:ind w:left="1134"/>
        <w:jc w:val="both"/>
        <w:rPr>
          <w:rFonts w:ascii="Tahoma" w:hAnsi="Tahoma" w:cs="Tahoma"/>
          <w:sz w:val="20"/>
          <w:szCs w:val="20"/>
          <w:lang w:val="es-ES_tradnl"/>
        </w:rPr>
      </w:pPr>
    </w:p>
    <w:p w14:paraId="66AA2560" w14:textId="77777777" w:rsidR="007E1D93" w:rsidRPr="00CB295A" w:rsidRDefault="007E1D93" w:rsidP="007E1D93">
      <w:pPr>
        <w:numPr>
          <w:ilvl w:val="0"/>
          <w:numId w:val="12"/>
        </w:numPr>
        <w:tabs>
          <w:tab w:val="clear" w:pos="360"/>
          <w:tab w:val="num" w:pos="567"/>
        </w:tabs>
        <w:suppressAutoHyphens/>
        <w:spacing w:after="0" w:line="240" w:lineRule="auto"/>
        <w:ind w:hanging="567"/>
        <w:jc w:val="both"/>
        <w:rPr>
          <w:rFonts w:ascii="Tahoma" w:hAnsi="Tahoma" w:cs="Tahoma"/>
          <w:sz w:val="20"/>
          <w:szCs w:val="20"/>
          <w:shd w:val="clear" w:color="auto" w:fill="CCFFFF"/>
          <w:lang w:val="es-ES_tradnl"/>
        </w:rPr>
      </w:pPr>
      <w:r w:rsidRPr="00CB295A">
        <w:rPr>
          <w:rFonts w:ascii="Tahoma" w:hAnsi="Tahoma" w:cs="Tahoma"/>
          <w:b/>
          <w:sz w:val="20"/>
          <w:szCs w:val="20"/>
          <w:lang w:val="es-ES_tradnl"/>
        </w:rPr>
        <w:t xml:space="preserve">MODALIDAD DE CONTRATACIÓN Y FORMA DE PAGO. </w:t>
      </w:r>
    </w:p>
    <w:p w14:paraId="2868C445" w14:textId="77777777" w:rsidR="007E1D93" w:rsidRPr="00CB295A" w:rsidRDefault="007E1D93" w:rsidP="007E1D93">
      <w:pPr>
        <w:spacing w:after="0" w:line="240" w:lineRule="auto"/>
        <w:ind w:left="426"/>
        <w:jc w:val="both"/>
        <w:rPr>
          <w:rFonts w:ascii="Tahoma" w:hAnsi="Tahoma" w:cs="Tahoma"/>
          <w:sz w:val="20"/>
          <w:szCs w:val="20"/>
          <w:lang w:val="es-ES_tradnl"/>
        </w:rPr>
      </w:pPr>
      <w:r w:rsidRPr="00CB295A">
        <w:rPr>
          <w:rFonts w:ascii="Tahoma" w:hAnsi="Tahoma" w:cs="Tahoma"/>
          <w:sz w:val="20"/>
          <w:szCs w:val="20"/>
        </w:rPr>
        <w:t>El Contrato será realizado bajo la modalidad de contratación directa por continuidad de servicios y los honorarios serán mensuales cada uno de estos pagados dentro de los 10 días calendario de cada período vencido, previa presentación del Informe mensual y conformidades correspondientes.</w:t>
      </w:r>
    </w:p>
    <w:p w14:paraId="563E5039" w14:textId="77777777" w:rsidR="007E1D93" w:rsidRPr="00CB295A" w:rsidRDefault="007E1D93" w:rsidP="007E1D93">
      <w:pPr>
        <w:spacing w:after="0" w:line="240" w:lineRule="auto"/>
        <w:ind w:left="426"/>
        <w:jc w:val="both"/>
        <w:rPr>
          <w:rFonts w:ascii="Tahoma" w:hAnsi="Tahoma" w:cs="Tahoma"/>
          <w:sz w:val="20"/>
          <w:szCs w:val="20"/>
          <w:lang w:val="es-ES_tradnl"/>
        </w:rPr>
      </w:pPr>
    </w:p>
    <w:p w14:paraId="2F988DA6" w14:textId="77777777" w:rsidR="007E1D93" w:rsidRPr="00CB295A" w:rsidRDefault="007E1D93" w:rsidP="007E1D93">
      <w:pPr>
        <w:spacing w:after="0" w:line="240" w:lineRule="auto"/>
        <w:ind w:left="426"/>
        <w:jc w:val="both"/>
        <w:rPr>
          <w:rFonts w:ascii="Tahoma" w:hAnsi="Tahoma" w:cs="Tahoma"/>
          <w:sz w:val="20"/>
          <w:szCs w:val="20"/>
          <w:lang w:val="es-ES_tradnl"/>
        </w:rPr>
      </w:pPr>
      <w:r w:rsidRPr="00CB295A">
        <w:rPr>
          <w:rFonts w:ascii="Tahoma" w:hAnsi="Tahoma" w:cs="Tahoma"/>
          <w:sz w:val="20"/>
          <w:szCs w:val="20"/>
          <w:lang w:val="es-ES_tradnl"/>
        </w:rPr>
        <w:t>El precio total convenido será cancelado en moneda nacional mediante cuotas parciales mensuales de Bs 11.795,00.- (Once mil setecientos noventa y cinco 00/100 bolivianos)</w:t>
      </w:r>
      <w:r w:rsidRPr="00CB295A">
        <w:rPr>
          <w:rFonts w:ascii="Tahoma" w:hAnsi="Tahoma" w:cs="Tahoma"/>
          <w:iCs/>
          <w:sz w:val="20"/>
          <w:szCs w:val="20"/>
          <w:lang w:val="es-ES_tradnl"/>
        </w:rPr>
        <w:t xml:space="preserve"> </w:t>
      </w:r>
      <w:r w:rsidRPr="00CB295A">
        <w:rPr>
          <w:rFonts w:ascii="Tahoma" w:hAnsi="Tahoma" w:cs="Tahoma"/>
          <w:sz w:val="20"/>
          <w:szCs w:val="20"/>
          <w:lang w:val="es-ES_tradnl"/>
        </w:rPr>
        <w:t xml:space="preserve">cada una, pagaderas dentro de los 10  días calendario de cada período vencido. </w:t>
      </w:r>
    </w:p>
    <w:p w14:paraId="0A7EE536" w14:textId="77777777" w:rsidR="007E1D93" w:rsidRPr="00CB295A" w:rsidRDefault="007E1D93" w:rsidP="007E1D93">
      <w:pPr>
        <w:tabs>
          <w:tab w:val="left" w:pos="1440"/>
        </w:tabs>
        <w:spacing w:after="0" w:line="240" w:lineRule="auto"/>
        <w:ind w:left="426"/>
        <w:jc w:val="both"/>
        <w:rPr>
          <w:rFonts w:ascii="Tahoma" w:hAnsi="Tahoma" w:cs="Tahoma"/>
          <w:sz w:val="20"/>
          <w:szCs w:val="20"/>
          <w:lang w:val="es-ES_tradnl"/>
        </w:rPr>
      </w:pPr>
    </w:p>
    <w:p w14:paraId="412BFC2B" w14:textId="77777777" w:rsidR="007E1D93" w:rsidRPr="00CB295A" w:rsidRDefault="007E1D93" w:rsidP="007E1D93">
      <w:pPr>
        <w:pStyle w:val="Prrafodelista"/>
        <w:numPr>
          <w:ilvl w:val="0"/>
          <w:numId w:val="12"/>
        </w:numPr>
        <w:jc w:val="both"/>
        <w:rPr>
          <w:rFonts w:ascii="Tahoma" w:hAnsi="Tahoma" w:cs="Tahoma"/>
          <w:sz w:val="20"/>
          <w:szCs w:val="20"/>
        </w:rPr>
      </w:pPr>
      <w:r w:rsidRPr="00CB295A">
        <w:rPr>
          <w:rFonts w:ascii="Tahoma" w:hAnsi="Tahoma" w:cs="Tahoma"/>
          <w:b/>
          <w:sz w:val="20"/>
          <w:szCs w:val="20"/>
        </w:rPr>
        <w:t>OTRAS CONDICIONES ESPECIALES.</w:t>
      </w:r>
    </w:p>
    <w:p w14:paraId="4F75D643" w14:textId="77777777" w:rsidR="007E1D93" w:rsidRPr="00CB295A" w:rsidRDefault="007E1D93" w:rsidP="007E1D93">
      <w:pPr>
        <w:tabs>
          <w:tab w:val="left" w:pos="1440"/>
        </w:tabs>
        <w:spacing w:after="0" w:line="240" w:lineRule="auto"/>
        <w:ind w:left="426"/>
        <w:jc w:val="both"/>
        <w:rPr>
          <w:rFonts w:ascii="Tahoma" w:hAnsi="Tahoma" w:cs="Tahoma"/>
          <w:sz w:val="20"/>
          <w:szCs w:val="20"/>
          <w:lang w:val="es-ES_tradnl"/>
        </w:rPr>
      </w:pPr>
    </w:p>
    <w:p w14:paraId="76A99D9B" w14:textId="77777777" w:rsidR="007E1D93" w:rsidRPr="00CB295A" w:rsidRDefault="007E1D93" w:rsidP="007E1D93">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CB295A">
        <w:rPr>
          <w:rFonts w:ascii="Tahoma" w:hAnsi="Tahoma" w:cs="Tahoma"/>
          <w:b/>
          <w:sz w:val="20"/>
          <w:szCs w:val="20"/>
        </w:rPr>
        <w:t>HORARIO DEL SERVICIO.</w:t>
      </w:r>
    </w:p>
    <w:p w14:paraId="64103845" w14:textId="77777777" w:rsidR="007E1D93" w:rsidRPr="00CB295A" w:rsidRDefault="007E1D93" w:rsidP="007E1D93">
      <w:pPr>
        <w:widowControl w:val="0"/>
        <w:kinsoku w:val="0"/>
        <w:overflowPunct w:val="0"/>
        <w:spacing w:line="218" w:lineRule="exact"/>
        <w:ind w:left="567"/>
        <w:jc w:val="both"/>
        <w:textAlignment w:val="baseline"/>
        <w:rPr>
          <w:rFonts w:ascii="Tahoma" w:hAnsi="Tahoma" w:cs="Tahoma"/>
          <w:sz w:val="20"/>
          <w:szCs w:val="20"/>
        </w:rPr>
      </w:pPr>
      <w:r w:rsidRPr="00CB295A">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5D4B9DBC" w14:textId="77777777" w:rsidR="007E1D93" w:rsidRPr="00CB295A" w:rsidRDefault="007E1D93" w:rsidP="007E1D93">
      <w:pPr>
        <w:widowControl w:val="0"/>
        <w:kinsoku w:val="0"/>
        <w:overflowPunct w:val="0"/>
        <w:spacing w:line="218" w:lineRule="exact"/>
        <w:ind w:left="567"/>
        <w:jc w:val="both"/>
        <w:textAlignment w:val="baseline"/>
        <w:rPr>
          <w:rFonts w:ascii="Tahoma" w:hAnsi="Tahoma" w:cs="Tahoma"/>
          <w:sz w:val="20"/>
          <w:szCs w:val="20"/>
        </w:rPr>
      </w:pPr>
      <w:r w:rsidRPr="00CB295A">
        <w:rPr>
          <w:rFonts w:ascii="Tahoma" w:hAnsi="Tahoma" w:cs="Tahoma"/>
          <w:sz w:val="20"/>
          <w:szCs w:val="20"/>
        </w:rPr>
        <w:t xml:space="preserve">En el caso que el Consultor no cumpla con el horario establecido por ENDE, se le aplicara sanciones a través de descuentos por concepto de retraso, de acuerdo a normativa vigente, los recursos por </w:t>
      </w:r>
      <w:r w:rsidRPr="00CB295A">
        <w:rPr>
          <w:rFonts w:ascii="Tahoma" w:hAnsi="Tahoma" w:cs="Tahoma"/>
          <w:sz w:val="20"/>
          <w:szCs w:val="20"/>
        </w:rPr>
        <w:lastRenderedPageBreak/>
        <w:t xml:space="preserve">concepto de descuentos deberán ser depositados a la Cuenta Única del Tesoro - CUT en bolivianos del proyecto: </w:t>
      </w:r>
      <w:r w:rsidRPr="00CB295A">
        <w:rPr>
          <w:rFonts w:ascii="Tahoma" w:eastAsia="Times New Roman" w:hAnsi="Tahoma" w:cs="Tahoma"/>
          <w:bCs/>
          <w:spacing w:val="-2"/>
          <w:sz w:val="20"/>
          <w:szCs w:val="20"/>
        </w:rPr>
        <w:t>Línea de Transmisión Los Troncos-San Ignacio de Velasco.</w:t>
      </w:r>
      <w:r w:rsidRPr="00CB295A">
        <w:rPr>
          <w:rFonts w:ascii="Tahoma" w:hAnsi="Tahoma" w:cs="Tahoma"/>
          <w:sz w:val="20"/>
          <w:szCs w:val="20"/>
        </w:rPr>
        <w:t xml:space="preserve">  </w:t>
      </w:r>
    </w:p>
    <w:p w14:paraId="38EF1A00" w14:textId="77777777" w:rsidR="007E1D93" w:rsidRPr="00CB295A" w:rsidRDefault="007E1D93" w:rsidP="007E1D93">
      <w:pPr>
        <w:widowControl w:val="0"/>
        <w:kinsoku w:val="0"/>
        <w:overflowPunct w:val="0"/>
        <w:spacing w:line="218" w:lineRule="exact"/>
        <w:ind w:left="567"/>
        <w:jc w:val="both"/>
        <w:textAlignment w:val="baseline"/>
        <w:rPr>
          <w:rFonts w:ascii="Tahoma" w:hAnsi="Tahoma" w:cs="Tahoma"/>
          <w:sz w:val="20"/>
          <w:szCs w:val="20"/>
        </w:rPr>
      </w:pPr>
      <w:r w:rsidRPr="00CB295A">
        <w:rPr>
          <w:rFonts w:ascii="Tahoma" w:hAnsi="Tahoma" w:cs="Tahoma"/>
          <w:sz w:val="20"/>
          <w:szCs w:val="20"/>
        </w:rPr>
        <w:t>El control del cumplimiento del horario del servicio de consultoría, será realizado por la Unidad de recursos Humanos de ENDE, a través del Sistema Biométrico.</w:t>
      </w:r>
    </w:p>
    <w:p w14:paraId="47C550A2" w14:textId="77777777" w:rsidR="007E1D93" w:rsidRPr="00CB295A" w:rsidRDefault="007E1D93" w:rsidP="007E1D93">
      <w:pPr>
        <w:numPr>
          <w:ilvl w:val="1"/>
          <w:numId w:val="34"/>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CB295A">
        <w:rPr>
          <w:rFonts w:ascii="Tahoma" w:hAnsi="Tahoma" w:cs="Tahoma"/>
          <w:b/>
          <w:sz w:val="20"/>
          <w:szCs w:val="20"/>
          <w:lang w:val="es-ES_tradnl"/>
        </w:rPr>
        <w:t xml:space="preserve">PERMISOS </w:t>
      </w:r>
    </w:p>
    <w:p w14:paraId="77B3407F" w14:textId="77777777" w:rsidR="007E1D93" w:rsidRPr="00CB295A" w:rsidRDefault="007E1D93" w:rsidP="007E1D93">
      <w:pPr>
        <w:widowControl w:val="0"/>
        <w:kinsoku w:val="0"/>
        <w:overflowPunct w:val="0"/>
        <w:spacing w:after="0" w:line="240" w:lineRule="auto"/>
        <w:ind w:left="567"/>
        <w:jc w:val="both"/>
        <w:textAlignment w:val="baseline"/>
        <w:rPr>
          <w:rFonts w:ascii="Tahoma" w:hAnsi="Tahoma" w:cs="Tahoma"/>
          <w:sz w:val="20"/>
          <w:szCs w:val="20"/>
        </w:rPr>
      </w:pPr>
      <w:r w:rsidRPr="00CB295A">
        <w:rPr>
          <w:rFonts w:ascii="Tahoma" w:hAnsi="Tahoma" w:cs="Tahoma"/>
          <w:sz w:val="20"/>
          <w:szCs w:val="20"/>
        </w:rPr>
        <w:t>En el marco del Decreto Supremo N° 4646 del 29 de diciembre de 2021, durante la vigencia de contrato el consultor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32BE4CB0" w14:textId="77777777" w:rsidR="007E1D93" w:rsidRPr="00CB295A" w:rsidRDefault="007E1D93" w:rsidP="007E1D93">
      <w:pPr>
        <w:widowControl w:val="0"/>
        <w:kinsoku w:val="0"/>
        <w:overflowPunct w:val="0"/>
        <w:spacing w:after="0" w:line="240" w:lineRule="auto"/>
        <w:ind w:left="1276"/>
        <w:jc w:val="both"/>
        <w:textAlignment w:val="baseline"/>
        <w:rPr>
          <w:rFonts w:ascii="Tahoma" w:hAnsi="Tahoma" w:cs="Tahoma"/>
          <w:sz w:val="20"/>
          <w:szCs w:val="20"/>
        </w:rPr>
      </w:pPr>
    </w:p>
    <w:p w14:paraId="4990BBDA" w14:textId="77777777" w:rsidR="007E1D93" w:rsidRPr="00CB295A" w:rsidRDefault="007E1D93" w:rsidP="007E1D93">
      <w:pPr>
        <w:widowControl w:val="0"/>
        <w:kinsoku w:val="0"/>
        <w:overflowPunct w:val="0"/>
        <w:spacing w:line="218" w:lineRule="exact"/>
        <w:ind w:left="567"/>
        <w:jc w:val="both"/>
        <w:textAlignment w:val="baseline"/>
        <w:rPr>
          <w:rFonts w:ascii="Tahoma" w:hAnsi="Tahoma" w:cs="Tahoma"/>
          <w:b/>
          <w:sz w:val="20"/>
          <w:szCs w:val="20"/>
        </w:rPr>
      </w:pPr>
      <w:r w:rsidRPr="00CB295A">
        <w:rPr>
          <w:rFonts w:ascii="Tahoma" w:hAnsi="Tahoma" w:cs="Tahoma"/>
          <w:sz w:val="20"/>
          <w:szCs w:val="20"/>
        </w:rPr>
        <w:t>Asimismo, en el marco del Decreto Supremo N° 4570 del 18 de agosto de 2021 y  su Reglamento, se implementa para los consultores individuales de línea del Programa la aplicación de las condiciones especiales de trabajo, en las relaciones y la prestación de servicios, durante la pandemia del COVID 19 y en el marco de la normativa vigente.</w:t>
      </w:r>
    </w:p>
    <w:p w14:paraId="508371B6" w14:textId="77777777" w:rsidR="007E1D93" w:rsidRPr="00CB295A" w:rsidRDefault="007E1D93" w:rsidP="007E1D93">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CB295A">
        <w:rPr>
          <w:rFonts w:ascii="Tahoma" w:hAnsi="Tahoma" w:cs="Tahoma"/>
          <w:b/>
          <w:sz w:val="20"/>
          <w:szCs w:val="20"/>
        </w:rPr>
        <w:t>ASIGNACIÓN DE REFRIGERIO</w:t>
      </w:r>
    </w:p>
    <w:p w14:paraId="5DAE32F3" w14:textId="77777777" w:rsidR="007E1D93" w:rsidRPr="00CB295A" w:rsidRDefault="007E1D93" w:rsidP="007E1D93">
      <w:pPr>
        <w:widowControl w:val="0"/>
        <w:kinsoku w:val="0"/>
        <w:overflowPunct w:val="0"/>
        <w:spacing w:line="218" w:lineRule="exact"/>
        <w:ind w:left="567"/>
        <w:jc w:val="both"/>
        <w:textAlignment w:val="baseline"/>
        <w:rPr>
          <w:rFonts w:ascii="Tahoma" w:hAnsi="Tahoma" w:cs="Tahoma"/>
          <w:sz w:val="20"/>
          <w:szCs w:val="20"/>
        </w:rPr>
      </w:pPr>
      <w:r w:rsidRPr="00CB295A">
        <w:rPr>
          <w:rFonts w:ascii="Tahoma" w:hAnsi="Tahoma" w:cs="Tahoma"/>
          <w:sz w:val="20"/>
          <w:szCs w:val="20"/>
        </w:rPr>
        <w:t>En el marco del inciso f) del parágrafo III del Artículo 5 de la Ley  856, vigente conforme al inciso q) de la Disposición Final octava de la Ley 1493 de 17 de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7EE57A53" w14:textId="77777777" w:rsidR="007E1D93" w:rsidRPr="00CB295A" w:rsidRDefault="007E1D93" w:rsidP="007E1D93">
      <w:pPr>
        <w:widowControl w:val="0"/>
        <w:numPr>
          <w:ilvl w:val="0"/>
          <w:numId w:val="33"/>
        </w:numPr>
        <w:kinsoku w:val="0"/>
        <w:overflowPunct w:val="0"/>
        <w:spacing w:after="0" w:line="218" w:lineRule="exact"/>
        <w:ind w:left="851" w:hanging="284"/>
        <w:jc w:val="both"/>
        <w:textAlignment w:val="baseline"/>
        <w:rPr>
          <w:rFonts w:ascii="Tahoma" w:hAnsi="Tahoma" w:cs="Tahoma"/>
          <w:sz w:val="20"/>
          <w:szCs w:val="20"/>
        </w:rPr>
      </w:pPr>
      <w:r w:rsidRPr="00CB295A">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4492D17D" w14:textId="77777777" w:rsidR="007E1D93" w:rsidRPr="00CB295A" w:rsidRDefault="007E1D93" w:rsidP="007E1D93">
      <w:pPr>
        <w:widowControl w:val="0"/>
        <w:kinsoku w:val="0"/>
        <w:overflowPunct w:val="0"/>
        <w:spacing w:line="218" w:lineRule="exact"/>
        <w:ind w:left="567"/>
        <w:jc w:val="both"/>
        <w:textAlignment w:val="baseline"/>
        <w:rPr>
          <w:rFonts w:ascii="Tahoma" w:hAnsi="Tahoma" w:cs="Tahoma"/>
          <w:sz w:val="16"/>
          <w:szCs w:val="16"/>
        </w:rPr>
      </w:pPr>
    </w:p>
    <w:p w14:paraId="4F7B94AE" w14:textId="77777777" w:rsidR="007E1D93" w:rsidRPr="00CB295A" w:rsidRDefault="007E1D93" w:rsidP="007E1D93">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CB295A">
        <w:rPr>
          <w:rFonts w:ascii="Tahoma" w:eastAsiaTheme="minorHAnsi" w:hAnsi="Tahoma" w:cs="Tahoma"/>
          <w:b/>
          <w:sz w:val="20"/>
          <w:szCs w:val="20"/>
        </w:rPr>
        <w:t>OTRAS</w:t>
      </w:r>
    </w:p>
    <w:p w14:paraId="5303C31B" w14:textId="77777777" w:rsidR="007E1D93" w:rsidRPr="00CB295A" w:rsidRDefault="007E1D93" w:rsidP="007E1D93">
      <w:pPr>
        <w:pStyle w:val="Paragraph"/>
        <w:numPr>
          <w:ilvl w:val="0"/>
          <w:numId w:val="0"/>
        </w:numPr>
        <w:spacing w:after="0"/>
        <w:ind w:left="567"/>
        <w:rPr>
          <w:rFonts w:ascii="Tahoma" w:hAnsi="Tahoma" w:cs="Tahoma"/>
          <w:sz w:val="20"/>
        </w:rPr>
      </w:pPr>
      <w:r w:rsidRPr="00CB295A">
        <w:rPr>
          <w:rFonts w:ascii="Tahoma" w:hAnsi="Tahoma" w:cs="Tahoma"/>
          <w:sz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p>
    <w:p w14:paraId="5260D23A" w14:textId="77777777" w:rsidR="007E1D93" w:rsidRPr="00CB295A" w:rsidRDefault="007E1D93" w:rsidP="007E1D93">
      <w:pPr>
        <w:pStyle w:val="Paragraph"/>
        <w:numPr>
          <w:ilvl w:val="0"/>
          <w:numId w:val="0"/>
        </w:numPr>
        <w:spacing w:after="0"/>
        <w:ind w:left="420"/>
        <w:rPr>
          <w:rFonts w:ascii="Tahoma" w:hAnsi="Tahoma" w:cs="Tahoma"/>
          <w:sz w:val="16"/>
          <w:szCs w:val="16"/>
        </w:rPr>
      </w:pPr>
    </w:p>
    <w:p w14:paraId="288A644A" w14:textId="676DD8BB" w:rsidR="0090080B" w:rsidRPr="0090080B" w:rsidRDefault="007E1D93" w:rsidP="007E1D93">
      <w:pPr>
        <w:widowControl w:val="0"/>
        <w:kinsoku w:val="0"/>
        <w:overflowPunct w:val="0"/>
        <w:spacing w:line="240" w:lineRule="auto"/>
        <w:ind w:left="567"/>
        <w:jc w:val="both"/>
        <w:textAlignment w:val="baseline"/>
        <w:rPr>
          <w:rFonts w:ascii="Tahoma" w:eastAsia="Calibri" w:hAnsi="Tahoma" w:cs="Tahoma"/>
          <w:sz w:val="20"/>
          <w:szCs w:val="20"/>
        </w:rPr>
      </w:pPr>
      <w:r w:rsidRPr="00CB295A">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2"/>
          <w:footerReference w:type="default" r:id="rId23"/>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5"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5"/>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01B77642" w14:textId="2DB69C9D" w:rsidR="008A09D7" w:rsidRPr="00341EE6" w:rsidRDefault="003E695E" w:rsidP="002104DD">
      <w:pPr>
        <w:pStyle w:val="Textoindependiente"/>
        <w:spacing w:after="0" w:line="240" w:lineRule="auto"/>
        <w:jc w:val="center"/>
        <w:rPr>
          <w:rFonts w:ascii="Calibri" w:hAnsi="Calibri" w:cs="Calibri"/>
          <w:b/>
          <w:bCs/>
          <w:i/>
          <w:iCs/>
          <w:color w:val="1F4E79"/>
          <w:sz w:val="24"/>
        </w:rPr>
      </w:pPr>
      <w:r w:rsidRPr="003E695E">
        <w:rPr>
          <w:rFonts w:ascii="Calibri" w:hAnsi="Calibri" w:cs="Calibri"/>
          <w:b/>
          <w:bCs/>
          <w:i/>
          <w:iCs/>
          <w:color w:val="1F4E79"/>
          <w:sz w:val="24"/>
        </w:rPr>
        <w:t>CONSULTOR INDIVIDUAL DE LÍNEA PARA PROFESIONAL  ABOGADO DEL PROYECTO DEL PROGRAMA DE EXPANSIÓN DE INFRAESTRUCTURA ELÉCTRICA (BO-L1190)</w:t>
      </w:r>
      <w:r w:rsidR="002104DD"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33489D62"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0D26DB">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w:t>
      </w:r>
      <w:r w:rsidRPr="00D60D06">
        <w:rPr>
          <w:rFonts w:cstheme="minorHAnsi"/>
          <w:b/>
          <w:i/>
          <w:color w:val="44546A" w:themeColor="text2"/>
          <w:lang w:val="es-ES_tradnl"/>
        </w:rPr>
        <w:t xml:space="preserve">° </w:t>
      </w:r>
      <w:r w:rsidR="005434CC" w:rsidRPr="00D60D06">
        <w:rPr>
          <w:rFonts w:cstheme="minorHAnsi"/>
          <w:b/>
          <w:i/>
          <w:color w:val="44546A" w:themeColor="text2"/>
          <w:lang w:val="es-ES_tradnl"/>
        </w:rPr>
        <w:t xml:space="preserve"> ENDE-RES-PREJ-</w:t>
      </w:r>
      <w:r w:rsidR="00353B6C" w:rsidRPr="00D60D06">
        <w:rPr>
          <w:rFonts w:cstheme="minorHAnsi"/>
          <w:b/>
          <w:i/>
          <w:color w:val="44546A" w:themeColor="text2"/>
          <w:lang w:val="es-ES_tradnl"/>
        </w:rPr>
        <w:t>1/16</w:t>
      </w:r>
      <w:r w:rsidR="005434CC" w:rsidRPr="00D60D06">
        <w:rPr>
          <w:rFonts w:cstheme="minorHAnsi"/>
          <w:b/>
          <w:i/>
          <w:color w:val="44546A" w:themeColor="text2"/>
          <w:lang w:val="es-ES_tradnl"/>
        </w:rPr>
        <w:t>-2</w:t>
      </w:r>
      <w:r w:rsidR="00353B6C" w:rsidRPr="00D60D06">
        <w:rPr>
          <w:rFonts w:cstheme="minorHAnsi"/>
          <w:b/>
          <w:i/>
          <w:color w:val="44546A" w:themeColor="text2"/>
          <w:lang w:val="es-ES_tradnl"/>
        </w:rPr>
        <w:t>3</w:t>
      </w:r>
      <w:r w:rsidR="005434CC" w:rsidRPr="00D60D06">
        <w:rPr>
          <w:rFonts w:cstheme="minorHAnsi"/>
          <w:b/>
          <w:i/>
          <w:color w:val="44546A" w:themeColor="text2"/>
          <w:lang w:val="es-ES_tradnl"/>
        </w:rPr>
        <w:t xml:space="preserve"> de fecha </w:t>
      </w:r>
      <w:r w:rsidR="00353B6C" w:rsidRPr="00D60D06">
        <w:rPr>
          <w:rFonts w:cstheme="minorHAnsi"/>
          <w:b/>
          <w:i/>
          <w:color w:val="44546A" w:themeColor="text2"/>
          <w:lang w:val="es-ES_tradnl"/>
        </w:rPr>
        <w:t>26</w:t>
      </w:r>
      <w:r w:rsidR="005434CC" w:rsidRPr="00D60D06">
        <w:rPr>
          <w:rFonts w:cstheme="minorHAnsi"/>
          <w:b/>
          <w:i/>
          <w:color w:val="44546A" w:themeColor="text2"/>
          <w:lang w:val="es-ES_tradnl"/>
        </w:rPr>
        <w:t xml:space="preserve"> de </w:t>
      </w:r>
      <w:r w:rsidR="00353B6C" w:rsidRPr="00D60D06">
        <w:rPr>
          <w:rFonts w:cstheme="minorHAnsi"/>
          <w:b/>
          <w:i/>
          <w:color w:val="44546A" w:themeColor="text2"/>
          <w:lang w:val="es-ES_tradnl"/>
        </w:rPr>
        <w:t>enero</w:t>
      </w:r>
      <w:r w:rsidR="005434CC" w:rsidRPr="00D60D06">
        <w:rPr>
          <w:rFonts w:cstheme="minorHAnsi"/>
          <w:b/>
          <w:i/>
          <w:color w:val="44546A" w:themeColor="text2"/>
          <w:lang w:val="es-ES_tradnl"/>
        </w:rPr>
        <w:t xml:space="preserve"> de 202</w:t>
      </w:r>
      <w:r w:rsidR="00353B6C" w:rsidRPr="00D60D06">
        <w:rPr>
          <w:rFonts w:cstheme="minorHAnsi"/>
          <w:b/>
          <w:i/>
          <w:color w:val="44546A" w:themeColor="text2"/>
          <w:lang w:val="es-ES_tradnl"/>
        </w:rPr>
        <w:t>3</w:t>
      </w:r>
      <w:r w:rsidR="005434CC" w:rsidRPr="00D60D06">
        <w:rPr>
          <w:rFonts w:cstheme="minorHAnsi"/>
          <w:b/>
          <w:i/>
          <w:color w:val="44546A" w:themeColor="text2"/>
          <w:lang w:val="es-ES_tradnl"/>
        </w:rPr>
        <w:t xml:space="preserve"> publicado </w:t>
      </w:r>
      <w:r w:rsidR="004459B2" w:rsidRPr="00D60D06">
        <w:rPr>
          <w:rFonts w:cstheme="minorHAnsi"/>
          <w:b/>
          <w:i/>
          <w:color w:val="44546A" w:themeColor="text2"/>
          <w:lang w:val="es-ES_tradnl"/>
        </w:rPr>
        <w:t>el 30 de enero de 2023</w:t>
      </w:r>
      <w:r w:rsidR="005434CC" w:rsidRPr="00D60D06">
        <w:rPr>
          <w:rFonts w:cstheme="minorHAnsi"/>
          <w:b/>
          <w:i/>
          <w:color w:val="44546A" w:themeColor="text2"/>
          <w:lang w:val="es-ES_tradnl"/>
        </w:rPr>
        <w:t>, se designó como firma autorizada de Contratos, al Ing. Luis Gonzalo Siñani Chambi, mayor de edad, hábil por derecho, con Cédula de Identidad N° 2715757 expedida 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6"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6"/>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6C276828"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3E695E" w:rsidRPr="003E695E">
        <w:rPr>
          <w:rFonts w:cstheme="minorHAnsi"/>
          <w:b/>
          <w:bCs/>
          <w:i/>
          <w:color w:val="1F4E79"/>
          <w:lang w:val="es-ES_tradnl"/>
        </w:rPr>
        <w:t>Consultor Individual de Línea para Profesional  Abogado del proyecto del Programa de Expansión de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7"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7"/>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8" w:name="_Hlk44822212"/>
      <w:r w:rsidR="00716B07" w:rsidRPr="00341EE6">
        <w:rPr>
          <w:rFonts w:cstheme="minorHAnsi"/>
          <w:lang w:val="es-ES"/>
        </w:rPr>
        <w:t>que no sean de consultoría</w:t>
      </w:r>
      <w:bookmarkEnd w:id="48"/>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4B27815F"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1D7938" w:rsidRPr="001D7938">
        <w:rPr>
          <w:rFonts w:cstheme="minorHAnsi"/>
          <w:b/>
          <w:bCs/>
          <w:i/>
          <w:color w:val="1F4E79"/>
          <w:lang w:val="es-ES_tradnl"/>
        </w:rPr>
        <w:t>Consultor Individual de Línea para Profesional  Abogado del proyecto del Programa de Expansión de Infraestructura Eléctrica (BO-L1190)</w:t>
      </w:r>
      <w:r w:rsidR="000A47F5" w:rsidRPr="000A47F5">
        <w:rPr>
          <w:rFonts w:cstheme="minorHAnsi"/>
          <w:b/>
          <w:bCs/>
          <w:i/>
          <w:color w:val="1F4E79"/>
          <w:lang w:val="es-ES_tradnl"/>
        </w:rPr>
        <w:t>)</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2EFD793"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w:t>
      </w:r>
      <w:r w:rsidR="000A47F5">
        <w:rPr>
          <w:rFonts w:cstheme="minorHAnsi"/>
          <w:b/>
          <w:bCs/>
          <w:i/>
          <w:color w:val="1F4E79"/>
          <w:lang w:val="es-ES_tradnl"/>
        </w:rPr>
        <w:t>4</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C3663C7"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r w:rsidR="005434CC" w:rsidRPr="005434CC">
        <w:rPr>
          <w:rFonts w:cstheme="minorHAnsi"/>
          <w:b/>
          <w:bCs/>
          <w:i/>
          <w:color w:val="1F4E79"/>
          <w:lang w:val="es-ES_tradnl"/>
        </w:rPr>
        <w:t xml:space="preserve">,00.- </w:t>
      </w:r>
      <w:r w:rsidR="005A6751">
        <w:rPr>
          <w:rFonts w:cstheme="minorHAnsi"/>
          <w:b/>
          <w:bCs/>
          <w:i/>
          <w:color w:val="1F4E79"/>
          <w:lang w:val="es-ES_tradnl"/>
        </w:rPr>
        <w:t>(xxxxxxxxxxxxxxxx</w:t>
      </w:r>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por </w:t>
      </w:r>
      <w:r w:rsidR="003E695E">
        <w:rPr>
          <w:rFonts w:cstheme="minorHAnsi"/>
          <w:b/>
          <w:bCs/>
          <w:i/>
          <w:color w:val="1F4E79"/>
          <w:lang w:val="es-ES_tradnl"/>
        </w:rPr>
        <w:t>doce</w:t>
      </w:r>
      <w:r w:rsidR="005434CC" w:rsidRPr="00E578BD">
        <w:rPr>
          <w:rFonts w:cstheme="minorHAnsi"/>
          <w:b/>
          <w:bCs/>
          <w:i/>
          <w:color w:val="1F4E79"/>
          <w:lang w:val="es-ES_tradnl"/>
        </w:rPr>
        <w:t xml:space="preserve"> (1</w:t>
      </w:r>
      <w:r w:rsidR="006F5987">
        <w:rPr>
          <w:rFonts w:cstheme="minorHAnsi"/>
          <w:b/>
          <w:bCs/>
          <w:i/>
          <w:color w:val="1F4E79"/>
          <w:lang w:val="es-ES_tradnl"/>
        </w:rPr>
        <w:t>1</w:t>
      </w:r>
      <w:r w:rsidR="005434CC" w:rsidRPr="00E578BD">
        <w:rPr>
          <w:rFonts w:cstheme="minorHAnsi"/>
          <w:b/>
          <w:bCs/>
          <w:i/>
          <w:color w:val="1F4E79"/>
          <w:lang w:val="es-ES_tradnl"/>
        </w:rPr>
        <w:t>) meses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35BBEB72"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CC4795" w:rsidRPr="00CC4795">
        <w:rPr>
          <w:rFonts w:cstheme="minorHAnsi"/>
          <w:b/>
          <w:bCs/>
          <w:i/>
          <w:color w:val="1F4E79"/>
          <w:lang w:val="es-ES_tradnl"/>
        </w:rPr>
        <w:t>Bs 11.</w:t>
      </w:r>
      <w:r w:rsidR="00D60D06">
        <w:rPr>
          <w:rFonts w:cstheme="minorHAnsi"/>
          <w:b/>
          <w:bCs/>
          <w:i/>
          <w:color w:val="1F4E79"/>
          <w:lang w:val="es-ES_tradnl"/>
        </w:rPr>
        <w:t>795</w:t>
      </w:r>
      <w:r w:rsidR="00CC4795" w:rsidRPr="00CC4795">
        <w:rPr>
          <w:rFonts w:cstheme="minorHAnsi"/>
          <w:b/>
          <w:bCs/>
          <w:i/>
          <w:color w:val="1F4E79"/>
          <w:lang w:val="es-ES_tradnl"/>
        </w:rPr>
        <w:t xml:space="preserve">,00.- (Once Mil </w:t>
      </w:r>
      <w:r w:rsidR="00D60D06">
        <w:rPr>
          <w:rFonts w:cstheme="minorHAnsi"/>
          <w:b/>
          <w:bCs/>
          <w:i/>
          <w:color w:val="1F4E79"/>
          <w:lang w:val="es-ES_tradnl"/>
        </w:rPr>
        <w:t>setecientos noventa y cinco</w:t>
      </w:r>
      <w:r w:rsidR="00CC4795" w:rsidRPr="00CC4795">
        <w:rPr>
          <w:rFonts w:cstheme="minorHAnsi"/>
          <w:b/>
          <w:bCs/>
          <w:i/>
          <w:color w:val="1F4E79"/>
          <w:lang w:val="es-ES_tradnl"/>
        </w:rPr>
        <w:t xml:space="preserve"> 00/100 bolivianos)</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49"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49"/>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0"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0"/>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(subcláusula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1"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1"/>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subcláusula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A6280CC" w14:textId="6CA845B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470E57">
        <w:rPr>
          <w:rFonts w:cstheme="minorHAnsi"/>
          <w:spacing w:val="-3"/>
          <w:lang w:val="es-ES_tradnl"/>
        </w:rPr>
        <w:t xml:space="preserve"> </w:t>
      </w:r>
      <w:r w:rsidR="00470E57" w:rsidRPr="00D60D06">
        <w:rPr>
          <w:rFonts w:cstheme="minorHAnsi"/>
          <w:b/>
          <w:bCs/>
          <w:i/>
          <w:color w:val="44546A" w:themeColor="text2"/>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71FCBE1D"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D60D06">
        <w:rPr>
          <w:rFonts w:cstheme="minorHAnsi"/>
          <w:b/>
          <w:bCs/>
          <w:i/>
          <w:color w:val="44546A" w:themeColor="text2"/>
          <w:lang w:val="es-ES_tradnl"/>
        </w:rPr>
        <w:t>xx de xxxxxxx</w:t>
      </w:r>
      <w:r w:rsidR="00470E57" w:rsidRPr="00D60D06">
        <w:rPr>
          <w:rFonts w:cstheme="minorHAnsi"/>
          <w:b/>
          <w:bCs/>
          <w:i/>
          <w:color w:val="44546A" w:themeColor="text2"/>
          <w:lang w:val="es-ES_tradnl"/>
        </w:rPr>
        <w:t xml:space="preserve"> de 202</w:t>
      </w:r>
      <w:r w:rsidR="00433186" w:rsidRPr="00D60D06">
        <w:rPr>
          <w:rFonts w:cstheme="minorHAnsi"/>
          <w:b/>
          <w:bCs/>
          <w:i/>
          <w:color w:val="44546A" w:themeColor="text2"/>
          <w:lang w:val="es-ES_tradnl"/>
        </w:rPr>
        <w:t>4</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Default="00EE37DA" w:rsidP="00577F8B">
      <w:pPr>
        <w:spacing w:after="0" w:line="240" w:lineRule="auto"/>
        <w:ind w:left="1134"/>
        <w:jc w:val="both"/>
        <w:rPr>
          <w:rFonts w:cstheme="minorHAnsi"/>
          <w:b/>
          <w:bCs/>
          <w:i/>
          <w:iCs/>
          <w:color w:val="1F4E79"/>
        </w:rPr>
      </w:pPr>
    </w:p>
    <w:p w14:paraId="353102BA" w14:textId="77777777" w:rsidR="00A057EA" w:rsidRDefault="00A057EA" w:rsidP="00577F8B">
      <w:pPr>
        <w:spacing w:after="0" w:line="240" w:lineRule="auto"/>
        <w:ind w:left="1134"/>
        <w:jc w:val="both"/>
        <w:rPr>
          <w:rFonts w:cstheme="minorHAnsi"/>
          <w:b/>
          <w:bCs/>
          <w:i/>
          <w:iCs/>
          <w:color w:val="1F4E79"/>
        </w:rPr>
      </w:pPr>
    </w:p>
    <w:p w14:paraId="3442645A" w14:textId="77777777" w:rsidR="00A057EA" w:rsidRDefault="00A057EA" w:rsidP="00577F8B">
      <w:pPr>
        <w:spacing w:after="0" w:line="240" w:lineRule="auto"/>
        <w:ind w:left="1134"/>
        <w:jc w:val="both"/>
        <w:rPr>
          <w:rFonts w:cstheme="minorHAnsi"/>
          <w:b/>
          <w:bCs/>
          <w:i/>
          <w:iCs/>
          <w:color w:val="1F4E79"/>
        </w:rPr>
      </w:pPr>
    </w:p>
    <w:p w14:paraId="72108ECF" w14:textId="77777777" w:rsidR="00A057EA" w:rsidRDefault="00A057EA" w:rsidP="00577F8B">
      <w:pPr>
        <w:spacing w:after="0" w:line="240" w:lineRule="auto"/>
        <w:ind w:left="1134"/>
        <w:jc w:val="both"/>
        <w:rPr>
          <w:rFonts w:cstheme="minorHAnsi"/>
          <w:b/>
          <w:bCs/>
          <w:i/>
          <w:iCs/>
          <w:color w:val="1F4E79"/>
        </w:rPr>
      </w:pPr>
    </w:p>
    <w:p w14:paraId="00438B4C" w14:textId="77777777" w:rsidR="00A057EA" w:rsidRDefault="00A057EA" w:rsidP="00577F8B">
      <w:pPr>
        <w:spacing w:after="0" w:line="240" w:lineRule="auto"/>
        <w:ind w:left="1134"/>
        <w:jc w:val="both"/>
        <w:rPr>
          <w:rFonts w:cstheme="minorHAnsi"/>
          <w:b/>
          <w:bCs/>
          <w:i/>
          <w:iCs/>
          <w:color w:val="1F4E79"/>
        </w:rPr>
      </w:pPr>
    </w:p>
    <w:p w14:paraId="3A438BE5" w14:textId="77777777" w:rsidR="00A057EA" w:rsidRDefault="00A057EA" w:rsidP="00577F8B">
      <w:pPr>
        <w:spacing w:after="0" w:line="240" w:lineRule="auto"/>
        <w:ind w:left="1134"/>
        <w:jc w:val="both"/>
        <w:rPr>
          <w:rFonts w:cstheme="minorHAnsi"/>
          <w:b/>
          <w:bCs/>
          <w:i/>
          <w:iCs/>
          <w:color w:val="1F4E79"/>
        </w:rPr>
      </w:pPr>
    </w:p>
    <w:p w14:paraId="4C5AAD41" w14:textId="77777777" w:rsidR="00A057EA" w:rsidRDefault="00A057EA" w:rsidP="00577F8B">
      <w:pPr>
        <w:spacing w:after="0" w:line="240" w:lineRule="auto"/>
        <w:ind w:left="1134"/>
        <w:jc w:val="both"/>
        <w:rPr>
          <w:rFonts w:cstheme="minorHAnsi"/>
          <w:b/>
          <w:bCs/>
          <w:i/>
          <w:iCs/>
          <w:color w:val="1F4E79"/>
        </w:rPr>
      </w:pPr>
    </w:p>
    <w:p w14:paraId="4DB56F67" w14:textId="77777777" w:rsidR="00A057EA" w:rsidRDefault="00A057EA" w:rsidP="00577F8B">
      <w:pPr>
        <w:spacing w:after="0" w:line="240" w:lineRule="auto"/>
        <w:ind w:left="1134"/>
        <w:jc w:val="both"/>
        <w:rPr>
          <w:rFonts w:cstheme="minorHAnsi"/>
          <w:b/>
          <w:bCs/>
          <w:i/>
          <w:iCs/>
          <w:color w:val="1F4E79"/>
        </w:rPr>
      </w:pPr>
    </w:p>
    <w:p w14:paraId="447FA5A0" w14:textId="77777777" w:rsidR="00A057EA" w:rsidRDefault="00A057EA" w:rsidP="00577F8B">
      <w:pPr>
        <w:spacing w:after="0" w:line="240" w:lineRule="auto"/>
        <w:ind w:left="1134"/>
        <w:jc w:val="both"/>
        <w:rPr>
          <w:rFonts w:cstheme="minorHAnsi"/>
          <w:b/>
          <w:bCs/>
          <w:i/>
          <w:iCs/>
          <w:color w:val="1F4E79"/>
        </w:rPr>
      </w:pPr>
    </w:p>
    <w:p w14:paraId="7001B17B" w14:textId="77777777" w:rsidR="00A057EA" w:rsidRDefault="00A057EA" w:rsidP="00577F8B">
      <w:pPr>
        <w:spacing w:after="0" w:line="240" w:lineRule="auto"/>
        <w:ind w:left="1134"/>
        <w:jc w:val="both"/>
        <w:rPr>
          <w:rFonts w:cstheme="minorHAnsi"/>
          <w:b/>
          <w:bCs/>
          <w:i/>
          <w:iCs/>
          <w:color w:val="1F4E79"/>
        </w:rPr>
      </w:pPr>
    </w:p>
    <w:p w14:paraId="0C02AB08" w14:textId="77777777" w:rsidR="00A057EA" w:rsidRPr="00341EE6" w:rsidRDefault="00A057E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2"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2"/>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7"/>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0C41" w14:textId="77777777" w:rsidR="002F5A2F" w:rsidRDefault="002F5A2F" w:rsidP="00C970D1">
      <w:pPr>
        <w:spacing w:after="0" w:line="240" w:lineRule="auto"/>
      </w:pPr>
      <w:r>
        <w:separator/>
      </w:r>
    </w:p>
  </w:endnote>
  <w:endnote w:type="continuationSeparator" w:id="0">
    <w:p w14:paraId="72ED334F" w14:textId="77777777" w:rsidR="002F5A2F" w:rsidRDefault="002F5A2F"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4C4B04" w:rsidRDefault="004C4B04" w:rsidP="00E84BEB">
    <w:pPr>
      <w:pStyle w:val="Piedepgina"/>
      <w:jc w:val="both"/>
      <w:rPr>
        <w:rFonts w:ascii="Tahoma" w:hAnsi="Tahoma" w:cs="Tahoma"/>
        <w:sz w:val="16"/>
        <w:szCs w:val="16"/>
      </w:rPr>
    </w:pPr>
  </w:p>
  <w:p w14:paraId="05C6B46E" w14:textId="729DB30C" w:rsidR="004C4B04" w:rsidRDefault="004C4B04"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4C4B04" w:rsidRPr="001A54EB" w:rsidRDefault="004C4B04" w:rsidP="00E84BEB">
    <w:pPr>
      <w:pStyle w:val="Piedepgina"/>
    </w:pPr>
  </w:p>
  <w:p w14:paraId="53B848EA" w14:textId="77777777" w:rsidR="004C4B04" w:rsidRDefault="004C4B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4C4B04" w:rsidRDefault="004C4B04" w:rsidP="00296252">
    <w:pPr>
      <w:pStyle w:val="Piedepgina"/>
      <w:rPr>
        <w:rFonts w:ascii="Tahoma" w:hAnsi="Tahoma" w:cs="Tahoma"/>
        <w:sz w:val="16"/>
        <w:szCs w:val="16"/>
      </w:rPr>
    </w:pPr>
  </w:p>
  <w:p w14:paraId="620542B4" w14:textId="5CB605D3" w:rsidR="004C4B04" w:rsidRPr="00FB77CF" w:rsidRDefault="004C4B04"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6077F0">
          <w:rPr>
            <w:rFonts w:ascii="Tahoma" w:hAnsi="Tahoma" w:cs="Tahoma"/>
            <w:noProof/>
            <w:sz w:val="16"/>
            <w:szCs w:val="16"/>
          </w:rPr>
          <w:t>18</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6E8C6" w14:textId="77777777" w:rsidR="002F5A2F" w:rsidRDefault="002F5A2F" w:rsidP="00C970D1">
      <w:pPr>
        <w:spacing w:after="0" w:line="240" w:lineRule="auto"/>
      </w:pPr>
      <w:r>
        <w:separator/>
      </w:r>
    </w:p>
  </w:footnote>
  <w:footnote w:type="continuationSeparator" w:id="0">
    <w:p w14:paraId="29C365A3" w14:textId="77777777" w:rsidR="002F5A2F" w:rsidRDefault="002F5A2F" w:rsidP="00C970D1">
      <w:pPr>
        <w:spacing w:after="0" w:line="240" w:lineRule="auto"/>
      </w:pPr>
      <w:r>
        <w:continuationSeparator/>
      </w:r>
    </w:p>
  </w:footnote>
  <w:footnote w:id="1">
    <w:p w14:paraId="37B28265" w14:textId="77777777" w:rsidR="004C4B04" w:rsidRPr="00665320" w:rsidRDefault="004C4B04"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4C4B04" w:rsidRPr="00BD66AD" w:rsidRDefault="004C4B0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4C4B04" w:rsidRPr="00665320" w:rsidRDefault="004C4B0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4C4B04" w:rsidRPr="00BD66AD" w:rsidRDefault="004C4B04"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4C4B04" w:rsidRPr="005D1379" w:rsidRDefault="004C4B04"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4C4B04" w:rsidRPr="00FF5174" w:rsidRDefault="004C4B04"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4C4B04" w:rsidRDefault="004C4B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4C4B04" w:rsidRPr="00C970D1" w:rsidRDefault="004C4B04"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4C4B04" w:rsidRPr="00C970D1" w:rsidRDefault="004C4B04"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4C4B04" w:rsidRPr="00042BCF" w:rsidRDefault="004C4B04" w:rsidP="007E32DF">
    <w:pPr>
      <w:pStyle w:val="Encabezado"/>
    </w:pPr>
  </w:p>
  <w:p w14:paraId="0E7E1903" w14:textId="77777777" w:rsidR="004C4B04" w:rsidRDefault="004C4B0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4C4B04" w:rsidRPr="00C970D1" w:rsidRDefault="004C4B04"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4C4B04" w:rsidRPr="00C970D1" w:rsidRDefault="004C4B04"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4C4B04" w:rsidRPr="001F660D" w:rsidRDefault="004C4B04"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9CD2537"/>
    <w:multiLevelType w:val="hybridMultilevel"/>
    <w:tmpl w:val="C018EDD4"/>
    <w:lvl w:ilvl="0" w:tplc="400A0013">
      <w:start w:val="1"/>
      <w:numFmt w:val="upperRoman"/>
      <w:lvlText w:val="%1."/>
      <w:lvlJc w:val="righ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0391676"/>
    <w:multiLevelType w:val="hybridMultilevel"/>
    <w:tmpl w:val="DBA83536"/>
    <w:lvl w:ilvl="0" w:tplc="400A0017">
      <w:start w:val="1"/>
      <w:numFmt w:val="lowerLetter"/>
      <w:lvlText w:val="%1)"/>
      <w:lvlJc w:val="left"/>
      <w:pPr>
        <w:tabs>
          <w:tab w:val="num" w:pos="780"/>
        </w:tabs>
        <w:ind w:left="780" w:hanging="4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B0333"/>
    <w:multiLevelType w:val="hybridMultilevel"/>
    <w:tmpl w:val="DACC8168"/>
    <w:lvl w:ilvl="0" w:tplc="791A58BA">
      <w:start w:val="1"/>
      <w:numFmt w:val="lowerRoman"/>
      <w:lvlText w:val="(%1)"/>
      <w:lvlJc w:val="left"/>
      <w:pPr>
        <w:ind w:left="1080" w:hanging="360"/>
      </w:pPr>
      <w:rPr>
        <w:rFonts w:hint="default"/>
        <w:color w:val="auto"/>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271E5F"/>
    <w:multiLevelType w:val="hybridMultilevel"/>
    <w:tmpl w:val="1F02E04A"/>
    <w:lvl w:ilvl="0" w:tplc="8E0CEDAA">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ED663A4"/>
    <w:multiLevelType w:val="hybridMultilevel"/>
    <w:tmpl w:val="8702000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24DE9BE0">
      <w:numFmt w:val="bullet"/>
      <w:lvlText w:val="•"/>
      <w:lvlJc w:val="left"/>
      <w:pPr>
        <w:ind w:left="2880" w:hanging="360"/>
      </w:pPr>
      <w:rPr>
        <w:rFonts w:ascii="Tahoma" w:eastAsia="Times New Roman" w:hAnsi="Tahoma" w:cs="Tahoma"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2">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D5627"/>
    <w:multiLevelType w:val="hybridMultilevel"/>
    <w:tmpl w:val="34061B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B00249"/>
    <w:multiLevelType w:val="hybridMultilevel"/>
    <w:tmpl w:val="936AEB38"/>
    <w:lvl w:ilvl="0" w:tplc="513CDC9E">
      <w:start w:val="1"/>
      <w:numFmt w:val="bullet"/>
      <w:lvlText w:val=""/>
      <w:lvlJc w:val="left"/>
      <w:pPr>
        <w:ind w:left="785" w:hanging="360"/>
      </w:pPr>
      <w:rPr>
        <w:rFonts w:ascii="Symbol" w:hAnsi="Symbol" w:hint="default"/>
        <w:color w:val="808080"/>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7">
    <w:nsid w:val="4D0D3B02"/>
    <w:multiLevelType w:val="hybridMultilevel"/>
    <w:tmpl w:val="092C331C"/>
    <w:lvl w:ilvl="0" w:tplc="3F3E9E06">
      <w:start w:val="1"/>
      <w:numFmt w:val="lowerRoman"/>
      <w:lvlText w:val="%1)"/>
      <w:lvlJc w:val="left"/>
      <w:pPr>
        <w:ind w:left="2138" w:hanging="360"/>
      </w:pPr>
      <w:rPr>
        <w:rFonts w:hint="default"/>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8">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6246711"/>
    <w:multiLevelType w:val="multilevel"/>
    <w:tmpl w:val="D79628CC"/>
    <w:lvl w:ilvl="0">
      <w:start w:val="9"/>
      <w:numFmt w:val="decimal"/>
      <w:lvlText w:val="%1"/>
      <w:lvlJc w:val="left"/>
      <w:pPr>
        <w:ind w:left="360" w:hanging="360"/>
      </w:pPr>
      <w:rPr>
        <w:rFonts w:asciiTheme="minorHAnsi" w:hAnsiTheme="minorHAnsi" w:hint="default"/>
        <w:sz w:val="18"/>
      </w:rPr>
    </w:lvl>
    <w:lvl w:ilvl="1">
      <w:start w:val="3"/>
      <w:numFmt w:val="decimal"/>
      <w:lvlText w:val="%1.%2"/>
      <w:lvlJc w:val="left"/>
      <w:pPr>
        <w:ind w:left="360" w:hanging="360"/>
      </w:pPr>
      <w:rPr>
        <w:rFonts w:asciiTheme="minorHAnsi" w:hAnsiTheme="minorHAnsi" w:hint="default"/>
        <w:sz w:val="18"/>
      </w:rPr>
    </w:lvl>
    <w:lvl w:ilvl="2">
      <w:start w:val="2"/>
      <w:numFmt w:val="decimal"/>
      <w:lvlText w:val="%1.%2.%3"/>
      <w:lvlJc w:val="left"/>
      <w:pPr>
        <w:ind w:left="720" w:hanging="720"/>
      </w:pPr>
      <w:rPr>
        <w:rFonts w:ascii="Tahoma" w:hAnsi="Tahoma" w:cs="Tahoma" w:hint="default"/>
        <w:sz w:val="20"/>
        <w:szCs w:val="20"/>
      </w:rPr>
    </w:lvl>
    <w:lvl w:ilvl="3">
      <w:start w:val="1"/>
      <w:numFmt w:val="decimal"/>
      <w:lvlText w:val="%1.%2.%3.%4"/>
      <w:lvlJc w:val="left"/>
      <w:pPr>
        <w:ind w:left="1080" w:hanging="1080"/>
      </w:pPr>
      <w:rPr>
        <w:rFonts w:asciiTheme="minorHAnsi" w:hAnsiTheme="minorHAnsi" w:hint="default"/>
        <w:sz w:val="18"/>
      </w:rPr>
    </w:lvl>
    <w:lvl w:ilvl="4">
      <w:start w:val="1"/>
      <w:numFmt w:val="decimal"/>
      <w:lvlText w:val="%1.%2.%3.%4.%5"/>
      <w:lvlJc w:val="left"/>
      <w:pPr>
        <w:ind w:left="1080" w:hanging="1080"/>
      </w:pPr>
      <w:rPr>
        <w:rFonts w:asciiTheme="minorHAnsi" w:hAnsiTheme="minorHAnsi" w:hint="default"/>
        <w:sz w:val="18"/>
      </w:rPr>
    </w:lvl>
    <w:lvl w:ilvl="5">
      <w:start w:val="1"/>
      <w:numFmt w:val="decimal"/>
      <w:lvlText w:val="%1.%2.%3.%4.%5.%6"/>
      <w:lvlJc w:val="left"/>
      <w:pPr>
        <w:ind w:left="1440" w:hanging="1440"/>
      </w:pPr>
      <w:rPr>
        <w:rFonts w:asciiTheme="minorHAnsi" w:hAnsiTheme="minorHAnsi" w:hint="default"/>
        <w:sz w:val="18"/>
      </w:rPr>
    </w:lvl>
    <w:lvl w:ilvl="6">
      <w:start w:val="1"/>
      <w:numFmt w:val="decimal"/>
      <w:lvlText w:val="%1.%2.%3.%4.%5.%6.%7"/>
      <w:lvlJc w:val="left"/>
      <w:pPr>
        <w:ind w:left="1440" w:hanging="1440"/>
      </w:pPr>
      <w:rPr>
        <w:rFonts w:asciiTheme="minorHAnsi" w:hAnsiTheme="minorHAnsi" w:hint="default"/>
        <w:sz w:val="18"/>
      </w:rPr>
    </w:lvl>
    <w:lvl w:ilvl="7">
      <w:start w:val="1"/>
      <w:numFmt w:val="decimal"/>
      <w:lvlText w:val="%1.%2.%3.%4.%5.%6.%7.%8"/>
      <w:lvlJc w:val="left"/>
      <w:pPr>
        <w:ind w:left="1800" w:hanging="1800"/>
      </w:pPr>
      <w:rPr>
        <w:rFonts w:asciiTheme="minorHAnsi" w:hAnsiTheme="minorHAnsi" w:hint="default"/>
        <w:sz w:val="18"/>
      </w:rPr>
    </w:lvl>
    <w:lvl w:ilvl="8">
      <w:start w:val="1"/>
      <w:numFmt w:val="decimal"/>
      <w:lvlText w:val="%1.%2.%3.%4.%5.%6.%7.%8.%9"/>
      <w:lvlJc w:val="left"/>
      <w:pPr>
        <w:ind w:left="1800" w:hanging="1800"/>
      </w:pPr>
      <w:rPr>
        <w:rFonts w:asciiTheme="minorHAnsi" w:hAnsiTheme="minorHAnsi" w:hint="default"/>
        <w:sz w:val="18"/>
      </w:rPr>
    </w:lvl>
  </w:abstractNum>
  <w:abstractNum w:abstractNumId="31">
    <w:nsid w:val="570D4F19"/>
    <w:multiLevelType w:val="hybridMultilevel"/>
    <w:tmpl w:val="23CCBDEA"/>
    <w:lvl w:ilvl="0" w:tplc="370420A0">
      <w:start w:val="1"/>
      <w:numFmt w:val="decimal"/>
      <w:lvlText w:val="%1."/>
      <w:lvlJc w:val="left"/>
      <w:pPr>
        <w:ind w:left="945" w:hanging="58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8">
    <w:nsid w:val="6877626B"/>
    <w:multiLevelType w:val="hybridMultilevel"/>
    <w:tmpl w:val="BE704C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1">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nsid w:val="75DD7AEE"/>
    <w:multiLevelType w:val="hybridMultilevel"/>
    <w:tmpl w:val="BA36302C"/>
    <w:lvl w:ilvl="0" w:tplc="791A58BA">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2"/>
  </w:num>
  <w:num w:numId="2">
    <w:abstractNumId w:val="0"/>
  </w:num>
  <w:num w:numId="3">
    <w:abstractNumId w:val="4"/>
  </w:num>
  <w:num w:numId="4">
    <w:abstractNumId w:val="34"/>
  </w:num>
  <w:num w:numId="5">
    <w:abstractNumId w:val="21"/>
  </w:num>
  <w:num w:numId="6">
    <w:abstractNumId w:val="8"/>
  </w:num>
  <w:num w:numId="7">
    <w:abstractNumId w:val="36"/>
  </w:num>
  <w:num w:numId="8">
    <w:abstractNumId w:val="33"/>
  </w:num>
  <w:num w:numId="9">
    <w:abstractNumId w:val="9"/>
  </w:num>
  <w:num w:numId="10">
    <w:abstractNumId w:val="26"/>
  </w:num>
  <w:num w:numId="11">
    <w:abstractNumId w:val="22"/>
  </w:num>
  <w:num w:numId="12">
    <w:abstractNumId w:val="15"/>
  </w:num>
  <w:num w:numId="13">
    <w:abstractNumId w:val="28"/>
  </w:num>
  <w:num w:numId="14">
    <w:abstractNumId w:val="25"/>
  </w:num>
  <w:num w:numId="15">
    <w:abstractNumId w:val="11"/>
  </w:num>
  <w:num w:numId="16">
    <w:abstractNumId w:val="12"/>
  </w:num>
  <w:num w:numId="17">
    <w:abstractNumId w:val="5"/>
  </w:num>
  <w:num w:numId="18">
    <w:abstractNumId w:val="37"/>
  </w:num>
  <w:num w:numId="19">
    <w:abstractNumId w:val="10"/>
  </w:num>
  <w:num w:numId="20">
    <w:abstractNumId w:val="16"/>
  </w:num>
  <w:num w:numId="21">
    <w:abstractNumId w:val="40"/>
  </w:num>
  <w:num w:numId="22">
    <w:abstractNumId w:val="17"/>
  </w:num>
  <w:num w:numId="23">
    <w:abstractNumId w:val="29"/>
  </w:num>
  <w:num w:numId="24">
    <w:abstractNumId w:val="19"/>
  </w:num>
  <w:num w:numId="25">
    <w:abstractNumId w:val="23"/>
  </w:num>
  <w:num w:numId="26">
    <w:abstractNumId w:val="6"/>
  </w:num>
  <w:num w:numId="27">
    <w:abstractNumId w:val="14"/>
  </w:num>
  <w:num w:numId="28">
    <w:abstractNumId w:val="39"/>
  </w:num>
  <w:num w:numId="29">
    <w:abstractNumId w:val="24"/>
  </w:num>
  <w:num w:numId="30">
    <w:abstractNumId w:val="1"/>
  </w:num>
  <w:num w:numId="31">
    <w:abstractNumId w:val="18"/>
  </w:num>
  <w:num w:numId="32">
    <w:abstractNumId w:val="41"/>
  </w:num>
  <w:num w:numId="33">
    <w:abstractNumId w:val="43"/>
  </w:num>
  <w:num w:numId="34">
    <w:abstractNumId w:val="35"/>
  </w:num>
  <w:num w:numId="35">
    <w:abstractNumId w:val="2"/>
  </w:num>
  <w:num w:numId="36">
    <w:abstractNumId w:val="42"/>
  </w:num>
  <w:num w:numId="37">
    <w:abstractNumId w:val="7"/>
  </w:num>
  <w:num w:numId="38">
    <w:abstractNumId w:val="3"/>
  </w:num>
  <w:num w:numId="39">
    <w:abstractNumId w:val="13"/>
  </w:num>
  <w:num w:numId="40">
    <w:abstractNumId w:val="20"/>
  </w:num>
  <w:num w:numId="41">
    <w:abstractNumId w:val="27"/>
  </w:num>
  <w:num w:numId="42">
    <w:abstractNumId w:val="38"/>
  </w:num>
  <w:num w:numId="43">
    <w:abstractNumId w:val="31"/>
  </w:num>
  <w:num w:numId="44">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5A43"/>
    <w:rsid w:val="000072C1"/>
    <w:rsid w:val="000104EF"/>
    <w:rsid w:val="000140E8"/>
    <w:rsid w:val="00015638"/>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52CCD"/>
    <w:rsid w:val="00053B8E"/>
    <w:rsid w:val="000548F9"/>
    <w:rsid w:val="00055761"/>
    <w:rsid w:val="00057565"/>
    <w:rsid w:val="000615F3"/>
    <w:rsid w:val="00065893"/>
    <w:rsid w:val="000756DD"/>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47F5"/>
    <w:rsid w:val="000A7DBB"/>
    <w:rsid w:val="000B313F"/>
    <w:rsid w:val="000B5474"/>
    <w:rsid w:val="000B59EB"/>
    <w:rsid w:val="000C0252"/>
    <w:rsid w:val="000C243B"/>
    <w:rsid w:val="000C2B2C"/>
    <w:rsid w:val="000C5885"/>
    <w:rsid w:val="000C5A8B"/>
    <w:rsid w:val="000C702E"/>
    <w:rsid w:val="000D26DB"/>
    <w:rsid w:val="000D3200"/>
    <w:rsid w:val="000D3C7D"/>
    <w:rsid w:val="000D3E43"/>
    <w:rsid w:val="000E36C0"/>
    <w:rsid w:val="000E47B7"/>
    <w:rsid w:val="000E5016"/>
    <w:rsid w:val="000E7081"/>
    <w:rsid w:val="000E7974"/>
    <w:rsid w:val="000F2523"/>
    <w:rsid w:val="000F6583"/>
    <w:rsid w:val="000F7C87"/>
    <w:rsid w:val="00111472"/>
    <w:rsid w:val="00111AE3"/>
    <w:rsid w:val="00113A51"/>
    <w:rsid w:val="00114429"/>
    <w:rsid w:val="00115553"/>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D48"/>
    <w:rsid w:val="00153D4C"/>
    <w:rsid w:val="00157E5E"/>
    <w:rsid w:val="001603B7"/>
    <w:rsid w:val="001645F8"/>
    <w:rsid w:val="0016657F"/>
    <w:rsid w:val="0016785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3A6C"/>
    <w:rsid w:val="001D7938"/>
    <w:rsid w:val="001D7DCB"/>
    <w:rsid w:val="001E03C1"/>
    <w:rsid w:val="001F0C2E"/>
    <w:rsid w:val="001F0C5D"/>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2CF7"/>
    <w:rsid w:val="00226410"/>
    <w:rsid w:val="0023136D"/>
    <w:rsid w:val="00232BD7"/>
    <w:rsid w:val="0023467B"/>
    <w:rsid w:val="00237299"/>
    <w:rsid w:val="00240CFD"/>
    <w:rsid w:val="00240FA3"/>
    <w:rsid w:val="00241427"/>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6D38"/>
    <w:rsid w:val="00267D17"/>
    <w:rsid w:val="0027036A"/>
    <w:rsid w:val="00271A77"/>
    <w:rsid w:val="00272652"/>
    <w:rsid w:val="00273CD6"/>
    <w:rsid w:val="00277162"/>
    <w:rsid w:val="00280709"/>
    <w:rsid w:val="00281503"/>
    <w:rsid w:val="00286D41"/>
    <w:rsid w:val="0028713E"/>
    <w:rsid w:val="00291E5B"/>
    <w:rsid w:val="00291F97"/>
    <w:rsid w:val="00293BA3"/>
    <w:rsid w:val="00296252"/>
    <w:rsid w:val="00297D2E"/>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53EB"/>
    <w:rsid w:val="002D63C9"/>
    <w:rsid w:val="002D7821"/>
    <w:rsid w:val="002E0770"/>
    <w:rsid w:val="002E0D73"/>
    <w:rsid w:val="002E41DB"/>
    <w:rsid w:val="002E5419"/>
    <w:rsid w:val="002E58F2"/>
    <w:rsid w:val="002F1899"/>
    <w:rsid w:val="002F2F7B"/>
    <w:rsid w:val="002F5A2F"/>
    <w:rsid w:val="003043A8"/>
    <w:rsid w:val="003057C9"/>
    <w:rsid w:val="003063EB"/>
    <w:rsid w:val="00306E41"/>
    <w:rsid w:val="00311DF1"/>
    <w:rsid w:val="003125A3"/>
    <w:rsid w:val="00313BC4"/>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3B6C"/>
    <w:rsid w:val="003548C7"/>
    <w:rsid w:val="003573A7"/>
    <w:rsid w:val="00361572"/>
    <w:rsid w:val="00363B3F"/>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0768"/>
    <w:rsid w:val="003E24D7"/>
    <w:rsid w:val="003E257F"/>
    <w:rsid w:val="003E3B91"/>
    <w:rsid w:val="003E3D8A"/>
    <w:rsid w:val="003E695E"/>
    <w:rsid w:val="003F1135"/>
    <w:rsid w:val="003F1999"/>
    <w:rsid w:val="003F3369"/>
    <w:rsid w:val="003F4AA8"/>
    <w:rsid w:val="003F6C2F"/>
    <w:rsid w:val="00404550"/>
    <w:rsid w:val="00405261"/>
    <w:rsid w:val="0040597C"/>
    <w:rsid w:val="004135BC"/>
    <w:rsid w:val="00414F63"/>
    <w:rsid w:val="00415098"/>
    <w:rsid w:val="0041700C"/>
    <w:rsid w:val="00417B42"/>
    <w:rsid w:val="00417DF4"/>
    <w:rsid w:val="00422CE2"/>
    <w:rsid w:val="004262F7"/>
    <w:rsid w:val="004273E1"/>
    <w:rsid w:val="00427D62"/>
    <w:rsid w:val="00431555"/>
    <w:rsid w:val="00432C80"/>
    <w:rsid w:val="00433186"/>
    <w:rsid w:val="00435ABA"/>
    <w:rsid w:val="00441F9F"/>
    <w:rsid w:val="004425D3"/>
    <w:rsid w:val="00444002"/>
    <w:rsid w:val="004459B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C2598"/>
    <w:rsid w:val="004C4B04"/>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35AA8"/>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0D9"/>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D0485"/>
    <w:rsid w:val="005D5D46"/>
    <w:rsid w:val="005D5F3C"/>
    <w:rsid w:val="005E1BD3"/>
    <w:rsid w:val="005E23AF"/>
    <w:rsid w:val="005E3AA7"/>
    <w:rsid w:val="005E7198"/>
    <w:rsid w:val="005F197C"/>
    <w:rsid w:val="005F31F5"/>
    <w:rsid w:val="005F7205"/>
    <w:rsid w:val="005F7DE9"/>
    <w:rsid w:val="00602777"/>
    <w:rsid w:val="00604392"/>
    <w:rsid w:val="006048B7"/>
    <w:rsid w:val="006056B0"/>
    <w:rsid w:val="0060572A"/>
    <w:rsid w:val="006077F0"/>
    <w:rsid w:val="00613D8F"/>
    <w:rsid w:val="00614EF3"/>
    <w:rsid w:val="00615661"/>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1C49"/>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D725D"/>
    <w:rsid w:val="006E22B8"/>
    <w:rsid w:val="006E537F"/>
    <w:rsid w:val="006F2DFE"/>
    <w:rsid w:val="006F5987"/>
    <w:rsid w:val="006F788E"/>
    <w:rsid w:val="007012E3"/>
    <w:rsid w:val="00701B40"/>
    <w:rsid w:val="00710F42"/>
    <w:rsid w:val="00715F94"/>
    <w:rsid w:val="00716B07"/>
    <w:rsid w:val="007178AE"/>
    <w:rsid w:val="00721077"/>
    <w:rsid w:val="007231B5"/>
    <w:rsid w:val="00726F7C"/>
    <w:rsid w:val="00733EB6"/>
    <w:rsid w:val="007378BB"/>
    <w:rsid w:val="00741C23"/>
    <w:rsid w:val="00746364"/>
    <w:rsid w:val="00746BD6"/>
    <w:rsid w:val="00750DBD"/>
    <w:rsid w:val="00761580"/>
    <w:rsid w:val="00764A46"/>
    <w:rsid w:val="00766D90"/>
    <w:rsid w:val="0076770E"/>
    <w:rsid w:val="00772027"/>
    <w:rsid w:val="00773EFE"/>
    <w:rsid w:val="00776A4C"/>
    <w:rsid w:val="00780E8E"/>
    <w:rsid w:val="00783C03"/>
    <w:rsid w:val="00783F5D"/>
    <w:rsid w:val="0078446C"/>
    <w:rsid w:val="00784482"/>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48AA"/>
    <w:rsid w:val="007B5023"/>
    <w:rsid w:val="007B595E"/>
    <w:rsid w:val="007B7E25"/>
    <w:rsid w:val="007C5E57"/>
    <w:rsid w:val="007D27F0"/>
    <w:rsid w:val="007D5D90"/>
    <w:rsid w:val="007D725B"/>
    <w:rsid w:val="007D757C"/>
    <w:rsid w:val="007E1D93"/>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5676"/>
    <w:rsid w:val="00806D4F"/>
    <w:rsid w:val="008117D4"/>
    <w:rsid w:val="008120BB"/>
    <w:rsid w:val="0081348B"/>
    <w:rsid w:val="00816420"/>
    <w:rsid w:val="00817F36"/>
    <w:rsid w:val="00820CD9"/>
    <w:rsid w:val="00821001"/>
    <w:rsid w:val="008241F8"/>
    <w:rsid w:val="00827A9F"/>
    <w:rsid w:val="008316CE"/>
    <w:rsid w:val="008354C4"/>
    <w:rsid w:val="0083630F"/>
    <w:rsid w:val="00837F0A"/>
    <w:rsid w:val="00840064"/>
    <w:rsid w:val="00840A6A"/>
    <w:rsid w:val="008425FF"/>
    <w:rsid w:val="00846413"/>
    <w:rsid w:val="0084694D"/>
    <w:rsid w:val="008510D6"/>
    <w:rsid w:val="00851AD6"/>
    <w:rsid w:val="00852903"/>
    <w:rsid w:val="008532CA"/>
    <w:rsid w:val="0085432D"/>
    <w:rsid w:val="00854D2A"/>
    <w:rsid w:val="00857789"/>
    <w:rsid w:val="0085784E"/>
    <w:rsid w:val="0086067F"/>
    <w:rsid w:val="00862E29"/>
    <w:rsid w:val="00864712"/>
    <w:rsid w:val="00865F2B"/>
    <w:rsid w:val="008664D7"/>
    <w:rsid w:val="00866F21"/>
    <w:rsid w:val="008705D0"/>
    <w:rsid w:val="00870698"/>
    <w:rsid w:val="0087080E"/>
    <w:rsid w:val="008765A0"/>
    <w:rsid w:val="00881010"/>
    <w:rsid w:val="00884728"/>
    <w:rsid w:val="0088527A"/>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384"/>
    <w:rsid w:val="008B6CFC"/>
    <w:rsid w:val="008B6E29"/>
    <w:rsid w:val="008B7867"/>
    <w:rsid w:val="008C2D72"/>
    <w:rsid w:val="008C6335"/>
    <w:rsid w:val="008D016D"/>
    <w:rsid w:val="008D26A3"/>
    <w:rsid w:val="008D2730"/>
    <w:rsid w:val="008D2D77"/>
    <w:rsid w:val="008D3FFC"/>
    <w:rsid w:val="008D40AC"/>
    <w:rsid w:val="008D4993"/>
    <w:rsid w:val="008D629D"/>
    <w:rsid w:val="008E0F84"/>
    <w:rsid w:val="008E4008"/>
    <w:rsid w:val="008E4C74"/>
    <w:rsid w:val="008E5048"/>
    <w:rsid w:val="008E723D"/>
    <w:rsid w:val="008E7E5E"/>
    <w:rsid w:val="008F0791"/>
    <w:rsid w:val="008F0BB5"/>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9D3"/>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57EA"/>
    <w:rsid w:val="00A061FE"/>
    <w:rsid w:val="00A113C7"/>
    <w:rsid w:val="00A1252F"/>
    <w:rsid w:val="00A1327F"/>
    <w:rsid w:val="00A1653F"/>
    <w:rsid w:val="00A17F20"/>
    <w:rsid w:val="00A23F68"/>
    <w:rsid w:val="00A26711"/>
    <w:rsid w:val="00A32D79"/>
    <w:rsid w:val="00A34329"/>
    <w:rsid w:val="00A3630F"/>
    <w:rsid w:val="00A36402"/>
    <w:rsid w:val="00A37610"/>
    <w:rsid w:val="00A409B9"/>
    <w:rsid w:val="00A4361B"/>
    <w:rsid w:val="00A45694"/>
    <w:rsid w:val="00A4576F"/>
    <w:rsid w:val="00A47854"/>
    <w:rsid w:val="00A50BE7"/>
    <w:rsid w:val="00A50F52"/>
    <w:rsid w:val="00A523D9"/>
    <w:rsid w:val="00A55B1F"/>
    <w:rsid w:val="00A56C90"/>
    <w:rsid w:val="00A5725E"/>
    <w:rsid w:val="00A609FC"/>
    <w:rsid w:val="00A63729"/>
    <w:rsid w:val="00A64A4E"/>
    <w:rsid w:val="00A6628A"/>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30DC"/>
    <w:rsid w:val="00AB42DE"/>
    <w:rsid w:val="00AB4D1D"/>
    <w:rsid w:val="00AB4EA0"/>
    <w:rsid w:val="00AB510C"/>
    <w:rsid w:val="00AB5932"/>
    <w:rsid w:val="00AB6713"/>
    <w:rsid w:val="00AB6F5A"/>
    <w:rsid w:val="00AB7510"/>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A1E"/>
    <w:rsid w:val="00B67B19"/>
    <w:rsid w:val="00B75324"/>
    <w:rsid w:val="00B75AC0"/>
    <w:rsid w:val="00B76049"/>
    <w:rsid w:val="00B765A1"/>
    <w:rsid w:val="00B77BAE"/>
    <w:rsid w:val="00B8212B"/>
    <w:rsid w:val="00B83950"/>
    <w:rsid w:val="00B84120"/>
    <w:rsid w:val="00B844F2"/>
    <w:rsid w:val="00B8749D"/>
    <w:rsid w:val="00B87D59"/>
    <w:rsid w:val="00B90E56"/>
    <w:rsid w:val="00B940E6"/>
    <w:rsid w:val="00B9602B"/>
    <w:rsid w:val="00B97844"/>
    <w:rsid w:val="00BA1FB9"/>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4795"/>
    <w:rsid w:val="00CC6C75"/>
    <w:rsid w:val="00CD21CF"/>
    <w:rsid w:val="00CD3290"/>
    <w:rsid w:val="00CD4126"/>
    <w:rsid w:val="00CD41DC"/>
    <w:rsid w:val="00CD618B"/>
    <w:rsid w:val="00CD7C66"/>
    <w:rsid w:val="00CE44DD"/>
    <w:rsid w:val="00CE61E3"/>
    <w:rsid w:val="00CF35A6"/>
    <w:rsid w:val="00D04F1F"/>
    <w:rsid w:val="00D111AE"/>
    <w:rsid w:val="00D12264"/>
    <w:rsid w:val="00D13D8C"/>
    <w:rsid w:val="00D170FB"/>
    <w:rsid w:val="00D20EC4"/>
    <w:rsid w:val="00D2279D"/>
    <w:rsid w:val="00D23716"/>
    <w:rsid w:val="00D2524D"/>
    <w:rsid w:val="00D25375"/>
    <w:rsid w:val="00D30D28"/>
    <w:rsid w:val="00D31B46"/>
    <w:rsid w:val="00D34E18"/>
    <w:rsid w:val="00D364B2"/>
    <w:rsid w:val="00D365C4"/>
    <w:rsid w:val="00D410C6"/>
    <w:rsid w:val="00D46C3B"/>
    <w:rsid w:val="00D476B4"/>
    <w:rsid w:val="00D52645"/>
    <w:rsid w:val="00D52CAE"/>
    <w:rsid w:val="00D536C1"/>
    <w:rsid w:val="00D60D06"/>
    <w:rsid w:val="00D610A5"/>
    <w:rsid w:val="00D619FF"/>
    <w:rsid w:val="00D63143"/>
    <w:rsid w:val="00D6694F"/>
    <w:rsid w:val="00D67C70"/>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0CD5"/>
    <w:rsid w:val="00DD131C"/>
    <w:rsid w:val="00DD1723"/>
    <w:rsid w:val="00DD1C3A"/>
    <w:rsid w:val="00DD2C77"/>
    <w:rsid w:val="00DD4207"/>
    <w:rsid w:val="00DD6F0A"/>
    <w:rsid w:val="00DE44CE"/>
    <w:rsid w:val="00DE668C"/>
    <w:rsid w:val="00DE70CA"/>
    <w:rsid w:val="00DF59DF"/>
    <w:rsid w:val="00DF701E"/>
    <w:rsid w:val="00E021E6"/>
    <w:rsid w:val="00E05A22"/>
    <w:rsid w:val="00E10965"/>
    <w:rsid w:val="00E12326"/>
    <w:rsid w:val="00E12706"/>
    <w:rsid w:val="00E127A3"/>
    <w:rsid w:val="00E17499"/>
    <w:rsid w:val="00E20B1F"/>
    <w:rsid w:val="00E232CA"/>
    <w:rsid w:val="00E25244"/>
    <w:rsid w:val="00E26BE7"/>
    <w:rsid w:val="00E27213"/>
    <w:rsid w:val="00E27AA7"/>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135D"/>
    <w:rsid w:val="00E73869"/>
    <w:rsid w:val="00E76404"/>
    <w:rsid w:val="00E77F05"/>
    <w:rsid w:val="00E81796"/>
    <w:rsid w:val="00E84BEB"/>
    <w:rsid w:val="00E87C10"/>
    <w:rsid w:val="00E94FFF"/>
    <w:rsid w:val="00E9595F"/>
    <w:rsid w:val="00E966F7"/>
    <w:rsid w:val="00E97646"/>
    <w:rsid w:val="00EA3B11"/>
    <w:rsid w:val="00EA7206"/>
    <w:rsid w:val="00EC0979"/>
    <w:rsid w:val="00EC148D"/>
    <w:rsid w:val="00EC357E"/>
    <w:rsid w:val="00EC4803"/>
    <w:rsid w:val="00EC51CF"/>
    <w:rsid w:val="00ED094C"/>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1ED1"/>
    <w:rsid w:val="00F04C15"/>
    <w:rsid w:val="00F04D34"/>
    <w:rsid w:val="00F11B39"/>
    <w:rsid w:val="00F1328F"/>
    <w:rsid w:val="00F148E6"/>
    <w:rsid w:val="00F154A6"/>
    <w:rsid w:val="00F15BCD"/>
    <w:rsid w:val="00F2143F"/>
    <w:rsid w:val="00F2253D"/>
    <w:rsid w:val="00F26BD7"/>
    <w:rsid w:val="00F312F2"/>
    <w:rsid w:val="00F31778"/>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CD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nde.webex.com/ende-es/j.php?MTID=mf7e3a7614c7c704239df4df45dd9b5c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de.bo/nacional-internacional/vigent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coes.gob.bo" TargetMode="External"/><Relationship Id="rId20" Type="http://schemas.openxmlformats.org/officeDocument/2006/relationships/hyperlink" Target="https://www.sicoes.gob.bo/general/index.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adb.org/es/projects/adquisiciones-de-proyect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68EF3-6E39-4C40-AB8B-AB39459F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12946</Words>
  <Characters>71208</Characters>
  <Application>Microsoft Office Word</Application>
  <DocSecurity>0</DocSecurity>
  <Lines>593</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2</cp:revision>
  <cp:lastPrinted>2024-02-02T17:03:00Z</cp:lastPrinted>
  <dcterms:created xsi:type="dcterms:W3CDTF">2024-02-05T12:12:00Z</dcterms:created>
  <dcterms:modified xsi:type="dcterms:W3CDTF">2024-02-05T12:12:00Z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