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7D3ABE" w:rsidRPr="00B82098" w:rsidRDefault="007D3ABE" w:rsidP="00151570">
                            <w:pPr>
                              <w:tabs>
                                <w:tab w:val="left" w:pos="1560"/>
                              </w:tabs>
                              <w:spacing w:line="360" w:lineRule="auto"/>
                              <w:jc w:val="center"/>
                              <w:rPr>
                                <w:rFonts w:ascii="Calibri" w:hAnsi="Calibri" w:cs="Calibri"/>
                                <w:b/>
                                <w:color w:val="808080"/>
                                <w:sz w:val="6"/>
                                <w:szCs w:val="6"/>
                              </w:rPr>
                            </w:pPr>
                          </w:p>
                          <w:p w14:paraId="0C7C72CF" w14:textId="491C8488" w:rsidR="007D3ABE" w:rsidRPr="00B82098" w:rsidRDefault="007D3ABE"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7D3ABE" w:rsidRPr="00B82098" w:rsidRDefault="007D3ABE" w:rsidP="00151570">
                      <w:pPr>
                        <w:tabs>
                          <w:tab w:val="left" w:pos="1560"/>
                        </w:tabs>
                        <w:spacing w:line="360" w:lineRule="auto"/>
                        <w:jc w:val="center"/>
                        <w:rPr>
                          <w:rFonts w:ascii="Calibri" w:hAnsi="Calibri" w:cs="Calibri"/>
                          <w:b/>
                          <w:color w:val="808080"/>
                          <w:sz w:val="6"/>
                          <w:szCs w:val="6"/>
                        </w:rPr>
                      </w:pPr>
                    </w:p>
                    <w:p w14:paraId="0C7C72CF" w14:textId="491C8488" w:rsidR="007D3ABE" w:rsidRPr="00B82098" w:rsidRDefault="007D3ABE"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5464F9F4" w:rsidR="00151570" w:rsidRPr="00341EE6" w:rsidRDefault="00B8183B" w:rsidP="00151570">
            <w:pPr>
              <w:spacing w:after="0" w:line="240" w:lineRule="auto"/>
              <w:ind w:left="215"/>
              <w:rPr>
                <w:rFonts w:ascii="Calibri" w:hAnsi="Calibri" w:cs="Calibri"/>
                <w:b/>
                <w:i/>
                <w:color w:val="1F3864"/>
                <w:sz w:val="32"/>
                <w:szCs w:val="32"/>
              </w:rPr>
            </w:pPr>
            <w:r w:rsidRPr="001673FB">
              <w:rPr>
                <w:rFonts w:ascii="Calibri" w:hAnsi="Calibri" w:cs="Calibri"/>
                <w:b/>
                <w:i/>
                <w:color w:val="1F3864"/>
                <w:sz w:val="32"/>
                <w:szCs w:val="32"/>
              </w:rPr>
              <w:t>CONSULTOR INDIVIDUAL DE LÍNEA APOYO ADMINISTRATIVO DEL PROGRAMA DE EXPANSIÓN DE INFRAESTRUCTURA ELÉCTRICA</w:t>
            </w:r>
            <w:r w:rsidR="001673FB" w:rsidRPr="001673FB">
              <w:rPr>
                <w:rFonts w:ascii="Calibri" w:hAnsi="Calibri" w:cs="Calibri"/>
                <w:b/>
                <w:i/>
                <w:color w:val="1F3864"/>
                <w:sz w:val="32"/>
                <w:szCs w:val="32"/>
              </w:rPr>
              <w:t xml:space="preserve"> (BO-L1190)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06EBECDC"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2B01D1">
              <w:rPr>
                <w:rFonts w:ascii="Calibri" w:hAnsi="Calibri" w:cs="Calibri"/>
                <w:b/>
                <w:i/>
                <w:color w:val="1F3864"/>
                <w:sz w:val="32"/>
                <w:szCs w:val="32"/>
              </w:rPr>
              <w:t>PEIE-21-IC-CI-</w:t>
            </w:r>
          </w:p>
          <w:p w14:paraId="30974700" w14:textId="0F38B6E3" w:rsidR="00151570" w:rsidRPr="00341EE6"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2B01D1">
              <w:rPr>
                <w:rFonts w:ascii="Calibri" w:hAnsi="Calibri" w:cs="Calibri"/>
                <w:b/>
                <w:i/>
                <w:color w:val="1F3864"/>
                <w:sz w:val="32"/>
                <w:szCs w:val="32"/>
              </w:rPr>
              <w:t xml:space="preserve"> CP-BID-ENDE-PEIE- 202</w:t>
            </w:r>
            <w:r w:rsidR="001673FB">
              <w:rPr>
                <w:rFonts w:ascii="Calibri" w:hAnsi="Calibri" w:cs="Calibri"/>
                <w:b/>
                <w:i/>
                <w:color w:val="1F3864"/>
                <w:sz w:val="32"/>
                <w:szCs w:val="32"/>
              </w:rPr>
              <w:t>4-</w:t>
            </w:r>
            <w:r w:rsidR="002B01D1">
              <w:rPr>
                <w:rFonts w:ascii="Calibri" w:hAnsi="Calibri" w:cs="Calibri"/>
                <w:b/>
                <w:i/>
                <w:color w:val="1F3864"/>
                <w:sz w:val="32"/>
                <w:szCs w:val="32"/>
              </w:rPr>
              <w:t>1</w:t>
            </w:r>
            <w:r w:rsidR="001673FB">
              <w:rPr>
                <w:rFonts w:ascii="Calibri" w:hAnsi="Calibri" w:cs="Calibri"/>
                <w:b/>
                <w:i/>
                <w:color w:val="1F3864"/>
                <w:sz w:val="32"/>
                <w:szCs w:val="32"/>
              </w:rPr>
              <w:t>8</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29E40A79" w:rsidR="00151570" w:rsidRPr="00341EE6" w:rsidRDefault="00F01ED1" w:rsidP="001673FB">
            <w:pPr>
              <w:spacing w:after="0" w:line="240" w:lineRule="auto"/>
              <w:ind w:left="215"/>
              <w:rPr>
                <w:rFonts w:ascii="Calibri" w:hAnsi="Calibri" w:cs="Calibri"/>
                <w:b/>
                <w:sz w:val="44"/>
                <w:szCs w:val="44"/>
              </w:rPr>
            </w:pPr>
            <w:r>
              <w:rPr>
                <w:rFonts w:cstheme="minorHAnsi"/>
                <w:b/>
                <w:i/>
                <w:color w:val="1F3864"/>
                <w:sz w:val="36"/>
                <w:szCs w:val="36"/>
              </w:rPr>
              <w:t xml:space="preserve">Cochabamba, </w:t>
            </w:r>
            <w:r w:rsidR="002B01D1" w:rsidRPr="00DE3A52">
              <w:rPr>
                <w:rFonts w:cstheme="minorHAnsi"/>
                <w:b/>
                <w:i/>
                <w:color w:val="44546A" w:themeColor="text2"/>
                <w:sz w:val="36"/>
                <w:szCs w:val="36"/>
              </w:rPr>
              <w:t>01 de febrero</w:t>
            </w:r>
            <w:r w:rsidR="00A01932" w:rsidRPr="00DE3A52">
              <w:rPr>
                <w:rFonts w:cstheme="minorHAnsi"/>
                <w:b/>
                <w:i/>
                <w:color w:val="44546A" w:themeColor="text2"/>
                <w:sz w:val="36"/>
                <w:szCs w:val="36"/>
              </w:rPr>
              <w:t xml:space="preserve"> </w:t>
            </w:r>
            <w:r w:rsidR="00A01932">
              <w:rPr>
                <w:rFonts w:cstheme="minorHAnsi"/>
                <w:b/>
                <w:i/>
                <w:color w:val="1F3864"/>
                <w:sz w:val="36"/>
                <w:szCs w:val="36"/>
              </w:rPr>
              <w:t>de 202</w:t>
            </w:r>
            <w:r w:rsidR="001673FB">
              <w:rPr>
                <w:rFonts w:cstheme="minorHAnsi"/>
                <w:b/>
                <w:i/>
                <w:color w:val="1F3864"/>
                <w:sz w:val="36"/>
                <w:szCs w:val="36"/>
              </w:rPr>
              <w:t>4</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133FEA0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6922AC">
          <w:rPr>
            <w:b/>
            <w:bCs/>
            <w:webHidden/>
          </w:rPr>
          <w:t>1</w:t>
        </w:r>
        <w:r w:rsidR="00C42B49" w:rsidRPr="00341EE6">
          <w:rPr>
            <w:b/>
            <w:bCs/>
            <w:webHidden/>
          </w:rPr>
          <w:fldChar w:fldCharType="end"/>
        </w:r>
      </w:hyperlink>
    </w:p>
    <w:p w14:paraId="133D9EFE" w14:textId="6A3B75D5" w:rsidR="00C42B49" w:rsidRPr="00341EE6" w:rsidRDefault="00B25CCD">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r>
        <w:r w:rsidR="00C42B49" w:rsidRPr="00341EE6">
          <w:rPr>
            <w:webHidden/>
          </w:rPr>
          <w:fldChar w:fldCharType="separate"/>
        </w:r>
        <w:r w:rsidR="006922AC">
          <w:rPr>
            <w:webHidden/>
          </w:rPr>
          <w:t>1</w:t>
        </w:r>
        <w:r w:rsidR="00C42B49" w:rsidRPr="00341EE6">
          <w:rPr>
            <w:webHidden/>
          </w:rPr>
          <w:fldChar w:fldCharType="end"/>
        </w:r>
      </w:hyperlink>
    </w:p>
    <w:p w14:paraId="3E092195" w14:textId="399DD8E5" w:rsidR="00C42B49" w:rsidRPr="00341EE6" w:rsidRDefault="00B25CCD">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6922AC">
          <w:rPr>
            <w:webHidden/>
          </w:rPr>
          <w:t>2</w:t>
        </w:r>
        <w:r w:rsidR="00C42B49" w:rsidRPr="00341EE6">
          <w:rPr>
            <w:webHidden/>
          </w:rPr>
          <w:fldChar w:fldCharType="end"/>
        </w:r>
      </w:hyperlink>
    </w:p>
    <w:p w14:paraId="7F5A2A84" w14:textId="67894C21" w:rsidR="00C42B49" w:rsidRPr="00341EE6" w:rsidRDefault="00B25CCD">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6922AC">
          <w:rPr>
            <w:b/>
            <w:bCs/>
            <w:webHidden/>
          </w:rPr>
          <w:t>3</w:t>
        </w:r>
        <w:r w:rsidR="00C42B49" w:rsidRPr="00341EE6">
          <w:rPr>
            <w:b/>
            <w:bCs/>
            <w:webHidden/>
          </w:rPr>
          <w:fldChar w:fldCharType="end"/>
        </w:r>
      </w:hyperlink>
    </w:p>
    <w:p w14:paraId="411DFE8B" w14:textId="74F2508A" w:rsidR="00C42B49" w:rsidRPr="00341EE6" w:rsidRDefault="00B25CCD">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6922AC">
          <w:rPr>
            <w:b/>
            <w:bCs/>
            <w:webHidden/>
          </w:rPr>
          <w:t>9</w:t>
        </w:r>
        <w:r w:rsidR="00C42B49" w:rsidRPr="00341EE6">
          <w:rPr>
            <w:b/>
            <w:bCs/>
            <w:webHidden/>
          </w:rPr>
          <w:fldChar w:fldCharType="end"/>
        </w:r>
      </w:hyperlink>
    </w:p>
    <w:p w14:paraId="36BAE640" w14:textId="5E71EFDE" w:rsidR="00C42B49" w:rsidRPr="00341EE6" w:rsidRDefault="00B25CCD">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6922AC">
          <w:rPr>
            <w:b/>
            <w:bCs/>
            <w:webHidden/>
          </w:rPr>
          <w:t>12</w:t>
        </w:r>
        <w:r w:rsidR="00C42B49" w:rsidRPr="00341EE6">
          <w:rPr>
            <w:b/>
            <w:bCs/>
            <w:webHidden/>
          </w:rPr>
          <w:fldChar w:fldCharType="end"/>
        </w:r>
      </w:hyperlink>
    </w:p>
    <w:p w14:paraId="3B1FF13A" w14:textId="68D77E9B" w:rsidR="00C42B49" w:rsidRPr="00341EE6" w:rsidRDefault="00B25CCD">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6922AC">
          <w:rPr>
            <w:b/>
            <w:bCs/>
            <w:webHidden/>
          </w:rPr>
          <w:t>15</w:t>
        </w:r>
        <w:r w:rsidR="00C42B49" w:rsidRPr="00341EE6">
          <w:rPr>
            <w:b/>
            <w:bCs/>
            <w:webHidden/>
          </w:rPr>
          <w:fldChar w:fldCharType="end"/>
        </w:r>
      </w:hyperlink>
    </w:p>
    <w:p w14:paraId="53761EF4" w14:textId="41AAA3F2" w:rsidR="00C42B49" w:rsidRPr="00341EE6" w:rsidRDefault="00B25CCD">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6922AC">
          <w:rPr>
            <w:b/>
            <w:bCs/>
            <w:webHidden/>
          </w:rPr>
          <w:t>19</w:t>
        </w:r>
        <w:r w:rsidR="00C42B49" w:rsidRPr="00341EE6">
          <w:rPr>
            <w:b/>
            <w:bCs/>
            <w:webHidden/>
          </w:rPr>
          <w:fldChar w:fldCharType="end"/>
        </w:r>
      </w:hyperlink>
    </w:p>
    <w:p w14:paraId="758E4B28" w14:textId="6BBD2C00" w:rsidR="00C42B49" w:rsidRPr="00341EE6" w:rsidRDefault="00B25CCD">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6922AC">
          <w:rPr>
            <w:b/>
            <w:bCs/>
            <w:webHidden/>
          </w:rPr>
          <w:t>34</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EB4CAC" w:rsidRDefault="009C5AE4" w:rsidP="00E46E69">
      <w:pPr>
        <w:tabs>
          <w:tab w:val="left" w:pos="2880"/>
          <w:tab w:val="left" w:pos="5760"/>
          <w:tab w:val="right" w:leader="dot" w:pos="8640"/>
        </w:tabs>
        <w:spacing w:after="0" w:line="240" w:lineRule="auto"/>
        <w:rPr>
          <w:rFonts w:cstheme="minorHAnsi"/>
          <w:b/>
          <w:bCs/>
          <w:i/>
          <w:iCs/>
          <w:color w:val="1F4E79"/>
          <w:sz w:val="16"/>
          <w:szCs w:val="16"/>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EB4CAC" w:rsidRDefault="00AB4EA0" w:rsidP="00AB4EA0">
      <w:pPr>
        <w:pStyle w:val="Textoindependiente"/>
        <w:spacing w:after="0" w:line="240" w:lineRule="auto"/>
        <w:jc w:val="center"/>
        <w:rPr>
          <w:rFonts w:cstheme="minorHAnsi"/>
          <w:b/>
          <w:i/>
          <w:color w:val="1F4E79"/>
          <w:sz w:val="16"/>
          <w:szCs w:val="16"/>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EB4CAC" w:rsidRDefault="00AB4EA0" w:rsidP="00AB4EA0">
      <w:pPr>
        <w:spacing w:after="0" w:line="240" w:lineRule="auto"/>
        <w:jc w:val="both"/>
        <w:rPr>
          <w:rFonts w:cstheme="minorHAnsi"/>
          <w:i/>
          <w:sz w:val="16"/>
          <w:szCs w:val="16"/>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EB4CAC" w:rsidRDefault="00AB4EA0" w:rsidP="00AB4EA0">
      <w:pPr>
        <w:pStyle w:val="Textoindependiente"/>
        <w:spacing w:after="0" w:line="240" w:lineRule="auto"/>
        <w:jc w:val="center"/>
        <w:rPr>
          <w:rFonts w:cstheme="minorHAnsi"/>
          <w:b/>
          <w:sz w:val="16"/>
          <w:szCs w:val="16"/>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EB4CAC" w:rsidRDefault="00BC0497" w:rsidP="00EB4CAC">
      <w:pPr>
        <w:pStyle w:val="Textoindependiente"/>
        <w:spacing w:after="0" w:line="240" w:lineRule="auto"/>
        <w:rPr>
          <w:rFonts w:cstheme="minorHAnsi"/>
          <w:b/>
          <w:iCs/>
          <w:color w:val="1F4E79"/>
          <w:sz w:val="16"/>
          <w:szCs w:val="16"/>
          <w:lang w:val="es-ES_tradnl"/>
        </w:rPr>
      </w:pPr>
    </w:p>
    <w:p w14:paraId="635C607D" w14:textId="001E535B" w:rsidR="00AB4EA0" w:rsidRDefault="006C6939" w:rsidP="00E127A3">
      <w:pPr>
        <w:spacing w:after="0" w:line="240" w:lineRule="auto"/>
        <w:jc w:val="center"/>
        <w:rPr>
          <w:rFonts w:ascii="Calibri" w:hAnsi="Calibri" w:cs="Calibri"/>
          <w:b/>
          <w:color w:val="1F3864"/>
          <w:sz w:val="24"/>
          <w:szCs w:val="24"/>
        </w:rPr>
      </w:pPr>
      <w:r>
        <w:rPr>
          <w:rFonts w:ascii="Calibri" w:hAnsi="Calibri" w:cs="Calibri"/>
          <w:b/>
          <w:color w:val="1F3864"/>
          <w:sz w:val="24"/>
          <w:szCs w:val="24"/>
        </w:rPr>
        <w:t xml:space="preserve">APOYO ADMINISTRATIVO </w:t>
      </w:r>
      <w:r w:rsidR="00E127A3" w:rsidRPr="00E127A3">
        <w:rPr>
          <w:rFonts w:ascii="Calibri" w:hAnsi="Calibri" w:cs="Calibri"/>
          <w:b/>
          <w:color w:val="1F3864"/>
          <w:sz w:val="24"/>
          <w:szCs w:val="24"/>
        </w:rPr>
        <w:t xml:space="preserve">DEL PROGRAMA DE EXPANSIÓN DE INFRAESTRUCTURA ELÉCTRICA (BO-L1190) </w:t>
      </w:r>
    </w:p>
    <w:p w14:paraId="56CD9741" w14:textId="77777777" w:rsidR="00030F79" w:rsidRPr="00341EE6" w:rsidRDefault="00030F79" w:rsidP="00E127A3">
      <w:pPr>
        <w:spacing w:after="0" w:line="240" w:lineRule="auto"/>
        <w:jc w:val="center"/>
        <w:rPr>
          <w:rFonts w:ascii="Calibri" w:hAnsi="Calibri" w:cs="Times New Roman"/>
        </w:rPr>
      </w:pPr>
    </w:p>
    <w:p w14:paraId="7DF21473" w14:textId="3E3797C6" w:rsidR="00AB4EA0" w:rsidRPr="00341EE6" w:rsidRDefault="00AB4EA0" w:rsidP="00AB4EA0">
      <w:pPr>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en un plazo de </w:t>
      </w:r>
      <w:r w:rsidR="0000668F">
        <w:rPr>
          <w:rFonts w:cstheme="minorHAnsi"/>
          <w:b/>
          <w:bCs/>
          <w:i/>
          <w:color w:val="1F4E79"/>
          <w:lang w:val="es-ES_tradnl"/>
        </w:rPr>
        <w:t>1</w:t>
      </w:r>
      <w:r w:rsidR="00CC055A">
        <w:rPr>
          <w:rFonts w:cstheme="minorHAnsi"/>
          <w:b/>
          <w:bCs/>
          <w:i/>
          <w:color w:val="1F4E79"/>
          <w:lang w:val="es-ES_tradnl"/>
        </w:rPr>
        <w:t>1</w:t>
      </w:r>
      <w:r w:rsidR="00030F79">
        <w:rPr>
          <w:rFonts w:cstheme="minorHAnsi"/>
          <w:b/>
          <w:bCs/>
          <w:i/>
          <w:color w:val="1F4E79"/>
          <w:lang w:val="es-ES_tradnl"/>
        </w:rPr>
        <w:t xml:space="preserve"> meses</w:t>
      </w:r>
      <w:r w:rsidRPr="00341EE6">
        <w:rPr>
          <w:rFonts w:ascii="Calibri" w:hAnsi="Calibri" w:cs="Calibri"/>
          <w:lang w:val="es-ES_tradnl"/>
        </w:rPr>
        <w:t xml:space="preserve">, cuenta con un presupuesto total de </w:t>
      </w:r>
      <w:r w:rsidR="00030F79" w:rsidRPr="00030F79">
        <w:rPr>
          <w:rFonts w:cstheme="minorHAnsi"/>
          <w:b/>
          <w:bCs/>
          <w:i/>
          <w:color w:val="1F4E79"/>
          <w:lang w:val="es-ES_tradnl"/>
        </w:rPr>
        <w:t>Bs</w:t>
      </w:r>
      <w:r w:rsidR="00030F79">
        <w:rPr>
          <w:rFonts w:cstheme="minorHAnsi"/>
          <w:b/>
          <w:bCs/>
          <w:i/>
          <w:color w:val="1F4E79"/>
          <w:lang w:val="es-ES_tradnl"/>
        </w:rPr>
        <w:t xml:space="preserve"> </w:t>
      </w:r>
      <w:r w:rsidR="002B01D1">
        <w:rPr>
          <w:rFonts w:cstheme="minorHAnsi"/>
          <w:b/>
          <w:bCs/>
          <w:i/>
          <w:color w:val="1F4E79"/>
          <w:lang w:val="es-ES_tradnl"/>
        </w:rPr>
        <w:t>8</w:t>
      </w:r>
      <w:r w:rsidR="00CC055A">
        <w:rPr>
          <w:rFonts w:cstheme="minorHAnsi"/>
          <w:b/>
          <w:bCs/>
          <w:i/>
          <w:color w:val="1F4E79"/>
          <w:lang w:val="es-ES_tradnl"/>
        </w:rPr>
        <w:t>4</w:t>
      </w:r>
      <w:r w:rsidR="002B01D1">
        <w:rPr>
          <w:rFonts w:cstheme="minorHAnsi"/>
          <w:b/>
          <w:bCs/>
          <w:i/>
          <w:color w:val="1F4E79"/>
          <w:lang w:val="es-ES_tradnl"/>
        </w:rPr>
        <w:t>.</w:t>
      </w:r>
      <w:r w:rsidR="00CC055A">
        <w:rPr>
          <w:rFonts w:cstheme="minorHAnsi"/>
          <w:b/>
          <w:bCs/>
          <w:i/>
          <w:color w:val="1F4E79"/>
          <w:lang w:val="es-ES_tradnl"/>
        </w:rPr>
        <w:t>469</w:t>
      </w:r>
      <w:r w:rsidR="002B01D1">
        <w:rPr>
          <w:rFonts w:cstheme="minorHAnsi"/>
          <w:b/>
          <w:bCs/>
          <w:i/>
          <w:color w:val="1F4E79"/>
          <w:lang w:val="es-ES_tradnl"/>
        </w:rPr>
        <w:t xml:space="preserve">,00.- (Ochenta y </w:t>
      </w:r>
      <w:r w:rsidR="00CC055A">
        <w:rPr>
          <w:rFonts w:cstheme="minorHAnsi"/>
          <w:b/>
          <w:bCs/>
          <w:i/>
          <w:color w:val="1F4E79"/>
          <w:lang w:val="es-ES_tradnl"/>
        </w:rPr>
        <w:t>cuatro</w:t>
      </w:r>
      <w:r w:rsidR="002B01D1">
        <w:rPr>
          <w:rFonts w:cstheme="minorHAnsi"/>
          <w:b/>
          <w:bCs/>
          <w:i/>
          <w:color w:val="1F4E79"/>
          <w:lang w:val="es-ES_tradnl"/>
        </w:rPr>
        <w:t xml:space="preserve"> mil </w:t>
      </w:r>
      <w:r w:rsidR="00CC055A">
        <w:rPr>
          <w:rFonts w:cstheme="minorHAnsi"/>
          <w:b/>
          <w:bCs/>
          <w:i/>
          <w:color w:val="1F4E79"/>
          <w:lang w:val="es-ES_tradnl"/>
        </w:rPr>
        <w:t>cuatrocientos sesenta y nueve</w:t>
      </w:r>
      <w:r w:rsidR="002B01D1">
        <w:rPr>
          <w:rFonts w:cstheme="minorHAnsi"/>
          <w:b/>
          <w:bCs/>
          <w:i/>
          <w:color w:val="1F4E79"/>
          <w:lang w:val="es-ES_tradnl"/>
        </w:rPr>
        <w:t xml:space="preserve"> 00/100 </w:t>
      </w:r>
      <w:r w:rsidR="00030F79" w:rsidRPr="00030F79">
        <w:rPr>
          <w:rFonts w:cstheme="minorHAnsi"/>
          <w:b/>
          <w:bCs/>
          <w:i/>
          <w:color w:val="1F4E79"/>
          <w:lang w:val="es-ES_tradnl"/>
        </w:rPr>
        <w:t xml:space="preserve"> bolivianos)</w:t>
      </w:r>
      <w:r w:rsidRPr="00341EE6">
        <w:rPr>
          <w:rFonts w:ascii="Calibri" w:hAnsi="Calibri" w:cs="Calibri"/>
          <w:lang w:val="es-ES_tradnl"/>
        </w:rPr>
        <w:t xml:space="preserve"> y su objetivo general es </w:t>
      </w:r>
      <w:r w:rsidR="006C6939" w:rsidRPr="006C6939">
        <w:rPr>
          <w:rFonts w:ascii="Tahoma" w:hAnsi="Tahoma" w:cs="Tahoma"/>
          <w:color w:val="2F5496" w:themeColor="accent1" w:themeShade="BF"/>
          <w:sz w:val="20"/>
          <w:szCs w:val="20"/>
          <w:lang w:val="es-ES"/>
        </w:rPr>
        <w:t>Apoyar a todo el personal, en temas  administrativos del proyecto en el marco de las Normas y políticas del BID del Programa de</w:t>
      </w:r>
      <w:r w:rsidR="006C6939" w:rsidRPr="006C6939">
        <w:rPr>
          <w:rFonts w:ascii="Tahoma" w:hAnsi="Tahoma" w:cs="Tahoma"/>
          <w:color w:val="2F5496" w:themeColor="accent1" w:themeShade="BF"/>
          <w:sz w:val="20"/>
          <w:szCs w:val="20"/>
        </w:rPr>
        <w:t xml:space="preserve"> </w:t>
      </w:r>
      <w:r w:rsidR="006C6939" w:rsidRPr="006C6939">
        <w:rPr>
          <w:rFonts w:ascii="Tahoma" w:hAnsi="Tahoma" w:cs="Tahoma"/>
          <w:color w:val="2F5496" w:themeColor="accent1" w:themeShade="BF"/>
          <w:sz w:val="20"/>
          <w:szCs w:val="20"/>
          <w:lang w:val="es-ES_tradnl"/>
        </w:rPr>
        <w:t>Expansión de Infraestructura  Eléctrica</w:t>
      </w:r>
      <w:r w:rsidR="006C6939" w:rsidRPr="001B7755">
        <w:rPr>
          <w:rFonts w:ascii="Tahoma" w:hAnsi="Tahoma" w:cs="Tahoma"/>
          <w:sz w:val="20"/>
          <w:szCs w:val="20"/>
          <w:lang w:val="es-ES_tradnl"/>
        </w:rPr>
        <w:t>.</w:t>
      </w:r>
    </w:p>
    <w:p w14:paraId="1F47744E" w14:textId="77777777" w:rsidR="00B6398D" w:rsidRPr="00EB4CAC" w:rsidRDefault="00B6398D" w:rsidP="00B6398D">
      <w:pPr>
        <w:spacing w:after="0" w:line="240" w:lineRule="auto"/>
        <w:jc w:val="center"/>
        <w:rPr>
          <w:rFonts w:ascii="Calibri" w:hAnsi="Calibri" w:cs="Times New Roman"/>
          <w:b/>
          <w:iCs/>
          <w:color w:val="1F4E79"/>
          <w:sz w:val="16"/>
          <w:szCs w:val="16"/>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264A1191"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8"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0A2145">
        <w:rPr>
          <w:rFonts w:cstheme="minorHAnsi"/>
          <w:b/>
          <w:bCs/>
          <w:i/>
          <w:noProof/>
          <w:color w:val="1F4E79"/>
          <w:lang w:val="es-ES_tradnl"/>
        </w:rPr>
        <w:t xml:space="preserve"> </w:t>
      </w:r>
      <w:r w:rsidR="001C3CF2">
        <w:rPr>
          <w:rFonts w:cstheme="minorHAnsi"/>
          <w:b/>
          <w:bCs/>
          <w:i/>
          <w:noProof/>
          <w:color w:val="1F4E79"/>
          <w:lang w:val="es-ES_tradnl"/>
        </w:rPr>
        <w:t>código cuce: 24-0514-00-</w:t>
      </w:r>
      <w:r w:rsidR="001C3CF2">
        <w:t xml:space="preserve"> </w:t>
      </w:r>
      <w:r w:rsidR="001C3CF2">
        <w:rPr>
          <w:rFonts w:cstheme="minorHAnsi"/>
          <w:b/>
          <w:bCs/>
          <w:i/>
          <w:noProof/>
          <w:color w:val="1F4E79"/>
          <w:lang w:val="es-ES_tradnl"/>
        </w:rPr>
        <w:t>1406244-1-1</w:t>
      </w:r>
      <w:r w:rsidR="001C3CF2">
        <w:rPr>
          <w:rFonts w:cstheme="minorHAnsi"/>
          <w:b/>
          <w:bCs/>
          <w:i/>
          <w:noProof/>
          <w:color w:val="1F4E79"/>
          <w:lang w:val="es-ES_tradnl"/>
        </w:rPr>
        <w:t xml:space="preserve"> </w:t>
      </w:r>
      <w:r w:rsidR="000A2145">
        <w:rPr>
          <w:rFonts w:cstheme="minorHAnsi"/>
          <w:b/>
          <w:bCs/>
          <w:i/>
          <w:noProof/>
          <w:color w:val="1F4E79"/>
          <w:lang w:val="es-ES_tradnl"/>
        </w:rPr>
        <w:t xml:space="preserve">y la página web de ENDE </w:t>
      </w:r>
      <w:hyperlink r:id="rId19"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 CO</w:t>
      </w:r>
      <w:r w:rsidR="00B8183B">
        <w:rPr>
          <w:rFonts w:cstheme="minorHAnsi"/>
          <w:b/>
          <w:bCs/>
          <w:i/>
          <w:color w:val="1F4E79"/>
          <w:lang w:val="es-ES_tradnl"/>
        </w:rPr>
        <w:t>R</w:t>
      </w:r>
      <w:r w:rsidR="0055547D">
        <w:rPr>
          <w:rFonts w:cstheme="minorHAnsi"/>
          <w:b/>
          <w:bCs/>
          <w:i/>
          <w:color w:val="1F4E79"/>
          <w:lang w:val="es-ES_tradnl"/>
        </w:rPr>
        <w:t>PORACIO</w:t>
      </w:r>
      <w:r w:rsidR="000A2145" w:rsidRPr="000A2145">
        <w:rPr>
          <w:rFonts w:cstheme="minorHAnsi"/>
          <w:b/>
          <w:bCs/>
          <w:i/>
          <w:color w:val="1F4E79"/>
          <w:lang w:val="es-ES_tradnl"/>
        </w:rPr>
        <w:t>N, calle Colombia N° 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EB4CAC">
        <w:rPr>
          <w:rFonts w:cstheme="minorHAnsi"/>
          <w:b/>
          <w:bCs/>
          <w:i/>
          <w:color w:val="4472C4" w:themeColor="accent1"/>
          <w:lang w:val="es-ES_tradnl"/>
        </w:rPr>
        <w:t>pics@ende.bo</w:t>
      </w:r>
      <w:r w:rsidR="00092735" w:rsidRPr="00EB4CAC">
        <w:rPr>
          <w:rFonts w:cstheme="minorHAnsi"/>
          <w:color w:val="4472C4" w:themeColor="accent1"/>
          <w:lang w:val="es-ES_tradnl"/>
        </w:rPr>
        <w:t xml:space="preserve"> a partir de</w:t>
      </w:r>
      <w:r w:rsidR="0055547D" w:rsidRPr="00EB4CAC">
        <w:rPr>
          <w:rFonts w:cstheme="minorHAnsi"/>
          <w:color w:val="4472C4" w:themeColor="accent1"/>
          <w:lang w:val="es-ES_tradnl"/>
        </w:rPr>
        <w:t xml:space="preserve"> </w:t>
      </w:r>
      <w:r w:rsidR="002B01D1" w:rsidRPr="00EB4CAC">
        <w:rPr>
          <w:rFonts w:cstheme="minorHAnsi"/>
          <w:color w:val="4472C4" w:themeColor="accent1"/>
          <w:lang w:val="es-ES_tradnl"/>
        </w:rPr>
        <w:t>02 de  febrero</w:t>
      </w:r>
      <w:r w:rsidR="0055547D" w:rsidRPr="00EB4CAC">
        <w:rPr>
          <w:rFonts w:cstheme="minorHAnsi"/>
          <w:color w:val="4472C4" w:themeColor="accent1"/>
          <w:lang w:val="es-ES_tradnl"/>
        </w:rPr>
        <w:t xml:space="preserve"> de 202</w:t>
      </w:r>
      <w:r w:rsidR="00CC055A" w:rsidRPr="00EB4CAC">
        <w:rPr>
          <w:rFonts w:cstheme="minorHAnsi"/>
          <w:color w:val="4472C4" w:themeColor="accent1"/>
          <w:lang w:val="es-ES_tradnl"/>
        </w:rPr>
        <w:t>4</w:t>
      </w:r>
      <w:r w:rsidR="00092735" w:rsidRPr="00EB4CAC">
        <w:rPr>
          <w:rFonts w:cstheme="minorHAnsi"/>
          <w:color w:val="4472C4" w:themeColor="accent1"/>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2C1A9137"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0A2145" w:rsidRPr="000A2145">
        <w:rPr>
          <w:rFonts w:cstheme="minorHAnsi"/>
          <w:b/>
          <w:bCs/>
          <w:i/>
          <w:color w:val="1F4E79"/>
          <w:lang w:val="es-ES_tradnl"/>
        </w:rPr>
        <w:t xml:space="preserve">ENDE CORPORACION, UBICADO en la Calle Colombia  N° 655, ventanilla </w:t>
      </w:r>
      <w:r w:rsidR="008A02F1" w:rsidRPr="000A2145">
        <w:rPr>
          <w:rFonts w:cstheme="minorHAnsi"/>
          <w:b/>
          <w:bCs/>
          <w:i/>
          <w:color w:val="1F4E79"/>
          <w:lang w:val="es-ES_tradnl"/>
        </w:rPr>
        <w:t xml:space="preserve">de </w:t>
      </w:r>
      <w:r w:rsidR="008A02F1">
        <w:rPr>
          <w:rFonts w:cstheme="minorHAnsi"/>
          <w:b/>
          <w:bCs/>
          <w:i/>
          <w:color w:val="1F4E79"/>
          <w:lang w:val="es-ES_tradnl"/>
        </w:rPr>
        <w:t>Informaciones</w:t>
      </w:r>
      <w:r w:rsidR="008A02F1" w:rsidRPr="00341EE6">
        <w:rPr>
          <w:rFonts w:ascii="Calibri" w:hAnsi="Calibri"/>
          <w:color w:val="808080"/>
          <w:spacing w:val="-3"/>
        </w:rPr>
        <w:t xml:space="preserve"> </w:t>
      </w:r>
      <w:r w:rsidR="008A02F1" w:rsidRPr="00341EE6">
        <w:rPr>
          <w:rFonts w:ascii="Calibri" w:hAnsi="Calibri" w:cs="Calibri"/>
          <w:lang w:val="es-ES_tradnl"/>
        </w:rPr>
        <w:t>o por medio electrónico, preferentemente en un</w:t>
      </w:r>
      <w:r w:rsidR="008A02F1" w:rsidRPr="00341EE6">
        <w:rPr>
          <w:rFonts w:ascii="Calibri" w:hAnsi="Calibri"/>
          <w:i/>
          <w:iCs/>
          <w:color w:val="808080"/>
          <w:spacing w:val="-3"/>
        </w:rPr>
        <w:t xml:space="preserve"> </w:t>
      </w:r>
      <w:r w:rsidR="008A02F1" w:rsidRPr="00341EE6">
        <w:rPr>
          <w:rFonts w:ascii="Calibri" w:hAnsi="Calibri" w:cs="Times New Roman"/>
          <w:iCs/>
          <w:lang w:val="es-ES_tradnl"/>
        </w:rPr>
        <w:t xml:space="preserve">formato digital NO editable, </w:t>
      </w:r>
      <w:r w:rsidR="008A02F1">
        <w:rPr>
          <w:rFonts w:ascii="Calibri" w:hAnsi="Calibri" w:cs="Times New Roman"/>
          <w:iCs/>
          <w:lang w:val="es-ES_tradnl"/>
        </w:rPr>
        <w:t>mediante el</w:t>
      </w:r>
      <w:r w:rsidR="008A02F1">
        <w:rPr>
          <w:rFonts w:ascii="Calibri" w:hAnsi="Calibri"/>
          <w:spacing w:val="-3"/>
        </w:rPr>
        <w:t xml:space="preserve"> </w:t>
      </w:r>
      <w:r w:rsidR="008A02F1" w:rsidRPr="007C2F5E">
        <w:rPr>
          <w:rFonts w:cstheme="minorHAnsi"/>
          <w:b/>
          <w:bCs/>
          <w:i/>
          <w:noProof/>
          <w:color w:val="1F4E79"/>
          <w:lang w:val="es-ES_tradnl"/>
        </w:rPr>
        <w:t xml:space="preserve">RUPE con el </w:t>
      </w:r>
      <w:r w:rsidR="001C3CF2">
        <w:rPr>
          <w:rFonts w:cstheme="minorHAnsi"/>
          <w:b/>
          <w:bCs/>
          <w:i/>
          <w:noProof/>
          <w:color w:val="1F4E79"/>
          <w:lang w:val="es-ES_tradnl"/>
        </w:rPr>
        <w:t>código cuce: 24-0514-00-</w:t>
      </w:r>
      <w:r w:rsidR="001C3CF2">
        <w:t xml:space="preserve"> </w:t>
      </w:r>
      <w:r w:rsidR="001C3CF2">
        <w:rPr>
          <w:rFonts w:cstheme="minorHAnsi"/>
          <w:b/>
          <w:bCs/>
          <w:i/>
          <w:noProof/>
          <w:color w:val="1F4E79"/>
          <w:lang w:val="es-ES_tradnl"/>
        </w:rPr>
        <w:t>1406244-1-1</w:t>
      </w:r>
      <w:r w:rsidR="008A02F1" w:rsidRPr="00341EE6">
        <w:rPr>
          <w:rFonts w:ascii="Calibri" w:hAnsi="Calibri"/>
          <w:spacing w:val="-3"/>
        </w:rPr>
        <w:t>–únic</w:t>
      </w:r>
      <w:r w:rsidR="008A02F1">
        <w:rPr>
          <w:rFonts w:ascii="Calibri" w:hAnsi="Calibri"/>
          <w:spacing w:val="-3"/>
        </w:rPr>
        <w:t>os</w:t>
      </w:r>
      <w:r w:rsidR="008A02F1" w:rsidRPr="00341EE6">
        <w:rPr>
          <w:rFonts w:ascii="Calibri" w:hAnsi="Calibri"/>
          <w:spacing w:val="-3"/>
        </w:rPr>
        <w:t xml:space="preserve"> y oficial</w:t>
      </w:r>
      <w:r w:rsidR="008A02F1">
        <w:rPr>
          <w:rFonts w:ascii="Calibri" w:hAnsi="Calibri"/>
          <w:spacing w:val="-3"/>
        </w:rPr>
        <w:t>es</w:t>
      </w:r>
      <w:r w:rsidR="008A02F1" w:rsidRPr="00341EE6">
        <w:rPr>
          <w:rFonts w:ascii="Calibri" w:hAnsi="Calibri"/>
          <w:spacing w:val="-3"/>
        </w:rPr>
        <w:t xml:space="preserve"> para el presente proceso</w:t>
      </w:r>
      <w:r w:rsidR="008A02F1">
        <w:rPr>
          <w:rFonts w:ascii="Calibri" w:hAnsi="Calibri"/>
          <w:spacing w:val="-3"/>
        </w:rPr>
        <w:t>.</w:t>
      </w:r>
    </w:p>
    <w:p w14:paraId="255AE441" w14:textId="77777777" w:rsidR="00092735" w:rsidRPr="00EB4CAC" w:rsidRDefault="00092735" w:rsidP="00092735">
      <w:pPr>
        <w:spacing w:after="0" w:line="240" w:lineRule="auto"/>
        <w:jc w:val="both"/>
        <w:rPr>
          <w:rFonts w:ascii="Calibri" w:hAnsi="Calibri" w:cs="Times New Roman"/>
          <w:iCs/>
          <w:sz w:val="16"/>
          <w:szCs w:val="16"/>
          <w:lang w:val="es-ES_tradnl"/>
        </w:rPr>
      </w:pPr>
    </w:p>
    <w:p w14:paraId="13005A90" w14:textId="72E6E253" w:rsidR="00EB4CAC" w:rsidRDefault="002B0FD4" w:rsidP="00092735">
      <w:pPr>
        <w:spacing w:after="0" w:line="240" w:lineRule="auto"/>
        <w:jc w:val="both"/>
        <w:rPr>
          <w:rFonts w:cstheme="minorHAnsi"/>
          <w:spacing w:val="-3"/>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55547D" w:rsidRPr="0055547D">
        <w:rPr>
          <w:rFonts w:cstheme="minorHAnsi"/>
          <w:color w:val="FF0000"/>
          <w:spacing w:val="-3"/>
        </w:rPr>
        <w:t xml:space="preserve"> </w:t>
      </w:r>
      <w:r w:rsidR="008A02F1">
        <w:rPr>
          <w:rFonts w:cstheme="minorHAnsi"/>
          <w:color w:val="FF0000"/>
          <w:spacing w:val="-3"/>
        </w:rPr>
        <w:t xml:space="preserve"> </w:t>
      </w:r>
      <w:r w:rsidR="008A02F1" w:rsidRPr="00EB4CAC">
        <w:rPr>
          <w:rFonts w:cstheme="minorHAnsi"/>
          <w:color w:val="4472C4" w:themeColor="accent1"/>
          <w:spacing w:val="-3"/>
        </w:rPr>
        <w:t>horas  10</w:t>
      </w:r>
      <w:r w:rsidR="00B67905" w:rsidRPr="00EB4CAC">
        <w:rPr>
          <w:rFonts w:cstheme="minorHAnsi"/>
          <w:color w:val="4472C4" w:themeColor="accent1"/>
          <w:spacing w:val="-3"/>
        </w:rPr>
        <w:t xml:space="preserve">:00 </w:t>
      </w:r>
      <w:r w:rsidR="008A02F1" w:rsidRPr="00EB4CAC">
        <w:rPr>
          <w:rFonts w:cstheme="minorHAnsi"/>
          <w:color w:val="4472C4" w:themeColor="accent1"/>
          <w:spacing w:val="-3"/>
        </w:rPr>
        <w:t>a.</w:t>
      </w:r>
      <w:r w:rsidR="00B67905" w:rsidRPr="00EB4CAC">
        <w:rPr>
          <w:rFonts w:cstheme="minorHAnsi"/>
          <w:color w:val="4472C4" w:themeColor="accent1"/>
          <w:spacing w:val="-3"/>
        </w:rPr>
        <w:t>m</w:t>
      </w:r>
      <w:r w:rsidR="008A02F1" w:rsidRPr="00EB4CAC">
        <w:rPr>
          <w:rFonts w:cstheme="minorHAnsi"/>
          <w:color w:val="4472C4" w:themeColor="accent1"/>
          <w:spacing w:val="-3"/>
        </w:rPr>
        <w:t>.</w:t>
      </w:r>
      <w:r w:rsidR="00B67905" w:rsidRPr="00EB4CAC">
        <w:rPr>
          <w:rFonts w:cstheme="minorHAnsi"/>
          <w:color w:val="4472C4" w:themeColor="accent1"/>
          <w:spacing w:val="-3"/>
        </w:rPr>
        <w:t xml:space="preserve"> del </w:t>
      </w:r>
      <w:r w:rsidR="002B01D1" w:rsidRPr="00EB4CAC">
        <w:rPr>
          <w:rFonts w:cstheme="minorHAnsi"/>
          <w:color w:val="4472C4" w:themeColor="accent1"/>
          <w:spacing w:val="-3"/>
        </w:rPr>
        <w:t>08 de  febrero</w:t>
      </w:r>
      <w:r w:rsidR="0055547D" w:rsidRPr="00EB4CAC">
        <w:rPr>
          <w:rFonts w:cstheme="minorHAnsi"/>
          <w:color w:val="4472C4" w:themeColor="accent1"/>
          <w:spacing w:val="-3"/>
        </w:rPr>
        <w:t xml:space="preserve"> de 202</w:t>
      </w:r>
      <w:r w:rsidR="00914ED3">
        <w:rPr>
          <w:rFonts w:cstheme="minorHAnsi"/>
          <w:color w:val="4472C4" w:themeColor="accent1"/>
          <w:spacing w:val="-3"/>
        </w:rPr>
        <w:t>4</w:t>
      </w:r>
      <w:bookmarkStart w:id="5" w:name="_GoBack"/>
      <w:bookmarkEnd w:id="5"/>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r w:rsidR="001B5767">
        <w:rPr>
          <w:rFonts w:cstheme="minorHAnsi"/>
          <w:spacing w:val="-3"/>
        </w:rPr>
        <w:t xml:space="preserve"> </w:t>
      </w:r>
    </w:p>
    <w:p w14:paraId="5E283926" w14:textId="77777777" w:rsidR="00EB4CAC" w:rsidRDefault="00EB4CAC" w:rsidP="00092735">
      <w:pPr>
        <w:spacing w:after="0" w:line="240" w:lineRule="auto"/>
        <w:jc w:val="both"/>
        <w:rPr>
          <w:rFonts w:cstheme="minorHAnsi"/>
          <w:spacing w:val="-3"/>
        </w:rPr>
      </w:pPr>
    </w:p>
    <w:p w14:paraId="2AF355CD" w14:textId="0F9EEF3A" w:rsidR="00092735" w:rsidRPr="00341EE6" w:rsidRDefault="001B5767" w:rsidP="00092735">
      <w:pPr>
        <w:spacing w:after="0" w:line="240" w:lineRule="auto"/>
        <w:jc w:val="both"/>
        <w:rPr>
          <w:rFonts w:cstheme="minorHAnsi"/>
          <w:lang w:val="es-ES_tradnl"/>
        </w:rPr>
      </w:pPr>
      <w:r>
        <w:rPr>
          <w:rFonts w:cstheme="minorHAnsi"/>
          <w:spacing w:val="-3"/>
        </w:rPr>
        <w:t xml:space="preserve">La apertura de propuestas se realizara el día 08 de febrero de 2024 a horas 10:30 a.m. </w:t>
      </w:r>
      <w:r w:rsidR="00EB4CAC">
        <w:rPr>
          <w:rFonts w:cstheme="minorHAnsi"/>
          <w:spacing w:val="-3"/>
        </w:rPr>
        <w:t xml:space="preserve">mediante </w:t>
      </w:r>
      <w:r w:rsidR="00EB4CAC" w:rsidRPr="00EB4CAC">
        <w:rPr>
          <w:rFonts w:cstheme="minorHAnsi"/>
          <w:spacing w:val="-3"/>
        </w:rPr>
        <w:t>enlace de la reunión</w:t>
      </w:r>
      <w:r w:rsidR="00EB4CAC">
        <w:rPr>
          <w:rFonts w:cstheme="minorHAnsi"/>
          <w:spacing w:val="-3"/>
        </w:rPr>
        <w:t xml:space="preserve"> </w:t>
      </w:r>
      <w:hyperlink r:id="rId20" w:tgtFrame="_blank" w:history="1">
        <w:r w:rsidR="00EB4CAC" w:rsidRPr="006E764E">
          <w:rPr>
            <w:rFonts w:ascii="Arial" w:eastAsia="Times New Roman" w:hAnsi="Arial" w:cs="Arial"/>
            <w:color w:val="005E7D"/>
            <w:sz w:val="21"/>
            <w:szCs w:val="21"/>
            <w:lang w:eastAsia="es-BO"/>
          </w:rPr>
          <w:t>https://ende.webex.com/ende-sp/j.php?MTID=mb5d95a2916c78315c2aecdc545d99228</w:t>
        </w:r>
      </w:hyperlink>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25693FF9" w14:textId="77777777" w:rsidR="00B67905" w:rsidRPr="00341EE6" w:rsidRDefault="00B67905" w:rsidP="00EB4CAC">
      <w:pPr>
        <w:tabs>
          <w:tab w:val="left" w:pos="2880"/>
          <w:tab w:val="left" w:pos="5760"/>
          <w:tab w:val="right" w:leader="dot" w:pos="8640"/>
        </w:tabs>
        <w:spacing w:after="0" w:line="240" w:lineRule="auto"/>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003E4166" w14:textId="59B73F68"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750DBD">
          <w:rPr>
            <w:noProof/>
            <w:webHidden/>
          </w:rPr>
          <w:t>5</w:t>
        </w:r>
        <w:r w:rsidR="00750DBD">
          <w:rPr>
            <w:noProof/>
            <w:webHidden/>
          </w:rPr>
          <w:fldChar w:fldCharType="end"/>
        </w:r>
      </w:hyperlink>
    </w:p>
    <w:p w14:paraId="6F5F9076" w14:textId="004A740F" w:rsidR="00750DBD" w:rsidRDefault="00B25CCD">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750DBD">
          <w:rPr>
            <w:noProof/>
            <w:webHidden/>
          </w:rPr>
          <w:t>5</w:t>
        </w:r>
        <w:r w:rsidR="00750DBD">
          <w:rPr>
            <w:noProof/>
            <w:webHidden/>
          </w:rPr>
          <w:fldChar w:fldCharType="end"/>
        </w:r>
      </w:hyperlink>
    </w:p>
    <w:p w14:paraId="4035F7BA" w14:textId="1E8DBFFB" w:rsidR="00750DBD" w:rsidRDefault="00B25CCD">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750DBD">
          <w:rPr>
            <w:noProof/>
            <w:webHidden/>
          </w:rPr>
          <w:t>5</w:t>
        </w:r>
        <w:r w:rsidR="00750DBD">
          <w:rPr>
            <w:noProof/>
            <w:webHidden/>
          </w:rPr>
          <w:fldChar w:fldCharType="end"/>
        </w:r>
      </w:hyperlink>
    </w:p>
    <w:p w14:paraId="716D8258" w14:textId="3C3C70ED" w:rsidR="00750DBD" w:rsidRDefault="00B25CCD">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750DBD">
          <w:rPr>
            <w:noProof/>
            <w:webHidden/>
          </w:rPr>
          <w:t>5</w:t>
        </w:r>
        <w:r w:rsidR="00750DBD">
          <w:rPr>
            <w:noProof/>
            <w:webHidden/>
          </w:rPr>
          <w:fldChar w:fldCharType="end"/>
        </w:r>
      </w:hyperlink>
    </w:p>
    <w:p w14:paraId="112E59C4" w14:textId="6F9FD2A6" w:rsidR="00750DBD" w:rsidRDefault="00B25CCD">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750DBD">
          <w:rPr>
            <w:noProof/>
            <w:webHidden/>
          </w:rPr>
          <w:t>5</w:t>
        </w:r>
        <w:r w:rsidR="00750DBD">
          <w:rPr>
            <w:noProof/>
            <w:webHidden/>
          </w:rPr>
          <w:fldChar w:fldCharType="end"/>
        </w:r>
      </w:hyperlink>
    </w:p>
    <w:p w14:paraId="3A3667FB" w14:textId="043C4ECA" w:rsidR="00750DBD" w:rsidRDefault="00B25CCD">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750DBD">
          <w:rPr>
            <w:noProof/>
            <w:webHidden/>
          </w:rPr>
          <w:t>6</w:t>
        </w:r>
        <w:r w:rsidR="00750DBD">
          <w:rPr>
            <w:noProof/>
            <w:webHidden/>
          </w:rPr>
          <w:fldChar w:fldCharType="end"/>
        </w:r>
      </w:hyperlink>
    </w:p>
    <w:p w14:paraId="543FCF5D" w14:textId="33DC2BD6" w:rsidR="00750DBD" w:rsidRDefault="00B25CCD">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750DBD">
          <w:rPr>
            <w:noProof/>
            <w:webHidden/>
          </w:rPr>
          <w:t>7</w:t>
        </w:r>
        <w:r w:rsidR="00750DBD">
          <w:rPr>
            <w:noProof/>
            <w:webHidden/>
          </w:rPr>
          <w:fldChar w:fldCharType="end"/>
        </w:r>
      </w:hyperlink>
    </w:p>
    <w:p w14:paraId="2F03120E" w14:textId="3F882C43" w:rsidR="00750DBD" w:rsidRDefault="00B25CCD">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750DBD">
          <w:rPr>
            <w:noProof/>
            <w:webHidden/>
          </w:rPr>
          <w:t>7</w:t>
        </w:r>
        <w:r w:rsidR="00750DBD">
          <w:rPr>
            <w:noProof/>
            <w:webHidden/>
          </w:rPr>
          <w:fldChar w:fldCharType="end"/>
        </w:r>
      </w:hyperlink>
    </w:p>
    <w:p w14:paraId="23D872D0" w14:textId="08215423" w:rsidR="00750DBD" w:rsidRDefault="00B25CCD">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750DBD">
          <w:rPr>
            <w:noProof/>
            <w:webHidden/>
          </w:rPr>
          <w:t>7</w:t>
        </w:r>
        <w:r w:rsidR="00750DBD">
          <w:rPr>
            <w:noProof/>
            <w:webHidden/>
          </w:rPr>
          <w:fldChar w:fldCharType="end"/>
        </w:r>
      </w:hyperlink>
    </w:p>
    <w:p w14:paraId="41B9533B" w14:textId="0BB354E5" w:rsidR="00750DBD" w:rsidRDefault="00B25CCD">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750DBD">
          <w:rPr>
            <w:noProof/>
            <w:webHidden/>
          </w:rPr>
          <w:t>7</w:t>
        </w:r>
        <w:r w:rsidR="00750DBD">
          <w:rPr>
            <w:noProof/>
            <w:webHidden/>
          </w:rPr>
          <w:fldChar w:fldCharType="end"/>
        </w:r>
      </w:hyperlink>
    </w:p>
    <w:p w14:paraId="7DBAC4B7" w14:textId="7CAB7EE4" w:rsidR="00750DBD" w:rsidRDefault="00B25CCD">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750DBD">
          <w:rPr>
            <w:noProof/>
            <w:webHidden/>
          </w:rPr>
          <w:t>8</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99717941"/>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1"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99717942"/>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7" w:name="_Toc99717943"/>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4"/>
      <w:r w:rsidRPr="00341EE6">
        <w:rPr>
          <w:rFonts w:ascii="Calibri" w:hAnsi="Calibri" w:cs="Calibri"/>
          <w:b/>
          <w:bCs/>
          <w:color w:val="000000" w:themeColor="text1"/>
        </w:rPr>
        <w:t>Aclaraciones.</w:t>
      </w:r>
      <w:bookmarkEnd w:id="19"/>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1ACBCCFF"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Falsuri N° </w:t>
      </w:r>
      <w:r w:rsidR="00253988">
        <w:rPr>
          <w:rFonts w:ascii="Calibri" w:hAnsi="Calibri" w:cs="Calibri"/>
          <w:b/>
          <w:bCs/>
          <w:i/>
          <w:iCs/>
          <w:color w:val="1F4E79"/>
        </w:rPr>
        <w:t>O-</w:t>
      </w:r>
      <w:r w:rsidR="00253988" w:rsidRPr="00253988">
        <w:rPr>
          <w:rFonts w:ascii="Calibri" w:hAnsi="Calibri" w:cs="Calibri"/>
          <w:b/>
          <w:bCs/>
          <w:i/>
          <w:iCs/>
          <w:color w:val="1F4E79"/>
        </w:rPr>
        <w:t xml:space="preserve">655 (Recepción de </w:t>
      </w:r>
      <w:r w:rsidR="008A02F1">
        <w:rPr>
          <w:rFonts w:ascii="Calibri" w:hAnsi="Calibri" w:cs="Calibri"/>
          <w:b/>
          <w:bCs/>
          <w:i/>
          <w:iCs/>
          <w:color w:val="1F4E79"/>
        </w:rPr>
        <w:t>Informaciones</w:t>
      </w:r>
      <w:r w:rsidR="00253988" w:rsidRPr="00253988">
        <w:rPr>
          <w:rFonts w:ascii="Calibri" w:hAnsi="Calibri" w:cs="Calibri"/>
          <w:b/>
          <w:bCs/>
          <w:i/>
          <w:iCs/>
          <w:color w:val="1F4E79"/>
        </w:rPr>
        <w:t>);</w:t>
      </w:r>
    </w:p>
    <w:p w14:paraId="3A08DD95" w14:textId="22B8F0F4"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 xml:space="preserve">Dirección de correo electrónico: </w:t>
      </w:r>
      <w:r w:rsidR="00253988" w:rsidRPr="00EB4CAC">
        <w:rPr>
          <w:rFonts w:cstheme="minorHAnsi"/>
          <w:b/>
          <w:bCs/>
          <w:i/>
          <w:color w:val="4472C4" w:themeColor="accent1"/>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024ACBB5" w:rsidR="006721A0" w:rsidRPr="00341EE6" w:rsidRDefault="004938E7" w:rsidP="008B5DA3">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w:t>
      </w:r>
      <w:r w:rsidR="00B67905">
        <w:rPr>
          <w:rFonts w:ascii="Calibri" w:hAnsi="Calibri" w:cs="Calibri"/>
          <w:iCs/>
          <w:sz w:val="22"/>
          <w:szCs w:val="22"/>
          <w:lang w:val="es-ES_tradnl"/>
        </w:rPr>
        <w:t xml:space="preserve"> hasta</w:t>
      </w:r>
      <w:r w:rsidRPr="00341EE6">
        <w:rPr>
          <w:rFonts w:ascii="Calibri" w:hAnsi="Calibri" w:cs="Calibri"/>
          <w:iCs/>
          <w:sz w:val="22"/>
          <w:szCs w:val="22"/>
          <w:lang w:val="es-ES_tradnl"/>
        </w:rPr>
        <w:t xml:space="preserve"> </w:t>
      </w:r>
      <w:r w:rsidR="00B67905" w:rsidRPr="00EB4CAC">
        <w:rPr>
          <w:rFonts w:ascii="Calibri" w:hAnsi="Calibri" w:cs="Calibri"/>
          <w:iCs/>
          <w:color w:val="4472C4" w:themeColor="accent1"/>
          <w:sz w:val="22"/>
          <w:szCs w:val="22"/>
          <w:lang w:val="es-ES_tradnl"/>
        </w:rPr>
        <w:t>horas 1</w:t>
      </w:r>
      <w:r w:rsidR="008A02F1" w:rsidRPr="00EB4CAC">
        <w:rPr>
          <w:rFonts w:ascii="Calibri" w:hAnsi="Calibri" w:cs="Calibri"/>
          <w:iCs/>
          <w:color w:val="4472C4" w:themeColor="accent1"/>
          <w:sz w:val="22"/>
          <w:szCs w:val="22"/>
          <w:lang w:val="es-ES_tradnl"/>
        </w:rPr>
        <w:t>0</w:t>
      </w:r>
      <w:r w:rsidR="00B67905" w:rsidRPr="00EB4CAC">
        <w:rPr>
          <w:rFonts w:ascii="Calibri" w:hAnsi="Calibri" w:cs="Calibri"/>
          <w:iCs/>
          <w:color w:val="4472C4" w:themeColor="accent1"/>
          <w:sz w:val="22"/>
          <w:szCs w:val="22"/>
          <w:lang w:val="es-ES_tradnl"/>
        </w:rPr>
        <w:t xml:space="preserve">:00 </w:t>
      </w:r>
      <w:r w:rsidR="008A02F1" w:rsidRPr="00EB4CAC">
        <w:rPr>
          <w:rFonts w:ascii="Calibri" w:hAnsi="Calibri" w:cs="Calibri"/>
          <w:iCs/>
          <w:color w:val="4472C4" w:themeColor="accent1"/>
          <w:sz w:val="22"/>
          <w:szCs w:val="22"/>
          <w:lang w:val="es-ES_tradnl"/>
        </w:rPr>
        <w:t>a</w:t>
      </w:r>
      <w:r w:rsidR="00B67905" w:rsidRPr="00EB4CAC">
        <w:rPr>
          <w:rFonts w:ascii="Calibri" w:hAnsi="Calibri" w:cs="Calibri"/>
          <w:iCs/>
          <w:color w:val="4472C4" w:themeColor="accent1"/>
          <w:sz w:val="22"/>
          <w:szCs w:val="22"/>
          <w:lang w:val="es-ES_tradnl"/>
        </w:rPr>
        <w:t xml:space="preserve">.m. del </w:t>
      </w:r>
      <w:r w:rsidR="00B67905" w:rsidRPr="00EB4CAC">
        <w:rPr>
          <w:rFonts w:ascii="Calibri" w:hAnsi="Calibri" w:cs="Calibri"/>
          <w:color w:val="4472C4" w:themeColor="accent1"/>
          <w:spacing w:val="-3"/>
          <w:sz w:val="22"/>
          <w:szCs w:val="22"/>
          <w:lang w:val="es-ES_tradnl"/>
        </w:rPr>
        <w:t xml:space="preserve"> 08 de febrero</w:t>
      </w:r>
      <w:r w:rsidR="001410F7" w:rsidRPr="00EB4CAC">
        <w:rPr>
          <w:rFonts w:ascii="Calibri" w:hAnsi="Calibri" w:cs="Calibri"/>
          <w:color w:val="4472C4" w:themeColor="accent1"/>
          <w:spacing w:val="-3"/>
          <w:sz w:val="22"/>
          <w:szCs w:val="22"/>
          <w:lang w:val="es-ES_tradnl"/>
        </w:rPr>
        <w:t xml:space="preserve"> de 202</w:t>
      </w:r>
      <w:r w:rsidR="00914ED3">
        <w:rPr>
          <w:rFonts w:ascii="Calibri" w:hAnsi="Calibri" w:cs="Calibri"/>
          <w:color w:val="4472C4" w:themeColor="accent1"/>
          <w:spacing w:val="-3"/>
          <w:sz w:val="22"/>
          <w:szCs w:val="22"/>
          <w:lang w:val="es-ES_tradnl"/>
        </w:rPr>
        <w:t>4</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6DABD1E4" w:rsidR="00055761" w:rsidRPr="00341EE6" w:rsidRDefault="00055761" w:rsidP="008B5DA3">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253988" w:rsidRPr="00253988">
        <w:rPr>
          <w:rFonts w:asciiTheme="minorHAnsi" w:eastAsiaTheme="minorHAnsi" w:hAnsiTheme="minorHAnsi" w:cstheme="minorHAnsi"/>
          <w:b/>
          <w:bCs/>
          <w:i/>
          <w:color w:val="1F4E79"/>
          <w:spacing w:val="0"/>
          <w:sz w:val="22"/>
          <w:szCs w:val="22"/>
          <w:lang w:val="es-ES_tradnl"/>
        </w:rPr>
        <w:t xml:space="preserve">ENDE CORPORACION,  ubicado en la Calle Colombia  N° </w:t>
      </w:r>
      <w:r w:rsidR="00253988">
        <w:rPr>
          <w:rFonts w:asciiTheme="minorHAnsi" w:eastAsiaTheme="minorHAnsi" w:hAnsiTheme="minorHAnsi" w:cstheme="minorHAnsi"/>
          <w:b/>
          <w:bCs/>
          <w:i/>
          <w:color w:val="1F4E79"/>
          <w:spacing w:val="0"/>
          <w:sz w:val="22"/>
          <w:szCs w:val="22"/>
          <w:lang w:val="es-ES_tradnl"/>
        </w:rPr>
        <w:t>O-</w:t>
      </w:r>
      <w:r w:rsidR="00253988" w:rsidRPr="00253988">
        <w:rPr>
          <w:rFonts w:asciiTheme="minorHAnsi" w:eastAsiaTheme="minorHAnsi" w:hAnsiTheme="minorHAnsi" w:cstheme="minorHAnsi"/>
          <w:b/>
          <w:bCs/>
          <w:i/>
          <w:color w:val="1F4E79"/>
          <w:spacing w:val="0"/>
          <w:sz w:val="22"/>
          <w:szCs w:val="22"/>
          <w:lang w:val="es-ES_tradnl"/>
        </w:rPr>
        <w:t xml:space="preserve">655, ventanilla de </w:t>
      </w:r>
      <w:r w:rsidR="008A02F1">
        <w:rPr>
          <w:rFonts w:asciiTheme="minorHAnsi" w:eastAsiaTheme="minorHAnsi" w:hAnsiTheme="minorHAnsi" w:cstheme="minorHAnsi"/>
          <w:b/>
          <w:bCs/>
          <w:i/>
          <w:color w:val="1F4E79"/>
          <w:spacing w:val="0"/>
          <w:sz w:val="22"/>
          <w:szCs w:val="22"/>
          <w:lang w:val="es-ES_tradnl"/>
        </w:rPr>
        <w:t>Informaciones</w:t>
      </w:r>
      <w:r w:rsidR="00253988">
        <w:rPr>
          <w:rFonts w:asciiTheme="minorHAnsi" w:eastAsiaTheme="minorHAnsi" w:hAnsiTheme="minorHAnsi" w:cstheme="minorHAnsi"/>
          <w:b/>
          <w:bCs/>
          <w:i/>
          <w:color w:val="1F4E79"/>
          <w:spacing w:val="0"/>
          <w:sz w:val="22"/>
          <w:szCs w:val="22"/>
          <w:lang w:val="es-ES_tradnl"/>
        </w:rPr>
        <w:t>, de la ciudad de Cochabamba</w:t>
      </w:r>
      <w:r w:rsidR="008A02F1">
        <w:rPr>
          <w:rFonts w:asciiTheme="minorHAnsi" w:eastAsiaTheme="majorEastAsia" w:hAnsiTheme="minorHAnsi" w:cstheme="minorHAnsi"/>
          <w:color w:val="000000" w:themeColor="text1"/>
          <w:spacing w:val="0"/>
          <w:sz w:val="22"/>
          <w:szCs w:val="22"/>
          <w:lang w:val="es-BO"/>
        </w:rPr>
        <w:t xml:space="preserve"> </w:t>
      </w:r>
      <w:r w:rsidR="008A02F1" w:rsidRPr="00341EE6">
        <w:rPr>
          <w:rFonts w:asciiTheme="minorHAnsi" w:eastAsiaTheme="majorEastAsia" w:hAnsiTheme="minorHAnsi" w:cstheme="minorHAnsi"/>
          <w:color w:val="000000" w:themeColor="text1"/>
          <w:spacing w:val="0"/>
          <w:sz w:val="22"/>
          <w:szCs w:val="22"/>
          <w:lang w:val="es-BO"/>
        </w:rPr>
        <w:t>o por medio electrónico, preferentemente en un formato digital NO editable, en la siguiente dirección –única y oficial para el presente proceso</w:t>
      </w:r>
      <w:r w:rsidR="008A02F1">
        <w:rPr>
          <w:rFonts w:asciiTheme="minorHAnsi" w:eastAsiaTheme="majorEastAsia" w:hAnsiTheme="minorHAnsi" w:cstheme="minorHAnsi"/>
          <w:color w:val="000000" w:themeColor="text1"/>
          <w:spacing w:val="0"/>
          <w:sz w:val="22"/>
          <w:szCs w:val="22"/>
          <w:lang w:val="es-BO"/>
        </w:rPr>
        <w:t xml:space="preserve"> por el SICOES  </w:t>
      </w:r>
      <w:hyperlink r:id="rId22" w:history="1">
        <w:r w:rsidR="008A02F1" w:rsidRPr="00361A82">
          <w:rPr>
            <w:rStyle w:val="Hipervnculo"/>
            <w:rFonts w:asciiTheme="minorHAnsi" w:eastAsiaTheme="majorEastAsia" w:hAnsiTheme="minorHAnsi" w:cstheme="minorHAnsi"/>
            <w:spacing w:val="0"/>
            <w:sz w:val="22"/>
            <w:szCs w:val="22"/>
            <w:lang w:val="es-BO"/>
          </w:rPr>
          <w:t>https://www.sicoes.gob.bo</w:t>
        </w:r>
      </w:hyperlink>
      <w:r w:rsidR="008A02F1">
        <w:rPr>
          <w:rStyle w:val="Hipervnculo"/>
          <w:rFonts w:asciiTheme="minorHAnsi" w:eastAsiaTheme="majorEastAsia" w:hAnsiTheme="minorHAnsi" w:cstheme="minorHAnsi"/>
          <w:spacing w:val="0"/>
          <w:sz w:val="22"/>
          <w:szCs w:val="22"/>
          <w:lang w:val="es-BO"/>
        </w:rPr>
        <w:t xml:space="preserve">, </w:t>
      </w:r>
      <w:r w:rsidR="008A02F1">
        <w:rPr>
          <w:rFonts w:ascii="Calibri" w:hAnsi="Calibri"/>
          <w:iCs/>
          <w:lang w:val="es-ES_tradnl"/>
        </w:rPr>
        <w:t>mediante el</w:t>
      </w:r>
      <w:r w:rsidR="008A02F1">
        <w:rPr>
          <w:rFonts w:ascii="Calibri" w:hAnsi="Calibri"/>
          <w:spacing w:val="-3"/>
        </w:rPr>
        <w:t xml:space="preserve"> </w:t>
      </w:r>
      <w:r w:rsidR="008A02F1" w:rsidRPr="00723481">
        <w:rPr>
          <w:rFonts w:asciiTheme="minorHAnsi" w:eastAsiaTheme="minorHAnsi" w:hAnsiTheme="minorHAnsi" w:cstheme="minorHAnsi"/>
          <w:b/>
          <w:bCs/>
          <w:i/>
          <w:color w:val="1F4E79"/>
          <w:spacing w:val="0"/>
          <w:sz w:val="22"/>
          <w:szCs w:val="22"/>
          <w:lang w:val="es-ES_tradnl"/>
        </w:rPr>
        <w:t>RUPE con el código CUCE: 24-0514-00-</w:t>
      </w:r>
      <w:r w:rsidR="00914ED3" w:rsidRPr="00914ED3">
        <w:rPr>
          <w:rFonts w:asciiTheme="minorHAnsi" w:eastAsiaTheme="minorHAnsi" w:hAnsiTheme="minorHAnsi" w:cstheme="minorHAnsi"/>
          <w:b/>
          <w:i/>
          <w:color w:val="1F4E79"/>
          <w:spacing w:val="0"/>
          <w:sz w:val="22"/>
          <w:szCs w:val="22"/>
          <w:lang w:val="es-ES_tradnl"/>
        </w:rPr>
        <w:t>1406244</w:t>
      </w:r>
      <w:r w:rsidR="008A02F1" w:rsidRPr="00723481">
        <w:rPr>
          <w:rFonts w:asciiTheme="minorHAnsi" w:eastAsiaTheme="minorHAnsi" w:hAnsiTheme="minorHAnsi" w:cstheme="minorHAnsi"/>
          <w:b/>
          <w:bCs/>
          <w:i/>
          <w:color w:val="1F4E79"/>
          <w:spacing w:val="0"/>
          <w:sz w:val="22"/>
          <w:szCs w:val="22"/>
          <w:lang w:val="es-ES_tradnl"/>
        </w:rPr>
        <w:t>-1-1</w:t>
      </w:r>
      <w:r w:rsidR="008A02F1" w:rsidRPr="00341EE6">
        <w:rPr>
          <w:rFonts w:ascii="Calibri" w:hAnsi="Calibri"/>
          <w:spacing w:val="-3"/>
        </w:rPr>
        <w:t>–</w:t>
      </w:r>
      <w:r w:rsidR="008A02F1">
        <w:rPr>
          <w:rFonts w:ascii="Calibri" w:hAnsi="Calibri"/>
          <w:spacing w:val="-3"/>
        </w:rPr>
        <w:t xml:space="preserve"> </w:t>
      </w:r>
      <w:r w:rsidR="008A02F1" w:rsidRPr="00723481">
        <w:rPr>
          <w:rFonts w:ascii="Calibri" w:hAnsi="Calibri"/>
          <w:spacing w:val="-3"/>
          <w:lang w:val="es-BO"/>
        </w:rPr>
        <w:t>únicos y oficiales para el presente proceso</w:t>
      </w:r>
      <w:r w:rsidR="008A02F1">
        <w:rPr>
          <w:rFonts w:ascii="Calibri" w:hAnsi="Calibri"/>
          <w:spacing w:val="-3"/>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6"/>
      <w:r w:rsidRPr="00750DBD">
        <w:rPr>
          <w:rFonts w:ascii="Calibri" w:hAnsi="Calibri" w:cs="Calibri"/>
          <w:b/>
          <w:bCs/>
          <w:color w:val="000000" w:themeColor="text1"/>
        </w:rPr>
        <w:t>Evaluación.</w:t>
      </w:r>
      <w:bookmarkEnd w:id="21"/>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11BE847E"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E46F6">
        <w:rPr>
          <w:rFonts w:ascii="Calibri" w:hAnsi="Calibri" w:cs="Calibri"/>
          <w:b/>
          <w:bCs/>
          <w:i/>
          <w:iCs/>
          <w:color w:val="1F4E79"/>
          <w:sz w:val="22"/>
          <w:szCs w:val="22"/>
        </w:rPr>
        <w:t>6</w:t>
      </w:r>
      <w:r w:rsidR="00253988">
        <w:rPr>
          <w:rFonts w:ascii="Calibri" w:hAnsi="Calibri" w:cs="Calibri"/>
          <w:b/>
          <w:bCs/>
          <w:i/>
          <w:iCs/>
          <w:color w:val="1F4E79"/>
          <w:sz w:val="22"/>
          <w:szCs w:val="22"/>
        </w:rPr>
        <w:t>5</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2"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2"/>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concurso por invitación (3 CV’s)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3B56D29E" w14:textId="77777777" w:rsidR="00914ED3" w:rsidRDefault="00914ED3" w:rsidP="002104DD">
      <w:pPr>
        <w:tabs>
          <w:tab w:val="left" w:pos="360"/>
        </w:tabs>
        <w:suppressAutoHyphens/>
        <w:spacing w:after="0" w:line="240" w:lineRule="auto"/>
        <w:ind w:left="1080"/>
        <w:jc w:val="center"/>
        <w:rPr>
          <w:rFonts w:ascii="Tahoma" w:hAnsi="Tahoma" w:cs="Tahoma"/>
          <w:b/>
          <w:sz w:val="20"/>
          <w:szCs w:val="20"/>
          <w:u w:val="single"/>
          <w:lang w:val="es-ES_tradnl"/>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lastRenderedPageBreak/>
        <w:t>CRITERIOS DE EVALUACIÓN</w:t>
      </w:r>
    </w:p>
    <w:p w14:paraId="04B3FF52"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PROFESIONAL CONTABLE</w:t>
      </w:r>
    </w:p>
    <w:p w14:paraId="08568F8F"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2104DD" w:rsidRPr="00126294" w14:paraId="0DF2A6AC" w14:textId="77777777" w:rsidTr="002104DD">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2104DD">
        <w:trPr>
          <w:trHeight w:val="506"/>
        </w:trPr>
        <w:tc>
          <w:tcPr>
            <w:tcW w:w="910"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2104DD">
        <w:trPr>
          <w:trHeight w:val="757"/>
        </w:trPr>
        <w:tc>
          <w:tcPr>
            <w:tcW w:w="910"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2104DD">
        <w:trPr>
          <w:trHeight w:val="474"/>
        </w:trPr>
        <w:tc>
          <w:tcPr>
            <w:tcW w:w="910"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2104DD">
        <w:trPr>
          <w:trHeight w:val="2056"/>
        </w:trPr>
        <w:tc>
          <w:tcPr>
            <w:tcW w:w="910"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775E486"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66269130" w:rsidR="002104DD" w:rsidRPr="00126294" w:rsidRDefault="00FA0BA7" w:rsidP="002104DD">
            <w:pPr>
              <w:suppressAutoHyphens/>
              <w:jc w:val="center"/>
              <w:rPr>
                <w:rFonts w:ascii="Tahoma" w:hAnsi="Tahoma" w:cs="Tahoma"/>
                <w:b/>
                <w:sz w:val="16"/>
                <w:szCs w:val="16"/>
                <w:lang w:val="es-ES_tradnl"/>
              </w:rPr>
            </w:pPr>
            <w:r>
              <w:rPr>
                <w:rFonts w:ascii="Tahoma" w:hAnsi="Tahoma" w:cs="Tahoma"/>
                <w:b/>
                <w:sz w:val="16"/>
                <w:szCs w:val="16"/>
                <w:lang w:val="es-ES_tradnl"/>
              </w:rPr>
              <w:t>A1 + A2 = 1</w:t>
            </w:r>
            <w:r w:rsidR="002104DD" w:rsidRPr="00126294">
              <w:rPr>
                <w:rFonts w:ascii="Tahoma" w:hAnsi="Tahoma" w:cs="Tahoma"/>
                <w:b/>
                <w:sz w:val="16"/>
                <w:szCs w:val="16"/>
                <w:lang w:val="es-ES_tradnl"/>
              </w:rPr>
              <w:t>0 puntos)</w:t>
            </w:r>
          </w:p>
        </w:tc>
        <w:tc>
          <w:tcPr>
            <w:tcW w:w="926" w:type="pct"/>
            <w:tcBorders>
              <w:left w:val="single" w:sz="12" w:space="0" w:color="auto"/>
            </w:tcBorders>
            <w:shd w:val="clear" w:color="auto" w:fill="auto"/>
            <w:vAlign w:val="center"/>
          </w:tcPr>
          <w:p w14:paraId="3290D11F" w14:textId="77777777" w:rsidR="002104DD" w:rsidRPr="00126294" w:rsidRDefault="002104DD" w:rsidP="002104DD">
            <w:pPr>
              <w:suppressAutoHyphens/>
              <w:rPr>
                <w:rFonts w:ascii="Tahoma" w:hAnsi="Tahoma" w:cs="Tahoma"/>
                <w:sz w:val="16"/>
                <w:szCs w:val="16"/>
                <w:lang w:val="es-ES_tradnl"/>
              </w:rPr>
            </w:pPr>
          </w:p>
          <w:p w14:paraId="78B35F23" w14:textId="4A80DE96" w:rsidR="002104DD" w:rsidRPr="00126294" w:rsidRDefault="00597346" w:rsidP="00597346">
            <w:pPr>
              <w:suppressAutoHyphens/>
              <w:spacing w:after="0" w:line="240" w:lineRule="auto"/>
              <w:rPr>
                <w:rFonts w:ascii="Tahoma" w:hAnsi="Tahoma" w:cs="Tahoma"/>
                <w:sz w:val="16"/>
                <w:szCs w:val="16"/>
                <w:lang w:val="es-ES_tradnl"/>
              </w:rPr>
            </w:pPr>
            <w:r w:rsidRPr="00597346">
              <w:rPr>
                <w:rFonts w:ascii="Tahoma" w:hAnsi="Tahoma" w:cs="Tahoma"/>
                <w:sz w:val="16"/>
                <w:szCs w:val="16"/>
              </w:rPr>
              <w:t>Título Profesional a nivel Licenciatura en Administración de Empresas, Contaduría Pública o Auditoria (Requisito habilitante).</w:t>
            </w:r>
            <w:r w:rsidR="002104DD" w:rsidRPr="00126294">
              <w:rPr>
                <w:rFonts w:ascii="Tahoma" w:hAnsi="Tahoma" w:cs="Tahoma"/>
                <w:sz w:val="16"/>
                <w:szCs w:val="16"/>
              </w:rPr>
              <w:t xml:space="preserve"> </w:t>
            </w:r>
          </w:p>
          <w:p w14:paraId="1455A97E" w14:textId="77777777" w:rsidR="002104DD" w:rsidRPr="00126294" w:rsidRDefault="002104DD" w:rsidP="002104DD">
            <w:pPr>
              <w:suppressAutoHyphens/>
              <w:rPr>
                <w:rFonts w:ascii="Tahoma" w:hAnsi="Tahoma" w:cs="Tahoma"/>
                <w:sz w:val="16"/>
                <w:szCs w:val="16"/>
                <w:lang w:val="es-ES_tradnl"/>
              </w:rPr>
            </w:pPr>
          </w:p>
        </w:tc>
        <w:tc>
          <w:tcPr>
            <w:tcW w:w="892" w:type="pct"/>
            <w:tcBorders>
              <w:right w:val="single" w:sz="12" w:space="0" w:color="auto"/>
            </w:tcBorders>
            <w:shd w:val="clear" w:color="auto" w:fill="auto"/>
            <w:vAlign w:val="center"/>
          </w:tcPr>
          <w:p w14:paraId="3554104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750154E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F22E4FA" w14:textId="77777777" w:rsidR="002104DD" w:rsidRPr="00126294" w:rsidRDefault="002104DD" w:rsidP="002104DD">
            <w:pPr>
              <w:suppressAutoHyphens/>
              <w:jc w:val="center"/>
              <w:rPr>
                <w:rFonts w:ascii="Tahoma" w:hAnsi="Tahoma" w:cs="Tahoma"/>
                <w:sz w:val="16"/>
                <w:szCs w:val="16"/>
                <w:lang w:val="es-ES_tradnl"/>
              </w:rPr>
            </w:pPr>
          </w:p>
          <w:p w14:paraId="08B73A8B" w14:textId="2B8CB760" w:rsidR="002104DD" w:rsidRPr="00126294" w:rsidRDefault="00B67905"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 Si cumple:  </w:t>
            </w:r>
            <w:r w:rsidR="002104DD">
              <w:rPr>
                <w:rFonts w:ascii="Tahoma" w:hAnsi="Tahoma" w:cs="Tahoma"/>
                <w:b/>
                <w:sz w:val="16"/>
                <w:szCs w:val="16"/>
                <w:lang w:val="es-ES_tradnl"/>
              </w:rPr>
              <w:t>Puntaje A1 = máximo 1</w:t>
            </w:r>
            <w:r w:rsidR="002104DD"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784D934D" w14:textId="77777777" w:rsidR="002104DD" w:rsidRPr="00126294" w:rsidRDefault="002104DD" w:rsidP="002104DD">
            <w:pPr>
              <w:pStyle w:val="Prrafodelista"/>
              <w:rPr>
                <w:rFonts w:ascii="Tahoma" w:hAnsi="Tahoma" w:cs="Tahoma"/>
                <w:sz w:val="16"/>
                <w:szCs w:val="16"/>
              </w:rPr>
            </w:pPr>
          </w:p>
          <w:p w14:paraId="3EB1C34A" w14:textId="77777777" w:rsidR="002104DD" w:rsidRPr="00126294" w:rsidRDefault="002104DD" w:rsidP="00FA0BA7">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49DBC08" w14:textId="434C5C53" w:rsidR="002104DD" w:rsidRPr="00126294" w:rsidRDefault="00FA0BA7"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A2 = </w:t>
            </w:r>
            <w:r w:rsidR="002104DD" w:rsidRPr="00126294">
              <w:rPr>
                <w:rFonts w:ascii="Tahoma" w:hAnsi="Tahoma" w:cs="Tahoma"/>
                <w:b/>
                <w:sz w:val="16"/>
                <w:szCs w:val="16"/>
                <w:lang w:val="es-ES_tradnl"/>
              </w:rPr>
              <w:t xml:space="preserve"> </w:t>
            </w:r>
            <w:r w:rsidR="0089068B">
              <w:rPr>
                <w:rFonts w:ascii="Tahoma" w:hAnsi="Tahoma" w:cs="Tahoma"/>
                <w:b/>
                <w:sz w:val="16"/>
                <w:szCs w:val="16"/>
                <w:lang w:val="es-ES_tradnl"/>
              </w:rPr>
              <w:t>0</w:t>
            </w:r>
            <w:r>
              <w:rPr>
                <w:rFonts w:ascii="Tahoma" w:hAnsi="Tahoma" w:cs="Tahoma"/>
                <w:b/>
                <w:sz w:val="16"/>
                <w:szCs w:val="16"/>
                <w:lang w:val="es-ES_tradnl"/>
              </w:rPr>
              <w:t xml:space="preserve"> </w:t>
            </w:r>
            <w:r w:rsidR="002104DD" w:rsidRPr="00126294">
              <w:rPr>
                <w:rFonts w:ascii="Tahoma" w:hAnsi="Tahoma" w:cs="Tahoma"/>
                <w:b/>
                <w:sz w:val="16"/>
                <w:szCs w:val="16"/>
                <w:lang w:val="es-ES_tradnl"/>
              </w:rPr>
              <w:t>puntos</w:t>
            </w:r>
          </w:p>
          <w:p w14:paraId="72436A0D"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421F6E0A" w14:textId="77777777" w:rsidR="002104DD" w:rsidRPr="00126294" w:rsidRDefault="002104DD" w:rsidP="00FA0BA7">
            <w:pPr>
              <w:suppressAutoHyphens/>
              <w:spacing w:after="0" w:line="240" w:lineRule="auto"/>
              <w:ind w:left="177"/>
              <w:rPr>
                <w:rFonts w:ascii="Tahoma" w:hAnsi="Tahoma" w:cs="Tahoma"/>
                <w:sz w:val="16"/>
                <w:szCs w:val="16"/>
                <w:lang w:val="es-ES_tradnl"/>
              </w:rPr>
            </w:pPr>
          </w:p>
        </w:tc>
      </w:tr>
      <w:tr w:rsidR="002104DD" w:rsidRPr="00126294" w14:paraId="1912A32C" w14:textId="77777777" w:rsidTr="002104DD">
        <w:trPr>
          <w:trHeight w:val="506"/>
        </w:trPr>
        <w:tc>
          <w:tcPr>
            <w:tcW w:w="910" w:type="pct"/>
            <w:tcBorders>
              <w:left w:val="single" w:sz="12" w:space="0" w:color="auto"/>
              <w:right w:val="single" w:sz="12" w:space="0" w:color="auto"/>
            </w:tcBorders>
            <w:shd w:val="clear" w:color="auto" w:fill="auto"/>
            <w:vAlign w:val="center"/>
          </w:tcPr>
          <w:p w14:paraId="4346116B"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2104DD" w:rsidRPr="00126294" w:rsidRDefault="002104DD"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599D1443" w14:textId="78F75E37" w:rsidR="002104DD" w:rsidRPr="00126294" w:rsidRDefault="00597346" w:rsidP="002104DD">
            <w:pPr>
              <w:suppressAutoHyphens/>
              <w:rPr>
                <w:rFonts w:ascii="Tahoma" w:hAnsi="Tahoma" w:cs="Tahoma"/>
                <w:sz w:val="16"/>
                <w:szCs w:val="16"/>
                <w:lang w:val="es-ES_tradnl"/>
              </w:rPr>
            </w:pPr>
            <w:r w:rsidRPr="00597346">
              <w:rPr>
                <w:rFonts w:ascii="Tahoma" w:hAnsi="Tahoma" w:cs="Tahoma"/>
                <w:sz w:val="16"/>
                <w:szCs w:val="16"/>
                <w:lang w:val="es-ES_tradnl"/>
              </w:rPr>
              <w:t>Acreditar al menos 36 meses de experiencia profesional general, contabilizada a partir de la obtención del primer título académico, (factor habilitante).</w:t>
            </w:r>
            <w:r w:rsidR="002104DD"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7A1F3A9C" w14:textId="77777777" w:rsidR="002104DD" w:rsidRPr="00126294" w:rsidRDefault="002104DD" w:rsidP="002104DD">
            <w:pPr>
              <w:suppressAutoHyphens/>
              <w:jc w:val="center"/>
              <w:rPr>
                <w:rFonts w:ascii="Tahoma" w:hAnsi="Tahoma" w:cs="Tahoma"/>
                <w:sz w:val="16"/>
                <w:szCs w:val="16"/>
                <w:lang w:val="es-ES_tradnl"/>
              </w:rPr>
            </w:pPr>
          </w:p>
          <w:p w14:paraId="1B187593"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4634878"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FDFE2AF" w14:textId="77777777" w:rsidR="002104DD" w:rsidRPr="00126294" w:rsidRDefault="002104DD" w:rsidP="002104DD">
            <w:pPr>
              <w:suppressAutoHyphens/>
              <w:jc w:val="center"/>
              <w:rPr>
                <w:rFonts w:ascii="Tahoma" w:hAnsi="Tahoma" w:cs="Tahoma"/>
                <w:sz w:val="16"/>
                <w:szCs w:val="16"/>
                <w:lang w:val="es-ES_tradnl"/>
              </w:rPr>
            </w:pPr>
          </w:p>
          <w:p w14:paraId="0B082B2B" w14:textId="46C85A08" w:rsidR="002104DD" w:rsidRPr="00126294" w:rsidRDefault="00B67905" w:rsidP="002104DD">
            <w:pPr>
              <w:suppressAutoHyphens/>
              <w:jc w:val="center"/>
              <w:rPr>
                <w:rFonts w:ascii="Tahoma" w:hAnsi="Tahoma" w:cs="Tahoma"/>
                <w:sz w:val="16"/>
                <w:szCs w:val="16"/>
                <w:lang w:val="es-ES_tradnl"/>
              </w:rPr>
            </w:pPr>
            <w:r>
              <w:rPr>
                <w:rFonts w:ascii="Tahoma" w:hAnsi="Tahoma" w:cs="Tahoma"/>
                <w:b/>
                <w:sz w:val="16"/>
                <w:szCs w:val="16"/>
                <w:lang w:val="es-ES_tradnl"/>
              </w:rPr>
              <w:t xml:space="preserve"> Si cumple:  </w:t>
            </w:r>
            <w:r w:rsidR="002104DD">
              <w:rPr>
                <w:rFonts w:ascii="Tahoma" w:hAnsi="Tahoma" w:cs="Tahoma"/>
                <w:b/>
                <w:sz w:val="16"/>
                <w:szCs w:val="16"/>
                <w:lang w:val="es-ES_tradnl"/>
              </w:rPr>
              <w:t>Puntaje B1 =  máximo 1</w:t>
            </w:r>
            <w:r w:rsidR="002104DD"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536CD10F"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43D8896" w14:textId="77777777" w:rsidR="002104DD" w:rsidRPr="00126294" w:rsidRDefault="002104DD" w:rsidP="002104DD">
            <w:pPr>
              <w:jc w:val="center"/>
              <w:rPr>
                <w:rFonts w:ascii="Tahoma" w:hAnsi="Tahoma" w:cs="Tahoma"/>
                <w:b/>
                <w:sz w:val="16"/>
                <w:szCs w:val="16"/>
                <w:lang w:val="es-ES_tradnl"/>
              </w:rPr>
            </w:pPr>
          </w:p>
          <w:p w14:paraId="77ADCB2A"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1580104" w14:textId="077CA727" w:rsidR="002104DD" w:rsidRPr="00126294" w:rsidRDefault="0041484C" w:rsidP="002104DD">
            <w:pPr>
              <w:jc w:val="center"/>
              <w:rPr>
                <w:rFonts w:ascii="Tahoma" w:eastAsia="Calibri" w:hAnsi="Tahoma" w:cs="Tahoma"/>
                <w:sz w:val="16"/>
                <w:szCs w:val="16"/>
                <w:lang w:val="es-ES_tradnl"/>
              </w:rPr>
            </w:pPr>
            <w:r>
              <w:rPr>
                <w:rFonts w:ascii="Tahoma" w:hAnsi="Tahoma" w:cs="Tahoma"/>
                <w:b/>
                <w:sz w:val="16"/>
                <w:szCs w:val="16"/>
                <w:lang w:val="es-ES_tradnl"/>
              </w:rPr>
              <w:t xml:space="preserve"> 5</w:t>
            </w:r>
            <w:r w:rsidR="002104DD" w:rsidRPr="00126294">
              <w:rPr>
                <w:rFonts w:ascii="Tahoma" w:hAnsi="Tahoma" w:cs="Tahoma"/>
                <w:sz w:val="16"/>
                <w:szCs w:val="16"/>
                <w:lang w:val="es-ES_tradnl"/>
              </w:rPr>
              <w:t xml:space="preserve"> puntos por año adicional al mínimo solicitado, hasta un máximo de 10 puntos adicionales </w:t>
            </w:r>
          </w:p>
          <w:p w14:paraId="082BF2EA" w14:textId="77777777" w:rsidR="002104DD" w:rsidRPr="00126294" w:rsidRDefault="002104DD" w:rsidP="002104DD">
            <w:pPr>
              <w:jc w:val="both"/>
              <w:rPr>
                <w:rFonts w:ascii="Tahoma" w:eastAsia="Calibri" w:hAnsi="Tahoma" w:cs="Tahoma"/>
                <w:sz w:val="16"/>
                <w:szCs w:val="16"/>
                <w:lang w:val="es-ES_tradnl"/>
              </w:rPr>
            </w:pPr>
          </w:p>
        </w:tc>
      </w:tr>
      <w:tr w:rsidR="002104DD" w:rsidRPr="00126294" w14:paraId="21FBBAAE" w14:textId="77777777" w:rsidTr="002104DD">
        <w:trPr>
          <w:trHeight w:val="506"/>
        </w:trPr>
        <w:tc>
          <w:tcPr>
            <w:tcW w:w="910" w:type="pct"/>
            <w:tcBorders>
              <w:left w:val="single" w:sz="12" w:space="0" w:color="auto"/>
              <w:bottom w:val="single" w:sz="12" w:space="0" w:color="auto"/>
              <w:right w:val="single" w:sz="12" w:space="0" w:color="auto"/>
            </w:tcBorders>
            <w:shd w:val="clear" w:color="auto" w:fill="auto"/>
            <w:vAlign w:val="center"/>
          </w:tcPr>
          <w:p w14:paraId="7B0A903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30321B70" w14:textId="77777777" w:rsidR="002104DD" w:rsidRPr="00597346" w:rsidRDefault="002104DD" w:rsidP="002104DD">
            <w:pPr>
              <w:pStyle w:val="Prrafodelista"/>
              <w:ind w:left="0"/>
              <w:jc w:val="both"/>
              <w:rPr>
                <w:rFonts w:ascii="Tahoma" w:eastAsiaTheme="minorHAnsi" w:hAnsi="Tahoma" w:cs="Tahoma"/>
                <w:sz w:val="4"/>
                <w:szCs w:val="4"/>
              </w:rPr>
            </w:pPr>
          </w:p>
          <w:p w14:paraId="0D5370EE" w14:textId="06133A86" w:rsidR="002104DD" w:rsidRDefault="00597346" w:rsidP="00597346">
            <w:pPr>
              <w:pStyle w:val="Prrafodelista"/>
              <w:numPr>
                <w:ilvl w:val="0"/>
                <w:numId w:val="29"/>
              </w:numPr>
              <w:ind w:left="145" w:hanging="145"/>
              <w:jc w:val="both"/>
              <w:rPr>
                <w:rFonts w:ascii="Tahoma" w:eastAsiaTheme="minorHAnsi" w:hAnsi="Tahoma" w:cs="Tahoma"/>
                <w:sz w:val="16"/>
                <w:szCs w:val="16"/>
              </w:rPr>
            </w:pPr>
            <w:r w:rsidRPr="00597346">
              <w:rPr>
                <w:rFonts w:ascii="Tahoma" w:eastAsiaTheme="minorHAnsi" w:hAnsi="Tahoma" w:cs="Tahoma"/>
                <w:sz w:val="16"/>
                <w:szCs w:val="16"/>
              </w:rPr>
              <w:t>Acreditar experiencia profesional específica de al menos 18 meses: desempeñando actividades de asistencia administrativas en proyectos de inversión en el sector público (Factor habilitante).</w:t>
            </w:r>
          </w:p>
          <w:p w14:paraId="2AB8D18A" w14:textId="77777777" w:rsidR="00597346" w:rsidRPr="00597346" w:rsidRDefault="00597346" w:rsidP="00597346">
            <w:pPr>
              <w:pStyle w:val="Prrafodelista"/>
              <w:ind w:left="145"/>
              <w:jc w:val="both"/>
              <w:rPr>
                <w:rFonts w:ascii="Tahoma" w:eastAsiaTheme="minorHAnsi" w:hAnsi="Tahoma" w:cs="Tahoma"/>
                <w:sz w:val="4"/>
                <w:szCs w:val="4"/>
              </w:rPr>
            </w:pPr>
          </w:p>
          <w:p w14:paraId="55201AC0" w14:textId="1F0E63B1" w:rsidR="002104DD" w:rsidRPr="00124F41" w:rsidRDefault="00597346" w:rsidP="00597346">
            <w:pPr>
              <w:pStyle w:val="Prrafodelista"/>
              <w:numPr>
                <w:ilvl w:val="0"/>
                <w:numId w:val="29"/>
              </w:numPr>
              <w:ind w:left="145" w:hanging="145"/>
              <w:jc w:val="both"/>
              <w:rPr>
                <w:rFonts w:ascii="Tahoma" w:eastAsiaTheme="minorHAnsi" w:hAnsi="Tahoma" w:cs="Tahoma"/>
                <w:sz w:val="16"/>
                <w:szCs w:val="16"/>
              </w:rPr>
            </w:pPr>
            <w:r w:rsidRPr="00597346">
              <w:rPr>
                <w:rFonts w:ascii="Tahoma" w:eastAsiaTheme="minorHAnsi" w:hAnsi="Tahoma" w:cs="Tahoma"/>
                <w:sz w:val="16"/>
                <w:szCs w:val="16"/>
              </w:rPr>
              <w:t>Experiencia mínima de 12 meses como asistente administrativa en proyectos del sector eléctrico con financiamiento BID o Banco Mundial (Factor habilitante).</w:t>
            </w:r>
          </w:p>
        </w:tc>
        <w:tc>
          <w:tcPr>
            <w:tcW w:w="892" w:type="pct"/>
            <w:tcBorders>
              <w:bottom w:val="single" w:sz="12" w:space="0" w:color="auto"/>
              <w:right w:val="single" w:sz="12" w:space="0" w:color="auto"/>
            </w:tcBorders>
            <w:shd w:val="clear" w:color="auto" w:fill="auto"/>
            <w:vAlign w:val="center"/>
          </w:tcPr>
          <w:p w14:paraId="4BAF0BB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56269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7B7A93F5" w14:textId="77777777" w:rsidR="002104DD" w:rsidRPr="00126294" w:rsidRDefault="002104DD" w:rsidP="002104DD">
            <w:pPr>
              <w:suppressAutoHyphens/>
              <w:jc w:val="center"/>
              <w:rPr>
                <w:rFonts w:ascii="Tahoma" w:hAnsi="Tahoma" w:cs="Tahoma"/>
                <w:sz w:val="16"/>
                <w:szCs w:val="16"/>
                <w:lang w:val="es-ES_tradnl"/>
              </w:rPr>
            </w:pPr>
          </w:p>
          <w:p w14:paraId="288B1BBC" w14:textId="0E7A221C" w:rsidR="002104DD" w:rsidRPr="00126294" w:rsidRDefault="00B67905"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 Si cumple: </w:t>
            </w:r>
            <w:r w:rsidR="002104DD" w:rsidRPr="00126294">
              <w:rPr>
                <w:rFonts w:ascii="Tahoma" w:hAnsi="Tahoma" w:cs="Tahoma"/>
                <w:b/>
                <w:sz w:val="16"/>
                <w:szCs w:val="16"/>
                <w:lang w:val="es-ES_tradnl"/>
              </w:rPr>
              <w:t xml:space="preserve">Puntaje C1 = máximo </w:t>
            </w:r>
            <w:r w:rsidR="002104DD">
              <w:rPr>
                <w:rFonts w:ascii="Tahoma" w:hAnsi="Tahoma" w:cs="Tahoma"/>
                <w:b/>
                <w:sz w:val="16"/>
                <w:szCs w:val="16"/>
                <w:lang w:val="es-ES_tradnl"/>
              </w:rPr>
              <w:t>3</w:t>
            </w:r>
            <w:r w:rsidR="002104DD" w:rsidRPr="00126294">
              <w:rPr>
                <w:rFonts w:ascii="Tahoma" w:hAnsi="Tahoma" w:cs="Tahoma"/>
                <w:b/>
                <w:sz w:val="16"/>
                <w:szCs w:val="16"/>
                <w:lang w:val="es-ES_tradnl"/>
              </w:rPr>
              <w:t>0 puntos</w:t>
            </w:r>
          </w:p>
        </w:tc>
        <w:tc>
          <w:tcPr>
            <w:tcW w:w="1060" w:type="pct"/>
            <w:tcBorders>
              <w:left w:val="single" w:sz="12" w:space="0" w:color="auto"/>
              <w:bottom w:val="single" w:sz="12" w:space="0" w:color="auto"/>
            </w:tcBorders>
            <w:shd w:val="clear" w:color="auto" w:fill="auto"/>
            <w:vAlign w:val="center"/>
          </w:tcPr>
          <w:p w14:paraId="7BB3CD57"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3BD97ED6" w14:textId="77777777" w:rsidR="002104DD" w:rsidRPr="00126294" w:rsidRDefault="002104DD" w:rsidP="002104DD">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21E3B7E1" w14:textId="11C4C42B" w:rsidR="002104DD" w:rsidRPr="00126294" w:rsidRDefault="00096BC5" w:rsidP="002104DD">
            <w:pPr>
              <w:jc w:val="center"/>
              <w:rPr>
                <w:rFonts w:ascii="Tahoma" w:hAnsi="Tahoma" w:cs="Tahoma"/>
                <w:b/>
                <w:sz w:val="16"/>
                <w:szCs w:val="16"/>
                <w:lang w:val="es-ES_tradnl"/>
              </w:rPr>
            </w:pPr>
            <w:r>
              <w:rPr>
                <w:rFonts w:ascii="Tahoma" w:hAnsi="Tahoma" w:cs="Tahoma"/>
                <w:b/>
                <w:sz w:val="16"/>
                <w:szCs w:val="16"/>
                <w:lang w:val="es-ES_tradnl"/>
              </w:rPr>
              <w:t>Puntaje C2 = 1</w:t>
            </w:r>
            <w:r w:rsidR="0089068B">
              <w:rPr>
                <w:rFonts w:ascii="Tahoma" w:hAnsi="Tahoma" w:cs="Tahoma"/>
                <w:b/>
                <w:sz w:val="16"/>
                <w:szCs w:val="16"/>
                <w:lang w:val="es-ES_tradnl"/>
              </w:rPr>
              <w:t>5</w:t>
            </w:r>
            <w:r w:rsidR="002104DD" w:rsidRPr="00126294">
              <w:rPr>
                <w:rFonts w:ascii="Tahoma" w:hAnsi="Tahoma" w:cs="Tahoma"/>
                <w:b/>
                <w:sz w:val="16"/>
                <w:szCs w:val="16"/>
                <w:lang w:val="es-ES_tradnl"/>
              </w:rPr>
              <w:t xml:space="preserve"> puntos</w:t>
            </w:r>
          </w:p>
          <w:p w14:paraId="4FD99410" w14:textId="135C401A" w:rsidR="002104DD" w:rsidRDefault="00B8183B" w:rsidP="008B5DA3">
            <w:pPr>
              <w:pStyle w:val="Prrafodelista"/>
              <w:numPr>
                <w:ilvl w:val="0"/>
                <w:numId w:val="30"/>
              </w:numPr>
              <w:ind w:left="177" w:hanging="177"/>
              <w:rPr>
                <w:rFonts w:ascii="Tahoma" w:hAnsi="Tahoma" w:cs="Tahoma"/>
                <w:sz w:val="16"/>
                <w:szCs w:val="16"/>
              </w:rPr>
            </w:pPr>
            <w:r>
              <w:rPr>
                <w:rFonts w:ascii="Tahoma" w:hAnsi="Tahoma" w:cs="Tahoma"/>
                <w:b/>
                <w:sz w:val="16"/>
                <w:szCs w:val="16"/>
              </w:rPr>
              <w:t>1</w:t>
            </w:r>
            <w:r w:rsidR="002104DD" w:rsidRPr="00ED3E3B">
              <w:rPr>
                <w:rFonts w:ascii="Tahoma" w:hAnsi="Tahoma" w:cs="Tahoma"/>
                <w:sz w:val="16"/>
                <w:szCs w:val="16"/>
              </w:rPr>
              <w:t xml:space="preserve"> puntos por </w:t>
            </w:r>
            <w:r w:rsidR="00597346">
              <w:rPr>
                <w:rFonts w:ascii="Tahoma" w:hAnsi="Tahoma" w:cs="Tahoma"/>
                <w:sz w:val="16"/>
                <w:szCs w:val="16"/>
              </w:rPr>
              <w:t xml:space="preserve">mes </w:t>
            </w:r>
            <w:r w:rsidR="00096BC5">
              <w:rPr>
                <w:rFonts w:ascii="Tahoma" w:hAnsi="Tahoma" w:cs="Tahoma"/>
                <w:sz w:val="16"/>
                <w:szCs w:val="16"/>
              </w:rPr>
              <w:t>adicional al mínimo solicitado</w:t>
            </w:r>
            <w:r w:rsidR="002104DD" w:rsidRPr="006D2A92">
              <w:rPr>
                <w:rFonts w:ascii="Tahoma" w:eastAsiaTheme="minorHAnsi" w:hAnsi="Tahoma" w:cs="Tahoma"/>
                <w:sz w:val="16"/>
                <w:szCs w:val="16"/>
              </w:rPr>
              <w:t xml:space="preserve"> </w:t>
            </w:r>
            <w:r w:rsidR="00096BC5" w:rsidRPr="00D42BA2">
              <w:rPr>
                <w:rFonts w:ascii="Tahoma" w:eastAsiaTheme="minorHAnsi" w:hAnsi="Tahoma" w:cs="Tahoma"/>
                <w:sz w:val="16"/>
                <w:szCs w:val="16"/>
              </w:rPr>
              <w:t>desempeñando actividades de asistencia administrativas en proyectos de inversión en el sector público</w:t>
            </w:r>
            <w:r w:rsidR="002104DD" w:rsidRPr="00943876">
              <w:rPr>
                <w:rFonts w:ascii="Tahoma" w:hAnsi="Tahoma" w:cs="Tahoma"/>
                <w:sz w:val="16"/>
                <w:szCs w:val="16"/>
              </w:rPr>
              <w:t>,</w:t>
            </w:r>
            <w:r w:rsidR="002104DD">
              <w:rPr>
                <w:rFonts w:ascii="Tahoma" w:eastAsiaTheme="minorHAnsi" w:hAnsi="Tahoma" w:cs="Tahoma"/>
                <w:sz w:val="16"/>
                <w:szCs w:val="16"/>
              </w:rPr>
              <w:t xml:space="preserve"> </w:t>
            </w:r>
            <w:r w:rsidR="002104DD" w:rsidRPr="00124F41">
              <w:rPr>
                <w:rFonts w:ascii="Tahoma" w:eastAsiaTheme="minorHAnsi" w:hAnsi="Tahoma" w:cs="Tahoma"/>
                <w:sz w:val="16"/>
                <w:szCs w:val="16"/>
              </w:rPr>
              <w:t xml:space="preserve"> </w:t>
            </w:r>
            <w:r w:rsidR="002104DD" w:rsidRPr="00ED3E3B">
              <w:rPr>
                <w:rFonts w:ascii="Tahoma" w:hAnsi="Tahoma" w:cs="Tahoma"/>
                <w:sz w:val="16"/>
                <w:szCs w:val="16"/>
              </w:rPr>
              <w:t>hasta un máximo de 1</w:t>
            </w:r>
            <w:r w:rsidR="0089068B">
              <w:rPr>
                <w:rFonts w:ascii="Tahoma" w:hAnsi="Tahoma" w:cs="Tahoma"/>
                <w:sz w:val="16"/>
                <w:szCs w:val="16"/>
              </w:rPr>
              <w:t>5</w:t>
            </w:r>
            <w:r w:rsidR="002104DD">
              <w:rPr>
                <w:rFonts w:ascii="Tahoma" w:hAnsi="Tahoma" w:cs="Tahoma"/>
                <w:sz w:val="16"/>
                <w:szCs w:val="16"/>
              </w:rPr>
              <w:t xml:space="preserve"> puntos adicionales.</w:t>
            </w:r>
          </w:p>
          <w:p w14:paraId="7619CD32" w14:textId="77777777" w:rsidR="00096BC5" w:rsidRDefault="00096BC5" w:rsidP="00096BC5">
            <w:pPr>
              <w:jc w:val="center"/>
              <w:rPr>
                <w:rFonts w:ascii="Tahoma" w:hAnsi="Tahoma" w:cs="Tahoma"/>
                <w:b/>
                <w:sz w:val="16"/>
                <w:szCs w:val="16"/>
                <w:lang w:val="es-ES_tradnl"/>
              </w:rPr>
            </w:pPr>
          </w:p>
          <w:p w14:paraId="6912176E" w14:textId="2AC56484" w:rsidR="00096BC5" w:rsidRPr="00126294" w:rsidRDefault="00597346" w:rsidP="00096BC5">
            <w:pPr>
              <w:jc w:val="center"/>
              <w:rPr>
                <w:rFonts w:ascii="Tahoma" w:hAnsi="Tahoma" w:cs="Tahoma"/>
                <w:b/>
                <w:sz w:val="16"/>
                <w:szCs w:val="16"/>
                <w:lang w:val="es-ES_tradnl"/>
              </w:rPr>
            </w:pPr>
            <w:r>
              <w:rPr>
                <w:rFonts w:ascii="Tahoma" w:hAnsi="Tahoma" w:cs="Tahoma"/>
                <w:b/>
                <w:sz w:val="16"/>
                <w:szCs w:val="16"/>
                <w:lang w:val="es-ES_tradnl"/>
              </w:rPr>
              <w:t>Puntaje C2 = 5</w:t>
            </w:r>
            <w:r w:rsidR="00096BC5" w:rsidRPr="00126294">
              <w:rPr>
                <w:rFonts w:ascii="Tahoma" w:hAnsi="Tahoma" w:cs="Tahoma"/>
                <w:b/>
                <w:sz w:val="16"/>
                <w:szCs w:val="16"/>
                <w:lang w:val="es-ES_tradnl"/>
              </w:rPr>
              <w:t xml:space="preserve"> puntos</w:t>
            </w:r>
          </w:p>
          <w:p w14:paraId="3811E7F0" w14:textId="0ECE7E7A" w:rsidR="00096BC5" w:rsidRPr="00ED3E3B" w:rsidRDefault="00597346" w:rsidP="00597346">
            <w:pPr>
              <w:pStyle w:val="Prrafodelista"/>
              <w:ind w:left="177"/>
              <w:rPr>
                <w:rFonts w:ascii="Tahoma" w:hAnsi="Tahoma" w:cs="Tahoma"/>
                <w:sz w:val="16"/>
                <w:szCs w:val="16"/>
              </w:rPr>
            </w:pPr>
            <w:r>
              <w:rPr>
                <w:rFonts w:ascii="Tahoma" w:hAnsi="Tahoma" w:cs="Tahoma"/>
                <w:sz w:val="16"/>
                <w:szCs w:val="16"/>
              </w:rPr>
              <w:t>1 punto</w:t>
            </w:r>
            <w:r w:rsidR="009A3313">
              <w:rPr>
                <w:rFonts w:ascii="Tahoma" w:hAnsi="Tahoma" w:cs="Tahoma"/>
                <w:sz w:val="16"/>
                <w:szCs w:val="16"/>
              </w:rPr>
              <w:t xml:space="preserve"> por mes adicional al mínimo solicitado, de asistente administrativa en proyectos del sector eléctrico con financiamiento BID o Banco Mundial,</w:t>
            </w:r>
            <w:r w:rsidR="00096BC5" w:rsidRPr="00124F41">
              <w:rPr>
                <w:rFonts w:ascii="Tahoma" w:eastAsiaTheme="minorHAnsi" w:hAnsi="Tahoma" w:cs="Tahoma"/>
                <w:sz w:val="16"/>
                <w:szCs w:val="16"/>
              </w:rPr>
              <w:t xml:space="preserve"> </w:t>
            </w:r>
            <w:r>
              <w:rPr>
                <w:rFonts w:ascii="Tahoma" w:hAnsi="Tahoma" w:cs="Tahoma"/>
                <w:sz w:val="16"/>
                <w:szCs w:val="16"/>
              </w:rPr>
              <w:t>hasta un máximo de 5</w:t>
            </w:r>
            <w:r w:rsidR="00096BC5">
              <w:rPr>
                <w:rFonts w:ascii="Tahoma" w:hAnsi="Tahoma" w:cs="Tahoma"/>
                <w:sz w:val="16"/>
                <w:szCs w:val="16"/>
              </w:rPr>
              <w:t xml:space="preserve"> puntos adicionales.</w:t>
            </w:r>
          </w:p>
        </w:tc>
      </w:tr>
      <w:tr w:rsidR="002104DD" w:rsidRPr="00126294" w14:paraId="72E63FE1" w14:textId="77777777" w:rsidTr="002104DD">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51356C8B"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47D35ECA"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t>D1 +</w:t>
            </w:r>
            <w:r w:rsidR="00FA0BA7">
              <w:rPr>
                <w:rFonts w:ascii="Tahoma" w:hAnsi="Tahoma" w:cs="Tahoma"/>
                <w:b/>
                <w:sz w:val="16"/>
                <w:szCs w:val="16"/>
                <w:lang w:val="es-ES_tradnl"/>
              </w:rPr>
              <w:t xml:space="preserve"> D2 = 2</w:t>
            </w:r>
            <w:r>
              <w:rPr>
                <w:rFonts w:ascii="Tahoma" w:hAnsi="Tahoma" w:cs="Tahoma"/>
                <w:b/>
                <w:sz w:val="16"/>
                <w:szCs w:val="16"/>
                <w:lang w:val="es-ES_tradnl"/>
              </w:rPr>
              <w:t>0</w:t>
            </w:r>
            <w:r w:rsidR="002104DD"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2E0F772C" w14:textId="17C5F6EA" w:rsidR="002104DD" w:rsidRPr="00943876" w:rsidRDefault="002104DD" w:rsidP="002104DD">
            <w:pPr>
              <w:jc w:val="both"/>
              <w:rPr>
                <w:rFonts w:ascii="Tahoma" w:hAnsi="Tahoma" w:cs="Tahoma"/>
                <w:sz w:val="16"/>
                <w:szCs w:val="16"/>
              </w:rPr>
            </w:pPr>
            <w:r>
              <w:rPr>
                <w:rFonts w:ascii="Tahoma" w:hAnsi="Tahoma" w:cs="Tahoma"/>
                <w:sz w:val="16"/>
                <w:szCs w:val="16"/>
              </w:rPr>
              <w:t>1.</w:t>
            </w:r>
            <w:r w:rsidR="00F62C45">
              <w:rPr>
                <w:rFonts w:ascii="Tahoma" w:hAnsi="Tahoma" w:cs="Tahoma"/>
                <w:sz w:val="16"/>
                <w:szCs w:val="16"/>
              </w:rPr>
              <w:t xml:space="preserve"> </w:t>
            </w:r>
            <w:r w:rsidRPr="00943876">
              <w:rPr>
                <w:rFonts w:ascii="Tahoma" w:hAnsi="Tahoma" w:cs="Tahoma"/>
                <w:sz w:val="16"/>
                <w:szCs w:val="16"/>
              </w:rPr>
              <w:t>Ley 1178 (Ley de Administración y Control Gubernamental)</w:t>
            </w:r>
            <w:r>
              <w:rPr>
                <w:rFonts w:ascii="Tahoma" w:hAnsi="Tahoma" w:cs="Tahoma"/>
                <w:sz w:val="16"/>
                <w:szCs w:val="16"/>
              </w:rPr>
              <w:t xml:space="preserve"> </w:t>
            </w:r>
            <w:r w:rsidRPr="004A65A9">
              <w:rPr>
                <w:rFonts w:ascii="Tahoma" w:hAnsi="Tahoma" w:cs="Tahoma"/>
                <w:sz w:val="16"/>
                <w:szCs w:val="16"/>
              </w:rPr>
              <w:t>(indispensable);</w:t>
            </w:r>
          </w:p>
          <w:p w14:paraId="225B9227" w14:textId="209E30B9" w:rsidR="002104DD" w:rsidRPr="00943876" w:rsidRDefault="002104DD" w:rsidP="002104DD">
            <w:pPr>
              <w:jc w:val="both"/>
              <w:rPr>
                <w:rFonts w:ascii="Tahoma" w:hAnsi="Tahoma" w:cs="Tahoma"/>
                <w:sz w:val="16"/>
                <w:szCs w:val="16"/>
              </w:rPr>
            </w:pPr>
            <w:r w:rsidRPr="00943876">
              <w:rPr>
                <w:rFonts w:ascii="Tahoma" w:hAnsi="Tahoma" w:cs="Tahoma"/>
                <w:sz w:val="16"/>
                <w:szCs w:val="16"/>
              </w:rPr>
              <w:t>2.</w:t>
            </w:r>
            <w:r w:rsidR="00F62C45">
              <w:rPr>
                <w:rFonts w:ascii="Tahoma" w:hAnsi="Tahoma" w:cs="Tahoma"/>
                <w:sz w:val="16"/>
                <w:szCs w:val="16"/>
              </w:rPr>
              <w:t xml:space="preserve"> </w:t>
            </w:r>
            <w:r w:rsidRPr="00943876">
              <w:rPr>
                <w:rFonts w:ascii="Tahoma" w:hAnsi="Tahoma" w:cs="Tahoma"/>
                <w:sz w:val="16"/>
                <w:szCs w:val="16"/>
              </w:rPr>
              <w:t>Responsabilidad por la Función Pública</w:t>
            </w:r>
            <w:r>
              <w:rPr>
                <w:rFonts w:ascii="Tahoma" w:hAnsi="Tahoma" w:cs="Tahoma"/>
                <w:sz w:val="16"/>
                <w:szCs w:val="16"/>
              </w:rPr>
              <w:t xml:space="preserve"> </w:t>
            </w:r>
            <w:r w:rsidRPr="004A65A9">
              <w:rPr>
                <w:rFonts w:ascii="Tahoma" w:hAnsi="Tahoma" w:cs="Tahoma"/>
                <w:sz w:val="16"/>
                <w:szCs w:val="16"/>
              </w:rPr>
              <w:t>(indispensable);</w:t>
            </w:r>
          </w:p>
          <w:p w14:paraId="04978715" w14:textId="6FBFE825" w:rsidR="002104DD" w:rsidRDefault="0000668F" w:rsidP="002104DD">
            <w:pPr>
              <w:jc w:val="both"/>
              <w:rPr>
                <w:rFonts w:ascii="Tahoma" w:hAnsi="Tahoma" w:cs="Tahoma"/>
                <w:sz w:val="16"/>
                <w:szCs w:val="16"/>
              </w:rPr>
            </w:pPr>
            <w:r>
              <w:rPr>
                <w:rFonts w:ascii="Tahoma" w:hAnsi="Tahoma" w:cs="Tahoma"/>
                <w:sz w:val="16"/>
                <w:szCs w:val="16"/>
              </w:rPr>
              <w:t>3.</w:t>
            </w:r>
            <w:r w:rsidR="00F62C45">
              <w:rPr>
                <w:rFonts w:ascii="Tahoma" w:hAnsi="Tahoma" w:cs="Tahoma"/>
                <w:sz w:val="16"/>
                <w:szCs w:val="16"/>
              </w:rPr>
              <w:t xml:space="preserve"> </w:t>
            </w:r>
            <w:r>
              <w:rPr>
                <w:rFonts w:ascii="Tahoma" w:hAnsi="Tahoma" w:cs="Tahoma"/>
                <w:sz w:val="16"/>
                <w:szCs w:val="16"/>
              </w:rPr>
              <w:t xml:space="preserve">Políticas </w:t>
            </w:r>
            <w:r w:rsidR="002104DD" w:rsidRPr="00943876">
              <w:rPr>
                <w:rFonts w:ascii="Tahoma" w:hAnsi="Tahoma" w:cs="Tahoma"/>
                <w:sz w:val="16"/>
                <w:szCs w:val="16"/>
              </w:rPr>
              <w:t>públicas</w:t>
            </w:r>
            <w:r w:rsidR="002104DD">
              <w:rPr>
                <w:rFonts w:ascii="Tahoma" w:hAnsi="Tahoma" w:cs="Tahoma"/>
                <w:sz w:val="16"/>
                <w:szCs w:val="16"/>
              </w:rPr>
              <w:t xml:space="preserve"> </w:t>
            </w:r>
            <w:r w:rsidR="002104DD" w:rsidRPr="004A65A9">
              <w:rPr>
                <w:rFonts w:ascii="Tahoma" w:hAnsi="Tahoma" w:cs="Tahoma"/>
                <w:sz w:val="16"/>
                <w:szCs w:val="16"/>
              </w:rPr>
              <w:t>(indispensable);</w:t>
            </w:r>
            <w:r w:rsidR="002104DD" w:rsidRPr="00943876">
              <w:rPr>
                <w:rFonts w:ascii="Tahoma" w:hAnsi="Tahoma" w:cs="Tahoma"/>
                <w:sz w:val="16"/>
                <w:szCs w:val="16"/>
              </w:rPr>
              <w:t xml:space="preserve"> </w:t>
            </w:r>
          </w:p>
          <w:p w14:paraId="5D73E7AB" w14:textId="77777777" w:rsidR="0000668F" w:rsidRDefault="0000668F" w:rsidP="002104DD">
            <w:pPr>
              <w:jc w:val="both"/>
              <w:rPr>
                <w:rFonts w:ascii="Tahoma" w:hAnsi="Tahoma" w:cs="Tahoma"/>
                <w:sz w:val="16"/>
                <w:szCs w:val="16"/>
              </w:rPr>
            </w:pPr>
            <w:r w:rsidRPr="00F62C45">
              <w:rPr>
                <w:rFonts w:ascii="Tahoma" w:hAnsi="Tahoma" w:cs="Tahoma"/>
                <w:sz w:val="16"/>
                <w:szCs w:val="16"/>
              </w:rPr>
              <w:t>4.</w:t>
            </w:r>
            <w:r>
              <w:rPr>
                <w:rFonts w:ascii="Tahoma" w:hAnsi="Tahoma" w:cs="Tahoma"/>
                <w:sz w:val="20"/>
                <w:szCs w:val="20"/>
              </w:rPr>
              <w:t xml:space="preserve"> </w:t>
            </w:r>
            <w:r w:rsidRPr="0000668F">
              <w:rPr>
                <w:rFonts w:ascii="Tahoma" w:hAnsi="Tahoma" w:cs="Tahoma"/>
                <w:sz w:val="16"/>
                <w:szCs w:val="16"/>
              </w:rPr>
              <w:t>Cursos  sobre la seguridad de la Información (indispensable)</w:t>
            </w:r>
            <w:r w:rsidR="00F62C45">
              <w:rPr>
                <w:rFonts w:ascii="Tahoma" w:hAnsi="Tahoma" w:cs="Tahoma"/>
                <w:sz w:val="16"/>
                <w:szCs w:val="16"/>
              </w:rPr>
              <w:t>.</w:t>
            </w:r>
          </w:p>
          <w:p w14:paraId="2E029A5E" w14:textId="2B524ECB" w:rsidR="00F62C45" w:rsidRPr="00126294" w:rsidRDefault="00F62C45" w:rsidP="002104DD">
            <w:pPr>
              <w:jc w:val="both"/>
              <w:rPr>
                <w:rFonts w:ascii="Tahoma" w:hAnsi="Tahoma" w:cs="Tahoma"/>
                <w:sz w:val="16"/>
                <w:szCs w:val="16"/>
              </w:rPr>
            </w:pPr>
            <w:r>
              <w:rPr>
                <w:rFonts w:ascii="Tahoma" w:hAnsi="Tahoma" w:cs="Tahoma"/>
                <w:sz w:val="16"/>
                <w:szCs w:val="16"/>
              </w:rPr>
              <w:t xml:space="preserve">5. </w:t>
            </w:r>
            <w:r w:rsidRPr="00F62C45">
              <w:rPr>
                <w:rFonts w:ascii="Tahoma" w:hAnsi="Tahoma" w:cs="Tahoma"/>
                <w:sz w:val="16"/>
                <w:szCs w:val="16"/>
              </w:rPr>
              <w:t>Redacción y Ortografía para la Elaboración de Informes (indispensable).</w:t>
            </w:r>
          </w:p>
        </w:tc>
        <w:tc>
          <w:tcPr>
            <w:tcW w:w="892" w:type="pct"/>
            <w:tcBorders>
              <w:bottom w:val="single" w:sz="12" w:space="0" w:color="auto"/>
              <w:right w:val="single" w:sz="12" w:space="0" w:color="auto"/>
            </w:tcBorders>
            <w:shd w:val="clear" w:color="auto" w:fill="auto"/>
            <w:vAlign w:val="center"/>
          </w:tcPr>
          <w:p w14:paraId="34E8C477" w14:textId="77777777" w:rsidR="002104DD"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47F621DD"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87DFF17" w14:textId="77777777" w:rsidR="002104DD"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Default="002104DD" w:rsidP="002104DD">
            <w:pPr>
              <w:suppressAutoHyphens/>
              <w:spacing w:after="0" w:line="240" w:lineRule="auto"/>
              <w:ind w:left="175"/>
              <w:rPr>
                <w:rFonts w:ascii="Tahoma" w:hAnsi="Tahoma" w:cs="Tahoma"/>
                <w:b/>
                <w:sz w:val="16"/>
                <w:szCs w:val="16"/>
                <w:lang w:val="es-ES_tradnl"/>
              </w:rPr>
            </w:pPr>
          </w:p>
          <w:p w14:paraId="0C27A676" w14:textId="0B1C1E4C" w:rsidR="002104DD" w:rsidRPr="00126294" w:rsidRDefault="00F62C45"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D1 = 15</w:t>
            </w:r>
            <w:r w:rsidR="002104DD" w:rsidRPr="00126294">
              <w:rPr>
                <w:rFonts w:ascii="Tahoma" w:hAnsi="Tahoma" w:cs="Tahoma"/>
                <w:b/>
                <w:sz w:val="16"/>
                <w:szCs w:val="16"/>
                <w:lang w:val="es-ES_tradnl"/>
              </w:rPr>
              <w:t xml:space="preserve"> puntos</w:t>
            </w:r>
          </w:p>
          <w:p w14:paraId="6829B031" w14:textId="77777777" w:rsidR="002104DD" w:rsidRPr="00126294" w:rsidRDefault="002104DD" w:rsidP="002104DD">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225931E7" w14:textId="42AC9C0F" w:rsidR="002104DD" w:rsidRPr="004A65A9" w:rsidRDefault="002104DD" w:rsidP="002104DD">
            <w:pPr>
              <w:jc w:val="both"/>
              <w:rPr>
                <w:rFonts w:ascii="Tahoma" w:hAnsi="Tahoma" w:cs="Tahoma"/>
                <w:sz w:val="16"/>
                <w:szCs w:val="16"/>
              </w:rPr>
            </w:pPr>
            <w:r>
              <w:rPr>
                <w:rFonts w:ascii="Tahoma" w:hAnsi="Tahoma" w:cs="Tahoma"/>
                <w:sz w:val="16"/>
                <w:szCs w:val="16"/>
              </w:rPr>
              <w:t>1.</w:t>
            </w:r>
            <w:r w:rsidR="00986F0E">
              <w:rPr>
                <w:rFonts w:ascii="Tahoma" w:hAnsi="Tahoma" w:cs="Tahoma"/>
                <w:sz w:val="16"/>
                <w:szCs w:val="16"/>
              </w:rPr>
              <w:t>Se valora idioma nativo (deseable</w:t>
            </w:r>
            <w:r w:rsidRPr="004A65A9">
              <w:rPr>
                <w:rFonts w:ascii="Tahoma" w:hAnsi="Tahoma" w:cs="Tahoma"/>
                <w:sz w:val="16"/>
                <w:szCs w:val="16"/>
              </w:rPr>
              <w:t>);</w:t>
            </w:r>
          </w:p>
          <w:p w14:paraId="52DC262F" w14:textId="04C7DFE1" w:rsidR="002104DD" w:rsidRPr="004A65A9" w:rsidRDefault="002104DD" w:rsidP="002104DD">
            <w:pPr>
              <w:jc w:val="both"/>
              <w:rPr>
                <w:rFonts w:ascii="Tahoma" w:hAnsi="Tahoma" w:cs="Tahoma"/>
                <w:sz w:val="16"/>
                <w:szCs w:val="16"/>
              </w:rPr>
            </w:pPr>
            <w:r>
              <w:rPr>
                <w:rFonts w:ascii="Tahoma" w:hAnsi="Tahoma" w:cs="Tahoma"/>
                <w:sz w:val="16"/>
                <w:szCs w:val="16"/>
              </w:rPr>
              <w:t>2.</w:t>
            </w:r>
            <w:r w:rsidR="0000668F" w:rsidRPr="001B7755">
              <w:rPr>
                <w:rFonts w:ascii="Tahoma" w:hAnsi="Tahoma" w:cs="Tahoma"/>
                <w:sz w:val="20"/>
                <w:szCs w:val="20"/>
              </w:rPr>
              <w:t xml:space="preserve"> </w:t>
            </w:r>
            <w:r w:rsidR="0000668F" w:rsidRPr="0000668F">
              <w:rPr>
                <w:rFonts w:ascii="Tahoma" w:hAnsi="Tahoma" w:cs="Tahoma"/>
                <w:sz w:val="16"/>
                <w:szCs w:val="16"/>
              </w:rPr>
              <w:t>Curso de las normas básicas del sistema de administración de bienes y servicios</w:t>
            </w:r>
            <w:r w:rsidR="0000668F">
              <w:rPr>
                <w:rFonts w:ascii="Tahoma" w:hAnsi="Tahoma" w:cs="Tahoma"/>
                <w:sz w:val="16"/>
                <w:szCs w:val="16"/>
              </w:rPr>
              <w:t xml:space="preserve"> (deseable</w:t>
            </w:r>
            <w:r w:rsidRPr="004A65A9">
              <w:rPr>
                <w:rFonts w:ascii="Tahoma" w:hAnsi="Tahoma" w:cs="Tahoma"/>
                <w:sz w:val="16"/>
                <w:szCs w:val="16"/>
              </w:rPr>
              <w:t>);</w:t>
            </w:r>
          </w:p>
          <w:p w14:paraId="62B1CCE9" w14:textId="4CB1B564" w:rsidR="002104DD" w:rsidRPr="0000668F" w:rsidRDefault="002104DD" w:rsidP="002104DD">
            <w:pPr>
              <w:jc w:val="both"/>
              <w:rPr>
                <w:rFonts w:ascii="Tahoma" w:hAnsi="Tahoma" w:cs="Tahoma"/>
                <w:sz w:val="20"/>
                <w:szCs w:val="20"/>
              </w:rPr>
            </w:pPr>
            <w:r w:rsidRPr="0000668F">
              <w:rPr>
                <w:rFonts w:ascii="Tahoma" w:hAnsi="Tahoma" w:cs="Tahoma"/>
                <w:sz w:val="16"/>
                <w:szCs w:val="16"/>
              </w:rPr>
              <w:t>3.</w:t>
            </w:r>
            <w:r w:rsidR="0000668F" w:rsidRPr="0000668F">
              <w:rPr>
                <w:rFonts w:ascii="Tahoma" w:hAnsi="Tahoma" w:cs="Tahoma"/>
                <w:sz w:val="20"/>
                <w:szCs w:val="20"/>
              </w:rPr>
              <w:t xml:space="preserve"> </w:t>
            </w:r>
            <w:r w:rsidR="00F62C45" w:rsidRPr="00F62C45">
              <w:rPr>
                <w:rFonts w:ascii="Tahoma" w:hAnsi="Tahoma" w:cs="Tahoma"/>
                <w:sz w:val="16"/>
                <w:szCs w:val="16"/>
              </w:rPr>
              <w:t>•</w:t>
            </w:r>
            <w:r w:rsidR="00F62C45" w:rsidRPr="00F62C45">
              <w:rPr>
                <w:rFonts w:ascii="Tahoma" w:hAnsi="Tahoma" w:cs="Tahoma"/>
                <w:sz w:val="16"/>
                <w:szCs w:val="16"/>
              </w:rPr>
              <w:tab/>
              <w:t>Cursos sobre elaboración de Plan Operativo Anual (deseable);</w:t>
            </w:r>
          </w:p>
          <w:p w14:paraId="7EBB4087" w14:textId="6A27E71D" w:rsidR="002104DD" w:rsidRPr="00126294" w:rsidRDefault="0000668F" w:rsidP="0000668F">
            <w:pPr>
              <w:jc w:val="both"/>
              <w:rPr>
                <w:rFonts w:ascii="Tahoma" w:eastAsia="Calibri" w:hAnsi="Tahoma" w:cs="Tahoma"/>
                <w:sz w:val="16"/>
                <w:szCs w:val="16"/>
                <w:lang w:val="es-ES_tradnl"/>
              </w:rPr>
            </w:pPr>
            <w:r>
              <w:rPr>
                <w:rFonts w:ascii="Tahoma" w:hAnsi="Tahoma" w:cs="Tahoma"/>
                <w:sz w:val="16"/>
                <w:szCs w:val="16"/>
              </w:rPr>
              <w:t xml:space="preserve"> 4. </w:t>
            </w:r>
            <w:r w:rsidR="002104DD" w:rsidRPr="004A65A9">
              <w:rPr>
                <w:rFonts w:ascii="Tahoma" w:hAnsi="Tahoma" w:cs="Tahoma"/>
                <w:sz w:val="16"/>
                <w:szCs w:val="16"/>
              </w:rPr>
              <w:t xml:space="preserve">Otros relacionados a la consultoría </w:t>
            </w:r>
            <w:r w:rsidR="00986F0E" w:rsidRPr="0000668F">
              <w:rPr>
                <w:rFonts w:ascii="Tahoma" w:hAnsi="Tahoma" w:cs="Tahoma"/>
                <w:sz w:val="16"/>
                <w:szCs w:val="16"/>
              </w:rPr>
              <w:t>(deseable).</w:t>
            </w:r>
          </w:p>
        </w:tc>
        <w:tc>
          <w:tcPr>
            <w:tcW w:w="1212" w:type="pct"/>
            <w:tcBorders>
              <w:bottom w:val="single" w:sz="12" w:space="0" w:color="auto"/>
              <w:right w:val="single" w:sz="12" w:space="0" w:color="auto"/>
            </w:tcBorders>
            <w:shd w:val="clear" w:color="auto" w:fill="auto"/>
            <w:vAlign w:val="center"/>
          </w:tcPr>
          <w:p w14:paraId="70A772C7" w14:textId="4D0D7BD0" w:rsidR="002104DD" w:rsidRPr="00126294" w:rsidRDefault="00F62C45"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D1 = 5</w:t>
            </w:r>
            <w:r w:rsidR="002104DD">
              <w:rPr>
                <w:rFonts w:ascii="Tahoma" w:hAnsi="Tahoma" w:cs="Tahoma"/>
                <w:b/>
                <w:sz w:val="16"/>
                <w:szCs w:val="16"/>
                <w:lang w:val="es-ES_tradnl"/>
              </w:rPr>
              <w:t xml:space="preserve"> </w:t>
            </w:r>
            <w:r w:rsidR="002104DD"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22E42DA4"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sidR="00F62C45">
              <w:rPr>
                <w:rFonts w:ascii="Tahoma" w:hAnsi="Tahoma" w:cs="Tahoma"/>
                <w:sz w:val="16"/>
                <w:szCs w:val="16"/>
                <w:lang w:val="es-ES_tradnl"/>
              </w:rPr>
              <w:t>1</w:t>
            </w:r>
            <w:r>
              <w:rPr>
                <w:rFonts w:ascii="Tahoma" w:hAnsi="Tahoma" w:cs="Tahoma"/>
                <w:sz w:val="16"/>
                <w:szCs w:val="16"/>
                <w:lang w:val="es-ES_tradnl"/>
              </w:rPr>
              <w:t xml:space="preserve"> punto</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sidR="0089068B">
              <w:rPr>
                <w:rFonts w:ascii="Tahoma" w:hAnsi="Tahoma" w:cs="Tahoma"/>
                <w:sz w:val="16"/>
                <w:szCs w:val="16"/>
                <w:lang w:val="es-ES_tradnl"/>
              </w:rPr>
              <w:t xml:space="preserve">(máximo: </w:t>
            </w:r>
            <w:r w:rsidR="00F62C45">
              <w:rPr>
                <w:rFonts w:ascii="Tahoma" w:hAnsi="Tahoma" w:cs="Tahoma"/>
                <w:sz w:val="16"/>
                <w:szCs w:val="16"/>
                <w:lang w:val="es-ES_tradnl"/>
              </w:rPr>
              <w:t>5</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428B8122" w:rsidR="002104DD" w:rsidRPr="00126294" w:rsidRDefault="002104DD" w:rsidP="002104DD">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7301AB84" w:rsidR="002104DD" w:rsidRPr="00126294" w:rsidRDefault="00F62C45" w:rsidP="002104DD">
            <w:pPr>
              <w:suppressAutoHyphens/>
              <w:jc w:val="center"/>
              <w:rPr>
                <w:rFonts w:ascii="Tahoma" w:hAnsi="Tahoma" w:cs="Tahoma"/>
                <w:b/>
                <w:sz w:val="16"/>
                <w:szCs w:val="16"/>
                <w:lang w:val="es-ES_tradnl"/>
              </w:rPr>
            </w:pPr>
            <w:r>
              <w:rPr>
                <w:rFonts w:ascii="Tahoma" w:hAnsi="Tahoma" w:cs="Tahoma"/>
                <w:b/>
                <w:sz w:val="16"/>
                <w:szCs w:val="16"/>
                <w:lang w:val="es-ES_tradnl"/>
              </w:rPr>
              <w:t>6</w:t>
            </w:r>
            <w:r w:rsidR="002104DD">
              <w:rPr>
                <w:rFonts w:ascii="Tahoma" w:hAnsi="Tahoma" w:cs="Tahoma"/>
                <w:b/>
                <w:sz w:val="16"/>
                <w:szCs w:val="16"/>
                <w:lang w:val="es-ES_tradnl"/>
              </w:rPr>
              <w:t>5</w:t>
            </w:r>
            <w:r w:rsidR="002104DD"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77777777" w:rsidR="002104DD" w:rsidRPr="00126294" w:rsidRDefault="002104DD" w:rsidP="002104DD">
            <w:pPr>
              <w:jc w:val="center"/>
              <w:rPr>
                <w:rFonts w:ascii="Tahoma" w:hAnsi="Tahoma" w:cs="Tahoma"/>
                <w:b/>
                <w:sz w:val="16"/>
                <w:szCs w:val="16"/>
                <w:lang w:val="es-ES_tradnl"/>
              </w:rPr>
            </w:pPr>
            <w:r>
              <w:rPr>
                <w:rFonts w:ascii="Tahoma" w:hAnsi="Tahoma" w:cs="Tahoma"/>
                <w:b/>
                <w:sz w:val="16"/>
                <w:szCs w:val="16"/>
                <w:lang w:val="es-ES_tradnl"/>
              </w:rPr>
              <w:t>45</w:t>
            </w:r>
            <w:r w:rsidRPr="00126294">
              <w:rPr>
                <w:rFonts w:ascii="Tahoma" w:hAnsi="Tahoma" w:cs="Tahoma"/>
                <w:b/>
                <w:sz w:val="16"/>
                <w:szCs w:val="16"/>
                <w:lang w:val="es-ES_tradnl"/>
              </w:rPr>
              <w:t xml:space="preserve"> puntos</w:t>
            </w:r>
          </w:p>
        </w:tc>
      </w:tr>
      <w:tr w:rsidR="002104DD" w:rsidRPr="002D6C41" w14:paraId="2BDC2F79"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3"/>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4" w:name="_Toc99717948"/>
      <w:r>
        <w:rPr>
          <w:rFonts w:asciiTheme="minorHAnsi" w:hAnsiTheme="minorHAnsi" w:cstheme="minorHAnsi"/>
          <w:b/>
          <w:bCs/>
          <w:color w:val="000000" w:themeColor="text1"/>
          <w:lang w:val="es-ES"/>
        </w:rPr>
        <w:t>Declaratoria desierta de la convocatoria</w:t>
      </w:r>
      <w:bookmarkEnd w:id="24"/>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5" w:name="_Toc99717949"/>
      <w:r w:rsidRPr="00341EE6">
        <w:rPr>
          <w:rFonts w:asciiTheme="minorHAnsi" w:hAnsiTheme="minorHAnsi" w:cstheme="minorHAnsi"/>
          <w:b/>
          <w:bCs/>
          <w:color w:val="000000" w:themeColor="text1"/>
          <w:lang w:val="es-ES"/>
        </w:rPr>
        <w:lastRenderedPageBreak/>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5"/>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6" w:name="_Toc486024528"/>
      <w:bookmarkStart w:id="27" w:name="_Toc486030233"/>
      <w:bookmarkStart w:id="28" w:name="_Toc486032910"/>
      <w:bookmarkStart w:id="29" w:name="_Toc486033201"/>
      <w:bookmarkStart w:id="30" w:name="_Toc486033758"/>
      <w:bookmarkStart w:id="31" w:name="_Toc26949437"/>
      <w:bookmarkStart w:id="32"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6"/>
      <w:bookmarkEnd w:id="27"/>
      <w:bookmarkEnd w:id="28"/>
      <w:bookmarkEnd w:id="29"/>
      <w:bookmarkEnd w:id="30"/>
      <w:bookmarkEnd w:id="31"/>
      <w:r w:rsidR="00AF37A4" w:rsidRPr="00341EE6">
        <w:rPr>
          <w:rFonts w:asciiTheme="minorHAnsi" w:hAnsiTheme="minorHAnsi" w:cstheme="minorHAnsi"/>
          <w:b/>
          <w:bCs/>
          <w:color w:val="000000" w:themeColor="text1"/>
          <w:lang w:val="es-ES"/>
        </w:rPr>
        <w:t>.</w:t>
      </w:r>
      <w:bookmarkEnd w:id="32"/>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6F2DFE" w:rsidRDefault="00E26BE7" w:rsidP="006B777C">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55BD8DAA" w:rsidR="00E26BE7" w:rsidRPr="006F2DFE" w:rsidRDefault="0050470E" w:rsidP="006B777C">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Pr="006F2DFE"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60DE2DDD" w14:textId="77777777" w:rsidR="00E26BE7"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5BBD02B3" w14:textId="110D8783" w:rsidR="0004475C" w:rsidRPr="00EE46F6" w:rsidRDefault="00A974A3" w:rsidP="00EE46F6">
      <w:pPr>
        <w:pStyle w:val="Prrafodelista"/>
        <w:numPr>
          <w:ilvl w:val="0"/>
          <w:numId w:val="29"/>
        </w:numPr>
        <w:ind w:left="1418" w:hanging="284"/>
        <w:contextualSpacing/>
        <w:jc w:val="both"/>
        <w:rPr>
          <w:rFonts w:asciiTheme="minorHAnsi" w:hAnsiTheme="minorHAnsi" w:cstheme="minorHAnsi"/>
          <w:b/>
          <w:bCs/>
          <w:i/>
          <w:iCs/>
          <w:color w:val="1F4E79"/>
          <w:sz w:val="22"/>
          <w:szCs w:val="22"/>
        </w:rPr>
      </w:pPr>
      <w:r w:rsidRPr="006B777C">
        <w:rPr>
          <w:rFonts w:asciiTheme="minorHAnsi" w:hAnsiTheme="minorHAnsi" w:cstheme="minorHAnsi"/>
          <w:b/>
          <w:bCs/>
          <w:i/>
          <w:iCs/>
          <w:color w:val="1F4E79"/>
          <w:sz w:val="22"/>
          <w:szCs w:val="22"/>
        </w:rPr>
        <w:t>Certificado de no violencia ;</w:t>
      </w:r>
    </w:p>
    <w:p w14:paraId="31EC6DD5" w14:textId="77777777" w:rsidR="000C466C" w:rsidRPr="00C16717" w:rsidRDefault="000C466C" w:rsidP="006B777C">
      <w:pPr>
        <w:pStyle w:val="Prrafodelista"/>
        <w:numPr>
          <w:ilvl w:val="0"/>
          <w:numId w:val="29"/>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 xml:space="preserve">Declaración Jurada de bienes y renta, </w:t>
      </w:r>
      <w:r w:rsidRPr="00C16717">
        <w:rPr>
          <w:rFonts w:asciiTheme="minorHAnsi" w:hAnsiTheme="minorHAnsi" w:cstheme="minorHAnsi"/>
          <w:b/>
          <w:bCs/>
          <w:i/>
          <w:iCs/>
          <w:color w:val="1F4E79"/>
          <w:sz w:val="22"/>
          <w:szCs w:val="22"/>
        </w:rPr>
        <w:t>emitido por la Contraloría General del Estado,</w:t>
      </w:r>
    </w:p>
    <w:p w14:paraId="7A9CF5BC" w14:textId="24725AD7" w:rsidR="00AF37A4"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(SIB)</w:t>
      </w:r>
      <w:r w:rsidR="006F2DFE">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3"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3"/>
    </w:p>
    <w:p w14:paraId="2AD1E0F4" w14:textId="77777777" w:rsidR="005F7205" w:rsidRPr="00914ED3" w:rsidRDefault="005F7205" w:rsidP="005F7205">
      <w:pPr>
        <w:pStyle w:val="Prrafodelista"/>
        <w:ind w:left="1134"/>
        <w:jc w:val="both"/>
        <w:rPr>
          <w:rFonts w:asciiTheme="minorHAnsi" w:hAnsiTheme="minorHAnsi" w:cstheme="minorHAnsi"/>
          <w:sz w:val="16"/>
          <w:szCs w:val="16"/>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914ED3" w:rsidRDefault="00EF4834" w:rsidP="00EF4834">
      <w:pPr>
        <w:pStyle w:val="Prrafodelista"/>
        <w:ind w:left="1701"/>
        <w:jc w:val="both"/>
        <w:rPr>
          <w:rFonts w:asciiTheme="minorHAnsi" w:hAnsiTheme="minorHAnsi" w:cstheme="minorHAnsi"/>
          <w:sz w:val="16"/>
          <w:szCs w:val="16"/>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914ED3" w:rsidRDefault="00EF4834" w:rsidP="00EF4834">
      <w:pPr>
        <w:pStyle w:val="Prrafodelista"/>
        <w:ind w:left="1701"/>
        <w:jc w:val="both"/>
        <w:rPr>
          <w:rFonts w:asciiTheme="minorHAnsi" w:hAnsiTheme="minorHAnsi" w:cstheme="minorHAnsi"/>
          <w:sz w:val="16"/>
          <w:szCs w:val="16"/>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914ED3" w:rsidRDefault="00EF4834" w:rsidP="00EF4834">
      <w:pPr>
        <w:pStyle w:val="Prrafodelista"/>
        <w:ind w:left="1701"/>
        <w:jc w:val="both"/>
        <w:rPr>
          <w:rFonts w:asciiTheme="minorHAnsi" w:hAnsiTheme="minorHAnsi" w:cstheme="minorHAnsi"/>
          <w:sz w:val="16"/>
          <w:szCs w:val="16"/>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914ED3" w:rsidRDefault="00764A46" w:rsidP="00BD66AD">
      <w:pPr>
        <w:pStyle w:val="Prrafodelista"/>
        <w:rPr>
          <w:rFonts w:asciiTheme="minorHAnsi" w:hAnsiTheme="minorHAnsi" w:cstheme="minorHAnsi"/>
          <w:sz w:val="16"/>
          <w:szCs w:val="16"/>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4"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5" w:name="_Toc26949439"/>
      <w:bookmarkStart w:id="36" w:name="_Toc99717951"/>
      <w:bookmarkEnd w:id="34"/>
      <w:r w:rsidRPr="00341EE6">
        <w:rPr>
          <w:rFonts w:asciiTheme="minorHAnsi" w:eastAsia="Times New Roman" w:hAnsiTheme="minorHAnsi" w:cstheme="minorHAnsi"/>
          <w:b/>
          <w:bCs/>
          <w:color w:val="000000" w:themeColor="text1"/>
          <w:lang w:val="es-ES"/>
        </w:rPr>
        <w:t>Firma del Contrato</w:t>
      </w:r>
      <w:bookmarkEnd w:id="35"/>
      <w:r w:rsidRPr="00341EE6">
        <w:rPr>
          <w:rFonts w:asciiTheme="minorHAnsi" w:eastAsia="Times New Roman" w:hAnsiTheme="minorHAnsi" w:cstheme="minorHAnsi"/>
          <w:b/>
          <w:bCs/>
          <w:color w:val="000000" w:themeColor="text1"/>
          <w:lang w:val="es-ES"/>
        </w:rPr>
        <w:t>.</w:t>
      </w:r>
      <w:bookmarkEnd w:id="36"/>
    </w:p>
    <w:p w14:paraId="21724FDD" w14:textId="7B851D4F" w:rsidR="00ED6449" w:rsidRPr="00341EE6" w:rsidRDefault="00ED6449"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55301959" w14:textId="2DF34A04" w:rsidR="003748B0" w:rsidRPr="00341EE6" w:rsidRDefault="003748B0">
      <w:pPr>
        <w:rPr>
          <w:rFonts w:eastAsiaTheme="majorEastAsia" w:cstheme="minorHAnsi"/>
          <w:b/>
          <w:bCs/>
          <w:sz w:val="28"/>
          <w:szCs w:val="28"/>
        </w:rPr>
      </w:pPr>
      <w:bookmarkStart w:id="37" w:name="_Hlk36352264"/>
      <w:r w:rsidRPr="00341EE6">
        <w:rPr>
          <w:rFonts w:cstheme="minorHAnsi"/>
          <w:bCs/>
          <w:sz w:val="28"/>
          <w:szCs w:val="28"/>
        </w:rPr>
        <w:br w:type="page"/>
      </w:r>
    </w:p>
    <w:p w14:paraId="4C8F85F6" w14:textId="2241BFAF"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8"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8"/>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9" w:name="_Toc26949443"/>
      <w:bookmarkStart w:id="40"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1"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3"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1"/>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2" w:name="_Toc50687273"/>
      <w:bookmarkEnd w:id="39"/>
      <w:bookmarkEnd w:id="40"/>
      <w:r w:rsidRPr="00341EE6">
        <w:rPr>
          <w:sz w:val="28"/>
          <w:lang w:val="es-BO"/>
        </w:rPr>
        <w:lastRenderedPageBreak/>
        <w:t>SECCIÓN IV – PAÍSES ELEGIBLES</w:t>
      </w:r>
      <w:bookmarkEnd w:id="42"/>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1D925B49" w14:textId="77777777" w:rsidR="00780E8E" w:rsidRDefault="00780E8E" w:rsidP="008B5DA3">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26194669" w14:textId="77777777" w:rsidR="00F92493" w:rsidRDefault="00F92493" w:rsidP="00780E8E">
      <w:pPr>
        <w:jc w:val="both"/>
        <w:rPr>
          <w:b/>
          <w:bCs/>
          <w:i/>
          <w:iCs/>
          <w:color w:val="000000"/>
          <w:lang w:val="es-ES"/>
        </w:rPr>
      </w:pPr>
    </w:p>
    <w:p w14:paraId="69DF50E0" w14:textId="4044F88A" w:rsidR="00780E8E" w:rsidRPr="00986F0E" w:rsidRDefault="00780E8E" w:rsidP="00780E8E">
      <w:pPr>
        <w:jc w:val="both"/>
        <w:rPr>
          <w:b/>
          <w:bCs/>
          <w:i/>
          <w:iCs/>
          <w:color w:val="000000"/>
          <w:lang w:val="es-ES"/>
        </w:rPr>
      </w:pPr>
      <w:r w:rsidRPr="007A00A8">
        <w:rPr>
          <w:b/>
          <w:bCs/>
          <w:i/>
          <w:iCs/>
          <w:color w:val="000000"/>
          <w:lang w:val="es-ES"/>
        </w:rPr>
        <w:t>2) Criterios para determinar Nacionalidad y el país de o</w:t>
      </w:r>
      <w:r w:rsidR="00986F0E">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915D"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el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w:t>
      </w:r>
      <w:r w:rsidRPr="00986F0E">
        <w:rPr>
          <w:color w:val="000000"/>
          <w:lang w:val="es-ES"/>
        </w:rPr>
        <w:t>Una firma</w:t>
      </w:r>
      <w:r w:rsidRPr="007A00A8">
        <w:rPr>
          <w:b/>
          <w:color w:val="000000"/>
          <w:lang w:val="es-ES"/>
        </w:rPr>
        <w:t xml:space="preserve">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0E8497A2" w14:textId="6E52B071" w:rsidR="00780E8E" w:rsidRPr="00986F0E" w:rsidRDefault="00780E8E" w:rsidP="00780E8E">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6A0588FC" w14:textId="620769E1" w:rsidR="00780E8E" w:rsidRPr="007A00A8" w:rsidRDefault="00780E8E" w:rsidP="00780E8E">
      <w:pPr>
        <w:jc w:val="both"/>
        <w:rPr>
          <w:color w:val="000000"/>
          <w:lang w:val="es-ES"/>
        </w:rPr>
      </w:pPr>
      <w:r w:rsidRPr="007A00A8">
        <w:rPr>
          <w:color w:val="000000"/>
          <w:lang w:val="es-ES"/>
        </w:rPr>
        <w:t>Todos los socios de una asociación en participación, consorcio o asociación (APCA) con responsabilidad mancomunada y solidaria y todos los subcontratistas deben cumplir con los requisit</w:t>
      </w:r>
      <w:r w:rsidR="00986F0E">
        <w:rPr>
          <w:color w:val="000000"/>
          <w:lang w:val="es-ES"/>
        </w:rPr>
        <w:t>os arriba establecidos.</w:t>
      </w:r>
    </w:p>
    <w:p w14:paraId="4CEE08BB" w14:textId="5175B6E0"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0891D2A5" w:rsidR="00780E8E" w:rsidRPr="007A00A8" w:rsidRDefault="00780E8E" w:rsidP="00780E8E">
      <w:pPr>
        <w:jc w:val="both"/>
        <w:rPr>
          <w:color w:val="000000"/>
          <w:lang w:val="es-ES"/>
        </w:rPr>
      </w:pPr>
      <w:r w:rsidRPr="007A00A8">
        <w:rPr>
          <w:color w:val="000000"/>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986F0E">
        <w:rPr>
          <w:color w:val="000000"/>
          <w:lang w:val="es-ES"/>
        </w:rPr>
        <w:t>rcado con destino al comprador.</w:t>
      </w:r>
    </w:p>
    <w:p w14:paraId="079BB7A6" w14:textId="23CB8CD8" w:rsidR="00986F0E" w:rsidRDefault="00780E8E" w:rsidP="00986F0E">
      <w:pPr>
        <w:pStyle w:val="aparagraphs"/>
        <w:spacing w:before="0" w:after="0"/>
        <w:rPr>
          <w:snapToGrid/>
          <w:color w:val="000000"/>
          <w:lang w:val="es-ES"/>
        </w:rPr>
      </w:pPr>
      <w:r w:rsidRPr="007A00A8">
        <w:rPr>
          <w:snapToGrid/>
          <w:color w:val="000000"/>
          <w:lang w:val="es-ES"/>
        </w:rPr>
        <w:t xml:space="preserve">Para efectos de determinación del origen de los bienes identificados como “hecho en la Unión Europea”, estos serán elegibles sin necesidad de identificar el correspondiente país </w:t>
      </w:r>
      <w:r w:rsidR="00986F0E">
        <w:rPr>
          <w:snapToGrid/>
          <w:color w:val="000000"/>
          <w:lang w:val="es-ES"/>
        </w:rPr>
        <w:t>específico de la Unión Europea.</w:t>
      </w:r>
    </w:p>
    <w:p w14:paraId="52E70D90" w14:textId="77777777" w:rsidR="00986F0E" w:rsidRPr="00986F0E" w:rsidRDefault="00986F0E" w:rsidP="00986F0E">
      <w:pPr>
        <w:rPr>
          <w:lang w:val="es-ES"/>
        </w:rPr>
      </w:pPr>
    </w:p>
    <w:p w14:paraId="5DD0A96A" w14:textId="7BE11D50"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054B622A" w14:textId="42070EB2" w:rsidR="00780E8E" w:rsidRPr="007A00A8" w:rsidRDefault="00780E8E" w:rsidP="00780E8E">
      <w:pPr>
        <w:jc w:val="both"/>
        <w:rPr>
          <w:b/>
          <w:color w:val="000000"/>
          <w:u w:val="single"/>
          <w:lang w:val="es-ES"/>
        </w:rPr>
      </w:pPr>
      <w:r w:rsidRPr="007A00A8">
        <w:rPr>
          <w:b/>
          <w:color w:val="000000"/>
          <w:u w:val="single"/>
          <w:lang w:val="es-ES"/>
        </w:rPr>
        <w:t>(C) Origen de los Serv</w:t>
      </w:r>
      <w:r w:rsidR="00986F0E">
        <w:rPr>
          <w:b/>
          <w:color w:val="000000"/>
          <w:u w:val="single"/>
          <w:lang w:val="es-ES"/>
        </w:rPr>
        <w:t>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3" w:name="_Toc50687274"/>
      <w:r w:rsidRPr="00341EE6">
        <w:rPr>
          <w:sz w:val="28"/>
          <w:lang w:val="es-BO"/>
        </w:rPr>
        <w:lastRenderedPageBreak/>
        <w:t>SECCIÓN V – TÉRMINOS DE REFERENCIA</w:t>
      </w:r>
      <w:bookmarkEnd w:id="43"/>
    </w:p>
    <w:p w14:paraId="70FB9938" w14:textId="77777777" w:rsidR="0089068B" w:rsidRPr="00341EE6" w:rsidRDefault="0089068B" w:rsidP="0089068B">
      <w:pPr>
        <w:tabs>
          <w:tab w:val="center" w:pos="4680"/>
        </w:tabs>
        <w:spacing w:after="0" w:line="240" w:lineRule="auto"/>
        <w:rPr>
          <w:rFonts w:cstheme="minorHAnsi"/>
          <w:lang w:val="es-ES"/>
        </w:rPr>
      </w:pPr>
    </w:p>
    <w:p w14:paraId="593C4662" w14:textId="77777777" w:rsidR="00EE46F6" w:rsidRPr="001B7755" w:rsidRDefault="00EE46F6" w:rsidP="00EE46F6">
      <w:pPr>
        <w:tabs>
          <w:tab w:val="center" w:pos="4680"/>
        </w:tabs>
        <w:spacing w:after="0" w:line="240" w:lineRule="auto"/>
        <w:jc w:val="center"/>
        <w:rPr>
          <w:rFonts w:ascii="Tahoma" w:hAnsi="Tahoma" w:cs="Tahoma"/>
          <w:b/>
          <w:bCs/>
          <w:sz w:val="20"/>
          <w:szCs w:val="20"/>
        </w:rPr>
      </w:pPr>
      <w:r w:rsidRPr="001B7755">
        <w:rPr>
          <w:rFonts w:ascii="Tahoma" w:hAnsi="Tahoma" w:cs="Tahoma"/>
          <w:b/>
          <w:sz w:val="20"/>
          <w:szCs w:val="20"/>
          <w:lang w:val="es-ES"/>
        </w:rPr>
        <w:t xml:space="preserve">Nombre del Consultoría: </w:t>
      </w:r>
      <w:r w:rsidRPr="001B7755">
        <w:rPr>
          <w:rFonts w:ascii="Tahoma" w:hAnsi="Tahoma" w:cs="Tahoma"/>
          <w:b/>
          <w:sz w:val="20"/>
          <w:szCs w:val="20"/>
          <w:lang w:val="es-ES_tradnl"/>
        </w:rPr>
        <w:t xml:space="preserve">Consultor Individual de Línea </w:t>
      </w:r>
      <w:r w:rsidRPr="001B7755">
        <w:rPr>
          <w:rFonts w:ascii="Tahoma" w:hAnsi="Tahoma" w:cs="Tahoma"/>
          <w:b/>
          <w:bCs/>
          <w:sz w:val="20"/>
          <w:szCs w:val="20"/>
          <w:lang w:val="es-ES"/>
        </w:rPr>
        <w:t xml:space="preserve">Apoyo Administrativo  </w:t>
      </w:r>
      <w:r w:rsidRPr="001B7755">
        <w:rPr>
          <w:rFonts w:ascii="Tahoma" w:hAnsi="Tahoma" w:cs="Tahoma"/>
          <w:b/>
          <w:bCs/>
          <w:sz w:val="20"/>
          <w:szCs w:val="20"/>
        </w:rPr>
        <w:t>del Programa de Expansión de Infraestructura Eléctrica (BO-L1190)</w:t>
      </w:r>
    </w:p>
    <w:p w14:paraId="78650F0A" w14:textId="77777777" w:rsidR="00EE46F6" w:rsidRPr="001B7755" w:rsidRDefault="00EE46F6" w:rsidP="00EE46F6">
      <w:pPr>
        <w:tabs>
          <w:tab w:val="center" w:pos="4680"/>
        </w:tabs>
        <w:spacing w:after="0" w:line="240" w:lineRule="auto"/>
        <w:rPr>
          <w:rFonts w:ascii="Tahoma" w:hAnsi="Tahoma" w:cs="Tahoma"/>
          <w:sz w:val="20"/>
          <w:szCs w:val="20"/>
          <w:lang w:val="es-ES"/>
        </w:rPr>
      </w:pPr>
      <w:r w:rsidRPr="001B7755">
        <w:rPr>
          <w:rFonts w:ascii="Tahoma" w:hAnsi="Tahoma" w:cs="Tahoma"/>
          <w:b/>
          <w:bCs/>
          <w:sz w:val="20"/>
          <w:szCs w:val="20"/>
        </w:rPr>
        <w:t xml:space="preserve"> </w:t>
      </w:r>
    </w:p>
    <w:p w14:paraId="57FEF2FC" w14:textId="77777777" w:rsidR="00EE46F6" w:rsidRPr="001B7755" w:rsidRDefault="00EE46F6" w:rsidP="00EE46F6">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1B7755">
        <w:rPr>
          <w:rFonts w:ascii="Tahoma" w:hAnsi="Tahoma" w:cs="Tahoma"/>
          <w:b/>
          <w:sz w:val="20"/>
          <w:szCs w:val="20"/>
          <w:lang w:val="es-ES_tradnl"/>
        </w:rPr>
        <w:t>ANTECEDENTES.</w:t>
      </w:r>
    </w:p>
    <w:p w14:paraId="6ABC8D3A" w14:textId="77777777" w:rsidR="00EE46F6" w:rsidRPr="001B7755" w:rsidRDefault="00EE46F6" w:rsidP="00EE46F6">
      <w:pPr>
        <w:spacing w:after="0" w:line="240" w:lineRule="auto"/>
        <w:ind w:left="567"/>
        <w:jc w:val="both"/>
        <w:rPr>
          <w:rFonts w:ascii="Tahoma" w:hAnsi="Tahoma" w:cs="Tahoma"/>
          <w:sz w:val="20"/>
          <w:szCs w:val="20"/>
          <w:lang w:val="es-ES_tradnl"/>
        </w:rPr>
      </w:pPr>
      <w:r w:rsidRPr="001B7755">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4633/BL-BO.</w:t>
      </w:r>
      <w:r w:rsidRPr="001B7755">
        <w:rPr>
          <w:rFonts w:ascii="Tahoma" w:hAnsi="Tahoma" w:cs="Tahoma"/>
          <w:iCs/>
          <w:sz w:val="20"/>
          <w:szCs w:val="20"/>
          <w:lang w:val="es-ES_tradnl"/>
        </w:rPr>
        <w:t xml:space="preserve"> </w:t>
      </w:r>
      <w:r w:rsidRPr="001B7755">
        <w:rPr>
          <w:rFonts w:ascii="Tahoma" w:hAnsi="Tahoma" w:cs="Tahoma"/>
          <w:sz w:val="20"/>
          <w:szCs w:val="20"/>
          <w:lang w:val="es-ES_tradnl"/>
        </w:rPr>
        <w:t>La Empresa Nacional de Electricidad -ENDE</w:t>
      </w:r>
      <w:r w:rsidRPr="001B7755">
        <w:rPr>
          <w:rFonts w:ascii="Tahoma" w:hAnsi="Tahoma" w:cs="Tahoma"/>
          <w:iCs/>
          <w:sz w:val="20"/>
          <w:szCs w:val="20"/>
          <w:lang w:val="es-ES_tradnl"/>
        </w:rPr>
        <w:t xml:space="preserve"> </w:t>
      </w:r>
      <w:r w:rsidRPr="001B7755">
        <w:rPr>
          <w:rFonts w:ascii="Tahoma" w:hAnsi="Tahoma" w:cs="Tahoma"/>
          <w:sz w:val="20"/>
          <w:szCs w:val="20"/>
          <w:lang w:val="es-ES_tradnl"/>
        </w:rPr>
        <w:t>es el responsable de la ejecución del Programa, en el marco del cual se llevará a cabo la consultoría contenida en estos Términos de Referencia.</w:t>
      </w:r>
    </w:p>
    <w:p w14:paraId="5E82E88C" w14:textId="77777777" w:rsidR="00EE46F6" w:rsidRPr="001B7755" w:rsidRDefault="00EE46F6" w:rsidP="00EE46F6">
      <w:pPr>
        <w:spacing w:after="0" w:line="240" w:lineRule="auto"/>
        <w:jc w:val="both"/>
        <w:rPr>
          <w:rFonts w:ascii="Tahoma" w:hAnsi="Tahoma" w:cs="Tahoma"/>
          <w:sz w:val="20"/>
          <w:szCs w:val="20"/>
          <w:lang w:val="es-ES_tradnl"/>
        </w:rPr>
      </w:pPr>
    </w:p>
    <w:p w14:paraId="5F203413" w14:textId="77777777" w:rsidR="00EE46F6" w:rsidRPr="001B7755" w:rsidRDefault="00EE46F6" w:rsidP="00EE46F6">
      <w:pPr>
        <w:spacing w:after="0" w:line="240" w:lineRule="auto"/>
        <w:ind w:left="567"/>
        <w:jc w:val="both"/>
        <w:rPr>
          <w:rFonts w:ascii="Tahoma" w:eastAsia="Times New Roman" w:hAnsi="Tahoma" w:cs="Tahoma"/>
          <w:sz w:val="20"/>
          <w:szCs w:val="20"/>
          <w:lang w:val="es-ES_tradnl"/>
        </w:rPr>
      </w:pPr>
      <w:r w:rsidRPr="001B7755">
        <w:rPr>
          <w:rFonts w:ascii="Tahoma" w:hAnsi="Tahoma" w:cs="Tahoma"/>
          <w:sz w:val="20"/>
          <w:szCs w:val="20"/>
          <w:lang w:val="es-ES_tradnl"/>
        </w:rPr>
        <w:t xml:space="preserve">El objetivo general del indicado Programa es </w:t>
      </w:r>
      <w:r w:rsidRPr="001B7755">
        <w:rPr>
          <w:rFonts w:ascii="Tahoma" w:eastAsia="Times New Roman" w:hAnsi="Tahoma" w:cs="Tahoma"/>
          <w:sz w:val="20"/>
          <w:szCs w:val="20"/>
          <w:lang w:val="es-ES_tradnl"/>
        </w:rPr>
        <w:t>apoyar la sostenibilidad de la matriz energética de Bolivia para promover la reducción de emisiones de CO</w:t>
      </w:r>
      <w:r w:rsidRPr="001B7755">
        <w:rPr>
          <w:rFonts w:ascii="Tahoma" w:eastAsia="Times New Roman" w:hAnsi="Tahoma" w:cs="Tahoma"/>
          <w:sz w:val="20"/>
          <w:szCs w:val="20"/>
          <w:vertAlign w:val="subscript"/>
          <w:lang w:val="es-ES_tradnl"/>
        </w:rPr>
        <w:t>2</w:t>
      </w:r>
      <w:r w:rsidRPr="001B7755">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717AA859" w14:textId="77777777" w:rsidR="00EE46F6" w:rsidRPr="001B7755" w:rsidRDefault="00EE46F6" w:rsidP="00EE46F6">
      <w:pPr>
        <w:spacing w:after="0" w:line="240" w:lineRule="auto"/>
        <w:ind w:left="567"/>
        <w:jc w:val="both"/>
        <w:rPr>
          <w:rFonts w:ascii="Tahoma" w:hAnsi="Tahoma" w:cs="Tahoma"/>
          <w:sz w:val="20"/>
          <w:szCs w:val="20"/>
          <w:lang w:val="es-ES_tradnl"/>
        </w:rPr>
      </w:pPr>
    </w:p>
    <w:p w14:paraId="09994A4F" w14:textId="77777777" w:rsidR="00EE46F6" w:rsidRPr="001B7755" w:rsidRDefault="00EE46F6" w:rsidP="00EE46F6">
      <w:pPr>
        <w:spacing w:after="0" w:line="240" w:lineRule="auto"/>
        <w:ind w:left="567"/>
        <w:jc w:val="both"/>
        <w:rPr>
          <w:rFonts w:ascii="Tahoma" w:hAnsi="Tahoma" w:cs="Tahoma"/>
          <w:sz w:val="20"/>
          <w:szCs w:val="20"/>
          <w:lang w:val="es-ES_tradnl"/>
        </w:rPr>
      </w:pPr>
      <w:r w:rsidRPr="001B7755">
        <w:rPr>
          <w:rFonts w:ascii="Tahoma" w:hAnsi="Tahoma" w:cs="Tahoma"/>
          <w:sz w:val="20"/>
          <w:szCs w:val="20"/>
          <w:lang w:val="es-ES_tradnl"/>
        </w:rPr>
        <w:t xml:space="preserve">El Programa está estructurado en: </w:t>
      </w:r>
    </w:p>
    <w:p w14:paraId="58C4626F" w14:textId="77777777" w:rsidR="00EE46F6" w:rsidRPr="001B7755" w:rsidRDefault="00EE46F6" w:rsidP="00EE46F6">
      <w:pPr>
        <w:spacing w:after="0" w:line="240" w:lineRule="auto"/>
        <w:ind w:left="720" w:right="123"/>
        <w:jc w:val="both"/>
        <w:rPr>
          <w:rFonts w:ascii="Tahoma" w:eastAsia="Times New Roman" w:hAnsi="Tahoma" w:cs="Tahoma"/>
          <w:b/>
          <w:bCs/>
          <w:sz w:val="20"/>
          <w:szCs w:val="20"/>
        </w:rPr>
      </w:pPr>
    </w:p>
    <w:p w14:paraId="01011CD6" w14:textId="77777777" w:rsidR="00EE46F6" w:rsidRPr="001B7755" w:rsidRDefault="00EE46F6" w:rsidP="00EE46F6">
      <w:pPr>
        <w:spacing w:after="0" w:line="240" w:lineRule="auto"/>
        <w:ind w:left="567" w:right="123"/>
        <w:jc w:val="both"/>
        <w:rPr>
          <w:rFonts w:ascii="Tahoma" w:eastAsia="Times New Roman" w:hAnsi="Tahoma" w:cs="Tahoma"/>
          <w:b/>
          <w:bCs/>
          <w:spacing w:val="-2"/>
          <w:sz w:val="20"/>
          <w:szCs w:val="20"/>
        </w:rPr>
      </w:pPr>
      <w:r w:rsidRPr="001B7755">
        <w:rPr>
          <w:rFonts w:ascii="Tahoma" w:eastAsia="Times New Roman" w:hAnsi="Tahoma" w:cs="Tahoma"/>
          <w:b/>
          <w:bCs/>
          <w:sz w:val="20"/>
          <w:szCs w:val="20"/>
        </w:rPr>
        <w:t>C</w:t>
      </w:r>
      <w:r w:rsidRPr="001B7755">
        <w:rPr>
          <w:rFonts w:ascii="Tahoma" w:eastAsia="Times New Roman" w:hAnsi="Tahoma" w:cs="Tahoma"/>
          <w:b/>
          <w:bCs/>
          <w:spacing w:val="2"/>
          <w:sz w:val="20"/>
          <w:szCs w:val="20"/>
        </w:rPr>
        <w:t>o</w:t>
      </w:r>
      <w:r w:rsidRPr="001B7755">
        <w:rPr>
          <w:rFonts w:ascii="Tahoma" w:eastAsia="Times New Roman" w:hAnsi="Tahoma" w:cs="Tahoma"/>
          <w:b/>
          <w:bCs/>
          <w:spacing w:val="-6"/>
          <w:sz w:val="20"/>
          <w:szCs w:val="20"/>
        </w:rPr>
        <w:t>m</w:t>
      </w:r>
      <w:r w:rsidRPr="001B7755">
        <w:rPr>
          <w:rFonts w:ascii="Tahoma" w:eastAsia="Times New Roman" w:hAnsi="Tahoma" w:cs="Tahoma"/>
          <w:b/>
          <w:bCs/>
          <w:spacing w:val="1"/>
          <w:sz w:val="20"/>
          <w:szCs w:val="20"/>
        </w:rPr>
        <w:t>p</w:t>
      </w:r>
      <w:r w:rsidRPr="001B7755">
        <w:rPr>
          <w:rFonts w:ascii="Tahoma" w:eastAsia="Times New Roman" w:hAnsi="Tahoma" w:cs="Tahoma"/>
          <w:b/>
          <w:bCs/>
          <w:sz w:val="20"/>
          <w:szCs w:val="20"/>
        </w:rPr>
        <w:t>o</w:t>
      </w:r>
      <w:r w:rsidRPr="001B7755">
        <w:rPr>
          <w:rFonts w:ascii="Tahoma" w:eastAsia="Times New Roman" w:hAnsi="Tahoma" w:cs="Tahoma"/>
          <w:b/>
          <w:bCs/>
          <w:spacing w:val="1"/>
          <w:sz w:val="20"/>
          <w:szCs w:val="20"/>
        </w:rPr>
        <w:t>n</w:t>
      </w:r>
      <w:r w:rsidRPr="001B7755">
        <w:rPr>
          <w:rFonts w:ascii="Tahoma" w:eastAsia="Times New Roman" w:hAnsi="Tahoma" w:cs="Tahoma"/>
          <w:b/>
          <w:bCs/>
          <w:spacing w:val="-1"/>
          <w:sz w:val="20"/>
          <w:szCs w:val="20"/>
        </w:rPr>
        <w:t>e</w:t>
      </w:r>
      <w:r w:rsidRPr="001B7755">
        <w:rPr>
          <w:rFonts w:ascii="Tahoma" w:eastAsia="Times New Roman" w:hAnsi="Tahoma" w:cs="Tahoma"/>
          <w:b/>
          <w:bCs/>
          <w:spacing w:val="3"/>
          <w:sz w:val="20"/>
          <w:szCs w:val="20"/>
        </w:rPr>
        <w:t>n</w:t>
      </w:r>
      <w:r w:rsidRPr="001B7755">
        <w:rPr>
          <w:rFonts w:ascii="Tahoma" w:eastAsia="Times New Roman" w:hAnsi="Tahoma" w:cs="Tahoma"/>
          <w:b/>
          <w:bCs/>
          <w:sz w:val="20"/>
          <w:szCs w:val="20"/>
        </w:rPr>
        <w:t>te</w:t>
      </w:r>
      <w:r w:rsidRPr="001B7755">
        <w:rPr>
          <w:rFonts w:ascii="Tahoma" w:eastAsia="Times New Roman" w:hAnsi="Tahoma" w:cs="Tahoma"/>
          <w:b/>
          <w:bCs/>
          <w:spacing w:val="-2"/>
          <w:sz w:val="20"/>
          <w:szCs w:val="20"/>
        </w:rPr>
        <w:t xml:space="preserve"> 1: Línea de Transmisión Los Troncos-San Ignacio de Velasco</w:t>
      </w:r>
    </w:p>
    <w:p w14:paraId="22BBEF6C" w14:textId="77777777" w:rsidR="00EE46F6" w:rsidRPr="001B7755" w:rsidRDefault="00EE46F6" w:rsidP="00EE46F6">
      <w:pPr>
        <w:pStyle w:val="Paragraph"/>
        <w:numPr>
          <w:ilvl w:val="0"/>
          <w:numId w:val="0"/>
        </w:numPr>
        <w:spacing w:before="0" w:after="0"/>
        <w:ind w:left="567"/>
        <w:rPr>
          <w:rFonts w:ascii="Tahoma" w:hAnsi="Tahoma" w:cs="Tahoma"/>
          <w:sz w:val="20"/>
          <w:lang w:val="es-ES_tradnl"/>
        </w:rPr>
      </w:pPr>
      <w:r w:rsidRPr="001B7755">
        <w:rPr>
          <w:rFonts w:ascii="Tahoma" w:hAnsi="Tahoma" w:cs="Tahoma"/>
          <w:sz w:val="20"/>
          <w:lang w:val="es-ES_tradnl"/>
        </w:rPr>
        <w:t>Bajo este componente se busca</w:t>
      </w:r>
      <w:bookmarkStart w:id="44" w:name="_Hlk495418162"/>
      <w:r w:rsidRPr="001B7755">
        <w:rPr>
          <w:rFonts w:ascii="Tahoma" w:hAnsi="Tahoma" w:cs="Tahoma"/>
          <w:sz w:val="20"/>
          <w:lang w:val="es-ES_tradnl"/>
        </w:rPr>
        <w:t xml:space="preserve">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w:t>
      </w:r>
      <w:bookmarkEnd w:id="44"/>
      <w:r w:rsidRPr="001B7755">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1EDCC61F" w14:textId="77777777" w:rsidR="00EE46F6" w:rsidRPr="001B7755" w:rsidRDefault="00EE46F6" w:rsidP="00EE46F6">
      <w:pPr>
        <w:pStyle w:val="Paragraph"/>
        <w:numPr>
          <w:ilvl w:val="0"/>
          <w:numId w:val="0"/>
        </w:numPr>
        <w:spacing w:before="0" w:after="0"/>
        <w:ind w:left="567" w:hanging="810"/>
        <w:rPr>
          <w:rFonts w:ascii="Tahoma" w:hAnsi="Tahoma" w:cs="Tahoma"/>
          <w:b/>
          <w:sz w:val="20"/>
          <w:lang w:val="es-ES_tradnl"/>
        </w:rPr>
      </w:pPr>
    </w:p>
    <w:p w14:paraId="16A967F9" w14:textId="77777777" w:rsidR="00EE46F6" w:rsidRPr="001B7755" w:rsidRDefault="00EE46F6" w:rsidP="00EE46F6">
      <w:pPr>
        <w:pStyle w:val="Paragraph"/>
        <w:numPr>
          <w:ilvl w:val="0"/>
          <w:numId w:val="0"/>
        </w:numPr>
        <w:spacing w:before="0" w:after="0"/>
        <w:ind w:left="720" w:hanging="153"/>
        <w:rPr>
          <w:rFonts w:ascii="Tahoma" w:hAnsi="Tahoma" w:cs="Tahoma"/>
          <w:b/>
          <w:sz w:val="20"/>
          <w:lang w:val="es-ES_tradnl"/>
        </w:rPr>
      </w:pPr>
      <w:r w:rsidRPr="001B7755">
        <w:rPr>
          <w:rFonts w:ascii="Tahoma" w:hAnsi="Tahoma" w:cs="Tahoma"/>
          <w:b/>
          <w:sz w:val="20"/>
          <w:lang w:val="es-ES_tradnl"/>
        </w:rPr>
        <w:t>Componente 2: Eficiencia Energética en Alumbrado Público</w:t>
      </w:r>
    </w:p>
    <w:p w14:paraId="7C0668F9" w14:textId="77777777" w:rsidR="00EE46F6" w:rsidRPr="001B7755" w:rsidRDefault="00EE46F6" w:rsidP="00EE46F6">
      <w:pPr>
        <w:spacing w:after="0" w:line="240" w:lineRule="auto"/>
        <w:ind w:left="567"/>
        <w:jc w:val="both"/>
        <w:rPr>
          <w:rFonts w:ascii="Tahoma" w:hAnsi="Tahoma" w:cs="Tahoma"/>
          <w:sz w:val="20"/>
          <w:szCs w:val="20"/>
          <w:shd w:val="clear" w:color="auto" w:fill="CCFFFF"/>
          <w:lang w:val="es-ES_tradnl"/>
        </w:rPr>
      </w:pPr>
      <w:r w:rsidRPr="001B7755">
        <w:rPr>
          <w:rFonts w:ascii="Tahoma" w:hAnsi="Tahoma" w:cs="Tahoma"/>
          <w:sz w:val="20"/>
          <w:szCs w:val="20"/>
          <w:lang w:val="es-ES_tradnl"/>
        </w:rPr>
        <w:t>Bajo este componente</w:t>
      </w:r>
      <w:bookmarkStart w:id="45" w:name="_Hlk495419803"/>
      <w:r w:rsidRPr="001B7755">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(GAM) de las ciudades de Oruro y Potosí. </w:t>
      </w:r>
      <w:bookmarkEnd w:id="45"/>
      <w:r w:rsidRPr="001B7755">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1CF612C8" w14:textId="77777777" w:rsidR="00EE46F6" w:rsidRPr="001B7755" w:rsidRDefault="00EE46F6" w:rsidP="00EE46F6">
      <w:pPr>
        <w:spacing w:after="0" w:line="240" w:lineRule="auto"/>
        <w:ind w:left="567"/>
        <w:jc w:val="both"/>
        <w:rPr>
          <w:rFonts w:ascii="Tahoma" w:hAnsi="Tahoma" w:cs="Tahoma"/>
          <w:sz w:val="20"/>
          <w:szCs w:val="20"/>
          <w:lang w:val="es-ES_tradnl"/>
        </w:rPr>
      </w:pPr>
    </w:p>
    <w:p w14:paraId="273B3755" w14:textId="77777777" w:rsidR="00EE46F6" w:rsidRPr="001B7755" w:rsidRDefault="00EE46F6" w:rsidP="00EE46F6">
      <w:pPr>
        <w:spacing w:after="0" w:line="240" w:lineRule="auto"/>
        <w:ind w:left="567"/>
        <w:jc w:val="both"/>
        <w:rPr>
          <w:rFonts w:ascii="Tahoma" w:hAnsi="Tahoma" w:cs="Tahoma"/>
          <w:sz w:val="20"/>
          <w:szCs w:val="20"/>
          <w:lang w:val="es-ES_tradnl"/>
        </w:rPr>
      </w:pPr>
      <w:r w:rsidRPr="001B7755">
        <w:rPr>
          <w:rFonts w:ascii="Tahoma" w:hAnsi="Tahoma" w:cs="Tahoma"/>
          <w:sz w:val="20"/>
          <w:szCs w:val="20"/>
          <w:lang w:val="es-ES_tradnl"/>
        </w:rPr>
        <w:t xml:space="preserve">En el marco  del Componente 1: Línea de Transmisión los Troncos –San Ignacio de Velasco, La Empresa Nacional de Electricidad – ENDE, </w:t>
      </w:r>
      <w:r w:rsidRPr="001B7755">
        <w:rPr>
          <w:rFonts w:ascii="Tahoma" w:hAnsi="Tahoma" w:cs="Tahoma"/>
          <w:iCs/>
          <w:sz w:val="20"/>
          <w:szCs w:val="20"/>
          <w:lang w:val="es-ES_tradnl"/>
        </w:rPr>
        <w:t xml:space="preserve"> </w:t>
      </w:r>
      <w:r w:rsidRPr="001B7755">
        <w:rPr>
          <w:rFonts w:ascii="Tahoma" w:hAnsi="Tahoma" w:cs="Tahoma"/>
          <w:sz w:val="20"/>
          <w:szCs w:val="20"/>
          <w:lang w:val="es-ES_tradnl"/>
        </w:rPr>
        <w:t xml:space="preserve">requiere contratar un Consultor Individual para realizar el trabajo descrito en estos Términos de Referencia. </w:t>
      </w:r>
    </w:p>
    <w:p w14:paraId="25C685F5" w14:textId="77777777" w:rsidR="00EE46F6" w:rsidRPr="001B7755" w:rsidRDefault="00EE46F6" w:rsidP="00EE46F6">
      <w:pPr>
        <w:spacing w:after="0" w:line="240" w:lineRule="auto"/>
        <w:ind w:left="567"/>
        <w:jc w:val="both"/>
        <w:rPr>
          <w:rFonts w:ascii="Tahoma" w:hAnsi="Tahoma" w:cs="Tahoma"/>
          <w:sz w:val="20"/>
          <w:szCs w:val="20"/>
          <w:lang w:val="es-ES_tradnl"/>
        </w:rPr>
      </w:pPr>
    </w:p>
    <w:p w14:paraId="4C0DC5D2" w14:textId="77777777" w:rsidR="00EE46F6" w:rsidRPr="001B7755" w:rsidRDefault="00EE46F6" w:rsidP="00EE46F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OBJETIVOS DE LA CONSULTORÍA.</w:t>
      </w:r>
    </w:p>
    <w:p w14:paraId="476ADD82" w14:textId="77777777" w:rsidR="00EE46F6" w:rsidRPr="001B7755" w:rsidRDefault="00EE46F6" w:rsidP="00EE46F6">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1B7755">
        <w:rPr>
          <w:rFonts w:ascii="Tahoma" w:hAnsi="Tahoma" w:cs="Tahoma"/>
          <w:b/>
          <w:sz w:val="20"/>
          <w:szCs w:val="20"/>
          <w:lang w:val="es-ES_tradnl"/>
        </w:rPr>
        <w:t>General.</w:t>
      </w:r>
    </w:p>
    <w:p w14:paraId="69C0A45B" w14:textId="77777777" w:rsidR="00EE46F6" w:rsidRPr="001B7755" w:rsidRDefault="00EE46F6" w:rsidP="00EE46F6">
      <w:pPr>
        <w:tabs>
          <w:tab w:val="num" w:pos="1134"/>
        </w:tabs>
        <w:spacing w:after="0" w:line="240" w:lineRule="auto"/>
        <w:ind w:left="1134"/>
        <w:jc w:val="both"/>
        <w:rPr>
          <w:rFonts w:ascii="Tahoma" w:hAnsi="Tahoma" w:cs="Tahoma"/>
          <w:sz w:val="20"/>
          <w:szCs w:val="20"/>
          <w:lang w:val="es-ES_tradnl"/>
        </w:rPr>
      </w:pPr>
      <w:r w:rsidRPr="001B7755">
        <w:rPr>
          <w:rFonts w:ascii="Tahoma" w:hAnsi="Tahoma" w:cs="Tahoma"/>
          <w:sz w:val="20"/>
          <w:szCs w:val="20"/>
          <w:lang w:val="es-ES"/>
        </w:rPr>
        <w:t>Apoyar a todo el personal, en temas  administrativos del proyecto en el marco de las Normas y políticas del BID del Programa de</w:t>
      </w:r>
      <w:r w:rsidRPr="001B7755">
        <w:rPr>
          <w:rFonts w:ascii="Tahoma" w:hAnsi="Tahoma" w:cs="Tahoma"/>
          <w:sz w:val="20"/>
          <w:szCs w:val="20"/>
        </w:rPr>
        <w:t xml:space="preserve"> </w:t>
      </w:r>
      <w:r w:rsidRPr="001B7755">
        <w:rPr>
          <w:rFonts w:ascii="Tahoma" w:hAnsi="Tahoma" w:cs="Tahoma"/>
          <w:sz w:val="20"/>
          <w:szCs w:val="20"/>
          <w:lang w:val="es-ES_tradnl"/>
        </w:rPr>
        <w:t>Expansión de Infraestructura  Eléctrica.</w:t>
      </w:r>
    </w:p>
    <w:p w14:paraId="1E6E38FD" w14:textId="77777777" w:rsidR="00EE46F6" w:rsidRPr="001B7755" w:rsidRDefault="00EE46F6" w:rsidP="00EE46F6">
      <w:pPr>
        <w:tabs>
          <w:tab w:val="num" w:pos="1134"/>
        </w:tabs>
        <w:spacing w:after="0" w:line="240" w:lineRule="auto"/>
        <w:ind w:left="1134" w:hanging="567"/>
        <w:jc w:val="both"/>
        <w:rPr>
          <w:rFonts w:ascii="Tahoma" w:hAnsi="Tahoma" w:cs="Tahoma"/>
          <w:spacing w:val="-2"/>
          <w:sz w:val="20"/>
          <w:szCs w:val="20"/>
          <w:shd w:val="clear" w:color="auto" w:fill="CCFFFF"/>
          <w:lang w:val="es-ES_tradnl"/>
        </w:rPr>
      </w:pPr>
    </w:p>
    <w:p w14:paraId="058CF40B" w14:textId="77777777" w:rsidR="00EE46F6" w:rsidRPr="001B7755" w:rsidRDefault="00EE46F6" w:rsidP="00EE46F6">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B7755">
        <w:rPr>
          <w:rFonts w:ascii="Tahoma" w:hAnsi="Tahoma" w:cs="Tahoma"/>
          <w:b/>
          <w:sz w:val="20"/>
          <w:szCs w:val="20"/>
          <w:lang w:val="es-ES_tradnl"/>
        </w:rPr>
        <w:t>Específicos.</w:t>
      </w:r>
    </w:p>
    <w:p w14:paraId="0B7AEAF8" w14:textId="77777777" w:rsidR="00EE46F6" w:rsidRPr="001B7755" w:rsidRDefault="00EE46F6" w:rsidP="00EE46F6">
      <w:pPr>
        <w:pStyle w:val="Prrafodelista"/>
        <w:spacing w:line="264" w:lineRule="auto"/>
        <w:ind w:left="786" w:firstLine="348"/>
        <w:jc w:val="both"/>
        <w:rPr>
          <w:rFonts w:ascii="Tahoma" w:hAnsi="Tahoma" w:cs="Tahoma"/>
          <w:sz w:val="20"/>
          <w:szCs w:val="20"/>
        </w:rPr>
      </w:pPr>
      <w:r w:rsidRPr="001B7755">
        <w:rPr>
          <w:rFonts w:ascii="Tahoma" w:hAnsi="Tahoma" w:cs="Tahoma"/>
          <w:sz w:val="20"/>
          <w:szCs w:val="20"/>
        </w:rPr>
        <w:t xml:space="preserve">Los objetivos específicos de la consultoría son: </w:t>
      </w:r>
    </w:p>
    <w:p w14:paraId="0594DC94" w14:textId="77777777" w:rsidR="00EE46F6" w:rsidRPr="001B7755" w:rsidRDefault="00EE46F6" w:rsidP="00EE46F6">
      <w:pPr>
        <w:spacing w:after="0" w:line="240" w:lineRule="auto"/>
        <w:ind w:left="1134"/>
        <w:jc w:val="both"/>
        <w:rPr>
          <w:rFonts w:ascii="Tahoma" w:hAnsi="Tahoma" w:cs="Tahoma"/>
          <w:sz w:val="20"/>
          <w:szCs w:val="20"/>
          <w:lang w:val="es-ES"/>
        </w:rPr>
      </w:pPr>
      <w:r w:rsidRPr="001B7755">
        <w:rPr>
          <w:rFonts w:ascii="Tahoma" w:hAnsi="Tahoma" w:cs="Tahoma"/>
          <w:sz w:val="20"/>
          <w:szCs w:val="20"/>
          <w:lang w:val="es-ES"/>
        </w:rPr>
        <w:lastRenderedPageBreak/>
        <w:t xml:space="preserve">Apoyar el cumplimiento de los procedimientos establecidos en las políticas del BID y Normas Nacionales sobre aspectos administrativos. </w:t>
      </w:r>
    </w:p>
    <w:p w14:paraId="3ADEBAE2" w14:textId="77777777" w:rsidR="00EE46F6" w:rsidRPr="001B7755" w:rsidRDefault="00EE46F6" w:rsidP="00EE46F6">
      <w:pPr>
        <w:spacing w:after="0" w:line="240" w:lineRule="auto"/>
        <w:ind w:left="567"/>
        <w:jc w:val="both"/>
        <w:rPr>
          <w:rFonts w:ascii="Tahoma" w:hAnsi="Tahoma" w:cs="Tahoma"/>
          <w:sz w:val="20"/>
          <w:szCs w:val="20"/>
          <w:lang w:val="es-ES"/>
        </w:rPr>
      </w:pPr>
    </w:p>
    <w:p w14:paraId="0DB454E2" w14:textId="77777777" w:rsidR="00EE46F6" w:rsidRPr="001B7755" w:rsidRDefault="00EE46F6" w:rsidP="00EE46F6">
      <w:pPr>
        <w:spacing w:after="0" w:line="240" w:lineRule="auto"/>
        <w:ind w:left="1134"/>
        <w:jc w:val="both"/>
        <w:rPr>
          <w:rFonts w:ascii="Tahoma" w:hAnsi="Tahoma" w:cs="Tahoma"/>
          <w:sz w:val="20"/>
          <w:szCs w:val="20"/>
          <w:lang w:val="es-ES"/>
        </w:rPr>
      </w:pPr>
      <w:r w:rsidRPr="001B7755">
        <w:rPr>
          <w:rFonts w:ascii="Tahoma" w:hAnsi="Tahoma" w:cs="Tahoma"/>
          <w:sz w:val="20"/>
          <w:szCs w:val="20"/>
          <w:lang w:val="es-ES"/>
        </w:rPr>
        <w:t>Realizar el control de correspondencia, la elaboración y revisión de los documentos de procesos de administrativos  bajo políticas del BID.</w:t>
      </w:r>
    </w:p>
    <w:p w14:paraId="5A292157" w14:textId="77777777" w:rsidR="00EE46F6" w:rsidRPr="001B7755" w:rsidRDefault="00EE46F6" w:rsidP="00EE46F6">
      <w:pPr>
        <w:spacing w:after="0" w:line="240" w:lineRule="auto"/>
        <w:ind w:left="1134"/>
        <w:jc w:val="both"/>
        <w:rPr>
          <w:rFonts w:ascii="Tahoma" w:hAnsi="Tahoma" w:cs="Tahoma"/>
          <w:sz w:val="20"/>
          <w:szCs w:val="20"/>
          <w:lang w:val="es-ES"/>
        </w:rPr>
      </w:pPr>
    </w:p>
    <w:p w14:paraId="76F0EC21" w14:textId="77777777" w:rsidR="00EE46F6" w:rsidRPr="001B7755" w:rsidRDefault="00EE46F6" w:rsidP="00EE46F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ALCANCE DE LOS SERVICIOS.</w:t>
      </w:r>
    </w:p>
    <w:p w14:paraId="139FB2EA" w14:textId="77777777" w:rsidR="00EE46F6" w:rsidRPr="001B7755" w:rsidRDefault="00EE46F6" w:rsidP="00EE46F6">
      <w:pPr>
        <w:spacing w:after="0" w:line="264" w:lineRule="auto"/>
        <w:ind w:left="567"/>
        <w:contextualSpacing/>
        <w:jc w:val="both"/>
        <w:rPr>
          <w:rFonts w:ascii="Tahoma" w:hAnsi="Tahoma" w:cs="Tahoma"/>
          <w:bCs/>
          <w:sz w:val="20"/>
          <w:szCs w:val="20"/>
          <w:lang w:val="es-ES"/>
        </w:rPr>
      </w:pPr>
      <w:r w:rsidRPr="001B7755">
        <w:rPr>
          <w:rFonts w:ascii="Tahoma" w:hAnsi="Tahoma" w:cs="Tahoma"/>
          <w:spacing w:val="-2"/>
          <w:sz w:val="20"/>
          <w:szCs w:val="20"/>
          <w:lang w:val="es-ES_tradnl"/>
        </w:rPr>
        <w:t xml:space="preserve">Los alcances específicos de la consultoría estarán referidos principalmente a: </w:t>
      </w:r>
    </w:p>
    <w:p w14:paraId="709F7779" w14:textId="77777777" w:rsidR="00EE46F6" w:rsidRPr="001B7755" w:rsidRDefault="00EE46F6" w:rsidP="00EE46F6">
      <w:pPr>
        <w:widowControl w:val="0"/>
        <w:autoSpaceDE w:val="0"/>
        <w:autoSpaceDN w:val="0"/>
        <w:adjustRightInd w:val="0"/>
        <w:spacing w:after="0" w:line="240" w:lineRule="auto"/>
        <w:ind w:left="1134" w:right="116"/>
        <w:rPr>
          <w:rFonts w:ascii="Tahoma" w:eastAsia="Times New Roman" w:hAnsi="Tahoma" w:cs="Tahoma"/>
          <w:sz w:val="20"/>
          <w:szCs w:val="20"/>
          <w:lang w:val="es-ES"/>
        </w:rPr>
      </w:pPr>
    </w:p>
    <w:p w14:paraId="30B74D33" w14:textId="77777777" w:rsidR="00EE46F6" w:rsidRDefault="00EE46F6" w:rsidP="00EE46F6">
      <w:pPr>
        <w:widowControl w:val="0"/>
        <w:autoSpaceDE w:val="0"/>
        <w:autoSpaceDN w:val="0"/>
        <w:adjustRightInd w:val="0"/>
        <w:spacing w:after="0" w:line="240" w:lineRule="auto"/>
        <w:ind w:left="567" w:right="116"/>
        <w:jc w:val="both"/>
        <w:rPr>
          <w:rFonts w:ascii="Tahoma" w:eastAsia="Times New Roman" w:hAnsi="Tahoma" w:cs="Tahoma"/>
          <w:sz w:val="20"/>
          <w:szCs w:val="20"/>
          <w:lang w:val="es-ES"/>
        </w:rPr>
      </w:pPr>
      <w:r w:rsidRPr="001B7755">
        <w:rPr>
          <w:rFonts w:ascii="Tahoma" w:eastAsia="Times New Roman" w:hAnsi="Tahoma" w:cs="Tahoma"/>
          <w:sz w:val="20"/>
          <w:szCs w:val="20"/>
          <w:lang w:val="es-ES"/>
        </w:rPr>
        <w:t>Ejecutar y brindar asistencia al personal del programa para el cumplimiento de los procedimientos establecidos en las políticas del BID y normas nacionales sobre aspectos administrativos.</w:t>
      </w:r>
    </w:p>
    <w:p w14:paraId="03197B44" w14:textId="77777777" w:rsidR="00EE46F6" w:rsidRPr="003B1B1E" w:rsidRDefault="00EE46F6" w:rsidP="00EE46F6">
      <w:pPr>
        <w:widowControl w:val="0"/>
        <w:autoSpaceDE w:val="0"/>
        <w:autoSpaceDN w:val="0"/>
        <w:adjustRightInd w:val="0"/>
        <w:spacing w:after="0" w:line="240" w:lineRule="auto"/>
        <w:ind w:left="567" w:right="116"/>
        <w:jc w:val="both"/>
        <w:rPr>
          <w:rFonts w:ascii="Tahoma" w:hAnsi="Tahoma" w:cs="Tahoma"/>
          <w:b/>
          <w:sz w:val="20"/>
          <w:szCs w:val="20"/>
        </w:rPr>
      </w:pPr>
    </w:p>
    <w:p w14:paraId="039A9C19" w14:textId="77777777" w:rsidR="00EE46F6" w:rsidRPr="006A2869" w:rsidRDefault="00EE46F6" w:rsidP="00EE46F6">
      <w:pPr>
        <w:spacing w:after="0" w:line="240" w:lineRule="auto"/>
        <w:ind w:left="567"/>
        <w:jc w:val="both"/>
        <w:rPr>
          <w:rFonts w:ascii="Tahoma" w:hAnsi="Tahoma" w:cs="Tahoma"/>
          <w:sz w:val="20"/>
          <w:szCs w:val="20"/>
          <w:lang w:val="es-ES_tradnl"/>
        </w:rPr>
      </w:pPr>
      <w:r w:rsidRPr="006A2869">
        <w:rPr>
          <w:rFonts w:ascii="Tahoma" w:hAnsi="Tahoma" w:cs="Tahoma"/>
          <w:sz w:val="20"/>
          <w:szCs w:val="20"/>
        </w:rPr>
        <w:t>En el marco de la transparencia y lo establecido en el Decreto de la Responsabilidad por la Función Pública.</w:t>
      </w:r>
    </w:p>
    <w:p w14:paraId="5D632DFE" w14:textId="77777777" w:rsidR="00EE46F6" w:rsidRPr="001B7755" w:rsidRDefault="00EE46F6" w:rsidP="00EE46F6">
      <w:pPr>
        <w:spacing w:line="264" w:lineRule="auto"/>
        <w:ind w:left="567"/>
        <w:contextualSpacing/>
        <w:jc w:val="both"/>
        <w:rPr>
          <w:rFonts w:ascii="Tahoma" w:hAnsi="Tahoma" w:cs="Tahoma"/>
          <w:sz w:val="20"/>
          <w:szCs w:val="20"/>
        </w:rPr>
      </w:pPr>
    </w:p>
    <w:p w14:paraId="40E861F9" w14:textId="77777777" w:rsidR="00EE46F6" w:rsidRPr="001B7755" w:rsidRDefault="00EE46F6" w:rsidP="00EE46F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ACTIVIDADES.</w:t>
      </w:r>
    </w:p>
    <w:p w14:paraId="2E036FEA" w14:textId="77777777" w:rsidR="00EE46F6" w:rsidRPr="001B7755" w:rsidRDefault="00EE46F6" w:rsidP="00EE46F6">
      <w:pPr>
        <w:pStyle w:val="Textoindependiente"/>
        <w:tabs>
          <w:tab w:val="num" w:pos="567"/>
        </w:tabs>
        <w:spacing w:after="0" w:line="240" w:lineRule="auto"/>
        <w:ind w:left="567" w:hanging="567"/>
        <w:rPr>
          <w:rFonts w:ascii="Tahoma" w:hAnsi="Tahoma" w:cs="Tahoma"/>
          <w:sz w:val="20"/>
          <w:szCs w:val="20"/>
          <w:lang w:val="es-ES_tradnl"/>
        </w:rPr>
      </w:pPr>
      <w:r w:rsidRPr="001B7755">
        <w:rPr>
          <w:rFonts w:ascii="Tahoma" w:hAnsi="Tahoma" w:cs="Tahoma"/>
          <w:sz w:val="20"/>
          <w:szCs w:val="20"/>
          <w:lang w:val="es-ES_tradnl"/>
        </w:rPr>
        <w:tab/>
        <w:t xml:space="preserve">Las actividades específicas que desarrollará el Consultor Individual  con carácter  enunciativo y no limitativo serán las siguientes: </w:t>
      </w:r>
    </w:p>
    <w:p w14:paraId="54E93168" w14:textId="77777777" w:rsidR="00EE46F6" w:rsidRPr="001B7755" w:rsidRDefault="00EE46F6" w:rsidP="00EE46F6">
      <w:pPr>
        <w:pStyle w:val="Textoindependiente"/>
        <w:tabs>
          <w:tab w:val="num" w:pos="567"/>
        </w:tabs>
        <w:spacing w:after="0" w:line="240" w:lineRule="auto"/>
        <w:ind w:left="567" w:hanging="567"/>
        <w:jc w:val="both"/>
        <w:rPr>
          <w:rFonts w:ascii="Tahoma" w:hAnsi="Tahoma" w:cs="Tahoma"/>
          <w:sz w:val="20"/>
          <w:szCs w:val="20"/>
          <w:lang w:val="es-ES_tradnl"/>
        </w:rPr>
      </w:pPr>
    </w:p>
    <w:p w14:paraId="111954FA" w14:textId="77777777" w:rsidR="00EE46F6" w:rsidRPr="00262938"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262938">
        <w:rPr>
          <w:rFonts w:ascii="Tahoma" w:hAnsi="Tahoma" w:cs="Tahoma"/>
          <w:bCs/>
          <w:sz w:val="20"/>
          <w:szCs w:val="20"/>
        </w:rPr>
        <w:t>Apoyo administrativo en los trámites de Certificados de Cumplimiento de Contrato.</w:t>
      </w:r>
    </w:p>
    <w:p w14:paraId="13DDA768" w14:textId="77777777" w:rsidR="00EE46F6" w:rsidRPr="00262938"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262938">
        <w:rPr>
          <w:rFonts w:ascii="Tahoma" w:hAnsi="Tahoma" w:cs="Tahoma"/>
          <w:bCs/>
          <w:sz w:val="20"/>
          <w:szCs w:val="20"/>
        </w:rPr>
        <w:t>Apoyo en la elaboración de traspasos presupuestarios, certificaciones presupuestarias.</w:t>
      </w:r>
    </w:p>
    <w:p w14:paraId="396BF72E" w14:textId="77777777" w:rsidR="00EE46F6" w:rsidRPr="00262938"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262938">
        <w:rPr>
          <w:rFonts w:ascii="Tahoma" w:hAnsi="Tahoma" w:cs="Tahoma"/>
          <w:bCs/>
          <w:sz w:val="20"/>
          <w:szCs w:val="20"/>
        </w:rPr>
        <w:t>Elaboración de solicitudes de pago.</w:t>
      </w:r>
    </w:p>
    <w:p w14:paraId="7DF6749A" w14:textId="77777777" w:rsidR="00EE46F6" w:rsidRPr="00262938"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262938">
        <w:rPr>
          <w:rFonts w:ascii="Tahoma" w:hAnsi="Tahoma" w:cs="Tahoma"/>
          <w:bCs/>
          <w:sz w:val="20"/>
          <w:szCs w:val="20"/>
        </w:rPr>
        <w:t>Seguimiento y control de pagos a contratistas y/o proveedores menores.</w:t>
      </w:r>
    </w:p>
    <w:p w14:paraId="72E4306D" w14:textId="77777777" w:rsidR="00EE46F6" w:rsidRPr="00262938"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262938">
        <w:rPr>
          <w:rFonts w:ascii="Tahoma" w:hAnsi="Tahoma" w:cs="Tahoma"/>
          <w:bCs/>
          <w:sz w:val="20"/>
          <w:szCs w:val="20"/>
        </w:rPr>
        <w:t>Atención a requerimientos administrativos por parte de Auditoria Externa en la parte logística.</w:t>
      </w:r>
    </w:p>
    <w:p w14:paraId="3722C8CC"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Elaborar los requerimientos de materiales y suministros del personal del Proyecto, recibirlo, registrarlo y resguardarlo para suministrar el mismo a todo el personal que corresponda con su respectivo control. Respaldar los procesos de pago de los materiales con la documentación correspondiente, así como los trámites administrativos hasta la conclusión de cada proceso.</w:t>
      </w:r>
    </w:p>
    <w:p w14:paraId="4C7E160C"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Supervisión a la Recepción, verificación, almacenamiento, registro, control y custodia de los materiales, herramientas e insumos que son recibidos en el almacén durante la construcción del proyecto.</w:t>
      </w:r>
    </w:p>
    <w:p w14:paraId="1C209F55"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Manejo del Sistema de Adquisiciones interno de ENDE como Unidad Solicitante.</w:t>
      </w:r>
    </w:p>
    <w:p w14:paraId="2A8D329B"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Apoyar trámites administrativos relacionados con procesos de contratación y adquisición de bienes y/o servicios, tramitar fondos, viáticos, asignaciones de traslado, pedido de material, etc.</w:t>
      </w:r>
    </w:p>
    <w:p w14:paraId="05DB3D07"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Realizar la solicitud de pasajes aéreos requeridos.</w:t>
      </w:r>
    </w:p>
    <w:p w14:paraId="46C0EB6B"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Realizar las gestiones y coordinación de viajes del personal del Proyecto.</w:t>
      </w:r>
    </w:p>
    <w:p w14:paraId="72143259"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Apoyar en la elaboración del presupuesto en los temas que involucran pasajes, viáticos y material de escritorio</w:t>
      </w:r>
    </w:p>
    <w:p w14:paraId="0BDC6F4E"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Elaboración de solicitudes de pago para servicios externos y planillas de contratistas.</w:t>
      </w:r>
    </w:p>
    <w:p w14:paraId="22A6B743"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Apoyo administrativo (logístico) en la organización y ejecución de talleres y eventos del proyecto.</w:t>
      </w:r>
    </w:p>
    <w:p w14:paraId="70D15A75"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 xml:space="preserve">Apoyo en el seguimiento de trámites administrativos y financieros con la finalidad de velar por su oportunidad. </w:t>
      </w:r>
    </w:p>
    <w:p w14:paraId="2A882188"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Realizar trabajos de transcripción en general, redacción y verificación de memorándums, cartas, informes de viaje, informe de actividades, comunicaciones internas, textos, etc. de acuerdo a requerimientos del Proyecto.</w:t>
      </w:r>
    </w:p>
    <w:p w14:paraId="437B2EF4"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Supervisar y controlar la organización de archivos físico y digital de forma cronológica y actualizar la documentación, facilitando su manejo.</w:t>
      </w:r>
    </w:p>
    <w:p w14:paraId="67C52A98"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Atender comunicaciones por fax, e-mail y efectuar llamadas telefónicas locales, nacionales e internacionales, facilitando las labores de comunicación con las diferentes áreas.</w:t>
      </w:r>
    </w:p>
    <w:p w14:paraId="11FFEEE6"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 xml:space="preserve">Recibir y atender visitas, marcar reuniones y transmitir encargos y/o informaciones, con necesidad de guardar reserva en el manejo de información confidencial. </w:t>
      </w:r>
    </w:p>
    <w:p w14:paraId="227CB3B1"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Elaborar trámites administrativos de pago del personal del PEIE hasta la conclusión de cada proceso.</w:t>
      </w:r>
    </w:p>
    <w:p w14:paraId="25064161"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Elaboración de solicitudes de viajes y fondos en avance (Sistema Tesoro).</w:t>
      </w:r>
    </w:p>
    <w:p w14:paraId="7C06E2ED"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lastRenderedPageBreak/>
        <w:t>Elaboración y seguimiento de solicitudes de servicios del PEIE (Sistema Compro).</w:t>
      </w:r>
    </w:p>
    <w:p w14:paraId="2F3CA33F"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Realizar las Rendiciones de viajes y fondos del personal del proyecto (Sistema Tesoro).</w:t>
      </w:r>
    </w:p>
    <w:p w14:paraId="444F792F"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Realizar otros trabajos de apoyo a la actividad del área administrativa y contable.</w:t>
      </w:r>
    </w:p>
    <w:p w14:paraId="37E8DCFC"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Apoyo logístico en general al Programa.</w:t>
      </w:r>
    </w:p>
    <w:p w14:paraId="7B729260"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Otras actividades que le sean encomendadas por el inmediato superior y/o la Jefatura.</w:t>
      </w:r>
    </w:p>
    <w:p w14:paraId="75665D1D" w14:textId="77777777" w:rsidR="00EE46F6" w:rsidRPr="001B7755" w:rsidRDefault="00EE46F6" w:rsidP="00EE46F6">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Otras actividades que coadyuven al logro de los objetivos de la consultoría</w:t>
      </w:r>
    </w:p>
    <w:p w14:paraId="730F25A2" w14:textId="77777777" w:rsidR="00EE46F6" w:rsidRPr="001B7755" w:rsidRDefault="00EE46F6" w:rsidP="00EE46F6">
      <w:pPr>
        <w:pStyle w:val="Textoindependiente"/>
        <w:spacing w:after="0" w:line="240" w:lineRule="auto"/>
        <w:jc w:val="both"/>
        <w:rPr>
          <w:rFonts w:ascii="Tahoma" w:hAnsi="Tahoma" w:cs="Tahoma"/>
          <w:i/>
          <w:spacing w:val="-2"/>
          <w:sz w:val="20"/>
          <w:szCs w:val="20"/>
          <w:lang w:val="es-ES_tradnl"/>
        </w:rPr>
      </w:pPr>
    </w:p>
    <w:p w14:paraId="27239AAF" w14:textId="77777777" w:rsidR="00EE46F6" w:rsidRPr="001B7755" w:rsidRDefault="00EE46F6" w:rsidP="00EE46F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RESULTADOS ESPERADOS</w:t>
      </w:r>
    </w:p>
    <w:p w14:paraId="1BF1F588" w14:textId="77777777" w:rsidR="00EE46F6" w:rsidRPr="001B7755" w:rsidRDefault="00EE46F6" w:rsidP="00EE46F6">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1B7755">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2C652099" w14:textId="77777777" w:rsidR="00EE46F6" w:rsidRPr="001B7755" w:rsidRDefault="00EE46F6" w:rsidP="00EE46F6">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Personal del proyecto dotado con el material y suministros necesarios para la realización de las tareas encomendadas.</w:t>
      </w:r>
    </w:p>
    <w:p w14:paraId="3EA05E48" w14:textId="77777777" w:rsidR="00EE46F6" w:rsidRPr="001B7755" w:rsidRDefault="00EE46F6" w:rsidP="00EE46F6">
      <w:pPr>
        <w:pStyle w:val="Paragraph"/>
        <w:numPr>
          <w:ilvl w:val="0"/>
          <w:numId w:val="41"/>
        </w:numPr>
        <w:ind w:left="993" w:hanging="426"/>
        <w:rPr>
          <w:rFonts w:ascii="Tahoma" w:hAnsi="Tahoma" w:cs="Tahoma"/>
          <w:sz w:val="20"/>
          <w:lang w:val="es-ES_tradnl"/>
        </w:rPr>
      </w:pPr>
      <w:r w:rsidRPr="001B7755">
        <w:rPr>
          <w:rFonts w:ascii="Tahoma" w:hAnsi="Tahoma" w:cs="Tahoma"/>
          <w:bCs/>
          <w:sz w:val="20"/>
          <w:lang w:val="es-MX"/>
        </w:rPr>
        <w:t xml:space="preserve">Contar con un archivo de documentos ordenados de manera cronológica </w:t>
      </w:r>
    </w:p>
    <w:p w14:paraId="294DBBB0" w14:textId="77777777" w:rsidR="00EE46F6" w:rsidRPr="001B7755" w:rsidRDefault="00EE46F6" w:rsidP="00EE46F6">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Asegurar que el personal del proyecto pueda trasladarse oportunamente a los sitios requeridos por el proyecto y que cuente con los recursos necesarios para cumplir con el cometido de su comisión de viaje.</w:t>
      </w:r>
    </w:p>
    <w:p w14:paraId="26260603" w14:textId="77777777" w:rsidR="00EE46F6" w:rsidRPr="001B7755" w:rsidRDefault="00EE46F6" w:rsidP="00EE46F6">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Asegurar que los consultores presente la documentación correcta y necesaria para el procesamiento oportuno de su pago mensual.</w:t>
      </w:r>
    </w:p>
    <w:p w14:paraId="1BC167F9" w14:textId="77777777" w:rsidR="00EE46F6" w:rsidRPr="001B7755" w:rsidRDefault="00EE46F6" w:rsidP="00EE46F6">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Gestionar canales de comunicación para establecer el intercambio de información de forma fluida y oportuna con las diferentes organizaciones con las que interactúa el proyecto</w:t>
      </w:r>
    </w:p>
    <w:p w14:paraId="65BE8EDA" w14:textId="77777777" w:rsidR="00EE46F6" w:rsidRPr="001B7755" w:rsidRDefault="00EE46F6" w:rsidP="00EE46F6">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Gestionar que el personal del proyecto disponga de los espacios y elementos necesaria para realizar reuniones de coordinación y seguimiento para el avance del proyecto.</w:t>
      </w:r>
    </w:p>
    <w:p w14:paraId="5A7B2167" w14:textId="77777777" w:rsidR="00EE46F6" w:rsidRPr="001B7755" w:rsidRDefault="00EE46F6" w:rsidP="00EE46F6">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Brindar un apoyo efectivo a los diferentes procesos administrativos  para alcanzar los objetivos establecidos</w:t>
      </w:r>
      <w:r w:rsidRPr="001B7755">
        <w:rPr>
          <w:rFonts w:ascii="Tahoma" w:hAnsi="Tahoma" w:cs="Tahoma"/>
          <w:sz w:val="20"/>
        </w:rPr>
        <w:t xml:space="preserve"> </w:t>
      </w:r>
    </w:p>
    <w:p w14:paraId="40BD4EF3" w14:textId="77777777" w:rsidR="00EE46F6" w:rsidRPr="001B7755" w:rsidRDefault="00EE46F6" w:rsidP="00EE46F6">
      <w:pPr>
        <w:numPr>
          <w:ilvl w:val="0"/>
          <w:numId w:val="12"/>
        </w:numPr>
        <w:tabs>
          <w:tab w:val="clear" w:pos="360"/>
          <w:tab w:val="num" w:pos="567"/>
        </w:tabs>
        <w:spacing w:after="0" w:line="240" w:lineRule="auto"/>
        <w:ind w:left="993" w:hanging="426"/>
        <w:jc w:val="both"/>
        <w:rPr>
          <w:rFonts w:ascii="Tahoma" w:hAnsi="Tahoma" w:cs="Tahoma"/>
          <w:spacing w:val="-2"/>
          <w:sz w:val="20"/>
          <w:szCs w:val="20"/>
          <w:lang w:val="es-ES_tradnl"/>
        </w:rPr>
      </w:pPr>
      <w:r w:rsidRPr="001B7755">
        <w:rPr>
          <w:rFonts w:ascii="Tahoma" w:hAnsi="Tahoma" w:cs="Tahoma"/>
          <w:b/>
          <w:sz w:val="20"/>
          <w:szCs w:val="20"/>
          <w:lang w:val="es-ES_tradnl"/>
        </w:rPr>
        <w:t>INFORMES.</w:t>
      </w:r>
    </w:p>
    <w:p w14:paraId="398A94A6" w14:textId="77777777" w:rsidR="00EE46F6" w:rsidRPr="001B7755" w:rsidRDefault="00EE46F6" w:rsidP="00EE46F6">
      <w:pPr>
        <w:spacing w:after="0" w:line="240" w:lineRule="auto"/>
        <w:ind w:left="567"/>
        <w:jc w:val="both"/>
        <w:rPr>
          <w:rFonts w:ascii="Tahoma" w:hAnsi="Tahoma" w:cs="Tahoma"/>
          <w:spacing w:val="-2"/>
          <w:sz w:val="20"/>
          <w:szCs w:val="20"/>
          <w:lang w:val="es-ES_tradnl"/>
        </w:rPr>
      </w:pPr>
      <w:r w:rsidRPr="001B7755">
        <w:rPr>
          <w:rFonts w:ascii="Tahoma" w:hAnsi="Tahoma" w:cs="Tahoma"/>
          <w:sz w:val="20"/>
          <w:szCs w:val="20"/>
          <w:lang w:val="es-ES_tradnl"/>
        </w:rPr>
        <w:t xml:space="preserve">El consultor contratado deberá presentar los siguientes informes, los mismos deberán ser recibidos a satisfacción por el Contratante: </w:t>
      </w:r>
    </w:p>
    <w:p w14:paraId="14756C04" w14:textId="77777777" w:rsidR="00EE46F6" w:rsidRPr="001B7755" w:rsidRDefault="00EE46F6" w:rsidP="00EE46F6">
      <w:pPr>
        <w:pStyle w:val="Textoindependiente"/>
        <w:spacing w:after="0" w:line="240" w:lineRule="auto"/>
        <w:ind w:left="567"/>
        <w:rPr>
          <w:rFonts w:ascii="Tahoma" w:hAnsi="Tahoma" w:cs="Tahoma"/>
          <w:i/>
          <w:iCs/>
          <w:spacing w:val="-2"/>
          <w:sz w:val="20"/>
          <w:szCs w:val="20"/>
          <w:lang w:val="es-ES_tradnl"/>
        </w:rPr>
      </w:pPr>
    </w:p>
    <w:p w14:paraId="77BD8268" w14:textId="77777777" w:rsidR="00EE46F6" w:rsidRPr="001B7755" w:rsidRDefault="00EE46F6" w:rsidP="00EE46F6">
      <w:pPr>
        <w:pStyle w:val="Prrafodelista"/>
        <w:numPr>
          <w:ilvl w:val="1"/>
          <w:numId w:val="33"/>
        </w:numPr>
        <w:kinsoku w:val="0"/>
        <w:overflowPunct w:val="0"/>
        <w:spacing w:before="2" w:line="222" w:lineRule="exact"/>
        <w:ind w:left="1134" w:right="72" w:hanging="567"/>
        <w:contextualSpacing/>
        <w:jc w:val="both"/>
        <w:textAlignment w:val="baseline"/>
        <w:rPr>
          <w:rFonts w:ascii="Tahoma" w:hAnsi="Tahoma" w:cs="Tahoma"/>
          <w:sz w:val="20"/>
          <w:szCs w:val="20"/>
        </w:rPr>
      </w:pPr>
      <w:r w:rsidRPr="001B7755">
        <w:rPr>
          <w:rFonts w:ascii="Tahoma" w:hAnsi="Tahoma" w:cs="Tahoma"/>
          <w:b/>
          <w:spacing w:val="-2"/>
          <w:sz w:val="20"/>
          <w:szCs w:val="20"/>
        </w:rPr>
        <w:t xml:space="preserve"> Informes.</w:t>
      </w:r>
      <w:r w:rsidRPr="001B7755">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del Programa, </w:t>
      </w:r>
      <w:r w:rsidRPr="001B7755">
        <w:rPr>
          <w:rFonts w:ascii="Tahoma" w:hAnsi="Tahoma" w:cs="Tahoma"/>
          <w:spacing w:val="-2"/>
          <w:sz w:val="20"/>
          <w:szCs w:val="20"/>
          <w:lang w:val="es-ES"/>
        </w:rPr>
        <w:t xml:space="preserve">vía el </w:t>
      </w:r>
      <w:r w:rsidRPr="001B7755">
        <w:rPr>
          <w:rFonts w:ascii="Tahoma" w:hAnsi="Tahoma" w:cs="Tahoma"/>
          <w:bCs/>
          <w:spacing w:val="-2"/>
          <w:sz w:val="20"/>
          <w:szCs w:val="20"/>
          <w:lang w:val="es-ES"/>
        </w:rPr>
        <w:t>Especialista Administrativo</w:t>
      </w:r>
      <w:r w:rsidRPr="001B7755">
        <w:rPr>
          <w:rFonts w:ascii="Tahoma" w:hAnsi="Tahoma" w:cs="Tahoma"/>
          <w:spacing w:val="-2"/>
          <w:sz w:val="20"/>
          <w:szCs w:val="20"/>
          <w:lang w:val="es-ES"/>
        </w:rPr>
        <w:t>.</w:t>
      </w:r>
    </w:p>
    <w:p w14:paraId="3C40CF62" w14:textId="77777777" w:rsidR="00EE46F6" w:rsidRDefault="00EE46F6" w:rsidP="00EE46F6">
      <w:pPr>
        <w:pStyle w:val="Prrafodelista"/>
        <w:kinsoku w:val="0"/>
        <w:overflowPunct w:val="0"/>
        <w:spacing w:before="2" w:line="222" w:lineRule="exact"/>
        <w:ind w:left="1134" w:right="72" w:hanging="567"/>
        <w:jc w:val="both"/>
        <w:textAlignment w:val="baseline"/>
        <w:rPr>
          <w:rFonts w:ascii="Tahoma" w:hAnsi="Tahoma" w:cs="Tahoma"/>
          <w:sz w:val="20"/>
          <w:szCs w:val="20"/>
        </w:rPr>
      </w:pPr>
      <w:r w:rsidRPr="001B7755">
        <w:rPr>
          <w:rFonts w:ascii="Tahoma" w:hAnsi="Tahoma" w:cs="Tahoma"/>
          <w:sz w:val="20"/>
          <w:szCs w:val="20"/>
        </w:rPr>
        <w:tab/>
        <w:t xml:space="preserve">Informes a requerimiento o necesidad según se identifiquen riesgos ó problemas que eventualmente puedan incidir en el desarrollo normal del Programa, el consultor elevara a la </w:t>
      </w:r>
      <w:r w:rsidRPr="001B7755">
        <w:rPr>
          <w:rFonts w:ascii="Tahoma" w:hAnsi="Tahoma" w:cs="Tahoma"/>
          <w:spacing w:val="-2"/>
          <w:sz w:val="20"/>
          <w:szCs w:val="20"/>
        </w:rPr>
        <w:t>Coordinador del Programa</w:t>
      </w:r>
      <w:r w:rsidRPr="001B7755">
        <w:rPr>
          <w:rFonts w:ascii="Tahoma" w:hAnsi="Tahoma" w:cs="Tahoma"/>
          <w:sz w:val="20"/>
          <w:szCs w:val="20"/>
        </w:rPr>
        <w:t xml:space="preserve">, informes sobre el particular, conteniendo las recomendaciones para que la Gerencia de Área, pueda adoptar las decisiones más adecuadas. </w:t>
      </w:r>
    </w:p>
    <w:p w14:paraId="1D60C955" w14:textId="77777777" w:rsidR="00EE46F6" w:rsidRPr="001B7755" w:rsidRDefault="00EE46F6" w:rsidP="00EE46F6">
      <w:pPr>
        <w:pStyle w:val="Prrafodelista"/>
        <w:kinsoku w:val="0"/>
        <w:overflowPunct w:val="0"/>
        <w:spacing w:before="2" w:line="222" w:lineRule="exact"/>
        <w:ind w:left="1134" w:right="72" w:hanging="567"/>
        <w:jc w:val="both"/>
        <w:textAlignment w:val="baseline"/>
        <w:rPr>
          <w:rFonts w:ascii="Tahoma" w:hAnsi="Tahoma" w:cs="Tahoma"/>
          <w:sz w:val="20"/>
          <w:szCs w:val="20"/>
        </w:rPr>
      </w:pPr>
    </w:p>
    <w:p w14:paraId="2518767B" w14:textId="77777777" w:rsidR="00EE46F6" w:rsidRPr="009646E0" w:rsidRDefault="00EE46F6" w:rsidP="00EE46F6">
      <w:pPr>
        <w:pStyle w:val="Prrafodelista"/>
        <w:numPr>
          <w:ilvl w:val="1"/>
          <w:numId w:val="33"/>
        </w:numPr>
        <w:kinsoku w:val="0"/>
        <w:overflowPunct w:val="0"/>
        <w:spacing w:before="2" w:line="264" w:lineRule="auto"/>
        <w:ind w:left="1134" w:right="72" w:hanging="567"/>
        <w:contextualSpacing/>
        <w:jc w:val="both"/>
        <w:textAlignment w:val="baseline"/>
        <w:rPr>
          <w:rFonts w:ascii="Tahoma" w:hAnsi="Tahoma" w:cs="Tahoma"/>
          <w:spacing w:val="-2"/>
          <w:sz w:val="20"/>
          <w:szCs w:val="20"/>
        </w:rPr>
      </w:pPr>
      <w:r w:rsidRPr="009646E0">
        <w:rPr>
          <w:rFonts w:ascii="Tahoma" w:hAnsi="Tahoma" w:cs="Tahoma"/>
          <w:b/>
          <w:sz w:val="20"/>
          <w:szCs w:val="20"/>
        </w:rPr>
        <w:t>Informe final.</w:t>
      </w:r>
      <w:r w:rsidRPr="009646E0">
        <w:rPr>
          <w:rFonts w:ascii="Tahoma" w:hAnsi="Tahoma" w:cs="Tahoma"/>
          <w:sz w:val="20"/>
          <w:szCs w:val="20"/>
        </w:rPr>
        <w:t xml:space="preserve"> A la finalización de la consultoría y dentro de los 10 días hábiles del mes siguiente, el consultor presentara al </w:t>
      </w:r>
      <w:r w:rsidRPr="009646E0">
        <w:rPr>
          <w:rFonts w:ascii="Tahoma" w:hAnsi="Tahoma" w:cs="Tahoma"/>
          <w:spacing w:val="-2"/>
          <w:sz w:val="20"/>
          <w:szCs w:val="20"/>
        </w:rPr>
        <w:t>Coordinador General del Programa</w:t>
      </w:r>
      <w:r w:rsidRPr="009646E0">
        <w:rPr>
          <w:rFonts w:ascii="Tahoma" w:hAnsi="Tahoma" w:cs="Tahoma"/>
          <w:sz w:val="20"/>
          <w:szCs w:val="20"/>
        </w:rPr>
        <w:t>, un informe final de actividades, que dé cuenta de los resultados en relación a los objetivos y alcances del trabajo.</w:t>
      </w:r>
    </w:p>
    <w:p w14:paraId="368613CB" w14:textId="77777777" w:rsidR="00EE46F6" w:rsidRPr="001B7755" w:rsidRDefault="00EE46F6" w:rsidP="00EE46F6">
      <w:pPr>
        <w:pStyle w:val="Prrafodelista"/>
        <w:kinsoku w:val="0"/>
        <w:overflowPunct w:val="0"/>
        <w:spacing w:before="2" w:line="264" w:lineRule="auto"/>
        <w:ind w:left="1134" w:right="72" w:hanging="567"/>
        <w:contextualSpacing/>
        <w:jc w:val="both"/>
        <w:textAlignment w:val="baseline"/>
        <w:rPr>
          <w:rFonts w:ascii="Tahoma" w:hAnsi="Tahoma" w:cs="Tahoma"/>
          <w:spacing w:val="-2"/>
          <w:sz w:val="20"/>
          <w:szCs w:val="20"/>
        </w:rPr>
      </w:pPr>
    </w:p>
    <w:p w14:paraId="50B214AF" w14:textId="77777777" w:rsidR="00EE46F6" w:rsidRDefault="00EE46F6" w:rsidP="00EE46F6">
      <w:pPr>
        <w:pStyle w:val="Prrafodelista"/>
        <w:numPr>
          <w:ilvl w:val="1"/>
          <w:numId w:val="33"/>
        </w:numPr>
        <w:kinsoku w:val="0"/>
        <w:overflowPunct w:val="0"/>
        <w:spacing w:before="2" w:line="221" w:lineRule="exact"/>
        <w:ind w:left="1134" w:right="72" w:hanging="567"/>
        <w:contextualSpacing/>
        <w:jc w:val="both"/>
        <w:textAlignment w:val="baseline"/>
        <w:rPr>
          <w:rFonts w:ascii="Tahoma" w:hAnsi="Tahoma" w:cs="Tahoma"/>
          <w:spacing w:val="-2"/>
          <w:sz w:val="20"/>
          <w:szCs w:val="20"/>
        </w:rPr>
      </w:pPr>
      <w:r w:rsidRPr="009646E0">
        <w:rPr>
          <w:rFonts w:ascii="Tahoma" w:hAnsi="Tahoma" w:cs="Tahoma"/>
          <w:b/>
          <w:spacing w:val="-2"/>
          <w:sz w:val="20"/>
          <w:szCs w:val="20"/>
        </w:rPr>
        <w:t>Aprobación de Informes</w:t>
      </w:r>
      <w:r w:rsidRPr="009646E0">
        <w:rPr>
          <w:rFonts w:ascii="Tahoma" w:hAnsi="Tahoma" w:cs="Tahoma"/>
          <w:spacing w:val="-2"/>
          <w:sz w:val="20"/>
          <w:szCs w:val="20"/>
        </w:rPr>
        <w:t>: El plazo para la aprobación de informes será de 15 días hábiles, si transcurrido este tiempo el supervisor de la consultoría no emite ninguna observación, el informe se considerará aprobado.</w:t>
      </w:r>
    </w:p>
    <w:p w14:paraId="5AD0516B" w14:textId="77777777" w:rsidR="00EE46F6" w:rsidRPr="009646E0" w:rsidRDefault="00EE46F6" w:rsidP="00EE46F6">
      <w:pPr>
        <w:pStyle w:val="Prrafodelista"/>
        <w:ind w:left="1134" w:hanging="567"/>
        <w:rPr>
          <w:rFonts w:ascii="Tahoma" w:hAnsi="Tahoma" w:cs="Tahoma"/>
          <w:b/>
          <w:spacing w:val="-2"/>
          <w:sz w:val="20"/>
          <w:szCs w:val="20"/>
        </w:rPr>
      </w:pPr>
    </w:p>
    <w:p w14:paraId="04D05988" w14:textId="77777777" w:rsidR="00EE46F6" w:rsidRPr="009646E0" w:rsidRDefault="00EE46F6" w:rsidP="00EE46F6">
      <w:pPr>
        <w:pStyle w:val="Prrafodelista"/>
        <w:numPr>
          <w:ilvl w:val="1"/>
          <w:numId w:val="33"/>
        </w:numPr>
        <w:kinsoku w:val="0"/>
        <w:overflowPunct w:val="0"/>
        <w:spacing w:before="2" w:line="221" w:lineRule="exact"/>
        <w:ind w:left="1134" w:right="72" w:hanging="567"/>
        <w:contextualSpacing/>
        <w:jc w:val="both"/>
        <w:textAlignment w:val="baseline"/>
        <w:rPr>
          <w:rFonts w:ascii="Tahoma" w:hAnsi="Tahoma" w:cs="Tahoma"/>
          <w:spacing w:val="-2"/>
          <w:sz w:val="20"/>
          <w:szCs w:val="20"/>
        </w:rPr>
      </w:pPr>
      <w:r w:rsidRPr="009646E0">
        <w:rPr>
          <w:rFonts w:ascii="Tahoma" w:hAnsi="Tahoma" w:cs="Tahoma"/>
          <w:b/>
          <w:spacing w:val="-2"/>
          <w:sz w:val="20"/>
          <w:szCs w:val="20"/>
        </w:rPr>
        <w:t>Formato de Presentación de Informes</w:t>
      </w:r>
      <w:r w:rsidRPr="009646E0">
        <w:rPr>
          <w:rFonts w:ascii="Tahoma" w:hAnsi="Tahoma" w:cs="Tahoma"/>
          <w:spacing w:val="-2"/>
          <w:sz w:val="20"/>
          <w:szCs w:val="20"/>
        </w:rPr>
        <w:t>: Impresos dirigida al Coordinador del Programa.</w:t>
      </w:r>
    </w:p>
    <w:p w14:paraId="480759D9" w14:textId="77777777" w:rsidR="00EE46F6" w:rsidRPr="001B7755" w:rsidRDefault="00EE46F6" w:rsidP="00EE46F6">
      <w:pPr>
        <w:tabs>
          <w:tab w:val="left" w:pos="-1440"/>
          <w:tab w:val="left" w:pos="-720"/>
        </w:tabs>
        <w:suppressAutoHyphens/>
        <w:spacing w:after="0" w:line="240" w:lineRule="auto"/>
        <w:ind w:left="993" w:hanging="426"/>
        <w:jc w:val="both"/>
        <w:rPr>
          <w:rFonts w:ascii="Tahoma" w:hAnsi="Tahoma" w:cs="Tahoma"/>
          <w:b/>
          <w:sz w:val="20"/>
          <w:szCs w:val="20"/>
          <w:lang w:val="es-ES_tradnl"/>
        </w:rPr>
      </w:pPr>
    </w:p>
    <w:p w14:paraId="5D0EB073" w14:textId="77777777" w:rsidR="00EE46F6" w:rsidRPr="001B7755" w:rsidRDefault="00EE46F6" w:rsidP="00EE46F6">
      <w:pPr>
        <w:pStyle w:val="Prrafodelista"/>
        <w:numPr>
          <w:ilvl w:val="0"/>
          <w:numId w:val="12"/>
        </w:numPr>
        <w:tabs>
          <w:tab w:val="clear" w:pos="360"/>
          <w:tab w:val="num" w:pos="567"/>
        </w:tabs>
        <w:ind w:left="567" w:hanging="567"/>
        <w:jc w:val="both"/>
        <w:rPr>
          <w:rFonts w:ascii="Tahoma" w:hAnsi="Tahoma" w:cs="Tahoma"/>
          <w:b/>
          <w:sz w:val="20"/>
          <w:szCs w:val="20"/>
        </w:rPr>
      </w:pPr>
      <w:r w:rsidRPr="001B7755">
        <w:rPr>
          <w:rFonts w:ascii="Tahoma" w:hAnsi="Tahoma" w:cs="Tahoma"/>
          <w:b/>
          <w:sz w:val="20"/>
          <w:szCs w:val="20"/>
        </w:rPr>
        <w:t>LUGAR Y PLAZO.</w:t>
      </w:r>
    </w:p>
    <w:p w14:paraId="179404B8" w14:textId="77777777" w:rsidR="00EE46F6" w:rsidRPr="001B7755" w:rsidRDefault="00EE46F6" w:rsidP="00EE46F6">
      <w:pPr>
        <w:pStyle w:val="Paragraph"/>
        <w:numPr>
          <w:ilvl w:val="0"/>
          <w:numId w:val="0"/>
        </w:numPr>
        <w:spacing w:before="0" w:after="0"/>
        <w:ind w:left="567"/>
        <w:rPr>
          <w:rFonts w:ascii="Tahoma" w:hAnsi="Tahoma" w:cs="Tahoma"/>
          <w:sz w:val="20"/>
        </w:rPr>
      </w:pPr>
      <w:r w:rsidRPr="001B7755">
        <w:rPr>
          <w:rFonts w:ascii="Tahoma" w:hAnsi="Tahoma" w:cs="Tahoma"/>
          <w:sz w:val="20"/>
          <w:lang w:val="es-ES_tradnl"/>
        </w:rPr>
        <w:t xml:space="preserve">La consultoría se desarrollará en la ciudad de Cochabamba, </w:t>
      </w:r>
      <w:r w:rsidRPr="001B7755">
        <w:rPr>
          <w:rFonts w:ascii="Tahoma" w:hAnsi="Tahoma" w:cs="Tahoma"/>
          <w:sz w:val="20"/>
        </w:rPr>
        <w:t xml:space="preserve">sin embargo, se requerirá que el Consultor se traslade hacia el interior del país para el cometido de sus actividades, para ello el </w:t>
      </w:r>
      <w:r w:rsidRPr="001B7755">
        <w:rPr>
          <w:rFonts w:ascii="Tahoma" w:hAnsi="Tahoma" w:cs="Tahoma"/>
          <w:sz w:val="20"/>
        </w:rPr>
        <w:lastRenderedPageBreak/>
        <w:t>Contratante deberá proporcionar al Consultor los pasajes y viáticos correspondientes en cada caso, quedando en claro que los mismo no forman parte del total de la consultoría.</w:t>
      </w:r>
    </w:p>
    <w:p w14:paraId="2485D1A0" w14:textId="77777777" w:rsidR="00EE46F6" w:rsidRPr="001B7755" w:rsidRDefault="00EE46F6" w:rsidP="00EE46F6">
      <w:pPr>
        <w:spacing w:after="0" w:line="240" w:lineRule="auto"/>
        <w:ind w:left="567"/>
        <w:jc w:val="both"/>
        <w:rPr>
          <w:rFonts w:ascii="Tahoma" w:hAnsi="Tahoma" w:cs="Tahoma"/>
          <w:sz w:val="20"/>
          <w:szCs w:val="20"/>
          <w:lang w:val="es-ES_tradnl"/>
        </w:rPr>
      </w:pPr>
      <w:r w:rsidRPr="001B7755">
        <w:rPr>
          <w:rFonts w:ascii="Tahoma" w:hAnsi="Tahoma" w:cs="Tahoma"/>
          <w:sz w:val="20"/>
          <w:szCs w:val="20"/>
          <w:lang w:val="es-ES_tradnl"/>
        </w:rPr>
        <w:t xml:space="preserve"> </w:t>
      </w:r>
    </w:p>
    <w:p w14:paraId="3CC7A53E" w14:textId="77777777" w:rsidR="00EE46F6" w:rsidRPr="00740BCD" w:rsidRDefault="00EE46F6" w:rsidP="00EE46F6">
      <w:pPr>
        <w:pStyle w:val="Paragraph"/>
        <w:numPr>
          <w:ilvl w:val="0"/>
          <w:numId w:val="0"/>
        </w:numPr>
        <w:spacing w:before="0" w:after="0"/>
        <w:ind w:left="567"/>
        <w:rPr>
          <w:rFonts w:ascii="Tahoma" w:hAnsi="Tahoma" w:cs="Tahoma"/>
          <w:sz w:val="20"/>
        </w:rPr>
      </w:pPr>
      <w:r w:rsidRPr="001B7755">
        <w:rPr>
          <w:rFonts w:ascii="Tahoma" w:hAnsi="Tahoma" w:cs="Tahoma"/>
          <w:sz w:val="20"/>
        </w:rPr>
        <w:t>El contrato del consultor tendrá una duración hasta el 31 de diciembre de 202</w:t>
      </w:r>
      <w:r>
        <w:rPr>
          <w:rFonts w:ascii="Tahoma" w:hAnsi="Tahoma" w:cs="Tahoma"/>
          <w:sz w:val="20"/>
        </w:rPr>
        <w:t>4</w:t>
      </w:r>
      <w:r w:rsidRPr="00740BCD">
        <w:rPr>
          <w:rFonts w:ascii="Tahoma" w:hAnsi="Tahoma" w:cs="Tahoma"/>
          <w:sz w:val="20"/>
        </w:rPr>
        <w:t xml:space="preserve">, </w:t>
      </w:r>
      <w:r w:rsidRPr="00740BCD">
        <w:rPr>
          <w:rFonts w:ascii="Tahoma" w:hAnsi="Tahoma" w:cs="Tahoma"/>
          <w:sz w:val="20"/>
          <w:lang w:val="es-BO"/>
        </w:rPr>
        <w:t>a partir de la firma de contrato sujeto a evaluación positiva de la Gerencia de Proyectos y Mercados de Exportación</w:t>
      </w:r>
      <w:r w:rsidRPr="00740BCD">
        <w:rPr>
          <w:rFonts w:ascii="Tahoma" w:hAnsi="Tahoma" w:cs="Tahoma"/>
          <w:sz w:val="20"/>
        </w:rPr>
        <w:t>.</w:t>
      </w:r>
    </w:p>
    <w:p w14:paraId="521B0541" w14:textId="77777777" w:rsidR="00EE46F6" w:rsidRPr="001B7755" w:rsidRDefault="00EE46F6" w:rsidP="00EE46F6">
      <w:pPr>
        <w:ind w:left="567"/>
        <w:jc w:val="both"/>
        <w:rPr>
          <w:rFonts w:ascii="Tahoma" w:hAnsi="Tahoma" w:cs="Tahoma"/>
          <w:sz w:val="20"/>
          <w:szCs w:val="20"/>
          <w:lang w:val="es-ES_tradnl"/>
        </w:rPr>
      </w:pPr>
      <w:r w:rsidRPr="00740BCD">
        <w:rPr>
          <w:rFonts w:ascii="Tahoma" w:hAnsi="Tahoma" w:cs="Tahoma"/>
          <w:sz w:val="20"/>
          <w:szCs w:val="20"/>
          <w:lang w:val="es-ES_tradnl"/>
        </w:rPr>
        <w:t>Pudiendo el plazo anteriormente mencionado ser prorrogado por uno o más períodos o hasta un máximo del plazo vigente para el contrato de préstamo</w:t>
      </w:r>
      <w:r w:rsidRPr="00740BCD">
        <w:rPr>
          <w:rFonts w:ascii="Tahoma" w:hAnsi="Tahoma" w:cs="Tahoma"/>
          <w:color w:val="0070C0"/>
          <w:sz w:val="20"/>
          <w:szCs w:val="20"/>
          <w:lang w:val="es-ES_tradnl"/>
        </w:rPr>
        <w:t>.</w:t>
      </w:r>
    </w:p>
    <w:p w14:paraId="71A55E42" w14:textId="77777777" w:rsidR="00EE46F6" w:rsidRPr="001B7755" w:rsidRDefault="00EE46F6" w:rsidP="00EE46F6">
      <w:pPr>
        <w:pStyle w:val="Prrafodelista"/>
        <w:numPr>
          <w:ilvl w:val="0"/>
          <w:numId w:val="12"/>
        </w:numPr>
        <w:jc w:val="both"/>
        <w:rPr>
          <w:rFonts w:ascii="Tahoma" w:hAnsi="Tahoma" w:cs="Tahoma"/>
          <w:b/>
          <w:sz w:val="20"/>
          <w:szCs w:val="20"/>
        </w:rPr>
      </w:pPr>
      <w:r w:rsidRPr="001B7755">
        <w:rPr>
          <w:rFonts w:ascii="Tahoma" w:hAnsi="Tahoma" w:cs="Tahoma"/>
          <w:b/>
          <w:sz w:val="20"/>
          <w:szCs w:val="20"/>
        </w:rPr>
        <w:t>SUPERVISIÓN Y COORDINACIÓN.</w:t>
      </w:r>
    </w:p>
    <w:p w14:paraId="701E0D66" w14:textId="77777777" w:rsidR="00EE46F6" w:rsidRPr="001B7755" w:rsidRDefault="00EE46F6" w:rsidP="00EE46F6">
      <w:pPr>
        <w:spacing w:after="0" w:line="240" w:lineRule="auto"/>
        <w:ind w:left="567"/>
        <w:jc w:val="both"/>
        <w:rPr>
          <w:rFonts w:ascii="Tahoma" w:hAnsi="Tahoma" w:cs="Tahoma"/>
          <w:sz w:val="20"/>
          <w:szCs w:val="20"/>
          <w:shd w:val="clear" w:color="auto" w:fill="CCFFFF"/>
          <w:lang w:val="es-ES_tradnl"/>
        </w:rPr>
      </w:pPr>
      <w:r w:rsidRPr="001B7755">
        <w:rPr>
          <w:rFonts w:ascii="Tahoma" w:hAnsi="Tahoma" w:cs="Tahoma"/>
          <w:sz w:val="20"/>
          <w:szCs w:val="20"/>
          <w:lang w:val="es-ES_tradnl"/>
        </w:rPr>
        <w:t>La consultoría estará supervisada por a cargo del Coordinador del Programa Expansión de Infraestructura  Eléctrica.</w:t>
      </w:r>
    </w:p>
    <w:p w14:paraId="4BF4F2F9" w14:textId="77777777" w:rsidR="00EE46F6" w:rsidRPr="001B7755" w:rsidRDefault="00EE46F6" w:rsidP="00EE46F6">
      <w:pPr>
        <w:spacing w:after="0" w:line="240" w:lineRule="auto"/>
        <w:ind w:left="360"/>
        <w:jc w:val="both"/>
        <w:rPr>
          <w:rFonts w:ascii="Tahoma" w:hAnsi="Tahoma" w:cs="Tahoma"/>
          <w:sz w:val="20"/>
          <w:szCs w:val="20"/>
          <w:lang w:val="es-ES_tradnl"/>
        </w:rPr>
      </w:pPr>
    </w:p>
    <w:p w14:paraId="0F1A0A1C" w14:textId="77777777" w:rsidR="00EE46F6" w:rsidRPr="001B7755" w:rsidRDefault="00EE46F6" w:rsidP="00EE46F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PERFIL REQUERIDO DEL CONSULTOR.</w:t>
      </w:r>
    </w:p>
    <w:p w14:paraId="75028ADE" w14:textId="77777777" w:rsidR="00EE46F6" w:rsidRPr="001B7755" w:rsidRDefault="00EE46F6" w:rsidP="00EE46F6">
      <w:pPr>
        <w:spacing w:after="0" w:line="240" w:lineRule="auto"/>
        <w:ind w:left="567"/>
        <w:jc w:val="both"/>
        <w:rPr>
          <w:rFonts w:ascii="Tahoma" w:hAnsi="Tahoma" w:cs="Tahoma"/>
          <w:sz w:val="20"/>
          <w:szCs w:val="20"/>
          <w:lang w:val="es-ES_tradnl"/>
        </w:rPr>
      </w:pPr>
      <w:r w:rsidRPr="001B7755">
        <w:rPr>
          <w:rFonts w:ascii="Tahoma" w:hAnsi="Tahoma" w:cs="Tahoma"/>
          <w:sz w:val="20"/>
          <w:szCs w:val="20"/>
          <w:lang w:val="es-ES_tradnl"/>
        </w:rPr>
        <w:t xml:space="preserve">El Consultor debe contar con el siguiente perfil mínimo: </w:t>
      </w:r>
    </w:p>
    <w:p w14:paraId="7D965769" w14:textId="77777777" w:rsidR="00EE46F6" w:rsidRPr="001B7755" w:rsidRDefault="00EE46F6" w:rsidP="00EE46F6">
      <w:pPr>
        <w:spacing w:after="0" w:line="240" w:lineRule="auto"/>
        <w:ind w:left="720"/>
        <w:jc w:val="both"/>
        <w:rPr>
          <w:rFonts w:ascii="Tahoma" w:hAnsi="Tahoma" w:cs="Tahoma"/>
          <w:sz w:val="20"/>
          <w:szCs w:val="20"/>
          <w:lang w:val="es-ES_tradnl"/>
        </w:rPr>
      </w:pPr>
    </w:p>
    <w:p w14:paraId="0BA46596" w14:textId="77777777" w:rsidR="00EE46F6" w:rsidRPr="001B7755" w:rsidRDefault="00EE46F6" w:rsidP="00EE46F6">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1B7755">
        <w:rPr>
          <w:rFonts w:ascii="Tahoma" w:hAnsi="Tahoma" w:cs="Tahoma"/>
          <w:b/>
          <w:sz w:val="20"/>
          <w:szCs w:val="20"/>
          <w:lang w:val="es-ES_tradnl"/>
        </w:rPr>
        <w:t xml:space="preserve">FORMACIÓN PROFESIONAL </w:t>
      </w:r>
    </w:p>
    <w:p w14:paraId="3CD9EA82" w14:textId="77777777" w:rsidR="00EE46F6" w:rsidRPr="001B7755" w:rsidRDefault="00EE46F6" w:rsidP="00EE46F6">
      <w:pPr>
        <w:spacing w:after="0" w:line="240" w:lineRule="auto"/>
        <w:ind w:left="1134"/>
        <w:jc w:val="both"/>
        <w:rPr>
          <w:rFonts w:ascii="Tahoma" w:hAnsi="Tahoma" w:cs="Tahoma"/>
          <w:sz w:val="20"/>
          <w:szCs w:val="20"/>
          <w:lang w:val="es-ES"/>
        </w:rPr>
      </w:pPr>
      <w:r w:rsidRPr="001B7755">
        <w:rPr>
          <w:rFonts w:ascii="Tahoma" w:hAnsi="Tahoma" w:cs="Tahoma"/>
          <w:sz w:val="20"/>
          <w:szCs w:val="20"/>
          <w:lang w:val="es-ES"/>
        </w:rPr>
        <w:t>Título Profesional a nivel Licenciatura en Administración de Empresas, Contaduría Pública o Auditoria (Requisito habilitante).</w:t>
      </w:r>
    </w:p>
    <w:p w14:paraId="0F064DDA" w14:textId="77777777" w:rsidR="00EE46F6" w:rsidRPr="001B7755" w:rsidRDefault="00EE46F6" w:rsidP="00EE46F6">
      <w:pPr>
        <w:spacing w:after="0" w:line="240" w:lineRule="auto"/>
        <w:jc w:val="both"/>
        <w:rPr>
          <w:rFonts w:ascii="Tahoma" w:hAnsi="Tahoma" w:cs="Tahoma"/>
          <w:i/>
          <w:spacing w:val="-2"/>
          <w:sz w:val="20"/>
          <w:szCs w:val="20"/>
          <w:shd w:val="clear" w:color="auto" w:fill="CCFFFF"/>
          <w:lang w:val="es-ES"/>
        </w:rPr>
      </w:pPr>
    </w:p>
    <w:p w14:paraId="7FE568C0" w14:textId="77777777" w:rsidR="00EE46F6" w:rsidRPr="006F6539" w:rsidRDefault="00EE46F6" w:rsidP="00EE46F6">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B7755">
        <w:rPr>
          <w:rFonts w:ascii="Tahoma" w:hAnsi="Tahoma" w:cs="Tahoma"/>
          <w:b/>
          <w:sz w:val="20"/>
          <w:szCs w:val="20"/>
          <w:lang w:val="es-ES_tradnl"/>
        </w:rPr>
        <w:t xml:space="preserve">EXPERIENCIA  PROFESIONAL GENERAL: </w:t>
      </w:r>
      <w:r w:rsidRPr="001B7755">
        <w:rPr>
          <w:rFonts w:ascii="Tahoma" w:hAnsi="Tahoma" w:cs="Tahoma"/>
          <w:sz w:val="20"/>
          <w:szCs w:val="20"/>
          <w:lang w:val="es-ES_tradnl"/>
        </w:rPr>
        <w:t xml:space="preserve">Acreditar al </w:t>
      </w:r>
      <w:r w:rsidRPr="006F6539">
        <w:rPr>
          <w:rFonts w:ascii="Tahoma" w:hAnsi="Tahoma" w:cs="Tahoma"/>
          <w:sz w:val="20"/>
          <w:szCs w:val="20"/>
          <w:lang w:val="es-ES_tradnl"/>
        </w:rPr>
        <w:t xml:space="preserve">menos 36 meses de experiencia profesional general, contabilizada a partir de la obtención del primer título académico, </w:t>
      </w:r>
      <w:r w:rsidRPr="006F6539">
        <w:rPr>
          <w:rFonts w:ascii="Tahoma" w:hAnsi="Tahoma" w:cs="Tahoma"/>
          <w:sz w:val="20"/>
          <w:szCs w:val="20"/>
        </w:rPr>
        <w:t>(factor habilitante)</w:t>
      </w:r>
      <w:r w:rsidRPr="006F6539">
        <w:rPr>
          <w:rFonts w:ascii="Tahoma" w:hAnsi="Tahoma" w:cs="Tahoma"/>
          <w:sz w:val="20"/>
          <w:szCs w:val="20"/>
          <w:lang w:val="es-ES_tradnl"/>
        </w:rPr>
        <w:t xml:space="preserve">. </w:t>
      </w:r>
    </w:p>
    <w:p w14:paraId="1EF095AC" w14:textId="77777777" w:rsidR="00EE46F6" w:rsidRPr="006F6539" w:rsidRDefault="00EE46F6" w:rsidP="00EE46F6">
      <w:pPr>
        <w:tabs>
          <w:tab w:val="num" w:pos="1425"/>
        </w:tabs>
        <w:spacing w:after="0" w:line="240" w:lineRule="auto"/>
        <w:ind w:left="1134"/>
        <w:jc w:val="both"/>
        <w:rPr>
          <w:rFonts w:ascii="Tahoma" w:hAnsi="Tahoma" w:cs="Tahoma"/>
          <w:b/>
          <w:sz w:val="20"/>
          <w:szCs w:val="20"/>
          <w:lang w:val="es-ES_tradnl"/>
        </w:rPr>
      </w:pPr>
    </w:p>
    <w:p w14:paraId="0EAAAE25" w14:textId="77777777" w:rsidR="00EE46F6" w:rsidRPr="006F6539" w:rsidRDefault="00EE46F6" w:rsidP="00EE46F6">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6F6539">
        <w:rPr>
          <w:rFonts w:ascii="Tahoma" w:hAnsi="Tahoma" w:cs="Tahoma"/>
          <w:b/>
          <w:sz w:val="20"/>
          <w:szCs w:val="20"/>
          <w:lang w:val="es-ES_tradnl"/>
        </w:rPr>
        <w:t>EXPERIENCIA PROFESIONAL ESPECÍFICA:</w:t>
      </w:r>
      <w:r w:rsidRPr="006F6539">
        <w:rPr>
          <w:rFonts w:ascii="Tahoma" w:hAnsi="Tahoma" w:cs="Tahoma"/>
          <w:sz w:val="20"/>
          <w:szCs w:val="20"/>
          <w:lang w:val="es-ES_tradnl"/>
        </w:rPr>
        <w:t xml:space="preserve"> </w:t>
      </w:r>
    </w:p>
    <w:p w14:paraId="44E77FEE" w14:textId="77777777" w:rsidR="00EE46F6" w:rsidRPr="006F6539" w:rsidRDefault="00EE46F6" w:rsidP="00EE46F6">
      <w:pPr>
        <w:pStyle w:val="Prrafodelista"/>
        <w:numPr>
          <w:ilvl w:val="2"/>
          <w:numId w:val="12"/>
        </w:numPr>
        <w:tabs>
          <w:tab w:val="clear" w:pos="1224"/>
          <w:tab w:val="num" w:pos="1639"/>
        </w:tabs>
        <w:ind w:left="1639"/>
        <w:jc w:val="both"/>
        <w:rPr>
          <w:rFonts w:ascii="Tahoma" w:hAnsi="Tahoma" w:cs="Tahoma"/>
          <w:sz w:val="20"/>
          <w:szCs w:val="20"/>
        </w:rPr>
      </w:pPr>
      <w:r w:rsidRPr="006F6539">
        <w:rPr>
          <w:rFonts w:ascii="Tahoma" w:hAnsi="Tahoma" w:cs="Tahoma"/>
          <w:sz w:val="20"/>
          <w:szCs w:val="20"/>
        </w:rPr>
        <w:t>Acreditar experiencia profesional específica de al menos 18 meses: desempeñando actividades de asistencia administrativas en proyectos de inversión en el sector público (Factor</w:t>
      </w:r>
      <w:r w:rsidRPr="006F6539">
        <w:rPr>
          <w:rFonts w:ascii="Tahoma" w:eastAsiaTheme="minorHAnsi" w:hAnsi="Tahoma" w:cs="Tahoma"/>
          <w:sz w:val="20"/>
          <w:szCs w:val="20"/>
        </w:rPr>
        <w:t xml:space="preserve"> habilitante)</w:t>
      </w:r>
      <w:r w:rsidRPr="006F6539">
        <w:rPr>
          <w:rFonts w:ascii="Tahoma" w:hAnsi="Tahoma" w:cs="Tahoma"/>
          <w:sz w:val="20"/>
          <w:szCs w:val="20"/>
        </w:rPr>
        <w:t>.</w:t>
      </w:r>
    </w:p>
    <w:p w14:paraId="0023BA09" w14:textId="77777777" w:rsidR="00EE46F6" w:rsidRPr="001B7755" w:rsidRDefault="00EE46F6" w:rsidP="00EE46F6">
      <w:pPr>
        <w:pStyle w:val="Prrafodelista"/>
        <w:numPr>
          <w:ilvl w:val="2"/>
          <w:numId w:val="12"/>
        </w:numPr>
        <w:tabs>
          <w:tab w:val="clear" w:pos="1224"/>
          <w:tab w:val="num" w:pos="1639"/>
          <w:tab w:val="num" w:pos="1701"/>
        </w:tabs>
        <w:ind w:left="1639"/>
        <w:jc w:val="both"/>
        <w:rPr>
          <w:rFonts w:ascii="Tahoma" w:hAnsi="Tahoma" w:cs="Tahoma"/>
          <w:sz w:val="20"/>
          <w:szCs w:val="20"/>
        </w:rPr>
      </w:pPr>
      <w:r w:rsidRPr="006F6539">
        <w:rPr>
          <w:rFonts w:ascii="Tahoma" w:hAnsi="Tahoma" w:cs="Tahoma"/>
          <w:sz w:val="20"/>
          <w:szCs w:val="20"/>
        </w:rPr>
        <w:t>Experiencia mínima de 12 meses como asistente administrativa en proyectos</w:t>
      </w:r>
      <w:r w:rsidRPr="001B7755">
        <w:rPr>
          <w:rFonts w:ascii="Tahoma" w:hAnsi="Tahoma" w:cs="Tahoma"/>
          <w:sz w:val="20"/>
          <w:szCs w:val="20"/>
        </w:rPr>
        <w:t xml:space="preserve"> del sector eléctrico con financiamiento BID o Banco Mundial (Factor</w:t>
      </w:r>
      <w:r w:rsidRPr="001B7755">
        <w:rPr>
          <w:rFonts w:ascii="Tahoma" w:eastAsiaTheme="minorHAnsi" w:hAnsi="Tahoma" w:cs="Tahoma"/>
          <w:sz w:val="20"/>
          <w:szCs w:val="20"/>
        </w:rPr>
        <w:t xml:space="preserve"> habilitante)</w:t>
      </w:r>
      <w:r w:rsidRPr="001B7755">
        <w:rPr>
          <w:rFonts w:ascii="Tahoma" w:hAnsi="Tahoma" w:cs="Tahoma"/>
          <w:sz w:val="20"/>
          <w:szCs w:val="20"/>
        </w:rPr>
        <w:t>.</w:t>
      </w:r>
    </w:p>
    <w:p w14:paraId="75A4A64F" w14:textId="77777777" w:rsidR="00EE46F6" w:rsidRPr="006F6539" w:rsidRDefault="00EE46F6" w:rsidP="00EE46F6">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B7755">
        <w:rPr>
          <w:rFonts w:ascii="Tahoma" w:hAnsi="Tahoma" w:cs="Tahoma"/>
          <w:b/>
          <w:sz w:val="20"/>
          <w:szCs w:val="20"/>
          <w:lang w:val="es-ES_tradnl"/>
        </w:rPr>
        <w:t>OTROS CONOCIMIENTOS:</w:t>
      </w:r>
      <w:r w:rsidRPr="001B7755">
        <w:rPr>
          <w:rFonts w:ascii="Tahoma" w:hAnsi="Tahoma" w:cs="Tahoma"/>
          <w:sz w:val="20"/>
          <w:szCs w:val="20"/>
          <w:lang w:val="es-ES_tradnl"/>
        </w:rPr>
        <w:t xml:space="preserve"> </w:t>
      </w:r>
      <w:r w:rsidRPr="00F67DF7">
        <w:rPr>
          <w:rFonts w:ascii="Tahoma" w:hAnsi="Tahoma" w:cs="Tahoma"/>
          <w:sz w:val="20"/>
          <w:szCs w:val="20"/>
          <w:lang w:val="es-ES_tradnl"/>
        </w:rPr>
        <w:t xml:space="preserve">todos los documentos deben ser presentados en original para la firma de contrato, </w:t>
      </w:r>
      <w:r w:rsidRPr="006F6539">
        <w:rPr>
          <w:rFonts w:ascii="Tahoma" w:hAnsi="Tahoma" w:cs="Tahoma"/>
          <w:sz w:val="20"/>
          <w:szCs w:val="20"/>
          <w:lang w:val="es-ES_tradnl"/>
        </w:rPr>
        <w:t>para corroborar su autentificación:</w:t>
      </w:r>
    </w:p>
    <w:p w14:paraId="488D29FF" w14:textId="77777777" w:rsidR="00EE46F6" w:rsidRPr="006F6539" w:rsidRDefault="00EE46F6" w:rsidP="00EE46F6">
      <w:pPr>
        <w:pStyle w:val="Prrafodelista"/>
        <w:numPr>
          <w:ilvl w:val="0"/>
          <w:numId w:val="40"/>
        </w:numPr>
        <w:ind w:left="1418" w:hanging="284"/>
        <w:jc w:val="both"/>
        <w:rPr>
          <w:rFonts w:ascii="Tahoma" w:hAnsi="Tahoma" w:cs="Tahoma"/>
          <w:sz w:val="20"/>
          <w:szCs w:val="20"/>
        </w:rPr>
      </w:pPr>
      <w:r w:rsidRPr="006F6539">
        <w:rPr>
          <w:rFonts w:ascii="Tahoma" w:hAnsi="Tahoma" w:cs="Tahoma"/>
          <w:sz w:val="20"/>
          <w:szCs w:val="20"/>
        </w:rPr>
        <w:t>Ley 1178 (Ley de Administración y Control Gubernamental) (indispensable);</w:t>
      </w:r>
    </w:p>
    <w:p w14:paraId="6A910941" w14:textId="77777777" w:rsidR="00EE46F6" w:rsidRPr="006F6539" w:rsidRDefault="00EE46F6" w:rsidP="00EE46F6">
      <w:pPr>
        <w:pStyle w:val="Prrafodelista"/>
        <w:numPr>
          <w:ilvl w:val="0"/>
          <w:numId w:val="40"/>
        </w:numPr>
        <w:ind w:left="1418" w:hanging="284"/>
        <w:jc w:val="both"/>
        <w:rPr>
          <w:rFonts w:ascii="Tahoma" w:hAnsi="Tahoma" w:cs="Tahoma"/>
          <w:sz w:val="20"/>
          <w:szCs w:val="20"/>
        </w:rPr>
      </w:pPr>
      <w:r w:rsidRPr="006F6539">
        <w:rPr>
          <w:rFonts w:ascii="Tahoma" w:hAnsi="Tahoma" w:cs="Tahoma"/>
          <w:sz w:val="20"/>
          <w:szCs w:val="20"/>
        </w:rPr>
        <w:t>Responsabilidad por la Función Pública (indispensable);</w:t>
      </w:r>
    </w:p>
    <w:p w14:paraId="591CF8D9" w14:textId="77777777" w:rsidR="00EE46F6" w:rsidRPr="006F6539" w:rsidRDefault="00EE46F6" w:rsidP="00EE46F6">
      <w:pPr>
        <w:pStyle w:val="Prrafodelista"/>
        <w:numPr>
          <w:ilvl w:val="0"/>
          <w:numId w:val="40"/>
        </w:numPr>
        <w:ind w:left="1418" w:hanging="284"/>
        <w:jc w:val="both"/>
        <w:rPr>
          <w:rFonts w:ascii="Tahoma" w:hAnsi="Tahoma" w:cs="Tahoma"/>
          <w:sz w:val="20"/>
          <w:szCs w:val="20"/>
        </w:rPr>
      </w:pPr>
      <w:r w:rsidRPr="006F6539">
        <w:rPr>
          <w:rFonts w:ascii="Tahoma" w:hAnsi="Tahoma" w:cs="Tahoma"/>
          <w:sz w:val="20"/>
          <w:szCs w:val="20"/>
        </w:rPr>
        <w:t>Políticas públicas  (indispensable);</w:t>
      </w:r>
    </w:p>
    <w:p w14:paraId="47838ECC" w14:textId="77777777" w:rsidR="00EE46F6" w:rsidRPr="006F6539" w:rsidRDefault="00EE46F6" w:rsidP="00EE46F6">
      <w:pPr>
        <w:pStyle w:val="Prrafodelista"/>
        <w:numPr>
          <w:ilvl w:val="0"/>
          <w:numId w:val="40"/>
        </w:numPr>
        <w:ind w:left="1418" w:hanging="284"/>
        <w:jc w:val="both"/>
        <w:rPr>
          <w:rFonts w:ascii="Tahoma" w:hAnsi="Tahoma" w:cs="Tahoma"/>
          <w:sz w:val="20"/>
          <w:szCs w:val="20"/>
        </w:rPr>
      </w:pPr>
      <w:r w:rsidRPr="006F6539">
        <w:rPr>
          <w:rFonts w:ascii="Tahoma" w:hAnsi="Tahoma" w:cs="Tahoma"/>
          <w:sz w:val="20"/>
          <w:szCs w:val="20"/>
        </w:rPr>
        <w:t>Se Valorara idioma nativo (deseable);</w:t>
      </w:r>
    </w:p>
    <w:p w14:paraId="1D0A0C84" w14:textId="77777777" w:rsidR="00EE46F6" w:rsidRPr="006F6539" w:rsidRDefault="00EE46F6" w:rsidP="00EE46F6">
      <w:pPr>
        <w:pStyle w:val="Prrafodelista"/>
        <w:numPr>
          <w:ilvl w:val="0"/>
          <w:numId w:val="40"/>
        </w:numPr>
        <w:ind w:left="1418" w:hanging="284"/>
        <w:jc w:val="both"/>
        <w:rPr>
          <w:rFonts w:ascii="Tahoma" w:hAnsi="Tahoma" w:cs="Tahoma"/>
          <w:sz w:val="20"/>
          <w:szCs w:val="20"/>
        </w:rPr>
      </w:pPr>
      <w:r w:rsidRPr="006F6539">
        <w:rPr>
          <w:rFonts w:ascii="Tahoma" w:hAnsi="Tahoma" w:cs="Tahoma"/>
          <w:sz w:val="20"/>
          <w:szCs w:val="20"/>
        </w:rPr>
        <w:t>Curso de las normas básicas del sistema de administración de bienes y servicios (deseable);</w:t>
      </w:r>
    </w:p>
    <w:p w14:paraId="258EE6B7" w14:textId="77777777" w:rsidR="00EE46F6" w:rsidRPr="006F6539" w:rsidRDefault="00EE46F6" w:rsidP="00EE46F6">
      <w:pPr>
        <w:pStyle w:val="Prrafodelista"/>
        <w:numPr>
          <w:ilvl w:val="0"/>
          <w:numId w:val="40"/>
        </w:numPr>
        <w:ind w:left="1418" w:hanging="284"/>
        <w:jc w:val="both"/>
        <w:rPr>
          <w:rFonts w:ascii="Tahoma" w:hAnsi="Tahoma" w:cs="Tahoma"/>
          <w:sz w:val="20"/>
          <w:szCs w:val="20"/>
        </w:rPr>
      </w:pPr>
      <w:r w:rsidRPr="006F6539">
        <w:rPr>
          <w:rFonts w:ascii="Tahoma" w:hAnsi="Tahoma" w:cs="Tahoma"/>
          <w:sz w:val="20"/>
          <w:szCs w:val="20"/>
        </w:rPr>
        <w:t>Cursos sobre la seguridad de la Información (indispensable);</w:t>
      </w:r>
    </w:p>
    <w:p w14:paraId="7635CE3F" w14:textId="77777777" w:rsidR="00EE46F6" w:rsidRPr="006F6539" w:rsidRDefault="00EE46F6" w:rsidP="00EE46F6">
      <w:pPr>
        <w:pStyle w:val="Prrafodelista"/>
        <w:numPr>
          <w:ilvl w:val="0"/>
          <w:numId w:val="40"/>
        </w:numPr>
        <w:ind w:left="1418" w:hanging="284"/>
        <w:jc w:val="both"/>
        <w:rPr>
          <w:rFonts w:ascii="Tahoma" w:hAnsi="Tahoma" w:cs="Tahoma"/>
          <w:sz w:val="20"/>
          <w:szCs w:val="20"/>
        </w:rPr>
      </w:pPr>
      <w:r w:rsidRPr="006F6539">
        <w:rPr>
          <w:rFonts w:ascii="Tahoma" w:hAnsi="Tahoma" w:cs="Tahoma"/>
          <w:sz w:val="20"/>
          <w:szCs w:val="20"/>
        </w:rPr>
        <w:t>Cursos sobre elaboración de Plan Operativo Anual (deseable);</w:t>
      </w:r>
    </w:p>
    <w:p w14:paraId="093649F1" w14:textId="77777777" w:rsidR="00EE46F6" w:rsidRDefault="00EE46F6" w:rsidP="00EE46F6">
      <w:pPr>
        <w:pStyle w:val="Prrafodelista"/>
        <w:numPr>
          <w:ilvl w:val="0"/>
          <w:numId w:val="40"/>
        </w:numPr>
        <w:ind w:left="1418" w:hanging="284"/>
        <w:jc w:val="both"/>
        <w:rPr>
          <w:rFonts w:ascii="Tahoma" w:hAnsi="Tahoma" w:cs="Tahoma"/>
          <w:sz w:val="20"/>
          <w:szCs w:val="20"/>
        </w:rPr>
      </w:pPr>
      <w:r w:rsidRPr="006F6539">
        <w:rPr>
          <w:rFonts w:ascii="Tahoma" w:hAnsi="Tahoma" w:cs="Tahoma"/>
          <w:sz w:val="20"/>
          <w:szCs w:val="20"/>
        </w:rPr>
        <w:t>Redacción y Ortografía para la Elaboración de Informes (indispensable).</w:t>
      </w:r>
    </w:p>
    <w:p w14:paraId="18E0FC1A" w14:textId="77777777" w:rsidR="00914ED3" w:rsidRPr="006F6539" w:rsidRDefault="00914ED3" w:rsidP="00914ED3">
      <w:pPr>
        <w:pStyle w:val="Prrafodelista"/>
        <w:ind w:left="1418"/>
        <w:jc w:val="both"/>
        <w:rPr>
          <w:rFonts w:ascii="Tahoma" w:hAnsi="Tahoma" w:cs="Tahoma"/>
          <w:sz w:val="20"/>
          <w:szCs w:val="20"/>
        </w:rPr>
      </w:pPr>
    </w:p>
    <w:p w14:paraId="7F8DF0A5" w14:textId="14B5FEFF" w:rsidR="00EE46F6" w:rsidRPr="00914ED3" w:rsidRDefault="00EE46F6" w:rsidP="00914ED3">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 xml:space="preserve">PRESUPUESTO. </w:t>
      </w:r>
    </w:p>
    <w:p w14:paraId="0355E8A7" w14:textId="77777777" w:rsidR="00EE46F6" w:rsidRPr="00D05220" w:rsidRDefault="00EE46F6" w:rsidP="00EE46F6">
      <w:pPr>
        <w:ind w:left="567"/>
        <w:jc w:val="both"/>
        <w:rPr>
          <w:rFonts w:ascii="Tahoma" w:hAnsi="Tahoma" w:cs="Tahoma"/>
          <w:sz w:val="20"/>
          <w:szCs w:val="20"/>
        </w:rPr>
      </w:pPr>
      <w:r w:rsidRPr="00D05220">
        <w:rPr>
          <w:rFonts w:ascii="Tahoma" w:hAnsi="Tahoma" w:cs="Tahoma"/>
          <w:sz w:val="20"/>
          <w:szCs w:val="20"/>
        </w:rPr>
        <w:t>El presupuesto total al 31 de diciembre de 2024 es de Bs</w:t>
      </w:r>
      <w:r>
        <w:rPr>
          <w:rFonts w:ascii="Tahoma" w:hAnsi="Tahoma" w:cs="Tahoma"/>
          <w:sz w:val="20"/>
          <w:szCs w:val="20"/>
        </w:rPr>
        <w:t xml:space="preserve"> 84.469,00</w:t>
      </w:r>
      <w:r w:rsidRPr="00D05220">
        <w:rPr>
          <w:rFonts w:ascii="Tahoma" w:hAnsi="Tahoma" w:cs="Tahoma"/>
          <w:sz w:val="20"/>
          <w:szCs w:val="20"/>
        </w:rPr>
        <w:t>.- (</w:t>
      </w:r>
      <w:r>
        <w:rPr>
          <w:rFonts w:ascii="Tahoma" w:hAnsi="Tahoma" w:cs="Tahoma"/>
          <w:sz w:val="20"/>
          <w:szCs w:val="20"/>
        </w:rPr>
        <w:t>Ochenta y cuatro mil cuatrocientos sesenta y nueve</w:t>
      </w:r>
      <w:r w:rsidRPr="00D05220">
        <w:rPr>
          <w:rFonts w:ascii="Tahoma" w:hAnsi="Tahoma" w:cs="Tahoma"/>
          <w:sz w:val="20"/>
          <w:szCs w:val="20"/>
        </w:rPr>
        <w:t xml:space="preserve"> 00/100 bolivianos).</w:t>
      </w:r>
    </w:p>
    <w:p w14:paraId="11CAF8B5" w14:textId="77777777" w:rsidR="00EE46F6" w:rsidRPr="00D05220" w:rsidRDefault="00EE46F6" w:rsidP="00EE46F6">
      <w:pPr>
        <w:ind w:left="567"/>
        <w:jc w:val="both"/>
        <w:rPr>
          <w:rFonts w:ascii="Tahoma" w:hAnsi="Tahoma" w:cs="Tahoma"/>
          <w:sz w:val="20"/>
          <w:szCs w:val="20"/>
        </w:rPr>
      </w:pPr>
      <w:r w:rsidRPr="00D05220">
        <w:rPr>
          <w:rFonts w:ascii="Tahoma" w:hAnsi="Tahoma" w:cs="Tahoma"/>
          <w:sz w:val="20"/>
          <w:szCs w:val="20"/>
        </w:rPr>
        <w:t>El monto del contrato incluye todos los impuestos de ley y Aportes al Seguro Social de Largo Plazo; por tanto, el consultor será responsable de su cumplimiento.</w:t>
      </w:r>
    </w:p>
    <w:p w14:paraId="32B3E769" w14:textId="77777777" w:rsidR="00EE46F6" w:rsidRPr="001B7755" w:rsidRDefault="00EE46F6" w:rsidP="00EE46F6">
      <w:pPr>
        <w:pStyle w:val="Prrafodelista"/>
        <w:ind w:left="567"/>
        <w:jc w:val="both"/>
        <w:rPr>
          <w:rFonts w:ascii="Tahoma" w:hAnsi="Tahoma" w:cs="Tahoma"/>
          <w:sz w:val="20"/>
          <w:szCs w:val="20"/>
        </w:rPr>
      </w:pPr>
      <w:r w:rsidRPr="001B7755">
        <w:rPr>
          <w:rFonts w:ascii="Tahoma" w:hAnsi="Tahoma" w:cs="Tahoma"/>
          <w:sz w:val="20"/>
          <w:szCs w:val="20"/>
        </w:rPr>
        <w:t xml:space="preserve">Asimismo, el Consultor deberá dar cumplimiento a lo establecido en la Ley de Pensiones No.065 de 10 de diciembre de 2012 y su Decreto Reglamentario No. 0788. </w:t>
      </w:r>
    </w:p>
    <w:p w14:paraId="3AC16EB4" w14:textId="77777777" w:rsidR="00EE46F6" w:rsidRPr="001B7755" w:rsidRDefault="00EE46F6" w:rsidP="00EE46F6">
      <w:pPr>
        <w:spacing w:after="0" w:line="240" w:lineRule="auto"/>
        <w:ind w:left="1134"/>
        <w:jc w:val="both"/>
        <w:rPr>
          <w:rFonts w:ascii="Tahoma" w:hAnsi="Tahoma" w:cs="Tahoma"/>
          <w:sz w:val="20"/>
          <w:szCs w:val="20"/>
          <w:lang w:val="es-ES_tradnl"/>
        </w:rPr>
      </w:pPr>
    </w:p>
    <w:p w14:paraId="60E3F169" w14:textId="1D1D6EC0" w:rsidR="00EE46F6" w:rsidRPr="00914ED3" w:rsidRDefault="00EE46F6" w:rsidP="00EE46F6">
      <w:pPr>
        <w:numPr>
          <w:ilvl w:val="0"/>
          <w:numId w:val="12"/>
        </w:numPr>
        <w:tabs>
          <w:tab w:val="clear" w:pos="360"/>
          <w:tab w:val="num" w:pos="567"/>
        </w:tabs>
        <w:suppressAutoHyphens/>
        <w:spacing w:after="0" w:line="240" w:lineRule="auto"/>
        <w:ind w:hanging="567"/>
        <w:jc w:val="both"/>
        <w:rPr>
          <w:rFonts w:ascii="Tahoma" w:hAnsi="Tahoma" w:cs="Tahoma"/>
          <w:sz w:val="20"/>
          <w:szCs w:val="20"/>
          <w:shd w:val="clear" w:color="auto" w:fill="CCFFFF"/>
          <w:lang w:val="es-ES_tradnl"/>
        </w:rPr>
      </w:pPr>
      <w:r w:rsidRPr="00D05220">
        <w:rPr>
          <w:rFonts w:ascii="Tahoma" w:hAnsi="Tahoma" w:cs="Tahoma"/>
          <w:b/>
          <w:sz w:val="20"/>
          <w:szCs w:val="20"/>
          <w:lang w:val="es-ES_tradnl"/>
        </w:rPr>
        <w:t xml:space="preserve">MÉTODO DE </w:t>
      </w:r>
      <w:r w:rsidRPr="001B7755">
        <w:rPr>
          <w:rFonts w:ascii="Tahoma" w:hAnsi="Tahoma" w:cs="Tahoma"/>
          <w:b/>
          <w:sz w:val="20"/>
          <w:szCs w:val="20"/>
          <w:lang w:val="es-ES_tradnl"/>
        </w:rPr>
        <w:t xml:space="preserve">CONTRATACIÓN Y FORMA DE PAGO. </w:t>
      </w:r>
    </w:p>
    <w:p w14:paraId="23B12F0D" w14:textId="77777777" w:rsidR="00EE46F6" w:rsidRPr="001E74B2" w:rsidRDefault="00EE46F6" w:rsidP="00EE46F6">
      <w:pPr>
        <w:spacing w:after="0" w:line="240" w:lineRule="auto"/>
        <w:ind w:left="360"/>
        <w:jc w:val="both"/>
        <w:rPr>
          <w:rFonts w:ascii="Tahoma" w:hAnsi="Tahoma" w:cs="Tahoma"/>
          <w:sz w:val="20"/>
          <w:szCs w:val="20"/>
          <w:lang w:val="es-ES_tradnl"/>
        </w:rPr>
      </w:pPr>
      <w:r w:rsidRPr="001E74B2">
        <w:rPr>
          <w:rFonts w:ascii="Tahoma" w:hAnsi="Tahoma" w:cs="Tahoma"/>
          <w:sz w:val="20"/>
          <w:szCs w:val="20"/>
        </w:rPr>
        <w:t xml:space="preserve">El Contrato será realizado bajo el método de contratación por Convocatoria Pública </w:t>
      </w:r>
      <w:r>
        <w:rPr>
          <w:rFonts w:ascii="Tahoma" w:hAnsi="Tahoma" w:cs="Tahoma"/>
          <w:sz w:val="20"/>
          <w:szCs w:val="20"/>
        </w:rPr>
        <w:t xml:space="preserve">(CP) </w:t>
      </w:r>
      <w:r w:rsidRPr="001E74B2">
        <w:rPr>
          <w:rFonts w:ascii="Tahoma" w:hAnsi="Tahoma" w:cs="Tahoma"/>
          <w:sz w:val="20"/>
          <w:szCs w:val="20"/>
        </w:rPr>
        <w:t>y los honorarios serán mensuales cada uno de estos pagados dentro de los 10 días calendario de cada período vencido, previa presentación del Informe mensual y conformidades correspondientes.</w:t>
      </w:r>
    </w:p>
    <w:p w14:paraId="5F66BA65" w14:textId="77777777" w:rsidR="00EE46F6" w:rsidRPr="001B7755" w:rsidRDefault="00EE46F6" w:rsidP="00EE46F6">
      <w:pPr>
        <w:spacing w:after="0" w:line="240" w:lineRule="auto"/>
        <w:ind w:left="426"/>
        <w:jc w:val="both"/>
        <w:rPr>
          <w:rFonts w:ascii="Tahoma" w:hAnsi="Tahoma" w:cs="Tahoma"/>
          <w:sz w:val="20"/>
          <w:szCs w:val="20"/>
          <w:lang w:val="es-ES_tradnl"/>
        </w:rPr>
      </w:pPr>
    </w:p>
    <w:p w14:paraId="0309A922" w14:textId="77777777" w:rsidR="00EE46F6" w:rsidRPr="001B7755" w:rsidRDefault="00EE46F6" w:rsidP="00EE46F6">
      <w:pPr>
        <w:spacing w:after="0" w:line="240" w:lineRule="auto"/>
        <w:ind w:left="360"/>
        <w:jc w:val="both"/>
        <w:rPr>
          <w:rFonts w:ascii="Tahoma" w:hAnsi="Tahoma" w:cs="Tahoma"/>
          <w:sz w:val="20"/>
          <w:szCs w:val="20"/>
          <w:lang w:val="es-ES_tradnl"/>
        </w:rPr>
      </w:pPr>
      <w:r w:rsidRPr="001B7755">
        <w:rPr>
          <w:rFonts w:ascii="Tahoma" w:hAnsi="Tahoma" w:cs="Tahoma"/>
          <w:sz w:val="20"/>
          <w:szCs w:val="20"/>
          <w:lang w:val="es-ES_tradnl"/>
        </w:rPr>
        <w:t>El precio total convenido será cancelado en moneda nacional mediante cuotas parciales mensuales de Bs</w:t>
      </w:r>
      <w:r>
        <w:rPr>
          <w:rFonts w:ascii="Tahoma" w:hAnsi="Tahoma" w:cs="Tahoma"/>
          <w:sz w:val="20"/>
          <w:szCs w:val="20"/>
          <w:lang w:val="es-ES_tradnl"/>
        </w:rPr>
        <w:t xml:space="preserve"> 7.679,00 </w:t>
      </w:r>
      <w:r w:rsidRPr="001B7755">
        <w:rPr>
          <w:rFonts w:ascii="Tahoma" w:hAnsi="Tahoma" w:cs="Tahoma"/>
          <w:sz w:val="20"/>
          <w:szCs w:val="20"/>
        </w:rPr>
        <w:t>(</w:t>
      </w:r>
      <w:r>
        <w:rPr>
          <w:rFonts w:ascii="Tahoma" w:hAnsi="Tahoma" w:cs="Tahoma"/>
          <w:sz w:val="20"/>
          <w:szCs w:val="20"/>
        </w:rPr>
        <w:t>Siete mil seiscientos setenta y nueve</w:t>
      </w:r>
      <w:r w:rsidRPr="001B7755">
        <w:rPr>
          <w:rFonts w:ascii="Tahoma" w:hAnsi="Tahoma" w:cs="Tahoma"/>
          <w:sz w:val="20"/>
          <w:szCs w:val="20"/>
        </w:rPr>
        <w:t xml:space="preserve"> 00/100 bolivianos)</w:t>
      </w:r>
      <w:r w:rsidRPr="001B7755">
        <w:rPr>
          <w:rFonts w:ascii="Tahoma" w:hAnsi="Tahoma" w:cs="Tahoma"/>
          <w:sz w:val="20"/>
          <w:szCs w:val="20"/>
          <w:lang w:val="es-ES_tradnl"/>
        </w:rPr>
        <w:t xml:space="preserve">, cada una, pagaderas dentro de los 10  días calendario de cada período vencido. </w:t>
      </w:r>
    </w:p>
    <w:p w14:paraId="24AA3B2B" w14:textId="77777777" w:rsidR="00EE46F6" w:rsidRPr="001B7755" w:rsidRDefault="00EE46F6" w:rsidP="00EE46F6">
      <w:pPr>
        <w:tabs>
          <w:tab w:val="left" w:pos="1440"/>
        </w:tabs>
        <w:spacing w:after="0" w:line="240" w:lineRule="auto"/>
        <w:ind w:left="426"/>
        <w:jc w:val="both"/>
        <w:rPr>
          <w:rFonts w:ascii="Tahoma" w:hAnsi="Tahoma" w:cs="Tahoma"/>
          <w:sz w:val="20"/>
          <w:szCs w:val="20"/>
          <w:lang w:val="es-ES_tradnl"/>
        </w:rPr>
      </w:pPr>
    </w:p>
    <w:p w14:paraId="31ACB4D8" w14:textId="77777777" w:rsidR="00EE46F6" w:rsidRPr="001B7755" w:rsidRDefault="00EE46F6" w:rsidP="00EE46F6">
      <w:pPr>
        <w:pStyle w:val="Prrafodelista"/>
        <w:numPr>
          <w:ilvl w:val="0"/>
          <w:numId w:val="12"/>
        </w:numPr>
        <w:jc w:val="both"/>
        <w:rPr>
          <w:rFonts w:ascii="Tahoma" w:hAnsi="Tahoma" w:cs="Tahoma"/>
          <w:sz w:val="20"/>
          <w:szCs w:val="20"/>
        </w:rPr>
      </w:pPr>
      <w:r w:rsidRPr="001B7755">
        <w:rPr>
          <w:rFonts w:ascii="Tahoma" w:hAnsi="Tahoma" w:cs="Tahoma"/>
          <w:b/>
          <w:sz w:val="20"/>
          <w:szCs w:val="20"/>
        </w:rPr>
        <w:t>OTRAS CONDICIONES ESPECIALES.</w:t>
      </w:r>
    </w:p>
    <w:p w14:paraId="49A2933E" w14:textId="77777777" w:rsidR="00EE46F6" w:rsidRPr="001B7755" w:rsidRDefault="00EE46F6" w:rsidP="00EE46F6">
      <w:pPr>
        <w:tabs>
          <w:tab w:val="left" w:pos="1440"/>
        </w:tabs>
        <w:spacing w:after="0" w:line="240" w:lineRule="auto"/>
        <w:ind w:left="426"/>
        <w:jc w:val="both"/>
        <w:rPr>
          <w:rFonts w:ascii="Tahoma" w:hAnsi="Tahoma" w:cs="Tahoma"/>
          <w:sz w:val="20"/>
          <w:szCs w:val="20"/>
          <w:lang w:val="es-ES_tradnl"/>
        </w:rPr>
      </w:pPr>
    </w:p>
    <w:p w14:paraId="7CF78404" w14:textId="77777777" w:rsidR="00EE46F6" w:rsidRPr="001B7755" w:rsidRDefault="00EE46F6" w:rsidP="00EE46F6">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HORARIO DEL SERVICIO.</w:t>
      </w:r>
    </w:p>
    <w:p w14:paraId="3E908D22" w14:textId="77777777" w:rsidR="00EE46F6" w:rsidRPr="001B7755" w:rsidRDefault="00EE46F6" w:rsidP="00EE46F6">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4A83189C" w14:textId="77777777" w:rsidR="00EE46F6" w:rsidRPr="002F2575" w:rsidRDefault="00EE46F6" w:rsidP="00EE46F6">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En el caso que el Consultor no cumpla con el horario establecido por ENDE, se le aplicara sanciones a través de descuentos por concepto de retraso, de acuerdo a normativa vigente</w:t>
      </w:r>
      <w:r>
        <w:rPr>
          <w:rFonts w:ascii="Tahoma" w:hAnsi="Tahoma" w:cs="Tahoma"/>
          <w:sz w:val="20"/>
          <w:szCs w:val="20"/>
        </w:rPr>
        <w:t xml:space="preserve">, </w:t>
      </w:r>
      <w:r w:rsidRPr="002F2575">
        <w:rPr>
          <w:rFonts w:ascii="Tahoma" w:hAnsi="Tahoma" w:cs="Tahoma"/>
          <w:sz w:val="20"/>
          <w:szCs w:val="20"/>
        </w:rPr>
        <w:t xml:space="preserve">los recursos por concepto de descuentos deberán ser depositados a la Cuenta Única del Tesoro - CUT en bolivianos del proyecto: </w:t>
      </w:r>
      <w:r w:rsidRPr="002F2575">
        <w:rPr>
          <w:rFonts w:ascii="Tahoma" w:eastAsia="Times New Roman" w:hAnsi="Tahoma" w:cs="Tahoma"/>
          <w:bCs/>
          <w:spacing w:val="-2"/>
          <w:sz w:val="20"/>
          <w:szCs w:val="20"/>
        </w:rPr>
        <w:t>Línea de Transmisión Los Troncos-San Ignacio de Velasco.</w:t>
      </w:r>
      <w:r w:rsidRPr="002F2575">
        <w:rPr>
          <w:rFonts w:ascii="Tahoma" w:hAnsi="Tahoma" w:cs="Tahoma"/>
          <w:sz w:val="20"/>
          <w:szCs w:val="20"/>
        </w:rPr>
        <w:t xml:space="preserve">  </w:t>
      </w:r>
    </w:p>
    <w:p w14:paraId="2253E88C" w14:textId="77777777" w:rsidR="00EE46F6" w:rsidRPr="001B7755" w:rsidRDefault="00EE46F6" w:rsidP="00EE46F6">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control del cumplimiento del horario del servicio de consultoría, será realizado por la Unidad de recursos Humanos de ENDE, a través del Sistema Biométrico.</w:t>
      </w:r>
    </w:p>
    <w:p w14:paraId="080D0E77" w14:textId="77777777" w:rsidR="00EE46F6" w:rsidRPr="005E3C49" w:rsidRDefault="00EE46F6" w:rsidP="00EE46F6">
      <w:pPr>
        <w:numPr>
          <w:ilvl w:val="1"/>
          <w:numId w:val="39"/>
        </w:numPr>
        <w:tabs>
          <w:tab w:val="left" w:pos="-1440"/>
          <w:tab w:val="left" w:pos="-720"/>
          <w:tab w:val="left" w:pos="567"/>
        </w:tabs>
        <w:suppressAutoHyphens/>
        <w:spacing w:after="0" w:line="240" w:lineRule="auto"/>
        <w:ind w:left="709" w:hanging="709"/>
        <w:jc w:val="both"/>
        <w:rPr>
          <w:rFonts w:ascii="Tahoma" w:hAnsi="Tahoma" w:cs="Tahoma"/>
          <w:b/>
          <w:sz w:val="20"/>
          <w:szCs w:val="20"/>
          <w:lang w:val="es-ES_tradnl"/>
        </w:rPr>
      </w:pPr>
      <w:r w:rsidRPr="005E3C49">
        <w:rPr>
          <w:rFonts w:ascii="Tahoma" w:hAnsi="Tahoma" w:cs="Tahoma"/>
          <w:b/>
          <w:sz w:val="20"/>
          <w:szCs w:val="20"/>
          <w:lang w:val="es-ES_tradnl"/>
        </w:rPr>
        <w:t xml:space="preserve">PERMISOS </w:t>
      </w:r>
    </w:p>
    <w:p w14:paraId="77F0A945" w14:textId="77777777" w:rsidR="00EE46F6" w:rsidRPr="005E3C49" w:rsidRDefault="00EE46F6" w:rsidP="00EE46F6">
      <w:pPr>
        <w:widowControl w:val="0"/>
        <w:kinsoku w:val="0"/>
        <w:overflowPunct w:val="0"/>
        <w:spacing w:after="0" w:line="240" w:lineRule="auto"/>
        <w:ind w:left="567"/>
        <w:jc w:val="both"/>
        <w:textAlignment w:val="baseline"/>
        <w:rPr>
          <w:rFonts w:ascii="Tahoma" w:hAnsi="Tahoma" w:cs="Tahoma"/>
          <w:sz w:val="20"/>
          <w:szCs w:val="20"/>
        </w:rPr>
      </w:pPr>
      <w:r w:rsidRPr="005E3C49">
        <w:rPr>
          <w:rFonts w:ascii="Tahoma" w:hAnsi="Tahoma" w:cs="Tahoma"/>
          <w:sz w:val="20"/>
          <w:szCs w:val="20"/>
        </w:rPr>
        <w:t>En el marco del Decreto Supremo N° 4646 del 29 de diciembre de 2021, durante la vigencia de contrato el consultor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669AA530" w14:textId="77777777" w:rsidR="00EE46F6" w:rsidRPr="005E3C49" w:rsidRDefault="00EE46F6" w:rsidP="00EE46F6">
      <w:pPr>
        <w:widowControl w:val="0"/>
        <w:kinsoku w:val="0"/>
        <w:overflowPunct w:val="0"/>
        <w:spacing w:after="0" w:line="240" w:lineRule="auto"/>
        <w:ind w:left="1276"/>
        <w:jc w:val="both"/>
        <w:textAlignment w:val="baseline"/>
        <w:rPr>
          <w:rFonts w:ascii="Tahoma" w:hAnsi="Tahoma" w:cs="Tahoma"/>
          <w:sz w:val="20"/>
          <w:szCs w:val="20"/>
        </w:rPr>
      </w:pPr>
    </w:p>
    <w:p w14:paraId="55C01CA5" w14:textId="77777777" w:rsidR="00EE46F6" w:rsidRPr="00871129" w:rsidRDefault="00EE46F6" w:rsidP="00EE46F6">
      <w:pPr>
        <w:widowControl w:val="0"/>
        <w:kinsoku w:val="0"/>
        <w:overflowPunct w:val="0"/>
        <w:spacing w:line="218" w:lineRule="exact"/>
        <w:ind w:left="567"/>
        <w:jc w:val="both"/>
        <w:textAlignment w:val="baseline"/>
        <w:rPr>
          <w:rFonts w:ascii="Tahoma" w:hAnsi="Tahoma" w:cs="Tahoma"/>
          <w:b/>
          <w:sz w:val="20"/>
          <w:szCs w:val="20"/>
        </w:rPr>
      </w:pPr>
      <w:r w:rsidRPr="00871129">
        <w:rPr>
          <w:rFonts w:ascii="Tahoma" w:hAnsi="Tahoma" w:cs="Tahoma"/>
          <w:sz w:val="20"/>
          <w:szCs w:val="20"/>
        </w:rPr>
        <w:t>Asimismo, en el marco del Decreto Supremo N° 4570 del 18 de agosto de 2021 y  su Reglamento, se implementa para los consultores individuales de línea del Programa la aplicación de las condiciones especiales de trabajo, en las relaciones y la prestación de servicios, durante la pandemia del COVID 19 y en el marco de la normativa vigente.</w:t>
      </w:r>
    </w:p>
    <w:p w14:paraId="4617C999" w14:textId="77777777" w:rsidR="00EE46F6" w:rsidRDefault="00EE46F6" w:rsidP="00EE46F6">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ASIGNACIÓN DE REFRIGERIO</w:t>
      </w:r>
    </w:p>
    <w:p w14:paraId="199DBC64" w14:textId="77777777" w:rsidR="00EE46F6" w:rsidRPr="001B7755" w:rsidRDefault="00EE46F6" w:rsidP="00EE46F6">
      <w:pPr>
        <w:pStyle w:val="Prrafodelista"/>
        <w:widowControl w:val="0"/>
        <w:kinsoku w:val="0"/>
        <w:overflowPunct w:val="0"/>
        <w:spacing w:line="218" w:lineRule="exact"/>
        <w:ind w:left="567"/>
        <w:jc w:val="both"/>
        <w:textAlignment w:val="baseline"/>
        <w:rPr>
          <w:rFonts w:ascii="Tahoma" w:hAnsi="Tahoma" w:cs="Tahoma"/>
          <w:b/>
          <w:sz w:val="20"/>
          <w:szCs w:val="20"/>
        </w:rPr>
      </w:pPr>
    </w:p>
    <w:p w14:paraId="5350F895" w14:textId="77777777" w:rsidR="00EE46F6" w:rsidRPr="001E74B2" w:rsidRDefault="00EE46F6" w:rsidP="00EE46F6">
      <w:pPr>
        <w:widowControl w:val="0"/>
        <w:kinsoku w:val="0"/>
        <w:overflowPunct w:val="0"/>
        <w:spacing w:after="0" w:line="240" w:lineRule="auto"/>
        <w:ind w:left="567"/>
        <w:jc w:val="both"/>
        <w:textAlignment w:val="baseline"/>
        <w:rPr>
          <w:rFonts w:ascii="Tahoma" w:hAnsi="Tahoma" w:cs="Tahoma"/>
          <w:sz w:val="20"/>
          <w:szCs w:val="20"/>
        </w:rPr>
      </w:pPr>
      <w:r w:rsidRPr="001E74B2">
        <w:rPr>
          <w:rFonts w:ascii="Tahoma" w:hAnsi="Tahoma" w:cs="Tahoma"/>
          <w:sz w:val="20"/>
          <w:szCs w:val="20"/>
        </w:rPr>
        <w:t>En el marco del inciso f) del parágrafo III del Artículo 5 de la Ley 856, vigente conforme al inciso q) de la Disposición Final octava de la Ley 1493 del 17 de diciembre de 2022 y el Decreto Supremo N° 4513 del 26 de mayo de 2021, durante la vigencia del contrato el consultor podrá recibir por concepto de refrigerio  la suma de Bs 18,00 por día de servicio efectivamente prestado, la asignación del refrigerio para el Consultor se realizará en base  a la información extraída del Sistema Biométrico, Hoja de Tiempo, Formulario de Reporte de Viaje y Formulario de Suspensión del Servicio, y será pagada al consultor por día de servicio efectivamente cumplido, este  monto será pagado con recursos de contraparte  del Organismo Ejecutor ENDE, previa disponibilidad del presupuesto de la gestión fiscal correspondiente.</w:t>
      </w:r>
    </w:p>
    <w:p w14:paraId="645D4511" w14:textId="77777777" w:rsidR="00EE46F6" w:rsidRPr="001E74B2" w:rsidRDefault="00EE46F6" w:rsidP="00EE46F6">
      <w:pPr>
        <w:widowControl w:val="0"/>
        <w:kinsoku w:val="0"/>
        <w:overflowPunct w:val="0"/>
        <w:spacing w:after="0" w:line="240" w:lineRule="auto"/>
        <w:ind w:left="1274"/>
        <w:jc w:val="both"/>
        <w:textAlignment w:val="baseline"/>
        <w:rPr>
          <w:rFonts w:ascii="Tahoma" w:hAnsi="Tahoma" w:cs="Tahoma"/>
          <w:sz w:val="20"/>
          <w:szCs w:val="20"/>
        </w:rPr>
      </w:pPr>
    </w:p>
    <w:p w14:paraId="692F8E51" w14:textId="77777777" w:rsidR="00EE46F6" w:rsidRPr="001E74B2" w:rsidRDefault="00EE46F6" w:rsidP="00EE46F6">
      <w:pPr>
        <w:widowControl w:val="0"/>
        <w:kinsoku w:val="0"/>
        <w:overflowPunct w:val="0"/>
        <w:ind w:left="567"/>
        <w:jc w:val="both"/>
        <w:textAlignment w:val="baseline"/>
        <w:rPr>
          <w:rFonts w:ascii="Tahoma" w:hAnsi="Tahoma" w:cs="Tahoma"/>
          <w:sz w:val="20"/>
          <w:szCs w:val="20"/>
        </w:rPr>
      </w:pPr>
      <w:r w:rsidRPr="001E74B2">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60739DE7" w14:textId="77777777" w:rsidR="00EE46F6" w:rsidRPr="002F2575" w:rsidRDefault="00EE46F6" w:rsidP="00EE46F6">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eastAsiaTheme="minorHAnsi" w:hAnsi="Tahoma" w:cs="Tahoma"/>
          <w:b/>
          <w:sz w:val="20"/>
          <w:szCs w:val="20"/>
        </w:rPr>
        <w:t>OTR</w:t>
      </w:r>
      <w:r>
        <w:rPr>
          <w:rFonts w:ascii="Tahoma" w:eastAsiaTheme="minorHAnsi" w:hAnsi="Tahoma" w:cs="Tahoma"/>
          <w:b/>
          <w:sz w:val="20"/>
          <w:szCs w:val="20"/>
        </w:rPr>
        <w:t>OS</w:t>
      </w:r>
    </w:p>
    <w:p w14:paraId="4E7D9703" w14:textId="77777777" w:rsidR="00EE46F6" w:rsidRDefault="00EE46F6" w:rsidP="00EE46F6">
      <w:pPr>
        <w:pStyle w:val="Prrafodelista"/>
        <w:widowControl w:val="0"/>
        <w:kinsoku w:val="0"/>
        <w:overflowPunct w:val="0"/>
        <w:spacing w:line="218" w:lineRule="exact"/>
        <w:ind w:left="567"/>
        <w:jc w:val="both"/>
        <w:textAlignment w:val="baseline"/>
        <w:rPr>
          <w:rFonts w:ascii="Tahoma" w:hAnsi="Tahoma" w:cs="Tahoma"/>
          <w:b/>
          <w:sz w:val="20"/>
          <w:szCs w:val="20"/>
        </w:rPr>
      </w:pPr>
    </w:p>
    <w:p w14:paraId="43171DBD" w14:textId="77777777" w:rsidR="00EE46F6" w:rsidRPr="001E74B2" w:rsidRDefault="00EE46F6" w:rsidP="00EE46F6">
      <w:pPr>
        <w:pStyle w:val="Paragraph"/>
        <w:numPr>
          <w:ilvl w:val="0"/>
          <w:numId w:val="0"/>
        </w:numPr>
        <w:spacing w:after="0"/>
        <w:ind w:left="90"/>
        <w:rPr>
          <w:rFonts w:ascii="Tahoma" w:hAnsi="Tahoma" w:cs="Tahoma"/>
          <w:sz w:val="20"/>
        </w:rPr>
      </w:pPr>
      <w:r w:rsidRPr="001E74B2">
        <w:rPr>
          <w:rFonts w:ascii="Tahoma" w:hAnsi="Tahoma" w:cs="Tahoma"/>
          <w:sz w:val="20"/>
        </w:rPr>
        <w:t>ENDE proporcionará los respectivos bienes (Escritorio, computadora, sillón etc.) y material de escritorio, así como pasajes y viáticos a fin de poder llevar a cabo las actividades programadas, en caso de incumplir se aplicarán la normativa y/o reglamento institucional.</w:t>
      </w:r>
    </w:p>
    <w:p w14:paraId="68DCB8B8" w14:textId="77777777" w:rsidR="00EE46F6" w:rsidRPr="001E74B2" w:rsidRDefault="00EE46F6" w:rsidP="00EE46F6">
      <w:pPr>
        <w:pStyle w:val="Paragraph"/>
        <w:numPr>
          <w:ilvl w:val="0"/>
          <w:numId w:val="0"/>
        </w:numPr>
        <w:spacing w:after="0"/>
        <w:ind w:left="1276"/>
        <w:rPr>
          <w:rFonts w:ascii="Tahoma" w:hAnsi="Tahoma" w:cs="Tahoma"/>
          <w:sz w:val="20"/>
        </w:rPr>
      </w:pPr>
    </w:p>
    <w:p w14:paraId="367D6B17" w14:textId="6A60BCB9" w:rsidR="00783F5D" w:rsidRPr="00341EE6" w:rsidRDefault="00EE46F6" w:rsidP="00914ED3">
      <w:pPr>
        <w:widowControl w:val="0"/>
        <w:kinsoku w:val="0"/>
        <w:overflowPunct w:val="0"/>
        <w:ind w:left="90"/>
        <w:jc w:val="both"/>
        <w:textAlignment w:val="baseline"/>
        <w:rPr>
          <w:rFonts w:cs="Times New Roman"/>
          <w:sz w:val="20"/>
          <w:szCs w:val="20"/>
          <w:lang w:val="es-ES"/>
        </w:rPr>
      </w:pPr>
      <w:r w:rsidRPr="001E74B2">
        <w:rPr>
          <w:rFonts w:ascii="Tahoma" w:hAnsi="Tahoma" w:cs="Tahoma"/>
          <w:sz w:val="20"/>
          <w:szCs w:val="20"/>
        </w:rPr>
        <w:t>ENDE, para mejor y correcto cumplimiento de los Términos de Referencia, proporcionará al CONSULTOR, ropa de trabajo y equipo de protección (si corresponde), exigiendo el uso de material provisto en trabajos de campo y cuando</w:t>
      </w:r>
      <w:r>
        <w:rPr>
          <w:rFonts w:ascii="Tahoma" w:hAnsi="Tahoma" w:cs="Tahoma"/>
          <w:sz w:val="20"/>
          <w:szCs w:val="20"/>
        </w:rPr>
        <w:t xml:space="preserve"> la </w:t>
      </w:r>
      <w:r w:rsidRPr="001E74B2">
        <w:rPr>
          <w:rFonts w:ascii="Tahoma" w:hAnsi="Tahoma" w:cs="Tahoma"/>
          <w:sz w:val="20"/>
          <w:szCs w:val="20"/>
        </w:rPr>
        <w:t>Unidad de Medio Ambiente, Gestión Social y Seguridad Industrial de ENDE, considere necesario.</w:t>
      </w: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4"/>
          <w:footerReference w:type="default" r:id="rId25"/>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6"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6"/>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01B77642" w14:textId="7C4B716D" w:rsidR="008A09D7" w:rsidRPr="00341EE6" w:rsidRDefault="002104DD" w:rsidP="002104DD">
      <w:pPr>
        <w:pStyle w:val="Textoindependiente"/>
        <w:spacing w:after="0" w:line="240" w:lineRule="auto"/>
        <w:jc w:val="center"/>
        <w:rPr>
          <w:rFonts w:ascii="Calibri" w:hAnsi="Calibri" w:cs="Calibri"/>
          <w:b/>
          <w:bCs/>
          <w:i/>
          <w:iCs/>
          <w:color w:val="1F4E79"/>
          <w:sz w:val="24"/>
        </w:rPr>
      </w:pPr>
      <w:r w:rsidRPr="002104DD">
        <w:rPr>
          <w:rFonts w:ascii="Calibri" w:hAnsi="Calibri" w:cs="Calibri"/>
          <w:b/>
          <w:bCs/>
          <w:i/>
          <w:iCs/>
          <w:color w:val="1F4E79"/>
          <w:sz w:val="24"/>
        </w:rPr>
        <w:t xml:space="preserve">CONSULTOR INDIVIDUAL DE </w:t>
      </w:r>
      <w:r w:rsidR="00986F0E" w:rsidRPr="002104DD">
        <w:rPr>
          <w:rFonts w:ascii="Calibri" w:hAnsi="Calibri" w:cs="Calibri"/>
          <w:b/>
          <w:bCs/>
          <w:i/>
          <w:iCs/>
          <w:color w:val="1F4E79"/>
          <w:sz w:val="24"/>
        </w:rPr>
        <w:t xml:space="preserve">LÍNEA  </w:t>
      </w:r>
      <w:r w:rsidR="00986F0E" w:rsidRPr="00986F0E">
        <w:rPr>
          <w:rFonts w:ascii="Calibri" w:hAnsi="Calibri" w:cs="Calibri"/>
          <w:b/>
          <w:bCs/>
          <w:i/>
          <w:iCs/>
          <w:color w:val="1F4E79"/>
          <w:sz w:val="24"/>
        </w:rPr>
        <w:t>APOYO ADMINISTRATIVO</w:t>
      </w:r>
      <w:r w:rsidR="00986F0E" w:rsidRPr="002104DD">
        <w:rPr>
          <w:rFonts w:ascii="Calibri" w:hAnsi="Calibri" w:cs="Calibri"/>
          <w:b/>
          <w:bCs/>
          <w:i/>
          <w:iCs/>
          <w:color w:val="1F4E79"/>
          <w:sz w:val="24"/>
        </w:rPr>
        <w:t xml:space="preserve">  </w:t>
      </w:r>
      <w:r w:rsidRPr="002104DD">
        <w:rPr>
          <w:rFonts w:ascii="Calibri" w:hAnsi="Calibri" w:cs="Calibri"/>
          <w:b/>
          <w:bCs/>
          <w:i/>
          <w:iCs/>
          <w:color w:val="1F4E79"/>
          <w:sz w:val="24"/>
        </w:rPr>
        <w:t xml:space="preserve">DEL PROGRAMA DE EXPANSIÓN DE INFRAESTRUCTURA ELÉCTRICA (BO-L1190)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735C0A26"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Manuel Valle 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5434CC" w:rsidRPr="00E503B7">
        <w:rPr>
          <w:rFonts w:cstheme="minorHAnsi"/>
          <w:b/>
          <w:i/>
          <w:color w:val="1F4E79"/>
          <w:lang w:val="es-ES_tradnl"/>
        </w:rPr>
        <w:t>° ENDE-RES-PREJ-</w:t>
      </w:r>
      <w:r w:rsidR="0089068B">
        <w:rPr>
          <w:rFonts w:cstheme="minorHAnsi"/>
          <w:b/>
          <w:i/>
          <w:color w:val="1F4E79"/>
          <w:lang w:val="es-ES_tradnl"/>
        </w:rPr>
        <w:t>1/16</w:t>
      </w:r>
      <w:r w:rsidR="005434CC" w:rsidRPr="00E503B7">
        <w:rPr>
          <w:rFonts w:cstheme="minorHAnsi"/>
          <w:b/>
          <w:i/>
          <w:color w:val="1F4E79"/>
          <w:lang w:val="es-ES_tradnl"/>
        </w:rPr>
        <w:t>-2</w:t>
      </w:r>
      <w:r w:rsidR="0089068B">
        <w:rPr>
          <w:rFonts w:cstheme="minorHAnsi"/>
          <w:b/>
          <w:i/>
          <w:color w:val="1F4E79"/>
          <w:lang w:val="es-ES_tradnl"/>
        </w:rPr>
        <w:t>3</w:t>
      </w:r>
      <w:r w:rsidR="005434CC" w:rsidRPr="00E503B7">
        <w:rPr>
          <w:rFonts w:cstheme="minorHAnsi"/>
          <w:b/>
          <w:i/>
          <w:color w:val="1F4E79"/>
          <w:lang w:val="es-ES_tradnl"/>
        </w:rPr>
        <w:t xml:space="preserve"> de fecha </w:t>
      </w:r>
      <w:r w:rsidR="0089068B">
        <w:rPr>
          <w:rFonts w:cstheme="minorHAnsi"/>
          <w:b/>
          <w:i/>
          <w:color w:val="1F4E79"/>
          <w:lang w:val="es-ES_tradnl"/>
        </w:rPr>
        <w:t>26</w:t>
      </w:r>
      <w:r w:rsidR="005434CC" w:rsidRPr="00E503B7">
        <w:rPr>
          <w:rFonts w:cstheme="minorHAnsi"/>
          <w:b/>
          <w:i/>
          <w:color w:val="1F4E79"/>
          <w:lang w:val="es-ES_tradnl"/>
        </w:rPr>
        <w:t xml:space="preserve"> de </w:t>
      </w:r>
      <w:r w:rsidR="0089068B">
        <w:rPr>
          <w:rFonts w:cstheme="minorHAnsi"/>
          <w:b/>
          <w:i/>
          <w:color w:val="1F4E79"/>
          <w:lang w:val="es-ES_tradnl"/>
        </w:rPr>
        <w:t>enero</w:t>
      </w:r>
      <w:r w:rsidR="005434CC" w:rsidRPr="00E503B7">
        <w:rPr>
          <w:rFonts w:cstheme="minorHAnsi"/>
          <w:b/>
          <w:i/>
          <w:color w:val="1F4E79"/>
          <w:lang w:val="es-ES_tradnl"/>
        </w:rPr>
        <w:t xml:space="preserve"> de 202</w:t>
      </w:r>
      <w:r w:rsidR="0089068B">
        <w:rPr>
          <w:rFonts w:cstheme="minorHAnsi"/>
          <w:b/>
          <w:i/>
          <w:color w:val="1F4E79"/>
          <w:lang w:val="es-ES_tradnl"/>
        </w:rPr>
        <w:t>3</w:t>
      </w:r>
      <w:r w:rsidR="005434CC" w:rsidRPr="00E503B7">
        <w:rPr>
          <w:rFonts w:cstheme="minorHAnsi"/>
          <w:b/>
          <w:i/>
          <w:color w:val="1F4E79"/>
          <w:lang w:val="es-ES_tradnl"/>
        </w:rPr>
        <w:t xml:space="preserve"> publicado </w:t>
      </w:r>
      <w:r w:rsidR="0089068B">
        <w:rPr>
          <w:rFonts w:cstheme="minorHAnsi"/>
          <w:b/>
          <w:i/>
          <w:color w:val="1F4E79"/>
          <w:lang w:val="es-ES_tradnl"/>
        </w:rPr>
        <w:t>el 30 de enero</w:t>
      </w:r>
      <w:r w:rsidR="005434CC">
        <w:rPr>
          <w:rFonts w:cstheme="minorHAnsi"/>
          <w:b/>
          <w:i/>
          <w:color w:val="1F4E79"/>
          <w:lang w:val="es-ES_tradnl"/>
        </w:rPr>
        <w:t xml:space="preserve"> de 202</w:t>
      </w:r>
      <w:r w:rsidR="0089068B">
        <w:rPr>
          <w:rFonts w:cstheme="minorHAnsi"/>
          <w:b/>
          <w:i/>
          <w:color w:val="1F4E79"/>
          <w:lang w:val="es-ES_tradnl"/>
        </w:rPr>
        <w:t>3</w:t>
      </w:r>
      <w:r w:rsidR="005434CC" w:rsidRPr="00E503B7">
        <w:rPr>
          <w:rFonts w:cstheme="minorHAnsi"/>
          <w:b/>
          <w:i/>
          <w:color w:val="1F4E79"/>
          <w:lang w:val="es-ES_tradnl"/>
        </w:rPr>
        <w:t xml:space="preserve">, se designó como firma autorizada de Contratos, al Ing. </w:t>
      </w:r>
      <w:r w:rsidR="005434CC">
        <w:rPr>
          <w:rFonts w:cstheme="minorHAnsi"/>
          <w:b/>
          <w:i/>
          <w:color w:val="1F4E79"/>
          <w:lang w:val="es-ES_tradnl"/>
        </w:rPr>
        <w:t>Luis Gonzalo Siñani Chambi</w:t>
      </w:r>
      <w:r w:rsidR="005434CC" w:rsidRPr="00E503B7">
        <w:rPr>
          <w:rFonts w:cstheme="minorHAnsi"/>
          <w:b/>
          <w:i/>
          <w:color w:val="1F4E79"/>
          <w:lang w:val="es-ES_tradnl"/>
        </w:rPr>
        <w:t xml:space="preserve">, mayor de edad, hábil por derecho, con Cédula de Identidad N° </w:t>
      </w:r>
      <w:r w:rsidR="005434CC">
        <w:rPr>
          <w:rFonts w:cstheme="minorHAnsi"/>
          <w:b/>
          <w:i/>
          <w:color w:val="1F4E79"/>
          <w:lang w:val="es-ES_tradnl"/>
        </w:rPr>
        <w:t>2715757</w:t>
      </w:r>
      <w:r w:rsidR="005434CC" w:rsidRPr="00E503B7">
        <w:rPr>
          <w:rFonts w:cstheme="minorHAnsi"/>
          <w:b/>
          <w:i/>
          <w:color w:val="1F4E79"/>
          <w:lang w:val="es-ES_tradnl"/>
        </w:rPr>
        <w:t xml:space="preserve"> expedida </w:t>
      </w:r>
      <w:r w:rsidR="005434CC">
        <w:rPr>
          <w:rFonts w:cstheme="minorHAnsi"/>
          <w:b/>
          <w:i/>
          <w:color w:val="1F4E79"/>
          <w:lang w:val="es-ES_tradnl"/>
        </w:rPr>
        <w:t>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7"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7"/>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72F03820"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5434CC" w:rsidRPr="005434CC">
        <w:rPr>
          <w:rFonts w:cstheme="minorHAnsi"/>
          <w:b/>
          <w:bCs/>
          <w:i/>
          <w:color w:val="1F4E79"/>
          <w:lang w:val="es-ES_tradnl"/>
        </w:rPr>
        <w:t xml:space="preserve">Consultor Individual </w:t>
      </w:r>
      <w:r w:rsidR="00986F0E">
        <w:rPr>
          <w:rFonts w:cstheme="minorHAnsi"/>
          <w:b/>
          <w:bCs/>
          <w:i/>
          <w:color w:val="1F4E79"/>
          <w:lang w:val="es-ES_tradnl"/>
        </w:rPr>
        <w:t xml:space="preserve">de Línea </w:t>
      </w:r>
      <w:r w:rsidR="00986F0E" w:rsidRPr="00986F0E">
        <w:rPr>
          <w:rFonts w:cstheme="minorHAnsi"/>
          <w:b/>
          <w:bCs/>
          <w:i/>
          <w:color w:val="1F4E79"/>
          <w:lang w:val="es-ES_tradnl"/>
        </w:rPr>
        <w:t>Apoyo Administrativo</w:t>
      </w:r>
      <w:r w:rsidR="00986F0E">
        <w:rPr>
          <w:rFonts w:cstheme="minorHAnsi"/>
          <w:b/>
          <w:bCs/>
          <w:i/>
          <w:color w:val="1F4E79"/>
          <w:lang w:val="es-ES_tradnl"/>
        </w:rPr>
        <w:t xml:space="preserve"> </w:t>
      </w:r>
      <w:r w:rsidR="005434CC">
        <w:rPr>
          <w:rFonts w:cstheme="minorHAnsi"/>
          <w:b/>
          <w:bCs/>
          <w:i/>
          <w:color w:val="1F4E79"/>
          <w:lang w:val="es-ES_tradnl"/>
        </w:rPr>
        <w:t>d</w:t>
      </w:r>
      <w:r w:rsidR="005434CC" w:rsidRPr="005434CC">
        <w:rPr>
          <w:rFonts w:cstheme="minorHAnsi"/>
          <w:b/>
          <w:bCs/>
          <w:i/>
          <w:color w:val="1F4E79"/>
          <w:lang w:val="es-ES_tradnl"/>
        </w:rPr>
        <w:t xml:space="preserve">el Programa </w:t>
      </w:r>
      <w:r w:rsidR="005434CC">
        <w:rPr>
          <w:rFonts w:cstheme="minorHAnsi"/>
          <w:b/>
          <w:bCs/>
          <w:i/>
          <w:color w:val="1F4E79"/>
          <w:lang w:val="es-ES_tradnl"/>
        </w:rPr>
        <w:t>de Expansión d</w:t>
      </w:r>
      <w:r w:rsidR="005434CC" w:rsidRPr="005434CC">
        <w:rPr>
          <w:rFonts w:cstheme="minorHAnsi"/>
          <w:b/>
          <w:bCs/>
          <w:i/>
          <w:color w:val="1F4E79"/>
          <w:lang w:val="es-ES_tradnl"/>
        </w:rPr>
        <w:t>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8"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8"/>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9" w:name="_Hlk44822212"/>
      <w:r w:rsidR="00716B07" w:rsidRPr="00341EE6">
        <w:rPr>
          <w:rFonts w:cstheme="minorHAnsi"/>
          <w:lang w:val="es-ES"/>
        </w:rPr>
        <w:t>que no sean de consultoría</w:t>
      </w:r>
      <w:bookmarkEnd w:id="49"/>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5CB7B9A9"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5434CC">
        <w:rPr>
          <w:rFonts w:cstheme="minorHAnsi"/>
          <w:b/>
          <w:bCs/>
          <w:i/>
          <w:color w:val="1F4E79"/>
          <w:lang w:val="es-ES_tradnl"/>
        </w:rPr>
        <w:t xml:space="preserve">Consultor Individual de Línea  Profesional </w:t>
      </w:r>
      <w:r w:rsidR="00986F0E" w:rsidRPr="00986F0E">
        <w:rPr>
          <w:rFonts w:cstheme="minorHAnsi"/>
          <w:b/>
          <w:bCs/>
          <w:i/>
          <w:color w:val="1F4E79"/>
          <w:lang w:val="es-ES_tradnl"/>
        </w:rPr>
        <w:t>Apoyo Administrativo</w:t>
      </w:r>
      <w:r w:rsidR="00986F0E">
        <w:rPr>
          <w:rFonts w:cstheme="minorHAnsi"/>
          <w:b/>
          <w:bCs/>
          <w:i/>
          <w:color w:val="1F4E79"/>
          <w:lang w:val="es-ES_tradnl"/>
        </w:rPr>
        <w:t xml:space="preserve"> </w:t>
      </w:r>
      <w:r w:rsidR="005434CC">
        <w:rPr>
          <w:rFonts w:cstheme="minorHAnsi"/>
          <w:b/>
          <w:bCs/>
          <w:i/>
          <w:color w:val="1F4E79"/>
          <w:lang w:val="es-ES_tradnl"/>
        </w:rPr>
        <w:t>d</w:t>
      </w:r>
      <w:r w:rsidR="005434CC" w:rsidRPr="005434CC">
        <w:rPr>
          <w:rFonts w:cstheme="minorHAnsi"/>
          <w:b/>
          <w:bCs/>
          <w:i/>
          <w:color w:val="1F4E79"/>
          <w:lang w:val="es-ES_tradnl"/>
        </w:rPr>
        <w:t xml:space="preserve">e Expansión </w:t>
      </w:r>
      <w:r w:rsidR="005434CC">
        <w:rPr>
          <w:rFonts w:cstheme="minorHAnsi"/>
          <w:b/>
          <w:bCs/>
          <w:i/>
          <w:color w:val="1F4E79"/>
          <w:lang w:val="es-ES_tradnl"/>
        </w:rPr>
        <w:t>d</w:t>
      </w:r>
      <w:r w:rsidR="005434CC" w:rsidRPr="005434CC">
        <w:rPr>
          <w:rFonts w:cstheme="minorHAnsi"/>
          <w:b/>
          <w:bCs/>
          <w:i/>
          <w:color w:val="1F4E79"/>
          <w:lang w:val="es-ES_tradnl"/>
        </w:rPr>
        <w:t>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36B35A9F"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w:t>
      </w:r>
      <w:r w:rsidR="00914ED3">
        <w:rPr>
          <w:rFonts w:cstheme="minorHAnsi"/>
          <w:b/>
          <w:bCs/>
          <w:i/>
          <w:color w:val="1F4E79"/>
          <w:lang w:val="es-ES_tradnl"/>
        </w:rPr>
        <w:t>4</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21171121"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32AFE">
        <w:rPr>
          <w:rFonts w:cstheme="minorHAnsi"/>
          <w:b/>
          <w:bCs/>
          <w:i/>
          <w:color w:val="1F4E79"/>
          <w:lang w:val="es-ES_tradnl"/>
        </w:rPr>
        <w:t>xxxxx,00.- (xxxxxxxxxxxxxxxxxxxxxxxxxxx</w:t>
      </w:r>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por </w:t>
      </w:r>
      <w:r w:rsidR="001663DE">
        <w:rPr>
          <w:rFonts w:cstheme="minorHAnsi"/>
          <w:b/>
          <w:bCs/>
          <w:i/>
          <w:color w:val="1F4E79"/>
          <w:lang w:val="es-ES_tradnl"/>
        </w:rPr>
        <w:t>xxxxx (xxxxx</w:t>
      </w:r>
      <w:r w:rsidR="005434CC" w:rsidRPr="00E578BD">
        <w:rPr>
          <w:rFonts w:cstheme="minorHAnsi"/>
          <w:b/>
          <w:bCs/>
          <w:i/>
          <w:color w:val="1F4E79"/>
          <w:lang w:val="es-ES_tradnl"/>
        </w:rPr>
        <w:t>) meses</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6D53FB5B"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1663DE">
        <w:rPr>
          <w:rFonts w:cstheme="minorHAnsi"/>
          <w:b/>
          <w:bCs/>
          <w:i/>
          <w:color w:val="1F4E79"/>
          <w:lang w:val="es-ES_tradnl"/>
        </w:rPr>
        <w:t>Bs</w:t>
      </w:r>
      <w:r w:rsidR="00EE46F6">
        <w:rPr>
          <w:rFonts w:cstheme="minorHAnsi"/>
          <w:b/>
          <w:bCs/>
          <w:i/>
          <w:color w:val="1F4E79"/>
          <w:lang w:val="es-ES_tradnl"/>
        </w:rPr>
        <w:t xml:space="preserve"> </w:t>
      </w:r>
      <w:r w:rsidR="001663DE">
        <w:rPr>
          <w:rFonts w:cstheme="minorHAnsi"/>
          <w:b/>
          <w:bCs/>
          <w:i/>
          <w:color w:val="1F4E79"/>
          <w:lang w:val="es-ES_tradnl"/>
        </w:rPr>
        <w:t>7.6</w:t>
      </w:r>
      <w:r w:rsidR="00EE46F6">
        <w:rPr>
          <w:rFonts w:cstheme="minorHAnsi"/>
          <w:b/>
          <w:bCs/>
          <w:i/>
          <w:color w:val="1F4E79"/>
          <w:lang w:val="es-ES_tradnl"/>
        </w:rPr>
        <w:t>79</w:t>
      </w:r>
      <w:r w:rsidR="001663DE">
        <w:rPr>
          <w:rFonts w:cstheme="minorHAnsi"/>
          <w:b/>
          <w:bCs/>
          <w:i/>
          <w:color w:val="1F4E79"/>
          <w:lang w:val="es-ES_tradnl"/>
        </w:rPr>
        <w:t xml:space="preserve">,00 (Siete mil  </w:t>
      </w:r>
      <w:r w:rsidR="00EE46F6">
        <w:rPr>
          <w:rFonts w:cstheme="minorHAnsi"/>
          <w:b/>
          <w:bCs/>
          <w:i/>
          <w:color w:val="1F4E79"/>
          <w:lang w:val="es-ES_tradnl"/>
        </w:rPr>
        <w:t>seiscientos setenta y nueve</w:t>
      </w:r>
      <w:r w:rsidR="005434CC" w:rsidRPr="005434CC">
        <w:rPr>
          <w:rFonts w:cstheme="minorHAnsi"/>
          <w:b/>
          <w:bCs/>
          <w:i/>
          <w:color w:val="1F4E79"/>
          <w:lang w:val="es-ES_tradnl"/>
        </w:rPr>
        <w:t xml:space="preserve"> 00/100 bolivianos)</w:t>
      </w:r>
      <w:r w:rsidRPr="00341EE6">
        <w:rPr>
          <w:rFonts w:cstheme="minorHAnsi"/>
          <w:lang w:val="es-ES_tradnl"/>
        </w:rPr>
        <w:t xml:space="preserve"> 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Pr="00470E57"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0"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0"/>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1"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1"/>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(subcláusula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2"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2"/>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subcláusula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4A6280CC" w14:textId="6CA845BE"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470E57">
        <w:rPr>
          <w:rFonts w:cstheme="minorHAnsi"/>
          <w:spacing w:val="-3"/>
          <w:lang w:val="es-ES_tradnl"/>
        </w:rPr>
        <w:t xml:space="preserve"> </w:t>
      </w:r>
      <w:r w:rsidR="00470E57" w:rsidRPr="00914ED3">
        <w:rPr>
          <w:rFonts w:cstheme="minorHAnsi"/>
          <w:b/>
          <w:bCs/>
          <w:i/>
          <w:color w:val="4472C4" w:themeColor="accent1"/>
          <w:lang w:val="es-ES_tradnl"/>
        </w:rPr>
        <w:t>pics@ende.bo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00291F97">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6BE4030E"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r w:rsidR="00291F97" w:rsidRPr="00914ED3">
        <w:rPr>
          <w:rFonts w:cstheme="minorHAnsi"/>
          <w:b/>
          <w:bCs/>
          <w:i/>
          <w:color w:val="4472C4" w:themeColor="accent1"/>
          <w:lang w:val="es-ES_tradnl"/>
        </w:rPr>
        <w:t>xx de xxxxxxx</w:t>
      </w:r>
      <w:r w:rsidR="00470E57" w:rsidRPr="00914ED3">
        <w:rPr>
          <w:rFonts w:cstheme="minorHAnsi"/>
          <w:b/>
          <w:bCs/>
          <w:i/>
          <w:color w:val="4472C4" w:themeColor="accent1"/>
          <w:lang w:val="es-ES_tradnl"/>
        </w:rPr>
        <w:t xml:space="preserve"> de 202</w:t>
      </w:r>
      <w:r w:rsidR="00914ED3" w:rsidRPr="00914ED3">
        <w:rPr>
          <w:rFonts w:cstheme="minorHAnsi"/>
          <w:b/>
          <w:bCs/>
          <w:i/>
          <w:color w:val="4472C4" w:themeColor="accent1"/>
          <w:lang w:val="es-ES_tradnl"/>
        </w:rPr>
        <w:t>4</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62E9FB41" w14:textId="4E9ABC16" w:rsidR="00EE37DA" w:rsidRDefault="00EE37DA" w:rsidP="00577F8B">
      <w:pPr>
        <w:spacing w:after="0" w:line="240" w:lineRule="auto"/>
        <w:ind w:left="1134"/>
        <w:jc w:val="both"/>
        <w:rPr>
          <w:rFonts w:cstheme="minorHAnsi"/>
          <w:b/>
          <w:bCs/>
          <w:i/>
          <w:iCs/>
          <w:color w:val="1F4E79"/>
        </w:rPr>
      </w:pPr>
    </w:p>
    <w:p w14:paraId="7235A2BC" w14:textId="77777777" w:rsidR="00470E57" w:rsidRDefault="00470E57" w:rsidP="00577F8B">
      <w:pPr>
        <w:spacing w:after="0" w:line="240" w:lineRule="auto"/>
        <w:ind w:left="1134"/>
        <w:jc w:val="both"/>
        <w:rPr>
          <w:rFonts w:cstheme="minorHAnsi"/>
          <w:b/>
          <w:bCs/>
          <w:i/>
          <w:iCs/>
          <w:color w:val="1F4E79"/>
        </w:rPr>
      </w:pPr>
    </w:p>
    <w:p w14:paraId="0EB10441" w14:textId="77777777" w:rsidR="00470E57" w:rsidRDefault="00470E57" w:rsidP="00577F8B">
      <w:pPr>
        <w:spacing w:after="0" w:line="240" w:lineRule="auto"/>
        <w:ind w:left="1134"/>
        <w:jc w:val="both"/>
        <w:rPr>
          <w:rFonts w:cstheme="minorHAnsi"/>
          <w:b/>
          <w:bCs/>
          <w:i/>
          <w:iCs/>
          <w:color w:val="1F4E79"/>
        </w:rPr>
      </w:pPr>
    </w:p>
    <w:p w14:paraId="37FCF221" w14:textId="77777777" w:rsidR="00470E57" w:rsidRDefault="00470E57" w:rsidP="00577F8B">
      <w:pPr>
        <w:spacing w:after="0" w:line="240" w:lineRule="auto"/>
        <w:ind w:left="1134"/>
        <w:jc w:val="both"/>
        <w:rPr>
          <w:rFonts w:cstheme="minorHAnsi"/>
          <w:b/>
          <w:bCs/>
          <w:i/>
          <w:iCs/>
          <w:color w:val="1F4E79"/>
        </w:rPr>
      </w:pPr>
    </w:p>
    <w:p w14:paraId="7DE19E85" w14:textId="77777777" w:rsidR="00470E57" w:rsidRDefault="00470E57" w:rsidP="00577F8B">
      <w:pPr>
        <w:spacing w:after="0" w:line="240" w:lineRule="auto"/>
        <w:ind w:left="1134"/>
        <w:jc w:val="both"/>
        <w:rPr>
          <w:rFonts w:cstheme="minorHAnsi"/>
          <w:b/>
          <w:bCs/>
          <w:i/>
          <w:iCs/>
          <w:color w:val="1F4E79"/>
        </w:rPr>
      </w:pPr>
    </w:p>
    <w:p w14:paraId="538B5FE8" w14:textId="77777777" w:rsidR="00470E57" w:rsidRDefault="00470E57" w:rsidP="00577F8B">
      <w:pPr>
        <w:spacing w:after="0" w:line="240" w:lineRule="auto"/>
        <w:ind w:left="1134"/>
        <w:jc w:val="both"/>
        <w:rPr>
          <w:rFonts w:cstheme="minorHAnsi"/>
          <w:b/>
          <w:bCs/>
          <w:i/>
          <w:iCs/>
          <w:color w:val="1F4E79"/>
        </w:rPr>
      </w:pPr>
    </w:p>
    <w:p w14:paraId="24EB3068" w14:textId="77777777" w:rsidR="00470E57" w:rsidRDefault="00470E57" w:rsidP="00577F8B">
      <w:pPr>
        <w:spacing w:after="0" w:line="240" w:lineRule="auto"/>
        <w:ind w:left="1134"/>
        <w:jc w:val="both"/>
        <w:rPr>
          <w:rFonts w:cstheme="minorHAnsi"/>
          <w:b/>
          <w:bCs/>
          <w:i/>
          <w:iCs/>
          <w:color w:val="1F4E79"/>
        </w:rPr>
      </w:pPr>
    </w:p>
    <w:p w14:paraId="6DACD98C" w14:textId="77777777" w:rsidR="00470E57" w:rsidRDefault="00470E57" w:rsidP="00577F8B">
      <w:pPr>
        <w:spacing w:after="0" w:line="240" w:lineRule="auto"/>
        <w:ind w:left="1134"/>
        <w:jc w:val="both"/>
        <w:rPr>
          <w:rFonts w:cstheme="minorHAnsi"/>
          <w:b/>
          <w:bCs/>
          <w:i/>
          <w:iCs/>
          <w:color w:val="1F4E79"/>
        </w:rPr>
      </w:pPr>
    </w:p>
    <w:p w14:paraId="1B22D2E9" w14:textId="77777777" w:rsidR="00470E57" w:rsidRDefault="00470E57" w:rsidP="00577F8B">
      <w:pPr>
        <w:spacing w:after="0" w:line="240" w:lineRule="auto"/>
        <w:ind w:left="1134"/>
        <w:jc w:val="both"/>
        <w:rPr>
          <w:rFonts w:cstheme="minorHAnsi"/>
          <w:b/>
          <w:bCs/>
          <w:i/>
          <w:iCs/>
          <w:color w:val="1F4E79"/>
        </w:rPr>
      </w:pPr>
    </w:p>
    <w:p w14:paraId="220202A6" w14:textId="77777777" w:rsidR="00470E57" w:rsidRDefault="00470E57" w:rsidP="00577F8B">
      <w:pPr>
        <w:spacing w:after="0" w:line="240" w:lineRule="auto"/>
        <w:ind w:left="1134"/>
        <w:jc w:val="both"/>
        <w:rPr>
          <w:rFonts w:cstheme="minorHAnsi"/>
          <w:b/>
          <w:bCs/>
          <w:i/>
          <w:iCs/>
          <w:color w:val="1F4E79"/>
        </w:rPr>
      </w:pPr>
    </w:p>
    <w:p w14:paraId="422C5127" w14:textId="77777777" w:rsidR="00470E57" w:rsidRDefault="00470E57" w:rsidP="00577F8B">
      <w:pPr>
        <w:spacing w:after="0" w:line="240" w:lineRule="auto"/>
        <w:ind w:left="1134"/>
        <w:jc w:val="both"/>
        <w:rPr>
          <w:rFonts w:cstheme="minorHAnsi"/>
          <w:b/>
          <w:bCs/>
          <w:i/>
          <w:iCs/>
          <w:color w:val="1F4E79"/>
        </w:rPr>
      </w:pPr>
    </w:p>
    <w:p w14:paraId="39321D82" w14:textId="77777777" w:rsidR="00470E57" w:rsidRDefault="00470E57" w:rsidP="00577F8B">
      <w:pPr>
        <w:spacing w:after="0" w:line="240" w:lineRule="auto"/>
        <w:ind w:left="1134"/>
        <w:jc w:val="both"/>
        <w:rPr>
          <w:rFonts w:cstheme="minorHAnsi"/>
          <w:b/>
          <w:bCs/>
          <w:i/>
          <w:iCs/>
          <w:color w:val="1F4E79"/>
        </w:rPr>
      </w:pPr>
    </w:p>
    <w:p w14:paraId="52A2E3FC" w14:textId="77777777" w:rsidR="00470E57" w:rsidRDefault="00470E57" w:rsidP="00577F8B">
      <w:pPr>
        <w:spacing w:after="0" w:line="240" w:lineRule="auto"/>
        <w:ind w:left="1134"/>
        <w:jc w:val="both"/>
        <w:rPr>
          <w:rFonts w:cstheme="minorHAnsi"/>
          <w:b/>
          <w:bCs/>
          <w:i/>
          <w:iCs/>
          <w:color w:val="1F4E79"/>
        </w:rPr>
      </w:pPr>
    </w:p>
    <w:p w14:paraId="4E1119A1" w14:textId="77777777" w:rsidR="00470E57" w:rsidRDefault="00470E57" w:rsidP="00577F8B">
      <w:pPr>
        <w:spacing w:after="0" w:line="240" w:lineRule="auto"/>
        <w:ind w:left="1134"/>
        <w:jc w:val="both"/>
        <w:rPr>
          <w:rFonts w:cstheme="minorHAnsi"/>
          <w:b/>
          <w:bCs/>
          <w:i/>
          <w:iCs/>
          <w:color w:val="1F4E79"/>
        </w:rPr>
      </w:pPr>
    </w:p>
    <w:p w14:paraId="01112297" w14:textId="77777777" w:rsidR="00470E57" w:rsidRDefault="00470E57" w:rsidP="00577F8B">
      <w:pPr>
        <w:spacing w:after="0" w:line="240" w:lineRule="auto"/>
        <w:ind w:left="1134"/>
        <w:jc w:val="both"/>
        <w:rPr>
          <w:rFonts w:cstheme="minorHAnsi"/>
          <w:b/>
          <w:bCs/>
          <w:i/>
          <w:iCs/>
          <w:color w:val="1F4E79"/>
        </w:rPr>
      </w:pPr>
    </w:p>
    <w:p w14:paraId="096899F4" w14:textId="77777777" w:rsidR="00470E57" w:rsidRDefault="00470E57" w:rsidP="00577F8B">
      <w:pPr>
        <w:spacing w:after="0" w:line="240" w:lineRule="auto"/>
        <w:ind w:left="1134"/>
        <w:jc w:val="both"/>
        <w:rPr>
          <w:rFonts w:cstheme="minorHAnsi"/>
          <w:b/>
          <w:bCs/>
          <w:i/>
          <w:iCs/>
          <w:color w:val="1F4E79"/>
        </w:rPr>
      </w:pPr>
    </w:p>
    <w:p w14:paraId="0CE6E7BB" w14:textId="77777777" w:rsidR="00470E57" w:rsidRPr="00341EE6" w:rsidRDefault="00470E57" w:rsidP="00577F8B">
      <w:pPr>
        <w:spacing w:after="0" w:line="240" w:lineRule="auto"/>
        <w:ind w:left="1134"/>
        <w:jc w:val="both"/>
        <w:rPr>
          <w:rFonts w:cstheme="minorHAnsi"/>
          <w:b/>
          <w:bCs/>
          <w:i/>
          <w:iCs/>
          <w:color w:val="1F4E79"/>
        </w:rPr>
      </w:pPr>
    </w:p>
    <w:p w14:paraId="212E647F" w14:textId="488318AB" w:rsidR="00EE37DA" w:rsidRPr="00341EE6" w:rsidRDefault="00EE37DA" w:rsidP="00577F8B">
      <w:pPr>
        <w:spacing w:after="0" w:line="240" w:lineRule="auto"/>
        <w:ind w:left="1134"/>
        <w:jc w:val="both"/>
        <w:rPr>
          <w:rFonts w:cstheme="minorHAnsi"/>
          <w:b/>
          <w:bCs/>
          <w:i/>
          <w:iCs/>
          <w:color w:val="1F4E79"/>
        </w:rPr>
      </w:pPr>
    </w:p>
    <w:p w14:paraId="685630E9" w14:textId="3E7A0291" w:rsidR="00EE37DA" w:rsidRPr="00341EE6" w:rsidRDefault="00EE37DA" w:rsidP="00577F8B">
      <w:pPr>
        <w:spacing w:after="0" w:line="240" w:lineRule="auto"/>
        <w:ind w:left="1134"/>
        <w:jc w:val="both"/>
        <w:rPr>
          <w:rFonts w:cstheme="minorHAnsi"/>
          <w:b/>
          <w:bCs/>
          <w:i/>
          <w:iCs/>
          <w:color w:val="1F4E79"/>
        </w:rPr>
      </w:pPr>
    </w:p>
    <w:p w14:paraId="69C14B84" w14:textId="4F2A5C11"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3" w:name="_Toc50687276"/>
      <w:r w:rsidRPr="00341EE6">
        <w:t>CERTIFICACIÓN DE ELEGIBILIDAD Y DE INTEGRIDAD</w:t>
      </w:r>
      <w:r w:rsidR="00432C80" w:rsidRPr="00341EE6">
        <w:t xml:space="preserve"> </w:t>
      </w:r>
      <w:r w:rsidR="000C5A8B" w:rsidRPr="00341EE6">
        <w:t xml:space="preserve">DE </w:t>
      </w:r>
      <w:r w:rsidRPr="00341EE6">
        <w:t>CONSULTORES INDIVIDUALES</w:t>
      </w:r>
      <w:bookmarkEnd w:id="53"/>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w:t>
      </w:r>
      <w:r w:rsidRPr="00341EE6">
        <w:rPr>
          <w:rFonts w:ascii="Calibri" w:hAnsi="Calibri" w:cs="Calibri"/>
          <w:sz w:val="22"/>
          <w:szCs w:val="22"/>
          <w:lang w:val="es-ES_tradnl"/>
        </w:rPr>
        <w:lastRenderedPageBreak/>
        <w:t xml:space="preserve">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7"/>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6"/>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66B46" w14:textId="77777777" w:rsidR="00B25CCD" w:rsidRDefault="00B25CCD" w:rsidP="00C970D1">
      <w:pPr>
        <w:spacing w:after="0" w:line="240" w:lineRule="auto"/>
      </w:pPr>
      <w:r>
        <w:separator/>
      </w:r>
    </w:p>
  </w:endnote>
  <w:endnote w:type="continuationSeparator" w:id="0">
    <w:p w14:paraId="7347F339" w14:textId="77777777" w:rsidR="00B25CCD" w:rsidRDefault="00B25CCD"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charset w:val="01"/>
    <w:family w:val="roman"/>
    <w:pitch w:val="variable"/>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7D3ABE" w:rsidRDefault="007D3ABE"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1C3CF2">
      <w:rPr>
        <w:rFonts w:ascii="Tahoma" w:hAnsi="Tahoma" w:cs="Tahoma"/>
        <w:noProof/>
        <w:sz w:val="16"/>
        <w:szCs w:val="16"/>
      </w:rPr>
      <w:t>18</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7D3ABE" w:rsidRDefault="007D3A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7D3ABE" w:rsidRDefault="007D3ABE" w:rsidP="00E84BEB">
    <w:pPr>
      <w:pStyle w:val="Piedepgina"/>
      <w:jc w:val="both"/>
      <w:rPr>
        <w:rFonts w:ascii="Tahoma" w:hAnsi="Tahoma" w:cs="Tahoma"/>
        <w:sz w:val="16"/>
        <w:szCs w:val="16"/>
      </w:rPr>
    </w:pPr>
  </w:p>
  <w:p w14:paraId="05C6B46E" w14:textId="729DB30C" w:rsidR="007D3ABE" w:rsidRDefault="007D3ABE"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7D3ABE" w:rsidRPr="001A54EB" w:rsidRDefault="007D3ABE" w:rsidP="00E84BEB">
    <w:pPr>
      <w:pStyle w:val="Piedepgina"/>
    </w:pPr>
  </w:p>
  <w:p w14:paraId="53B848EA" w14:textId="77777777" w:rsidR="007D3ABE" w:rsidRDefault="007D3AB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7D3ABE" w:rsidRDefault="007D3ABE" w:rsidP="00296252">
    <w:pPr>
      <w:pStyle w:val="Piedepgina"/>
      <w:rPr>
        <w:rFonts w:ascii="Tahoma" w:hAnsi="Tahoma" w:cs="Tahoma"/>
        <w:sz w:val="16"/>
        <w:szCs w:val="16"/>
      </w:rPr>
    </w:pPr>
  </w:p>
  <w:p w14:paraId="620542B4" w14:textId="5CB605D3" w:rsidR="007D3ABE" w:rsidRPr="00FB77CF" w:rsidRDefault="007D3ABE"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End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1C3CF2">
          <w:rPr>
            <w:rFonts w:ascii="Tahoma" w:hAnsi="Tahoma" w:cs="Tahoma"/>
            <w:noProof/>
            <w:sz w:val="16"/>
            <w:szCs w:val="16"/>
          </w:rPr>
          <w:t>21</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CF506" w14:textId="77777777" w:rsidR="00B25CCD" w:rsidRDefault="00B25CCD" w:rsidP="00C970D1">
      <w:pPr>
        <w:spacing w:after="0" w:line="240" w:lineRule="auto"/>
      </w:pPr>
      <w:r>
        <w:separator/>
      </w:r>
    </w:p>
  </w:footnote>
  <w:footnote w:type="continuationSeparator" w:id="0">
    <w:p w14:paraId="1E14B5EC" w14:textId="77777777" w:rsidR="00B25CCD" w:rsidRDefault="00B25CCD" w:rsidP="00C970D1">
      <w:pPr>
        <w:spacing w:after="0" w:line="240" w:lineRule="auto"/>
      </w:pPr>
      <w:r>
        <w:continuationSeparator/>
      </w:r>
    </w:p>
  </w:footnote>
  <w:footnote w:id="1">
    <w:p w14:paraId="37B28265" w14:textId="77777777" w:rsidR="007D3ABE" w:rsidRPr="00665320" w:rsidRDefault="007D3ABE"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7D3ABE" w:rsidRPr="00BD66AD" w:rsidRDefault="007D3ABE"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7D3ABE" w:rsidRPr="00665320" w:rsidRDefault="007D3ABE"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7D3ABE" w:rsidRPr="00BD66AD" w:rsidRDefault="007D3ABE"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7D3ABE" w:rsidRPr="005D1379" w:rsidRDefault="007D3ABE"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7D3ABE" w:rsidRPr="00FF5174" w:rsidRDefault="007D3ABE"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7D3ABE" w:rsidRPr="00C970D1" w:rsidRDefault="007D3ABE"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7D3ABE" w:rsidRDefault="007D3A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7D3ABE" w:rsidRPr="00C970D1" w:rsidRDefault="007D3ABE"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7D3ABE" w:rsidRPr="00C970D1" w:rsidRDefault="007D3ABE"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7D3ABE" w:rsidRPr="00042BCF" w:rsidRDefault="007D3ABE" w:rsidP="007E32DF">
    <w:pPr>
      <w:pStyle w:val="Encabezado"/>
    </w:pPr>
  </w:p>
  <w:p w14:paraId="0E7E1903" w14:textId="77777777" w:rsidR="007D3ABE" w:rsidRDefault="007D3AB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7D3ABE" w:rsidRPr="00C970D1" w:rsidRDefault="007D3ABE"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7D3ABE" w:rsidRPr="00C970D1" w:rsidRDefault="007D3ABE"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7D3ABE" w:rsidRPr="001F660D" w:rsidRDefault="007D3ABE"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1">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30157E1"/>
    <w:multiLevelType w:val="hybridMultilevel"/>
    <w:tmpl w:val="456E1104"/>
    <w:lvl w:ilvl="0" w:tplc="791A58BA">
      <w:start w:val="1"/>
      <w:numFmt w:val="lowerRoman"/>
      <w:lvlText w:val="(%1)"/>
      <w:lvlJc w:val="left"/>
      <w:pPr>
        <w:ind w:left="1287" w:hanging="360"/>
      </w:pPr>
      <w:rPr>
        <w:rFonts w:hint="default"/>
        <w:color w:val="auto"/>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4">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7">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ED663A4"/>
    <w:multiLevelType w:val="hybridMultilevel"/>
    <w:tmpl w:val="9746E17C"/>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C02091"/>
    <w:multiLevelType w:val="hybridMultilevel"/>
    <w:tmpl w:val="3238F26A"/>
    <w:lvl w:ilvl="0" w:tplc="791A58BA">
      <w:start w:val="1"/>
      <w:numFmt w:val="lowerRoman"/>
      <w:lvlText w:val="(%1)"/>
      <w:lvlJc w:val="left"/>
      <w:pPr>
        <w:ind w:left="1080" w:hanging="360"/>
      </w:pPr>
      <w:rPr>
        <w:rFonts w:hint="default"/>
        <w:color w:val="auto"/>
      </w:rPr>
    </w:lvl>
    <w:lvl w:ilvl="1" w:tplc="6A1089A2">
      <w:start w:val="4"/>
      <w:numFmt w:val="bullet"/>
      <w:lvlText w:val="•"/>
      <w:lvlJc w:val="left"/>
      <w:pPr>
        <w:ind w:left="1875" w:hanging="435"/>
      </w:pPr>
      <w:rPr>
        <w:rFonts w:ascii="Arial Narrow" w:eastAsiaTheme="minorHAnsi" w:hAnsi="Arial Narrow" w:cs="Tahoma"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5">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6">
    <w:nsid w:val="4D0D3B02"/>
    <w:multiLevelType w:val="hybridMultilevel"/>
    <w:tmpl w:val="092C331C"/>
    <w:lvl w:ilvl="0" w:tplc="3F3E9E06">
      <w:start w:val="1"/>
      <w:numFmt w:val="lowerRoman"/>
      <w:lvlText w:val="%1)"/>
      <w:lvlJc w:val="left"/>
      <w:pPr>
        <w:ind w:left="2138" w:hanging="360"/>
      </w:pPr>
      <w:rPr>
        <w:rFonts w:hint="default"/>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7">
    <w:nsid w:val="4EB777CA"/>
    <w:multiLevelType w:val="multilevel"/>
    <w:tmpl w:val="95D695CA"/>
    <w:lvl w:ilvl="0">
      <w:start w:val="1"/>
      <w:numFmt w:val="lowerRoman"/>
      <w:lvlText w:val="%1."/>
      <w:lvlJc w:val="righ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val="0"/>
        <w:bCs w:val="0"/>
        <w:i w:val="0"/>
        <w:iCs w:val="0"/>
        <w:color w:val="auto"/>
        <w:lang w:val="es-ES_tradnl"/>
      </w:rPr>
    </w:lvl>
    <w:lvl w:ilvl="2">
      <w:start w:val="1"/>
      <w:numFmt w:val="decimal"/>
      <w:lvlText w:val="%1.%2.%3."/>
      <w:lvlJc w:val="left"/>
      <w:pPr>
        <w:tabs>
          <w:tab w:val="num" w:pos="1639"/>
        </w:tabs>
        <w:ind w:left="1639"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2535B06"/>
    <w:multiLevelType w:val="hybridMultilevel"/>
    <w:tmpl w:val="705CE374"/>
    <w:lvl w:ilvl="0" w:tplc="400A0001">
      <w:start w:val="1"/>
      <w:numFmt w:val="bullet"/>
      <w:lvlText w:val=""/>
      <w:lvlJc w:val="left"/>
      <w:pPr>
        <w:ind w:left="2359" w:hanging="360"/>
      </w:pPr>
      <w:rPr>
        <w:rFonts w:ascii="Symbol" w:hAnsi="Symbol" w:hint="default"/>
      </w:rPr>
    </w:lvl>
    <w:lvl w:ilvl="1" w:tplc="400A0003" w:tentative="1">
      <w:start w:val="1"/>
      <w:numFmt w:val="bullet"/>
      <w:lvlText w:val="o"/>
      <w:lvlJc w:val="left"/>
      <w:pPr>
        <w:ind w:left="3079" w:hanging="360"/>
      </w:pPr>
      <w:rPr>
        <w:rFonts w:ascii="Courier New" w:hAnsi="Courier New" w:cs="Courier New" w:hint="default"/>
      </w:rPr>
    </w:lvl>
    <w:lvl w:ilvl="2" w:tplc="400A0005" w:tentative="1">
      <w:start w:val="1"/>
      <w:numFmt w:val="bullet"/>
      <w:lvlText w:val=""/>
      <w:lvlJc w:val="left"/>
      <w:pPr>
        <w:ind w:left="3799" w:hanging="360"/>
      </w:pPr>
      <w:rPr>
        <w:rFonts w:ascii="Wingdings" w:hAnsi="Wingdings" w:hint="default"/>
      </w:rPr>
    </w:lvl>
    <w:lvl w:ilvl="3" w:tplc="400A0001" w:tentative="1">
      <w:start w:val="1"/>
      <w:numFmt w:val="bullet"/>
      <w:lvlText w:val=""/>
      <w:lvlJc w:val="left"/>
      <w:pPr>
        <w:ind w:left="4519" w:hanging="360"/>
      </w:pPr>
      <w:rPr>
        <w:rFonts w:ascii="Symbol" w:hAnsi="Symbol" w:hint="default"/>
      </w:rPr>
    </w:lvl>
    <w:lvl w:ilvl="4" w:tplc="400A0003" w:tentative="1">
      <w:start w:val="1"/>
      <w:numFmt w:val="bullet"/>
      <w:lvlText w:val="o"/>
      <w:lvlJc w:val="left"/>
      <w:pPr>
        <w:ind w:left="5239" w:hanging="360"/>
      </w:pPr>
      <w:rPr>
        <w:rFonts w:ascii="Courier New" w:hAnsi="Courier New" w:cs="Courier New" w:hint="default"/>
      </w:rPr>
    </w:lvl>
    <w:lvl w:ilvl="5" w:tplc="400A0005" w:tentative="1">
      <w:start w:val="1"/>
      <w:numFmt w:val="bullet"/>
      <w:lvlText w:val=""/>
      <w:lvlJc w:val="left"/>
      <w:pPr>
        <w:ind w:left="5959" w:hanging="360"/>
      </w:pPr>
      <w:rPr>
        <w:rFonts w:ascii="Wingdings" w:hAnsi="Wingdings" w:hint="default"/>
      </w:rPr>
    </w:lvl>
    <w:lvl w:ilvl="6" w:tplc="400A0001" w:tentative="1">
      <w:start w:val="1"/>
      <w:numFmt w:val="bullet"/>
      <w:lvlText w:val=""/>
      <w:lvlJc w:val="left"/>
      <w:pPr>
        <w:ind w:left="6679" w:hanging="360"/>
      </w:pPr>
      <w:rPr>
        <w:rFonts w:ascii="Symbol" w:hAnsi="Symbol" w:hint="default"/>
      </w:rPr>
    </w:lvl>
    <w:lvl w:ilvl="7" w:tplc="400A0003" w:tentative="1">
      <w:start w:val="1"/>
      <w:numFmt w:val="bullet"/>
      <w:lvlText w:val="o"/>
      <w:lvlJc w:val="left"/>
      <w:pPr>
        <w:ind w:left="7399" w:hanging="360"/>
      </w:pPr>
      <w:rPr>
        <w:rFonts w:ascii="Courier New" w:hAnsi="Courier New" w:cs="Courier New" w:hint="default"/>
      </w:rPr>
    </w:lvl>
    <w:lvl w:ilvl="8" w:tplc="400A0005" w:tentative="1">
      <w:start w:val="1"/>
      <w:numFmt w:val="bullet"/>
      <w:lvlText w:val=""/>
      <w:lvlJc w:val="left"/>
      <w:pPr>
        <w:ind w:left="8119" w:hanging="360"/>
      </w:pPr>
      <w:rPr>
        <w:rFonts w:ascii="Wingdings" w:hAnsi="Wingdings" w:hint="default"/>
      </w:rPr>
    </w:lvl>
  </w:abstractNum>
  <w:abstractNum w:abstractNumId="35">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7">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8">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9">
    <w:nsid w:val="735C65B7"/>
    <w:multiLevelType w:val="hybridMultilevel"/>
    <w:tmpl w:val="2580F5CA"/>
    <w:lvl w:ilvl="0" w:tplc="CC50BFA6">
      <w:start w:val="1"/>
      <w:numFmt w:val="lowerRoman"/>
      <w:lvlText w:val="(%1)"/>
      <w:lvlJc w:val="righ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40">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0"/>
  </w:num>
  <w:num w:numId="2">
    <w:abstractNumId w:val="0"/>
  </w:num>
  <w:num w:numId="3">
    <w:abstractNumId w:val="3"/>
  </w:num>
  <w:num w:numId="4">
    <w:abstractNumId w:val="32"/>
  </w:num>
  <w:num w:numId="5">
    <w:abstractNumId w:val="19"/>
  </w:num>
  <w:num w:numId="6">
    <w:abstractNumId w:val="6"/>
  </w:num>
  <w:num w:numId="7">
    <w:abstractNumId w:val="35"/>
  </w:num>
  <w:num w:numId="8">
    <w:abstractNumId w:val="31"/>
  </w:num>
  <w:num w:numId="9">
    <w:abstractNumId w:val="7"/>
  </w:num>
  <w:num w:numId="10">
    <w:abstractNumId w:val="25"/>
  </w:num>
  <w:num w:numId="11">
    <w:abstractNumId w:val="20"/>
  </w:num>
  <w:num w:numId="12">
    <w:abstractNumId w:val="12"/>
  </w:num>
  <w:num w:numId="13">
    <w:abstractNumId w:val="28"/>
  </w:num>
  <w:num w:numId="14">
    <w:abstractNumId w:val="23"/>
  </w:num>
  <w:num w:numId="15">
    <w:abstractNumId w:val="9"/>
  </w:num>
  <w:num w:numId="16">
    <w:abstractNumId w:val="10"/>
  </w:num>
  <w:num w:numId="17">
    <w:abstractNumId w:val="4"/>
  </w:num>
  <w:num w:numId="18">
    <w:abstractNumId w:val="36"/>
  </w:num>
  <w:num w:numId="19">
    <w:abstractNumId w:val="8"/>
  </w:num>
  <w:num w:numId="20">
    <w:abstractNumId w:val="14"/>
  </w:num>
  <w:num w:numId="21">
    <w:abstractNumId w:val="38"/>
  </w:num>
  <w:num w:numId="22">
    <w:abstractNumId w:val="15"/>
  </w:num>
  <w:num w:numId="23">
    <w:abstractNumId w:val="29"/>
  </w:num>
  <w:num w:numId="24">
    <w:abstractNumId w:val="17"/>
  </w:num>
  <w:num w:numId="25">
    <w:abstractNumId w:val="21"/>
  </w:num>
  <w:num w:numId="26">
    <w:abstractNumId w:val="5"/>
  </w:num>
  <w:num w:numId="27">
    <w:abstractNumId w:val="11"/>
  </w:num>
  <w:num w:numId="28">
    <w:abstractNumId w:val="37"/>
  </w:num>
  <w:num w:numId="29">
    <w:abstractNumId w:val="22"/>
  </w:num>
  <w:num w:numId="30">
    <w:abstractNumId w:val="1"/>
  </w:num>
  <w:num w:numId="31">
    <w:abstractNumId w:val="16"/>
  </w:num>
  <w:num w:numId="32">
    <w:abstractNumId w:val="2"/>
  </w:num>
  <w:num w:numId="33">
    <w:abstractNumId w:val="40"/>
  </w:num>
  <w:num w:numId="34">
    <w:abstractNumId w:val="41"/>
  </w:num>
  <w:num w:numId="35">
    <w:abstractNumId w:val="27"/>
  </w:num>
  <w:num w:numId="36">
    <w:abstractNumId w:val="24"/>
  </w:num>
  <w:num w:numId="37">
    <w:abstractNumId w:val="13"/>
  </w:num>
  <w:num w:numId="38">
    <w:abstractNumId w:val="39"/>
  </w:num>
  <w:num w:numId="39">
    <w:abstractNumId w:val="33"/>
  </w:num>
  <w:num w:numId="40">
    <w:abstractNumId w:val="34"/>
  </w:num>
  <w:num w:numId="41">
    <w:abstractNumId w:val="18"/>
  </w:num>
  <w:num w:numId="42">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0668F"/>
    <w:rsid w:val="00015638"/>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96BC5"/>
    <w:rsid w:val="000A19AE"/>
    <w:rsid w:val="000A2145"/>
    <w:rsid w:val="000A2896"/>
    <w:rsid w:val="000A322A"/>
    <w:rsid w:val="000A33F7"/>
    <w:rsid w:val="000A3D97"/>
    <w:rsid w:val="000A7DBB"/>
    <w:rsid w:val="000B313F"/>
    <w:rsid w:val="000B5474"/>
    <w:rsid w:val="000B59EB"/>
    <w:rsid w:val="000C0252"/>
    <w:rsid w:val="000C243B"/>
    <w:rsid w:val="000C2B2C"/>
    <w:rsid w:val="000C466C"/>
    <w:rsid w:val="000C5885"/>
    <w:rsid w:val="000C5A8B"/>
    <w:rsid w:val="000C702E"/>
    <w:rsid w:val="000D3200"/>
    <w:rsid w:val="000D3C7D"/>
    <w:rsid w:val="000D3E43"/>
    <w:rsid w:val="000E36C0"/>
    <w:rsid w:val="000E5016"/>
    <w:rsid w:val="000E7081"/>
    <w:rsid w:val="000E7974"/>
    <w:rsid w:val="000F6583"/>
    <w:rsid w:val="001060BE"/>
    <w:rsid w:val="00111472"/>
    <w:rsid w:val="00111AE3"/>
    <w:rsid w:val="00113A51"/>
    <w:rsid w:val="00114429"/>
    <w:rsid w:val="001155DF"/>
    <w:rsid w:val="00122028"/>
    <w:rsid w:val="001236CF"/>
    <w:rsid w:val="00124C9E"/>
    <w:rsid w:val="00126BF5"/>
    <w:rsid w:val="00133191"/>
    <w:rsid w:val="001410F7"/>
    <w:rsid w:val="0014122C"/>
    <w:rsid w:val="00145AEC"/>
    <w:rsid w:val="0015051D"/>
    <w:rsid w:val="00150D1D"/>
    <w:rsid w:val="00151570"/>
    <w:rsid w:val="00151B07"/>
    <w:rsid w:val="001527F0"/>
    <w:rsid w:val="00152C22"/>
    <w:rsid w:val="00152FDC"/>
    <w:rsid w:val="00153D4C"/>
    <w:rsid w:val="00157E5E"/>
    <w:rsid w:val="001603B7"/>
    <w:rsid w:val="001645F8"/>
    <w:rsid w:val="001663DE"/>
    <w:rsid w:val="0016657F"/>
    <w:rsid w:val="001673FB"/>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B5767"/>
    <w:rsid w:val="001C3A92"/>
    <w:rsid w:val="001C3CF2"/>
    <w:rsid w:val="001D2A06"/>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2CF7"/>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7100"/>
    <w:rsid w:val="002A73C1"/>
    <w:rsid w:val="002B01D1"/>
    <w:rsid w:val="002B0FD4"/>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41DB"/>
    <w:rsid w:val="002E5419"/>
    <w:rsid w:val="002E58F2"/>
    <w:rsid w:val="002F1899"/>
    <w:rsid w:val="002F2F7B"/>
    <w:rsid w:val="003043A8"/>
    <w:rsid w:val="003057C9"/>
    <w:rsid w:val="0030625E"/>
    <w:rsid w:val="003063EB"/>
    <w:rsid w:val="00306E41"/>
    <w:rsid w:val="003125A3"/>
    <w:rsid w:val="00315B6B"/>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48C7"/>
    <w:rsid w:val="00355F18"/>
    <w:rsid w:val="003573A7"/>
    <w:rsid w:val="00361572"/>
    <w:rsid w:val="00365D90"/>
    <w:rsid w:val="00370845"/>
    <w:rsid w:val="0037484A"/>
    <w:rsid w:val="003748B0"/>
    <w:rsid w:val="003751EE"/>
    <w:rsid w:val="00375640"/>
    <w:rsid w:val="0038000F"/>
    <w:rsid w:val="00381C1B"/>
    <w:rsid w:val="00383211"/>
    <w:rsid w:val="00390A1C"/>
    <w:rsid w:val="00390C95"/>
    <w:rsid w:val="0039176F"/>
    <w:rsid w:val="00394434"/>
    <w:rsid w:val="00396A6E"/>
    <w:rsid w:val="003A664A"/>
    <w:rsid w:val="003B25B1"/>
    <w:rsid w:val="003B2D3C"/>
    <w:rsid w:val="003B6C02"/>
    <w:rsid w:val="003B74A3"/>
    <w:rsid w:val="003B7702"/>
    <w:rsid w:val="003B7DDA"/>
    <w:rsid w:val="003C4AC1"/>
    <w:rsid w:val="003C5699"/>
    <w:rsid w:val="003D10C9"/>
    <w:rsid w:val="003D31E3"/>
    <w:rsid w:val="003D463B"/>
    <w:rsid w:val="003D46D6"/>
    <w:rsid w:val="003D6046"/>
    <w:rsid w:val="003E24D7"/>
    <w:rsid w:val="003E257F"/>
    <w:rsid w:val="003E3B91"/>
    <w:rsid w:val="003E3D8A"/>
    <w:rsid w:val="003F1135"/>
    <w:rsid w:val="003F3369"/>
    <w:rsid w:val="003F4AA8"/>
    <w:rsid w:val="003F6C2F"/>
    <w:rsid w:val="00404550"/>
    <w:rsid w:val="00405261"/>
    <w:rsid w:val="0040597C"/>
    <w:rsid w:val="004135BC"/>
    <w:rsid w:val="0041484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36A3"/>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72B6"/>
    <w:rsid w:val="004C2598"/>
    <w:rsid w:val="004C696A"/>
    <w:rsid w:val="004C755E"/>
    <w:rsid w:val="004C7C72"/>
    <w:rsid w:val="004D3829"/>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32AFE"/>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5A2"/>
    <w:rsid w:val="00575030"/>
    <w:rsid w:val="00577F8B"/>
    <w:rsid w:val="0058622A"/>
    <w:rsid w:val="0058647E"/>
    <w:rsid w:val="0059264E"/>
    <w:rsid w:val="00597346"/>
    <w:rsid w:val="00597A09"/>
    <w:rsid w:val="005A073B"/>
    <w:rsid w:val="005A0BEF"/>
    <w:rsid w:val="005A2D0D"/>
    <w:rsid w:val="005A493B"/>
    <w:rsid w:val="005A5DC4"/>
    <w:rsid w:val="005A671C"/>
    <w:rsid w:val="005A6A15"/>
    <w:rsid w:val="005A7D83"/>
    <w:rsid w:val="005B01A8"/>
    <w:rsid w:val="005B2FC1"/>
    <w:rsid w:val="005B4229"/>
    <w:rsid w:val="005C1CAD"/>
    <w:rsid w:val="005C39DE"/>
    <w:rsid w:val="005C3E4A"/>
    <w:rsid w:val="005C506D"/>
    <w:rsid w:val="005C537A"/>
    <w:rsid w:val="005D0485"/>
    <w:rsid w:val="005D5D46"/>
    <w:rsid w:val="005E1BD3"/>
    <w:rsid w:val="005E23AF"/>
    <w:rsid w:val="005E3AA7"/>
    <w:rsid w:val="005E7198"/>
    <w:rsid w:val="005F197C"/>
    <w:rsid w:val="005F31F5"/>
    <w:rsid w:val="005F7205"/>
    <w:rsid w:val="005F7DE9"/>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B777C"/>
    <w:rsid w:val="006C1026"/>
    <w:rsid w:val="006C34A1"/>
    <w:rsid w:val="006C6939"/>
    <w:rsid w:val="006C725A"/>
    <w:rsid w:val="006D0AC1"/>
    <w:rsid w:val="006D24F8"/>
    <w:rsid w:val="006D4CD2"/>
    <w:rsid w:val="006D5052"/>
    <w:rsid w:val="006D6D31"/>
    <w:rsid w:val="006E22B8"/>
    <w:rsid w:val="006E537F"/>
    <w:rsid w:val="006F2DFE"/>
    <w:rsid w:val="006F788E"/>
    <w:rsid w:val="007012E3"/>
    <w:rsid w:val="0070579B"/>
    <w:rsid w:val="00710F42"/>
    <w:rsid w:val="00715F94"/>
    <w:rsid w:val="00716B07"/>
    <w:rsid w:val="007178AE"/>
    <w:rsid w:val="00721077"/>
    <w:rsid w:val="007231B5"/>
    <w:rsid w:val="00726F7C"/>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506D"/>
    <w:rsid w:val="007854CB"/>
    <w:rsid w:val="00785EEC"/>
    <w:rsid w:val="00787679"/>
    <w:rsid w:val="0078781E"/>
    <w:rsid w:val="00787B15"/>
    <w:rsid w:val="00787EA2"/>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3ABE"/>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2903"/>
    <w:rsid w:val="008532CA"/>
    <w:rsid w:val="0085432D"/>
    <w:rsid w:val="00854D2A"/>
    <w:rsid w:val="00857789"/>
    <w:rsid w:val="0085784E"/>
    <w:rsid w:val="0086067F"/>
    <w:rsid w:val="00864712"/>
    <w:rsid w:val="00865F2B"/>
    <w:rsid w:val="008664D7"/>
    <w:rsid w:val="008705D0"/>
    <w:rsid w:val="00870698"/>
    <w:rsid w:val="0087080E"/>
    <w:rsid w:val="008765A0"/>
    <w:rsid w:val="00884728"/>
    <w:rsid w:val="008900C3"/>
    <w:rsid w:val="0089068B"/>
    <w:rsid w:val="00890A4E"/>
    <w:rsid w:val="0089178D"/>
    <w:rsid w:val="00896812"/>
    <w:rsid w:val="00897808"/>
    <w:rsid w:val="008A02F1"/>
    <w:rsid w:val="008A09D7"/>
    <w:rsid w:val="008A1794"/>
    <w:rsid w:val="008A1B59"/>
    <w:rsid w:val="008A32C5"/>
    <w:rsid w:val="008B082F"/>
    <w:rsid w:val="008B18A6"/>
    <w:rsid w:val="008B26A9"/>
    <w:rsid w:val="008B3F18"/>
    <w:rsid w:val="008B50AD"/>
    <w:rsid w:val="008B51F9"/>
    <w:rsid w:val="008B5DA3"/>
    <w:rsid w:val="008B6CFC"/>
    <w:rsid w:val="008B6E29"/>
    <w:rsid w:val="008B7867"/>
    <w:rsid w:val="008C2D72"/>
    <w:rsid w:val="008C6335"/>
    <w:rsid w:val="008D016D"/>
    <w:rsid w:val="008D26A3"/>
    <w:rsid w:val="008D2730"/>
    <w:rsid w:val="008D2D77"/>
    <w:rsid w:val="008D3FFC"/>
    <w:rsid w:val="008D40AC"/>
    <w:rsid w:val="008D4993"/>
    <w:rsid w:val="008D73F5"/>
    <w:rsid w:val="008E0F84"/>
    <w:rsid w:val="008E4008"/>
    <w:rsid w:val="008E4C74"/>
    <w:rsid w:val="008E5048"/>
    <w:rsid w:val="008E723D"/>
    <w:rsid w:val="008E7E5E"/>
    <w:rsid w:val="008F0791"/>
    <w:rsid w:val="008F14B3"/>
    <w:rsid w:val="008F2DE2"/>
    <w:rsid w:val="008F682B"/>
    <w:rsid w:val="008F6E38"/>
    <w:rsid w:val="00900316"/>
    <w:rsid w:val="009013A6"/>
    <w:rsid w:val="0090364F"/>
    <w:rsid w:val="00903A14"/>
    <w:rsid w:val="009047F3"/>
    <w:rsid w:val="00904EF2"/>
    <w:rsid w:val="009075C9"/>
    <w:rsid w:val="00913E93"/>
    <w:rsid w:val="00914ED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6F0E"/>
    <w:rsid w:val="00987A90"/>
    <w:rsid w:val="009912D7"/>
    <w:rsid w:val="009A25C3"/>
    <w:rsid w:val="009A3313"/>
    <w:rsid w:val="009A367B"/>
    <w:rsid w:val="009A70D9"/>
    <w:rsid w:val="009B098F"/>
    <w:rsid w:val="009B1280"/>
    <w:rsid w:val="009B1F67"/>
    <w:rsid w:val="009B36EB"/>
    <w:rsid w:val="009B7DD1"/>
    <w:rsid w:val="009C2C54"/>
    <w:rsid w:val="009C4BDC"/>
    <w:rsid w:val="009C4EF9"/>
    <w:rsid w:val="009C5AE4"/>
    <w:rsid w:val="009D1F8A"/>
    <w:rsid w:val="009D50A2"/>
    <w:rsid w:val="009E2BA6"/>
    <w:rsid w:val="009E4596"/>
    <w:rsid w:val="009E5288"/>
    <w:rsid w:val="009E6202"/>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76ACD"/>
    <w:rsid w:val="00A811E3"/>
    <w:rsid w:val="00A86824"/>
    <w:rsid w:val="00A878FA"/>
    <w:rsid w:val="00A915C3"/>
    <w:rsid w:val="00A916C3"/>
    <w:rsid w:val="00A93EBC"/>
    <w:rsid w:val="00A974A3"/>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5CCD"/>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905"/>
    <w:rsid w:val="00B67A1E"/>
    <w:rsid w:val="00B67B19"/>
    <w:rsid w:val="00B75324"/>
    <w:rsid w:val="00B75AC0"/>
    <w:rsid w:val="00B76049"/>
    <w:rsid w:val="00B765A1"/>
    <w:rsid w:val="00B8183B"/>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15D5"/>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17F31"/>
    <w:rsid w:val="00C22168"/>
    <w:rsid w:val="00C222B8"/>
    <w:rsid w:val="00C23082"/>
    <w:rsid w:val="00C2385D"/>
    <w:rsid w:val="00C25C06"/>
    <w:rsid w:val="00C3580F"/>
    <w:rsid w:val="00C36B36"/>
    <w:rsid w:val="00C41155"/>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652A"/>
    <w:rsid w:val="00CC055A"/>
    <w:rsid w:val="00CC0DB4"/>
    <w:rsid w:val="00CC1C65"/>
    <w:rsid w:val="00CC2F9C"/>
    <w:rsid w:val="00CC6C75"/>
    <w:rsid w:val="00CD4126"/>
    <w:rsid w:val="00CD41DC"/>
    <w:rsid w:val="00CD618B"/>
    <w:rsid w:val="00CD7C66"/>
    <w:rsid w:val="00CE44DD"/>
    <w:rsid w:val="00CE61E3"/>
    <w:rsid w:val="00CF35A6"/>
    <w:rsid w:val="00D04F1F"/>
    <w:rsid w:val="00D111AE"/>
    <w:rsid w:val="00D12264"/>
    <w:rsid w:val="00D13D8C"/>
    <w:rsid w:val="00D170FB"/>
    <w:rsid w:val="00D20EC4"/>
    <w:rsid w:val="00D2524D"/>
    <w:rsid w:val="00D25375"/>
    <w:rsid w:val="00D30D28"/>
    <w:rsid w:val="00D31B46"/>
    <w:rsid w:val="00D34E18"/>
    <w:rsid w:val="00D364B2"/>
    <w:rsid w:val="00D365C4"/>
    <w:rsid w:val="00D410C6"/>
    <w:rsid w:val="00D42BA2"/>
    <w:rsid w:val="00D46C3B"/>
    <w:rsid w:val="00D476B4"/>
    <w:rsid w:val="00D52CAE"/>
    <w:rsid w:val="00D536C1"/>
    <w:rsid w:val="00D619FF"/>
    <w:rsid w:val="00D63143"/>
    <w:rsid w:val="00D6694F"/>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E3A52"/>
    <w:rsid w:val="00DE44CE"/>
    <w:rsid w:val="00DE668C"/>
    <w:rsid w:val="00DE70CA"/>
    <w:rsid w:val="00DF59DF"/>
    <w:rsid w:val="00DF701E"/>
    <w:rsid w:val="00E021E6"/>
    <w:rsid w:val="00E05A22"/>
    <w:rsid w:val="00E10965"/>
    <w:rsid w:val="00E12326"/>
    <w:rsid w:val="00E12706"/>
    <w:rsid w:val="00E127A3"/>
    <w:rsid w:val="00E20B1F"/>
    <w:rsid w:val="00E232CA"/>
    <w:rsid w:val="00E25244"/>
    <w:rsid w:val="00E26BE7"/>
    <w:rsid w:val="00E27213"/>
    <w:rsid w:val="00E27AA7"/>
    <w:rsid w:val="00E32BAD"/>
    <w:rsid w:val="00E33D61"/>
    <w:rsid w:val="00E345D3"/>
    <w:rsid w:val="00E356E2"/>
    <w:rsid w:val="00E40B22"/>
    <w:rsid w:val="00E4393E"/>
    <w:rsid w:val="00E43BFA"/>
    <w:rsid w:val="00E44F18"/>
    <w:rsid w:val="00E45DB1"/>
    <w:rsid w:val="00E46E69"/>
    <w:rsid w:val="00E50097"/>
    <w:rsid w:val="00E54289"/>
    <w:rsid w:val="00E632DA"/>
    <w:rsid w:val="00E65611"/>
    <w:rsid w:val="00E73869"/>
    <w:rsid w:val="00E76404"/>
    <w:rsid w:val="00E77F05"/>
    <w:rsid w:val="00E81796"/>
    <w:rsid w:val="00E84BEB"/>
    <w:rsid w:val="00E94FFF"/>
    <w:rsid w:val="00E9595F"/>
    <w:rsid w:val="00E966F7"/>
    <w:rsid w:val="00E97646"/>
    <w:rsid w:val="00EA0A32"/>
    <w:rsid w:val="00EA7206"/>
    <w:rsid w:val="00EB4CAC"/>
    <w:rsid w:val="00EC0979"/>
    <w:rsid w:val="00EC148D"/>
    <w:rsid w:val="00EC357E"/>
    <w:rsid w:val="00EC4803"/>
    <w:rsid w:val="00EC51CF"/>
    <w:rsid w:val="00ED094C"/>
    <w:rsid w:val="00ED1348"/>
    <w:rsid w:val="00ED1613"/>
    <w:rsid w:val="00ED1659"/>
    <w:rsid w:val="00ED6449"/>
    <w:rsid w:val="00EE03A3"/>
    <w:rsid w:val="00EE16D7"/>
    <w:rsid w:val="00EE261D"/>
    <w:rsid w:val="00EE37DA"/>
    <w:rsid w:val="00EE37F9"/>
    <w:rsid w:val="00EE46F6"/>
    <w:rsid w:val="00EE67A1"/>
    <w:rsid w:val="00EF062C"/>
    <w:rsid w:val="00EF2A84"/>
    <w:rsid w:val="00EF3C4F"/>
    <w:rsid w:val="00EF3E2C"/>
    <w:rsid w:val="00EF4834"/>
    <w:rsid w:val="00EF4DE9"/>
    <w:rsid w:val="00EF514C"/>
    <w:rsid w:val="00EF62E2"/>
    <w:rsid w:val="00EF7163"/>
    <w:rsid w:val="00F01ED1"/>
    <w:rsid w:val="00F04D34"/>
    <w:rsid w:val="00F11B39"/>
    <w:rsid w:val="00F1328F"/>
    <w:rsid w:val="00F154A6"/>
    <w:rsid w:val="00F15BCD"/>
    <w:rsid w:val="00F2143F"/>
    <w:rsid w:val="00F2253D"/>
    <w:rsid w:val="00F26BD7"/>
    <w:rsid w:val="00F312F2"/>
    <w:rsid w:val="00F325FD"/>
    <w:rsid w:val="00F35E44"/>
    <w:rsid w:val="00F40351"/>
    <w:rsid w:val="00F40D21"/>
    <w:rsid w:val="00F40D24"/>
    <w:rsid w:val="00F40D47"/>
    <w:rsid w:val="00F42EFF"/>
    <w:rsid w:val="00F431ED"/>
    <w:rsid w:val="00F43D39"/>
    <w:rsid w:val="00F44851"/>
    <w:rsid w:val="00F45F9E"/>
    <w:rsid w:val="00F511C7"/>
    <w:rsid w:val="00F53669"/>
    <w:rsid w:val="00F53CD7"/>
    <w:rsid w:val="00F54E25"/>
    <w:rsid w:val="00F6204F"/>
    <w:rsid w:val="00F62C45"/>
    <w:rsid w:val="00F63639"/>
    <w:rsid w:val="00F740B6"/>
    <w:rsid w:val="00F75AFB"/>
    <w:rsid w:val="00F75F90"/>
    <w:rsid w:val="00F82EE8"/>
    <w:rsid w:val="00F833A3"/>
    <w:rsid w:val="00F83D81"/>
    <w:rsid w:val="00F8555B"/>
    <w:rsid w:val="00F9092B"/>
    <w:rsid w:val="00F92493"/>
    <w:rsid w:val="00FA0363"/>
    <w:rsid w:val="00FA0BA7"/>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124B77C-538C-4458-AE8F-50E0E94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73508265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iadb.org/es/projects/adquisiciones-de-proyecto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de.webex.com/ende-sp/j.php?MTID=mb5d95a2916c78315c2aecdc545d992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adb.org/integrida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icoes.gob.bo/general/index.php"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017C7-9A52-4A5A-83B9-E09D00AA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13045</Words>
  <Characters>71753</Characters>
  <Application>Microsoft Office Word</Application>
  <DocSecurity>0</DocSecurity>
  <Lines>597</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ADQk</dc:creator>
  <cp:lastModifiedBy>Gabriela Sonia Lima Mercado</cp:lastModifiedBy>
  <cp:revision>8</cp:revision>
  <cp:lastPrinted>2022-04-01T17:41:00Z</cp:lastPrinted>
  <dcterms:created xsi:type="dcterms:W3CDTF">2024-01-31T23:41:00Z</dcterms:created>
  <dcterms:modified xsi:type="dcterms:W3CDTF">2024-02-01T15:54:00Z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