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D5" w:rsidRDefault="006726D5" w:rsidP="006726D5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>
        <w:rPr>
          <w:noProof/>
          <w:sz w:val="18"/>
          <w:lang w:eastAsia="es-BO"/>
        </w:rPr>
        <w:drawing>
          <wp:anchor distT="0" distB="0" distL="114300" distR="114300" simplePos="0" relativeHeight="251659264" behindDoc="1" locked="0" layoutInCell="1" allowOverlap="1" wp14:anchorId="5F836DB5" wp14:editId="5014A972">
            <wp:simplePos x="0" y="0"/>
            <wp:positionH relativeFrom="column">
              <wp:posOffset>2034540</wp:posOffset>
            </wp:positionH>
            <wp:positionV relativeFrom="page">
              <wp:posOffset>673735</wp:posOffset>
            </wp:positionV>
            <wp:extent cx="1351280" cy="67881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D5" w:rsidRDefault="006726D5" w:rsidP="006726D5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:rsidR="006726D5" w:rsidRDefault="006726D5" w:rsidP="006726D5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</w:p>
    <w:p w:rsidR="006726D5" w:rsidRPr="006726D5" w:rsidRDefault="006726D5" w:rsidP="006726D5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6726D5" w:rsidRPr="00341EE6" w:rsidRDefault="006726D5" w:rsidP="006726D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:rsidR="006726D5" w:rsidRPr="00341EE6" w:rsidRDefault="006726D5" w:rsidP="006726D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6726D5" w:rsidRPr="00341EE6" w:rsidRDefault="006726D5" w:rsidP="006726D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:rsidR="006726D5" w:rsidRPr="00341EE6" w:rsidRDefault="006726D5" w:rsidP="006726D5">
      <w:pPr>
        <w:spacing w:after="0" w:line="240" w:lineRule="auto"/>
        <w:jc w:val="both"/>
        <w:rPr>
          <w:rFonts w:cstheme="minorHAnsi"/>
          <w:i/>
          <w:lang w:val="es-ES_tradnl"/>
        </w:rPr>
      </w:pPr>
    </w:p>
    <w:p w:rsidR="006726D5" w:rsidRPr="00341EE6" w:rsidRDefault="006726D5" w:rsidP="006726D5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6726D5" w:rsidRPr="00341EE6" w:rsidRDefault="006726D5" w:rsidP="006726D5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:rsidR="006726D5" w:rsidRPr="00341EE6" w:rsidRDefault="006726D5" w:rsidP="006726D5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6726D5" w:rsidRPr="00341EE6" w:rsidRDefault="006726D5" w:rsidP="006726D5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:rsidR="006726D5" w:rsidRPr="00341EE6" w:rsidRDefault="006726D5" w:rsidP="006726D5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6726D5" w:rsidRPr="00341EE6" w:rsidRDefault="006726D5" w:rsidP="006726D5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:rsidR="006726D5" w:rsidRDefault="006726D5" w:rsidP="006726D5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0E47B7">
        <w:rPr>
          <w:rFonts w:ascii="Calibri" w:hAnsi="Calibri" w:cs="Calibri"/>
          <w:b/>
          <w:color w:val="1F3864"/>
          <w:sz w:val="24"/>
          <w:szCs w:val="24"/>
        </w:rPr>
        <w:t>ESPECIALISTA EN GESTIÓN DE IMPORTACIONES Y LOGÍSTICA</w:t>
      </w:r>
      <w:r w:rsidRPr="000376FC">
        <w:rPr>
          <w:rFonts w:ascii="Tahoma" w:hAnsi="Tahoma" w:cs="Tahoma"/>
          <w:b/>
          <w:sz w:val="20"/>
          <w:szCs w:val="20"/>
          <w:lang w:val="es-PY"/>
        </w:rPr>
        <w:t xml:space="preserve"> </w:t>
      </w:r>
      <w:r w:rsidRPr="00E127A3">
        <w:rPr>
          <w:rFonts w:ascii="Calibri" w:hAnsi="Calibri" w:cs="Calibri"/>
          <w:b/>
          <w:color w:val="1F3864"/>
          <w:sz w:val="24"/>
          <w:szCs w:val="24"/>
        </w:rPr>
        <w:t xml:space="preserve">DEL PROGRAMA DE EXPANSIÓN DE INFRAESTRUCTURA ELÉCTRICA (BO-L1190) </w:t>
      </w:r>
    </w:p>
    <w:p w:rsidR="006726D5" w:rsidRPr="00341EE6" w:rsidRDefault="006726D5" w:rsidP="006726D5">
      <w:pPr>
        <w:spacing w:after="0" w:line="240" w:lineRule="auto"/>
        <w:jc w:val="center"/>
        <w:rPr>
          <w:rFonts w:ascii="Calibri" w:hAnsi="Calibri" w:cs="Times New Roman"/>
        </w:rPr>
      </w:pPr>
    </w:p>
    <w:p w:rsidR="006726D5" w:rsidRPr="004B351B" w:rsidRDefault="006726D5" w:rsidP="006726D5">
      <w:pPr>
        <w:tabs>
          <w:tab w:val="num" w:pos="142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>1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341EE6">
        <w:rPr>
          <w:rFonts w:ascii="Calibri" w:hAnsi="Calibri" w:cs="Calibri"/>
          <w:lang w:val="es-ES_tradnl"/>
        </w:rPr>
        <w:t xml:space="preserve">, en un plazo de </w:t>
      </w:r>
      <w:r>
        <w:rPr>
          <w:rFonts w:cstheme="minorHAnsi"/>
          <w:b/>
          <w:bCs/>
          <w:i/>
          <w:color w:val="1F4E79"/>
          <w:lang w:val="es-ES_tradnl"/>
        </w:rPr>
        <w:t>10 meses</w:t>
      </w:r>
      <w:r w:rsidRPr="00341EE6">
        <w:rPr>
          <w:rFonts w:ascii="Calibri" w:hAnsi="Calibri" w:cs="Calibri"/>
          <w:lang w:val="es-ES_tradnl"/>
        </w:rPr>
        <w:t xml:space="preserve">, cuenta con un presupuesto total 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</w:t>
      </w:r>
      <w:bookmarkStart w:id="1" w:name="_GoBack"/>
      <w:bookmarkEnd w:id="1"/>
      <w:r w:rsidRPr="004B351B">
        <w:rPr>
          <w:rFonts w:cstheme="minorHAnsi"/>
          <w:b/>
          <w:bCs/>
          <w:i/>
          <w:color w:val="1F4E79"/>
          <w:lang w:val="es-ES_tradnl"/>
        </w:rPr>
        <w:t>1</w:t>
      </w:r>
      <w:r>
        <w:rPr>
          <w:rFonts w:cstheme="minorHAnsi"/>
          <w:b/>
          <w:bCs/>
          <w:i/>
          <w:color w:val="1F4E79"/>
          <w:lang w:val="es-ES_tradnl"/>
        </w:rPr>
        <w:t xml:space="preserve">46.830,00 (Ciento cuarenta y seis mil ochocientos treinta   </w:t>
      </w:r>
      <w:r w:rsidRPr="004B351B">
        <w:rPr>
          <w:rFonts w:cstheme="minorHAnsi"/>
          <w:b/>
          <w:bCs/>
          <w:i/>
          <w:color w:val="1F4E79"/>
          <w:lang w:val="es-ES_tradnl"/>
        </w:rPr>
        <w:t>00/100 Bolivianos)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r w:rsidRPr="00E7135D">
        <w:rPr>
          <w:rFonts w:ascii="Tahoma" w:hAnsi="Tahoma" w:cs="Tahoma"/>
          <w:color w:val="2E74B5" w:themeColor="accent1" w:themeShade="BF"/>
          <w:sz w:val="20"/>
          <w:szCs w:val="20"/>
        </w:rPr>
        <w:t>responsable de gestionar los procesos de importación de bienes para asegurar que se realicen de acuerdo a la normativa aduanera vigente en el país y de supervisar la logística de internación. Responsable administrativo del almacén de los suministros del Proyecto, así como  coadyuvar, desarrollar y controlar la buena ejecución del Proyecto en el marco de las Normas y políticas del BID del Componente I de Programa de Expansión de Infraestructura Eléctrica (BO-L1190).</w:t>
      </w:r>
    </w:p>
    <w:p w:rsidR="006726D5" w:rsidRPr="00341EE6" w:rsidRDefault="006726D5" w:rsidP="006726D5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:rsidR="006726D5" w:rsidRPr="00341EE6" w:rsidRDefault="006726D5" w:rsidP="006726D5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:rsidR="006726D5" w:rsidRPr="00341EE6" w:rsidRDefault="006726D5" w:rsidP="006726D5">
      <w:pPr>
        <w:spacing w:after="0" w:line="240" w:lineRule="auto"/>
        <w:jc w:val="both"/>
        <w:rPr>
          <w:rFonts w:cstheme="minorHAnsi"/>
          <w:lang w:val="es-ES_tradnl"/>
        </w:rPr>
      </w:pPr>
    </w:p>
    <w:p w:rsidR="006726D5" w:rsidRPr="00341EE6" w:rsidRDefault="006726D5" w:rsidP="006726D5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7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y la página web de ENDE </w:t>
      </w:r>
      <w:hyperlink r:id="rId8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 COPORACIO</w:t>
      </w:r>
      <w:r w:rsidRPr="000A2145">
        <w:rPr>
          <w:rFonts w:cstheme="minorHAnsi"/>
          <w:b/>
          <w:bCs/>
          <w:i/>
          <w:color w:val="1F4E79"/>
          <w:lang w:val="es-ES_tradnl"/>
        </w:rPr>
        <w:t>N, calle Colombia N° 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E7135D">
        <w:rPr>
          <w:rFonts w:cstheme="minorHAnsi"/>
          <w:b/>
          <w:bCs/>
          <w:i/>
          <w:color w:val="2E74B5" w:themeColor="accent1" w:themeShade="BF"/>
          <w:lang w:val="es-ES_tradnl"/>
        </w:rPr>
        <w:t>pics@ende.bo</w:t>
      </w:r>
      <w:r w:rsidRPr="00E7135D">
        <w:rPr>
          <w:rFonts w:cstheme="minorHAnsi"/>
          <w:color w:val="2E74B5" w:themeColor="accent1" w:themeShade="BF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>a partir de</w:t>
      </w:r>
      <w:r>
        <w:rPr>
          <w:rFonts w:cstheme="minorHAnsi"/>
          <w:lang w:val="es-ES_tradnl"/>
        </w:rPr>
        <w:t xml:space="preserve"> </w:t>
      </w:r>
      <w:r w:rsidRPr="00E7135D">
        <w:rPr>
          <w:rFonts w:cstheme="minorHAnsi"/>
          <w:color w:val="2E74B5" w:themeColor="accent1" w:themeShade="BF"/>
          <w:lang w:val="es-ES_tradnl"/>
        </w:rPr>
        <w:t>21 de marzo de 2023.</w:t>
      </w:r>
    </w:p>
    <w:p w:rsidR="006726D5" w:rsidRPr="00341EE6" w:rsidRDefault="006726D5" w:rsidP="006726D5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6726D5" w:rsidRPr="00341EE6" w:rsidRDefault="006726D5" w:rsidP="006726D5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CORPORACION, UBICADO en la Calle </w:t>
      </w:r>
      <w:proofErr w:type="gramStart"/>
      <w:r w:rsidRPr="000A2145">
        <w:rPr>
          <w:rFonts w:cstheme="minorHAnsi"/>
          <w:b/>
          <w:bCs/>
          <w:i/>
          <w:color w:val="1F4E79"/>
          <w:lang w:val="es-ES_tradnl"/>
        </w:rPr>
        <w:t>Colombia  N</w:t>
      </w:r>
      <w:proofErr w:type="gramEnd"/>
      <w:r w:rsidRPr="000A2145">
        <w:rPr>
          <w:rFonts w:cstheme="minorHAnsi"/>
          <w:b/>
          <w:bCs/>
          <w:i/>
          <w:color w:val="1F4E79"/>
          <w:lang w:val="es-ES_tradnl"/>
        </w:rPr>
        <w:t xml:space="preserve">° 655, ventanilla de </w:t>
      </w:r>
      <w:r>
        <w:rPr>
          <w:rFonts w:cstheme="minorHAnsi"/>
          <w:b/>
          <w:bCs/>
          <w:i/>
          <w:color w:val="1F4E79"/>
          <w:lang w:val="es-ES_tradnl"/>
        </w:rPr>
        <w:t>Informaciones</w:t>
      </w:r>
      <w:r w:rsidRPr="00341EE6">
        <w:rPr>
          <w:rFonts w:ascii="Calibri" w:hAnsi="Calibri"/>
          <w:color w:val="808080"/>
          <w:spacing w:val="-3"/>
        </w:rPr>
        <w:t xml:space="preserve"> </w:t>
      </w:r>
      <w:r w:rsidRPr="00341EE6">
        <w:rPr>
          <w:rFonts w:ascii="Calibri" w:hAnsi="Calibri" w:cs="Calibri"/>
          <w:lang w:val="es-ES_tradnl"/>
        </w:rPr>
        <w:t>o por medio electrónico, preferentemente en un</w:t>
      </w:r>
      <w:r w:rsidRPr="00341EE6">
        <w:rPr>
          <w:rFonts w:ascii="Calibri" w:hAnsi="Calibri"/>
          <w:i/>
          <w:iCs/>
          <w:color w:val="808080"/>
          <w:spacing w:val="-3"/>
        </w:rPr>
        <w:t xml:space="preserve"> </w:t>
      </w:r>
      <w:r w:rsidRPr="00341EE6">
        <w:rPr>
          <w:rFonts w:ascii="Calibri" w:hAnsi="Calibri" w:cs="Times New Roman"/>
          <w:iCs/>
          <w:lang w:val="es-ES_tradnl"/>
        </w:rPr>
        <w:t xml:space="preserve">formato digital NO editable, </w:t>
      </w:r>
      <w:r w:rsidRPr="00341EE6">
        <w:rPr>
          <w:rFonts w:ascii="Calibri" w:hAnsi="Calibri"/>
          <w:spacing w:val="-3"/>
        </w:rPr>
        <w:t xml:space="preserve">en la siguiente dirección –única y oficial para el presente proceso– </w:t>
      </w:r>
      <w:r w:rsidRPr="00E7135D">
        <w:rPr>
          <w:rFonts w:cstheme="minorHAnsi"/>
          <w:b/>
          <w:bCs/>
          <w:i/>
          <w:color w:val="2E74B5" w:themeColor="accent1" w:themeShade="BF"/>
          <w:lang w:val="es-ES_tradnl"/>
        </w:rPr>
        <w:t>pics@ende.bo.</w:t>
      </w:r>
    </w:p>
    <w:p w:rsidR="006726D5" w:rsidRPr="00341EE6" w:rsidRDefault="006726D5" w:rsidP="006726D5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6726D5" w:rsidRPr="00341EE6" w:rsidRDefault="006726D5" w:rsidP="006726D5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 w:rsidRPr="00E7135D">
        <w:rPr>
          <w:rFonts w:cstheme="minorHAnsi"/>
          <w:color w:val="2E74B5" w:themeColor="accent1" w:themeShade="BF"/>
          <w:spacing w:val="-3"/>
        </w:rPr>
        <w:t>horas 09:00 a.m., del 28 de marzo de 2023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:rsidR="006726D5" w:rsidRPr="00341EE6" w:rsidRDefault="006726D5" w:rsidP="006726D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</w:p>
    <w:p w:rsidR="006726D5" w:rsidRPr="00341EE6" w:rsidRDefault="006726D5" w:rsidP="006726D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6726D5" w:rsidRDefault="006726D5" w:rsidP="006726D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:rsidR="006726D5" w:rsidRDefault="006726D5" w:rsidP="006726D5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16" w:rsidRDefault="00514216" w:rsidP="006726D5">
      <w:pPr>
        <w:spacing w:after="0" w:line="240" w:lineRule="auto"/>
      </w:pPr>
      <w:r>
        <w:separator/>
      </w:r>
    </w:p>
  </w:endnote>
  <w:endnote w:type="continuationSeparator" w:id="0">
    <w:p w:rsidR="00514216" w:rsidRDefault="00514216" w:rsidP="0067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16" w:rsidRDefault="00514216" w:rsidP="006726D5">
      <w:pPr>
        <w:spacing w:after="0" w:line="240" w:lineRule="auto"/>
      </w:pPr>
      <w:r>
        <w:separator/>
      </w:r>
    </w:p>
  </w:footnote>
  <w:footnote w:type="continuationSeparator" w:id="0">
    <w:p w:rsidR="00514216" w:rsidRDefault="00514216" w:rsidP="0067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5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14216"/>
    <w:rsid w:val="00525953"/>
    <w:rsid w:val="00557714"/>
    <w:rsid w:val="006726D5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3D95-B890-4DE1-B740-3F1C3DFA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D5"/>
    <w:pPr>
      <w:spacing w:before="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spacing w:before="120" w:after="0" w:line="240" w:lineRule="auto"/>
      <w:outlineLvl w:val="1"/>
    </w:pPr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paragraph" w:styleId="Ttulo3">
    <w:name w:val="heading 3"/>
    <w:basedOn w:val="Normal"/>
    <w:next w:val="Normal"/>
    <w:link w:val="Ttulo3Car"/>
    <w:unhideWhenUsed/>
    <w:qFormat/>
    <w:rsid w:val="00672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spacing w:line="240" w:lineRule="auto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 w:after="0" w:line="72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6726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726D5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6726D5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726D5"/>
  </w:style>
  <w:style w:type="paragraph" w:styleId="Encabezado">
    <w:name w:val="header"/>
    <w:basedOn w:val="Normal"/>
    <w:link w:val="EncabezadoCar"/>
    <w:uiPriority w:val="99"/>
    <w:unhideWhenUsed/>
    <w:rsid w:val="0067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D5"/>
  </w:style>
  <w:style w:type="paragraph" w:styleId="Piedepgina">
    <w:name w:val="footer"/>
    <w:basedOn w:val="Normal"/>
    <w:link w:val="PiedepginaCar"/>
    <w:uiPriority w:val="99"/>
    <w:unhideWhenUsed/>
    <w:rsid w:val="0067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2023-03-21T21:47:00Z</dcterms:created>
  <dcterms:modified xsi:type="dcterms:W3CDTF">2023-03-21T22:00:00Z</dcterms:modified>
</cp:coreProperties>
</file>