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FDF" w:rsidRPr="000C6821" w:rsidRDefault="00B00FDF" w:rsidP="00B00FDF">
      <w:pPr>
        <w:pStyle w:val="Ttulo8"/>
        <w:rPr>
          <w:rFonts w:ascii="Verdana" w:hAnsi="Verdana" w:cs="Arial"/>
          <w:sz w:val="18"/>
          <w:szCs w:val="18"/>
          <w:u w:val="none"/>
          <w:lang w:val="es-BO"/>
        </w:rPr>
      </w:pPr>
      <w:r w:rsidRPr="000C6821">
        <w:rPr>
          <w:rFonts w:ascii="Verdana" w:hAnsi="Verdana" w:cs="Arial"/>
          <w:sz w:val="18"/>
          <w:szCs w:val="18"/>
          <w:u w:val="none"/>
          <w:lang w:val="es-BO"/>
        </w:rPr>
        <w:t>PARTE II</w:t>
      </w:r>
    </w:p>
    <w:p w:rsidR="00B00FDF" w:rsidRPr="000C6821" w:rsidRDefault="00B00FDF" w:rsidP="00B00FDF">
      <w:pPr>
        <w:jc w:val="center"/>
        <w:rPr>
          <w:rFonts w:ascii="Verdana" w:hAnsi="Verdana" w:cs="Arial"/>
          <w:b/>
          <w:sz w:val="18"/>
          <w:szCs w:val="18"/>
          <w:lang w:val="es-BO"/>
        </w:rPr>
      </w:pPr>
      <w:r w:rsidRPr="000C6821">
        <w:rPr>
          <w:rFonts w:ascii="Verdana" w:hAnsi="Verdana" w:cs="Arial"/>
          <w:b/>
          <w:sz w:val="18"/>
          <w:szCs w:val="18"/>
          <w:lang w:val="es-BO"/>
        </w:rPr>
        <w:t>INFORMACIÓN TÉCNICA DE LA CONTRATACIÓN</w:t>
      </w:r>
    </w:p>
    <w:p w:rsidR="00B00FDF" w:rsidRPr="000C6821" w:rsidRDefault="00B00FDF" w:rsidP="00B00FDF">
      <w:pPr>
        <w:pStyle w:val="Ttulo10"/>
        <w:numPr>
          <w:ilvl w:val="0"/>
          <w:numId w:val="5"/>
        </w:numPr>
        <w:tabs>
          <w:tab w:val="left" w:pos="709"/>
        </w:tabs>
        <w:ind w:left="709" w:hanging="709"/>
        <w:jc w:val="left"/>
        <w:rPr>
          <w:rFonts w:ascii="Verdana" w:hAnsi="Verdana"/>
          <w:sz w:val="18"/>
          <w:szCs w:val="18"/>
          <w:lang w:val="es-BO"/>
        </w:rPr>
      </w:pPr>
      <w:bookmarkStart w:id="0" w:name="_Toc61871277"/>
      <w:r w:rsidRPr="000C6821">
        <w:rPr>
          <w:rFonts w:ascii="Verdana" w:hAnsi="Verdana"/>
          <w:sz w:val="18"/>
          <w:szCs w:val="18"/>
          <w:lang w:val="es-BO"/>
        </w:rPr>
        <w:t>DATOS GENERALES DEL PROCESO DE CONTRATACIÓN</w:t>
      </w:r>
      <w:bookmarkEnd w:id="0"/>
    </w:p>
    <w:p w:rsidR="00B00FDF" w:rsidRPr="000C6821" w:rsidRDefault="00B00FDF" w:rsidP="00B00FDF">
      <w:pPr>
        <w:ind w:left="420"/>
        <w:rPr>
          <w:sz w:val="2"/>
          <w:szCs w:val="2"/>
          <w:lang w:val="es-BO"/>
        </w:rPr>
      </w:pPr>
    </w:p>
    <w:p w:rsidR="00B00FDF" w:rsidRPr="000C6821" w:rsidRDefault="00B00FDF" w:rsidP="00B00FDF">
      <w:pPr>
        <w:numPr>
          <w:ilvl w:val="0"/>
          <w:numId w:val="2"/>
        </w:numPr>
        <w:rPr>
          <w:sz w:val="2"/>
          <w:szCs w:val="2"/>
          <w:lang w:val="es-BO"/>
        </w:rPr>
      </w:pPr>
    </w:p>
    <w:p w:rsidR="00B00FDF" w:rsidRPr="000C6821" w:rsidRDefault="00B00FDF" w:rsidP="00B00FDF">
      <w:pPr>
        <w:numPr>
          <w:ilvl w:val="0"/>
          <w:numId w:val="2"/>
        </w:numPr>
        <w:rPr>
          <w:sz w:val="2"/>
          <w:szCs w:val="2"/>
          <w:lang w:val="es-BO"/>
        </w:rPr>
      </w:pPr>
    </w:p>
    <w:tbl>
      <w:tblPr>
        <w:tblStyle w:val="Tablaconcuadrcula"/>
        <w:tblW w:w="990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"/>
        <w:gridCol w:w="261"/>
        <w:gridCol w:w="260"/>
        <w:gridCol w:w="260"/>
        <w:gridCol w:w="57"/>
        <w:gridCol w:w="202"/>
        <w:gridCol w:w="269"/>
        <w:gridCol w:w="267"/>
        <w:gridCol w:w="323"/>
        <w:gridCol w:w="305"/>
        <w:gridCol w:w="272"/>
        <w:gridCol w:w="7"/>
        <w:gridCol w:w="305"/>
        <w:gridCol w:w="305"/>
        <w:gridCol w:w="305"/>
        <w:gridCol w:w="305"/>
        <w:gridCol w:w="275"/>
        <w:gridCol w:w="305"/>
        <w:gridCol w:w="305"/>
        <w:gridCol w:w="272"/>
        <w:gridCol w:w="257"/>
        <w:gridCol w:w="257"/>
        <w:gridCol w:w="257"/>
        <w:gridCol w:w="257"/>
        <w:gridCol w:w="257"/>
        <w:gridCol w:w="257"/>
        <w:gridCol w:w="272"/>
        <w:gridCol w:w="305"/>
        <w:gridCol w:w="272"/>
        <w:gridCol w:w="305"/>
        <w:gridCol w:w="257"/>
        <w:gridCol w:w="271"/>
        <w:gridCol w:w="268"/>
        <w:gridCol w:w="265"/>
        <w:gridCol w:w="257"/>
        <w:gridCol w:w="257"/>
        <w:gridCol w:w="257"/>
        <w:gridCol w:w="257"/>
      </w:tblGrid>
      <w:tr w:rsidR="00B00FDF" w:rsidRPr="000C6821" w:rsidTr="00964D3C">
        <w:trPr>
          <w:trHeight w:val="284"/>
          <w:jc w:val="center"/>
        </w:trPr>
        <w:tc>
          <w:tcPr>
            <w:tcW w:w="9905" w:type="dxa"/>
            <w:gridSpan w:val="38"/>
            <w:tcBorders>
              <w:top w:val="single" w:sz="12" w:space="0" w:color="1F4E79" w:themeColor="accent1" w:themeShade="80"/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00FDF" w:rsidRPr="000C6821" w:rsidRDefault="00B00FDF" w:rsidP="00B00FDF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DEL PROCESOS DE CONTRATACIÓN</w:t>
            </w:r>
          </w:p>
        </w:tc>
      </w:tr>
      <w:tr w:rsidR="00B00FDF" w:rsidRPr="000C6821" w:rsidTr="00964D3C">
        <w:trPr>
          <w:jc w:val="center"/>
        </w:trPr>
        <w:tc>
          <w:tcPr>
            <w:tcW w:w="9905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b/>
                <w:sz w:val="8"/>
                <w:szCs w:val="2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" w:type="dxa"/>
            <w:gridSpan w:val="3"/>
            <w:tcBorders>
              <w:right w:val="single" w:sz="4" w:space="0" w:color="auto"/>
            </w:tcBorders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  <w:tc>
          <w:tcPr>
            <w:tcW w:w="81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642696" w:rsidRDefault="00B00FDF" w:rsidP="00964D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2696">
              <w:rPr>
                <w:rFonts w:ascii="Arial" w:hAnsi="Arial" w:cs="Arial"/>
                <w:b/>
                <w:sz w:val="16"/>
                <w:szCs w:val="16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00FDF" w:rsidRPr="000C6821" w:rsidTr="00964D3C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Objeto de la contratación</w:t>
            </w:r>
          </w:p>
        </w:tc>
        <w:tc>
          <w:tcPr>
            <w:tcW w:w="7700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642696" w:rsidRDefault="00B00FDF" w:rsidP="00964D3C">
            <w:pPr>
              <w:tabs>
                <w:tab w:val="left" w:pos="1634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42696">
              <w:rPr>
                <w:rFonts w:ascii="Arial" w:hAnsi="Arial" w:cs="Arial"/>
                <w:b/>
                <w:sz w:val="16"/>
                <w:szCs w:val="16"/>
              </w:rPr>
              <w:t>ADQUISICIÓN DE TRANSFORMADORES TRIFÁSICOS DE POTENCIA PARA EL SISTEMA AISLADO COBIJA</w:t>
            </w:r>
            <w:r w:rsidRPr="00642696"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00FDF" w:rsidRPr="000C6821" w:rsidTr="00964D3C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Modalidad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Licitación Pública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7" w:type="dxa"/>
            <w:gridSpan w:val="15"/>
            <w:tcBorders>
              <w:right w:val="single" w:sz="4" w:space="0" w:color="auto"/>
            </w:tcBorders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Código de la entidad para identificar al proceso</w:t>
            </w: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8E704A" w:rsidRDefault="00B00FDF" w:rsidP="00964D3C">
            <w:pPr>
              <w:rPr>
                <w:rFonts w:ascii="Arial" w:hAnsi="Arial" w:cs="Arial"/>
                <w:sz w:val="15"/>
                <w:szCs w:val="15"/>
              </w:rPr>
            </w:pPr>
            <w:r w:rsidRPr="008E704A">
              <w:rPr>
                <w:rFonts w:ascii="Arial" w:hAnsi="Arial" w:cs="Arial"/>
                <w:sz w:val="15"/>
                <w:szCs w:val="15"/>
              </w:rPr>
              <w:t>ENDE-LP-2021-005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trHeight w:val="45"/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8"/>
                <w:szCs w:val="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Precio Referencial</w:t>
            </w:r>
          </w:p>
        </w:tc>
        <w:tc>
          <w:tcPr>
            <w:tcW w:w="7700" w:type="dxa"/>
            <w:gridSpan w:val="2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642696" w:rsidRDefault="00B00FDF" w:rsidP="00964D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2696">
              <w:rPr>
                <w:rFonts w:ascii="Arial" w:hAnsi="Arial" w:cs="Arial"/>
                <w:b/>
                <w:i/>
                <w:sz w:val="16"/>
                <w:szCs w:val="16"/>
              </w:rPr>
              <w:t>Bs. 2.498.789,00 (Dos millones cuatrocientos noventa y ocho mil setecientos ochenta y nueve 00/100 Bolivianos).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00" w:type="dxa"/>
            <w:gridSpan w:val="2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Plazo de Entrega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642696" w:rsidRDefault="00B00FDF" w:rsidP="00964D3C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642696">
              <w:rPr>
                <w:rFonts w:ascii="Arial" w:hAnsi="Arial" w:cs="Arial"/>
                <w:b/>
                <w:sz w:val="16"/>
                <w:szCs w:val="2"/>
              </w:rPr>
              <w:t>X</w:t>
            </w:r>
          </w:p>
        </w:tc>
        <w:tc>
          <w:tcPr>
            <w:tcW w:w="111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jc w:val="both"/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Obligatorio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1385" w:type="dxa"/>
            <w:gridSpan w:val="5"/>
            <w:tcBorders>
              <w:lef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2"/>
              </w:rPr>
              <w:t>Referencial</w:t>
            </w:r>
          </w:p>
        </w:tc>
        <w:tc>
          <w:tcPr>
            <w:tcW w:w="2184" w:type="dxa"/>
            <w:gridSpan w:val="8"/>
            <w:tcBorders>
              <w:right w:val="single" w:sz="4" w:space="0" w:color="auto"/>
            </w:tcBorders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2"/>
              </w:rPr>
              <w:t>Plazo en días calendario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642696" w:rsidRDefault="00B00FDF" w:rsidP="00964D3C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642696">
              <w:rPr>
                <w:rFonts w:ascii="Arial" w:hAnsi="Arial" w:cs="Arial"/>
                <w:b/>
                <w:sz w:val="16"/>
                <w:szCs w:val="2"/>
              </w:rPr>
              <w:t>120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Método de Selección y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642696" w:rsidRDefault="00B00FDF" w:rsidP="00964D3C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642696">
              <w:rPr>
                <w:rFonts w:ascii="Arial" w:hAnsi="Arial" w:cs="Arial"/>
                <w:b/>
                <w:sz w:val="16"/>
                <w:szCs w:val="2"/>
              </w:rPr>
              <w:t>X</w:t>
            </w:r>
          </w:p>
        </w:tc>
        <w:tc>
          <w:tcPr>
            <w:tcW w:w="22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Precio Evaluado más Bajo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0" w:type="dxa"/>
            <w:gridSpan w:val="10"/>
            <w:tcBorders>
              <w:lef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Calidad Propuesta Técnica y Costo</w:t>
            </w: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226" w:type="dxa"/>
            <w:gridSpan w:val="9"/>
            <w:tcBorders>
              <w:lef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Calidad</w:t>
            </w:r>
          </w:p>
        </w:tc>
        <w:tc>
          <w:tcPr>
            <w:tcW w:w="277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Tipo de Convocatoria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642696" w:rsidRDefault="00B00FDF" w:rsidP="00964D3C">
            <w:pPr>
              <w:rPr>
                <w:rFonts w:ascii="Arial" w:hAnsi="Arial" w:cs="Arial"/>
                <w:b/>
                <w:sz w:val="16"/>
                <w:szCs w:val="2"/>
              </w:rPr>
            </w:pPr>
            <w:r w:rsidRPr="00642696">
              <w:rPr>
                <w:rFonts w:ascii="Arial" w:hAnsi="Arial" w:cs="Arial"/>
                <w:b/>
                <w:sz w:val="16"/>
                <w:szCs w:val="2"/>
              </w:rPr>
              <w:t>X</w:t>
            </w:r>
          </w:p>
        </w:tc>
        <w:tc>
          <w:tcPr>
            <w:tcW w:w="3322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Convocatoria Pública Nacional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3003" w:type="dxa"/>
            <w:gridSpan w:val="11"/>
            <w:tcBorders>
              <w:lef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Convocatoria Pública Internacional</w:t>
            </w: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2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82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221" w:type="dxa"/>
            <w:gridSpan w:val="9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03" w:type="dxa"/>
            <w:gridSpan w:val="11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Forma de Adjudicación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 w:rsidRPr="0064269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139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Por el Total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Por Ítems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Señalar para cuando es el requerimiento del bien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642696" w:rsidRDefault="00B00FDF" w:rsidP="00964D3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42696"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7144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Bienes para la gestión en curso</w:t>
            </w: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 xml:space="preserve">Bienes recurrentes para la próxima gestión </w:t>
            </w:r>
            <w:r w:rsidRPr="000C6821">
              <w:rPr>
                <w:rFonts w:ascii="Arial" w:hAnsi="Arial" w:cs="Arial"/>
                <w:sz w:val="14"/>
                <w:szCs w:val="16"/>
              </w:rPr>
              <w:t>(el proceso llegará hasta la adjudicación y la suscripción del contrato está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8"/>
            <w:vMerge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8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 xml:space="preserve">Bienes para la próxima gestión </w:t>
            </w:r>
            <w:r w:rsidRPr="000C6821">
              <w:rPr>
                <w:rFonts w:ascii="Arial" w:hAnsi="Arial" w:cs="Arial"/>
                <w:sz w:val="14"/>
                <w:szCs w:val="14"/>
              </w:rPr>
              <w:t>(el proceso se  iniciara una vez promulgada la Ley del Presupuesto General del Estado la siguiente gestión)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17" w:type="dxa"/>
            <w:gridSpan w:val="28"/>
            <w:vMerge/>
            <w:tcBorders>
              <w:left w:val="nil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233" w:type="dxa"/>
            <w:gridSpan w:val="20"/>
            <w:shd w:val="clear" w:color="auto" w:fill="auto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91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2"/>
                <w:szCs w:val="16"/>
              </w:rPr>
              <w:t>#</w:t>
            </w:r>
          </w:p>
        </w:tc>
        <w:tc>
          <w:tcPr>
            <w:tcW w:w="5233" w:type="dxa"/>
            <w:gridSpan w:val="20"/>
            <w:vMerge w:val="restart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Nombre del Organismo Financiador</w:t>
            </w:r>
          </w:p>
          <w:p w:rsidR="00B00FDF" w:rsidRPr="000C6821" w:rsidRDefault="00B00FDF" w:rsidP="00964D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4"/>
                <w:szCs w:val="16"/>
              </w:rPr>
              <w:t>(de acuerdo al clasificador vigente)</w:t>
            </w:r>
          </w:p>
        </w:tc>
        <w:tc>
          <w:tcPr>
            <w:tcW w:w="273" w:type="dxa"/>
            <w:vMerge w:val="restart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7"/>
            <w:vMerge w:val="restart"/>
            <w:tcBorders>
              <w:left w:val="nil"/>
            </w:tcBorders>
            <w:vAlign w:val="center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trHeight w:val="60"/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Merge/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33" w:type="dxa"/>
            <w:gridSpan w:val="20"/>
            <w:vMerge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vMerge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7"/>
            <w:vMerge/>
            <w:tcBorders>
              <w:left w:val="nil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sz w:val="12"/>
                <w:szCs w:val="16"/>
              </w:rPr>
            </w:pPr>
            <w:r w:rsidRPr="000C6821">
              <w:rPr>
                <w:rFonts w:ascii="Arial" w:hAnsi="Arial" w:cs="Arial"/>
                <w:sz w:val="12"/>
                <w:szCs w:val="16"/>
              </w:rPr>
              <w:t>1</w:t>
            </w:r>
          </w:p>
        </w:tc>
        <w:tc>
          <w:tcPr>
            <w:tcW w:w="52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OTROS RECURSOS ESPECÍFICOS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sz w:val="12"/>
                <w:szCs w:val="16"/>
              </w:rPr>
            </w:pPr>
            <w:r w:rsidRPr="000C6821">
              <w:rPr>
                <w:rFonts w:ascii="Arial" w:hAnsi="Arial" w:cs="Arial"/>
                <w:sz w:val="12"/>
                <w:szCs w:val="16"/>
              </w:rPr>
              <w:t>2</w:t>
            </w:r>
          </w:p>
        </w:tc>
        <w:tc>
          <w:tcPr>
            <w:tcW w:w="52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0FDF" w:rsidRPr="000C6821" w:rsidTr="00964D3C">
        <w:trPr>
          <w:trHeight w:val="284"/>
          <w:jc w:val="center"/>
        </w:trPr>
        <w:tc>
          <w:tcPr>
            <w:tcW w:w="9905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00FDF" w:rsidRPr="000C6821" w:rsidRDefault="00B00FDF" w:rsidP="00B00FDF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b/>
                <w:sz w:val="16"/>
                <w:szCs w:val="16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DATOS GENERALES DE LA ENTIDAD CONVOCANTE</w:t>
            </w: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Nombre de la Entidad</w:t>
            </w:r>
          </w:p>
        </w:tc>
        <w:tc>
          <w:tcPr>
            <w:tcW w:w="715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EMPRESA NACIONAL DE ELECTRICIDAD - ENDE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Domicilio</w:t>
            </w:r>
          </w:p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4"/>
                <w:szCs w:val="16"/>
              </w:rPr>
              <w:t>(fijado para el proceso de contratación)</w:t>
            </w:r>
          </w:p>
        </w:tc>
        <w:tc>
          <w:tcPr>
            <w:tcW w:w="28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6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i/>
                <w:sz w:val="14"/>
                <w:szCs w:val="14"/>
              </w:rPr>
              <w:t>Ciudad</w:t>
            </w:r>
          </w:p>
        </w:tc>
        <w:tc>
          <w:tcPr>
            <w:tcW w:w="281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gridSpan w:val="5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i/>
                <w:sz w:val="14"/>
                <w:szCs w:val="14"/>
              </w:rPr>
              <w:t>Zona</w:t>
            </w: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2" w:type="dxa"/>
            <w:gridSpan w:val="14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i/>
                <w:sz w:val="14"/>
                <w:szCs w:val="14"/>
              </w:rPr>
              <w:t>Dirección</w:t>
            </w: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Cochabamba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2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Calle Colombia N° 0655, casi esq. Falsuri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159" w:type="dxa"/>
            <w:gridSpan w:val="5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4520317</w:t>
            </w:r>
          </w:p>
        </w:tc>
        <w:tc>
          <w:tcPr>
            <w:tcW w:w="282" w:type="dxa"/>
            <w:tcBorders>
              <w:left w:val="single" w:sz="4" w:space="0" w:color="auto"/>
            </w:tcBorders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left w:val="nil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Fax</w:t>
            </w:r>
          </w:p>
        </w:tc>
        <w:tc>
          <w:tcPr>
            <w:tcW w:w="1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4520318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2" w:type="dxa"/>
            <w:gridSpan w:val="6"/>
            <w:tcBorders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3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jorge.chino@ende.bo</w:t>
            </w:r>
          </w:p>
        </w:tc>
        <w:tc>
          <w:tcPr>
            <w:tcW w:w="273" w:type="dxa"/>
            <w:tcBorders>
              <w:lef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00FDF" w:rsidRPr="000C6821" w:rsidTr="00964D3C">
        <w:trPr>
          <w:trHeight w:val="174"/>
          <w:jc w:val="center"/>
        </w:trPr>
        <w:tc>
          <w:tcPr>
            <w:tcW w:w="2215" w:type="dxa"/>
            <w:gridSpan w:val="9"/>
            <w:vMerge w:val="restart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N° de la Cuenta Corriente Fiscal para Depósito por concepto de Garantía de Seriedad de Propuesta</w:t>
            </w:r>
          </w:p>
        </w:tc>
        <w:tc>
          <w:tcPr>
            <w:tcW w:w="282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2215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86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D93788" w:rsidRDefault="00950B1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 SE HABILITÓ CUENTA FISCAL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2215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86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2215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3586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2215" w:type="dxa"/>
            <w:gridSpan w:val="9"/>
            <w:vMerge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8"/>
                <w:szCs w:val="2"/>
              </w:rPr>
            </w:pPr>
          </w:p>
        </w:tc>
        <w:tc>
          <w:tcPr>
            <w:tcW w:w="28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2" w:type="dxa"/>
            <w:gridSpan w:val="2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8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6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81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7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  <w:shd w:val="clear" w:color="auto" w:fill="auto"/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2"/>
              </w:rPr>
            </w:pPr>
          </w:p>
        </w:tc>
      </w:tr>
      <w:tr w:rsidR="00B00FDF" w:rsidRPr="000C6821" w:rsidTr="00964D3C">
        <w:trPr>
          <w:trHeight w:val="284"/>
          <w:jc w:val="center"/>
        </w:trPr>
        <w:tc>
          <w:tcPr>
            <w:tcW w:w="9905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00FDF" w:rsidRPr="000C6821" w:rsidRDefault="00B00FDF" w:rsidP="00B00FDF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PERSONAL DE LA ENTIDAD</w:t>
            </w: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  <w:gridSpan w:val="2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3052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Máxima Autoridad Ejecutiva (MAE)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Escobar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Seleme</w:t>
            </w:r>
            <w:proofErr w:type="spellEnd"/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trHeight w:val="119"/>
          <w:jc w:val="center"/>
        </w:trPr>
        <w:tc>
          <w:tcPr>
            <w:tcW w:w="2779" w:type="dxa"/>
            <w:gridSpan w:val="12"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  <w:p w:rsidR="00B00FDF" w:rsidRPr="000C6821" w:rsidRDefault="00B00FDF" w:rsidP="00964D3C">
            <w:pPr>
              <w:rPr>
                <w:rFonts w:ascii="Arial" w:hAnsi="Arial" w:cs="Arial"/>
                <w:b/>
                <w:sz w:val="6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nil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7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6"/>
                <w:szCs w:val="8"/>
              </w:rPr>
            </w:pPr>
          </w:p>
        </w:tc>
        <w:bookmarkStart w:id="1" w:name="_GoBack"/>
        <w:bookmarkEnd w:id="1"/>
      </w:tr>
      <w:tr w:rsidR="00B00FDF" w:rsidRPr="000C6821" w:rsidTr="00964D3C">
        <w:trPr>
          <w:jc w:val="center"/>
        </w:trPr>
        <w:tc>
          <w:tcPr>
            <w:tcW w:w="3052" w:type="dxa"/>
            <w:gridSpan w:val="13"/>
            <w:vMerge w:val="restart"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Responsable del Proceso de Contratación (RPC)</w:t>
            </w: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8"/>
              </w:rPr>
              <w:t xml:space="preserve">Apellido </w:t>
            </w:r>
            <w:r w:rsidRPr="000C6821">
              <w:rPr>
                <w:i/>
                <w:sz w:val="10"/>
                <w:szCs w:val="10"/>
              </w:rPr>
              <w:t>Paterno</w:t>
            </w:r>
          </w:p>
        </w:tc>
        <w:tc>
          <w:tcPr>
            <w:tcW w:w="277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8"/>
              </w:rPr>
              <w:t xml:space="preserve">Apellido </w:t>
            </w:r>
            <w:r w:rsidRPr="000C6821">
              <w:rPr>
                <w:i/>
                <w:sz w:val="10"/>
                <w:szCs w:val="10"/>
              </w:rPr>
              <w:t>Materno</w:t>
            </w:r>
          </w:p>
        </w:tc>
        <w:tc>
          <w:tcPr>
            <w:tcW w:w="273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3052" w:type="dxa"/>
            <w:gridSpan w:val="13"/>
            <w:vMerge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Zambrana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Murillo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5103">
              <w:rPr>
                <w:rFonts w:ascii="Arial" w:hAnsi="Arial" w:cs="Arial"/>
                <w:sz w:val="14"/>
                <w:szCs w:val="14"/>
              </w:rPr>
              <w:t>Gerente de Desarrollo Empresarial y economía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0"/>
                <w:szCs w:val="8"/>
              </w:rPr>
            </w:pPr>
          </w:p>
        </w:tc>
        <w:tc>
          <w:tcPr>
            <w:tcW w:w="28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82" w:type="dxa"/>
            <w:gridSpan w:val="2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89" w:type="dxa"/>
            <w:gridSpan w:val="5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Apellido Paterno</w:t>
            </w:r>
          </w:p>
        </w:tc>
        <w:tc>
          <w:tcPr>
            <w:tcW w:w="277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Apellido Materno</w:t>
            </w:r>
          </w:p>
        </w:tc>
        <w:tc>
          <w:tcPr>
            <w:tcW w:w="273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365" w:type="dxa"/>
            <w:gridSpan w:val="5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Nombre(s)</w:t>
            </w:r>
          </w:p>
        </w:tc>
        <w:tc>
          <w:tcPr>
            <w:tcW w:w="273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</w:p>
        </w:tc>
        <w:tc>
          <w:tcPr>
            <w:tcW w:w="1638" w:type="dxa"/>
            <w:gridSpan w:val="6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8"/>
              </w:rPr>
            </w:pPr>
            <w:r w:rsidRPr="000C6821">
              <w:rPr>
                <w:i/>
                <w:sz w:val="10"/>
                <w:szCs w:val="8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8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3052" w:type="dxa"/>
            <w:gridSpan w:val="13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sz w:val="16"/>
                <w:szCs w:val="16"/>
              </w:rPr>
              <w:t>Encargado de atender consultas</w:t>
            </w:r>
          </w:p>
        </w:tc>
        <w:tc>
          <w:tcPr>
            <w:tcW w:w="13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Chino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Rojas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Jorge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Ingeniero A</w:t>
            </w:r>
            <w:r w:rsidRPr="0090448F">
              <w:rPr>
                <w:rFonts w:ascii="Arial" w:hAnsi="Arial" w:cs="Arial"/>
                <w:sz w:val="14"/>
                <w:szCs w:val="14"/>
              </w:rPr>
              <w:t>sistente I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1932" w:type="dxa"/>
            <w:gridSpan w:val="8"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gridSpan w:val="2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0FDF" w:rsidRPr="000C6821" w:rsidTr="00964D3C">
        <w:trPr>
          <w:trHeight w:val="567"/>
          <w:jc w:val="center"/>
        </w:trPr>
        <w:tc>
          <w:tcPr>
            <w:tcW w:w="9905" w:type="dxa"/>
            <w:gridSpan w:val="38"/>
            <w:tcBorders>
              <w:left w:val="single" w:sz="12" w:space="0" w:color="1F4E79" w:themeColor="accent1" w:themeShade="80"/>
              <w:right w:val="single" w:sz="12" w:space="0" w:color="1F4E79" w:themeColor="accent1" w:themeShade="80"/>
            </w:tcBorders>
            <w:shd w:val="clear" w:color="auto" w:fill="1F4E79" w:themeFill="accent1" w:themeFillShade="80"/>
            <w:vAlign w:val="center"/>
          </w:tcPr>
          <w:p w:rsidR="00B00FDF" w:rsidRPr="000C6821" w:rsidRDefault="00B00FDF" w:rsidP="00B00FDF">
            <w:pPr>
              <w:pStyle w:val="Prrafodelista"/>
              <w:numPr>
                <w:ilvl w:val="0"/>
                <w:numId w:val="6"/>
              </w:numPr>
              <w:ind w:left="176" w:hanging="176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C6821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SERVIDORES PÚBLICOS QUE OCUPAN CARGOS EJECUTIVOS HASTA EL TERCER NIVEL JERÁRQUICO DE LA ESTRUCTURA ORGÁNICA </w:t>
            </w:r>
          </w:p>
        </w:tc>
      </w:tr>
      <w:tr w:rsidR="00B00FDF" w:rsidRPr="000C6821" w:rsidTr="00964D3C">
        <w:trPr>
          <w:jc w:val="center"/>
        </w:trPr>
        <w:tc>
          <w:tcPr>
            <w:tcW w:w="275" w:type="dxa"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6" w:type="dxa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5" w:type="dxa"/>
            <w:gridSpan w:val="2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7" w:type="dxa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78" w:type="dxa"/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2"/>
                <w:szCs w:val="2"/>
              </w:rPr>
            </w:pPr>
          </w:p>
        </w:tc>
        <w:tc>
          <w:tcPr>
            <w:tcW w:w="28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2" w:type="dxa"/>
            <w:gridSpan w:val="2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8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6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81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7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275" w:type="dxa"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7"/>
            <w:tcBorders>
              <w:bottom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7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27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Escobar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F76CC2">
              <w:rPr>
                <w:rFonts w:ascii="Arial" w:hAnsi="Arial" w:cs="Arial"/>
                <w:sz w:val="14"/>
                <w:szCs w:val="14"/>
              </w:rPr>
              <w:t>Seleme</w:t>
            </w:r>
            <w:proofErr w:type="spellEnd"/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Marco Antonio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275" w:type="dxa"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27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76CC2">
              <w:rPr>
                <w:rFonts w:ascii="Arial" w:hAnsi="Arial" w:cs="Arial"/>
                <w:sz w:val="14"/>
                <w:szCs w:val="14"/>
              </w:rPr>
              <w:t>Rocabado</w:t>
            </w:r>
            <w:proofErr w:type="spellEnd"/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Pastrana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Daniel Alejandro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Vicepresidente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275" w:type="dxa"/>
            <w:tcBorders>
              <w:left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Paterno</w:t>
            </w:r>
          </w:p>
        </w:tc>
        <w:tc>
          <w:tcPr>
            <w:tcW w:w="283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Apellido Materno</w:t>
            </w:r>
          </w:p>
        </w:tc>
        <w:tc>
          <w:tcPr>
            <w:tcW w:w="277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Nombre(s)</w:t>
            </w:r>
          </w:p>
        </w:tc>
        <w:tc>
          <w:tcPr>
            <w:tcW w:w="273" w:type="dxa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C6821">
              <w:rPr>
                <w:i/>
                <w:sz w:val="10"/>
                <w:szCs w:val="10"/>
              </w:rPr>
              <w:t>Cargo</w:t>
            </w:r>
          </w:p>
        </w:tc>
        <w:tc>
          <w:tcPr>
            <w:tcW w:w="273" w:type="dxa"/>
            <w:tcBorders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275" w:type="dxa"/>
            <w:tcBorders>
              <w:left w:val="single" w:sz="12" w:space="0" w:color="1F4E79" w:themeColor="accent1" w:themeShade="80"/>
              <w:right w:val="single" w:sz="4" w:space="0" w:color="auto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07CA6">
              <w:rPr>
                <w:rFonts w:ascii="Arial" w:hAnsi="Arial" w:cs="Arial"/>
                <w:sz w:val="14"/>
                <w:szCs w:val="14"/>
              </w:rPr>
              <w:t>Zambrana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Murillo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76CC2">
              <w:rPr>
                <w:rFonts w:ascii="Arial" w:hAnsi="Arial" w:cs="Arial"/>
                <w:sz w:val="14"/>
                <w:szCs w:val="14"/>
              </w:rPr>
              <w:t>Luis Ronald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  <w:r w:rsidRPr="002E5103">
              <w:rPr>
                <w:rFonts w:ascii="Arial" w:hAnsi="Arial" w:cs="Arial"/>
                <w:sz w:val="14"/>
                <w:szCs w:val="14"/>
              </w:rPr>
              <w:t>Geren</w:t>
            </w:r>
            <w:r>
              <w:rPr>
                <w:rFonts w:ascii="Arial" w:hAnsi="Arial" w:cs="Arial"/>
                <w:sz w:val="14"/>
                <w:szCs w:val="14"/>
              </w:rPr>
              <w:t>te de Desarrollo Empresarial y E</w:t>
            </w:r>
            <w:r w:rsidRPr="002E5103">
              <w:rPr>
                <w:rFonts w:ascii="Arial" w:hAnsi="Arial" w:cs="Arial"/>
                <w:sz w:val="14"/>
                <w:szCs w:val="14"/>
              </w:rPr>
              <w:t>conomía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0FDF" w:rsidRPr="000C6821" w:rsidTr="00964D3C">
        <w:trPr>
          <w:jc w:val="center"/>
        </w:trPr>
        <w:tc>
          <w:tcPr>
            <w:tcW w:w="275" w:type="dxa"/>
            <w:tcBorders>
              <w:left w:val="single" w:sz="12" w:space="0" w:color="1F4E79" w:themeColor="accent1" w:themeShade="80"/>
              <w:bottom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5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  <w:vAlign w:val="center"/>
          </w:tcPr>
          <w:p w:rsidR="00B00FDF" w:rsidRPr="000C6821" w:rsidRDefault="00B00FDF" w:rsidP="00964D3C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bottom w:val="single" w:sz="12" w:space="0" w:color="1F4E79" w:themeColor="accent1" w:themeShade="80"/>
              <w:right w:val="single" w:sz="12" w:space="0" w:color="1F4E79" w:themeColor="accent1" w:themeShade="80"/>
            </w:tcBorders>
          </w:tcPr>
          <w:p w:rsidR="00B00FDF" w:rsidRPr="000C6821" w:rsidRDefault="00B00FDF" w:rsidP="00964D3C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00FDF" w:rsidRPr="000C6821" w:rsidRDefault="00B00FDF" w:rsidP="00B00FDF">
      <w:pPr>
        <w:rPr>
          <w:lang w:val="es-BO"/>
        </w:rPr>
      </w:pPr>
      <w:r w:rsidRPr="000C6821">
        <w:rPr>
          <w:lang w:val="es-BO"/>
        </w:rPr>
        <w:br w:type="page"/>
      </w:r>
    </w:p>
    <w:p w:rsidR="00B00FDF" w:rsidRPr="000C6821" w:rsidRDefault="00B00FDF" w:rsidP="00B00FDF">
      <w:pPr>
        <w:ind w:left="420"/>
        <w:rPr>
          <w:sz w:val="2"/>
          <w:szCs w:val="2"/>
          <w:lang w:val="es-BO"/>
        </w:rPr>
      </w:pPr>
    </w:p>
    <w:p w:rsidR="00B00FDF" w:rsidRPr="000C6821" w:rsidRDefault="00B00FDF" w:rsidP="00B00FDF">
      <w:pPr>
        <w:pStyle w:val="Ttulo10"/>
        <w:numPr>
          <w:ilvl w:val="0"/>
          <w:numId w:val="5"/>
        </w:numPr>
        <w:tabs>
          <w:tab w:val="left" w:pos="709"/>
        </w:tabs>
        <w:ind w:left="709" w:hanging="709"/>
        <w:jc w:val="left"/>
        <w:rPr>
          <w:rFonts w:ascii="Verdana" w:hAnsi="Verdana"/>
          <w:sz w:val="18"/>
          <w:szCs w:val="18"/>
          <w:lang w:val="es-BO"/>
        </w:rPr>
      </w:pPr>
      <w:bookmarkStart w:id="2" w:name="_Toc61871278"/>
      <w:r w:rsidRPr="000C6821">
        <w:rPr>
          <w:rFonts w:ascii="Verdana" w:hAnsi="Verdana"/>
          <w:sz w:val="18"/>
          <w:szCs w:val="18"/>
          <w:lang w:val="es-BO"/>
        </w:rPr>
        <w:t>CRONOGRAMA DE PLAZOS DEL PROCESO DE CONTRATACIÓN</w:t>
      </w:r>
      <w:bookmarkEnd w:id="2"/>
    </w:p>
    <w:p w:rsidR="00B00FDF" w:rsidRPr="000C6821" w:rsidRDefault="00B00FDF" w:rsidP="00B00FDF">
      <w:pPr>
        <w:rPr>
          <w:rFonts w:ascii="Verdana" w:hAnsi="Verdana" w:cs="Arial"/>
          <w:b/>
          <w:sz w:val="16"/>
          <w:szCs w:val="16"/>
          <w:lang w:val="es-BO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B00FDF" w:rsidRPr="000C6821" w:rsidTr="00964D3C">
        <w:trPr>
          <w:jc w:val="center"/>
        </w:trPr>
        <w:tc>
          <w:tcPr>
            <w:tcW w:w="9060" w:type="dxa"/>
          </w:tcPr>
          <w:p w:rsidR="00B00FDF" w:rsidRPr="000C6821" w:rsidRDefault="00B00FDF" w:rsidP="00964D3C">
            <w:pPr>
              <w:jc w:val="both"/>
              <w:rPr>
                <w:b/>
                <w:i/>
                <w:sz w:val="18"/>
              </w:rPr>
            </w:pPr>
            <w:r w:rsidRPr="000C6821">
              <w:rPr>
                <w:b/>
                <w:i/>
                <w:sz w:val="18"/>
              </w:rPr>
              <w:t xml:space="preserve">(De acuerdo con lo establecido en el Artículo 47 de las NB-SABS, los siguientes plazos son de cumplimiento obligatorio:  </w:t>
            </w:r>
          </w:p>
          <w:p w:rsidR="00B00FDF" w:rsidRPr="000C6821" w:rsidRDefault="00B00FDF" w:rsidP="00B00FDF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sz w:val="18"/>
              </w:rPr>
            </w:pPr>
            <w:r w:rsidRPr="000C6821">
              <w:rPr>
                <w:b/>
                <w:i/>
                <w:sz w:val="18"/>
              </w:rPr>
              <w:t>Presentación de propuestas (para convocatoria pública nacional plazo mínimo quince (15) días hábiles, para convocatoria pública internacional plazo mínimo veinte (20) días hábiles, ambos computables a partir del día siguiente hábil de la publicación de la convocatoria);</w:t>
            </w:r>
          </w:p>
          <w:p w:rsidR="00B00FDF" w:rsidRPr="000C6821" w:rsidRDefault="00B00FDF" w:rsidP="00B00FDF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sz w:val="18"/>
              </w:rPr>
            </w:pPr>
            <w:r w:rsidRPr="000C6821">
              <w:rPr>
                <w:b/>
                <w:i/>
                <w:sz w:val="18"/>
              </w:rPr>
              <w:t>Presentación de documentos para la suscripción del contrato (plazo de entrega de documentos, no menor a diez (10) días hábiles para proponentes nacionales y no menor a quince (15) días hábiles para proponentes extranjeros.);</w:t>
            </w:r>
          </w:p>
          <w:p w:rsidR="00B00FDF" w:rsidRPr="000C6821" w:rsidRDefault="00B00FDF" w:rsidP="00B00FDF">
            <w:pPr>
              <w:pStyle w:val="Prrafodelista"/>
              <w:numPr>
                <w:ilvl w:val="0"/>
                <w:numId w:val="7"/>
              </w:numPr>
              <w:ind w:left="454" w:hanging="283"/>
              <w:jc w:val="both"/>
              <w:rPr>
                <w:b/>
                <w:i/>
                <w:sz w:val="18"/>
              </w:rPr>
            </w:pPr>
            <w:r w:rsidRPr="000C6821">
              <w:rPr>
                <w:b/>
                <w:i/>
                <w:sz w:val="18"/>
              </w:rPr>
              <w:t>Plazo para la presentación del Recurso Administrativo de Impugnación (en el cronograma deberá considerar tres (3) días hábiles computables a partir del día siguiente hábil de la notificación de la Resolución Impugnable).</w:t>
            </w:r>
          </w:p>
          <w:p w:rsidR="00B00FDF" w:rsidRPr="000C6821" w:rsidRDefault="00B00FDF" w:rsidP="00964D3C">
            <w:pPr>
              <w:jc w:val="both"/>
              <w:rPr>
                <w:b/>
                <w:i/>
              </w:rPr>
            </w:pPr>
            <w:r w:rsidRPr="000C6821">
              <w:rPr>
                <w:b/>
                <w:i/>
                <w:sz w:val="18"/>
              </w:rPr>
              <w:t>El incumplimiento a los plazos señalados serán considerados como inobservancia a la normativa)</w:t>
            </w:r>
          </w:p>
        </w:tc>
      </w:tr>
    </w:tbl>
    <w:p w:rsidR="00B00FDF" w:rsidRPr="000C6821" w:rsidRDefault="00B00FDF" w:rsidP="00B00FDF">
      <w:pPr>
        <w:ind w:firstLine="709"/>
        <w:rPr>
          <w:rFonts w:ascii="Verdana" w:hAnsi="Verdana" w:cs="Arial"/>
          <w:sz w:val="18"/>
          <w:szCs w:val="18"/>
          <w:lang w:val="es-BO"/>
        </w:rPr>
      </w:pPr>
    </w:p>
    <w:p w:rsidR="00B00FDF" w:rsidRPr="000C6821" w:rsidRDefault="00B00FDF" w:rsidP="00B00FDF">
      <w:pPr>
        <w:ind w:firstLine="709"/>
        <w:rPr>
          <w:rFonts w:ascii="Verdana" w:hAnsi="Verdana" w:cs="Arial"/>
          <w:sz w:val="18"/>
          <w:szCs w:val="18"/>
          <w:lang w:val="es-BO"/>
        </w:rPr>
      </w:pPr>
      <w:r w:rsidRPr="000C6821">
        <w:rPr>
          <w:rFonts w:ascii="Verdana" w:hAnsi="Verdana" w:cs="Arial"/>
          <w:sz w:val="18"/>
          <w:szCs w:val="18"/>
          <w:lang w:val="es-BO"/>
        </w:rPr>
        <w:t>El proceso de contratación se sujetará al siguiente Cronograma de Plazos:</w:t>
      </w:r>
    </w:p>
    <w:p w:rsidR="00B00FDF" w:rsidRPr="000C6821" w:rsidRDefault="00B00FDF" w:rsidP="00B00FDF">
      <w:pPr>
        <w:ind w:firstLine="709"/>
        <w:rPr>
          <w:rFonts w:ascii="Verdana" w:hAnsi="Verdana" w:cs="Arial"/>
          <w:sz w:val="18"/>
          <w:szCs w:val="18"/>
          <w:lang w:val="es-BO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77"/>
        <w:gridCol w:w="2662"/>
        <w:gridCol w:w="122"/>
        <w:gridCol w:w="120"/>
        <w:gridCol w:w="324"/>
        <w:gridCol w:w="120"/>
        <w:gridCol w:w="348"/>
        <w:gridCol w:w="120"/>
        <w:gridCol w:w="470"/>
        <w:gridCol w:w="120"/>
        <w:gridCol w:w="120"/>
        <w:gridCol w:w="296"/>
        <w:gridCol w:w="120"/>
        <w:gridCol w:w="292"/>
        <w:gridCol w:w="120"/>
        <w:gridCol w:w="120"/>
        <w:gridCol w:w="2303"/>
        <w:gridCol w:w="120"/>
      </w:tblGrid>
      <w:tr w:rsidR="00B00FDF" w:rsidRPr="000C6821" w:rsidTr="00964D3C">
        <w:trPr>
          <w:trHeight w:val="284"/>
        </w:trPr>
        <w:tc>
          <w:tcPr>
            <w:tcW w:w="5000" w:type="pct"/>
            <w:gridSpan w:val="1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CRONOGRAMA DE PLAZOS </w:t>
            </w:r>
          </w:p>
        </w:tc>
      </w:tr>
      <w:tr w:rsidR="00B00FDF" w:rsidRPr="000C6821" w:rsidTr="00964D3C">
        <w:trPr>
          <w:trHeight w:val="284"/>
        </w:trPr>
        <w:tc>
          <w:tcPr>
            <w:tcW w:w="212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ACTIVIDAD</w:t>
            </w:r>
          </w:p>
        </w:tc>
        <w:tc>
          <w:tcPr>
            <w:tcW w:w="894" w:type="pct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FECHA</w:t>
            </w:r>
          </w:p>
        </w:tc>
        <w:tc>
          <w:tcPr>
            <w:tcW w:w="711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HORA</w:t>
            </w:r>
          </w:p>
        </w:tc>
        <w:tc>
          <w:tcPr>
            <w:tcW w:w="126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sz w:val="18"/>
                <w:szCs w:val="16"/>
                <w:lang w:val="es-BO"/>
              </w:rPr>
              <w:t>LUGAR</w:t>
            </w:r>
          </w:p>
        </w:tc>
      </w:tr>
      <w:tr w:rsidR="00B00FDF" w:rsidRPr="000C6821" w:rsidTr="00964D3C">
        <w:trPr>
          <w:trHeight w:val="130"/>
        </w:trPr>
        <w:tc>
          <w:tcPr>
            <w:tcW w:w="277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</w:t>
            </w:r>
          </w:p>
        </w:tc>
        <w:tc>
          <w:tcPr>
            <w:tcW w:w="1851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Publicación del DBC en el SICOES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single" w:sz="12" w:space="0" w:color="000000" w:themeColor="text1"/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53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2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Inspección previa 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No corresponde</w:t>
            </w: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3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Consultas Escritas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</w:pPr>
          </w:p>
          <w:p w:rsidR="00B00FDF" w:rsidRDefault="00B00FDF" w:rsidP="00964D3C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</w:pPr>
            <w:r w:rsidRPr="00484767">
              <w:rPr>
                <w:rFonts w:ascii="Arial" w:hAnsi="Arial" w:cs="Arial"/>
                <w:sz w:val="12"/>
                <w:lang w:val="es-BO"/>
              </w:rPr>
              <w:t>Cochabamba, calle Colombia casi esquina Falsuri N° 655 en oficinas de ENDE ( recepción de correspondencia),</w:t>
            </w:r>
            <w:r>
              <w:rPr>
                <w:rFonts w:ascii="Arial" w:hAnsi="Arial" w:cs="Arial"/>
                <w:sz w:val="12"/>
                <w:lang w:val="es-BO"/>
              </w:rPr>
              <w:t xml:space="preserve"> o </w:t>
            </w:r>
            <w:r w:rsidRPr="00484767">
              <w:rPr>
                <w:rFonts w:ascii="Arial" w:hAnsi="Arial" w:cs="Arial"/>
                <w:sz w:val="12"/>
                <w:lang w:val="es-BO"/>
              </w:rPr>
              <w:t xml:space="preserve"> correo electrónico: </w:t>
            </w:r>
            <w:r>
              <w:rPr>
                <w:rStyle w:val="Hipervnculo"/>
                <w:rFonts w:ascii="Arial" w:hAnsi="Arial" w:cs="Arial"/>
                <w:sz w:val="12"/>
                <w:lang w:val="es-BO"/>
              </w:rPr>
              <w:t>j</w:t>
            </w:r>
            <w:r w:rsidRPr="0090448F">
              <w:rPr>
                <w:rStyle w:val="Hipervnculo"/>
                <w:rFonts w:ascii="Arial" w:hAnsi="Arial" w:cs="Arial"/>
                <w:sz w:val="12"/>
                <w:lang w:val="es-BO"/>
              </w:rPr>
              <w:t>orge.chino@ende.bo</w:t>
            </w:r>
          </w:p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4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 xml:space="preserve">Reunión de aclaración 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</w:pPr>
          </w:p>
          <w:p w:rsidR="00B00FDF" w:rsidRPr="00484767" w:rsidRDefault="00B00FDF" w:rsidP="00964D3C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484767">
              <w:rPr>
                <w:rFonts w:ascii="Arial" w:hAnsi="Arial" w:cs="Arial"/>
                <w:sz w:val="12"/>
                <w:lang w:val="es-BO"/>
              </w:rPr>
              <w:t xml:space="preserve">Sala de ENDE o mediante enlace WEBEX: </w:t>
            </w:r>
          </w:p>
          <w:p w:rsidR="00B00FDF" w:rsidRDefault="00950B1F" w:rsidP="00964D3C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hyperlink r:id="rId5" w:history="1">
              <w:r w:rsidR="00B00FDF" w:rsidRPr="00484767">
                <w:rPr>
                  <w:rStyle w:val="Hipervnculo"/>
                  <w:rFonts w:ascii="Arial" w:hAnsi="Arial" w:cs="Arial"/>
                  <w:sz w:val="12"/>
                  <w:lang w:val="es-BO"/>
                </w:rPr>
                <w:t>https://ende.webex.com/meet/ende.sala5</w:t>
              </w:r>
            </w:hyperlink>
          </w:p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5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Aprobación del DBC con las enmiendas si hubieran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173"/>
        </w:trPr>
        <w:tc>
          <w:tcPr>
            <w:tcW w:w="27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53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0FDF" w:rsidRPr="000C6821" w:rsidTr="00964D3C">
        <w:trPr>
          <w:trHeight w:val="53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6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Notificación de aprobación del DBC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173"/>
        </w:trPr>
        <w:tc>
          <w:tcPr>
            <w:tcW w:w="27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53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7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Presentación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30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Default="00B00FDF" w:rsidP="00964D3C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</w:pPr>
            <w:r w:rsidRPr="00484767"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 xml:space="preserve">Lugar para la presentación de la garantía de seriedad de propuesta: </w:t>
            </w:r>
          </w:p>
          <w:p w:rsidR="00B00FDF" w:rsidRDefault="00B00FDF" w:rsidP="00964D3C">
            <w:pPr>
              <w:adjustRightInd w:val="0"/>
              <w:snapToGrid w:val="0"/>
              <w:jc w:val="both"/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</w:pPr>
            <w:r w:rsidRPr="00484767">
              <w:rPr>
                <w:rFonts w:ascii="Arial" w:hAnsi="Arial" w:cs="Arial"/>
                <w:sz w:val="12"/>
                <w:lang w:val="es-BO"/>
              </w:rPr>
              <w:t xml:space="preserve">Cochabamba, calle Colombia casi esquina Falsuri N° 655 en oficinas de ENDE </w:t>
            </w:r>
            <w:r w:rsidRPr="00834250">
              <w:rPr>
                <w:rFonts w:ascii="Arial" w:hAnsi="Arial" w:cs="Arial"/>
                <w:b/>
                <w:sz w:val="12"/>
                <w:lang w:val="es-BO"/>
              </w:rPr>
              <w:t xml:space="preserve">(Encargada </w:t>
            </w:r>
            <w:r>
              <w:rPr>
                <w:rFonts w:ascii="Arial" w:hAnsi="Arial" w:cs="Arial"/>
                <w:b/>
                <w:sz w:val="12"/>
                <w:lang w:val="es-BO"/>
              </w:rPr>
              <w:t>de P</w:t>
            </w:r>
            <w:r w:rsidRPr="00834250">
              <w:rPr>
                <w:rFonts w:ascii="Arial" w:hAnsi="Arial" w:cs="Arial"/>
                <w:b/>
                <w:sz w:val="12"/>
                <w:lang w:val="es-BO"/>
              </w:rPr>
              <w:t>ropuestas).</w:t>
            </w:r>
          </w:p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8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Inicio de Subasta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09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9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Cierre preliminar de subasta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35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10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10</w:t>
            </w:r>
          </w:p>
        </w:tc>
        <w:tc>
          <w:tcPr>
            <w:tcW w:w="12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46</w:t>
            </w:r>
          </w:p>
        </w:tc>
        <w:tc>
          <w:tcPr>
            <w:tcW w:w="67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</w:pPr>
            <w:r w:rsidRPr="000C6821">
              <w:rPr>
                <w:rFonts w:ascii="Arial" w:hAnsi="Arial" w:cs="Arial"/>
                <w:b/>
                <w:i/>
                <w:sz w:val="12"/>
                <w:szCs w:val="16"/>
                <w:lang w:val="es-BO"/>
              </w:rPr>
              <w:t>(establecer el lugar y consignar el link/enlace para la reunión virtual para la apertura de propuestas)</w:t>
            </w:r>
          </w:p>
          <w:p w:rsidR="00B00FDF" w:rsidRPr="00B52BF6" w:rsidRDefault="00B00FDF" w:rsidP="00964D3C">
            <w:pPr>
              <w:adjustRightInd w:val="0"/>
              <w:snapToGrid w:val="0"/>
              <w:jc w:val="both"/>
              <w:rPr>
                <w:rFonts w:ascii="Arial" w:hAnsi="Arial" w:cs="Arial"/>
                <w:sz w:val="12"/>
                <w:lang w:val="es-BO"/>
              </w:rPr>
            </w:pPr>
            <w:r w:rsidRPr="0046741E">
              <w:rPr>
                <w:rFonts w:ascii="Arial" w:hAnsi="Arial" w:cs="Arial"/>
                <w:sz w:val="12"/>
                <w:lang w:val="es-BO"/>
              </w:rPr>
              <w:t>Cochabamba, calle C</w:t>
            </w:r>
            <w:r>
              <w:rPr>
                <w:rFonts w:ascii="Arial" w:hAnsi="Arial" w:cs="Arial"/>
                <w:sz w:val="12"/>
                <w:lang w:val="es-BO"/>
              </w:rPr>
              <w:t xml:space="preserve">olombia casi </w:t>
            </w:r>
            <w:r w:rsidRPr="0046741E">
              <w:rPr>
                <w:rFonts w:ascii="Arial" w:hAnsi="Arial" w:cs="Arial"/>
                <w:sz w:val="12"/>
                <w:lang w:val="es-BO"/>
              </w:rPr>
              <w:t xml:space="preserve">esquina </w:t>
            </w:r>
            <w:r>
              <w:rPr>
                <w:rFonts w:ascii="Arial" w:hAnsi="Arial" w:cs="Arial"/>
                <w:sz w:val="12"/>
                <w:lang w:val="es-BO"/>
              </w:rPr>
              <w:t xml:space="preserve">Falsuri N° 655 (Sala de apertura de sobres) </w:t>
            </w:r>
            <w:r w:rsidRPr="0046741E">
              <w:rPr>
                <w:rFonts w:ascii="Arial" w:hAnsi="Arial" w:cs="Arial"/>
                <w:sz w:val="12"/>
                <w:lang w:val="es-BO"/>
              </w:rPr>
              <w:t xml:space="preserve">o </w:t>
            </w:r>
            <w:r w:rsidRPr="00B52BF6">
              <w:rPr>
                <w:rFonts w:ascii="Arial" w:hAnsi="Arial" w:cs="Arial"/>
                <w:sz w:val="12"/>
                <w:lang w:val="es-BO"/>
              </w:rPr>
              <w:t xml:space="preserve">mediante enlace WEBEX: </w:t>
            </w:r>
          </w:p>
          <w:p w:rsidR="00B00FDF" w:rsidRDefault="00950B1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2"/>
                <w:lang w:val="es-BO"/>
              </w:rPr>
            </w:pPr>
            <w:hyperlink r:id="rId6" w:history="1">
              <w:r w:rsidR="00B00FDF" w:rsidRPr="00B44D2A">
                <w:rPr>
                  <w:rStyle w:val="Hipervnculo"/>
                  <w:rFonts w:ascii="Arial" w:hAnsi="Arial" w:cs="Arial"/>
                  <w:sz w:val="12"/>
                  <w:lang w:val="es-BO"/>
                </w:rPr>
                <w:t>https://ende.webex.com/meet/ende.sala5</w:t>
              </w:r>
            </w:hyperlink>
          </w:p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11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53"/>
        </w:trPr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0FDF" w:rsidRPr="000C6821" w:rsidTr="00964D3C">
        <w:trPr>
          <w:trHeight w:val="74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12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13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173"/>
        </w:trPr>
        <w:tc>
          <w:tcPr>
            <w:tcW w:w="277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26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05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1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53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71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14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17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c>
          <w:tcPr>
            <w:tcW w:w="277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0C6821">
              <w:rPr>
                <w:rFonts w:ascii="Arial" w:hAnsi="Arial" w:cs="Arial"/>
                <w:sz w:val="14"/>
                <w:szCs w:val="14"/>
                <w:lang w:val="es-BO"/>
              </w:rPr>
              <w:t>15</w:t>
            </w:r>
          </w:p>
        </w:tc>
        <w:tc>
          <w:tcPr>
            <w:tcW w:w="1851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0C6821">
              <w:rPr>
                <w:rFonts w:ascii="Arial" w:hAnsi="Arial" w:cs="Arial"/>
                <w:sz w:val="16"/>
                <w:szCs w:val="16"/>
                <w:lang w:val="es-BO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0C6821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71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rPr>
          <w:trHeight w:val="190"/>
        </w:trPr>
        <w:tc>
          <w:tcPr>
            <w:tcW w:w="277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jc w:val="right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851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06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  <w:r>
              <w:rPr>
                <w:rFonts w:ascii="Arial" w:hAnsi="Arial" w:cs="Arial"/>
                <w:sz w:val="16"/>
                <w:szCs w:val="16"/>
                <w:lang w:val="es-BO"/>
              </w:rPr>
              <w:t>2021</w:t>
            </w:r>
          </w:p>
        </w:tc>
        <w:tc>
          <w:tcPr>
            <w:tcW w:w="71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16"/>
                <w:szCs w:val="16"/>
                <w:lang w:val="es-BO"/>
              </w:rPr>
            </w:pPr>
          </w:p>
        </w:tc>
      </w:tr>
      <w:tr w:rsidR="00B00FDF" w:rsidRPr="000C6821" w:rsidTr="00964D3C">
        <w:tc>
          <w:tcPr>
            <w:tcW w:w="277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83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00FDF" w:rsidRPr="000C6821" w:rsidRDefault="00B00FDF" w:rsidP="00964D3C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71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7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134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6" w:type="pct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B00FDF" w:rsidRPr="000C6821" w:rsidRDefault="00B00FDF" w:rsidP="00964D3C">
            <w:pPr>
              <w:adjustRightInd w:val="0"/>
              <w:snapToGrid w:val="0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B00FDF" w:rsidRPr="000C6821" w:rsidRDefault="00B00FDF" w:rsidP="00B00FDF">
      <w:pPr>
        <w:ind w:firstLine="709"/>
        <w:rPr>
          <w:rFonts w:ascii="Verdana" w:hAnsi="Verdana" w:cs="Arial"/>
          <w:sz w:val="18"/>
          <w:szCs w:val="18"/>
          <w:lang w:val="es-BO"/>
        </w:rPr>
      </w:pPr>
    </w:p>
    <w:p w:rsidR="00434213" w:rsidRDefault="00950B1F"/>
    <w:sectPr w:rsidR="004342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4081C"/>
    <w:multiLevelType w:val="hybridMultilevel"/>
    <w:tmpl w:val="9ED6F3EA"/>
    <w:lvl w:ilvl="0" w:tplc="ECA621B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24D0"/>
    <w:multiLevelType w:val="hybridMultilevel"/>
    <w:tmpl w:val="3B2A42D2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95A52AC"/>
    <w:multiLevelType w:val="multilevel"/>
    <w:tmpl w:val="B7A827B2"/>
    <w:lvl w:ilvl="0">
      <w:start w:val="1"/>
      <w:numFmt w:val="lowerRoman"/>
      <w:lvlText w:val="%1."/>
      <w:lvlJc w:val="right"/>
      <w:pPr>
        <w:tabs>
          <w:tab w:val="num" w:pos="1584"/>
        </w:tabs>
        <w:ind w:left="1584" w:hanging="432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7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4">
      <w:start w:val="1"/>
      <w:numFmt w:val="none"/>
      <w:pStyle w:val="Ttulo5"/>
      <w:lvlText w:val=""/>
      <w:lvlJc w:val="left"/>
      <w:pPr>
        <w:tabs>
          <w:tab w:val="num" w:pos="2520"/>
        </w:tabs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68"/>
        </w:tabs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48"/>
        </w:tabs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608" w:hanging="1440"/>
      </w:pPr>
      <w:rPr>
        <w:rFonts w:hint="default"/>
      </w:rPr>
    </w:lvl>
  </w:abstractNum>
  <w:abstractNum w:abstractNumId="4" w15:restartNumberingAfterBreak="0">
    <w:nsid w:val="1997687E"/>
    <w:multiLevelType w:val="multilevel"/>
    <w:tmpl w:val="969EC756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 w15:restartNumberingAfterBreak="0">
    <w:nsid w:val="4B6A6AE7"/>
    <w:multiLevelType w:val="multilevel"/>
    <w:tmpl w:val="AF3280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FDF"/>
    <w:rsid w:val="00744C46"/>
    <w:rsid w:val="00950B1F"/>
    <w:rsid w:val="00B00FDF"/>
    <w:rsid w:val="00C3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2113B5-B4ED-443E-97A4-02A7A943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1">
    <w:name w:val="heading 1"/>
    <w:basedOn w:val="Normal"/>
    <w:next w:val="Normal"/>
    <w:link w:val="Ttulo1Car"/>
    <w:qFormat/>
    <w:rsid w:val="00B00FD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ar"/>
    <w:qFormat/>
    <w:rsid w:val="00B00FDF"/>
    <w:pPr>
      <w:keepNext/>
      <w:tabs>
        <w:tab w:val="num" w:pos="794"/>
      </w:tabs>
      <w:ind w:left="1361" w:hanging="1077"/>
      <w:outlineLvl w:val="1"/>
    </w:pPr>
    <w:rPr>
      <w:b/>
      <w:sz w:val="22"/>
      <w:u w:val="single"/>
      <w:lang w:val="es-MX" w:eastAsia="x-none"/>
    </w:rPr>
  </w:style>
  <w:style w:type="paragraph" w:styleId="Ttulo3">
    <w:name w:val="heading 3"/>
    <w:basedOn w:val="Normal"/>
    <w:next w:val="Normal"/>
    <w:link w:val="Ttulo3Car"/>
    <w:qFormat/>
    <w:rsid w:val="00B00FDF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Ttulo4">
    <w:name w:val="heading 4"/>
    <w:basedOn w:val="Normal"/>
    <w:next w:val="Normal"/>
    <w:link w:val="Ttulo4Car"/>
    <w:qFormat/>
    <w:rsid w:val="00B00FD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Ttulo5">
    <w:name w:val="heading 5"/>
    <w:basedOn w:val="Normal"/>
    <w:next w:val="Normal"/>
    <w:link w:val="Ttulo5Car"/>
    <w:qFormat/>
    <w:rsid w:val="00B00FDF"/>
    <w:pPr>
      <w:widowControl w:val="0"/>
      <w:numPr>
        <w:ilvl w:val="4"/>
        <w:numId w:val="1"/>
      </w:numPr>
      <w:spacing w:before="240" w:after="60"/>
      <w:jc w:val="center"/>
      <w:outlineLvl w:val="4"/>
    </w:pPr>
    <w:rPr>
      <w:rFonts w:ascii="Times New Roman Bold" w:hAnsi="Times New Roman Bold"/>
      <w:b/>
      <w:snapToGrid w:val="0"/>
      <w:sz w:val="28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B00FDF"/>
    <w:pPr>
      <w:keepNext/>
      <w:numPr>
        <w:numId w:val="4"/>
      </w:numPr>
      <w:jc w:val="center"/>
      <w:outlineLvl w:val="5"/>
    </w:pPr>
    <w:rPr>
      <w:b/>
      <w:lang w:val="x-none"/>
    </w:rPr>
  </w:style>
  <w:style w:type="paragraph" w:styleId="Ttulo7">
    <w:name w:val="heading 7"/>
    <w:basedOn w:val="Normal"/>
    <w:next w:val="Normal"/>
    <w:link w:val="Ttulo7Car"/>
    <w:qFormat/>
    <w:rsid w:val="00B00FDF"/>
    <w:pPr>
      <w:spacing w:before="240" w:after="60"/>
      <w:outlineLvl w:val="6"/>
    </w:pPr>
    <w:rPr>
      <w:sz w:val="24"/>
      <w:szCs w:val="24"/>
      <w:lang w:val="x-none"/>
    </w:rPr>
  </w:style>
  <w:style w:type="paragraph" w:styleId="Ttulo8">
    <w:name w:val="heading 8"/>
    <w:basedOn w:val="Normal"/>
    <w:next w:val="Normal"/>
    <w:link w:val="Ttulo8Car"/>
    <w:qFormat/>
    <w:rsid w:val="00B00FDF"/>
    <w:pPr>
      <w:keepNext/>
      <w:jc w:val="center"/>
      <w:outlineLvl w:val="7"/>
    </w:pPr>
    <w:rPr>
      <w:rFonts w:ascii="Tahoma" w:hAnsi="Tahoma"/>
      <w:b/>
      <w:u w:val="single"/>
      <w:lang w:val="es-MX"/>
    </w:rPr>
  </w:style>
  <w:style w:type="paragraph" w:styleId="Ttulo9">
    <w:name w:val="heading 9"/>
    <w:basedOn w:val="Normal"/>
    <w:next w:val="Normal"/>
    <w:link w:val="Ttulo9Car"/>
    <w:qFormat/>
    <w:rsid w:val="00B00FDF"/>
    <w:pPr>
      <w:keepNext/>
      <w:numPr>
        <w:numId w:val="3"/>
      </w:numPr>
      <w:jc w:val="center"/>
      <w:outlineLvl w:val="8"/>
    </w:pPr>
    <w:rPr>
      <w:rFonts w:ascii="Tahoma" w:hAnsi="Tahoma"/>
      <w:sz w:val="28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00FDF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customStyle="1" w:styleId="Ttulo2Car">
    <w:name w:val="Título 2 Car"/>
    <w:basedOn w:val="Fuentedeprrafopredeter"/>
    <w:link w:val="Ttulo2"/>
    <w:rsid w:val="00B00FDF"/>
    <w:rPr>
      <w:rFonts w:ascii="Times New Roman" w:eastAsia="Times New Roman" w:hAnsi="Times New Roman" w:cs="Times New Roman"/>
      <w:b/>
      <w:szCs w:val="20"/>
      <w:u w:val="single"/>
      <w:lang w:val="es-MX" w:eastAsia="x-none"/>
    </w:rPr>
  </w:style>
  <w:style w:type="character" w:customStyle="1" w:styleId="Ttulo3Car">
    <w:name w:val="Título 3 Car"/>
    <w:basedOn w:val="Fuentedeprrafopredeter"/>
    <w:link w:val="Ttulo3"/>
    <w:rsid w:val="00B00FDF"/>
    <w:rPr>
      <w:rFonts w:ascii="Cambria" w:eastAsia="Times New Roman" w:hAnsi="Cambria" w:cs="Times New Roman"/>
      <w:b/>
      <w:bCs/>
      <w:color w:val="4F81BD"/>
      <w:sz w:val="20"/>
      <w:szCs w:val="20"/>
      <w:lang w:val="x-none"/>
    </w:rPr>
  </w:style>
  <w:style w:type="character" w:customStyle="1" w:styleId="Ttulo4Car">
    <w:name w:val="Título 4 Car"/>
    <w:basedOn w:val="Fuentedeprrafopredeter"/>
    <w:link w:val="Ttulo4"/>
    <w:rsid w:val="00B00FDF"/>
    <w:rPr>
      <w:rFonts w:ascii="Cambria" w:eastAsia="Times New Roman" w:hAnsi="Cambria" w:cs="Times New Roman"/>
      <w:b/>
      <w:bCs/>
      <w:i/>
      <w:iCs/>
      <w:color w:val="4F81BD"/>
      <w:sz w:val="20"/>
      <w:szCs w:val="20"/>
      <w:lang w:val="x-none"/>
    </w:rPr>
  </w:style>
  <w:style w:type="character" w:customStyle="1" w:styleId="Ttulo5Car">
    <w:name w:val="Título 5 Car"/>
    <w:basedOn w:val="Fuentedeprrafopredeter"/>
    <w:link w:val="Ttulo5"/>
    <w:rsid w:val="00B00FDF"/>
    <w:rPr>
      <w:rFonts w:ascii="Times New Roman Bold" w:eastAsia="Times New Roman" w:hAnsi="Times New Roman Bold" w:cs="Times New Roman"/>
      <w:b/>
      <w:snapToGrid w:val="0"/>
      <w:sz w:val="28"/>
      <w:szCs w:val="20"/>
      <w:lang w:val="es-ES_tradnl"/>
    </w:rPr>
  </w:style>
  <w:style w:type="character" w:customStyle="1" w:styleId="Ttulo6Car">
    <w:name w:val="Título 6 Car"/>
    <w:basedOn w:val="Fuentedeprrafopredeter"/>
    <w:link w:val="Ttulo6"/>
    <w:rsid w:val="00B00FDF"/>
    <w:rPr>
      <w:rFonts w:ascii="Times New Roman" w:eastAsia="Times New Roman" w:hAnsi="Times New Roman" w:cs="Times New Roman"/>
      <w:b/>
      <w:sz w:val="20"/>
      <w:szCs w:val="20"/>
      <w:lang w:val="x-none"/>
    </w:rPr>
  </w:style>
  <w:style w:type="character" w:customStyle="1" w:styleId="Ttulo7Car">
    <w:name w:val="Título 7 Car"/>
    <w:basedOn w:val="Fuentedeprrafopredeter"/>
    <w:link w:val="Ttulo7"/>
    <w:rsid w:val="00B00FDF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Ttulo8Car">
    <w:name w:val="Título 8 Car"/>
    <w:basedOn w:val="Fuentedeprrafopredeter"/>
    <w:link w:val="Ttulo8"/>
    <w:rsid w:val="00B00FDF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00FDF"/>
    <w:rPr>
      <w:rFonts w:ascii="Tahoma" w:eastAsia="Times New Roman" w:hAnsi="Tahoma" w:cs="Times New Roman"/>
      <w:sz w:val="28"/>
      <w:szCs w:val="20"/>
      <w:lang w:val="x-none"/>
    </w:rPr>
  </w:style>
  <w:style w:type="paragraph" w:customStyle="1" w:styleId="1301Autolist">
    <w:name w:val="13.01 Autolist"/>
    <w:basedOn w:val="Normal"/>
    <w:next w:val="Normal"/>
    <w:rsid w:val="00B00FDF"/>
    <w:pPr>
      <w:keepNext/>
      <w:tabs>
        <w:tab w:val="num" w:pos="720"/>
      </w:tabs>
      <w:spacing w:before="120" w:after="120"/>
      <w:ind w:left="720" w:hanging="720"/>
      <w:jc w:val="both"/>
    </w:pPr>
    <w:rPr>
      <w:sz w:val="24"/>
      <w:lang w:val="es-ES_tradnl"/>
    </w:rPr>
  </w:style>
  <w:style w:type="paragraph" w:customStyle="1" w:styleId="iAutoList">
    <w:name w:val="(i) AutoList"/>
    <w:basedOn w:val="aparagraphs"/>
    <w:next w:val="Normal"/>
    <w:rsid w:val="00B00FDF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B00FD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00FD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00FDF"/>
    <w:rPr>
      <w:rFonts w:ascii="Times New Roman" w:eastAsia="Times New Roman" w:hAnsi="Times New Roman" w:cs="Times New Roman"/>
      <w:sz w:val="20"/>
      <w:szCs w:val="20"/>
    </w:rPr>
  </w:style>
  <w:style w:type="paragraph" w:customStyle="1" w:styleId="Ttulo10">
    <w:name w:val="Título1"/>
    <w:basedOn w:val="Normal"/>
    <w:link w:val="TtuloCar"/>
    <w:qFormat/>
    <w:rsid w:val="00B00FDF"/>
    <w:pPr>
      <w:spacing w:before="240" w:after="60"/>
      <w:jc w:val="center"/>
      <w:outlineLvl w:val="0"/>
    </w:pPr>
    <w:rPr>
      <w:b/>
      <w:bCs/>
      <w:kern w:val="28"/>
      <w:szCs w:val="32"/>
      <w:lang w:val="x-none" w:eastAsia="x-none"/>
    </w:rPr>
  </w:style>
  <w:style w:type="paragraph" w:styleId="Textoindependiente">
    <w:name w:val="Body Text"/>
    <w:aliases w:val=" Car"/>
    <w:basedOn w:val="Normal"/>
    <w:link w:val="TextoindependienteCar"/>
    <w:rsid w:val="00B00FDF"/>
    <w:pPr>
      <w:spacing w:after="120"/>
    </w:pPr>
    <w:rPr>
      <w:rFonts w:ascii="Tms Rmn" w:hAnsi="Tms Rmn"/>
      <w:lang w:val="en-US"/>
    </w:rPr>
  </w:style>
  <w:style w:type="character" w:customStyle="1" w:styleId="TextoindependienteCar">
    <w:name w:val="Texto independiente Car"/>
    <w:aliases w:val=" Car Car"/>
    <w:basedOn w:val="Fuentedeprrafopredeter"/>
    <w:link w:val="Textoindependiente"/>
    <w:rsid w:val="00B00FDF"/>
    <w:rPr>
      <w:rFonts w:ascii="Tms Rmn" w:eastAsia="Times New Roman" w:hAnsi="Tms Rm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rsid w:val="00B00FDF"/>
    <w:pPr>
      <w:spacing w:after="120" w:line="480" w:lineRule="auto"/>
    </w:pPr>
    <w:rPr>
      <w:rFonts w:ascii="Tms Rmn" w:hAnsi="Tms Rmn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B00FDF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styleId="Listaconvietas2">
    <w:name w:val="List Bullet 2"/>
    <w:basedOn w:val="Normal"/>
    <w:autoRedefine/>
    <w:rsid w:val="00B00FDF"/>
    <w:pPr>
      <w:tabs>
        <w:tab w:val="num" w:pos="643"/>
      </w:tabs>
      <w:ind w:left="643" w:hanging="360"/>
    </w:pPr>
    <w:rPr>
      <w:sz w:val="24"/>
      <w:szCs w:val="24"/>
      <w:lang w:eastAsia="es-ES"/>
    </w:rPr>
  </w:style>
  <w:style w:type="paragraph" w:styleId="Listaconvietas4">
    <w:name w:val="List Bullet 4"/>
    <w:basedOn w:val="Normal"/>
    <w:autoRedefine/>
    <w:rsid w:val="00B00FDF"/>
    <w:pPr>
      <w:tabs>
        <w:tab w:val="num" w:pos="1209"/>
      </w:tabs>
      <w:ind w:left="1209" w:hanging="360"/>
    </w:pPr>
    <w:rPr>
      <w:sz w:val="24"/>
      <w:szCs w:val="24"/>
      <w:lang w:eastAsia="es-ES"/>
    </w:rPr>
  </w:style>
  <w:style w:type="paragraph" w:styleId="Textodebloque">
    <w:name w:val="Block Text"/>
    <w:basedOn w:val="Normal"/>
    <w:rsid w:val="00B00FDF"/>
    <w:pPr>
      <w:ind w:left="1276" w:right="931"/>
      <w:jc w:val="center"/>
    </w:pPr>
    <w:rPr>
      <w:sz w:val="22"/>
    </w:rPr>
  </w:style>
  <w:style w:type="paragraph" w:styleId="Encabezado">
    <w:name w:val="header"/>
    <w:basedOn w:val="Normal"/>
    <w:link w:val="EncabezadoCar"/>
    <w:rsid w:val="00B00FDF"/>
    <w:pPr>
      <w:tabs>
        <w:tab w:val="center" w:pos="4419"/>
        <w:tab w:val="right" w:pos="8838"/>
      </w:tabs>
    </w:pPr>
    <w:rPr>
      <w:lang w:val="x-none"/>
    </w:rPr>
  </w:style>
  <w:style w:type="character" w:customStyle="1" w:styleId="EncabezadoCar">
    <w:name w:val="Encabezado Car"/>
    <w:basedOn w:val="Fuentedeprrafopredeter"/>
    <w:link w:val="Encabezado"/>
    <w:rsid w:val="00B00FD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iedepgina">
    <w:name w:val="footer"/>
    <w:basedOn w:val="Normal"/>
    <w:link w:val="PiedepginaCar"/>
    <w:uiPriority w:val="99"/>
    <w:rsid w:val="00B00FDF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0FD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Prrafodelista">
    <w:name w:val="List Paragraph"/>
    <w:basedOn w:val="Normal"/>
    <w:link w:val="PrrafodelistaCar"/>
    <w:uiPriority w:val="34"/>
    <w:qFormat/>
    <w:rsid w:val="00B00FDF"/>
    <w:pPr>
      <w:ind w:left="720"/>
    </w:pPr>
  </w:style>
  <w:style w:type="character" w:styleId="Refdecomentario">
    <w:name w:val="annotation reference"/>
    <w:rsid w:val="00B00FD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B00FDF"/>
    <w:rPr>
      <w:lang w:val="x-none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B00FD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00FD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0FDF"/>
    <w:rPr>
      <w:rFonts w:ascii="Times New Roman" w:eastAsia="Times New Roman" w:hAnsi="Times New Roman" w:cs="Times New Roman"/>
      <w:b/>
      <w:bCs/>
      <w:sz w:val="20"/>
      <w:szCs w:val="20"/>
      <w:lang w:val="x-none"/>
    </w:rPr>
  </w:style>
  <w:style w:type="paragraph" w:styleId="Textodeglobo">
    <w:name w:val="Balloon Text"/>
    <w:basedOn w:val="Normal"/>
    <w:link w:val="TextodegloboCar"/>
    <w:semiHidden/>
    <w:rsid w:val="00B00FDF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basedOn w:val="Fuentedeprrafopredeter"/>
    <w:link w:val="Textodeglobo"/>
    <w:semiHidden/>
    <w:rsid w:val="00B00FDF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Normal2">
    <w:name w:val="Normal 2"/>
    <w:basedOn w:val="Normal"/>
    <w:rsid w:val="00B00FDF"/>
    <w:pPr>
      <w:tabs>
        <w:tab w:val="left" w:pos="360"/>
        <w:tab w:val="left" w:pos="1080"/>
      </w:tabs>
      <w:jc w:val="both"/>
    </w:pPr>
    <w:rPr>
      <w:sz w:val="24"/>
      <w:lang w:val="es-MX"/>
    </w:rPr>
  </w:style>
  <w:style w:type="paragraph" w:customStyle="1" w:styleId="WW-Textosinformato">
    <w:name w:val="WW-Texto sin formato"/>
    <w:basedOn w:val="Normal"/>
    <w:rsid w:val="00B00FDF"/>
    <w:pPr>
      <w:suppressAutoHyphens/>
    </w:pPr>
    <w:rPr>
      <w:rFonts w:ascii="Courier New" w:eastAsia="MS Mincho" w:hAnsi="Courier New"/>
      <w:lang w:val="es-PE" w:eastAsia="es-ES"/>
    </w:rPr>
  </w:style>
  <w:style w:type="character" w:styleId="Textodelmarcadordeposicin">
    <w:name w:val="Placeholder Text"/>
    <w:uiPriority w:val="99"/>
    <w:semiHidden/>
    <w:rsid w:val="00B00FDF"/>
    <w:rPr>
      <w:color w:val="808080"/>
    </w:rPr>
  </w:style>
  <w:style w:type="paragraph" w:customStyle="1" w:styleId="Sub-ClauseText">
    <w:name w:val="Sub-Clause Text"/>
    <w:basedOn w:val="Normal"/>
    <w:rsid w:val="00B00FDF"/>
    <w:pPr>
      <w:spacing w:before="120" w:after="120"/>
      <w:jc w:val="both"/>
    </w:pPr>
    <w:rPr>
      <w:spacing w:val="-4"/>
      <w:sz w:val="24"/>
      <w:lang w:val="en-US"/>
    </w:rPr>
  </w:style>
  <w:style w:type="paragraph" w:styleId="Textonotapie">
    <w:name w:val="footnote text"/>
    <w:basedOn w:val="Normal"/>
    <w:link w:val="TextonotapieCar"/>
    <w:semiHidden/>
    <w:rsid w:val="00B00FDF"/>
    <w:pPr>
      <w:spacing w:after="200" w:line="276" w:lineRule="auto"/>
    </w:pPr>
    <w:rPr>
      <w:rFonts w:ascii="Calibri" w:eastAsia="Calibri" w:hAnsi="Calibri"/>
      <w:lang w:val="es-BO"/>
    </w:rPr>
  </w:style>
  <w:style w:type="character" w:customStyle="1" w:styleId="TextonotapieCar">
    <w:name w:val="Texto nota pie Car"/>
    <w:basedOn w:val="Fuentedeprrafopredeter"/>
    <w:link w:val="Textonotapie"/>
    <w:semiHidden/>
    <w:rsid w:val="00B00FDF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semiHidden/>
    <w:rsid w:val="00B00FDF"/>
    <w:rPr>
      <w:vertAlign w:val="superscript"/>
    </w:rPr>
  </w:style>
  <w:style w:type="table" w:styleId="Tablaconcuadrcula">
    <w:name w:val="Table Grid"/>
    <w:basedOn w:val="Tablanormal"/>
    <w:uiPriority w:val="39"/>
    <w:rsid w:val="00B00FDF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odyText21">
    <w:name w:val="Body Text 21"/>
    <w:basedOn w:val="Normal"/>
    <w:rsid w:val="00B00FDF"/>
    <w:pPr>
      <w:widowControl w:val="0"/>
      <w:jc w:val="both"/>
    </w:pPr>
    <w:rPr>
      <w:sz w:val="24"/>
    </w:rPr>
  </w:style>
  <w:style w:type="character" w:customStyle="1" w:styleId="CarCar11">
    <w:name w:val="Car Car11"/>
    <w:rsid w:val="00B00FDF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B00FDF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B00FDF"/>
  </w:style>
  <w:style w:type="character" w:customStyle="1" w:styleId="TtuloCar">
    <w:name w:val="Título Car"/>
    <w:link w:val="Ttulo10"/>
    <w:rsid w:val="00B00FDF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paragraph" w:customStyle="1" w:styleId="Document1">
    <w:name w:val="Document 1"/>
    <w:rsid w:val="00B00FDF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00FDF"/>
    <w:pPr>
      <w:spacing w:after="120" w:line="480" w:lineRule="auto"/>
      <w:ind w:left="283"/>
    </w:pPr>
    <w:rPr>
      <w:lang w:val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00FDF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Sangra3detindependiente">
    <w:name w:val="Body Text Indent 3"/>
    <w:basedOn w:val="Normal"/>
    <w:link w:val="Sangra3detindependienteCar"/>
    <w:rsid w:val="00B00FDF"/>
    <w:pPr>
      <w:spacing w:after="120"/>
      <w:ind w:left="283"/>
    </w:pPr>
    <w:rPr>
      <w:sz w:val="16"/>
      <w:szCs w:val="16"/>
      <w:lang w:val="es-BO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00FDF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B00FDF"/>
    <w:pPr>
      <w:spacing w:after="120"/>
    </w:pPr>
    <w:rPr>
      <w:sz w:val="16"/>
      <w:szCs w:val="16"/>
      <w:lang w:val="x-none"/>
    </w:rPr>
  </w:style>
  <w:style w:type="character" w:customStyle="1" w:styleId="Textoindependiente3Car">
    <w:name w:val="Texto independiente 3 Car"/>
    <w:basedOn w:val="Fuentedeprrafopredeter"/>
    <w:link w:val="Textoindependiente3"/>
    <w:rsid w:val="00B00FDF"/>
    <w:rPr>
      <w:rFonts w:ascii="Times New Roman" w:eastAsia="Times New Roman" w:hAnsi="Times New Roman" w:cs="Times New Roman"/>
      <w:sz w:val="16"/>
      <w:szCs w:val="16"/>
      <w:lang w:val="x-none"/>
    </w:rPr>
  </w:style>
  <w:style w:type="paragraph" w:customStyle="1" w:styleId="Head1">
    <w:name w:val="Head1"/>
    <w:basedOn w:val="Normal"/>
    <w:rsid w:val="00B00FDF"/>
    <w:pPr>
      <w:suppressAutoHyphens/>
      <w:spacing w:after="100"/>
      <w:jc w:val="center"/>
    </w:pPr>
    <w:rPr>
      <w:rFonts w:ascii="Times New Roman Bold" w:hAnsi="Times New Roman Bold"/>
      <w:b/>
      <w:sz w:val="24"/>
      <w:lang w:val="es-ES_tradnl"/>
    </w:rPr>
  </w:style>
  <w:style w:type="paragraph" w:styleId="Listaconvietas3">
    <w:name w:val="List Bullet 3"/>
    <w:basedOn w:val="Normal"/>
    <w:autoRedefine/>
    <w:rsid w:val="00B00FDF"/>
    <w:pPr>
      <w:tabs>
        <w:tab w:val="num" w:pos="1410"/>
        <w:tab w:val="num" w:pos="1903"/>
      </w:tabs>
      <w:ind w:left="1903" w:hanging="283"/>
      <w:jc w:val="both"/>
    </w:pPr>
    <w:rPr>
      <w:snapToGrid w:val="0"/>
      <w:lang w:val="es-BO" w:eastAsia="es-ES"/>
    </w:rPr>
  </w:style>
  <w:style w:type="paragraph" w:styleId="NormalWeb">
    <w:name w:val="Normal (Web)"/>
    <w:basedOn w:val="Normal"/>
    <w:rsid w:val="00B00FDF"/>
    <w:pPr>
      <w:spacing w:before="100" w:after="100"/>
    </w:pPr>
    <w:rPr>
      <w:sz w:val="24"/>
      <w:szCs w:val="24"/>
      <w:lang w:val="en-US"/>
    </w:rPr>
  </w:style>
  <w:style w:type="paragraph" w:styleId="Continuarlista2">
    <w:name w:val="List Continue 2"/>
    <w:basedOn w:val="Normal"/>
    <w:rsid w:val="00B00FDF"/>
    <w:pPr>
      <w:spacing w:after="120"/>
      <w:ind w:left="720"/>
    </w:pPr>
  </w:style>
  <w:style w:type="paragraph" w:customStyle="1" w:styleId="xl25">
    <w:name w:val="xl25"/>
    <w:basedOn w:val="Normal"/>
    <w:rsid w:val="00B00FDF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  <w:lang w:eastAsia="es-ES"/>
    </w:rPr>
  </w:style>
  <w:style w:type="paragraph" w:customStyle="1" w:styleId="Textoindependiente31">
    <w:name w:val="Texto independiente 31"/>
    <w:basedOn w:val="Normal"/>
    <w:rsid w:val="00B00FDF"/>
    <w:pPr>
      <w:widowControl w:val="0"/>
      <w:jc w:val="both"/>
    </w:pPr>
    <w:rPr>
      <w:b/>
      <w:sz w:val="24"/>
      <w:lang w:eastAsia="es-ES"/>
    </w:rPr>
  </w:style>
  <w:style w:type="paragraph" w:customStyle="1" w:styleId="Sangra3detindependiente1">
    <w:name w:val="Sangría 3 de t. independiente1"/>
    <w:basedOn w:val="Normal"/>
    <w:rsid w:val="00B00FDF"/>
    <w:pPr>
      <w:widowControl w:val="0"/>
      <w:ind w:left="709" w:hanging="709"/>
      <w:jc w:val="both"/>
    </w:pPr>
    <w:rPr>
      <w:sz w:val="24"/>
      <w:lang w:eastAsia="es-ES"/>
    </w:rPr>
  </w:style>
  <w:style w:type="paragraph" w:styleId="TDC1">
    <w:name w:val="toc 1"/>
    <w:basedOn w:val="Normal"/>
    <w:next w:val="Normal"/>
    <w:autoRedefine/>
    <w:uiPriority w:val="39"/>
    <w:rsid w:val="00B00FDF"/>
    <w:pPr>
      <w:tabs>
        <w:tab w:val="left" w:pos="600"/>
        <w:tab w:val="right" w:leader="dot" w:pos="9060"/>
      </w:tabs>
    </w:pPr>
    <w:rPr>
      <w:rFonts w:ascii="Verdana" w:hAnsi="Verdana"/>
      <w:bCs/>
      <w:caps/>
      <w:noProof/>
      <w:sz w:val="18"/>
      <w:szCs w:val="24"/>
      <w:lang w:val="es-BO"/>
    </w:rPr>
  </w:style>
  <w:style w:type="paragraph" w:styleId="Lista2">
    <w:name w:val="List 2"/>
    <w:basedOn w:val="Normal"/>
    <w:rsid w:val="00B00FDF"/>
    <w:pPr>
      <w:ind w:left="566" w:hanging="283"/>
    </w:pPr>
    <w:rPr>
      <w:sz w:val="16"/>
      <w:szCs w:val="16"/>
      <w:lang w:eastAsia="es-ES"/>
    </w:rPr>
  </w:style>
  <w:style w:type="paragraph" w:customStyle="1" w:styleId="CM2">
    <w:name w:val="CM2"/>
    <w:basedOn w:val="Normal"/>
    <w:next w:val="Normal"/>
    <w:rsid w:val="00B00FDF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B00FD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B00FDF"/>
    <w:rPr>
      <w:rFonts w:ascii="Calibri" w:eastAsia="Times New Roman" w:hAnsi="Calibri" w:cs="Times New Roman"/>
    </w:rPr>
  </w:style>
  <w:style w:type="paragraph" w:styleId="Revisin">
    <w:name w:val="Revision"/>
    <w:hidden/>
    <w:uiPriority w:val="99"/>
    <w:semiHidden/>
    <w:rsid w:val="00B0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B00FDF"/>
    <w:rPr>
      <w:lang w:val="x-none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B00FDF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Refdenotaalfinal">
    <w:name w:val="endnote reference"/>
    <w:uiPriority w:val="99"/>
    <w:semiHidden/>
    <w:unhideWhenUsed/>
    <w:rsid w:val="00B00FDF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B00FDF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styleId="Hipervnculo">
    <w:name w:val="Hyperlink"/>
    <w:uiPriority w:val="99"/>
    <w:unhideWhenUsed/>
    <w:rsid w:val="00B00FDF"/>
    <w:rPr>
      <w:color w:val="0000FF"/>
      <w:u w:val="single"/>
    </w:rPr>
  </w:style>
  <w:style w:type="character" w:customStyle="1" w:styleId="PrrafodelistaCar">
    <w:name w:val="Párrafo de lista Car"/>
    <w:link w:val="Prrafodelista"/>
    <w:uiPriority w:val="34"/>
    <w:locked/>
    <w:rsid w:val="00B00FDF"/>
    <w:rPr>
      <w:rFonts w:ascii="Times New Roman" w:eastAsia="Times New Roman" w:hAnsi="Times New Roman" w:cs="Times New Roman"/>
      <w:sz w:val="20"/>
      <w:szCs w:val="20"/>
    </w:rPr>
  </w:style>
  <w:style w:type="paragraph" w:styleId="Puesto">
    <w:name w:val="Title"/>
    <w:basedOn w:val="Normal"/>
    <w:link w:val="PuestoCar"/>
    <w:qFormat/>
    <w:rsid w:val="00B00FDF"/>
    <w:pPr>
      <w:spacing w:before="240" w:after="60"/>
      <w:jc w:val="center"/>
      <w:outlineLvl w:val="0"/>
    </w:pPr>
    <w:rPr>
      <w:rFonts w:cs="Arial"/>
      <w:b/>
      <w:bCs/>
      <w:kern w:val="28"/>
      <w:szCs w:val="32"/>
      <w:lang w:eastAsia="es-ES"/>
    </w:rPr>
  </w:style>
  <w:style w:type="character" w:customStyle="1" w:styleId="PuestoCar">
    <w:name w:val="Puesto Car"/>
    <w:basedOn w:val="Fuentedeprrafopredeter"/>
    <w:link w:val="Puesto"/>
    <w:rsid w:val="00B00FDF"/>
    <w:rPr>
      <w:rFonts w:ascii="Times New Roman" w:eastAsia="Times New Roman" w:hAnsi="Times New Roman" w:cs="Arial"/>
      <w:b/>
      <w:bCs/>
      <w:kern w:val="28"/>
      <w:sz w:val="20"/>
      <w:szCs w:val="32"/>
      <w:lang w:eastAsia="es-ES"/>
    </w:rPr>
  </w:style>
  <w:style w:type="table" w:styleId="Tabladecuadrcula5oscura">
    <w:name w:val="Grid Table 5 Dark"/>
    <w:basedOn w:val="Tablanormal"/>
    <w:uiPriority w:val="50"/>
    <w:rsid w:val="00B00FD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TDC3">
    <w:name w:val="toc 3"/>
    <w:basedOn w:val="Normal"/>
    <w:next w:val="Normal"/>
    <w:autoRedefine/>
    <w:uiPriority w:val="39"/>
    <w:unhideWhenUsed/>
    <w:rsid w:val="00B00FDF"/>
    <w:pPr>
      <w:ind w:left="200"/>
    </w:pPr>
    <w:rPr>
      <w:rFonts w:asciiTheme="minorHAnsi" w:hAnsiTheme="minorHAnsi"/>
    </w:rPr>
  </w:style>
  <w:style w:type="paragraph" w:styleId="TDC2">
    <w:name w:val="toc 2"/>
    <w:basedOn w:val="Normal"/>
    <w:next w:val="Normal"/>
    <w:autoRedefine/>
    <w:uiPriority w:val="39"/>
    <w:unhideWhenUsed/>
    <w:rsid w:val="00B00FDF"/>
    <w:pPr>
      <w:spacing w:before="240"/>
    </w:pPr>
    <w:rPr>
      <w:rFonts w:asciiTheme="minorHAnsi" w:hAnsiTheme="minorHAnsi"/>
      <w:b/>
      <w:bCs/>
    </w:rPr>
  </w:style>
  <w:style w:type="paragraph" w:styleId="TDC4">
    <w:name w:val="toc 4"/>
    <w:basedOn w:val="Normal"/>
    <w:next w:val="Normal"/>
    <w:autoRedefine/>
    <w:uiPriority w:val="39"/>
    <w:unhideWhenUsed/>
    <w:rsid w:val="00B00FDF"/>
    <w:pPr>
      <w:ind w:left="400"/>
    </w:pPr>
    <w:rPr>
      <w:rFonts w:asciiTheme="minorHAnsi" w:hAnsiTheme="minorHAnsi"/>
    </w:rPr>
  </w:style>
  <w:style w:type="paragraph" w:styleId="TDC5">
    <w:name w:val="toc 5"/>
    <w:basedOn w:val="Normal"/>
    <w:next w:val="Normal"/>
    <w:autoRedefine/>
    <w:uiPriority w:val="39"/>
    <w:unhideWhenUsed/>
    <w:rsid w:val="00B00FDF"/>
    <w:pPr>
      <w:ind w:left="600"/>
    </w:pPr>
    <w:rPr>
      <w:rFonts w:asciiTheme="minorHAnsi" w:hAnsiTheme="minorHAnsi"/>
    </w:rPr>
  </w:style>
  <w:style w:type="paragraph" w:styleId="TDC6">
    <w:name w:val="toc 6"/>
    <w:basedOn w:val="Normal"/>
    <w:next w:val="Normal"/>
    <w:autoRedefine/>
    <w:uiPriority w:val="39"/>
    <w:unhideWhenUsed/>
    <w:rsid w:val="00B00FDF"/>
    <w:pPr>
      <w:ind w:left="800"/>
    </w:pPr>
    <w:rPr>
      <w:rFonts w:asciiTheme="minorHAnsi" w:hAnsiTheme="minorHAnsi"/>
    </w:rPr>
  </w:style>
  <w:style w:type="paragraph" w:styleId="TDC7">
    <w:name w:val="toc 7"/>
    <w:basedOn w:val="Normal"/>
    <w:next w:val="Normal"/>
    <w:autoRedefine/>
    <w:uiPriority w:val="39"/>
    <w:unhideWhenUsed/>
    <w:rsid w:val="00B00FDF"/>
    <w:pPr>
      <w:ind w:left="1000"/>
    </w:pPr>
    <w:rPr>
      <w:rFonts w:asciiTheme="minorHAnsi" w:hAnsiTheme="minorHAnsi"/>
    </w:rPr>
  </w:style>
  <w:style w:type="paragraph" w:styleId="TDC8">
    <w:name w:val="toc 8"/>
    <w:basedOn w:val="Normal"/>
    <w:next w:val="Normal"/>
    <w:autoRedefine/>
    <w:uiPriority w:val="39"/>
    <w:unhideWhenUsed/>
    <w:rsid w:val="00B00FDF"/>
    <w:pPr>
      <w:ind w:left="1200"/>
    </w:pPr>
    <w:rPr>
      <w:rFonts w:asciiTheme="minorHAnsi" w:hAnsiTheme="minorHAnsi"/>
    </w:rPr>
  </w:style>
  <w:style w:type="paragraph" w:styleId="TDC9">
    <w:name w:val="toc 9"/>
    <w:basedOn w:val="Normal"/>
    <w:next w:val="Normal"/>
    <w:autoRedefine/>
    <w:uiPriority w:val="39"/>
    <w:unhideWhenUsed/>
    <w:rsid w:val="00B00FDF"/>
    <w:pPr>
      <w:ind w:left="140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de.webex.com/meet/ende.sala5" TargetMode="External"/><Relationship Id="rId5" Type="http://schemas.openxmlformats.org/officeDocument/2006/relationships/hyperlink" Target="https://ende.webex.com/meet/ende.sala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Zambrana Monduela</dc:creator>
  <cp:keywords/>
  <dc:description/>
  <cp:lastModifiedBy>Angelica Zambrana Monduela</cp:lastModifiedBy>
  <cp:revision>2</cp:revision>
  <dcterms:created xsi:type="dcterms:W3CDTF">2021-04-19T17:58:00Z</dcterms:created>
  <dcterms:modified xsi:type="dcterms:W3CDTF">2021-04-19T18:22:00Z</dcterms:modified>
</cp:coreProperties>
</file>