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CD000" w14:textId="77777777" w:rsidR="00C72DB8" w:rsidRPr="00D011A8" w:rsidRDefault="00C72DB8" w:rsidP="00C72DB8">
      <w:pPr>
        <w:pStyle w:val="Ttulo"/>
        <w:spacing w:before="0" w:after="0"/>
        <w:ind w:left="390"/>
        <w:jc w:val="both"/>
        <w:rPr>
          <w:rFonts w:ascii="Verdana" w:hAnsi="Verdana"/>
          <w:sz w:val="18"/>
          <w:szCs w:val="18"/>
          <w:lang w:val="es-BO"/>
        </w:rPr>
      </w:pPr>
      <w:bookmarkStart w:id="0" w:name="_Toc197335940"/>
      <w:r w:rsidRPr="00D011A8">
        <w:rPr>
          <w:rFonts w:ascii="Verdana" w:hAnsi="Verdana"/>
          <w:sz w:val="18"/>
          <w:szCs w:val="18"/>
          <w:lang w:val="es-BO"/>
        </w:rPr>
        <w:t>CONVOCATORIA Y DATOS GENERALES DEL PROCESO DE CONTRATACIÓN</w:t>
      </w:r>
      <w:bookmarkEnd w:id="0"/>
    </w:p>
    <w:p w14:paraId="64444905" w14:textId="77777777" w:rsidR="00C72DB8" w:rsidRPr="00D011A8" w:rsidRDefault="00C72DB8" w:rsidP="00C72DB8">
      <w:pPr>
        <w:pStyle w:val="Ttulo"/>
        <w:spacing w:before="0" w:after="0"/>
        <w:jc w:val="both"/>
        <w:rPr>
          <w:rFonts w:ascii="Verdana" w:hAnsi="Verdana"/>
          <w:sz w:val="16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9"/>
        <w:gridCol w:w="324"/>
        <w:gridCol w:w="281"/>
        <w:gridCol w:w="282"/>
        <w:gridCol w:w="272"/>
        <w:gridCol w:w="277"/>
        <w:gridCol w:w="275"/>
        <w:gridCol w:w="280"/>
        <w:gridCol w:w="276"/>
        <w:gridCol w:w="276"/>
        <w:gridCol w:w="276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C72DB8" w:rsidRPr="00D011A8" w14:paraId="0F9F3593" w14:textId="77777777" w:rsidTr="00F84931">
        <w:trPr>
          <w:trHeight w:val="397"/>
          <w:jc w:val="center"/>
        </w:trPr>
        <w:tc>
          <w:tcPr>
            <w:tcW w:w="10346" w:type="dxa"/>
            <w:gridSpan w:val="30"/>
            <w:tcBorders>
              <w:top w:val="single" w:sz="12" w:space="0" w:color="1F3864" w:themeColor="accent1" w:themeShade="80"/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2AB2276C" w14:textId="77777777" w:rsidR="00C72DB8" w:rsidRPr="00D011A8" w:rsidRDefault="00C72DB8" w:rsidP="00C72DB8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6"/>
                <w:lang w:val="es-BO"/>
              </w:rPr>
              <w:t>DATOS DEL PROCESOS DE CONTRATACIÓN</w:t>
            </w:r>
          </w:p>
        </w:tc>
      </w:tr>
      <w:tr w:rsidR="00C72DB8" w:rsidRPr="00D011A8" w14:paraId="79F3BC9A" w14:textId="77777777" w:rsidTr="00F84931">
        <w:trPr>
          <w:jc w:val="center"/>
        </w:trPr>
        <w:tc>
          <w:tcPr>
            <w:tcW w:w="10346" w:type="dxa"/>
            <w:gridSpan w:val="30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auto"/>
            <w:vAlign w:val="center"/>
          </w:tcPr>
          <w:p w14:paraId="69D70BFC" w14:textId="77777777" w:rsidR="00C72DB8" w:rsidRPr="00D011A8" w:rsidRDefault="00C72DB8" w:rsidP="00F84931">
            <w:pPr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</w:tr>
      <w:tr w:rsidR="00C72DB8" w:rsidRPr="00D011A8" w14:paraId="5C2C9130" w14:textId="77777777" w:rsidTr="00F84931">
        <w:trPr>
          <w:trHeight w:val="397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6975C08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Entidad Convocante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7B24A9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Empresa Nacional de Electricidad - ENDE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DE458B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306FFE23" w14:textId="77777777" w:rsidTr="00F8493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34CAD26D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63F78054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29030377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73A8A3C0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79EED72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1707E916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2585AD16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144DF265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D58D886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4773944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CDC9C1B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65D6658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2BE9BA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7B26168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4FAEA4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8EBBDF2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E2A3D7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B4280D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D71565D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0AE6E2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482F50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54BE748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3BF4791E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CD74413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595B4E04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ECCC360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72DB8" w:rsidRPr="00D011A8" w14:paraId="105B249C" w14:textId="77777777" w:rsidTr="00F84931">
        <w:trPr>
          <w:trHeight w:val="45"/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3754A66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Modalidad de contratación</w:t>
            </w:r>
          </w:p>
        </w:tc>
        <w:tc>
          <w:tcPr>
            <w:tcW w:w="254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5B4020C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CDGE-R (Contratación Directa Giro Empresarial Regular)</w:t>
            </w:r>
          </w:p>
        </w:tc>
        <w:tc>
          <w:tcPr>
            <w:tcW w:w="276" w:type="dxa"/>
            <w:tcBorders>
              <w:left w:val="single" w:sz="4" w:space="0" w:color="auto"/>
            </w:tcBorders>
          </w:tcPr>
          <w:p w14:paraId="75BF5BC6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8" w:type="dxa"/>
            <w:gridSpan w:val="10"/>
            <w:vMerge w:val="restart"/>
            <w:tcBorders>
              <w:right w:val="single" w:sz="4" w:space="0" w:color="auto"/>
            </w:tcBorders>
          </w:tcPr>
          <w:p w14:paraId="4930BDD4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Código Interno que la Entidad utiliza para identificar el proceso</w:t>
            </w:r>
          </w:p>
        </w:tc>
        <w:tc>
          <w:tcPr>
            <w:tcW w:w="217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DEF5471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ENDE-CDGE-R-2025-008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1875882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4AAABC11" w14:textId="77777777" w:rsidTr="00F84931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13981CB0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54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913F4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left w:val="single" w:sz="4" w:space="0" w:color="auto"/>
            </w:tcBorders>
            <w:shd w:val="clear" w:color="auto" w:fill="auto"/>
          </w:tcPr>
          <w:p w14:paraId="5834D77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7E39C55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17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953A84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96B0BA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3108341A" w14:textId="77777777" w:rsidTr="00F8493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12FDAD13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</w:tcBorders>
            <w:shd w:val="clear" w:color="auto" w:fill="auto"/>
          </w:tcPr>
          <w:p w14:paraId="28E55DAA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0246F93C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77D4284B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11AB99D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194F89E3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tcBorders>
              <w:top w:val="single" w:sz="4" w:space="0" w:color="auto"/>
            </w:tcBorders>
            <w:shd w:val="clear" w:color="auto" w:fill="auto"/>
          </w:tcPr>
          <w:p w14:paraId="1B6998BE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tcBorders>
              <w:top w:val="single" w:sz="4" w:space="0" w:color="auto"/>
            </w:tcBorders>
            <w:shd w:val="clear" w:color="auto" w:fill="auto"/>
          </w:tcPr>
          <w:p w14:paraId="3D156B3E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9C00888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7142F88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C70646D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C97247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31EEF9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3A9B6DA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D88E5B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EDA05A3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170A1D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EBFACF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01D634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835E3B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12C2F95E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CE54F42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1E7516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7F7EAC39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39A201BD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17299364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72DB8" w:rsidRPr="00D011A8" w14:paraId="1984C028" w14:textId="77777777" w:rsidTr="00F84931">
        <w:trPr>
          <w:trHeight w:val="435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2C39BF2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Objeto de la contratación</w:t>
            </w:r>
          </w:p>
        </w:tc>
        <w:tc>
          <w:tcPr>
            <w:tcW w:w="7725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54245DE" w14:textId="77777777" w:rsidR="00C72DB8" w:rsidRPr="00D011A8" w:rsidRDefault="00C72DB8" w:rsidP="00F84931">
            <w:pPr>
              <w:tabs>
                <w:tab w:val="left" w:pos="1634"/>
              </w:tabs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SERVICIO DE CONSULTORIA INDIVIDUAL DE LINEA PARA EL PROYECTO HIDROELÉCTRICO MIGUILLAS – 01 - 2025</w:t>
            </w:r>
            <w:r w:rsidRPr="00D011A8">
              <w:rPr>
                <w:rFonts w:ascii="Arial" w:hAnsi="Arial" w:cs="Arial"/>
                <w:sz w:val="16"/>
                <w:lang w:val="es-BO"/>
              </w:rPr>
              <w:tab/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1A7F1CE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21ED4E56" w14:textId="77777777" w:rsidTr="00F8493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14CC8A23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05DC1EC2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894BB3C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CDFE6EE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4AB1526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25720BB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38F7C2C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29BA6CF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85B32BD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DB6207A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3F08BB6B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0ABC35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E309E8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3FFDC27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AD99F5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3F84B63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70C059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8FF6B0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CF7AE67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4EA97FC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D56DF8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E8B19D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DF2AACC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18F6159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4967C4E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2C2BA889" w14:textId="77777777" w:rsidR="00C72DB8" w:rsidRPr="00D011A8" w:rsidRDefault="00C72DB8" w:rsidP="00F84931">
            <w:pPr>
              <w:rPr>
                <w:rFonts w:ascii="Arial" w:hAnsi="Arial" w:cs="Arial"/>
                <w:sz w:val="8"/>
                <w:lang w:val="es-BO"/>
              </w:rPr>
            </w:pPr>
          </w:p>
        </w:tc>
      </w:tr>
      <w:tr w:rsidR="00C72DB8" w:rsidRPr="00D011A8" w14:paraId="4A673219" w14:textId="77777777" w:rsidTr="00F8493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27E3066C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Método de Selección y Adjudicación</w:t>
            </w: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B7A142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219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256421D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D7310B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1256287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0E5BE04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5B71B3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C9B112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3ECC8E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DE3017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8BBB54E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42735F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F4E539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AEABD2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72DB8" w:rsidRPr="00D011A8" w14:paraId="70BA5139" w14:textId="77777777" w:rsidTr="00F84931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73F9B415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bottom w:val="single" w:sz="4" w:space="0" w:color="auto"/>
            </w:tcBorders>
          </w:tcPr>
          <w:p w14:paraId="4D7E8303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0974EDD3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65D4620F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FC2D250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</w:tcPr>
          <w:p w14:paraId="100AFA04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102632B7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24743FFE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1AC7BEE1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BF27BC7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20836A6B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C965EB7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FBC7622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5C0CE6AB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5FA12AC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5AB478C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6E49176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9AD404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6878031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74DAB93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9BBDCBA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70F997F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C807361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6D72CB4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7DAAE6A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B61D4C1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32BA516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7C6926F0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907BF3E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6940A9AD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72DB8" w:rsidRPr="00D011A8" w14:paraId="0157B2E4" w14:textId="77777777" w:rsidTr="00F84931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CAEFD1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25F055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>
              <w:rPr>
                <w:rFonts w:ascii="Arial" w:hAnsi="Arial" w:cs="Arial"/>
                <w:sz w:val="16"/>
                <w:szCs w:val="2"/>
                <w:lang w:val="es-BO"/>
              </w:rPr>
              <w:t>X</w:t>
            </w:r>
          </w:p>
        </w:tc>
        <w:tc>
          <w:tcPr>
            <w:tcW w:w="2219" w:type="dxa"/>
            <w:gridSpan w:val="8"/>
            <w:tcBorders>
              <w:left w:val="single" w:sz="4" w:space="0" w:color="auto"/>
            </w:tcBorders>
          </w:tcPr>
          <w:p w14:paraId="325D6B7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Presupuesto Fijo</w:t>
            </w:r>
          </w:p>
        </w:tc>
        <w:tc>
          <w:tcPr>
            <w:tcW w:w="276" w:type="dxa"/>
            <w:shd w:val="clear" w:color="auto" w:fill="auto"/>
          </w:tcPr>
          <w:p w14:paraId="44F1AF2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nil"/>
            </w:tcBorders>
          </w:tcPr>
          <w:p w14:paraId="06D8E74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A2D312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42C4C03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110F36F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FBD00B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0D15BE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ABF643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B746DC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CA3E59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76ABFFE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3F858BF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72DB8" w:rsidRPr="00D011A8" w14:paraId="2D2E7847" w14:textId="77777777" w:rsidTr="00F8493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1C7689BB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tcBorders>
              <w:bottom w:val="single" w:sz="4" w:space="0" w:color="auto"/>
            </w:tcBorders>
            <w:shd w:val="clear" w:color="auto" w:fill="auto"/>
          </w:tcPr>
          <w:p w14:paraId="0A8E878E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18F30F8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3FA8052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BD9729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500E7B8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56A5AE0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2D112C8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06E66B4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50AD23CE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1D43807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1A3F48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9E99C3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21ABF6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72D889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28DDEF3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652EA2E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492BC81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2FA8DEB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single" w:sz="4" w:space="0" w:color="auto"/>
            </w:tcBorders>
            <w:shd w:val="clear" w:color="auto" w:fill="auto"/>
          </w:tcPr>
          <w:p w14:paraId="7C751F0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34DFE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7EAB4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7EE25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FBE327F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EA3F49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52EB6FD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7A20B690" w14:textId="77777777" w:rsidTr="00F8493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6AC90838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Forma de Adjudicación</w:t>
            </w:r>
          </w:p>
        </w:tc>
        <w:tc>
          <w:tcPr>
            <w:tcW w:w="5274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D4D30A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bCs/>
                <w:i/>
                <w:iCs/>
                <w:sz w:val="16"/>
                <w:lang w:val="es-BO"/>
              </w:rPr>
              <w:t xml:space="preserve">Por Ítem </w:t>
            </w:r>
          </w:p>
        </w:tc>
        <w:tc>
          <w:tcPr>
            <w:tcW w:w="273" w:type="dxa"/>
            <w:tcBorders>
              <w:left w:val="single" w:sz="4" w:space="0" w:color="auto"/>
            </w:tcBorders>
            <w:shd w:val="clear" w:color="auto" w:fill="auto"/>
          </w:tcPr>
          <w:p w14:paraId="555118B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32E035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742F8C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1F4F7BE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475240C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398C4B5E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563421A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28FBC89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</w:tcPr>
          <w:p w14:paraId="5E4B99F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155F0A7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59738E34" w14:textId="77777777" w:rsidTr="00F8493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5408BBE1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6E1C937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951DED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4DF01A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A50115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CB5A84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0062AD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7A6AC5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02F23F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B84448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C457F0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26174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58482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ED3D01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E2C6E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F470A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91AC3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8976E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FA2D8F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6BBC7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2A685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2F0B6A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9C0C9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89BFA96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2E91E6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443FAA42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46FB5362" w14:textId="77777777" w:rsidTr="00F8493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412344C5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Precio Referencial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tbl>
            <w:tblPr>
              <w:tblW w:w="7061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784"/>
              <w:gridCol w:w="3671"/>
              <w:gridCol w:w="2606"/>
            </w:tblGrid>
            <w:tr w:rsidR="00C72DB8" w:rsidRPr="00C03BF4" w14:paraId="2FC94550" w14:textId="77777777" w:rsidTr="00F84931">
              <w:trPr>
                <w:trHeight w:val="300"/>
                <w:jc w:val="center"/>
              </w:trPr>
              <w:tc>
                <w:tcPr>
                  <w:tcW w:w="7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121848" w14:textId="77777777" w:rsidR="00C72DB8" w:rsidRPr="005B3338" w:rsidRDefault="00C72DB8" w:rsidP="00F849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lang w:val="es-MX" w:eastAsia="es-MX"/>
                    </w:rPr>
                  </w:pPr>
                  <w:r w:rsidRPr="005B33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lang w:val="es-MX" w:eastAsia="es-MX"/>
                    </w:rPr>
                    <w:t>ITEM</w:t>
                  </w:r>
                </w:p>
              </w:tc>
              <w:tc>
                <w:tcPr>
                  <w:tcW w:w="36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E3A260C" w14:textId="77777777" w:rsidR="00C72DB8" w:rsidRPr="00C03BF4" w:rsidRDefault="00C72DB8" w:rsidP="00F849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lang w:val="es-MX" w:eastAsia="es-MX"/>
                    </w:rPr>
                  </w:pPr>
                  <w:r w:rsidRPr="00C03BF4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lang w:val="es-MX" w:eastAsia="es-MX"/>
                    </w:rPr>
                    <w:t>CARGO</w:t>
                  </w:r>
                </w:p>
              </w:tc>
              <w:tc>
                <w:tcPr>
                  <w:tcW w:w="26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7D2746E" w14:textId="77777777" w:rsidR="00C72DB8" w:rsidRPr="00C03BF4" w:rsidRDefault="00C72DB8" w:rsidP="00F84931">
                  <w:pPr>
                    <w:jc w:val="center"/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lang w:val="es-MX" w:eastAsia="es-MX"/>
                    </w:rPr>
                  </w:pPr>
                  <w:r w:rsidRPr="005B3338">
                    <w:rPr>
                      <w:rFonts w:ascii="Arial" w:hAnsi="Arial" w:cs="Arial"/>
                      <w:b/>
                      <w:bCs/>
                      <w:color w:val="000000"/>
                      <w:sz w:val="16"/>
                      <w:lang w:val="es-MX" w:eastAsia="es-MX"/>
                    </w:rPr>
                    <w:t>PRECIO MENSUAL</w:t>
                  </w:r>
                </w:p>
              </w:tc>
            </w:tr>
            <w:tr w:rsidR="00C72DB8" w:rsidRPr="00C03BF4" w14:paraId="68D65803" w14:textId="77777777" w:rsidTr="00F84931">
              <w:trPr>
                <w:trHeight w:val="300"/>
                <w:jc w:val="center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74E9BC" w14:textId="77777777" w:rsidR="00C72DB8" w:rsidRPr="00817707" w:rsidRDefault="00C72DB8" w:rsidP="00F8493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  <w:t>1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B37C76C" w14:textId="77777777" w:rsidR="00C72DB8" w:rsidRPr="00C03BF4" w:rsidRDefault="00C72DB8" w:rsidP="00F84931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</w:pPr>
                  <w:r w:rsidRPr="00817707"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  <w:t>PROFESIONAL NIVEL IV – DEPG PMIG 5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5EA4E9A" w14:textId="77777777" w:rsidR="00C72DB8" w:rsidRPr="00C03BF4" w:rsidRDefault="00C72DB8" w:rsidP="00F8493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  <w:t xml:space="preserve">Bs. </w:t>
                  </w:r>
                  <w:r w:rsidRPr="00817707"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  <w:t>12.148,00</w:t>
                  </w:r>
                </w:p>
              </w:tc>
            </w:tr>
            <w:tr w:rsidR="00C72DB8" w:rsidRPr="00C03BF4" w14:paraId="1FCAC16E" w14:textId="77777777" w:rsidTr="00F84931">
              <w:trPr>
                <w:trHeight w:val="300"/>
                <w:jc w:val="center"/>
              </w:trPr>
              <w:tc>
                <w:tcPr>
                  <w:tcW w:w="78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FB64C7" w14:textId="77777777" w:rsidR="00C72DB8" w:rsidRPr="00817707" w:rsidRDefault="00C72DB8" w:rsidP="00F8493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  <w:t>2</w:t>
                  </w:r>
                </w:p>
              </w:tc>
              <w:tc>
                <w:tcPr>
                  <w:tcW w:w="36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455D92C" w14:textId="77777777" w:rsidR="00C72DB8" w:rsidRPr="00C03BF4" w:rsidRDefault="00C72DB8" w:rsidP="00F84931">
                  <w:pPr>
                    <w:jc w:val="left"/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</w:pPr>
                  <w:r w:rsidRPr="00817707"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  <w:t>PROFESIONAL NIVEL V – DEPG PMIG 5</w:t>
                  </w:r>
                </w:p>
              </w:tc>
              <w:tc>
                <w:tcPr>
                  <w:tcW w:w="26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C792D47" w14:textId="77777777" w:rsidR="00C72DB8" w:rsidRPr="00C03BF4" w:rsidRDefault="00C72DB8" w:rsidP="00F84931">
                  <w:pPr>
                    <w:jc w:val="center"/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</w:pPr>
                  <w:r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  <w:t xml:space="preserve">Bs. </w:t>
                  </w:r>
                  <w:r w:rsidRPr="00817707">
                    <w:rPr>
                      <w:rFonts w:ascii="Arial" w:hAnsi="Arial" w:cs="Arial"/>
                      <w:color w:val="000000"/>
                      <w:sz w:val="16"/>
                      <w:lang w:val="es-MX" w:eastAsia="es-MX"/>
                    </w:rPr>
                    <w:t>10.549,00</w:t>
                  </w:r>
                </w:p>
              </w:tc>
            </w:tr>
          </w:tbl>
          <w:p w14:paraId="406B5B1F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71939D02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59C7EDA8" w14:textId="77777777" w:rsidTr="00F84931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2BAA19B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CD68A5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D859C4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2C2D39B1" w14:textId="77777777" w:rsidTr="00F8493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65F53EE3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0C7A8A2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41274B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313C6E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8C2578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2A46DB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91214F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5BB41D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BDA97F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C04F96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5DFFAD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CA70D0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AAC5B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56FDBF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566E7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D7CB7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EA5ECD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E7C1F6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ACD220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A9E891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EFEBDA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BF932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7C277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B01D459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03C19F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CBC3AE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3C9CD756" w14:textId="77777777" w:rsidTr="00F84931">
        <w:trPr>
          <w:trHeight w:val="240"/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5E0AF97D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La contratación se formalizará mediante</w:t>
            </w:r>
          </w:p>
        </w:tc>
        <w:tc>
          <w:tcPr>
            <w:tcW w:w="17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122778" w14:textId="77777777" w:rsidR="00C72DB8" w:rsidRPr="00D011A8" w:rsidRDefault="00C72DB8" w:rsidP="00F84931">
            <w:pPr>
              <w:rPr>
                <w:rFonts w:ascii="Arial" w:hAnsi="Arial" w:cs="Arial"/>
                <w:b/>
                <w:sz w:val="16"/>
                <w:szCs w:val="2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lang w:val="es-BO"/>
              </w:rPr>
              <w:t>Contrato</w:t>
            </w:r>
          </w:p>
        </w:tc>
        <w:tc>
          <w:tcPr>
            <w:tcW w:w="4382" w:type="dxa"/>
            <w:gridSpan w:val="16"/>
            <w:tcBorders>
              <w:left w:val="single" w:sz="4" w:space="0" w:color="auto"/>
            </w:tcBorders>
            <w:vAlign w:val="center"/>
          </w:tcPr>
          <w:p w14:paraId="6181187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0952A7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58B9DE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83686D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EE05FC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0C6C4B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47634A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</w:tcPr>
          <w:p w14:paraId="45CF4BD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szCs w:val="2"/>
                <w:lang w:val="es-BO"/>
              </w:rPr>
            </w:pPr>
          </w:p>
        </w:tc>
      </w:tr>
      <w:tr w:rsidR="00C72DB8" w:rsidRPr="00D011A8" w14:paraId="118DA0E3" w14:textId="77777777" w:rsidTr="00F8493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vAlign w:val="center"/>
          </w:tcPr>
          <w:p w14:paraId="67FDD77B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1040705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322673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29DF5A6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89B6FE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20553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3971313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679BA8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6F6E6E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904F56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E48115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CE200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AF9C2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707A9A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03C81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1F766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0DACF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B1B3B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1480C22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0644F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F90EF62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63C3DC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1B819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A486152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15CA2EE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3864" w:themeColor="accent1" w:themeShade="80"/>
            </w:tcBorders>
          </w:tcPr>
          <w:p w14:paraId="0875280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7CEBECE8" w14:textId="77777777" w:rsidTr="00F84931">
        <w:trPr>
          <w:jc w:val="center"/>
        </w:trPr>
        <w:tc>
          <w:tcPr>
            <w:tcW w:w="2349" w:type="dxa"/>
            <w:vMerge w:val="restart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61E01D" w14:textId="77777777" w:rsidR="00C72DB8" w:rsidRPr="00D011A8" w:rsidRDefault="00C72DB8" w:rsidP="00F84931">
            <w:pPr>
              <w:snapToGrid w:val="0"/>
              <w:jc w:val="right"/>
              <w:rPr>
                <w:rFonts w:ascii="Arial" w:hAnsi="Arial" w:cs="Arial"/>
                <w:b/>
                <w:i/>
                <w:sz w:val="16"/>
                <w:lang w:val="es-BO"/>
              </w:rPr>
            </w:pPr>
            <w:r w:rsidRPr="00D011A8">
              <w:rPr>
                <w:rFonts w:ascii="Arial" w:hAnsi="Arial" w:cs="Arial"/>
                <w:bCs/>
                <w:sz w:val="16"/>
                <w:lang w:val="es-BO" w:eastAsia="es-BO"/>
              </w:rPr>
              <w:t>Plazo para la ejecución de la Consultoría</w:t>
            </w:r>
          </w:p>
        </w:tc>
        <w:tc>
          <w:tcPr>
            <w:tcW w:w="7725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2DF5C21" w14:textId="77777777" w:rsidR="00C72DB8" w:rsidRPr="00817707" w:rsidRDefault="00C72DB8" w:rsidP="00F84931">
            <w:pPr>
              <w:pStyle w:val="CM2"/>
              <w:spacing w:after="160" w:line="240" w:lineRule="auto"/>
              <w:jc w:val="left"/>
              <w:rPr>
                <w:rFonts w:ascii="Arial" w:hAnsi="Arial" w:cs="Arial"/>
                <w:b/>
                <w:i/>
                <w:sz w:val="16"/>
                <w:szCs w:val="16"/>
                <w:lang w:val="es-BO"/>
              </w:rPr>
            </w:pPr>
            <w:r w:rsidRPr="00817707">
              <w:rPr>
                <w:rFonts w:ascii="Arial" w:hAnsi="Arial" w:cs="Arial"/>
                <w:color w:val="000000"/>
                <w:sz w:val="16"/>
                <w:szCs w:val="16"/>
              </w:rPr>
              <w:t>El plazo para el desarrollo de la Consultoría será computable a partir de la suscripción del contrato hasta el 31 de diciembre de la gestión 2025.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6DDE1C2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5C710021" w14:textId="77777777" w:rsidTr="00F84931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1EC80F0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91B260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518E557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48520F8D" w14:textId="77777777" w:rsidTr="00F84931">
        <w:trPr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761EECA5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B695D0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3423467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562F2E1D" w14:textId="77777777" w:rsidTr="00F84931">
        <w:trPr>
          <w:trHeight w:val="53"/>
          <w:jc w:val="center"/>
        </w:trPr>
        <w:tc>
          <w:tcPr>
            <w:tcW w:w="2349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0F2B7E66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725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29CD14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2515F39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6E106DB3" w14:textId="77777777" w:rsidTr="00F84931">
        <w:trPr>
          <w:jc w:val="center"/>
        </w:trPr>
        <w:tc>
          <w:tcPr>
            <w:tcW w:w="2349" w:type="dxa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B090033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324" w:type="dxa"/>
            <w:shd w:val="clear" w:color="auto" w:fill="auto"/>
          </w:tcPr>
          <w:p w14:paraId="5359936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E79697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2D065F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E42C6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F88B22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5" w:type="dxa"/>
            <w:tcBorders>
              <w:bottom w:val="nil"/>
            </w:tcBorders>
            <w:shd w:val="clear" w:color="auto" w:fill="auto"/>
          </w:tcPr>
          <w:p w14:paraId="7A2681B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0" w:type="dxa"/>
            <w:tcBorders>
              <w:bottom w:val="nil"/>
            </w:tcBorders>
            <w:shd w:val="clear" w:color="auto" w:fill="auto"/>
          </w:tcPr>
          <w:p w14:paraId="324C232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nil"/>
            </w:tcBorders>
            <w:shd w:val="clear" w:color="auto" w:fill="auto"/>
          </w:tcPr>
          <w:p w14:paraId="2DEC590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nil"/>
            </w:tcBorders>
            <w:shd w:val="clear" w:color="auto" w:fill="auto"/>
          </w:tcPr>
          <w:p w14:paraId="5F1FD8D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tcBorders>
              <w:bottom w:val="nil"/>
            </w:tcBorders>
            <w:shd w:val="clear" w:color="auto" w:fill="auto"/>
          </w:tcPr>
          <w:p w14:paraId="63CEFA5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1666989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78F8F9E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nil"/>
            </w:tcBorders>
            <w:shd w:val="clear" w:color="auto" w:fill="auto"/>
          </w:tcPr>
          <w:p w14:paraId="0296ED7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732138C2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5C8B69B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6B631FA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54C1BD1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bottom w:val="nil"/>
            </w:tcBorders>
            <w:shd w:val="clear" w:color="auto" w:fill="auto"/>
          </w:tcPr>
          <w:p w14:paraId="277F94B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bottom w:val="nil"/>
            </w:tcBorders>
            <w:shd w:val="clear" w:color="auto" w:fill="auto"/>
          </w:tcPr>
          <w:p w14:paraId="6477F76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95B37F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B7E906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177074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E5E0CD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920B32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684FD62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6F9974E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02E6B2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D236A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E884D7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C72DB8" w:rsidRPr="00095885" w14:paraId="05F2EE5B" w14:textId="77777777" w:rsidTr="00F8493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74D50F6" w14:textId="77777777" w:rsidR="00C72DB8" w:rsidRPr="00095885" w:rsidRDefault="00C72DB8" w:rsidP="00F8493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  <w:r w:rsidRPr="00095885">
              <w:rPr>
                <w:rFonts w:ascii="Arial" w:hAnsi="Arial" w:cs="Arial"/>
                <w:sz w:val="16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C279441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556F65DE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2DA3D0D6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08F7DC2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1BD8310E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FDE94B1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8FB2EE5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742C83B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68084C62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1673A59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0362DA5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981C718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2BFA761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D850EE7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4998585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0A3EB5F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B89943A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8081A16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9DD8D7E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3389E9E6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CDEEF33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F8B5EC8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0BFDDAC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1BA7E01C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24D56BC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C05257E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C7C1948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FE2B613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276FC55B" w14:textId="77777777" w:rsidR="00C72DB8" w:rsidRPr="00095885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72DB8" w:rsidRPr="00D011A8" w14:paraId="25BF9332" w14:textId="77777777" w:rsidTr="00F84931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53AED8AC" w14:textId="77777777" w:rsidR="00C72DB8" w:rsidRPr="00095885" w:rsidRDefault="00C72DB8" w:rsidP="00F8493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BB207D" w14:textId="77777777" w:rsidR="00C72DB8" w:rsidRPr="00095885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X</w:t>
            </w:r>
          </w:p>
        </w:tc>
        <w:tc>
          <w:tcPr>
            <w:tcW w:w="7417" w:type="dxa"/>
            <w:gridSpan w:val="27"/>
            <w:tcBorders>
              <w:left w:val="single" w:sz="4" w:space="0" w:color="auto"/>
            </w:tcBorders>
            <w:shd w:val="clear" w:color="auto" w:fill="auto"/>
          </w:tcPr>
          <w:p w14:paraId="26DA4BBB" w14:textId="77777777" w:rsidR="00C72DB8" w:rsidRPr="003E0A9E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 w:rsidRPr="00FB3257">
              <w:rPr>
                <w:rFonts w:ascii="Arial" w:hAnsi="Arial" w:cs="Arial"/>
                <w:sz w:val="16"/>
                <w:lang w:val="es-BO"/>
              </w:rPr>
              <w:t>Presupuesto de la gestión en curs</w:t>
            </w:r>
            <w:r>
              <w:rPr>
                <w:rFonts w:ascii="Arial" w:hAnsi="Arial" w:cs="Arial"/>
                <w:sz w:val="16"/>
                <w:lang w:val="es-BO"/>
              </w:rPr>
              <w:t>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1F98033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31B8B0BE" w14:textId="77777777" w:rsidTr="00F84931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17EAC92" w14:textId="77777777" w:rsidR="00C72DB8" w:rsidRPr="00095885" w:rsidRDefault="00C72DB8" w:rsidP="00F8493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3AF3ADA" w14:textId="77777777" w:rsidR="00C72DB8" w:rsidRPr="00095885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tcBorders>
              <w:left w:val="nil"/>
            </w:tcBorders>
            <w:shd w:val="clear" w:color="auto" w:fill="auto"/>
          </w:tcPr>
          <w:p w14:paraId="6471808E" w14:textId="77777777" w:rsidR="00C72DB8" w:rsidRPr="003E0A9E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715DACB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2A9F8A95" w14:textId="77777777" w:rsidTr="00F84931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15613A06" w14:textId="77777777" w:rsidR="00C72DB8" w:rsidRPr="00095885" w:rsidRDefault="00C72DB8" w:rsidP="00F8493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DFBB938" w14:textId="77777777" w:rsidR="00C72DB8" w:rsidRPr="00095885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4CFD664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 w:rsidRPr="003E0A9E">
              <w:rPr>
                <w:rFonts w:ascii="Arial" w:hAnsi="Arial" w:cs="Arial"/>
                <w:sz w:val="16"/>
                <w:lang w:val="es-BO"/>
              </w:rPr>
              <w:t xml:space="preserve">Presupuesto de la próxima gestión </w:t>
            </w:r>
            <w:r w:rsidRPr="003E0A9E">
              <w:rPr>
                <w:rFonts w:ascii="Arial" w:hAnsi="Arial" w:cs="Arial"/>
                <w:sz w:val="12"/>
                <w:lang w:val="es-BO"/>
              </w:rPr>
              <w:t>(el proceso se iniciará una vez p</w:t>
            </w:r>
            <w:r>
              <w:rPr>
                <w:rFonts w:ascii="Arial" w:hAnsi="Arial" w:cs="Arial"/>
                <w:sz w:val="12"/>
                <w:lang w:val="es-BO"/>
              </w:rPr>
              <w:t>ublic</w:t>
            </w:r>
            <w:r w:rsidRPr="003E0A9E">
              <w:rPr>
                <w:rFonts w:ascii="Arial" w:hAnsi="Arial" w:cs="Arial"/>
                <w:sz w:val="12"/>
                <w:lang w:val="es-BO"/>
              </w:rPr>
              <w:t>ada la Ley del Presupuesto General del Estado de la siguiente gestión</w:t>
            </w:r>
            <w:r w:rsidRPr="00095885">
              <w:rPr>
                <w:rFonts w:ascii="Arial" w:hAnsi="Arial" w:cs="Arial"/>
                <w:sz w:val="12"/>
                <w:lang w:val="es-BO"/>
              </w:rPr>
              <w:t>)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04A39FE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113DF27E" w14:textId="77777777" w:rsidTr="00F84931">
        <w:trPr>
          <w:jc w:val="center"/>
        </w:trPr>
        <w:tc>
          <w:tcPr>
            <w:tcW w:w="2373" w:type="dxa"/>
            <w:vMerge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59450A4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65E68D9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58D3279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7A35D4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5"/>
        <w:gridCol w:w="275"/>
        <w:gridCol w:w="274"/>
        <w:gridCol w:w="275"/>
        <w:gridCol w:w="57"/>
        <w:gridCol w:w="217"/>
        <w:gridCol w:w="276"/>
        <w:gridCol w:w="277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116"/>
        <w:gridCol w:w="157"/>
        <w:gridCol w:w="274"/>
        <w:gridCol w:w="274"/>
        <w:gridCol w:w="274"/>
        <w:gridCol w:w="274"/>
        <w:gridCol w:w="273"/>
        <w:gridCol w:w="273"/>
        <w:gridCol w:w="128"/>
        <w:gridCol w:w="145"/>
        <w:gridCol w:w="273"/>
        <w:gridCol w:w="273"/>
        <w:gridCol w:w="273"/>
        <w:gridCol w:w="273"/>
      </w:tblGrid>
      <w:tr w:rsidR="00C72DB8" w:rsidRPr="00D011A8" w14:paraId="530D10AF" w14:textId="77777777" w:rsidTr="00F8493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108C77C2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7DB18D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B55590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044663A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B69B0E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0B50A8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C60B64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253CA8B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3214AE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F42376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548E4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8E369E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7618AA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11A93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495C72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105D5A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E2EB4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76984D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761A422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69FE9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59722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37C0C1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8E8BFB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0FEF3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5967C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1AEFF43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79E76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AE73E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A1C5A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D27985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3428376A" w14:textId="77777777" w:rsidTr="00F84931">
        <w:trPr>
          <w:jc w:val="center"/>
        </w:trPr>
        <w:tc>
          <w:tcPr>
            <w:tcW w:w="2366" w:type="dxa"/>
            <w:gridSpan w:val="8"/>
            <w:vMerge w:val="restart"/>
            <w:tcBorders>
              <w:left w:val="single" w:sz="12" w:space="0" w:color="1F3864" w:themeColor="accent1" w:themeShade="80"/>
            </w:tcBorders>
            <w:vAlign w:val="center"/>
          </w:tcPr>
          <w:p w14:paraId="3745EECE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10E7178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#</w:t>
            </w:r>
          </w:p>
        </w:tc>
        <w:tc>
          <w:tcPr>
            <w:tcW w:w="5238" w:type="dxa"/>
            <w:gridSpan w:val="20"/>
            <w:vMerge w:val="restart"/>
          </w:tcPr>
          <w:p w14:paraId="0C7E3C7C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Nombre del Organismo Financiador</w:t>
            </w:r>
          </w:p>
          <w:p w14:paraId="61E31B7D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b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2"/>
                <w:lang w:val="es-BO"/>
              </w:rPr>
              <w:t>(de acuerdo al clasificador vigente)</w:t>
            </w:r>
          </w:p>
        </w:tc>
        <w:tc>
          <w:tcPr>
            <w:tcW w:w="274" w:type="dxa"/>
            <w:vMerge w:val="restart"/>
          </w:tcPr>
          <w:p w14:paraId="60A27E53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 w:val="restart"/>
            <w:tcBorders>
              <w:left w:val="nil"/>
            </w:tcBorders>
            <w:vAlign w:val="center"/>
          </w:tcPr>
          <w:p w14:paraId="54D50FEA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% de Financiamiento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0CD0751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34342760" w14:textId="77777777" w:rsidTr="00F84931">
        <w:trPr>
          <w:trHeight w:val="60"/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05E2AB5D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63D4B7B2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238" w:type="dxa"/>
            <w:gridSpan w:val="20"/>
            <w:vMerge/>
          </w:tcPr>
          <w:p w14:paraId="7298083E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vMerge/>
          </w:tcPr>
          <w:p w14:paraId="4D8137E5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vMerge/>
            <w:tcBorders>
              <w:left w:val="nil"/>
            </w:tcBorders>
          </w:tcPr>
          <w:p w14:paraId="714A3251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46793D5E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7374686F" w14:textId="77777777" w:rsidTr="00F84931">
        <w:trPr>
          <w:jc w:val="center"/>
        </w:trPr>
        <w:tc>
          <w:tcPr>
            <w:tcW w:w="2366" w:type="dxa"/>
            <w:gridSpan w:val="8"/>
            <w:vMerge/>
            <w:tcBorders>
              <w:left w:val="single" w:sz="12" w:space="0" w:color="1F3864" w:themeColor="accent1" w:themeShade="80"/>
            </w:tcBorders>
            <w:vAlign w:val="center"/>
          </w:tcPr>
          <w:p w14:paraId="4FD75AC0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13C15F87" w14:textId="77777777" w:rsidR="00C72DB8" w:rsidRPr="00D011A8" w:rsidRDefault="00C72DB8" w:rsidP="00F84931">
            <w:pPr>
              <w:rPr>
                <w:rFonts w:ascii="Arial" w:hAnsi="Arial" w:cs="Arial"/>
                <w:sz w:val="10"/>
                <w:lang w:val="es-BO"/>
              </w:rPr>
            </w:pPr>
            <w:r w:rsidRPr="00D011A8">
              <w:rPr>
                <w:rFonts w:ascii="Arial" w:hAnsi="Arial" w:cs="Arial"/>
                <w:sz w:val="10"/>
                <w:lang w:val="es-BO"/>
              </w:rPr>
              <w:t>1</w:t>
            </w:r>
          </w:p>
        </w:tc>
        <w:tc>
          <w:tcPr>
            <w:tcW w:w="5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C7A877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BANCO CENTRAL DE BOLIVIA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03AC071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9991156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100 %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003B067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0F6599F2" w14:textId="77777777" w:rsidTr="00F8493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53D75CAA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080AD508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29B3D4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388A3DBC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2A6F1B9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381E52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294070E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837BA5D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7CF54BF6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697015D3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0C022A6E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A226B38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5781218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A5AF8E4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F0AF1F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41F12782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5B85887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2CD0CF5D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1AFFAF9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373C1AA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7D6ECE8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B4B4644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1D36B36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6C49531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5E9C3079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8FC813A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F65DCA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7918C6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FB850A6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0CFADFBA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72DB8" w:rsidRPr="00D011A8" w14:paraId="3CD343AA" w14:textId="77777777" w:rsidTr="00F84931">
        <w:trPr>
          <w:jc w:val="center"/>
        </w:trPr>
        <w:tc>
          <w:tcPr>
            <w:tcW w:w="9254" w:type="dxa"/>
            <w:gridSpan w:val="35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47CF954E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  <w:r w:rsidRPr="00D011A8">
              <w:rPr>
                <w:rFonts w:ascii="Arial" w:hAnsi="Arial" w:cs="Arial"/>
                <w:b/>
                <w:sz w:val="16"/>
                <w:szCs w:val="18"/>
                <w:lang w:val="es-BO"/>
              </w:rPr>
              <w:t xml:space="preserve">(*) Aplica sólo para Consultores Individuales de Línea </w:t>
            </w:r>
            <w:r w:rsidRPr="00D011A8">
              <w:rPr>
                <w:rFonts w:ascii="Arial" w:hAnsi="Arial" w:cs="Arial"/>
                <w:b/>
                <w:sz w:val="2"/>
                <w:szCs w:val="2"/>
                <w:lang w:val="es-BO"/>
              </w:rPr>
              <w:t> </w:t>
            </w:r>
          </w:p>
        </w:tc>
        <w:tc>
          <w:tcPr>
            <w:tcW w:w="273" w:type="dxa"/>
            <w:shd w:val="clear" w:color="auto" w:fill="auto"/>
          </w:tcPr>
          <w:p w14:paraId="019FBA9D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C6D460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CE61AF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58650B6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  <w:tr w:rsidR="00C72DB8" w:rsidRPr="00D011A8" w14:paraId="46A6CC7E" w14:textId="77777777" w:rsidTr="00F84931">
        <w:trPr>
          <w:trHeight w:val="631"/>
          <w:jc w:val="center"/>
        </w:trPr>
        <w:tc>
          <w:tcPr>
            <w:tcW w:w="10346" w:type="dxa"/>
            <w:gridSpan w:val="39"/>
            <w:tcBorders>
              <w:left w:val="single" w:sz="12" w:space="0" w:color="1F3864" w:themeColor="accent1" w:themeShade="80"/>
              <w:right w:val="single" w:sz="12" w:space="0" w:color="1F3864" w:themeColor="accent1" w:themeShade="80"/>
            </w:tcBorders>
            <w:shd w:val="clear" w:color="auto" w:fill="1F3864" w:themeFill="accent1" w:themeFillShade="80"/>
            <w:vAlign w:val="center"/>
          </w:tcPr>
          <w:p w14:paraId="0FD799D1" w14:textId="77777777" w:rsidR="00C72DB8" w:rsidRPr="007B12DC" w:rsidRDefault="00C72DB8" w:rsidP="00C72DB8">
            <w:pPr>
              <w:pStyle w:val="Prrafodelista"/>
              <w:numPr>
                <w:ilvl w:val="0"/>
                <w:numId w:val="1"/>
              </w:numPr>
              <w:ind w:left="303" w:hanging="284"/>
              <w:contextualSpacing/>
              <w:jc w:val="left"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INFORMACIÓN DEL 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 xml:space="preserve">DOCUMENTO DE REQUERIMIENTO DE PROPUESTAS </w:t>
            </w:r>
            <w:r w:rsidRPr="007B12DC">
              <w:rPr>
                <w:rFonts w:ascii="Arial" w:hAnsi="Arial" w:cs="Arial"/>
                <w:b/>
                <w:sz w:val="16"/>
                <w:szCs w:val="16"/>
                <w:lang w:val="es-BO"/>
              </w:rPr>
              <w:t>(</w:t>
            </w:r>
            <w:r>
              <w:rPr>
                <w:rFonts w:ascii="Arial" w:hAnsi="Arial" w:cs="Arial"/>
                <w:b/>
                <w:sz w:val="16"/>
                <w:szCs w:val="16"/>
                <w:lang w:val="es-BO"/>
              </w:rPr>
              <w:t>DRP</w:t>
            </w:r>
            <w:r w:rsidRPr="007B12DC">
              <w:rPr>
                <w:rFonts w:ascii="Arial" w:hAnsi="Arial" w:cs="Arial"/>
                <w:b/>
                <w:sz w:val="14"/>
                <w:szCs w:val="16"/>
                <w:lang w:val="es-BO"/>
              </w:rPr>
              <w:t xml:space="preserve">) </w:t>
            </w:r>
          </w:p>
          <w:p w14:paraId="5D349E39" w14:textId="77777777" w:rsidR="00C72DB8" w:rsidRPr="007B12DC" w:rsidRDefault="00C72DB8" w:rsidP="00F8493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4"/>
                <w:szCs w:val="16"/>
                <w:lang w:val="es-BO"/>
              </w:rPr>
            </w:pP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 xml:space="preserve">Los interesados podrán recabar el </w:t>
            </w:r>
            <w:r>
              <w:rPr>
                <w:rFonts w:ascii="Arial" w:hAnsi="Arial" w:cs="Arial"/>
                <w:b/>
                <w:sz w:val="12"/>
                <w:szCs w:val="16"/>
                <w:lang w:val="es-BO"/>
              </w:rPr>
              <w:t xml:space="preserve">Documento de Requerimiento de Propuestas </w:t>
            </w: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>(</w:t>
            </w:r>
            <w:r>
              <w:rPr>
                <w:rFonts w:ascii="Arial" w:hAnsi="Arial" w:cs="Arial"/>
                <w:b/>
                <w:sz w:val="12"/>
                <w:szCs w:val="16"/>
                <w:lang w:val="es-BO"/>
              </w:rPr>
              <w:t>DRP</w:t>
            </w: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>) en el sitio Web de</w:t>
            </w:r>
            <w:r>
              <w:rPr>
                <w:rFonts w:ascii="Arial" w:hAnsi="Arial" w:cs="Arial"/>
                <w:b/>
                <w:sz w:val="12"/>
                <w:szCs w:val="16"/>
                <w:lang w:val="es-BO"/>
              </w:rPr>
              <w:t xml:space="preserve"> ENDE</w:t>
            </w:r>
            <w:r w:rsidRPr="007B12DC">
              <w:rPr>
                <w:rFonts w:ascii="Arial" w:hAnsi="Arial" w:cs="Arial"/>
                <w:b/>
                <w:sz w:val="12"/>
                <w:szCs w:val="16"/>
                <w:lang w:val="es-BO"/>
              </w:rPr>
              <w:t xml:space="preserve"> y obtener información de la entidad de acuerdo con los siguientes datos:</w:t>
            </w:r>
          </w:p>
        </w:tc>
      </w:tr>
      <w:tr w:rsidR="00C72DB8" w:rsidRPr="00D011A8" w14:paraId="7A31BF28" w14:textId="77777777" w:rsidTr="00F8493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7FFEB2C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FEDB1F3" w14:textId="77777777" w:rsidR="00C72DB8" w:rsidRPr="007B12DC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CD0B59B" w14:textId="77777777" w:rsidR="00C72DB8" w:rsidRPr="007B12DC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4DD3DEBD" w14:textId="77777777" w:rsidR="00C72DB8" w:rsidRPr="007B12DC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414D3EC" w14:textId="77777777" w:rsidR="00C72DB8" w:rsidRPr="007B12DC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E12E7B7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6502F4B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D334BF3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3F5A549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1D2ACAB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A372371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05781AF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8171C6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9A9386A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BE61FA9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659787A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16FB13E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4EF77F4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1D9C314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A1D9E6C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D536C01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46322E1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A3DD447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10566A9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40241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02B50670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C4963B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C44156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10B3A03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16BD60A8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72DB8" w:rsidRPr="00D011A8" w14:paraId="57B9C617" w14:textId="77777777" w:rsidTr="00F8493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617F4F39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Domicilio de la Entidad Convocante</w:t>
            </w:r>
          </w:p>
        </w:tc>
        <w:tc>
          <w:tcPr>
            <w:tcW w:w="4816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C0F3AE9" w14:textId="77777777" w:rsidR="00C72DB8" w:rsidRPr="007B12DC" w:rsidRDefault="00C72DB8" w:rsidP="00F8493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655</w:t>
            </w:r>
          </w:p>
        </w:tc>
        <w:tc>
          <w:tcPr>
            <w:tcW w:w="192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53EA7E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Horario de Atención de la Entidad</w:t>
            </w:r>
          </w:p>
        </w:tc>
        <w:tc>
          <w:tcPr>
            <w:tcW w:w="9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157A25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08:30 a 12:30 de 13:30 a 16:30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9FBB0C8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6F3496E6" w14:textId="77777777" w:rsidTr="00F8493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0CF14D9B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6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03AE058" w14:textId="77777777" w:rsidR="00C72DB8" w:rsidRPr="007B12DC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0DBD49D1" w14:textId="77777777" w:rsidR="00C72DB8" w:rsidRPr="007B12DC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1C59318" w14:textId="77777777" w:rsidR="00C72DB8" w:rsidRPr="007B12DC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3A8D418" w14:textId="77777777" w:rsidR="00C72DB8" w:rsidRPr="007B12DC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7EDD3E0F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08A2BF23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68B5497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A390B83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497B4E39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A74ABF0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8F4D7C1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405B81E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A7528CB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BAAE20A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AE81DC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2B8A1CC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023F6E3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4EC32BE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077CA5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E99E60F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11BBCB7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023AEA4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EFB4A8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F233CD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FB9FDBC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D481353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1A4512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D8AF49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5EC96500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2"/>
                <w:lang w:val="es-BO"/>
              </w:rPr>
            </w:pPr>
          </w:p>
        </w:tc>
      </w:tr>
      <w:tr w:rsidR="00C72DB8" w:rsidRPr="00D011A8" w14:paraId="4AD3EC58" w14:textId="77777777" w:rsidTr="00F8493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vAlign w:val="center"/>
          </w:tcPr>
          <w:p w14:paraId="4F8DF6F5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</w:tcPr>
          <w:p w14:paraId="1447E328" w14:textId="77777777" w:rsidR="00C72DB8" w:rsidRPr="007B12DC" w:rsidRDefault="00C72DB8" w:rsidP="00F84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24E23A51" w14:textId="77777777" w:rsidR="00C72DB8" w:rsidRPr="007B12DC" w:rsidRDefault="00C72DB8" w:rsidP="00F84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</w:tcPr>
          <w:p w14:paraId="15E40587" w14:textId="77777777" w:rsidR="00C72DB8" w:rsidRPr="007B12DC" w:rsidRDefault="00C72DB8" w:rsidP="00F84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67B4C62F" w14:textId="77777777" w:rsidR="00C72DB8" w:rsidRPr="007B12DC" w:rsidRDefault="00C72DB8" w:rsidP="00F84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034" w:type="dxa"/>
            <w:gridSpan w:val="11"/>
            <w:tcBorders>
              <w:bottom w:val="single" w:sz="4" w:space="0" w:color="auto"/>
            </w:tcBorders>
          </w:tcPr>
          <w:p w14:paraId="1D23F77B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i/>
                <w:sz w:val="8"/>
                <w:szCs w:val="8"/>
                <w:lang w:val="es-BO"/>
              </w:rPr>
            </w:pPr>
            <w:r w:rsidRPr="00D011A8">
              <w:rPr>
                <w:rFonts w:ascii="Arial" w:hAnsi="Arial" w:cs="Arial"/>
                <w:i/>
                <w:sz w:val="10"/>
                <w:szCs w:val="8"/>
                <w:lang w:val="es-BO"/>
              </w:rPr>
              <w:t>Nombre Completo</w:t>
            </w:r>
          </w:p>
        </w:tc>
        <w:tc>
          <w:tcPr>
            <w:tcW w:w="274" w:type="dxa"/>
          </w:tcPr>
          <w:p w14:paraId="07D9ED93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369" w:type="dxa"/>
            <w:gridSpan w:val="6"/>
            <w:tcBorders>
              <w:bottom w:val="single" w:sz="4" w:space="0" w:color="auto"/>
            </w:tcBorders>
          </w:tcPr>
          <w:p w14:paraId="4E7BC33E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Cargo</w:t>
            </w:r>
          </w:p>
        </w:tc>
        <w:tc>
          <w:tcPr>
            <w:tcW w:w="274" w:type="dxa"/>
          </w:tcPr>
          <w:p w14:paraId="7CFE0D1E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1638" w:type="dxa"/>
            <w:gridSpan w:val="7"/>
            <w:tcBorders>
              <w:bottom w:val="single" w:sz="4" w:space="0" w:color="auto"/>
            </w:tcBorders>
          </w:tcPr>
          <w:p w14:paraId="394A31CF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8"/>
                <w:szCs w:val="8"/>
                <w:lang w:val="es-BO"/>
              </w:rPr>
            </w:pPr>
            <w:r w:rsidRPr="00D011A8">
              <w:rPr>
                <w:i/>
                <w:sz w:val="10"/>
                <w:szCs w:val="8"/>
                <w:lang w:val="es-BO"/>
              </w:rPr>
              <w:t>Dependencia</w:t>
            </w: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6E659A0E" w14:textId="77777777" w:rsidR="00C72DB8" w:rsidRPr="00D011A8" w:rsidRDefault="00C72DB8" w:rsidP="00F8493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C72DB8" w:rsidRPr="00D011A8" w14:paraId="11E6ED4F" w14:textId="77777777" w:rsidTr="00F84931">
        <w:trPr>
          <w:jc w:val="center"/>
        </w:trPr>
        <w:tc>
          <w:tcPr>
            <w:tcW w:w="3484" w:type="dxa"/>
            <w:gridSpan w:val="12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F1EBD1E" w14:textId="77777777" w:rsidR="00C72DB8" w:rsidRPr="007B12DC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Encargado de atender consultas</w:t>
            </w:r>
          </w:p>
        </w:tc>
        <w:tc>
          <w:tcPr>
            <w:tcW w:w="30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49F6E0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Lic. Rene Mangudo Fuentes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4590B41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36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B59791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 w:rsidRPr="009261C7">
              <w:rPr>
                <w:rFonts w:ascii="Arial" w:hAnsi="Arial" w:cs="Arial"/>
                <w:sz w:val="14"/>
                <w:lang w:val="es-BO"/>
              </w:rPr>
              <w:t>Técnico Administrativo Nivel III – UADM 1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14:paraId="12887EE5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1978C87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 w:rsidRPr="009261C7">
              <w:rPr>
                <w:rFonts w:ascii="Arial" w:hAnsi="Arial" w:cs="Arial"/>
                <w:lang w:val="es-BO"/>
              </w:rPr>
              <w:t>Unidad Administrativa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3864" w:themeColor="accent1" w:themeShade="80"/>
            </w:tcBorders>
          </w:tcPr>
          <w:p w14:paraId="49B0778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0AA9FD88" w14:textId="77777777" w:rsidTr="00F84931">
        <w:trPr>
          <w:jc w:val="center"/>
        </w:trPr>
        <w:tc>
          <w:tcPr>
            <w:tcW w:w="2366" w:type="dxa"/>
            <w:gridSpan w:val="8"/>
            <w:tcBorders>
              <w:left w:val="single" w:sz="12" w:space="0" w:color="1F3864" w:themeColor="accent1" w:themeShade="80"/>
            </w:tcBorders>
            <w:shd w:val="clear" w:color="auto" w:fill="auto"/>
            <w:vAlign w:val="center"/>
          </w:tcPr>
          <w:p w14:paraId="632AB30F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16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8242B99" w14:textId="77777777" w:rsidR="00C72DB8" w:rsidRPr="007B12DC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EA99507" w14:textId="77777777" w:rsidR="00C72DB8" w:rsidRPr="007B12DC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6AC6FE8A" w14:textId="77777777" w:rsidR="00C72DB8" w:rsidRPr="007B12DC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F1FDB88" w14:textId="77777777" w:rsidR="00C72DB8" w:rsidRPr="007B12DC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3435E3B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26DF8AA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FE95E0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6C955A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4E81EC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F228E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0176FD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E299F9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DBFE3B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B5028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2A2E36B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F56C6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74DBE6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2C8D8A32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CFB7CC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6EEA53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C46629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41FD1F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598713D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3D2F56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gridSpan w:val="2"/>
            <w:shd w:val="clear" w:color="auto" w:fill="auto"/>
          </w:tcPr>
          <w:p w14:paraId="6A4DF1F2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47CCE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C8D44D1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295B98C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  <w:shd w:val="clear" w:color="auto" w:fill="auto"/>
          </w:tcPr>
          <w:p w14:paraId="74FC35D4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08ED8E93" w14:textId="77777777" w:rsidTr="00F84931">
        <w:trPr>
          <w:jc w:val="center"/>
        </w:trPr>
        <w:tc>
          <w:tcPr>
            <w:tcW w:w="1596" w:type="dxa"/>
            <w:gridSpan w:val="5"/>
            <w:tcBorders>
              <w:left w:val="single" w:sz="12" w:space="0" w:color="1F3864" w:themeColor="accent1" w:themeShade="80"/>
              <w:right w:val="single" w:sz="4" w:space="0" w:color="auto"/>
            </w:tcBorders>
            <w:vAlign w:val="center"/>
          </w:tcPr>
          <w:p w14:paraId="366FF318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Teléfono</w:t>
            </w:r>
          </w:p>
        </w:tc>
        <w:tc>
          <w:tcPr>
            <w:tcW w:w="10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FCDAB65" w14:textId="77777777" w:rsidR="00C72DB8" w:rsidRPr="007B12DC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4520317 – inter 1268</w:t>
            </w:r>
          </w:p>
        </w:tc>
        <w:tc>
          <w:tcPr>
            <w:tcW w:w="281" w:type="dxa"/>
            <w:tcBorders>
              <w:left w:val="single" w:sz="4" w:space="0" w:color="auto"/>
            </w:tcBorders>
            <w:vAlign w:val="center"/>
          </w:tcPr>
          <w:p w14:paraId="10352D11" w14:textId="77777777" w:rsidR="00C72DB8" w:rsidRPr="007B12DC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554" w:type="dxa"/>
            <w:gridSpan w:val="2"/>
            <w:tcBorders>
              <w:left w:val="nil"/>
              <w:right w:val="single" w:sz="4" w:space="0" w:color="auto"/>
            </w:tcBorders>
          </w:tcPr>
          <w:p w14:paraId="630EA3E4" w14:textId="77777777" w:rsidR="00C72DB8" w:rsidRPr="007B12DC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 w:rsidRPr="007B12DC">
              <w:rPr>
                <w:rFonts w:ascii="Arial" w:hAnsi="Arial" w:cs="Arial"/>
                <w:sz w:val="16"/>
                <w:lang w:val="es-BO"/>
              </w:rPr>
              <w:t>Fax</w:t>
            </w:r>
          </w:p>
        </w:tc>
        <w:tc>
          <w:tcPr>
            <w:tcW w:w="1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B23CF1" w14:textId="77777777" w:rsidR="00C72DB8" w:rsidRPr="00D011A8" w:rsidRDefault="00C72DB8" w:rsidP="00F84931">
            <w:pPr>
              <w:jc w:val="center"/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sz w:val="16"/>
                <w:lang w:val="es-BO"/>
              </w:rPr>
              <w:t>-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27D8BE9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1646" w:type="dxa"/>
            <w:gridSpan w:val="6"/>
            <w:tcBorders>
              <w:right w:val="single" w:sz="4" w:space="0" w:color="auto"/>
            </w:tcBorders>
          </w:tcPr>
          <w:p w14:paraId="4114AD47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 w:rsidRPr="00D011A8">
              <w:rPr>
                <w:rFonts w:ascii="Arial" w:hAnsi="Arial" w:cs="Arial"/>
                <w:sz w:val="16"/>
                <w:lang w:val="es-BO"/>
              </w:rPr>
              <w:t>Correo Electrónico</w:t>
            </w:r>
          </w:p>
        </w:tc>
        <w:tc>
          <w:tcPr>
            <w:tcW w:w="328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148516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rene.mangudo@ende.bo</w:t>
            </w:r>
          </w:p>
        </w:tc>
        <w:tc>
          <w:tcPr>
            <w:tcW w:w="273" w:type="dxa"/>
            <w:tcBorders>
              <w:left w:val="single" w:sz="4" w:space="0" w:color="auto"/>
            </w:tcBorders>
          </w:tcPr>
          <w:p w14:paraId="5E671F93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3864" w:themeColor="accent1" w:themeShade="80"/>
            </w:tcBorders>
          </w:tcPr>
          <w:p w14:paraId="353337B9" w14:textId="77777777" w:rsidR="00C72DB8" w:rsidRPr="00D011A8" w:rsidRDefault="00C72DB8" w:rsidP="00F84931">
            <w:pPr>
              <w:rPr>
                <w:rFonts w:ascii="Arial" w:hAnsi="Arial" w:cs="Arial"/>
                <w:sz w:val="16"/>
                <w:lang w:val="es-BO"/>
              </w:rPr>
            </w:pPr>
          </w:p>
        </w:tc>
      </w:tr>
      <w:tr w:rsidR="00C72DB8" w:rsidRPr="00D011A8" w14:paraId="15E0B62E" w14:textId="77777777" w:rsidTr="00F84931">
        <w:trPr>
          <w:jc w:val="center"/>
        </w:trPr>
        <w:tc>
          <w:tcPr>
            <w:tcW w:w="715" w:type="dxa"/>
            <w:tcBorders>
              <w:left w:val="single" w:sz="12" w:space="0" w:color="1F3864" w:themeColor="accent1" w:themeShade="80"/>
              <w:bottom w:val="single" w:sz="12" w:space="0" w:color="1F3864" w:themeColor="accent1" w:themeShade="80"/>
            </w:tcBorders>
            <w:vAlign w:val="center"/>
          </w:tcPr>
          <w:p w14:paraId="1C835321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7518D587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bottom w:val="single" w:sz="12" w:space="0" w:color="1F3864" w:themeColor="accent1" w:themeShade="80"/>
            </w:tcBorders>
            <w:vAlign w:val="center"/>
          </w:tcPr>
          <w:p w14:paraId="54C49341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tcBorders>
              <w:bottom w:val="single" w:sz="12" w:space="0" w:color="1F3864" w:themeColor="accent1" w:themeShade="80"/>
            </w:tcBorders>
            <w:vAlign w:val="center"/>
          </w:tcPr>
          <w:p w14:paraId="1451FE28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gridSpan w:val="2"/>
            <w:tcBorders>
              <w:bottom w:val="single" w:sz="12" w:space="0" w:color="1F3864" w:themeColor="accent1" w:themeShade="80"/>
            </w:tcBorders>
            <w:vAlign w:val="center"/>
          </w:tcPr>
          <w:p w14:paraId="288FFA55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bottom w:val="single" w:sz="12" w:space="0" w:color="1F3864" w:themeColor="accent1" w:themeShade="80"/>
            </w:tcBorders>
            <w:vAlign w:val="center"/>
          </w:tcPr>
          <w:p w14:paraId="36835264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bottom w:val="single" w:sz="12" w:space="0" w:color="1F3864" w:themeColor="accent1" w:themeShade="80"/>
            </w:tcBorders>
            <w:vAlign w:val="center"/>
          </w:tcPr>
          <w:p w14:paraId="66FC930D" w14:textId="77777777" w:rsidR="00C72DB8" w:rsidRPr="00D011A8" w:rsidRDefault="00C72DB8" w:rsidP="00F84931">
            <w:pPr>
              <w:jc w:val="right"/>
              <w:rPr>
                <w:rFonts w:ascii="Arial" w:hAnsi="Arial" w:cs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3864" w:themeColor="accent1" w:themeShade="80"/>
            </w:tcBorders>
          </w:tcPr>
          <w:p w14:paraId="02A259EE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bottom w:val="single" w:sz="12" w:space="0" w:color="1F3864" w:themeColor="accent1" w:themeShade="80"/>
            </w:tcBorders>
          </w:tcPr>
          <w:p w14:paraId="2960AAC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C8420F4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2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3F13C3B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8A08C90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23D1DCC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DACD866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AF6B138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4F9AE52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59A17F17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3958680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A559A9E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1196922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6E2E6A3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9B6D848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693F1A9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4AAC061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5A316DE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CB0FD05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1CE76F67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75A979F0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4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1B7DCE2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05A184C6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206F5C07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gridSpan w:val="2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6B2A3692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4D7C7F47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top w:val="single" w:sz="6" w:space="0" w:color="auto"/>
              <w:bottom w:val="single" w:sz="12" w:space="0" w:color="1F3864" w:themeColor="accent1" w:themeShade="80"/>
            </w:tcBorders>
          </w:tcPr>
          <w:p w14:paraId="3C2BAF2B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</w:tcBorders>
          </w:tcPr>
          <w:p w14:paraId="72EBDF6E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  <w:tc>
          <w:tcPr>
            <w:tcW w:w="273" w:type="dxa"/>
            <w:tcBorders>
              <w:bottom w:val="single" w:sz="12" w:space="0" w:color="1F3864" w:themeColor="accent1" w:themeShade="80"/>
              <w:right w:val="single" w:sz="12" w:space="0" w:color="1F3864" w:themeColor="accent1" w:themeShade="80"/>
            </w:tcBorders>
          </w:tcPr>
          <w:p w14:paraId="5DE784DB" w14:textId="77777777" w:rsidR="00C72DB8" w:rsidRPr="00D011A8" w:rsidRDefault="00C72DB8" w:rsidP="00F84931">
            <w:pPr>
              <w:rPr>
                <w:rFonts w:ascii="Arial" w:hAnsi="Arial" w:cs="Arial"/>
                <w:sz w:val="6"/>
                <w:szCs w:val="8"/>
                <w:lang w:val="es-BO"/>
              </w:rPr>
            </w:pPr>
          </w:p>
        </w:tc>
      </w:tr>
    </w:tbl>
    <w:p w14:paraId="68B9B669" w14:textId="77777777" w:rsidR="00C72DB8" w:rsidRDefault="00C72DB8" w:rsidP="00C72DB8">
      <w:pPr>
        <w:rPr>
          <w:lang w:val="es-BO"/>
        </w:rPr>
      </w:pPr>
    </w:p>
    <w:p w14:paraId="3797C0B9" w14:textId="77777777" w:rsidR="00C72DB8" w:rsidRDefault="00C72DB8" w:rsidP="00C72DB8">
      <w:pPr>
        <w:rPr>
          <w:lang w:val="es-BO"/>
        </w:rPr>
      </w:pPr>
    </w:p>
    <w:p w14:paraId="53C9463C" w14:textId="77777777" w:rsidR="00C72DB8" w:rsidRPr="00D011A8" w:rsidRDefault="00C72DB8" w:rsidP="00C72DB8">
      <w:pPr>
        <w:rPr>
          <w:lang w:val="es-BO"/>
        </w:rPr>
      </w:pPr>
    </w:p>
    <w:tbl>
      <w:tblPr>
        <w:tblW w:w="992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32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72DB8" w:rsidRPr="00D011A8" w14:paraId="4A21E1FE" w14:textId="77777777" w:rsidTr="00F84931">
        <w:trPr>
          <w:trHeight w:val="464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3864" w:themeFill="accent1" w:themeFillShade="80"/>
            <w:noWrap/>
            <w:vAlign w:val="center"/>
            <w:hideMark/>
          </w:tcPr>
          <w:p w14:paraId="6B983B25" w14:textId="77777777" w:rsidR="00C72DB8" w:rsidRPr="00D011A8" w:rsidRDefault="00C72DB8" w:rsidP="00F84931">
            <w:pPr>
              <w:snapToGrid w:val="0"/>
              <w:rPr>
                <w:rFonts w:ascii="Arial" w:hAnsi="Arial" w:cs="Arial"/>
                <w:b/>
                <w:bCs/>
                <w:szCs w:val="18"/>
                <w:lang w:val="es-BO" w:eastAsia="es-BO"/>
              </w:rPr>
            </w:pPr>
            <w:r w:rsidRPr="00D011A8">
              <w:rPr>
                <w:szCs w:val="18"/>
                <w:lang w:val="es-BO"/>
              </w:rPr>
              <w:br w:type="page"/>
            </w:r>
            <w:r w:rsidRPr="00D011A8">
              <w:rPr>
                <w:rFonts w:ascii="Arial" w:hAnsi="Arial" w:cs="Arial"/>
                <w:b/>
                <w:bCs/>
                <w:szCs w:val="18"/>
                <w:lang w:val="es-BO" w:eastAsia="es-BO"/>
              </w:rPr>
              <w:t>3</w:t>
            </w:r>
            <w:r w:rsidRPr="00D011A8">
              <w:rPr>
                <w:rFonts w:ascii="Arial" w:hAnsi="Arial" w:cs="Arial"/>
                <w:b/>
                <w:szCs w:val="18"/>
                <w:lang w:val="es-BO" w:eastAsia="en-US"/>
              </w:rPr>
              <w:t>.    CRONOGRAMA DE PLAZOS</w:t>
            </w:r>
          </w:p>
        </w:tc>
      </w:tr>
      <w:tr w:rsidR="00C72DB8" w:rsidRPr="00D011A8" w14:paraId="2230D324" w14:textId="77777777" w:rsidTr="00F84931">
        <w:trPr>
          <w:trHeight w:val="405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10E7A851" w14:textId="77777777" w:rsidR="00C72DB8" w:rsidRPr="00D011A8" w:rsidRDefault="00C72DB8" w:rsidP="00F84931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D011A8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C72DB8" w:rsidRPr="00D011A8" w14:paraId="2999CC6C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4106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620C9E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lastRenderedPageBreak/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tcMar>
              <w:left w:w="0" w:type="dxa"/>
              <w:right w:w="0" w:type="dxa"/>
            </w:tcMar>
            <w:vAlign w:val="center"/>
          </w:tcPr>
          <w:p w14:paraId="72EE2A6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35DDDE4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Cs w:val="14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BA5256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D011A8">
              <w:rPr>
                <w:rFonts w:ascii="Arial" w:hAnsi="Arial" w:cs="Arial"/>
                <w:b/>
                <w:lang w:val="es-BO"/>
              </w:rPr>
              <w:t>LUGAR Y DIRECCIÓN</w:t>
            </w:r>
          </w:p>
        </w:tc>
      </w:tr>
      <w:tr w:rsidR="00C72DB8" w:rsidRPr="00D011A8" w14:paraId="64FC8934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C440E73" w14:textId="77777777" w:rsidR="00C72DB8" w:rsidRPr="00D011A8" w:rsidRDefault="00C72DB8" w:rsidP="00C72DB8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EB02A2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Publicación del </w:t>
            </w:r>
            <w:r>
              <w:rPr>
                <w:rFonts w:ascii="Arial" w:hAnsi="Arial" w:cs="Arial"/>
                <w:lang w:val="es-BO"/>
              </w:rPr>
              <w:t>DRP</w:t>
            </w:r>
            <w:r w:rsidRPr="00D011A8">
              <w:rPr>
                <w:rFonts w:ascii="Arial" w:hAnsi="Arial" w:cs="Arial"/>
                <w:lang w:val="es-BO"/>
              </w:rPr>
              <w:t xml:space="preserve"> </w:t>
            </w:r>
            <w:r>
              <w:rPr>
                <w:rFonts w:ascii="Arial" w:hAnsi="Arial" w:cs="Arial"/>
                <w:lang w:val="es-BO"/>
              </w:rPr>
              <w:t xml:space="preserve">y la </w:t>
            </w:r>
            <w:r w:rsidRPr="00D011A8">
              <w:rPr>
                <w:rFonts w:ascii="Arial" w:hAnsi="Arial" w:cs="Arial"/>
                <w:lang w:val="es-BO" w:eastAsia="es-BO"/>
              </w:rPr>
              <w:t>Convocatoria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7D0C4D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B2FB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10326C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F34DD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FE687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FA162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732069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5333F3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0C3C6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7704B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FD395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8CF24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367DE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9F6E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7DD1642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2DB8" w:rsidRPr="00D011A8" w14:paraId="009A179A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288A1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946C4BC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F6507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679BBE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2B2CA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5C7C9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4DE7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A7634E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8169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3E7CA8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51091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D76B3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439C48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3424F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ACFA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07C1A4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 xml:space="preserve">Calle Colombia esquina </w:t>
            </w:r>
            <w:proofErr w:type="spellStart"/>
            <w:r>
              <w:rPr>
                <w:rFonts w:ascii="Arial" w:hAnsi="Arial" w:cs="Arial"/>
                <w:lang w:val="es-BO"/>
              </w:rPr>
              <w:t>Falsuri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s-BO"/>
              </w:rPr>
              <w:t>Nº</w:t>
            </w:r>
            <w:proofErr w:type="spellEnd"/>
            <w:r>
              <w:rPr>
                <w:rFonts w:ascii="Arial" w:hAnsi="Arial" w:cs="Arial"/>
                <w:lang w:val="es-BO"/>
              </w:rPr>
              <w:t xml:space="preserve"> 655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0409A20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72DB8" w:rsidRPr="00D011A8" w14:paraId="33A71E2E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2882AB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CDC6C8E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F3D450A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8E4A5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7BD0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AC3CB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A2991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D8DCC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9B9A9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854F8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348668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9302C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DE075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CCBB9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4697E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93D79C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7524A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70CDDD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2DB8" w:rsidRPr="00D011A8" w14:paraId="172B8A0A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D3D9078" w14:textId="77777777" w:rsidR="00C72DB8" w:rsidRPr="00D011A8" w:rsidRDefault="00C72DB8" w:rsidP="00C72DB8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DC298E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Fecha límite de Presentación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232FDE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942A40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9AE9E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0CCC9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280C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E2E85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7F77B1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C38F68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5620C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33A78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AE424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326B8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853CE9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8772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570E5C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2DB8" w:rsidRPr="00D011A8" w14:paraId="7FC6D5F6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C5B627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8DC8DD3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39AC6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F97893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78CE3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C8CD54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DEB37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798090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9EB30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4947B00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E398A4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7AE8C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6405D4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E48325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AFA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1FE818" w14:textId="77777777" w:rsidR="00C72DB8" w:rsidRPr="00D011A8" w:rsidRDefault="00C72DB8" w:rsidP="00F84931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proofErr w:type="spellStart"/>
            <w:r>
              <w:rPr>
                <w:rFonts w:ascii="Arial" w:hAnsi="Arial" w:cs="Arial"/>
              </w:rPr>
              <w:t>Of</w:t>
            </w:r>
            <w:proofErr w:type="spellEnd"/>
            <w:r>
              <w:rPr>
                <w:rFonts w:ascii="Arial" w:hAnsi="Arial" w:cs="Arial"/>
              </w:rPr>
              <w:t xml:space="preserve">. ENDE, Calle Colombia </w:t>
            </w:r>
            <w:proofErr w:type="spellStart"/>
            <w:r>
              <w:rPr>
                <w:rFonts w:ascii="Arial" w:hAnsi="Arial" w:cs="Arial"/>
              </w:rPr>
              <w:t>N°</w:t>
            </w:r>
            <w:proofErr w:type="spellEnd"/>
            <w:r>
              <w:rPr>
                <w:rFonts w:ascii="Arial" w:hAnsi="Arial" w:cs="Arial"/>
              </w:rPr>
              <w:t xml:space="preserve"> 0655, Ventanilla de Informaciones</w:t>
            </w: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6417CAA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72DB8" w:rsidRPr="00D011A8" w14:paraId="4C321094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A0B486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DE4C7EB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CD666EC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3762F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DBB77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19B94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E6A8D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E859A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C37CA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9922CF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7D319A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8CF2E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4FD88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2342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D0824F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7F25B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4D6E5B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36E66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2DB8" w:rsidRPr="00D011A8" w14:paraId="142506CD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B2CDB7" w14:textId="77777777" w:rsidR="00C72DB8" w:rsidRPr="00D011A8" w:rsidRDefault="00C72DB8" w:rsidP="00C72DB8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AB80D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Fecha de </w:t>
            </w:r>
            <w:r w:rsidRPr="00D011A8">
              <w:rPr>
                <w:rFonts w:ascii="Arial" w:hAnsi="Arial" w:cs="Arial"/>
                <w:szCs w:val="18"/>
                <w:lang w:val="es-BO"/>
              </w:rPr>
              <w:t>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C3AB0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842ED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06A48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E2E3D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4BF22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895480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F87B8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4A794C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C02781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C7061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F418F7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29FD1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2DFE11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AA82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6A21C5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2DB8" w:rsidRPr="00D011A8" w14:paraId="0E4D3DA2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B82A2D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AEE190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100CB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7C53D5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CF49E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F52590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2EAAE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A5E2FD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A5E042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3D1223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91B0CC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C5CB8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81D5AA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92B680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2803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F3E06F1" w14:textId="77777777" w:rsidR="00C72DB8" w:rsidRDefault="00C72DB8" w:rsidP="00F84931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>
              <w:rPr>
                <w:rFonts w:ascii="Arial" w:hAnsi="Arial" w:cs="Arial"/>
                <w:sz w:val="12"/>
                <w:u w:val="single"/>
              </w:rPr>
              <w:t>De manera presencial</w:t>
            </w:r>
          </w:p>
          <w:p w14:paraId="299D0552" w14:textId="77777777" w:rsidR="00C72DB8" w:rsidRDefault="00C72DB8" w:rsidP="00F84931">
            <w:pPr>
              <w:adjustRightInd w:val="0"/>
              <w:snapToGrid w:val="0"/>
            </w:pPr>
            <w:r>
              <w:rPr>
                <w:rFonts w:ascii="Arial" w:hAnsi="Arial" w:cs="Arial"/>
                <w:sz w:val="12"/>
              </w:rPr>
              <w:t xml:space="preserve">En oficinas de ENDE de la calle Colombia esquina </w:t>
            </w:r>
            <w:proofErr w:type="spellStart"/>
            <w:r>
              <w:rPr>
                <w:rFonts w:ascii="Arial" w:hAnsi="Arial" w:cs="Arial"/>
                <w:sz w:val="12"/>
              </w:rPr>
              <w:t>Falsuri</w:t>
            </w:r>
            <w:proofErr w:type="spellEnd"/>
            <w:r>
              <w:rPr>
                <w:rFonts w:ascii="Arial" w:hAnsi="Arial" w:cs="Arial"/>
                <w:sz w:val="12"/>
              </w:rPr>
              <w:t xml:space="preserve"> Nº655 (Sala de Apertura)</w:t>
            </w:r>
          </w:p>
          <w:p w14:paraId="07E1F65B" w14:textId="77777777" w:rsidR="00C72DB8" w:rsidRDefault="00C72DB8" w:rsidP="00F84931">
            <w:pPr>
              <w:adjustRightInd w:val="0"/>
              <w:snapToGrid w:val="0"/>
              <w:rPr>
                <w:rFonts w:ascii="Arial" w:hAnsi="Arial" w:cs="Arial"/>
                <w:sz w:val="12"/>
                <w:u w:val="single"/>
              </w:rPr>
            </w:pPr>
            <w:r>
              <w:rPr>
                <w:rFonts w:ascii="Arial" w:hAnsi="Arial" w:cs="Arial"/>
                <w:sz w:val="12"/>
                <w:u w:val="single"/>
              </w:rPr>
              <w:t>De Manera Virtual:</w:t>
            </w:r>
          </w:p>
          <w:p w14:paraId="02B4B331" w14:textId="77777777" w:rsidR="00C72DB8" w:rsidRDefault="00C72DB8" w:rsidP="00F84931">
            <w:pPr>
              <w:adjustRightInd w:val="0"/>
              <w:snapToGrid w:val="0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Mediante el enlace:</w:t>
            </w:r>
          </w:p>
          <w:p w14:paraId="694AFFC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hyperlink r:id="rId5" w:history="1">
              <w:r>
                <w:rPr>
                  <w:rStyle w:val="Hipervnculo"/>
                  <w:rFonts w:ascii="Arial" w:hAnsi="Arial"/>
                  <w:sz w:val="12"/>
                </w:rPr>
                <w:t>https://ende.webex.com/meet/ende.sala5</w:t>
              </w:r>
            </w:hyperlink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7D42FF6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72DB8" w:rsidRPr="00D011A8" w14:paraId="70D0DDAA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442254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89CDBD3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4AA0EFB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0DB18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5FD20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8E51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9133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742FB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6E1B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1EBED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A8D0EC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7C069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1587B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04BF3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296AB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EF0BDD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B07BA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84DAF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2DB8" w:rsidRPr="00D011A8" w14:paraId="2783EC31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7D4BBD8" w14:textId="77777777" w:rsidR="00C72DB8" w:rsidRPr="00D011A8" w:rsidRDefault="00C72DB8" w:rsidP="00C72DB8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371553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Presentación del Informe de Evaluación y Recomendación al </w:t>
            </w:r>
            <w:r>
              <w:rPr>
                <w:rFonts w:ascii="Arial" w:hAnsi="Arial" w:cs="Arial"/>
                <w:lang w:val="es-BO"/>
              </w:rPr>
              <w:t>RCD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39F26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15772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388878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C5268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630D7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093A1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0681D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DB0B84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F9A5DD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0102B5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75CC2F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CB137D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5B7AAA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1A1B5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E97903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2DB8" w:rsidRPr="00D011A8" w14:paraId="5C7CB5A5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B08CA5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B479B29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18642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3C6707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ED4CE8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50420A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6694F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6EAFC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599D5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1F6C43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32EA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B0A17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031C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4F31C7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D98451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F7C5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 w:themeColor="text1"/>
            </w:tcBorders>
            <w:shd w:val="clear" w:color="auto" w:fill="D9E2F3" w:themeFill="accent1" w:themeFillTint="33"/>
            <w:vAlign w:val="center"/>
          </w:tcPr>
          <w:p w14:paraId="1272E30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72DB8" w:rsidRPr="00D011A8" w14:paraId="33799E6A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75171E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A8C7C05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7EAD60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CE026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3E408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3DFCC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6CBD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79CE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6B059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AC12F4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03F284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F83CA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C846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AF344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76A7F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215C27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D1F0A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09EA9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2DB8" w:rsidRPr="00D011A8" w14:paraId="1F51595C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BBF1023" w14:textId="77777777" w:rsidR="00C72DB8" w:rsidRPr="00D011A8" w:rsidRDefault="00C72DB8" w:rsidP="00C72DB8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BDB016E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Adjudicación o Declaratoria Desierta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D2B65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DA94E1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24B9B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49B2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F04D7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D9314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C43BF6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E132AC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05E373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79281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042F3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94D6D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03630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FAEAB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10B734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2DB8" w:rsidRPr="00D011A8" w14:paraId="2E4937C9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EDDE29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14B3962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E5661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489E25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BBD0D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4756F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DF340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4DC515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28DA5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14DC2E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AFCB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FD354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1748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A103E6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C37BE3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88B7B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FBE33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72DB8" w:rsidRPr="00D011A8" w14:paraId="53C81F1D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9EDDC5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2A7934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9788EF2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1107F3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EDBF7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6372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0DC81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2627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49357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695112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C13B0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30328A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C759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77647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56F26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9DBE2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466C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38029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2DB8" w:rsidRPr="00D011A8" w14:paraId="7F6A07D3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F5E8795" w14:textId="77777777" w:rsidR="00C72DB8" w:rsidRPr="00D011A8" w:rsidRDefault="00C72DB8" w:rsidP="00C72DB8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84361F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 xml:space="preserve">Notificación de la adjudicación o Declaratoria Desierta (fecha </w:t>
            </w:r>
            <w:r>
              <w:rPr>
                <w:rFonts w:ascii="Arial" w:hAnsi="Arial" w:cs="Arial"/>
                <w:lang w:val="es-BO"/>
              </w:rPr>
              <w:t>estimada</w:t>
            </w:r>
            <w:r w:rsidRPr="00D011A8">
              <w:rPr>
                <w:rFonts w:ascii="Arial" w:hAnsi="Arial" w:cs="Arial"/>
                <w:lang w:val="es-BO"/>
              </w:rPr>
              <w:t>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31D18A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48A7B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5830D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55810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434E0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615E2C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AA8E0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17FEF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9DCBD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A2875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2E2AC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2D0EC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49BEDD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00F26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8603F5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C72DB8" w:rsidRPr="00D011A8" w14:paraId="2265BF87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1BB1E1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27E3CB0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FEAE7B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1C8C8D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D22F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C32F2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F5BC3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E41A4C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75A4AB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DF2319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6459A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D0045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3E2D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61118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3EABC0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3BB9F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5A5B1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72DB8" w:rsidRPr="00D011A8" w14:paraId="52C2FC7F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7151A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7A56ECBA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3C49314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74B5BA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8EDF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9DE8B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F548A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F0753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CF32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698FFE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9E079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5774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0CE55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C6DD3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921AA6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B92EAF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E4CCC6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349D6D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2DB8" w:rsidRPr="00D011A8" w14:paraId="28014F78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D5D758C" w14:textId="77777777" w:rsidR="00C72DB8" w:rsidRPr="00D011A8" w:rsidRDefault="00C72DB8" w:rsidP="00C72DB8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3346F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Presentación de documentos para la 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AF3F1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11555F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A8FA61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E2C2F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FB55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BBC721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71D1F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7491DDD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AF8F99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8B15C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D0496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79D4F9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02EC6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3527F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24B90D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2DB8" w:rsidRPr="00D011A8" w14:paraId="26016B94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5278A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57EA6E49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5D06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9687F6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D05B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2800E8C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F66C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0C46882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E2324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68AFE67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2A770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24CF5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E32EBE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2902E8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056647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D59C8B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876860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72DB8" w:rsidRPr="00D011A8" w14:paraId="6DA54D91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F88D1D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EE75DCD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D0677D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10C7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B7E71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29C14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E8FCA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30E15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D42990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3EF699F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7E219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BEE9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5D8C1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1D4621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BC4D3D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900C39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D5D417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72DB8" w:rsidRPr="00D011A8" w14:paraId="4DF0D720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99D9D9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B4D6F9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AA7CBD2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2432E6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58DE1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4D180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9FD88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4282E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A53CF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12100D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A2AE10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085D2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997D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72558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E4776F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6AB4BD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89C28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3F8E18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C72DB8" w:rsidRPr="00D011A8" w14:paraId="7C4FA25E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B79D3B9" w14:textId="77777777" w:rsidR="00C72DB8" w:rsidRPr="00D011A8" w:rsidRDefault="00C72DB8" w:rsidP="00C72DB8">
            <w:pPr>
              <w:pStyle w:val="Prrafodelista"/>
              <w:numPr>
                <w:ilvl w:val="0"/>
                <w:numId w:val="2"/>
              </w:numPr>
              <w:adjustRightInd w:val="0"/>
              <w:snapToGrid w:val="0"/>
              <w:ind w:left="283" w:hanging="113"/>
              <w:jc w:val="left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6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BC25AA" w14:textId="77777777" w:rsidR="00C72DB8" w:rsidRPr="00D011A8" w:rsidRDefault="00C72DB8" w:rsidP="00F84931">
            <w:pPr>
              <w:adjustRightInd w:val="0"/>
              <w:snapToGrid w:val="0"/>
              <w:ind w:left="113" w:right="113"/>
              <w:rPr>
                <w:rFonts w:ascii="Arial" w:hAnsi="Arial" w:cs="Arial"/>
                <w:b/>
                <w:lang w:val="es-BO"/>
              </w:rPr>
            </w:pPr>
            <w:r w:rsidRPr="00D011A8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FDD33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39C7A2F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508468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8565C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9E75D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1C485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D011A8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10467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E6D002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ACA53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4B649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5F738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BE037D2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3CA403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10F52E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3EC539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C72DB8" w:rsidRPr="00D011A8" w14:paraId="4740B389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614DA2D" w14:textId="77777777" w:rsidR="00C72DB8" w:rsidRPr="00D011A8" w:rsidRDefault="00C72DB8" w:rsidP="00F84931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6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902A4B9" w14:textId="77777777" w:rsidR="00C72DB8" w:rsidRPr="00D011A8" w:rsidRDefault="00C72DB8" w:rsidP="00F849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7625C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1093EB3C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02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B4092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6D00B6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51B63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67C879B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2025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0F1D5CB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8A399B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4C306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9F17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E0C9A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A4F5B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7261F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25125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23CF2F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72DB8" w:rsidRPr="00D011A8" w14:paraId="3603E141" w14:textId="77777777" w:rsidTr="00F8493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18345A26" w14:textId="77777777" w:rsidR="00C72DB8" w:rsidRPr="00D011A8" w:rsidRDefault="00C72DB8" w:rsidP="00F849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3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2B73334E" w14:textId="77777777" w:rsidR="00C72DB8" w:rsidRPr="00D011A8" w:rsidRDefault="00C72DB8" w:rsidP="00F84931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840675" w14:textId="77777777" w:rsidR="00C72DB8" w:rsidRPr="00D011A8" w:rsidRDefault="00C72DB8" w:rsidP="00F84931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CF8AF83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B721BE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3A5CC5A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9D8BB5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90597FD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6A49AB4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CFC469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24AE9B8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9916A6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AABBB86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945CFCE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4200A8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D1FF950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C2217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CA4B6C1" w14:textId="77777777" w:rsidR="00C72DB8" w:rsidRPr="00D011A8" w:rsidRDefault="00C72DB8" w:rsidP="00F84931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4DE55DF8" w14:textId="77777777" w:rsidR="00C72DB8" w:rsidRPr="00D011A8" w:rsidRDefault="00C72DB8" w:rsidP="00C72DB8">
      <w:pPr>
        <w:rPr>
          <w:lang w:val="es-BO"/>
        </w:rPr>
      </w:pPr>
    </w:p>
    <w:p w14:paraId="7352C763" w14:textId="77777777" w:rsidR="00C72DB8" w:rsidRDefault="00C72DB8" w:rsidP="00C72DB8">
      <w:pPr>
        <w:rPr>
          <w:lang w:val="es-BO"/>
        </w:rPr>
      </w:pPr>
    </w:p>
    <w:p w14:paraId="49B80811" w14:textId="77777777" w:rsidR="00C72DB8" w:rsidRDefault="00C72DB8" w:rsidP="00C72DB8">
      <w:pPr>
        <w:rPr>
          <w:lang w:val="es-BO"/>
        </w:rPr>
      </w:pPr>
    </w:p>
    <w:p w14:paraId="0265070E" w14:textId="77777777" w:rsidR="00D31A97" w:rsidRDefault="00D31A97"/>
    <w:sectPr w:rsidR="00D31A9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E1DDE"/>
    <w:multiLevelType w:val="multilevel"/>
    <w:tmpl w:val="3DDED164"/>
    <w:lvl w:ilvl="0">
      <w:start w:val="2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ascii="Verdana" w:hAnsi="Verdana" w:hint="default"/>
        <w:b/>
        <w:sz w:val="1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24D70527"/>
    <w:multiLevelType w:val="hybridMultilevel"/>
    <w:tmpl w:val="6F56CD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DB8"/>
    <w:rsid w:val="00C72DB8"/>
    <w:rsid w:val="00D31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468AC"/>
  <w15:chartTrackingRefBased/>
  <w15:docId w15:val="{02142B0F-8303-4CFF-A7EE-92C77305C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DB8"/>
    <w:pPr>
      <w:spacing w:after="0" w:line="240" w:lineRule="auto"/>
      <w:jc w:val="both"/>
    </w:pPr>
    <w:rPr>
      <w:rFonts w:ascii="Verdana" w:eastAsia="Times New Roman" w:hAnsi="Verdana" w:cs="Times New Roman"/>
      <w:sz w:val="18"/>
      <w:szCs w:val="16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72DB8"/>
    <w:rPr>
      <w:color w:val="0000FF"/>
      <w:u w:val="single"/>
    </w:rPr>
  </w:style>
  <w:style w:type="paragraph" w:styleId="Prrafodelista">
    <w:name w:val="List Paragraph"/>
    <w:aliases w:val="Number Bullets,viñeta,fuente,Capítulo,Párrafo N 1,titulo 5,Viñeta 1,본문1,inciso_hortalizas,Párrafo,List Paragraph 1,List-Bulleted,BULLET Liste,List (a),List Paragraph,Indice 1,PARRAFO,Párrafo de titulo 3,Segundo,Bullets,centrado 10,Fase"/>
    <w:basedOn w:val="Normal"/>
    <w:link w:val="PrrafodelistaCar"/>
    <w:uiPriority w:val="34"/>
    <w:qFormat/>
    <w:rsid w:val="00C72DB8"/>
    <w:pPr>
      <w:ind w:left="720"/>
    </w:pPr>
    <w:rPr>
      <w:rFonts w:ascii="Times New Roman" w:hAnsi="Times New Roman"/>
      <w:sz w:val="20"/>
      <w:szCs w:val="20"/>
      <w:lang w:eastAsia="en-US"/>
    </w:rPr>
  </w:style>
  <w:style w:type="table" w:styleId="Tablaconcuadrcula">
    <w:name w:val="Table Grid"/>
    <w:basedOn w:val="Tablanormal"/>
    <w:uiPriority w:val="39"/>
    <w:rsid w:val="00C72D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C72DB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Ttulo">
    <w:name w:val="Title"/>
    <w:aliases w:val="Título 10,DBC_Título10"/>
    <w:basedOn w:val="Normal"/>
    <w:link w:val="TtuloCar"/>
    <w:qFormat/>
    <w:rsid w:val="00C72D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TtuloCar">
    <w:name w:val="Título Car"/>
    <w:aliases w:val="Título 10 Car,DBC_Título10 Car"/>
    <w:basedOn w:val="Fuentedeprrafopredeter"/>
    <w:link w:val="Ttulo"/>
    <w:rsid w:val="00C72DB8"/>
    <w:rPr>
      <w:rFonts w:ascii="Times New Roman" w:eastAsia="Times New Roman" w:hAnsi="Times New Roman" w:cs="Times New Roman"/>
      <w:b/>
      <w:bCs/>
      <w:kern w:val="28"/>
      <w:sz w:val="20"/>
      <w:szCs w:val="32"/>
      <w:lang w:val="es-ES" w:eastAsia="es-ES"/>
    </w:rPr>
  </w:style>
  <w:style w:type="character" w:customStyle="1" w:styleId="PrrafodelistaCar">
    <w:name w:val="Párrafo de lista Car"/>
    <w:aliases w:val="Number Bullets Car,viñeta Car,fuente Car,Capítulo Car,Párrafo N 1 Car,titulo 5 Car,Viñeta 1 Car,본문1 Car,inciso_hortalizas Car,Párrafo Car,List Paragraph 1 Car,List-Bulleted Car,BULLET Liste Car,List (a) Car,List Paragraph Car"/>
    <w:link w:val="Prrafodelista"/>
    <w:uiPriority w:val="34"/>
    <w:qFormat/>
    <w:locked/>
    <w:rsid w:val="00C72DB8"/>
    <w:rPr>
      <w:rFonts w:ascii="Times New Roman" w:eastAsia="Times New Roman" w:hAnsi="Times New Roman" w:cs="Times New Roman"/>
      <w:sz w:val="20"/>
      <w:szCs w:val="20"/>
      <w:lang w:val="es-ES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72DB8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nde.webex.com/meet/ende.sala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631</Words>
  <Characters>3475</Characters>
  <Application>Microsoft Office Word</Application>
  <DocSecurity>0</DocSecurity>
  <Lines>28</Lines>
  <Paragraphs>8</Paragraphs>
  <ScaleCrop>false</ScaleCrop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Mangudo Fuentes</dc:creator>
  <cp:keywords/>
  <dc:description/>
  <cp:lastModifiedBy>Rene Mangudo Fuentes</cp:lastModifiedBy>
  <cp:revision>1</cp:revision>
  <dcterms:created xsi:type="dcterms:W3CDTF">2025-05-06T23:20:00Z</dcterms:created>
  <dcterms:modified xsi:type="dcterms:W3CDTF">2025-05-06T23:21:00Z</dcterms:modified>
</cp:coreProperties>
</file>