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B384" w14:textId="77777777" w:rsidR="00E645E0" w:rsidRPr="009956C4" w:rsidRDefault="00E645E0" w:rsidP="00E645E0">
      <w:pPr>
        <w:jc w:val="center"/>
        <w:rPr>
          <w:rFonts w:cs="Arial"/>
          <w:b/>
          <w:sz w:val="4"/>
          <w:szCs w:val="18"/>
          <w:lang w:val="es-BO"/>
        </w:rPr>
      </w:pPr>
      <w:bookmarkStart w:id="0" w:name="_Toc346871641"/>
      <w:bookmarkStart w:id="1" w:name="_Toc346873831"/>
    </w:p>
    <w:p w14:paraId="5121ACC3" w14:textId="23D3206A" w:rsidR="00E645E0" w:rsidRDefault="00E645E0" w:rsidP="00E645E0">
      <w:pPr>
        <w:jc w:val="both"/>
        <w:rPr>
          <w:rFonts w:cs="Arial"/>
          <w:sz w:val="2"/>
          <w:szCs w:val="18"/>
          <w:lang w:val="es-BO"/>
        </w:rPr>
      </w:pPr>
    </w:p>
    <w:p w14:paraId="758F36F4" w14:textId="77777777" w:rsidR="00E645E0" w:rsidRPr="009956C4" w:rsidRDefault="00E645E0" w:rsidP="00E645E0">
      <w:pPr>
        <w:jc w:val="both"/>
        <w:rPr>
          <w:rFonts w:cs="Arial"/>
          <w:sz w:val="2"/>
          <w:szCs w:val="18"/>
          <w:lang w:val="es-BO"/>
        </w:rPr>
      </w:pPr>
    </w:p>
    <w:p w14:paraId="13ED9E91" w14:textId="77777777" w:rsidR="00E645E0" w:rsidRPr="009956C4" w:rsidRDefault="00E645E0" w:rsidP="00E645E0">
      <w:pPr>
        <w:jc w:val="both"/>
        <w:rPr>
          <w:rFonts w:cs="Arial"/>
          <w:sz w:val="2"/>
          <w:szCs w:val="18"/>
          <w:lang w:val="es-BO"/>
        </w:rPr>
      </w:pPr>
    </w:p>
    <w:p w14:paraId="1DE8DF78" w14:textId="123C348A" w:rsidR="00E645E0" w:rsidRDefault="00E645E0" w:rsidP="00E645E0">
      <w:pPr>
        <w:pStyle w:val="Ttulo1"/>
        <w:tabs>
          <w:tab w:val="num" w:pos="567"/>
        </w:tabs>
        <w:ind w:left="567" w:hanging="567"/>
        <w:jc w:val="center"/>
        <w:rPr>
          <w:rFonts w:ascii="Verdana" w:hAnsi="Verdana" w:cs="Arial"/>
          <w:sz w:val="18"/>
          <w:szCs w:val="18"/>
          <w:u w:val="none"/>
          <w:lang w:val="es-BO"/>
        </w:rPr>
      </w:pPr>
      <w:bookmarkStart w:id="2" w:name="_Toc169772458"/>
      <w:r w:rsidRPr="009956C4">
        <w:rPr>
          <w:rFonts w:ascii="Verdana" w:hAnsi="Verdana" w:cs="Arial"/>
          <w:sz w:val="18"/>
          <w:szCs w:val="18"/>
          <w:u w:val="none"/>
          <w:lang w:val="es-BO"/>
        </w:rPr>
        <w:t>CONVOCATORIA Y DATOS GENERALES DE LA CONTRATACIÓN</w:t>
      </w:r>
      <w:bookmarkEnd w:id="2"/>
    </w:p>
    <w:p w14:paraId="2AB85C63" w14:textId="77777777" w:rsidR="00E645E0" w:rsidRPr="00E645E0" w:rsidRDefault="00E645E0" w:rsidP="00E645E0">
      <w:pPr>
        <w:rPr>
          <w:lang w:val="es-BO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E645E0" w:rsidRPr="009956C4" w14:paraId="4DE55FFC" w14:textId="77777777" w:rsidTr="000A2E27">
        <w:trPr>
          <w:trHeight w:val="283"/>
          <w:jc w:val="center"/>
        </w:trPr>
        <w:tc>
          <w:tcPr>
            <w:tcW w:w="10346" w:type="dxa"/>
            <w:gridSpan w:val="26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09D1BA51" w14:textId="77777777" w:rsidR="00E645E0" w:rsidRPr="009956C4" w:rsidRDefault="00E645E0" w:rsidP="00E645E0">
            <w:pPr>
              <w:pStyle w:val="Prrafodelista"/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E645E0" w:rsidRPr="009956C4" w14:paraId="62043C41" w14:textId="77777777" w:rsidTr="000A2E27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auto"/>
            <w:vAlign w:val="center"/>
          </w:tcPr>
          <w:p w14:paraId="73A026FA" w14:textId="77777777" w:rsidR="00E645E0" w:rsidRPr="009956C4" w:rsidRDefault="00E645E0" w:rsidP="000A2E27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</w:p>
        </w:tc>
      </w:tr>
      <w:tr w:rsidR="00E645E0" w:rsidRPr="009956C4" w14:paraId="106C44D5" w14:textId="77777777" w:rsidTr="000A2E27">
        <w:trPr>
          <w:trHeight w:val="227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7887822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975871F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  <w:r w:rsidRPr="006B2A5B">
              <w:rPr>
                <w:rFonts w:ascii="Arial" w:hAnsi="Arial" w:cs="Arial"/>
                <w:sz w:val="18"/>
                <w:szCs w:val="18"/>
                <w:lang w:val="es-BO"/>
              </w:rPr>
              <w:t>EMPRESA NACIONAL DE ELECTRICIDAD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- ENDE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CCD70C7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E645E0" w:rsidRPr="009956C4" w14:paraId="52958503" w14:textId="77777777" w:rsidTr="000A2E27">
        <w:trPr>
          <w:trHeight w:val="10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24995E3F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2AC15993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56962934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59B790B2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7236F093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40B83788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76372742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3CE9FA6D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7738ED5A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5DF69A04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87F8343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EDB8C30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79DE807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FDB1F2C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447B187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D725A03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6F41A5B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DA3D2CC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0DACFB9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55FD077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7CD1A35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27326D7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6A5D9CE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23A16331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016720DA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6C63FAB3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E645E0" w:rsidRPr="009956C4" w14:paraId="4FF2B31F" w14:textId="77777777" w:rsidTr="000A2E27">
        <w:trPr>
          <w:trHeight w:val="20"/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D1C9D54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DCC862A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0A43F39F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14:paraId="6BE5BFA0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F5450C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A533D5">
              <w:rPr>
                <w:rFonts w:ascii="Arial" w:hAnsi="Arial" w:cs="Arial"/>
                <w:sz w:val="14"/>
                <w:lang w:val="es-BO"/>
              </w:rPr>
              <w:t>ENDE-ANPE</w:t>
            </w:r>
            <w:r>
              <w:rPr>
                <w:rFonts w:ascii="Arial" w:hAnsi="Arial" w:cs="Arial"/>
                <w:sz w:val="14"/>
                <w:lang w:val="es-BO"/>
              </w:rPr>
              <w:t>(B)-2026-008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766DB2A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E645E0" w:rsidRPr="009956C4" w14:paraId="68ADB63C" w14:textId="77777777" w:rsidTr="000A2E27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CCE9670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E08ED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14:paraId="74593573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14:paraId="1D647650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21BA684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9CFEC6B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E645E0" w:rsidRPr="009956C4" w14:paraId="28452822" w14:textId="77777777" w:rsidTr="000A2E27">
        <w:trPr>
          <w:trHeight w:val="8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6B35152E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6E7A6970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692BE4E5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53F92518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1810E5E2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5B4FD29C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204F9DC4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29641BAE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086B3E3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AAFBE7E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32BB600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EF1F537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359294E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E926581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14D13B4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4F9B463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A8A0531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BF610BA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9EC86F0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2017716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D424EED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3DA9BF5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49DF93E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4B6FA74C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1571FE68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51398F8E" w14:textId="77777777" w:rsidR="00E645E0" w:rsidRPr="009956C4" w:rsidRDefault="00E645E0" w:rsidP="000A2E27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</w:tbl>
    <w:tbl>
      <w:tblPr>
        <w:tblStyle w:val="Tablaconcuadrcula1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2"/>
        <w:gridCol w:w="295"/>
        <w:gridCol w:w="295"/>
        <w:gridCol w:w="282"/>
        <w:gridCol w:w="295"/>
        <w:gridCol w:w="294"/>
        <w:gridCol w:w="294"/>
        <w:gridCol w:w="294"/>
        <w:gridCol w:w="276"/>
        <w:gridCol w:w="294"/>
        <w:gridCol w:w="294"/>
        <w:gridCol w:w="272"/>
        <w:gridCol w:w="269"/>
        <w:gridCol w:w="269"/>
        <w:gridCol w:w="269"/>
        <w:gridCol w:w="269"/>
        <w:gridCol w:w="269"/>
        <w:gridCol w:w="269"/>
        <w:gridCol w:w="269"/>
        <w:gridCol w:w="272"/>
        <w:gridCol w:w="294"/>
        <w:gridCol w:w="272"/>
        <w:gridCol w:w="294"/>
        <w:gridCol w:w="269"/>
        <w:gridCol w:w="811"/>
        <w:gridCol w:w="799"/>
        <w:gridCol w:w="269"/>
      </w:tblGrid>
      <w:tr w:rsidR="00E645E0" w:rsidRPr="009956C4" w14:paraId="6F890945" w14:textId="77777777" w:rsidTr="000A2E27">
        <w:trPr>
          <w:jc w:val="center"/>
        </w:trPr>
        <w:tc>
          <w:tcPr>
            <w:tcW w:w="2104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0216943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CCFD8B4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CB92F0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174F271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29C8DA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AF22A4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74C1ED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E47D10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4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042BF3B6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53136A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C098A1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450378C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3C939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BF74EB6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9939F2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4E02A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EC76AF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35FAAC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82833D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095AAAB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54B50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2AB1B95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F210D4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3208787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9" w:type="dxa"/>
            <w:tcBorders>
              <w:right w:val="single" w:sz="4" w:space="0" w:color="auto"/>
            </w:tcBorders>
          </w:tcPr>
          <w:p w14:paraId="0A01AB39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D125C35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468476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310"/>
        <w:gridCol w:w="281"/>
        <w:gridCol w:w="282"/>
        <w:gridCol w:w="272"/>
        <w:gridCol w:w="277"/>
        <w:gridCol w:w="276"/>
        <w:gridCol w:w="303"/>
        <w:gridCol w:w="7"/>
        <w:gridCol w:w="267"/>
        <w:gridCol w:w="10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4"/>
        <w:gridCol w:w="274"/>
        <w:gridCol w:w="273"/>
        <w:gridCol w:w="274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269"/>
      </w:tblGrid>
      <w:tr w:rsidR="00E645E0" w:rsidRPr="009956C4" w14:paraId="0FF25007" w14:textId="77777777" w:rsidTr="000A2E27">
        <w:trPr>
          <w:jc w:val="center"/>
        </w:trPr>
        <w:tc>
          <w:tcPr>
            <w:tcW w:w="1771" w:type="dxa"/>
            <w:tcBorders>
              <w:left w:val="single" w:sz="12" w:space="0" w:color="1F3864" w:themeColor="accent1" w:themeShade="80"/>
            </w:tcBorders>
            <w:vAlign w:val="center"/>
          </w:tcPr>
          <w:p w14:paraId="773592C0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14:paraId="5D4BC52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3ED7A80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7255471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4C94380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6D376C0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0238BE9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52DA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E453D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0771C54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32AA5B5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C7FAA1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8AD341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07B4E46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1AAE8C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54B2192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F7CB43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7E1B0FF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F3FD94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F7F90A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5BDDF784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D6D657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18DB1A6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289142B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7B9BAD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B412803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DA8E27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9" w:type="dxa"/>
            <w:tcBorders>
              <w:left w:val="nil"/>
              <w:right w:val="single" w:sz="12" w:space="0" w:color="1F3864" w:themeColor="accent1" w:themeShade="80"/>
            </w:tcBorders>
          </w:tcPr>
          <w:p w14:paraId="0305C8B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20B4E340" w14:textId="77777777" w:rsidTr="000A2E27">
        <w:trPr>
          <w:trHeight w:val="227"/>
          <w:jc w:val="center"/>
        </w:trPr>
        <w:tc>
          <w:tcPr>
            <w:tcW w:w="1771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DF4E8D2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Objeto de la contratación</w:t>
            </w:r>
          </w:p>
        </w:tc>
        <w:tc>
          <w:tcPr>
            <w:tcW w:w="83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94ADB0" w14:textId="77777777" w:rsidR="00E645E0" w:rsidRPr="009956C4" w:rsidRDefault="00E645E0" w:rsidP="000A2E27">
            <w:pPr>
              <w:tabs>
                <w:tab w:val="left" w:pos="1634"/>
              </w:tabs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ADQUISICION DE CONDUCTORES Y CABLES PARA MANTENIMIENTO REGIONAL COBIJA GESTION 2026 - RCBJ</w:t>
            </w:r>
          </w:p>
        </w:tc>
        <w:tc>
          <w:tcPr>
            <w:tcW w:w="269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DD7F3E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417AE03A" w14:textId="77777777" w:rsidTr="000A2E27">
        <w:trPr>
          <w:trHeight w:val="20"/>
          <w:jc w:val="center"/>
        </w:trPr>
        <w:tc>
          <w:tcPr>
            <w:tcW w:w="1771" w:type="dxa"/>
            <w:tcBorders>
              <w:left w:val="single" w:sz="12" w:space="0" w:color="1F3864" w:themeColor="accent1" w:themeShade="80"/>
            </w:tcBorders>
            <w:vAlign w:val="center"/>
          </w:tcPr>
          <w:p w14:paraId="567ECB2A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44FDF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46CF182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11DDCDC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052C4E0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0FBAD46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0D73A6E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8D593F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49AA4E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5BB60065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703A1CE6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073873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16EC9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697E819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53E8075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39D2D2F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7F4D626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36C8706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28C2DC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6C409E6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79BC8CA6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16CC32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4886D6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10D9593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7D405C2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91D62AC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75F340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9" w:type="dxa"/>
            <w:tcBorders>
              <w:left w:val="nil"/>
              <w:right w:val="single" w:sz="12" w:space="0" w:color="1F3864" w:themeColor="accent1" w:themeShade="80"/>
            </w:tcBorders>
          </w:tcPr>
          <w:p w14:paraId="4A5BDEB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4B156218" w14:textId="77777777" w:rsidTr="000A2E27">
        <w:trPr>
          <w:trHeight w:val="20"/>
          <w:jc w:val="center"/>
        </w:trPr>
        <w:tc>
          <w:tcPr>
            <w:tcW w:w="1771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1F8E631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Método de Selección y Adjudicación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4A3A676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2252" w:type="dxa"/>
            <w:gridSpan w:val="10"/>
            <w:tcBorders>
              <w:left w:val="single" w:sz="4" w:space="0" w:color="auto"/>
            </w:tcBorders>
          </w:tcPr>
          <w:p w14:paraId="7535F3B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Evaluado más Bajo</w:t>
            </w:r>
          </w:p>
        </w:tc>
        <w:tc>
          <w:tcPr>
            <w:tcW w:w="277" w:type="dxa"/>
            <w:shd w:val="clear" w:color="auto" w:fill="FFFFFF" w:themeFill="background1"/>
          </w:tcPr>
          <w:p w14:paraId="31D31D6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nil"/>
              <w:right w:val="single" w:sz="4" w:space="0" w:color="auto"/>
            </w:tcBorders>
          </w:tcPr>
          <w:p w14:paraId="0B1AD5C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86F37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7" w:type="dxa"/>
            <w:gridSpan w:val="10"/>
            <w:tcBorders>
              <w:left w:val="single" w:sz="4" w:space="0" w:color="auto"/>
            </w:tcBorders>
          </w:tcPr>
          <w:p w14:paraId="1737692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 Propuesta Técnica y Costo</w:t>
            </w:r>
          </w:p>
        </w:tc>
        <w:tc>
          <w:tcPr>
            <w:tcW w:w="273" w:type="dxa"/>
          </w:tcPr>
          <w:p w14:paraId="43CA1B9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B90631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2D35516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180A82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FC06BF6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3FA9D66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075349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2B6F32D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69" w:type="dxa"/>
            <w:tcBorders>
              <w:right w:val="single" w:sz="12" w:space="0" w:color="1F3864" w:themeColor="accent1" w:themeShade="80"/>
            </w:tcBorders>
          </w:tcPr>
          <w:p w14:paraId="63FF0FF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E645E0" w:rsidRPr="009956C4" w14:paraId="6F3173BE" w14:textId="77777777" w:rsidTr="000A2E27">
        <w:trPr>
          <w:trHeight w:val="20"/>
          <w:jc w:val="center"/>
        </w:trPr>
        <w:tc>
          <w:tcPr>
            <w:tcW w:w="1771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0E611A93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</w:tcPr>
          <w:p w14:paraId="3E452370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7D6D55B4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667DC84F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027A6A86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2D5558C5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3E3B38FD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10" w:type="dxa"/>
            <w:gridSpan w:val="2"/>
          </w:tcPr>
          <w:p w14:paraId="01060DF7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gridSpan w:val="2"/>
          </w:tcPr>
          <w:p w14:paraId="60527E37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57C0FABE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21602C82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019836C5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4779D83E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2869909A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74DD2D39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641CD645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41550AEE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76911B95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37DC1C24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1230520B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2C835FA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35CBAAB0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15FE6DF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728D70C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4CEBFA0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7A9A35E9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09133537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40ED4557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6989E395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69ECC82F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3BC892FC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9" w:type="dxa"/>
            <w:tcBorders>
              <w:right w:val="single" w:sz="12" w:space="0" w:color="1F3864" w:themeColor="accent1" w:themeShade="80"/>
            </w:tcBorders>
          </w:tcPr>
          <w:p w14:paraId="18BB9435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E645E0" w:rsidRPr="009956C4" w14:paraId="178BAC8B" w14:textId="77777777" w:rsidTr="000A2E27">
        <w:trPr>
          <w:trHeight w:val="20"/>
          <w:jc w:val="center"/>
        </w:trPr>
        <w:tc>
          <w:tcPr>
            <w:tcW w:w="1771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7322C98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AE5A4B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252" w:type="dxa"/>
            <w:gridSpan w:val="10"/>
            <w:tcBorders>
              <w:left w:val="single" w:sz="4" w:space="0" w:color="auto"/>
            </w:tcBorders>
          </w:tcPr>
          <w:p w14:paraId="16EC4CE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</w:t>
            </w:r>
          </w:p>
        </w:tc>
        <w:tc>
          <w:tcPr>
            <w:tcW w:w="277" w:type="dxa"/>
          </w:tcPr>
          <w:p w14:paraId="0250218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5721F99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D706095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B361F5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165D96C4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1F6D936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9BBB03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0647F8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A7E464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95BB80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EB016B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4648EC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0C70EE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F93E29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7680AC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D715BF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0E1E20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4A820F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104C2E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EB6BDD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39E90D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69" w:type="dxa"/>
            <w:tcBorders>
              <w:right w:val="single" w:sz="12" w:space="0" w:color="1F3864" w:themeColor="accent1" w:themeShade="80"/>
            </w:tcBorders>
          </w:tcPr>
          <w:p w14:paraId="2528568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E645E0" w:rsidRPr="009956C4" w14:paraId="1BB125A7" w14:textId="77777777" w:rsidTr="000A2E27">
        <w:trPr>
          <w:trHeight w:val="20"/>
          <w:jc w:val="center"/>
        </w:trPr>
        <w:tc>
          <w:tcPr>
            <w:tcW w:w="1771" w:type="dxa"/>
            <w:tcBorders>
              <w:left w:val="single" w:sz="12" w:space="0" w:color="1F3864" w:themeColor="accent1" w:themeShade="80"/>
            </w:tcBorders>
            <w:vAlign w:val="center"/>
          </w:tcPr>
          <w:p w14:paraId="646718E0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shd w:val="clear" w:color="auto" w:fill="auto"/>
          </w:tcPr>
          <w:p w14:paraId="6232350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3B29E7E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51B1400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17F273E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B56696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4D1726A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gridSpan w:val="2"/>
            <w:shd w:val="clear" w:color="auto" w:fill="auto"/>
          </w:tcPr>
          <w:p w14:paraId="0C32CD6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14:paraId="13FDCD9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AC5F5E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77747A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605B0D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35EA8D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17EF29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E2CE86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7BDC08E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34DCE06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</w:tcPr>
          <w:p w14:paraId="1AE582D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1D9309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42A23C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FABDDD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F6B4D3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27D057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147E766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E84F1D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3D3FCC3B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538AD39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9" w:type="dxa"/>
            <w:tcBorders>
              <w:left w:val="nil"/>
              <w:right w:val="single" w:sz="12" w:space="0" w:color="1F3864" w:themeColor="accent1" w:themeShade="80"/>
            </w:tcBorders>
          </w:tcPr>
          <w:p w14:paraId="0FE33D3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1BC688C8" w14:textId="77777777" w:rsidTr="000A2E27">
        <w:trPr>
          <w:jc w:val="center"/>
        </w:trPr>
        <w:tc>
          <w:tcPr>
            <w:tcW w:w="1771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75FE3EFF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Forma de Adjudicación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C3B9D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8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D5B0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el Total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B59E0E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1379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7216C594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Ítems</w:t>
            </w:r>
          </w:p>
        </w:tc>
        <w:tc>
          <w:tcPr>
            <w:tcW w:w="273" w:type="dxa"/>
            <w:shd w:val="clear" w:color="auto" w:fill="FFFFFF" w:themeFill="background1"/>
          </w:tcPr>
          <w:p w14:paraId="6EA6A4B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left w:val="nil"/>
              <w:right w:val="single" w:sz="4" w:space="0" w:color="auto"/>
            </w:tcBorders>
          </w:tcPr>
          <w:p w14:paraId="0A0AEF1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083AFC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643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36FC593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Lotes</w:t>
            </w: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09F8461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4A68EE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54C592A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3A98F7B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14:paraId="19645E3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3A7FD81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559208A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5E63CDA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35D4923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9" w:type="dxa"/>
            <w:tcBorders>
              <w:right w:val="single" w:sz="12" w:space="0" w:color="1F3864" w:themeColor="accent1" w:themeShade="80"/>
            </w:tcBorders>
          </w:tcPr>
          <w:p w14:paraId="36F979E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19308A92" w14:textId="77777777" w:rsidTr="000A2E27">
        <w:trPr>
          <w:jc w:val="center"/>
        </w:trPr>
        <w:tc>
          <w:tcPr>
            <w:tcW w:w="1771" w:type="dxa"/>
            <w:tcBorders>
              <w:left w:val="single" w:sz="12" w:space="0" w:color="1F3864" w:themeColor="accent1" w:themeShade="80"/>
            </w:tcBorders>
            <w:vAlign w:val="center"/>
          </w:tcPr>
          <w:p w14:paraId="2A7A2FC8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14:paraId="2C87DE4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7368173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7B4FCB15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3F2EDBB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03AEE0E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66F6E25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554CE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7480C6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6F7D2EF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3080212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E85E55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1BCD9B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4F9B69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ADDDE7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5CAD97B6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AA1F86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02C39F14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5BA67F5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B32E37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A4E402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700CB4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5484115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99A955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A6111A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8EF6A6B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3D2658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9" w:type="dxa"/>
            <w:tcBorders>
              <w:left w:val="nil"/>
              <w:right w:val="single" w:sz="12" w:space="0" w:color="1F3864" w:themeColor="accent1" w:themeShade="80"/>
            </w:tcBorders>
          </w:tcPr>
          <w:p w14:paraId="398E0A5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6815141E" w14:textId="77777777" w:rsidTr="000A2E27">
        <w:trPr>
          <w:jc w:val="center"/>
        </w:trPr>
        <w:tc>
          <w:tcPr>
            <w:tcW w:w="1771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640D562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Referencial</w:t>
            </w:r>
          </w:p>
        </w:tc>
        <w:tc>
          <w:tcPr>
            <w:tcW w:w="8302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0470258" w14:textId="77777777" w:rsidR="00E645E0" w:rsidRDefault="00E645E0" w:rsidP="000A2E27">
            <w:pPr>
              <w:jc w:val="both"/>
              <w:rPr>
                <w:rFonts w:ascii="Arial" w:hAnsi="Arial" w:cs="Arial"/>
                <w:b/>
                <w:i/>
                <w:sz w:val="14"/>
                <w:lang w:val="es-BO"/>
              </w:rPr>
            </w:pPr>
          </w:p>
          <w:tbl>
            <w:tblPr>
              <w:tblW w:w="784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83"/>
              <w:gridCol w:w="2341"/>
              <w:gridCol w:w="1239"/>
              <w:gridCol w:w="1101"/>
              <w:gridCol w:w="1379"/>
              <w:gridCol w:w="1101"/>
            </w:tblGrid>
            <w:tr w:rsidR="00E645E0" w:rsidRPr="00316A57" w14:paraId="024F2267" w14:textId="77777777" w:rsidTr="000A2E27">
              <w:trPr>
                <w:trHeight w:val="626"/>
              </w:trPr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2F31B99E" w14:textId="77777777" w:rsidR="00E645E0" w:rsidRPr="00316A57" w:rsidRDefault="00E645E0" w:rsidP="000A2E27">
                  <w:pPr>
                    <w:spacing w:before="240"/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>ITEMS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21AABF76" w14:textId="77777777" w:rsidR="00E645E0" w:rsidRPr="00316A57" w:rsidRDefault="00E645E0" w:rsidP="000A2E27">
                  <w:pPr>
                    <w:spacing w:before="240"/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>CONCEPTO</w:t>
                  </w:r>
                </w:p>
              </w:tc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2E7FDC46" w14:textId="77777777" w:rsidR="00E645E0" w:rsidRPr="00316A57" w:rsidRDefault="00E645E0" w:rsidP="000A2E27">
                  <w:pPr>
                    <w:spacing w:before="240"/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>CANTIDAD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7A322B10" w14:textId="77777777" w:rsidR="00E645E0" w:rsidRPr="00316A57" w:rsidRDefault="00E645E0" w:rsidP="000A2E27">
                  <w:pPr>
                    <w:spacing w:before="240"/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>UNIDAD</w:t>
                  </w:r>
                </w:p>
              </w:tc>
              <w:tc>
                <w:tcPr>
                  <w:tcW w:w="1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71AB0982" w14:textId="77777777" w:rsidR="00E645E0" w:rsidRPr="00316A57" w:rsidRDefault="00E645E0" w:rsidP="000A2E27">
                  <w:pPr>
                    <w:spacing w:before="240"/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 xml:space="preserve">PRECIO UNITARIO </w:t>
                  </w: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>(</w:t>
                  </w:r>
                  <w:r w:rsidRPr="00316A57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>Bs.</w:t>
                  </w: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>)</w:t>
                  </w:r>
                  <w:r w:rsidRPr="00316A57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 xml:space="preserve"> 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4998B471" w14:textId="77777777" w:rsidR="00E645E0" w:rsidRPr="00316A57" w:rsidRDefault="00E645E0" w:rsidP="000A2E27">
                  <w:pPr>
                    <w:spacing w:before="240"/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 xml:space="preserve">PRECIO TOTAL </w:t>
                  </w: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>(</w:t>
                  </w:r>
                  <w:r w:rsidRPr="00316A57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>Bs.</w:t>
                  </w: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>)</w:t>
                  </w:r>
                </w:p>
              </w:tc>
            </w:tr>
            <w:tr w:rsidR="00E645E0" w:rsidRPr="00316A57" w14:paraId="5598ED28" w14:textId="77777777" w:rsidTr="000A2E27">
              <w:trPr>
                <w:trHeight w:val="268"/>
              </w:trPr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30E78A9B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DBD3733" w14:textId="77777777" w:rsidR="00E645E0" w:rsidRPr="00316A57" w:rsidRDefault="00E645E0" w:rsidP="000A2E27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  <w:lang w:eastAsia="en-US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  <w:lang w:eastAsia="en-US"/>
                    </w:rPr>
                    <w:t>Cable de aluminio cuádruplex 1/0 AWG</w:t>
                  </w:r>
                </w:p>
              </w:tc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EFB76AC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</w:t>
                  </w:r>
                  <w: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.</w:t>
                  </w: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000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004617A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Mts</w:t>
                  </w:r>
                  <w:proofErr w:type="spellEnd"/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.</w:t>
                  </w:r>
                </w:p>
              </w:tc>
              <w:tc>
                <w:tcPr>
                  <w:tcW w:w="13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331C599E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73,92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61A6C322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73.920,00</w:t>
                  </w:r>
                </w:p>
              </w:tc>
            </w:tr>
            <w:tr w:rsidR="00E645E0" w:rsidRPr="00316A57" w14:paraId="34730884" w14:textId="77777777" w:rsidTr="000A2E27">
              <w:trPr>
                <w:trHeight w:val="268"/>
              </w:trPr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66CEF065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2BE93CDE" w14:textId="77777777" w:rsidR="00E645E0" w:rsidRPr="00316A57" w:rsidRDefault="00E645E0" w:rsidP="000A2E27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  <w:lang w:eastAsia="en-US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  <w:lang w:eastAsia="en-US"/>
                    </w:rPr>
                    <w:t>Cable de aluminio cuádruplex # 2 AWG</w:t>
                  </w:r>
                </w:p>
              </w:tc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2DD0D2E3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</w:t>
                  </w:r>
                  <w: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.</w:t>
                  </w: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000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F3717D2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Mts</w:t>
                  </w:r>
                  <w:proofErr w:type="spellEnd"/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.</w:t>
                  </w:r>
                </w:p>
              </w:tc>
              <w:tc>
                <w:tcPr>
                  <w:tcW w:w="13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3F99A676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41,28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0493C82D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41.280,00</w:t>
                  </w:r>
                </w:p>
              </w:tc>
            </w:tr>
            <w:tr w:rsidR="00E645E0" w:rsidRPr="00316A57" w14:paraId="25B45F7B" w14:textId="77777777" w:rsidTr="000A2E27">
              <w:trPr>
                <w:trHeight w:val="268"/>
              </w:trPr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3C1A8333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3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0280DCC" w14:textId="77777777" w:rsidR="00E645E0" w:rsidRPr="00316A57" w:rsidRDefault="00E645E0" w:rsidP="000A2E27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  <w:lang w:eastAsia="en-US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  <w:lang w:eastAsia="en-US"/>
                    </w:rPr>
                    <w:t>Cable de aluminio dúplex # 2 AWG</w:t>
                  </w:r>
                </w:p>
              </w:tc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BA635E1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</w:t>
                  </w:r>
                  <w: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.</w:t>
                  </w: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000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26DF2B9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Mts</w:t>
                  </w:r>
                  <w:proofErr w:type="spellEnd"/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.</w:t>
                  </w:r>
                </w:p>
              </w:tc>
              <w:tc>
                <w:tcPr>
                  <w:tcW w:w="13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3F0571F5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21,70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4EF19A2C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21.700,00</w:t>
                  </w:r>
                </w:p>
              </w:tc>
            </w:tr>
            <w:tr w:rsidR="00E645E0" w:rsidRPr="00316A57" w14:paraId="3DC3B711" w14:textId="77777777" w:rsidTr="000A2E27">
              <w:trPr>
                <w:trHeight w:val="268"/>
              </w:trPr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13BFAED4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4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A2B6E2" w14:textId="77777777" w:rsidR="00E645E0" w:rsidRPr="00316A57" w:rsidRDefault="00E645E0" w:rsidP="000A2E27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  <w:lang w:eastAsia="en-US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  <w:lang w:eastAsia="en-US"/>
                    </w:rPr>
                    <w:t>Cable de aluminio dúplex # 4 AWG</w:t>
                  </w:r>
                </w:p>
              </w:tc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4EDAF5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</w:t>
                  </w:r>
                  <w: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.</w:t>
                  </w: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000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32E78F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Mts</w:t>
                  </w:r>
                  <w:proofErr w:type="spellEnd"/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.</w:t>
                  </w:r>
                </w:p>
              </w:tc>
              <w:tc>
                <w:tcPr>
                  <w:tcW w:w="13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43EA2AD9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13,15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097A8EC4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13.150,00</w:t>
                  </w:r>
                </w:p>
              </w:tc>
            </w:tr>
            <w:tr w:rsidR="00E645E0" w:rsidRPr="00316A57" w14:paraId="4CD226A8" w14:textId="77777777" w:rsidTr="000A2E27">
              <w:trPr>
                <w:trHeight w:val="268"/>
              </w:trPr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1852D40E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5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C9DDE80" w14:textId="77777777" w:rsidR="00E645E0" w:rsidRPr="00316A57" w:rsidRDefault="00E645E0" w:rsidP="000A2E27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  <w:lang w:eastAsia="en-US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  <w:lang w:eastAsia="en-US"/>
                    </w:rPr>
                    <w:t>Cable de cobre desnudo Cu 35 mm</w:t>
                  </w: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  <w:vertAlign w:val="superscript"/>
                      <w:lang w:eastAsia="en-US"/>
                    </w:rPr>
                    <w:t>2</w:t>
                  </w: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  <w:lang w:eastAsia="en-US"/>
                    </w:rPr>
                    <w:t xml:space="preserve"> #2 AWG</w:t>
                  </w:r>
                </w:p>
              </w:tc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6D9DEF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500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508D99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Mts</w:t>
                  </w:r>
                  <w:proofErr w:type="spellEnd"/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.</w:t>
                  </w:r>
                </w:p>
              </w:tc>
              <w:tc>
                <w:tcPr>
                  <w:tcW w:w="13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5C551420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87,70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46F1FF0B" w14:textId="77777777" w:rsidR="00E645E0" w:rsidRPr="00316A57" w:rsidRDefault="00E645E0" w:rsidP="000A2E27">
                  <w:pPr>
                    <w:spacing w:line="276" w:lineRule="aut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316A5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43.850,00</w:t>
                  </w:r>
                </w:p>
              </w:tc>
            </w:tr>
          </w:tbl>
          <w:p w14:paraId="3521D6D2" w14:textId="77777777" w:rsidR="00E645E0" w:rsidRPr="009956C4" w:rsidRDefault="00E645E0" w:rsidP="000A2E27">
            <w:pPr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69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E3AFD5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2858D63E" w14:textId="77777777" w:rsidTr="000A2E27">
        <w:trPr>
          <w:jc w:val="center"/>
        </w:trPr>
        <w:tc>
          <w:tcPr>
            <w:tcW w:w="1771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BB1C14E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302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D51913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9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D3D00E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39151620" w14:textId="77777777" w:rsidTr="000A2E27">
        <w:trPr>
          <w:jc w:val="center"/>
        </w:trPr>
        <w:tc>
          <w:tcPr>
            <w:tcW w:w="1771" w:type="dxa"/>
            <w:tcBorders>
              <w:left w:val="single" w:sz="12" w:space="0" w:color="1F3864" w:themeColor="accent1" w:themeShade="80"/>
            </w:tcBorders>
            <w:vAlign w:val="center"/>
          </w:tcPr>
          <w:p w14:paraId="731FDC11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</w:tcPr>
          <w:p w14:paraId="284A665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4944323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5847BE2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5355B06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195D7D5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329F551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5903A4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919B235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59D655F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0EAE011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46B8C1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CEA40E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71C96D2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76D860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1FBC779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C43BD2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6DBC8C4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55F984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F62A77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36C0B82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A64DA14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2A0EF00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1A1C2B2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45B0E18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DC971EE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424888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9" w:type="dxa"/>
            <w:tcBorders>
              <w:left w:val="nil"/>
              <w:right w:val="single" w:sz="12" w:space="0" w:color="1F3864" w:themeColor="accent1" w:themeShade="80"/>
            </w:tcBorders>
          </w:tcPr>
          <w:p w14:paraId="2896B7C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0294DB18" w14:textId="77777777" w:rsidTr="000A2E27">
        <w:trPr>
          <w:trHeight w:val="240"/>
          <w:jc w:val="center"/>
        </w:trPr>
        <w:tc>
          <w:tcPr>
            <w:tcW w:w="1771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8FE9261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La contratación se formalizará mediante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9427B6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1112" w:type="dxa"/>
            <w:gridSpan w:val="4"/>
            <w:tcBorders>
              <w:left w:val="single" w:sz="4" w:space="0" w:color="auto"/>
            </w:tcBorders>
            <w:vAlign w:val="center"/>
          </w:tcPr>
          <w:p w14:paraId="66847162" w14:textId="77777777" w:rsidR="00E645E0" w:rsidRPr="009956C4" w:rsidRDefault="00E645E0" w:rsidP="000A2E27">
            <w:pPr>
              <w:jc w:val="both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Contrato</w:t>
            </w: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01FEB67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03" w:type="dxa"/>
            <w:tcBorders>
              <w:left w:val="nil"/>
              <w:right w:val="single" w:sz="4" w:space="0" w:color="auto"/>
            </w:tcBorders>
          </w:tcPr>
          <w:p w14:paraId="23A9A78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E8BB7E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4395" w:type="dxa"/>
            <w:gridSpan w:val="17"/>
            <w:tcBorders>
              <w:left w:val="single" w:sz="4" w:space="0" w:color="auto"/>
            </w:tcBorders>
            <w:vAlign w:val="center"/>
          </w:tcPr>
          <w:p w14:paraId="111B5165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2"/>
                <w:lang w:val="es-BO"/>
              </w:rPr>
              <w:t xml:space="preserve">Orden de Compra </w:t>
            </w:r>
            <w:r w:rsidRPr="009956C4">
              <w:rPr>
                <w:rFonts w:ascii="Arial" w:hAnsi="Arial" w:cs="Arial"/>
                <w:b/>
                <w:i/>
                <w:sz w:val="12"/>
                <w:szCs w:val="2"/>
                <w:lang w:val="es-BO"/>
              </w:rPr>
              <w:t>(únicamente para bienes de entrega no mayor a quince 15 días calendario)</w:t>
            </w:r>
          </w:p>
        </w:tc>
        <w:tc>
          <w:tcPr>
            <w:tcW w:w="272" w:type="dxa"/>
          </w:tcPr>
          <w:p w14:paraId="600E4AC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1F58CD1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2CC1397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BC7182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FF5417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2EDC6046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69" w:type="dxa"/>
            <w:tcBorders>
              <w:right w:val="single" w:sz="12" w:space="0" w:color="1F3864" w:themeColor="accent1" w:themeShade="80"/>
            </w:tcBorders>
          </w:tcPr>
          <w:p w14:paraId="5766173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E645E0" w:rsidRPr="009956C4" w14:paraId="62041644" w14:textId="77777777" w:rsidTr="000A2E27">
        <w:trPr>
          <w:jc w:val="center"/>
        </w:trPr>
        <w:tc>
          <w:tcPr>
            <w:tcW w:w="1771" w:type="dxa"/>
            <w:tcBorders>
              <w:left w:val="single" w:sz="12" w:space="0" w:color="1F3864" w:themeColor="accent1" w:themeShade="80"/>
            </w:tcBorders>
            <w:vAlign w:val="center"/>
          </w:tcPr>
          <w:p w14:paraId="23A5D9D9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14:paraId="2CA3212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093C361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65F4683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6C4F384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3630143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6D84D3B4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BA8A0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4E7FF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04901AE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2763A55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4C9F92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367459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BE6CE6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0897055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03A72CC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F6E3F4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037DCD2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C34F70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6F5FD3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06011FB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42ABAC5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264C0B1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4E52E83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5DA47FC4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AC67BF7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B8E6C9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9" w:type="dxa"/>
            <w:tcBorders>
              <w:left w:val="nil"/>
              <w:right w:val="single" w:sz="12" w:space="0" w:color="1F3864" w:themeColor="accent1" w:themeShade="80"/>
            </w:tcBorders>
          </w:tcPr>
          <w:p w14:paraId="21E825E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4E2FD0BA" w14:textId="77777777" w:rsidTr="000A2E27">
        <w:trPr>
          <w:jc w:val="center"/>
        </w:trPr>
        <w:tc>
          <w:tcPr>
            <w:tcW w:w="1771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1D723BE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Plazo previsto para la entrega de bienes </w:t>
            </w:r>
            <w:r w:rsidRPr="009956C4">
              <w:rPr>
                <w:rFonts w:ascii="Arial" w:hAnsi="Arial" w:cs="Arial"/>
                <w:b/>
                <w:sz w:val="12"/>
                <w:lang w:val="es-BO"/>
              </w:rPr>
              <w:t>(en días calendario)</w:t>
            </w:r>
          </w:p>
        </w:tc>
        <w:tc>
          <w:tcPr>
            <w:tcW w:w="8302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82FF39" w14:textId="77777777" w:rsidR="00E645E0" w:rsidRPr="002E45E9" w:rsidRDefault="00E645E0" w:rsidP="000A2E27">
            <w:pPr>
              <w:ind w:right="113"/>
              <w:jc w:val="both"/>
              <w:rPr>
                <w:rFonts w:ascii="Tahoma" w:hAnsi="Tahoma" w:cs="Tahoma"/>
                <w:bCs/>
                <w:sz w:val="14"/>
                <w:szCs w:val="14"/>
              </w:rPr>
            </w:pPr>
          </w:p>
          <w:p w14:paraId="4D860752" w14:textId="77777777" w:rsidR="00E645E0" w:rsidRDefault="00E645E0" w:rsidP="000A2E27">
            <w:pPr>
              <w:ind w:right="113"/>
              <w:jc w:val="both"/>
              <w:rPr>
                <w:rFonts w:ascii="Tahoma" w:hAnsi="Tahoma" w:cs="Tahoma"/>
                <w:bCs/>
                <w:sz w:val="14"/>
                <w:szCs w:val="14"/>
              </w:rPr>
            </w:pPr>
            <w:r w:rsidRPr="002E45E9">
              <w:rPr>
                <w:rFonts w:ascii="Tahoma" w:hAnsi="Tahoma" w:cs="Tahoma"/>
                <w:bCs/>
                <w:sz w:val="14"/>
                <w:szCs w:val="14"/>
              </w:rPr>
              <w:t>El plazo de entrega establecido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 xml:space="preserve"> para el presente proceso</w:t>
            </w:r>
            <w:r w:rsidRPr="002E45E9">
              <w:rPr>
                <w:rFonts w:ascii="Tahoma" w:hAnsi="Tahoma" w:cs="Tahoma"/>
                <w:bCs/>
                <w:sz w:val="14"/>
                <w:szCs w:val="14"/>
              </w:rPr>
              <w:t xml:space="preserve"> es de 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>60</w:t>
            </w:r>
            <w:r w:rsidRPr="002E45E9">
              <w:rPr>
                <w:rFonts w:ascii="Tahoma" w:hAnsi="Tahoma" w:cs="Tahoma"/>
                <w:bCs/>
                <w:sz w:val="14"/>
                <w:szCs w:val="14"/>
              </w:rPr>
              <w:t xml:space="preserve"> días calendario, computables a partir del día siguiente hábil de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 xml:space="preserve"> la firma de contrato, pudiendo el proveedor ofertar plazos menores de entrega</w:t>
            </w:r>
          </w:p>
          <w:p w14:paraId="29D3B7EC" w14:textId="77777777" w:rsidR="00E645E0" w:rsidRPr="009956C4" w:rsidRDefault="00E645E0" w:rsidP="000A2E27">
            <w:pPr>
              <w:ind w:right="113"/>
              <w:jc w:val="both"/>
              <w:rPr>
                <w:rFonts w:ascii="Arial" w:hAnsi="Arial" w:cs="Arial"/>
                <w:b/>
                <w:i/>
                <w:sz w:val="14"/>
                <w:lang w:val="es-BO"/>
              </w:rPr>
            </w:pPr>
          </w:p>
        </w:tc>
        <w:tc>
          <w:tcPr>
            <w:tcW w:w="269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A43982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6313F91E" w14:textId="77777777" w:rsidTr="000A2E27">
        <w:trPr>
          <w:jc w:val="center"/>
        </w:trPr>
        <w:tc>
          <w:tcPr>
            <w:tcW w:w="1771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B6745E4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302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F0F8E5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9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E894475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381CA2A7" w14:textId="77777777" w:rsidTr="000A2E27">
        <w:trPr>
          <w:jc w:val="center"/>
        </w:trPr>
        <w:tc>
          <w:tcPr>
            <w:tcW w:w="1771" w:type="dxa"/>
            <w:tcBorders>
              <w:left w:val="single" w:sz="12" w:space="0" w:color="1F3864" w:themeColor="accent1" w:themeShade="80"/>
            </w:tcBorders>
            <w:vAlign w:val="center"/>
          </w:tcPr>
          <w:p w14:paraId="1048F215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7BBE9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C3C3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AFDAA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63570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0EDA7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E0248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54CD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C0D39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2A77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E8B7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1A3AC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4D2A7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24EE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7AA91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58B5029C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320A2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21BCD1E4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CCC92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4CE4C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F0C44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A70E3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DA45A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AFDFE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2E7E6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35608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F8685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9" w:type="dxa"/>
            <w:tcBorders>
              <w:left w:val="nil"/>
              <w:right w:val="single" w:sz="12" w:space="0" w:color="1F3864" w:themeColor="accent1" w:themeShade="80"/>
            </w:tcBorders>
          </w:tcPr>
          <w:p w14:paraId="06C7BFF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5BFD0436" w14:textId="77777777" w:rsidTr="000A2E27">
        <w:trPr>
          <w:jc w:val="center"/>
        </w:trPr>
        <w:tc>
          <w:tcPr>
            <w:tcW w:w="1771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D98A96C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Garantía de Cumplimiento </w:t>
            </w:r>
          </w:p>
          <w:p w14:paraId="24A87C63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de Contrato</w:t>
            </w:r>
          </w:p>
          <w:p w14:paraId="6EB8A7DF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</w:p>
        </w:tc>
        <w:tc>
          <w:tcPr>
            <w:tcW w:w="8302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D0D01E9" w14:textId="77777777" w:rsidR="00E645E0" w:rsidRPr="00354908" w:rsidRDefault="00E645E0" w:rsidP="000A2E27">
            <w:pPr>
              <w:ind w:right="113"/>
              <w:jc w:val="both"/>
              <w:rPr>
                <w:rFonts w:ascii="Tahoma" w:hAnsi="Tahoma" w:cs="Tahoma"/>
                <w:bCs/>
                <w:sz w:val="14"/>
                <w:szCs w:val="14"/>
              </w:rPr>
            </w:pPr>
            <w:r w:rsidRPr="00354908">
              <w:rPr>
                <w:rFonts w:ascii="Tahoma" w:hAnsi="Tahoma" w:cs="Tahoma"/>
                <w:bCs/>
                <w:sz w:val="14"/>
                <w:szCs w:val="14"/>
              </w:rPr>
              <w:t>Para la suscripción de contrato de acuerdo con lo establecido en el Parágrafo II del Artículo 20 de las NB-SABS, el proponente decidirá el tipo de garantía a presentar entre ellos:</w:t>
            </w:r>
          </w:p>
          <w:p w14:paraId="370F10B3" w14:textId="77777777" w:rsidR="00E645E0" w:rsidRDefault="00E645E0" w:rsidP="000A2E27">
            <w:pPr>
              <w:ind w:right="113"/>
              <w:jc w:val="both"/>
              <w:rPr>
                <w:rFonts w:ascii="Tahoma" w:hAnsi="Tahoma" w:cs="Tahoma"/>
                <w:bCs/>
                <w:sz w:val="14"/>
                <w:szCs w:val="14"/>
              </w:rPr>
            </w:pPr>
          </w:p>
          <w:p w14:paraId="580080B0" w14:textId="77777777" w:rsidR="00E645E0" w:rsidRDefault="00E645E0" w:rsidP="000A2E27">
            <w:pPr>
              <w:ind w:right="113"/>
              <w:jc w:val="both"/>
              <w:rPr>
                <w:rFonts w:ascii="Tahoma" w:hAnsi="Tahoma" w:cs="Tahoma"/>
                <w:bCs/>
                <w:sz w:val="14"/>
                <w:szCs w:val="14"/>
              </w:rPr>
            </w:pPr>
            <w:r w:rsidRPr="00354908">
              <w:rPr>
                <w:rFonts w:ascii="Tahoma" w:hAnsi="Tahoma" w:cs="Tahoma"/>
                <w:bCs/>
                <w:sz w:val="14"/>
                <w:szCs w:val="14"/>
              </w:rPr>
              <w:t xml:space="preserve">Boleta de Garantía, Garantía a Primer Requerimiento o Póliza de Seguro de 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>Caución</w:t>
            </w:r>
            <w:r w:rsidRPr="00354908">
              <w:rPr>
                <w:rFonts w:ascii="Tahoma" w:hAnsi="Tahoma" w:cs="Tahoma"/>
                <w:bCs/>
                <w:sz w:val="14"/>
                <w:szCs w:val="14"/>
              </w:rPr>
              <w:t xml:space="preserve"> a Primer Requerimiento; todos con la característica de renovable, irrevocable y de ejecución inmediata, con el objeto garantizar la conclusión y entrega del objeto de contrato.</w:t>
            </w:r>
          </w:p>
          <w:p w14:paraId="2655BBBA" w14:textId="77777777" w:rsidR="00E645E0" w:rsidRPr="00354908" w:rsidRDefault="00E645E0" w:rsidP="000A2E27">
            <w:pPr>
              <w:ind w:right="113"/>
              <w:jc w:val="both"/>
              <w:rPr>
                <w:rFonts w:ascii="Tahoma" w:hAnsi="Tahoma" w:cs="Tahoma"/>
                <w:bCs/>
                <w:sz w:val="14"/>
                <w:szCs w:val="14"/>
                <w:lang w:val="es-BO"/>
              </w:rPr>
            </w:pPr>
          </w:p>
          <w:p w14:paraId="420F959A" w14:textId="77777777" w:rsidR="00E645E0" w:rsidRDefault="00E645E0" w:rsidP="000A2E27">
            <w:pPr>
              <w:jc w:val="both"/>
              <w:rPr>
                <w:rFonts w:ascii="Tahoma" w:hAnsi="Tahoma" w:cs="Tahoma"/>
                <w:bCs/>
                <w:sz w:val="14"/>
                <w:szCs w:val="14"/>
              </w:rPr>
            </w:pPr>
            <w:r w:rsidRPr="00153E89">
              <w:rPr>
                <w:rFonts w:ascii="Tahoma" w:hAnsi="Tahoma" w:cs="Tahoma"/>
                <w:bCs/>
                <w:sz w:val="14"/>
                <w:szCs w:val="14"/>
              </w:rPr>
              <w:t xml:space="preserve">El proponente adjudicado deberá constituir una </w:t>
            </w:r>
            <w:r w:rsidRPr="00153E89">
              <w:rPr>
                <w:rFonts w:ascii="Tahoma" w:hAnsi="Tahoma" w:cs="Tahoma"/>
                <w:b/>
                <w:bCs/>
                <w:sz w:val="14"/>
                <w:szCs w:val="14"/>
              </w:rPr>
              <w:t>Garantía de Cumplimiento de Contrato</w:t>
            </w:r>
            <w:r w:rsidRPr="00153E89">
              <w:rPr>
                <w:rFonts w:ascii="Tahoma" w:hAnsi="Tahoma" w:cs="Tahoma"/>
                <w:bCs/>
                <w:sz w:val="14"/>
                <w:szCs w:val="14"/>
              </w:rPr>
              <w:t xml:space="preserve"> equivalente al </w:t>
            </w:r>
            <w:r w:rsidRPr="00153E89">
              <w:rPr>
                <w:rFonts w:ascii="Tahoma" w:hAnsi="Tahoma" w:cs="Tahoma"/>
                <w:b/>
                <w:bCs/>
                <w:sz w:val="14"/>
                <w:szCs w:val="14"/>
              </w:rPr>
              <w:t>7% o 3,5%</w:t>
            </w:r>
            <w:r w:rsidRPr="00153E89">
              <w:rPr>
                <w:rFonts w:ascii="Tahoma" w:hAnsi="Tahoma" w:cs="Tahoma"/>
                <w:bCs/>
                <w:sz w:val="14"/>
                <w:szCs w:val="14"/>
              </w:rPr>
              <w:t xml:space="preserve"> (según corre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 xml:space="preserve">sponda) del monto del contrato, </w:t>
            </w:r>
            <w:r w:rsidRPr="007F75D6">
              <w:rPr>
                <w:rFonts w:ascii="Tahoma" w:hAnsi="Tahoma" w:cs="Tahoma"/>
                <w:bCs/>
                <w:sz w:val="14"/>
                <w:szCs w:val="14"/>
              </w:rPr>
              <w:t>con una vigencia a partir de la firma de contrato hasta la recepción definitiva del bien.</w:t>
            </w:r>
          </w:p>
          <w:p w14:paraId="6AEB1646" w14:textId="77777777" w:rsidR="00E645E0" w:rsidRDefault="00E645E0" w:rsidP="000A2E27">
            <w:pPr>
              <w:jc w:val="both"/>
              <w:rPr>
                <w:rFonts w:ascii="Tahoma" w:hAnsi="Tahoma" w:cs="Tahoma"/>
                <w:bCs/>
                <w:sz w:val="14"/>
                <w:szCs w:val="14"/>
              </w:rPr>
            </w:pPr>
          </w:p>
          <w:p w14:paraId="57C279C2" w14:textId="77777777" w:rsidR="00E645E0" w:rsidRDefault="00E645E0" w:rsidP="000A2E27">
            <w:pPr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 xml:space="preserve">Conforme </w:t>
            </w:r>
            <w:r w:rsidRPr="0017400C">
              <w:rPr>
                <w:rFonts w:ascii="Arial" w:hAnsi="Arial" w:cs="Arial"/>
                <w:sz w:val="14"/>
                <w:lang w:val="es-BO"/>
              </w:rPr>
              <w:t>el Artículo 21</w:t>
            </w:r>
            <w:r>
              <w:rPr>
                <w:rFonts w:ascii="Arial" w:hAnsi="Arial" w:cs="Arial"/>
                <w:sz w:val="14"/>
                <w:lang w:val="es-BO"/>
              </w:rPr>
              <w:t xml:space="preserve"> </w:t>
            </w:r>
            <w:r w:rsidRPr="00354908">
              <w:rPr>
                <w:rFonts w:ascii="Tahoma" w:hAnsi="Tahoma" w:cs="Tahoma"/>
                <w:bCs/>
                <w:sz w:val="14"/>
                <w:szCs w:val="14"/>
              </w:rPr>
              <w:t>de las NB-SABS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 xml:space="preserve">, </w:t>
            </w:r>
            <w:r w:rsidRPr="0017400C">
              <w:rPr>
                <w:rFonts w:ascii="Arial" w:hAnsi="Arial" w:cs="Arial"/>
                <w:sz w:val="14"/>
                <w:lang w:val="es-BO"/>
              </w:rPr>
              <w:t xml:space="preserve">inciso b) Garantía de Cumplimento de Contrato   será equivalente al siete por ciento (7%) del monto del contrato; las Micro y Pequeñas Empresas, Asociaciones de Pequeños Productores Urbanos y Rurales y Organizaciones Económicas Campesinas presentarán una Garantía de Cumplimiento de Contrato por un monto equivalente al </w:t>
            </w:r>
            <w:proofErr w:type="gramStart"/>
            <w:r w:rsidRPr="0017400C">
              <w:rPr>
                <w:rFonts w:ascii="Arial" w:hAnsi="Arial" w:cs="Arial"/>
                <w:sz w:val="14"/>
                <w:lang w:val="es-BO"/>
              </w:rPr>
              <w:t>tres punto</w:t>
            </w:r>
            <w:proofErr w:type="gramEnd"/>
            <w:r w:rsidRPr="0017400C">
              <w:rPr>
                <w:rFonts w:ascii="Arial" w:hAnsi="Arial" w:cs="Arial"/>
                <w:sz w:val="14"/>
                <w:lang w:val="es-BO"/>
              </w:rPr>
              <w:t xml:space="preserve"> cinco por ciento (3.5%) del valor del contrato.</w:t>
            </w:r>
          </w:p>
          <w:p w14:paraId="5AC5EAE8" w14:textId="77777777" w:rsidR="00E645E0" w:rsidRPr="007924C8" w:rsidRDefault="00E645E0" w:rsidP="000A2E27">
            <w:pPr>
              <w:jc w:val="both"/>
              <w:rPr>
                <w:rFonts w:ascii="Tahoma" w:hAnsi="Tahoma" w:cs="Tahoma"/>
                <w:bCs/>
                <w:sz w:val="14"/>
                <w:szCs w:val="14"/>
                <w:lang w:val="es-BO"/>
              </w:rPr>
            </w:pPr>
          </w:p>
          <w:p w14:paraId="75D1A18A" w14:textId="77777777" w:rsidR="00E645E0" w:rsidRPr="009956C4" w:rsidRDefault="00E645E0" w:rsidP="000A2E27">
            <w:pPr>
              <w:jc w:val="both"/>
              <w:rPr>
                <w:rFonts w:ascii="Arial" w:hAnsi="Arial" w:cs="Arial"/>
                <w:b/>
                <w:i/>
                <w:sz w:val="14"/>
                <w:lang w:val="es-BO"/>
              </w:rPr>
            </w:pPr>
          </w:p>
        </w:tc>
        <w:tc>
          <w:tcPr>
            <w:tcW w:w="269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62F347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0CAAF594" w14:textId="77777777" w:rsidTr="000A2E27">
        <w:trPr>
          <w:jc w:val="center"/>
        </w:trPr>
        <w:tc>
          <w:tcPr>
            <w:tcW w:w="1771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49767EF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302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7AE6E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9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8F93D2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1FBF44EB" w14:textId="77777777" w:rsidTr="000A2E27">
        <w:trPr>
          <w:jc w:val="center"/>
        </w:trPr>
        <w:tc>
          <w:tcPr>
            <w:tcW w:w="1771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59BF979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BE4E1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C72FA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7C35A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C1D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D0B525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C203F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EE50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46517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B0BE2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B387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32929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2E5E6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E8946D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92D6E4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3D4AB2A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B3C77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0CF81F8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E95A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1EE035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8C3D3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15AA1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2B344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80A436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289C8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0A035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2F1D3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807D15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B47A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088DE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38FEF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9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7A9ACD34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310"/>
        <w:gridCol w:w="280"/>
        <w:gridCol w:w="273"/>
        <w:gridCol w:w="278"/>
        <w:gridCol w:w="276"/>
        <w:gridCol w:w="275"/>
        <w:gridCol w:w="280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E645E0" w:rsidRPr="009956C4" w14:paraId="76435FFD" w14:textId="77777777" w:rsidTr="000A2E27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07C3BD1F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 xml:space="preserve">Señalar </w:t>
            </w:r>
            <w:r>
              <w:rPr>
                <w:rFonts w:ascii="Arial" w:hAnsi="Arial" w:cs="Arial"/>
                <w:sz w:val="14"/>
                <w:szCs w:val="14"/>
              </w:rPr>
              <w:t xml:space="preserve">con que 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presupuesto </w:t>
            </w:r>
            <w:r>
              <w:rPr>
                <w:rFonts w:ascii="Arial" w:hAnsi="Arial" w:cs="Arial"/>
                <w:sz w:val="14"/>
                <w:szCs w:val="14"/>
              </w:rPr>
              <w:t>se inicia el proceso de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 contratación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 del bien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B3B0841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14:paraId="22B89615" w14:textId="77777777" w:rsidR="00E645E0" w:rsidRPr="00156685" w:rsidRDefault="00E645E0" w:rsidP="000A2E27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3" w:type="dxa"/>
          </w:tcPr>
          <w:p w14:paraId="1E626FD5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1690DC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621EDFDF" w14:textId="77777777" w:rsidTr="000A2E27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1C66A0B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DEE8AA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19906BDF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548700A2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5A3030A6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14:paraId="05C73C6E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4765FF8F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2F09E23F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93967CD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A4FDFF1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54EEA6F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F845B8C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53B8DEAD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7643845C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739C4BF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E3D88AA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39B09ADB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473186C5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520C0AC8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330684FB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C28615C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542BC789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2E92A6B1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4B11988F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7D1691FE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5EBBAA0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F6387FC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48648BB0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544FC12B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2B26D7C" w14:textId="77777777" w:rsidR="00E645E0" w:rsidRPr="009956C4" w:rsidRDefault="00E645E0" w:rsidP="000A2E27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E645E0" w:rsidRPr="009956C4" w14:paraId="77DB661D" w14:textId="77777777" w:rsidTr="000A2E27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557F6632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380737E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1DB6EC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Presupuesto de la próxima gestión para b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ienes recurrentes </w:t>
            </w:r>
            <w:r w:rsidRPr="009956C4">
              <w:rPr>
                <w:rFonts w:ascii="Arial" w:hAnsi="Arial" w:cs="Arial"/>
                <w:sz w:val="12"/>
                <w:lang w:val="es-BO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2"/>
                <w:lang w:val="es-BO"/>
              </w:rPr>
              <w:t>C</w:t>
            </w:r>
            <w:r w:rsidRPr="009956C4">
              <w:rPr>
                <w:rFonts w:ascii="Arial" w:hAnsi="Arial" w:cs="Arial"/>
                <w:sz w:val="12"/>
                <w:lang w:val="es-BO"/>
              </w:rPr>
              <w:t>ontrato está sujeta a la aprobación del presupuesto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A34D4F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41D2A6DE" w14:textId="77777777" w:rsidTr="000A2E27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36E96AEF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B82B2A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14:paraId="3B5CCA04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1BEDA89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10665763" w14:textId="77777777" w:rsidTr="000A2E27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4958581B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D38EC42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BCC81C1" w14:textId="77777777" w:rsidR="00E645E0" w:rsidRPr="009956C4" w:rsidRDefault="00E645E0" w:rsidP="000A2E27">
            <w:pPr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56685">
              <w:rPr>
                <w:rFonts w:ascii="Arial" w:hAnsi="Arial" w:cs="Arial"/>
                <w:sz w:val="14"/>
                <w:lang w:val="es-BO"/>
              </w:rPr>
              <w:t xml:space="preserve">Presupuesto de la próxima gestión 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(el proceso </w:t>
            </w:r>
            <w:r w:rsidRPr="00156685">
              <w:rPr>
                <w:rFonts w:ascii="Arial" w:hAnsi="Arial" w:cs="Arial"/>
                <w:sz w:val="12"/>
                <w:szCs w:val="12"/>
                <w:lang w:val="es-BO"/>
              </w:rPr>
              <w:t>se iniciará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 una vez p</w:t>
            </w:r>
            <w:r>
              <w:rPr>
                <w:rFonts w:ascii="Arial" w:hAnsi="Arial" w:cs="Arial"/>
                <w:sz w:val="12"/>
                <w:szCs w:val="12"/>
                <w:lang w:val="es-BO"/>
              </w:rPr>
              <w:t>ublic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>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F9ACAE4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414B4466" w14:textId="77777777" w:rsidTr="000A2E27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1331A2D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6080067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14:paraId="2A83EB94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1F14E0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770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116"/>
        <w:gridCol w:w="157"/>
        <w:gridCol w:w="274"/>
        <w:gridCol w:w="274"/>
        <w:gridCol w:w="274"/>
        <w:gridCol w:w="274"/>
        <w:gridCol w:w="273"/>
        <w:gridCol w:w="273"/>
        <w:gridCol w:w="128"/>
        <w:gridCol w:w="145"/>
        <w:gridCol w:w="273"/>
        <w:gridCol w:w="273"/>
        <w:gridCol w:w="273"/>
        <w:gridCol w:w="273"/>
      </w:tblGrid>
      <w:tr w:rsidR="00E645E0" w:rsidRPr="009956C4" w14:paraId="04347A6E" w14:textId="77777777" w:rsidTr="000A2E27">
        <w:trPr>
          <w:jc w:val="center"/>
        </w:trPr>
        <w:tc>
          <w:tcPr>
            <w:tcW w:w="2366" w:type="dxa"/>
            <w:gridSpan w:val="2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7F8BDF6F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14:paraId="3407921F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5238" w:type="dxa"/>
            <w:gridSpan w:val="20"/>
            <w:vMerge w:val="restart"/>
          </w:tcPr>
          <w:p w14:paraId="217D7F36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Nombre del Organismo Financiador</w:t>
            </w:r>
          </w:p>
          <w:p w14:paraId="66860D30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14:paraId="3FB4CAB8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14:paraId="15D1DE58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F4BA63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0A7F177D" w14:textId="77777777" w:rsidTr="000A2E27">
        <w:trPr>
          <w:trHeight w:val="60"/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6C497765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14:paraId="597648B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38" w:type="dxa"/>
            <w:gridSpan w:val="20"/>
            <w:vMerge/>
          </w:tcPr>
          <w:p w14:paraId="29CF7077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vMerge/>
          </w:tcPr>
          <w:p w14:paraId="161A479F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14:paraId="093A4FB2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D10043B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5A553861" w14:textId="77777777" w:rsidTr="000A2E27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48B4D7E6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CCB62F4" w14:textId="77777777" w:rsidR="00E645E0" w:rsidRPr="009956C4" w:rsidRDefault="00E645E0" w:rsidP="000A2E27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A000AA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72461AF3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684C807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EFA7B34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2FC89A88" w14:textId="77777777" w:rsidTr="000A2E27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1260CDD0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Align w:val="center"/>
          </w:tcPr>
          <w:p w14:paraId="26C45F9C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49C3E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1E3AD5AF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14:paraId="52246846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59C12D21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62ED33D0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14:paraId="40E990D3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5B65B575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67EF3C4B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5FE8ED93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05EF0290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3D41FFD7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2800B76B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3E895552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359AEF46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13DA2B05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33B12972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8FD0F5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5E5018F9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41DAFDB8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9445FF4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1F21BA88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6BFDB14B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7E878BCB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0AED33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0B3A7A26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5D6CB542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2E727A52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8CB715B" w14:textId="77777777" w:rsidR="00E645E0" w:rsidRPr="009956C4" w:rsidRDefault="00E645E0" w:rsidP="000A2E2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E645E0" w:rsidRPr="009956C4" w14:paraId="039E2C5C" w14:textId="77777777" w:rsidTr="000A2E27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3DDD3197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69C4540E" w14:textId="77777777" w:rsidR="00E645E0" w:rsidRPr="009956C4" w:rsidRDefault="00E645E0" w:rsidP="000A2E27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2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D99400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550F819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EEB6388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75644E7" w14:textId="77777777" w:rsidR="00E645E0" w:rsidRPr="009956C4" w:rsidRDefault="00E645E0" w:rsidP="000A2E27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7128BED5" w14:textId="77777777" w:rsidTr="000A2E27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6618821D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5447152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3DBC2803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7657D108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21FB06DC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3642EF94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40EDC972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7D55FB98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66A1E69C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6C18DA31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10777CBE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2F95113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1A82DC1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6BF01582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476189B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19AE03A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D98FCE4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12A9F5A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302871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18C74B5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4660EC1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A50FB80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FCD1ADD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A8C876B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C340CBB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3D93B3F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FC2CD82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F52C419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539E50D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3914E1D7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E645E0" w:rsidRPr="009956C4" w14:paraId="5312C477" w14:textId="77777777" w:rsidTr="000A2E27">
        <w:trPr>
          <w:trHeight w:val="397"/>
          <w:jc w:val="center"/>
        </w:trPr>
        <w:tc>
          <w:tcPr>
            <w:tcW w:w="10346" w:type="dxa"/>
            <w:gridSpan w:val="33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432DE764" w14:textId="77777777" w:rsidR="00E645E0" w:rsidRPr="009956C4" w:rsidRDefault="00E645E0" w:rsidP="00E645E0">
            <w:pPr>
              <w:pStyle w:val="Prrafodelista"/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INFORMACIÓN DEL DOCUMENTO BASE DE CONTRATACIÓN (DBC</w:t>
            </w:r>
            <w:r w:rsidRPr="009956C4">
              <w:rPr>
                <w:rFonts w:ascii="Arial" w:hAnsi="Arial" w:cs="Arial"/>
                <w:b/>
                <w:sz w:val="16"/>
                <w:szCs w:val="16"/>
                <w:lang w:val="es-BO"/>
              </w:rPr>
              <w:t xml:space="preserve">). </w:t>
            </w:r>
            <w:r w:rsidRPr="009956C4">
              <w:rPr>
                <w:rFonts w:ascii="Arial" w:hAnsi="Arial" w:cs="Arial"/>
                <w:b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E645E0" w:rsidRPr="009956C4" w14:paraId="1779BC7E" w14:textId="77777777" w:rsidTr="000A2E27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207DA9B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525A29D3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6803625C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64E1540A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3361DDB3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C82DC3E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5348038D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0CBD0793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AD85397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80BA2BE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16F3987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2FEB61A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09CD6EA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BEDB62F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973077C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CF2F4CA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FA5D3EE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7C0368A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3F92752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86650CC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836A46A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34E2530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7F5827F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09C16BC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F20E08B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B5321D2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F4534E8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D0B63ED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905450E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2A36E847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E645E0" w:rsidRPr="009914A0" w14:paraId="5871F926" w14:textId="77777777" w:rsidTr="000A2E27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440F94D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A8DC69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lang w:val="es-BO"/>
              </w:rPr>
            </w:pPr>
            <w:r w:rsidRPr="00E2259C">
              <w:rPr>
                <w:rFonts w:ascii="Arial" w:hAnsi="Arial" w:cs="Arial"/>
              </w:rPr>
              <w:t xml:space="preserve">CALLE COLOMBIA </w:t>
            </w:r>
            <w:proofErr w:type="spellStart"/>
            <w:r w:rsidRPr="00E2259C">
              <w:rPr>
                <w:rFonts w:ascii="Arial" w:hAnsi="Arial" w:cs="Arial"/>
              </w:rPr>
              <w:t>Nº</w:t>
            </w:r>
            <w:proofErr w:type="spellEnd"/>
            <w:r w:rsidRPr="00E2259C">
              <w:rPr>
                <w:rFonts w:ascii="Arial" w:hAnsi="Arial" w:cs="Arial"/>
              </w:rPr>
              <w:t xml:space="preserve"> 655 - COCHABAMBA</w:t>
            </w:r>
          </w:p>
        </w:tc>
        <w:tc>
          <w:tcPr>
            <w:tcW w:w="19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C6F07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5DC32F0" w14:textId="77777777" w:rsidR="00E645E0" w:rsidRPr="009A3ADE" w:rsidRDefault="00E645E0" w:rsidP="000A2E27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08:30</w:t>
            </w:r>
            <w:r w:rsidRPr="009A3ADE">
              <w:rPr>
                <w:rFonts w:ascii="Arial" w:hAnsi="Arial" w:cs="Arial"/>
                <w:sz w:val="13"/>
                <w:szCs w:val="13"/>
                <w:lang w:val="en-US"/>
              </w:rPr>
              <w:t xml:space="preserve"> a.m. a 12:30 p.m.</w:t>
            </w:r>
          </w:p>
          <w:p w14:paraId="7B9B0164" w14:textId="77777777" w:rsidR="00E645E0" w:rsidRPr="009A3ADE" w:rsidRDefault="00E645E0" w:rsidP="000A2E2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13:30 p.m. a 16:3</w:t>
            </w:r>
            <w:r w:rsidRPr="009A3ADE">
              <w:rPr>
                <w:rFonts w:ascii="Arial" w:hAnsi="Arial" w:cs="Arial"/>
                <w:sz w:val="13"/>
                <w:szCs w:val="13"/>
                <w:lang w:val="en-US"/>
              </w:rPr>
              <w:t>0 p.m.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491623A" w14:textId="77777777" w:rsidR="00E645E0" w:rsidRPr="009A3ADE" w:rsidRDefault="00E645E0" w:rsidP="000A2E27">
            <w:pPr>
              <w:rPr>
                <w:rFonts w:ascii="Arial" w:hAnsi="Arial" w:cs="Arial"/>
                <w:lang w:val="en-US"/>
              </w:rPr>
            </w:pPr>
          </w:p>
        </w:tc>
      </w:tr>
      <w:tr w:rsidR="00E645E0" w:rsidRPr="009914A0" w14:paraId="2EF6FFFD" w14:textId="77777777" w:rsidTr="000A2E27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27701BD8" w14:textId="77777777" w:rsidR="00E645E0" w:rsidRPr="009A3ADE" w:rsidRDefault="00E645E0" w:rsidP="000A2E27">
            <w:pPr>
              <w:jc w:val="right"/>
              <w:rPr>
                <w:rFonts w:ascii="Arial" w:hAnsi="Arial" w:cs="Arial"/>
                <w:b/>
                <w:sz w:val="8"/>
                <w:szCs w:val="2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12E8FCAC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81" w:type="dxa"/>
            <w:shd w:val="clear" w:color="auto" w:fill="auto"/>
          </w:tcPr>
          <w:p w14:paraId="0F3205BD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82" w:type="dxa"/>
            <w:shd w:val="clear" w:color="auto" w:fill="auto"/>
          </w:tcPr>
          <w:p w14:paraId="0D12E06E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2" w:type="dxa"/>
            <w:shd w:val="clear" w:color="auto" w:fill="auto"/>
          </w:tcPr>
          <w:p w14:paraId="28389B5A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7" w:type="dxa"/>
            <w:shd w:val="clear" w:color="auto" w:fill="auto"/>
          </w:tcPr>
          <w:p w14:paraId="1EAC98CD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6" w:type="dxa"/>
            <w:shd w:val="clear" w:color="auto" w:fill="auto"/>
          </w:tcPr>
          <w:p w14:paraId="5E6EA06D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81" w:type="dxa"/>
            <w:shd w:val="clear" w:color="auto" w:fill="auto"/>
          </w:tcPr>
          <w:p w14:paraId="550D5907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7" w:type="dxa"/>
            <w:shd w:val="clear" w:color="auto" w:fill="auto"/>
          </w:tcPr>
          <w:p w14:paraId="7C1D3CCD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7" w:type="dxa"/>
            <w:shd w:val="clear" w:color="auto" w:fill="auto"/>
          </w:tcPr>
          <w:p w14:paraId="08B28DD2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7" w:type="dxa"/>
            <w:shd w:val="clear" w:color="auto" w:fill="auto"/>
          </w:tcPr>
          <w:p w14:paraId="44F762D1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6196C83C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708C9D9B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shd w:val="clear" w:color="auto" w:fill="auto"/>
          </w:tcPr>
          <w:p w14:paraId="5D872E28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26028F45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4B3F22A2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50206F27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0754FDE5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29CDBAF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36A4A9D5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66142160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2D514747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22283BBF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shd w:val="clear" w:color="auto" w:fill="auto"/>
          </w:tcPr>
          <w:p w14:paraId="7C88D6C4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shd w:val="clear" w:color="auto" w:fill="auto"/>
          </w:tcPr>
          <w:p w14:paraId="28A408E0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7F553F7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shd w:val="clear" w:color="auto" w:fill="auto"/>
          </w:tcPr>
          <w:p w14:paraId="59A2F55C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shd w:val="clear" w:color="auto" w:fill="auto"/>
          </w:tcPr>
          <w:p w14:paraId="5BABA0F6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shd w:val="clear" w:color="auto" w:fill="auto"/>
          </w:tcPr>
          <w:p w14:paraId="624AF5B3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70C0C94A" w14:textId="77777777" w:rsidR="00E645E0" w:rsidRPr="009A3ADE" w:rsidRDefault="00E645E0" w:rsidP="000A2E27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</w:tr>
      <w:tr w:rsidR="00E645E0" w:rsidRPr="009956C4" w14:paraId="775CB880" w14:textId="77777777" w:rsidTr="000A2E27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54C75A29" w14:textId="77777777" w:rsidR="00E645E0" w:rsidRPr="009A3ADE" w:rsidRDefault="00E645E0" w:rsidP="000A2E27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n-US"/>
              </w:rPr>
            </w:pPr>
          </w:p>
        </w:tc>
        <w:tc>
          <w:tcPr>
            <w:tcW w:w="283" w:type="dxa"/>
          </w:tcPr>
          <w:p w14:paraId="7EDABB25" w14:textId="77777777" w:rsidR="00E645E0" w:rsidRPr="009A3ADE" w:rsidRDefault="00E645E0" w:rsidP="000A2E27">
            <w:pPr>
              <w:rPr>
                <w:rFonts w:ascii="Arial" w:hAnsi="Arial" w:cs="Arial"/>
                <w:sz w:val="10"/>
                <w:szCs w:val="8"/>
                <w:lang w:val="en-US"/>
              </w:rPr>
            </w:pPr>
          </w:p>
        </w:tc>
        <w:tc>
          <w:tcPr>
            <w:tcW w:w="281" w:type="dxa"/>
          </w:tcPr>
          <w:p w14:paraId="284A7BFF" w14:textId="77777777" w:rsidR="00E645E0" w:rsidRPr="009A3ADE" w:rsidRDefault="00E645E0" w:rsidP="000A2E27">
            <w:pPr>
              <w:rPr>
                <w:rFonts w:ascii="Arial" w:hAnsi="Arial" w:cs="Arial"/>
                <w:sz w:val="10"/>
                <w:szCs w:val="8"/>
                <w:lang w:val="en-US"/>
              </w:rPr>
            </w:pPr>
          </w:p>
        </w:tc>
        <w:tc>
          <w:tcPr>
            <w:tcW w:w="282" w:type="dxa"/>
          </w:tcPr>
          <w:p w14:paraId="4C839B5C" w14:textId="77777777" w:rsidR="00E645E0" w:rsidRPr="009A3ADE" w:rsidRDefault="00E645E0" w:rsidP="000A2E27">
            <w:pPr>
              <w:rPr>
                <w:rFonts w:ascii="Arial" w:hAnsi="Arial" w:cs="Arial"/>
                <w:sz w:val="10"/>
                <w:szCs w:val="8"/>
                <w:lang w:val="en-US"/>
              </w:rPr>
            </w:pPr>
          </w:p>
        </w:tc>
        <w:tc>
          <w:tcPr>
            <w:tcW w:w="272" w:type="dxa"/>
          </w:tcPr>
          <w:p w14:paraId="6FEBFB53" w14:textId="77777777" w:rsidR="00E645E0" w:rsidRPr="009A3ADE" w:rsidRDefault="00E645E0" w:rsidP="000A2E27">
            <w:pPr>
              <w:rPr>
                <w:rFonts w:ascii="Arial" w:hAnsi="Arial" w:cs="Arial"/>
                <w:sz w:val="10"/>
                <w:szCs w:val="8"/>
                <w:lang w:val="en-US"/>
              </w:rPr>
            </w:pPr>
          </w:p>
        </w:tc>
        <w:tc>
          <w:tcPr>
            <w:tcW w:w="3034" w:type="dxa"/>
            <w:gridSpan w:val="11"/>
            <w:tcBorders>
              <w:bottom w:val="single" w:sz="4" w:space="0" w:color="auto"/>
            </w:tcBorders>
          </w:tcPr>
          <w:p w14:paraId="4B15965D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9956C4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74" w:type="dxa"/>
          </w:tcPr>
          <w:p w14:paraId="16364754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69" w:type="dxa"/>
            <w:gridSpan w:val="6"/>
            <w:tcBorders>
              <w:bottom w:val="single" w:sz="4" w:space="0" w:color="auto"/>
            </w:tcBorders>
          </w:tcPr>
          <w:p w14:paraId="3B5B1751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74" w:type="dxa"/>
          </w:tcPr>
          <w:p w14:paraId="309A41F0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14:paraId="28E060EA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2F2CAD9" w14:textId="77777777" w:rsidR="00E645E0" w:rsidRPr="009956C4" w:rsidRDefault="00E645E0" w:rsidP="000A2E27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E645E0" w:rsidRPr="009956C4" w14:paraId="2D43F8CA" w14:textId="77777777" w:rsidTr="000A2E27">
        <w:trPr>
          <w:jc w:val="center"/>
        </w:trPr>
        <w:tc>
          <w:tcPr>
            <w:tcW w:w="3484" w:type="dxa"/>
            <w:gridSpan w:val="6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B1F0641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Encargado de atender consultas</w:t>
            </w: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3FB9EA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Lic. Angélica Zambrana M.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17CC18BB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DD85CB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Técnico Administrativo I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4C6277A4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949F93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UADM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8BAB1CD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</w:tr>
      <w:tr w:rsidR="00E645E0" w:rsidRPr="009956C4" w14:paraId="643D0237" w14:textId="77777777" w:rsidTr="000A2E27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23AC25D7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1E347563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D8806FE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468128AC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40225A0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16A4E7B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65198FB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236695EC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192562D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600D536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90062CA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EDAC7FC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A36D7E7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5058C17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0DC19A9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6D130EE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24EC758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3424D3D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19A07EE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D2F2F71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63BF72A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585DC81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B68F6F5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4D71AC1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B2A1A6E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944D045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FF6A688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45F837A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F43B185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02FDF8C3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</w:tr>
      <w:tr w:rsidR="00E645E0" w:rsidRPr="009956C4" w14:paraId="4025DDFB" w14:textId="77777777" w:rsidTr="000A2E27">
        <w:trPr>
          <w:jc w:val="center"/>
        </w:trPr>
        <w:tc>
          <w:tcPr>
            <w:tcW w:w="159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38AECB9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A83F89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4520317-Int. 1278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14:paraId="789A4BCC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single" w:sz="4" w:space="0" w:color="auto"/>
            </w:tcBorders>
          </w:tcPr>
          <w:p w14:paraId="525AD9ED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674D04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4520318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500245DA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46" w:type="dxa"/>
            <w:gridSpan w:val="6"/>
            <w:tcBorders>
              <w:right w:val="single" w:sz="4" w:space="0" w:color="auto"/>
            </w:tcBorders>
          </w:tcPr>
          <w:p w14:paraId="023EAD45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32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989D7DB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lang w:val="es-BO"/>
              </w:rPr>
            </w:pPr>
            <w:hyperlink r:id="rId5" w:history="1">
              <w:r w:rsidRPr="00C67DB1">
                <w:rPr>
                  <w:rStyle w:val="Hipervnculo"/>
                  <w:rFonts w:ascii="Arial" w:hAnsi="Arial" w:cs="Arial"/>
                  <w:lang w:val="es-BO"/>
                </w:rPr>
                <w:t>angelica.zambrana@ende.bo</w:t>
              </w:r>
            </w:hyperlink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782AB158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8E26413" w14:textId="77777777" w:rsidR="00E645E0" w:rsidRPr="009956C4" w:rsidRDefault="00E645E0" w:rsidP="000A2E27">
            <w:pPr>
              <w:rPr>
                <w:rFonts w:ascii="Arial" w:hAnsi="Arial" w:cs="Arial"/>
                <w:lang w:val="es-BO"/>
              </w:rPr>
            </w:pPr>
          </w:p>
        </w:tc>
      </w:tr>
      <w:tr w:rsidR="00E645E0" w:rsidRPr="009956C4" w14:paraId="3CCC4D3F" w14:textId="77777777" w:rsidTr="000A2E27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7C1BF0D" w14:textId="77777777" w:rsidR="00E645E0" w:rsidRPr="009956C4" w:rsidRDefault="00E645E0" w:rsidP="000A2E27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2ECB1989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409F5F02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3D0C9915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27598DCD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1A1BCC7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4D3E6D3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704AFFE5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847ECD4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A554593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45AF9F6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13418DF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6AB204A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E02ABB3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781AC65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4BF8BA2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35CCA19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9C211D9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53399E9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7A43E96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301CA26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6B4DC7C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37B623B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4F743B76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391A0964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E70DE8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90D492F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6DBD69FC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697E78E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5C9AE191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E645E0" w:rsidRPr="009956C4" w14:paraId="27326EC1" w14:textId="77777777" w:rsidTr="000A2E27">
        <w:trPr>
          <w:trHeight w:val="20"/>
          <w:jc w:val="center"/>
        </w:trPr>
        <w:tc>
          <w:tcPr>
            <w:tcW w:w="2649" w:type="dxa"/>
            <w:gridSpan w:val="3"/>
            <w:vMerge w:val="restart"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2E00" w14:textId="77777777" w:rsidR="00E645E0" w:rsidRPr="00402294" w:rsidRDefault="00E645E0" w:rsidP="000A2E27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9956C4">
              <w:rPr>
                <w:rFonts w:ascii="Arial" w:hAnsi="Arial" w:cs="Arial"/>
                <w:lang w:val="es-BO"/>
              </w:rPr>
              <w:t>Cuenta Corriente Fiscal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359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23D6DBF" w14:textId="77777777" w:rsidR="00E645E0" w:rsidRPr="009956C4" w:rsidRDefault="00E645E0" w:rsidP="000A2E27">
            <w:pPr>
              <w:jc w:val="center"/>
              <w:rPr>
                <w:rFonts w:ascii="Arial" w:hAnsi="Arial" w:cs="Arial"/>
                <w:sz w:val="8"/>
                <w:szCs w:val="2"/>
                <w:lang w:val="es-BO"/>
              </w:rPr>
            </w:pPr>
            <w:proofErr w:type="gramStart"/>
            <w:r w:rsidRPr="00E2259C">
              <w:rPr>
                <w:rFonts w:ascii="Arial" w:hAnsi="Arial" w:cs="Arial"/>
              </w:rPr>
              <w:t>NO  APLICA</w:t>
            </w:r>
            <w:proofErr w:type="gramEnd"/>
            <w:r w:rsidRPr="00E2259C">
              <w:rPr>
                <w:rFonts w:ascii="Arial" w:hAnsi="Arial" w:cs="Arial"/>
              </w:rPr>
              <w:t xml:space="preserve"> GARANTIA DE SERIEDAD DE PROPUESTA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49A8179F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09F036E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F537689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FF77555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35D189F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5863DF6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A03FB08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5C234B4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66CAC37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217971E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E0D2B45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A41D9F3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B52F7B3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8F55F40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5853F031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E645E0" w:rsidRPr="009956C4" w14:paraId="3B428AEC" w14:textId="77777777" w:rsidTr="000A2E27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FAB9E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DF7AD82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61C81749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4323B29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6148676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7C772C4A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2EB0168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CA1A343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00108D3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2BC5C10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F249F19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AF87D01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9E0556B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E39E3B4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DE15790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8E93415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258004BD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E645E0" w:rsidRPr="009956C4" w14:paraId="16F107CB" w14:textId="77777777" w:rsidTr="000A2E27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8456C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DEBF0DD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1F8423B5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B5AA3EE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F4FBEBF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415584B2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8D07C4E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13D756E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DCEE688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56EECFD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B8669DE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E98602F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6AED2B3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BD5FEF5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BA2E65B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36BF35E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0F6453D7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E645E0" w:rsidRPr="009956C4" w14:paraId="786BD267" w14:textId="77777777" w:rsidTr="000A2E27">
        <w:trPr>
          <w:trHeight w:val="56"/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</w:tcBorders>
            <w:shd w:val="clear" w:color="auto" w:fill="auto"/>
            <w:vAlign w:val="center"/>
          </w:tcPr>
          <w:p w14:paraId="37C4C26D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69" w:type="dxa"/>
            <w:gridSpan w:val="1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263949C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148E351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4454835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EFF26B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033D28D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F2169B4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FE0E93F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260DAF9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18BD4811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0828433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167212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A22D256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54EC171D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003FA6A1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  <w:right w:val="single" w:sz="12" w:space="0" w:color="1F3864" w:themeColor="accent1" w:themeShade="80"/>
            </w:tcBorders>
            <w:shd w:val="clear" w:color="auto" w:fill="auto"/>
          </w:tcPr>
          <w:p w14:paraId="24E821F7" w14:textId="77777777" w:rsidR="00E645E0" w:rsidRPr="009956C4" w:rsidRDefault="00E645E0" w:rsidP="000A2E2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</w:tbl>
    <w:p w14:paraId="5B73A131" w14:textId="77777777" w:rsidR="00E645E0" w:rsidRDefault="00E645E0" w:rsidP="00E645E0">
      <w:pPr>
        <w:jc w:val="center"/>
        <w:rPr>
          <w:rFonts w:cs="Arial"/>
          <w:b/>
          <w:sz w:val="18"/>
          <w:szCs w:val="18"/>
          <w:lang w:val="es-BO"/>
        </w:rPr>
      </w:pPr>
    </w:p>
    <w:p w14:paraId="7DFBC4AA" w14:textId="77777777" w:rsidR="00E645E0" w:rsidRPr="009956C4" w:rsidRDefault="00E645E0" w:rsidP="00E645E0">
      <w:pPr>
        <w:pStyle w:val="Ttulo1"/>
        <w:tabs>
          <w:tab w:val="num" w:pos="567"/>
        </w:tabs>
        <w:ind w:left="567" w:hanging="567"/>
        <w:rPr>
          <w:rFonts w:cs="Arial"/>
          <w:sz w:val="18"/>
          <w:szCs w:val="18"/>
          <w:lang w:val="es-BO"/>
        </w:rPr>
      </w:pPr>
      <w:bookmarkStart w:id="3" w:name="_Toc169772459"/>
      <w:bookmarkEnd w:id="0"/>
      <w:bookmarkEnd w:id="1"/>
      <w:r w:rsidRPr="009956C4">
        <w:rPr>
          <w:rFonts w:ascii="Verdana" w:hAnsi="Verdana" w:cs="Arial"/>
          <w:sz w:val="18"/>
          <w:szCs w:val="18"/>
          <w:u w:val="none"/>
          <w:lang w:val="es-BO"/>
        </w:rPr>
        <w:t>CRONOGRAMA DE PLAZOS</w:t>
      </w:r>
      <w:bookmarkEnd w:id="3"/>
    </w:p>
    <w:tbl>
      <w:tblPr>
        <w:tblW w:w="10207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7"/>
      </w:tblGrid>
      <w:tr w:rsidR="00E645E0" w:rsidRPr="009956C4" w14:paraId="502CCE86" w14:textId="77777777" w:rsidTr="00E645E0">
        <w:trPr>
          <w:trHeight w:val="2511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4B53B" w14:textId="77777777" w:rsidR="00E645E0" w:rsidRPr="009956C4" w:rsidRDefault="00E645E0" w:rsidP="000A2E27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bookmarkStart w:id="4" w:name="OLE_LINK3"/>
            <w:bookmarkStart w:id="5" w:name="OLE_LINK4"/>
            <w:r w:rsidRPr="009956C4">
              <w:rPr>
                <w:rFonts w:ascii="Arial" w:hAnsi="Arial" w:cs="Arial"/>
                <w:sz w:val="14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14:paraId="35995B7F" w14:textId="77777777" w:rsidR="00E645E0" w:rsidRPr="009956C4" w:rsidRDefault="00E645E0" w:rsidP="00E645E0">
            <w:pPr>
              <w:pStyle w:val="Prrafodelista"/>
              <w:numPr>
                <w:ilvl w:val="2"/>
                <w:numId w:val="6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propuestas:</w:t>
            </w:r>
          </w:p>
          <w:p w14:paraId="5757E06A" w14:textId="77777777" w:rsidR="00E645E0" w:rsidRPr="009956C4" w:rsidRDefault="00E645E0" w:rsidP="00E645E0">
            <w:pPr>
              <w:pStyle w:val="Prrafodelista"/>
              <w:numPr>
                <w:ilvl w:val="0"/>
                <w:numId w:val="8"/>
              </w:numPr>
              <w:spacing w:after="120" w:line="288" w:lineRule="auto"/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hasta Bs200.000.- (DOSCIENTOS MIL 00/100 BOLIVIANOS), plazo mínimo cuatro (4) días hábiles</w:t>
            </w:r>
            <w:r>
              <w:rPr>
                <w:rFonts w:ascii="Arial" w:hAnsi="Arial" w:cs="Arial"/>
                <w:sz w:val="14"/>
                <w:lang w:val="es-BO"/>
              </w:rPr>
              <w:t>;</w:t>
            </w:r>
          </w:p>
          <w:p w14:paraId="61493512" w14:textId="77777777" w:rsidR="00E645E0" w:rsidRPr="009956C4" w:rsidRDefault="00E645E0" w:rsidP="00E645E0">
            <w:pPr>
              <w:pStyle w:val="Prrafodelista"/>
              <w:numPr>
                <w:ilvl w:val="0"/>
                <w:numId w:val="8"/>
              </w:numPr>
              <w:spacing w:after="120" w:line="288" w:lineRule="auto"/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mayores a Bs200.000.- (DOSCIENTOS MIL 00/100 BOLIVIANOS) hasta Bs1.000.000.- (UN MILLÓN 00/100 BOLIVIANOS), plazo mínimo ocho (8) días hábiles.</w:t>
            </w:r>
          </w:p>
          <w:p w14:paraId="5085E953" w14:textId="77777777" w:rsidR="00E645E0" w:rsidRPr="009956C4" w:rsidRDefault="00E645E0" w:rsidP="000A2E27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 xml:space="preserve">      </w:t>
            </w:r>
            <w:r w:rsidRPr="009956C4">
              <w:rPr>
                <w:rFonts w:ascii="Arial" w:hAnsi="Arial" w:cs="Arial"/>
                <w:sz w:val="14"/>
                <w:lang w:val="es-BO"/>
              </w:rPr>
              <w:t>Ambos computables a partir del día siguiente hábil de la publicación de la convocatoria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en el SICOES</w:t>
            </w:r>
            <w:r w:rsidRPr="009956C4">
              <w:rPr>
                <w:rFonts w:ascii="Arial" w:hAnsi="Arial" w:cs="Arial"/>
                <w:sz w:val="14"/>
                <w:lang w:val="es-BO"/>
              </w:rPr>
              <w:t>;</w:t>
            </w:r>
          </w:p>
          <w:p w14:paraId="3C5503AC" w14:textId="77777777" w:rsidR="00E645E0" w:rsidRPr="009956C4" w:rsidRDefault="00E645E0" w:rsidP="00E645E0">
            <w:pPr>
              <w:pStyle w:val="Prrafodelista"/>
              <w:numPr>
                <w:ilvl w:val="2"/>
                <w:numId w:val="6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Presentación de documentos para la formalización de la contratación, plazo de entrega de documentos no menor a cuatro (4) días hábiles);</w:t>
            </w:r>
          </w:p>
          <w:p w14:paraId="247AB441" w14:textId="77777777" w:rsidR="00E645E0" w:rsidRPr="009956C4" w:rsidRDefault="00E645E0" w:rsidP="00E645E0">
            <w:pPr>
              <w:pStyle w:val="Prrafodelista"/>
              <w:numPr>
                <w:ilvl w:val="2"/>
                <w:numId w:val="6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14:paraId="1261E221" w14:textId="77777777" w:rsidR="00E645E0" w:rsidRPr="009956C4" w:rsidRDefault="00E645E0" w:rsidP="000A2E27">
            <w:pPr>
              <w:spacing w:after="120" w:line="288" w:lineRule="auto"/>
              <w:ind w:left="113" w:right="113"/>
              <w:jc w:val="both"/>
              <w:rPr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El incumplimiento a los plazos señalados será considerado como inobservancia a la normativa</w:t>
            </w:r>
          </w:p>
        </w:tc>
      </w:tr>
      <w:bookmarkEnd w:id="4"/>
      <w:bookmarkEnd w:id="5"/>
    </w:tbl>
    <w:p w14:paraId="61FBCFE8" w14:textId="77777777" w:rsidR="00E645E0" w:rsidRPr="009956C4" w:rsidRDefault="00E645E0" w:rsidP="00E645E0">
      <w:pPr>
        <w:jc w:val="right"/>
        <w:rPr>
          <w:rFonts w:ascii="Arial" w:hAnsi="Arial" w:cs="Arial"/>
          <w:lang w:val="es-BO"/>
        </w:rPr>
      </w:pPr>
    </w:p>
    <w:p w14:paraId="1463E055" w14:textId="77777777" w:rsidR="00E645E0" w:rsidRDefault="00E645E0" w:rsidP="00E645E0">
      <w:pPr>
        <w:rPr>
          <w:rFonts w:cs="Arial"/>
          <w:sz w:val="18"/>
          <w:szCs w:val="18"/>
          <w:lang w:val="es-BO"/>
        </w:rPr>
      </w:pPr>
      <w:r w:rsidRPr="009956C4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9956C4">
        <w:rPr>
          <w:rFonts w:cs="Arial"/>
          <w:sz w:val="18"/>
          <w:szCs w:val="18"/>
          <w:lang w:val="es-BO"/>
        </w:rPr>
        <w:t>se sujetará al siguiente Cronograma de Plazos:</w:t>
      </w:r>
    </w:p>
    <w:p w14:paraId="56A1E9AE" w14:textId="77777777" w:rsidR="00E645E0" w:rsidRPr="009956C4" w:rsidRDefault="00E645E0" w:rsidP="00E645E0">
      <w:pPr>
        <w:ind w:firstLine="709"/>
        <w:rPr>
          <w:rFonts w:cs="Arial"/>
          <w:sz w:val="18"/>
          <w:szCs w:val="18"/>
          <w:lang w:val="es-BO"/>
        </w:rPr>
      </w:pPr>
    </w:p>
    <w:p w14:paraId="1C8E9905" w14:textId="77777777" w:rsidR="00E645E0" w:rsidRPr="009956C4" w:rsidRDefault="00E645E0" w:rsidP="00E645E0">
      <w:pPr>
        <w:jc w:val="right"/>
        <w:rPr>
          <w:rFonts w:ascii="Arial" w:hAnsi="Arial" w:cs="Arial"/>
          <w:lang w:val="es-BO"/>
        </w:rPr>
      </w:pPr>
    </w:p>
    <w:tbl>
      <w:tblPr>
        <w:tblW w:w="10632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49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6"/>
        <w:gridCol w:w="455"/>
        <w:gridCol w:w="135"/>
        <w:gridCol w:w="141"/>
        <w:gridCol w:w="2246"/>
        <w:gridCol w:w="142"/>
      </w:tblGrid>
      <w:tr w:rsidR="00E645E0" w:rsidRPr="009956C4" w14:paraId="5F970556" w14:textId="77777777" w:rsidTr="00E645E0">
        <w:trPr>
          <w:trHeight w:val="397"/>
        </w:trPr>
        <w:tc>
          <w:tcPr>
            <w:tcW w:w="481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14:paraId="2591225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tcMar>
              <w:left w:w="0" w:type="dxa"/>
              <w:right w:w="0" w:type="dxa"/>
            </w:tcMar>
            <w:vAlign w:val="center"/>
          </w:tcPr>
          <w:p w14:paraId="4BE049E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768060B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HORA</w:t>
            </w:r>
          </w:p>
        </w:tc>
        <w:tc>
          <w:tcPr>
            <w:tcW w:w="252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360B03A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LUGAR Y DIRECCIÓN</w:t>
            </w:r>
          </w:p>
        </w:tc>
      </w:tr>
      <w:tr w:rsidR="00E645E0" w:rsidRPr="009956C4" w14:paraId="12F7496F" w14:textId="77777777" w:rsidTr="00E645E0">
        <w:trPr>
          <w:trHeight w:val="130"/>
        </w:trPr>
        <w:tc>
          <w:tcPr>
            <w:tcW w:w="1149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B4A9E1" w14:textId="77777777" w:rsidR="00E645E0" w:rsidRPr="009956C4" w:rsidRDefault="00E645E0" w:rsidP="000A2E27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E5FD53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 (*)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3411C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9BA53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1EDEB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53E0B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E1889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4262E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D8DB0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158AFA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56A3E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D9DA4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9708E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D3E024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A2EA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C230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1A9323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E645E0" w:rsidRPr="009956C4" w14:paraId="5AB62B55" w14:textId="77777777" w:rsidTr="00E645E0">
        <w:trPr>
          <w:trHeight w:val="53"/>
        </w:trPr>
        <w:tc>
          <w:tcPr>
            <w:tcW w:w="114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C8F3A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F391135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56048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F8ACE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0EB99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F1D5C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A4096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0A0FB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80A6C2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42E4BBC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F15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E9E1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3285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EFEE7C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40F495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C519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14:paraId="2151D07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1A4C2C7F" w14:textId="77777777" w:rsidTr="00E645E0">
        <w:trPr>
          <w:trHeight w:val="190"/>
        </w:trPr>
        <w:tc>
          <w:tcPr>
            <w:tcW w:w="114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A9432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812E5F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DC9CC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771C7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8CC8F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06989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1922D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5B46B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B57AF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13AC8C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34F72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FA2E8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D7634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707A4A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B43A38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5799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A765FF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E645E0" w:rsidRPr="009956C4" w14:paraId="18E89E2C" w14:textId="77777777" w:rsidTr="00E645E0">
        <w:trPr>
          <w:trHeight w:val="116"/>
        </w:trPr>
        <w:tc>
          <w:tcPr>
            <w:tcW w:w="114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53CC9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4DCAF7E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4571A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26F22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25C3F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DC170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6C2CC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EFEA1D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937CE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A2AEAE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8282F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E7696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C3007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3F6891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DED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0D0F9D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No corresponde</w:t>
            </w:r>
          </w:p>
        </w:tc>
        <w:tc>
          <w:tcPr>
            <w:tcW w:w="142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2C0D650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0C467F0E" w14:textId="77777777" w:rsidTr="00E645E0">
        <w:trPr>
          <w:trHeight w:val="190"/>
        </w:trPr>
        <w:tc>
          <w:tcPr>
            <w:tcW w:w="114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08CA6A" w14:textId="77777777" w:rsidR="00E645E0" w:rsidRPr="009956C4" w:rsidRDefault="00E645E0" w:rsidP="000A2E27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4A0278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4DBE1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83369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D18FA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80C2D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C0D09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0FC43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E7602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85F85E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A1372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CCADA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2EB02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F28321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415799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E741C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0D3E6B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E645E0" w:rsidRPr="009956C4" w14:paraId="2D0D0AF0" w14:textId="77777777" w:rsidTr="00E645E0">
        <w:trPr>
          <w:trHeight w:val="180"/>
        </w:trPr>
        <w:tc>
          <w:tcPr>
            <w:tcW w:w="114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84F2B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25FF38E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0F545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2391E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A228C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802776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AAF3C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57A2F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B14A18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8459F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BD72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9FA7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B68E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FC4111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F7B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5F244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2D2933">
              <w:rPr>
                <w:rFonts w:ascii="Arial" w:hAnsi="Arial" w:cs="Arial"/>
                <w:sz w:val="14"/>
                <w:lang w:val="es-BO"/>
              </w:rPr>
              <w:t>No corresponde</w:t>
            </w:r>
          </w:p>
        </w:tc>
        <w:tc>
          <w:tcPr>
            <w:tcW w:w="142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2500DC3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06C8D538" w14:textId="77777777" w:rsidTr="00E645E0">
        <w:trPr>
          <w:trHeight w:val="190"/>
        </w:trPr>
        <w:tc>
          <w:tcPr>
            <w:tcW w:w="114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6974AC" w14:textId="77777777" w:rsidR="00E645E0" w:rsidRPr="009956C4" w:rsidRDefault="00E645E0" w:rsidP="000A2E27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ADE25F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D221F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6DD73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E58A8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00566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00775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EEA24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D4C38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05DF94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3197C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98657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7A4F1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3907A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FE7C43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5F92C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28EAE7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E645E0" w:rsidRPr="009956C4" w14:paraId="21E9DFC8" w14:textId="77777777" w:rsidTr="00E645E0">
        <w:trPr>
          <w:trHeight w:val="273"/>
        </w:trPr>
        <w:tc>
          <w:tcPr>
            <w:tcW w:w="114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A876B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6DF6596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48DED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98E20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23E1D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49AB61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49504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9A64A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7151E5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03A7D4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E4B5B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1B9AF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915217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B1B85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A6B0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E7C71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2D2933">
              <w:rPr>
                <w:rFonts w:ascii="Arial" w:hAnsi="Arial" w:cs="Arial"/>
                <w:sz w:val="14"/>
                <w:lang w:val="es-BO"/>
              </w:rPr>
              <w:t>No corresponde</w:t>
            </w:r>
          </w:p>
        </w:tc>
        <w:tc>
          <w:tcPr>
            <w:tcW w:w="142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31CD094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16E64BBB" w14:textId="77777777" w:rsidTr="00E645E0">
        <w:trPr>
          <w:trHeight w:val="190"/>
        </w:trPr>
        <w:tc>
          <w:tcPr>
            <w:tcW w:w="114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3AC038" w14:textId="77777777" w:rsidR="00E645E0" w:rsidRPr="009956C4" w:rsidRDefault="00E645E0" w:rsidP="000A2E27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ECDF89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4877A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22A59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36A77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C3100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4B35F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62E30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AC859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38EE4D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ED581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59DB6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42BEE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8A3995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3F43A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3205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CD0FD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E645E0" w:rsidRPr="009956C4" w14:paraId="2FC44BDE" w14:textId="77777777" w:rsidTr="00E645E0">
        <w:trPr>
          <w:trHeight w:val="190"/>
        </w:trPr>
        <w:tc>
          <w:tcPr>
            <w:tcW w:w="114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F4127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D75F8CF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D70E4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24B244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BBFFB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4D678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8A207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40BDDA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423B0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5DEAD8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AB483F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3765B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46B05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4E6F72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A48A4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25AA4D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3942ED">
              <w:rPr>
                <w:rFonts w:ascii="Arial" w:hAnsi="Arial" w:cs="Arial"/>
                <w:sz w:val="14"/>
                <w:lang w:val="es-BO"/>
              </w:rPr>
              <w:t>Plataforma RUPE</w:t>
            </w: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1A7258C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4B617545" w14:textId="77777777" w:rsidTr="00E645E0">
        <w:tc>
          <w:tcPr>
            <w:tcW w:w="114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9F565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6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3C1425E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Inicio de Subasta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81BF168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308F3C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7D00B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0799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681C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D5C4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A4C6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DE2C30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6167D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D9A41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79E2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FB1BA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D61B00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AC251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79D9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04EF6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E645E0" w:rsidRPr="009956C4" w14:paraId="7C311DE0" w14:textId="77777777" w:rsidTr="00E645E0">
        <w:trPr>
          <w:trHeight w:val="150"/>
        </w:trPr>
        <w:tc>
          <w:tcPr>
            <w:tcW w:w="114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DCC80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F1DCCD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DB089D9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A540D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6B47CD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26726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EFF2CD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67E4A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2BBF5D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FD3403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652D17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23AECD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08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9CE4C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302472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40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70128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83DF2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566E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918EC6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E645E0" w:rsidRPr="009956C4" w14:paraId="443825E3" w14:textId="77777777" w:rsidTr="00E645E0">
        <w:trPr>
          <w:trHeight w:val="190"/>
        </w:trPr>
        <w:tc>
          <w:tcPr>
            <w:tcW w:w="114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54160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DD197A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4"/>
                <w:lang w:val="es-BO"/>
              </w:rPr>
              <w:t>S</w:t>
            </w:r>
            <w:r w:rsidRPr="009956C4">
              <w:rPr>
                <w:rFonts w:ascii="Arial" w:hAnsi="Arial" w:cs="Arial"/>
                <w:sz w:val="14"/>
                <w:lang w:val="es-BO"/>
              </w:rPr>
              <w:t>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27337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EF2EE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E754B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A9F9E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E4CB5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5999D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6F2FF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48FB0F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84708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DD0C5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2F024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378339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561009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0E35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0FF7BA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E645E0" w:rsidRPr="009956C4" w14:paraId="15CB9755" w14:textId="77777777" w:rsidTr="00E645E0">
        <w:trPr>
          <w:trHeight w:val="190"/>
        </w:trPr>
        <w:tc>
          <w:tcPr>
            <w:tcW w:w="114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125C5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06D5E82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CF601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4A63B6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41D19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1221F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ACC1B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91496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8BAA54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B64587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3A35AE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E2F8D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70BD9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226759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87A07F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1182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55576BB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299B570D" w14:textId="77777777" w:rsidTr="00E645E0">
        <w:tc>
          <w:tcPr>
            <w:tcW w:w="114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79618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8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19F8D73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A8646F">
              <w:rPr>
                <w:rFonts w:ascii="Arial" w:hAnsi="Arial" w:cs="Arial"/>
                <w:sz w:val="14"/>
                <w:lang w:val="es-BO"/>
              </w:rPr>
              <w:t>Apertura de Propuestas (fecha límite) (**)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10255F5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A8886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85763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4E88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A8D5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C2E5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09EE1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6FF83D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72357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78CB1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46DE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C8048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E62032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11F1EA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E6897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4353E1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E645E0" w:rsidRPr="009956C4" w14:paraId="3B243680" w14:textId="77777777" w:rsidTr="00E645E0">
        <w:tc>
          <w:tcPr>
            <w:tcW w:w="11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675E6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39CB0D3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D38814C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C4F0A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D50879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6F692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E22C6B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2DBBD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08BCF6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EA10B1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3328B2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5113A4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09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F65B7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61EABD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31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1B2E38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2B5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B1B1B9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b/>
                <w:i/>
                <w:sz w:val="12"/>
                <w:lang w:val="es-BO"/>
              </w:rPr>
              <w:t xml:space="preserve">Calle Colombia esquina </w:t>
            </w:r>
            <w:proofErr w:type="spellStart"/>
            <w:r>
              <w:rPr>
                <w:rFonts w:ascii="Arial" w:hAnsi="Arial" w:cs="Arial"/>
                <w:b/>
                <w:i/>
                <w:sz w:val="12"/>
                <w:lang w:val="es-BO"/>
              </w:rPr>
              <w:t>Falsuri</w:t>
            </w:r>
            <w:proofErr w:type="spellEnd"/>
            <w:r>
              <w:rPr>
                <w:rFonts w:ascii="Arial" w:hAnsi="Arial" w:cs="Arial"/>
                <w:b/>
                <w:i/>
                <w:sz w:val="12"/>
                <w:lang w:val="es-B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2"/>
                <w:lang w:val="es-BO"/>
              </w:rPr>
              <w:t>Nº</w:t>
            </w:r>
            <w:proofErr w:type="spellEnd"/>
            <w:r>
              <w:rPr>
                <w:rFonts w:ascii="Arial" w:hAnsi="Arial" w:cs="Arial"/>
                <w:b/>
                <w:i/>
                <w:sz w:val="12"/>
                <w:lang w:val="es-BO"/>
              </w:rPr>
              <w:t xml:space="preserve"> 0655 (Sala de ende) o mediante el enlace: https://ende.webex.com/meet/ende.sala5</w:t>
            </w: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9FD72A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E645E0" w:rsidRPr="009956C4" w14:paraId="749899C1" w14:textId="77777777" w:rsidTr="00E645E0">
        <w:tc>
          <w:tcPr>
            <w:tcW w:w="114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4BB16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DE29623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8A69A26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74910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4ED731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66261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DD0BC5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D629F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215238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000C55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8A05A0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AAA7EE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D3653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DDFE8F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1FA409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C1B3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1FE238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DA66C6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E645E0" w:rsidRPr="009956C4" w14:paraId="426C8451" w14:textId="77777777" w:rsidTr="00E645E0">
        <w:trPr>
          <w:trHeight w:val="190"/>
        </w:trPr>
        <w:tc>
          <w:tcPr>
            <w:tcW w:w="114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4F7D1F" w14:textId="77777777" w:rsidR="00E645E0" w:rsidRDefault="00E645E0" w:rsidP="000A2E27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14:paraId="0D7FD96B" w14:textId="77777777" w:rsidR="00E645E0" w:rsidRPr="009956C4" w:rsidRDefault="00E645E0" w:rsidP="000A2E27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C49876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19E8B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01AC7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413D7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E01D4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D104B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AEAFF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A1FF6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4CF2C3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E01D1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C9A0E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2F715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31C479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EF320D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F4EF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7C52D6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E645E0" w:rsidRPr="009956C4" w14:paraId="415B752B" w14:textId="77777777" w:rsidTr="00E645E0">
        <w:trPr>
          <w:trHeight w:val="190"/>
        </w:trPr>
        <w:tc>
          <w:tcPr>
            <w:tcW w:w="114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1CE97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8359CD3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CE2AA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467CD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3024D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0212B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93C7D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A65B3F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AB6853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21717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9A33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834E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332C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7E0BFF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431F46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9BC5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3AC31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670AE71B" w14:textId="77777777" w:rsidTr="00E645E0">
        <w:trPr>
          <w:trHeight w:val="74"/>
        </w:trPr>
        <w:tc>
          <w:tcPr>
            <w:tcW w:w="114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AAB95A" w14:textId="77777777" w:rsidR="00E645E0" w:rsidRDefault="00E645E0" w:rsidP="000A2E27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14:paraId="6C959D84" w14:textId="77777777" w:rsidR="00E645E0" w:rsidRDefault="00E645E0" w:rsidP="000A2E27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14:paraId="42C8B97A" w14:textId="77777777" w:rsidR="00E645E0" w:rsidRPr="009956C4" w:rsidRDefault="00E645E0" w:rsidP="000A2E27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806626" w14:textId="77777777" w:rsidR="00E645E0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  <w:p w14:paraId="3DDB77B4" w14:textId="77777777" w:rsidR="00E645E0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  <w:p w14:paraId="278BFB33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309FF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537F9" w14:textId="77777777" w:rsidR="00E645E0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3FF1074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FFA2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1C1364" w14:textId="77777777" w:rsidR="00E645E0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1E20B4C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3FAC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87EE1" w14:textId="77777777" w:rsidR="00E645E0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7DA86EB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1ACD27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13645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E400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AB96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8CB5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EFC9CC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C1804B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8D83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0A73D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E645E0" w:rsidRPr="009956C4" w14:paraId="39236AC7" w14:textId="77777777" w:rsidTr="00E645E0">
        <w:trPr>
          <w:trHeight w:val="190"/>
        </w:trPr>
        <w:tc>
          <w:tcPr>
            <w:tcW w:w="114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50D52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00DBA38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ADBEA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977CB0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B3EA5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832B51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5951B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9A10C7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268C89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E31C2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B9D7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5D3B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9329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246630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15303A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EEE6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CD117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288A41D6" w14:textId="77777777" w:rsidTr="00E645E0">
        <w:trPr>
          <w:trHeight w:val="190"/>
        </w:trPr>
        <w:tc>
          <w:tcPr>
            <w:tcW w:w="114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C433C1" w14:textId="77777777" w:rsidR="00E645E0" w:rsidRPr="009956C4" w:rsidRDefault="00E645E0" w:rsidP="000A2E27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023652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EAE55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6E3179" w14:textId="77777777" w:rsidR="00E645E0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236CBF2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ED3C7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357527" w14:textId="77777777" w:rsidR="00E645E0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6ADC1D6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61CAA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A7F315" w14:textId="77777777" w:rsidR="00E645E0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61254FF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7A4AD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196013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B925B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E7F68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E9833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5BBD9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384C67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F563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25B6DA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E645E0" w:rsidRPr="009956C4" w14:paraId="0AAC952E" w14:textId="77777777" w:rsidTr="00E645E0">
        <w:trPr>
          <w:trHeight w:val="173"/>
        </w:trPr>
        <w:tc>
          <w:tcPr>
            <w:tcW w:w="11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0C81F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E3992F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8647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B3BCA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26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9BAE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362D32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613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A39EB66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863E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3BEE339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3E268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5A1BB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E5CDD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91677D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E00389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6D4C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49D1E9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16C1316C" w14:textId="77777777" w:rsidTr="00E645E0">
        <w:trPr>
          <w:trHeight w:val="53"/>
        </w:trPr>
        <w:tc>
          <w:tcPr>
            <w:tcW w:w="114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E3A9E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DF9D27E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0D01D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D702D" w14:textId="77777777" w:rsidR="00E645E0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  <w:p w14:paraId="58952F9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0558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E156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8DA5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C994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2B17E6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1E4A288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296D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1AC5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D779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F81007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2FAD82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40A1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944FD9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9956C4" w14:paraId="38626205" w14:textId="77777777" w:rsidTr="00E645E0">
        <w:trPr>
          <w:trHeight w:val="190"/>
        </w:trPr>
        <w:tc>
          <w:tcPr>
            <w:tcW w:w="114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91AC1E" w14:textId="77777777" w:rsidR="00E645E0" w:rsidRPr="009956C4" w:rsidRDefault="00E645E0" w:rsidP="000A2E27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84B0FF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87060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FED06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8E9A9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CCBCFE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7B099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2C550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C6BF9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3B0F0B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0FE67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0A17D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423395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FC19AB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15A4D0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9F5DC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69DD7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E645E0" w:rsidRPr="009956C4" w14:paraId="45EA422B" w14:textId="77777777" w:rsidTr="00E645E0">
        <w:trPr>
          <w:trHeight w:val="190"/>
        </w:trPr>
        <w:tc>
          <w:tcPr>
            <w:tcW w:w="114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572558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7407E67" w14:textId="77777777" w:rsidR="00E645E0" w:rsidRPr="009956C4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E22AB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C4A74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53231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771E93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DCBDBA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67579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3993A71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63C610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21274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AC049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F89AF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2C1DE4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2786217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7FD92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DA7B57D" w14:textId="77777777" w:rsidR="00E645E0" w:rsidRPr="009956C4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A244D6" w14:paraId="7BF40C5E" w14:textId="77777777" w:rsidTr="00E645E0">
        <w:trPr>
          <w:trHeight w:val="190"/>
        </w:trPr>
        <w:tc>
          <w:tcPr>
            <w:tcW w:w="114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F94995" w14:textId="77777777" w:rsidR="00E645E0" w:rsidRPr="00A244D6" w:rsidRDefault="00E645E0" w:rsidP="000A2E27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88AA6D" w14:textId="77777777" w:rsidR="00E645E0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  <w:p w14:paraId="69FEF482" w14:textId="77777777" w:rsidR="00E645E0" w:rsidRPr="00A244D6" w:rsidRDefault="00E645E0" w:rsidP="000A2E2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A244D6">
              <w:rPr>
                <w:rFonts w:ascii="Arial" w:hAnsi="Arial" w:cs="Arial"/>
                <w:sz w:val="14"/>
                <w:lang w:val="es-BO"/>
              </w:rPr>
              <w:t>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F7020E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16C354" w14:textId="77777777" w:rsidR="00E645E0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5B504B40" w14:textId="77777777" w:rsidR="00E645E0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3263B902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BD44A3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FF02ED" w14:textId="77777777" w:rsidR="00E645E0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731FEC2D" w14:textId="77777777" w:rsidR="00E645E0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2AB46F63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21F850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3FFC9E" w14:textId="77777777" w:rsidR="00E645E0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3ACAEDEC" w14:textId="77777777" w:rsidR="00E645E0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16165D3D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03B337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FFF3ED0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1998E4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0B28E3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2C5FEF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B693B01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F094D7B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E69C3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F5C1DE8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E645E0" w:rsidRPr="00A244D6" w14:paraId="13F98A1F" w14:textId="77777777" w:rsidTr="00E645E0">
        <w:trPr>
          <w:trHeight w:val="190"/>
        </w:trPr>
        <w:tc>
          <w:tcPr>
            <w:tcW w:w="114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5C8B701A" w14:textId="77777777" w:rsidR="00E645E0" w:rsidRPr="00A244D6" w:rsidRDefault="00E645E0" w:rsidP="000A2E27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C587C52" w14:textId="77777777" w:rsidR="00E645E0" w:rsidRPr="00A244D6" w:rsidRDefault="00E645E0" w:rsidP="000A2E27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A63EB1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9BFCB2B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E1F34E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3FEA81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141161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EBB11F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FF6C7E7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5FDA5C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8D568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FFCC0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04943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0075E64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5BCEE01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387BC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E7B1C4D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E645E0" w:rsidRPr="00A244D6" w14:paraId="71E1BA1B" w14:textId="77777777" w:rsidTr="00E645E0"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67347A10" w14:textId="77777777" w:rsidR="00E645E0" w:rsidRPr="00A244D6" w:rsidRDefault="00E645E0" w:rsidP="000A2E27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33B977E" w14:textId="77777777" w:rsidR="00E645E0" w:rsidRPr="00A244D6" w:rsidRDefault="00E645E0" w:rsidP="000A2E27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2FBB42" w14:textId="77777777" w:rsidR="00E645E0" w:rsidRPr="00A244D6" w:rsidRDefault="00E645E0" w:rsidP="000A2E27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2F7778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206FBAE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F21634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4ABA7B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E0E89C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48801D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67B166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70D803A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FD19AC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CEA4D6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969F46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69323F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B9715B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3E7B0F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03E7D6" w14:textId="77777777" w:rsidR="00E645E0" w:rsidRPr="00A244D6" w:rsidRDefault="00E645E0" w:rsidP="000A2E2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</w:tbl>
    <w:p w14:paraId="7BAD94F1" w14:textId="77777777" w:rsidR="00E645E0" w:rsidRPr="00A244D6" w:rsidRDefault="00E645E0" w:rsidP="00E645E0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14:paraId="4D37DA8F" w14:textId="77777777" w:rsidR="00E645E0" w:rsidRPr="0077744B" w:rsidRDefault="00E645E0" w:rsidP="00E645E0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(**) La determinación del plazo para la apertura de propuestas deberá considerar los 10 minutos que corresponden al periodo de gracia aleatorio</w:t>
      </w:r>
      <w:r>
        <w:rPr>
          <w:rFonts w:cs="Arial"/>
          <w:i/>
          <w:sz w:val="14"/>
          <w:szCs w:val="18"/>
          <w:lang w:val="es-BO"/>
        </w:rPr>
        <w:t xml:space="preserve">, </w:t>
      </w:r>
      <w:r w:rsidRPr="00842762">
        <w:rPr>
          <w:rFonts w:cs="Arial"/>
          <w:i/>
          <w:sz w:val="14"/>
          <w:szCs w:val="18"/>
          <w:lang w:val="es-BO"/>
        </w:rPr>
        <w:t>en el marco del Artículo 27 del Reglamento de Contrataciones con Apoyo de Medios Electrónicos.</w:t>
      </w:r>
    </w:p>
    <w:p w14:paraId="136E7EAE" w14:textId="77777777" w:rsidR="00F83864" w:rsidRDefault="00F83864"/>
    <w:sectPr w:rsidR="00F83864" w:rsidSect="00E645E0">
      <w:pgSz w:w="11906" w:h="16838"/>
      <w:pgMar w:top="1418" w:right="170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6" w15:restartNumberingAfterBreak="0">
    <w:nsid w:val="5C656408"/>
    <w:multiLevelType w:val="multilevel"/>
    <w:tmpl w:val="C9BCB0E2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5E0"/>
    <w:rsid w:val="00E645E0"/>
    <w:rsid w:val="00F8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9C9D"/>
  <w15:chartTrackingRefBased/>
  <w15:docId w15:val="{5E2AD662-37C8-4EC3-A6BC-40903666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5E0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645E0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uiPriority w:val="9"/>
    <w:qFormat/>
    <w:rsid w:val="00E645E0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uiPriority w:val="9"/>
    <w:qFormat/>
    <w:rsid w:val="00E645E0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uiPriority w:val="9"/>
    <w:qFormat/>
    <w:rsid w:val="00E645E0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qFormat/>
    <w:rsid w:val="00E645E0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uiPriority w:val="9"/>
    <w:qFormat/>
    <w:rsid w:val="00E645E0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E645E0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E645E0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E645E0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645E0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E645E0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645E0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E645E0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E645E0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E645E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rsid w:val="00E645E0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E645E0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rsid w:val="00E645E0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iPriority w:val="99"/>
    <w:unhideWhenUsed/>
    <w:rsid w:val="00E645E0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uiPriority w:val="99"/>
    <w:rsid w:val="00E645E0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uiPriority w:val="99"/>
    <w:rsid w:val="00E645E0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E645E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E645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45E0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E645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45E0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,Car"/>
    <w:basedOn w:val="Normal"/>
    <w:link w:val="TextoindependienteCar"/>
    <w:uiPriority w:val="99"/>
    <w:rsid w:val="00E645E0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,Car Car"/>
    <w:basedOn w:val="Fuentedeprrafopredeter"/>
    <w:link w:val="Textoindependiente"/>
    <w:uiPriority w:val="99"/>
    <w:rsid w:val="00E645E0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Number Bullets,viñeta,fuente,Capítulo,Párrafo N 1,titulo 5,Viñeta 1,본문1,inciso_hortalizas,Párrafo,List Paragraph 1,List-Bulleted,BULLET Liste,GRÁFICOS,TIT 2 IND,Texto,VIÑETAS,Bolita,Guión,BOLA,Párrafo de lista21,Titulo 8,HOJA,BOLADEF"/>
    <w:basedOn w:val="Normal"/>
    <w:link w:val="PrrafodelistaCar"/>
    <w:uiPriority w:val="34"/>
    <w:qFormat/>
    <w:rsid w:val="00E645E0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Normal2">
    <w:name w:val="Normal 2"/>
    <w:basedOn w:val="Normal"/>
    <w:rsid w:val="00E645E0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E645E0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E645E0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E645E0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uiPriority w:val="99"/>
    <w:rsid w:val="00E645E0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E645E0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Textodeglobo">
    <w:name w:val="Balloon Text"/>
    <w:basedOn w:val="Normal"/>
    <w:link w:val="TextodegloboCar"/>
    <w:uiPriority w:val="99"/>
    <w:rsid w:val="00E645E0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E645E0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E645E0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645E0"/>
    <w:rPr>
      <w:rFonts w:ascii="Calibri" w:eastAsia="Times New Roman" w:hAnsi="Calibri" w:cs="Times New Roman"/>
      <w:lang w:val="es-ES"/>
    </w:rPr>
  </w:style>
  <w:style w:type="table" w:styleId="Tablaconcuadrcula">
    <w:name w:val="Table Grid"/>
    <w:basedOn w:val="Tablanormal"/>
    <w:uiPriority w:val="39"/>
    <w:rsid w:val="00E645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E645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uiPriority w:val="99"/>
    <w:rsid w:val="00E645E0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E645E0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E645E0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E645E0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E645E0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E645E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rsid w:val="00E645E0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E645E0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">
    <w:name w:val="Title"/>
    <w:basedOn w:val="Normal"/>
    <w:link w:val="TtuloCar1"/>
    <w:uiPriority w:val="10"/>
    <w:qFormat/>
    <w:rsid w:val="00E645E0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</w:rPr>
  </w:style>
  <w:style w:type="character" w:customStyle="1" w:styleId="TtuloCar">
    <w:name w:val="Título Car"/>
    <w:basedOn w:val="Fuentedeprrafopredeter"/>
    <w:link w:val="Ttulo10"/>
    <w:rsid w:val="00E645E0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character" w:customStyle="1" w:styleId="TtuloCar1">
    <w:name w:val="Título Car1"/>
    <w:basedOn w:val="Fuentedeprrafopredeter"/>
    <w:link w:val="Ttulo"/>
    <w:uiPriority w:val="10"/>
    <w:rsid w:val="00E645E0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paragraph" w:styleId="Listaconvietas2">
    <w:name w:val="List Bullet 2"/>
    <w:basedOn w:val="Normal"/>
    <w:autoRedefine/>
    <w:uiPriority w:val="99"/>
    <w:rsid w:val="00E645E0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uiPriority w:val="99"/>
    <w:rsid w:val="00E645E0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E645E0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uiPriority w:val="99"/>
    <w:rsid w:val="00E645E0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645E0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rsid w:val="00E645E0"/>
    <w:rPr>
      <w:vertAlign w:val="superscript"/>
    </w:rPr>
  </w:style>
  <w:style w:type="paragraph" w:customStyle="1" w:styleId="BodyText21">
    <w:name w:val="Body Text 21"/>
    <w:basedOn w:val="Normal"/>
    <w:rsid w:val="00E645E0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E645E0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E645E0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uiPriority w:val="99"/>
    <w:rsid w:val="00E645E0"/>
  </w:style>
  <w:style w:type="paragraph" w:customStyle="1" w:styleId="Document1">
    <w:name w:val="Document 1"/>
    <w:rsid w:val="00E645E0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uiPriority w:val="99"/>
    <w:rsid w:val="00E645E0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E645E0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uiPriority w:val="99"/>
    <w:rsid w:val="00E645E0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E645E0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uiPriority w:val="99"/>
    <w:rsid w:val="00E645E0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E645E0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E645E0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uiPriority w:val="99"/>
    <w:rsid w:val="00E645E0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uiPriority w:val="99"/>
    <w:rsid w:val="00E645E0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uiPriority w:val="99"/>
    <w:rsid w:val="00E645E0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E645E0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E645E0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E645E0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E645E0"/>
    <w:pPr>
      <w:tabs>
        <w:tab w:val="left" w:pos="660"/>
        <w:tab w:val="right" w:leader="dot" w:pos="8828"/>
      </w:tabs>
    </w:pPr>
    <w:rPr>
      <w:rFonts w:cs="Arial"/>
      <w:noProof/>
      <w:sz w:val="18"/>
      <w:szCs w:val="18"/>
      <w:lang w:val="es-ES_tradnl"/>
    </w:rPr>
  </w:style>
  <w:style w:type="paragraph" w:styleId="Lista2">
    <w:name w:val="List 2"/>
    <w:basedOn w:val="Normal"/>
    <w:uiPriority w:val="99"/>
    <w:rsid w:val="00E645E0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E645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E645E0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E645E0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E645E0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E645E0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E645E0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qFormat/>
    <w:rsid w:val="00E645E0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E645E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E645E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E645E0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E645E0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rsid w:val="00E645E0"/>
    <w:pPr>
      <w:spacing w:after="100"/>
      <w:ind w:left="320"/>
    </w:pPr>
  </w:style>
  <w:style w:type="paragraph" w:customStyle="1" w:styleId="Ttulo10">
    <w:name w:val="Título1"/>
    <w:basedOn w:val="Normal"/>
    <w:link w:val="TtuloCar"/>
    <w:qFormat/>
    <w:rsid w:val="00E645E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rrafodelistaCar">
    <w:name w:val="Párrafo de lista Car"/>
    <w:aliases w:val="Number Bullets Car,viñeta Car,fuente Car,Capítulo Car,Párrafo N 1 Car,titulo 5 Car,Viñeta 1 Car,본문1 Car,inciso_hortalizas Car,Párrafo Car,List Paragraph 1 Car,List-Bulleted Car,BULLET Liste Car,GRÁFICOS Car,TIT 2 IND Car,Texto Car"/>
    <w:link w:val="Prrafodelista"/>
    <w:uiPriority w:val="34"/>
    <w:qFormat/>
    <w:locked/>
    <w:rsid w:val="00E645E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645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E645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E645E0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E645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E645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E645E0"/>
    <w:pPr>
      <w:spacing w:after="0" w:line="240" w:lineRule="auto"/>
    </w:pPr>
    <w:rPr>
      <w:rFonts w:ascii="Calibri" w:eastAsia="Times New Roman" w:hAnsi="Calibri" w:cs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E64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E645E0"/>
    <w:rPr>
      <w:rFonts w:ascii="Courier New" w:eastAsiaTheme="minorEastAsia" w:hAnsi="Courier New" w:cs="Courier New"/>
      <w:sz w:val="20"/>
      <w:szCs w:val="20"/>
      <w:lang w:val="es-ES" w:eastAsia="es-ES"/>
    </w:rPr>
  </w:style>
  <w:style w:type="character" w:customStyle="1" w:styleId="y2iqfc">
    <w:name w:val="y2iqfc"/>
    <w:rsid w:val="00E645E0"/>
  </w:style>
  <w:style w:type="table" w:styleId="Tablaconcuadrcula5oscura">
    <w:name w:val="Grid Table 5 Dark"/>
    <w:basedOn w:val="Tablanormal"/>
    <w:uiPriority w:val="50"/>
    <w:rsid w:val="00E645E0"/>
    <w:pPr>
      <w:spacing w:after="0" w:line="240" w:lineRule="auto"/>
    </w:pPr>
    <w:rPr>
      <w:rFonts w:eastAsiaTheme="minorEastAsia" w:cs="Times New Roman"/>
      <w:lang w:val="es-E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999999"/>
      </w:tcPr>
    </w:tblStylePr>
  </w:style>
  <w:style w:type="paragraph" w:styleId="TDC4">
    <w:name w:val="toc 4"/>
    <w:basedOn w:val="Normal"/>
    <w:next w:val="Normal"/>
    <w:autoRedefine/>
    <w:uiPriority w:val="39"/>
    <w:unhideWhenUsed/>
    <w:rsid w:val="00E645E0"/>
    <w:pPr>
      <w:ind w:left="400"/>
    </w:pPr>
    <w:rPr>
      <w:rFonts w:asciiTheme="minorHAnsi" w:eastAsiaTheme="minorEastAsia" w:hAnsiTheme="minorHAnsi"/>
      <w:sz w:val="20"/>
      <w:szCs w:val="20"/>
      <w:lang w:eastAsia="en-US"/>
    </w:rPr>
  </w:style>
  <w:style w:type="paragraph" w:styleId="TDC5">
    <w:name w:val="toc 5"/>
    <w:basedOn w:val="Normal"/>
    <w:next w:val="Normal"/>
    <w:autoRedefine/>
    <w:uiPriority w:val="39"/>
    <w:unhideWhenUsed/>
    <w:rsid w:val="00E645E0"/>
    <w:pPr>
      <w:ind w:left="600"/>
    </w:pPr>
    <w:rPr>
      <w:rFonts w:asciiTheme="minorHAnsi" w:eastAsiaTheme="minorEastAsia" w:hAnsiTheme="minorHAnsi"/>
      <w:sz w:val="20"/>
      <w:szCs w:val="20"/>
      <w:lang w:eastAsia="en-US"/>
    </w:rPr>
  </w:style>
  <w:style w:type="paragraph" w:styleId="TDC6">
    <w:name w:val="toc 6"/>
    <w:basedOn w:val="Normal"/>
    <w:next w:val="Normal"/>
    <w:autoRedefine/>
    <w:uiPriority w:val="39"/>
    <w:unhideWhenUsed/>
    <w:rsid w:val="00E645E0"/>
    <w:pPr>
      <w:ind w:left="800"/>
    </w:pPr>
    <w:rPr>
      <w:rFonts w:asciiTheme="minorHAnsi" w:eastAsiaTheme="minorEastAsia" w:hAnsiTheme="minorHAnsi"/>
      <w:sz w:val="20"/>
      <w:szCs w:val="20"/>
      <w:lang w:eastAsia="en-US"/>
    </w:rPr>
  </w:style>
  <w:style w:type="paragraph" w:styleId="TDC7">
    <w:name w:val="toc 7"/>
    <w:basedOn w:val="Normal"/>
    <w:next w:val="Normal"/>
    <w:autoRedefine/>
    <w:uiPriority w:val="39"/>
    <w:unhideWhenUsed/>
    <w:rsid w:val="00E645E0"/>
    <w:pPr>
      <w:ind w:left="1000"/>
    </w:pPr>
    <w:rPr>
      <w:rFonts w:asciiTheme="minorHAnsi" w:eastAsiaTheme="minorEastAsia" w:hAnsiTheme="minorHAnsi"/>
      <w:sz w:val="20"/>
      <w:szCs w:val="20"/>
      <w:lang w:eastAsia="en-US"/>
    </w:rPr>
  </w:style>
  <w:style w:type="paragraph" w:styleId="TDC8">
    <w:name w:val="toc 8"/>
    <w:basedOn w:val="Normal"/>
    <w:next w:val="Normal"/>
    <w:autoRedefine/>
    <w:uiPriority w:val="39"/>
    <w:unhideWhenUsed/>
    <w:rsid w:val="00E645E0"/>
    <w:pPr>
      <w:ind w:left="1200"/>
    </w:pPr>
    <w:rPr>
      <w:rFonts w:asciiTheme="minorHAnsi" w:eastAsiaTheme="minorEastAsia" w:hAnsiTheme="minorHAnsi"/>
      <w:sz w:val="20"/>
      <w:szCs w:val="20"/>
      <w:lang w:eastAsia="en-US"/>
    </w:rPr>
  </w:style>
  <w:style w:type="paragraph" w:styleId="TDC9">
    <w:name w:val="toc 9"/>
    <w:basedOn w:val="Normal"/>
    <w:next w:val="Normal"/>
    <w:autoRedefine/>
    <w:uiPriority w:val="39"/>
    <w:unhideWhenUsed/>
    <w:rsid w:val="00E645E0"/>
    <w:pPr>
      <w:ind w:left="1400"/>
    </w:pPr>
    <w:rPr>
      <w:rFonts w:asciiTheme="minorHAnsi" w:eastAsiaTheme="minorEastAsia" w:hAnsiTheme="minorHAnsi"/>
      <w:sz w:val="20"/>
      <w:szCs w:val="20"/>
      <w:lang w:eastAsia="en-US"/>
    </w:rPr>
  </w:style>
  <w:style w:type="table" w:customStyle="1" w:styleId="Tabladecuadrcula5oscura1">
    <w:name w:val="Tabla de cuadrícula 5 oscura1"/>
    <w:basedOn w:val="Tablanormal"/>
    <w:uiPriority w:val="50"/>
    <w:rsid w:val="00E645E0"/>
    <w:pPr>
      <w:spacing w:after="0" w:line="240" w:lineRule="auto"/>
    </w:pPr>
    <w:rPr>
      <w:rFonts w:eastAsiaTheme="minorEastAsia" w:cs="Times New Roman"/>
      <w:lang w:val="es-E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999999"/>
      </w:tcPr>
    </w:tblStylePr>
  </w:style>
  <w:style w:type="table" w:customStyle="1" w:styleId="Tabladecuadrcula5oscura11">
    <w:name w:val="Tabla de cuadrícula 5 oscura11"/>
    <w:basedOn w:val="Tablanormal"/>
    <w:uiPriority w:val="50"/>
    <w:rsid w:val="00E645E0"/>
    <w:pPr>
      <w:spacing w:after="0" w:line="240" w:lineRule="auto"/>
    </w:pPr>
    <w:rPr>
      <w:rFonts w:eastAsiaTheme="minorEastAsia" w:cs="Times New Roman"/>
      <w:lang w:val="es-E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999999"/>
      </w:tcPr>
    </w:tblStylePr>
  </w:style>
  <w:style w:type="table" w:customStyle="1" w:styleId="Tablaconcuadrcula11">
    <w:name w:val="Tabla con cuadrícula11"/>
    <w:basedOn w:val="Tablanormal"/>
    <w:next w:val="Tablaconcuadrcula"/>
    <w:uiPriority w:val="39"/>
    <w:rsid w:val="00E645E0"/>
    <w:pPr>
      <w:spacing w:after="0" w:line="240" w:lineRule="auto"/>
    </w:pPr>
    <w:rPr>
      <w:rFonts w:ascii="Calibri" w:eastAsia="Times New Roman" w:hAnsi="Calibri" w:cs="Times New Roman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gelica.zambrana@ende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1239</Words>
  <Characters>6817</Characters>
  <Application>Microsoft Office Word</Application>
  <DocSecurity>0</DocSecurity>
  <Lines>56</Lines>
  <Paragraphs>16</Paragraphs>
  <ScaleCrop>false</ScaleCrop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Zambrana Monduela</dc:creator>
  <cp:keywords/>
  <dc:description/>
  <cp:lastModifiedBy>Angelica Zambrana Monduela</cp:lastModifiedBy>
  <cp:revision>1</cp:revision>
  <dcterms:created xsi:type="dcterms:W3CDTF">2026-07-29T20:57:00Z</dcterms:created>
  <dcterms:modified xsi:type="dcterms:W3CDTF">2026-07-29T20:58:00Z</dcterms:modified>
</cp:coreProperties>
</file>