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9CBD" w14:textId="77777777" w:rsidR="007851E3" w:rsidRPr="009956C4" w:rsidRDefault="007851E3" w:rsidP="007851E3">
      <w:pPr>
        <w:jc w:val="center"/>
        <w:rPr>
          <w:rFonts w:cs="Arial"/>
          <w:b/>
          <w:sz w:val="18"/>
          <w:szCs w:val="18"/>
          <w:lang w:val="es-BO"/>
        </w:rPr>
      </w:pPr>
      <w:bookmarkStart w:id="0" w:name="_Toc346871641"/>
      <w:bookmarkStart w:id="1" w:name="_Toc346873831"/>
      <w:r w:rsidRPr="009956C4">
        <w:rPr>
          <w:rFonts w:cs="Arial"/>
          <w:b/>
          <w:sz w:val="18"/>
          <w:szCs w:val="18"/>
          <w:lang w:val="es-BO"/>
        </w:rPr>
        <w:t>PARTE II</w:t>
      </w:r>
    </w:p>
    <w:p w14:paraId="3120B1B0" w14:textId="77777777" w:rsidR="007851E3" w:rsidRPr="009956C4" w:rsidRDefault="007851E3" w:rsidP="007851E3">
      <w:pPr>
        <w:jc w:val="center"/>
        <w:rPr>
          <w:rFonts w:cs="Arial"/>
          <w:b/>
          <w:sz w:val="18"/>
          <w:szCs w:val="18"/>
          <w:lang w:val="es-BO"/>
        </w:rPr>
      </w:pPr>
      <w:r w:rsidRPr="009956C4">
        <w:rPr>
          <w:rFonts w:cs="Arial"/>
          <w:b/>
          <w:sz w:val="18"/>
          <w:szCs w:val="18"/>
          <w:lang w:val="es-BO"/>
        </w:rPr>
        <w:t>INFORMACIÓN TÉCNICA DE LA CONTRATACIÓN</w:t>
      </w:r>
    </w:p>
    <w:p w14:paraId="4E4D7B2A" w14:textId="77777777" w:rsidR="007851E3" w:rsidRPr="009956C4" w:rsidRDefault="007851E3" w:rsidP="007851E3">
      <w:pPr>
        <w:jc w:val="center"/>
        <w:rPr>
          <w:rFonts w:cs="Arial"/>
          <w:b/>
          <w:sz w:val="4"/>
          <w:szCs w:val="18"/>
          <w:lang w:val="es-BO"/>
        </w:rPr>
      </w:pPr>
    </w:p>
    <w:p w14:paraId="0D7AD184" w14:textId="77777777" w:rsidR="007851E3" w:rsidRPr="009956C4" w:rsidRDefault="007851E3" w:rsidP="007851E3">
      <w:pPr>
        <w:jc w:val="both"/>
        <w:rPr>
          <w:rFonts w:cs="Arial"/>
          <w:sz w:val="2"/>
          <w:szCs w:val="18"/>
          <w:lang w:val="es-BO"/>
        </w:rPr>
      </w:pPr>
    </w:p>
    <w:p w14:paraId="3BC46941" w14:textId="77777777" w:rsidR="007851E3" w:rsidRPr="009956C4" w:rsidRDefault="007851E3" w:rsidP="007851E3">
      <w:pPr>
        <w:jc w:val="both"/>
        <w:rPr>
          <w:rFonts w:cs="Arial"/>
          <w:sz w:val="2"/>
          <w:szCs w:val="18"/>
          <w:lang w:val="es-BO"/>
        </w:rPr>
      </w:pPr>
    </w:p>
    <w:p w14:paraId="7906B435" w14:textId="77777777" w:rsidR="007851E3" w:rsidRDefault="007851E3" w:rsidP="007851E3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2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2"/>
    </w:p>
    <w:p w14:paraId="113C4E0B" w14:textId="77777777" w:rsidR="007851E3" w:rsidRPr="005B660C" w:rsidRDefault="007851E3" w:rsidP="007851E3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7851E3" w:rsidRPr="009956C4" w14:paraId="4F5B1390" w14:textId="77777777" w:rsidTr="00AE35DC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18AA7FA" w14:textId="77777777" w:rsidR="007851E3" w:rsidRPr="009956C4" w:rsidRDefault="007851E3" w:rsidP="00AE35DC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7851E3" w:rsidRPr="009956C4" w14:paraId="49E4DCB0" w14:textId="77777777" w:rsidTr="00AE35DC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740A4ACF" w14:textId="77777777" w:rsidR="007851E3" w:rsidRPr="009956C4" w:rsidRDefault="007851E3" w:rsidP="00AE35DC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</w:tr>
      <w:tr w:rsidR="007851E3" w:rsidRPr="009956C4" w14:paraId="21DD1CC4" w14:textId="77777777" w:rsidTr="00AE35DC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BF31E95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E92161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  <w:r w:rsidRPr="006B2A5B">
              <w:rPr>
                <w:rFonts w:ascii="Arial" w:hAnsi="Arial" w:cs="Arial"/>
                <w:sz w:val="18"/>
                <w:szCs w:val="18"/>
                <w:lang w:val="es-BO"/>
              </w:rPr>
              <w:t>EMPRESA NACIONAL DE ELECTRICIDAD</w:t>
            </w:r>
            <w:r>
              <w:rPr>
                <w:rFonts w:ascii="Arial" w:hAnsi="Arial" w:cs="Arial"/>
                <w:sz w:val="18"/>
                <w:szCs w:val="18"/>
                <w:lang w:val="es-BO"/>
              </w:rPr>
              <w:t xml:space="preserve">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2B26BC4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7851E3" w:rsidRPr="009956C4" w14:paraId="198CD76D" w14:textId="77777777" w:rsidTr="00AE35DC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AA54785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1B59B9F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F200896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6AF65CFF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085AA22B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80C0518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02C2969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593D63C1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328CF50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6FA5EEA0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BC063AA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BC4E32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109B0D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D18EEC1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8C4253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D92652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89FEC29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33A899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AD7EF44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902DCF2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E2F034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4625CEE3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337EA5B2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1CA75F3B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5BFD0B6F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5AC9996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7851E3" w:rsidRPr="009956C4" w14:paraId="225E1BC2" w14:textId="77777777" w:rsidTr="00AE35DC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B313276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69A5BF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250851CD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4B36EEE7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77EE0F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A533D5">
              <w:rPr>
                <w:rFonts w:ascii="Arial" w:hAnsi="Arial" w:cs="Arial"/>
                <w:sz w:val="14"/>
                <w:lang w:val="es-BO"/>
              </w:rPr>
              <w:t>ENDE-ANPE-</w:t>
            </w:r>
            <w:r>
              <w:rPr>
                <w:rFonts w:ascii="Arial" w:hAnsi="Arial" w:cs="Arial"/>
                <w:sz w:val="14"/>
                <w:lang w:val="es-BO"/>
              </w:rPr>
              <w:t>2025-045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4F47CA2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7851E3" w:rsidRPr="009956C4" w14:paraId="291DCE4E" w14:textId="77777777" w:rsidTr="00AE35DC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F5BB134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D58E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4D72953B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3FD3E0CF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644003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6F892A0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7851E3" w:rsidRPr="009956C4" w14:paraId="3651AAC9" w14:textId="77777777" w:rsidTr="00AE35DC">
        <w:trPr>
          <w:trHeight w:val="8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7780596E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11F3BBA9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4E730F0C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2F15123B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5669373A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1D788516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3966EBD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D232905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8E96EEC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511FDC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94029BE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8E2A5F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FC823D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1D1E39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1D562A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F7F517E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660625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069C32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A31396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335123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BC77EB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25141CC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255F743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66FBC278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63605C9E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2CE103D" w14:textId="77777777" w:rsidR="007851E3" w:rsidRPr="009956C4" w:rsidRDefault="007851E3" w:rsidP="00AE35DC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5"/>
        <w:gridCol w:w="801"/>
        <w:gridCol w:w="775"/>
        <w:gridCol w:w="265"/>
      </w:tblGrid>
      <w:tr w:rsidR="007851E3" w:rsidRPr="009956C4" w14:paraId="031D6A49" w14:textId="77777777" w:rsidTr="00AE35DC">
        <w:trPr>
          <w:jc w:val="center"/>
        </w:trPr>
        <w:tc>
          <w:tcPr>
            <w:tcW w:w="2104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611A474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DEF94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0D7AC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362AD17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B1D70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892445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54849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6E62C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44CF42C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42B79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8B1FF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456DC7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558E5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434F4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45AAF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BD955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16CD8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D75A0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A5C24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9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0F1A90F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38C4B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61DEE6D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4B6BF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B7A186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14:paraId="26082029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C6837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AAE130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0"/>
        <w:gridCol w:w="311"/>
        <w:gridCol w:w="280"/>
        <w:gridCol w:w="281"/>
        <w:gridCol w:w="272"/>
        <w:gridCol w:w="276"/>
        <w:gridCol w:w="275"/>
        <w:gridCol w:w="302"/>
        <w:gridCol w:w="9"/>
        <w:gridCol w:w="301"/>
        <w:gridCol w:w="10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3"/>
        <w:gridCol w:w="273"/>
        <w:gridCol w:w="272"/>
        <w:gridCol w:w="273"/>
        <w:gridCol w:w="273"/>
        <w:gridCol w:w="273"/>
        <w:gridCol w:w="272"/>
        <w:gridCol w:w="271"/>
        <w:gridCol w:w="271"/>
        <w:gridCol w:w="271"/>
        <w:gridCol w:w="271"/>
        <w:gridCol w:w="271"/>
        <w:gridCol w:w="270"/>
        <w:gridCol w:w="269"/>
      </w:tblGrid>
      <w:tr w:rsidR="007851E3" w:rsidRPr="009956C4" w14:paraId="1D494CB0" w14:textId="77777777" w:rsidTr="00AE35DC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1A832B8B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352A2FB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2E76580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D1AD8E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9FF2A9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D12EB6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49DDBFD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1634E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F8AE4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841C4C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E263BE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BD4658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E46F13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2A16FC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64ADF9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171899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BB738F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1F1266C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FFCC4F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F1D232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BDB615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A3156D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1DC431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A07189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1D47DC2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D6C3CC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22695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4D2EF3B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5D50510E" w14:textId="77777777" w:rsidTr="00AE35DC">
        <w:trPr>
          <w:trHeight w:val="227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00FCA2A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831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CB7903" w14:textId="77777777" w:rsidR="007851E3" w:rsidRPr="009956C4" w:rsidRDefault="007851E3" w:rsidP="00AE35DC">
            <w:pPr>
              <w:tabs>
                <w:tab w:val="left" w:pos="1634"/>
              </w:tabs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F44799">
              <w:rPr>
                <w:rFonts w:ascii="Arial" w:hAnsi="Arial" w:cs="Arial"/>
                <w:sz w:val="14"/>
                <w:lang w:val="es-BO"/>
              </w:rPr>
              <w:t>GDEE</w:t>
            </w:r>
            <w:r>
              <w:rPr>
                <w:rFonts w:ascii="Arial" w:hAnsi="Arial" w:cs="Arial"/>
                <w:sz w:val="14"/>
                <w:lang w:val="es-BO"/>
              </w:rPr>
              <w:t xml:space="preserve"> - </w:t>
            </w:r>
            <w:r w:rsidRPr="00F44799">
              <w:rPr>
                <w:rFonts w:ascii="Arial" w:hAnsi="Arial" w:cs="Arial"/>
                <w:sz w:val="14"/>
                <w:lang w:val="es-BO"/>
              </w:rPr>
              <w:t>UADM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r w:rsidRPr="00F44799">
              <w:rPr>
                <w:rFonts w:ascii="Arial" w:hAnsi="Arial" w:cs="Arial"/>
                <w:sz w:val="14"/>
                <w:lang w:val="es-BO"/>
              </w:rPr>
              <w:t>-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r w:rsidRPr="00F44799">
              <w:rPr>
                <w:rFonts w:ascii="Arial" w:hAnsi="Arial" w:cs="Arial"/>
                <w:sz w:val="14"/>
                <w:lang w:val="es-BO"/>
              </w:rPr>
              <w:t xml:space="preserve">COMPRA DE ROPA DE TRABAJO Y EQUIPOS DE PROTECCION PERSONAL PARA REGIONAL COBIJA </w:t>
            </w:r>
            <w:r>
              <w:rPr>
                <w:rFonts w:ascii="Arial" w:hAnsi="Arial" w:cs="Arial"/>
                <w:sz w:val="14"/>
                <w:lang w:val="es-BO"/>
              </w:rPr>
              <w:t>-</w:t>
            </w:r>
            <w:r w:rsidRPr="00F44799">
              <w:rPr>
                <w:rFonts w:ascii="Arial" w:hAnsi="Arial" w:cs="Arial"/>
                <w:sz w:val="14"/>
                <w:lang w:val="es-BO"/>
              </w:rPr>
              <w:t>GESTION 2025</w:t>
            </w:r>
            <w:r w:rsidRPr="009956C4">
              <w:rPr>
                <w:rFonts w:ascii="Arial" w:hAnsi="Arial" w:cs="Arial"/>
                <w:sz w:val="14"/>
                <w:lang w:val="es-BO"/>
              </w:rPr>
              <w:tab/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0EE341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2E7B519C" w14:textId="77777777" w:rsidTr="00AE35DC">
        <w:trPr>
          <w:trHeight w:val="20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6D4280F7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A7FB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49E340D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2E3A4C8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D9665C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DCC615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04BFD1E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E354D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3AAD7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571DCDF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2D73D38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F8798F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5412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4A08EA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E8DFD6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483E421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77B1E2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6940091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8AAAD0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6BC92F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B5E50F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C54E1A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F61C04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41A19E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8601F3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A9A3D39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A2B8F0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041B82F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0D41823D" w14:textId="77777777" w:rsidTr="00AE35DC">
        <w:trPr>
          <w:trHeight w:val="20"/>
          <w:jc w:val="center"/>
        </w:trPr>
        <w:tc>
          <w:tcPr>
            <w:tcW w:w="176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BF6A364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E7056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2282" w:type="dxa"/>
            <w:gridSpan w:val="10"/>
            <w:tcBorders>
              <w:left w:val="single" w:sz="4" w:space="0" w:color="auto"/>
            </w:tcBorders>
          </w:tcPr>
          <w:p w14:paraId="6CC609B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6" w:type="dxa"/>
            <w:shd w:val="clear" w:color="auto" w:fill="FFFFFF" w:themeFill="background1"/>
          </w:tcPr>
          <w:p w14:paraId="04709E0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6F6A806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CDBD4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14:paraId="66E3F56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14:paraId="524B819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35B71E4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D123C6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FA3F96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0A306C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947185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77EAA7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015E425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1822E1E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7851E3" w:rsidRPr="009956C4" w14:paraId="7B465A82" w14:textId="77777777" w:rsidTr="00AE35DC">
        <w:trPr>
          <w:trHeight w:val="20"/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52E0DEE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14:paraId="72D92249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0F054345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57F269C8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9D114F2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351D41FC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3E79319F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1" w:type="dxa"/>
            <w:gridSpan w:val="2"/>
          </w:tcPr>
          <w:p w14:paraId="4A7168C4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1" w:type="dxa"/>
            <w:gridSpan w:val="2"/>
          </w:tcPr>
          <w:p w14:paraId="7BCD1665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5E10FD0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628606D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6080279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C53C3BC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488CCCE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F25B595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4B3D830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2799915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DF286D4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C2B68CE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8606EFD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68EDD0A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1C2AF82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4D3F720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2BC6BDB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01827340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048C04B1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0A9CB4C0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38CEDC6F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72EB6F1C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14:paraId="4D1280F4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0" w:type="dxa"/>
          </w:tcPr>
          <w:p w14:paraId="59E9ED2D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7E3CBDB2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7851E3" w:rsidRPr="009956C4" w14:paraId="34EE650E" w14:textId="77777777" w:rsidTr="00AE35DC">
        <w:trPr>
          <w:trHeight w:val="20"/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50B2F60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25635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82" w:type="dxa"/>
            <w:gridSpan w:val="10"/>
            <w:tcBorders>
              <w:left w:val="single" w:sz="4" w:space="0" w:color="auto"/>
            </w:tcBorders>
          </w:tcPr>
          <w:p w14:paraId="1A610F4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6" w:type="dxa"/>
          </w:tcPr>
          <w:p w14:paraId="18939DE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21DD74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DD96EC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197B9EF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68F098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86D740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A0937A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EA8552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AD7E3C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74A39F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459F599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D3C653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104091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2DE42F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53BD29F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AFF05C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448C729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5B15BF0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C4E997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E62DC0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519FB20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767D032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7851E3" w:rsidRPr="009956C4" w14:paraId="6EBC234F" w14:textId="77777777" w:rsidTr="00AE35DC">
        <w:trPr>
          <w:trHeight w:val="20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38A78FFF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shd w:val="clear" w:color="auto" w:fill="auto"/>
          </w:tcPr>
          <w:p w14:paraId="0F4BEF2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F23340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490414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D25B63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ACAFE0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880C51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14:paraId="2F15B5B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shd w:val="clear" w:color="auto" w:fill="auto"/>
          </w:tcPr>
          <w:p w14:paraId="6EE8BCF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1A726C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48682D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75766E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F126C4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0CFBB0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46C4F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1FF5E9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CDCDAC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</w:tcPr>
          <w:p w14:paraId="5FC15A1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7AAB3E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C43C3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5471CF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2FFE4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3B115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514C96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97FB1A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14:paraId="62D08008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shd w:val="clear" w:color="auto" w:fill="auto"/>
          </w:tcPr>
          <w:p w14:paraId="73CC9D9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0BC70FF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6D86C6FF" w14:textId="77777777" w:rsidTr="00AE35DC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2A390D3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F7C3B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B63B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CD84C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14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76C891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2" w:type="dxa"/>
            <w:shd w:val="clear" w:color="auto" w:fill="FFFFFF" w:themeFill="background1"/>
          </w:tcPr>
          <w:p w14:paraId="59D3D7F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14:paraId="2F105FA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31F2A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13746A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09EB89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41CEBD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14:paraId="3490C01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30253D0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14:paraId="1FA2B16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3F7D567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466A47E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14:paraId="76563A3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</w:tcPr>
          <w:p w14:paraId="650552F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184D6E2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21771447" w14:textId="77777777" w:rsidTr="00AE35DC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668D0AC3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4BE2CAD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568D229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F754F2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2696F0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1D4D7F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4D6E5E6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283AF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AA2E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7DF8EA0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51364A5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ACF7A2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48EC02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36E6DA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E71CFF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4F446CA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F0943C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7179B52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526A7A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6FA847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3B8980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BAE2E3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430121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3326D4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097C2E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1C8D34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61DEB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20A97EE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735ADEAD" w14:textId="77777777" w:rsidTr="00AE35DC">
        <w:trPr>
          <w:jc w:val="center"/>
        </w:trPr>
        <w:tc>
          <w:tcPr>
            <w:tcW w:w="176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051BAE3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831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7B812B" w14:textId="77777777" w:rsidR="007851E3" w:rsidRDefault="007851E3" w:rsidP="00AE35DC">
            <w:pPr>
              <w:jc w:val="both"/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  <w:tbl>
            <w:tblPr>
              <w:tblW w:w="7512" w:type="dxa"/>
              <w:tblInd w:w="27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8"/>
              <w:gridCol w:w="2712"/>
              <w:gridCol w:w="993"/>
              <w:gridCol w:w="689"/>
              <w:gridCol w:w="1276"/>
              <w:gridCol w:w="1417"/>
            </w:tblGrid>
            <w:tr w:rsidR="007851E3" w:rsidRPr="00D94FFA" w14:paraId="6ECBC1C7" w14:textId="77777777" w:rsidTr="00AE35DC">
              <w:trPr>
                <w:trHeight w:val="76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noWrap/>
                  <w:vAlign w:val="center"/>
                  <w:hideMark/>
                </w:tcPr>
                <w:p w14:paraId="3F16F4E9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 xml:space="preserve">ITEM </w:t>
                  </w:r>
                  <w:proofErr w:type="spellStart"/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Nº</w:t>
                  </w:r>
                  <w:proofErr w:type="spellEnd"/>
                </w:p>
              </w:tc>
              <w:tc>
                <w:tcPr>
                  <w:tcW w:w="2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noWrap/>
                  <w:vAlign w:val="center"/>
                  <w:hideMark/>
                </w:tcPr>
                <w:p w14:paraId="6EBE6183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noWrap/>
                  <w:vAlign w:val="center"/>
                  <w:hideMark/>
                </w:tcPr>
                <w:p w14:paraId="18AFDAC0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CANTIDAD</w:t>
                  </w:r>
                </w:p>
              </w:tc>
              <w:tc>
                <w:tcPr>
                  <w:tcW w:w="6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noWrap/>
                  <w:vAlign w:val="center"/>
                  <w:hideMark/>
                </w:tcPr>
                <w:p w14:paraId="2D67AA7A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UNIDAD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  <w:hideMark/>
                </w:tcPr>
                <w:p w14:paraId="7D03E308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PRECIO REF. UNITARIO (BS.)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4C6E7" w:themeFill="accent1" w:themeFillTint="66"/>
                  <w:vAlign w:val="center"/>
                  <w:hideMark/>
                </w:tcPr>
                <w:p w14:paraId="1929AC82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 xml:space="preserve">PRECIO REFERENCIAL TOTAL </w:t>
                  </w: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br/>
                    <w:t>(BS.)</w:t>
                  </w:r>
                </w:p>
              </w:tc>
            </w:tr>
            <w:tr w:rsidR="007851E3" w:rsidRPr="00D94FFA" w14:paraId="57FB4C4D" w14:textId="77777777" w:rsidTr="00AE35DC">
              <w:trPr>
                <w:trHeight w:val="300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9D5E53C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C7DEAD" w14:textId="77777777" w:rsidR="007851E3" w:rsidRPr="00D94FFA" w:rsidRDefault="007851E3" w:rsidP="00AE35D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 xml:space="preserve">Calzado de seguridad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B66F4F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D90915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Par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D3E4D3C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1.580,00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A25D223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12.640,00</w:t>
                  </w:r>
                </w:p>
              </w:tc>
            </w:tr>
            <w:tr w:rsidR="007851E3" w:rsidRPr="00D94FFA" w14:paraId="183BEF44" w14:textId="77777777" w:rsidTr="00AE35DC">
              <w:trPr>
                <w:trHeight w:val="510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AAF9AA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038EAD6" w14:textId="77777777" w:rsidR="007851E3" w:rsidRPr="00D94FFA" w:rsidRDefault="007851E3" w:rsidP="00AE35D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 xml:space="preserve">Cinturón de Seguridad de Posicionamiento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960C28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5D0A09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56DB40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8.862,00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26313F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44.310,00</w:t>
                  </w:r>
                </w:p>
              </w:tc>
            </w:tr>
            <w:tr w:rsidR="007851E3" w:rsidRPr="00D94FFA" w14:paraId="341FC330" w14:textId="77777777" w:rsidTr="00AE35DC">
              <w:trPr>
                <w:trHeight w:val="300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56D214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3C622F4" w14:textId="77777777" w:rsidR="007851E3" w:rsidRPr="00D94FFA" w:rsidRDefault="007851E3" w:rsidP="00AE35D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Correa de Seguridad o Talabarte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337D4BE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E9384A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2162BA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6.611,00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8D52601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66.110,00</w:t>
                  </w:r>
                </w:p>
              </w:tc>
            </w:tr>
            <w:tr w:rsidR="007851E3" w:rsidRPr="00D94FFA" w14:paraId="4530B7D9" w14:textId="77777777" w:rsidTr="00AE35DC">
              <w:trPr>
                <w:trHeight w:val="300"/>
              </w:trPr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8FE593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2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86709C6" w14:textId="77777777" w:rsidR="007851E3" w:rsidRPr="00D94FFA" w:rsidRDefault="007851E3" w:rsidP="00AE35D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Pantalón Jean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EED4CF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C66E7E8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Pieza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2DB9FE6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135,00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9214B1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810,00</w:t>
                  </w:r>
                </w:p>
              </w:tc>
            </w:tr>
            <w:tr w:rsidR="007851E3" w:rsidRPr="00D94FFA" w14:paraId="69FBC98F" w14:textId="77777777" w:rsidTr="00AE35DC">
              <w:trPr>
                <w:trHeight w:val="543"/>
              </w:trPr>
              <w:tc>
                <w:tcPr>
                  <w:tcW w:w="609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7909C8E2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PRECIO REFERENCIAL Bs.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noWrap/>
                  <w:vAlign w:val="center"/>
                  <w:hideMark/>
                </w:tcPr>
                <w:p w14:paraId="076C8A21" w14:textId="77777777" w:rsidR="007851E3" w:rsidRPr="00D94FFA" w:rsidRDefault="007851E3" w:rsidP="00AE35D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D94FFA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123.870,00</w:t>
                  </w:r>
                </w:p>
              </w:tc>
            </w:tr>
          </w:tbl>
          <w:p w14:paraId="7B706E47" w14:textId="77777777" w:rsidR="007851E3" w:rsidRPr="009956C4" w:rsidRDefault="007851E3" w:rsidP="00AE35DC">
            <w:pPr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343994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44FD12C1" w14:textId="77777777" w:rsidTr="00AE35DC">
        <w:trPr>
          <w:trHeight w:val="1408"/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01D760F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1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46BD7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5DE876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3261920C" w14:textId="77777777" w:rsidTr="00AE35DC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3BC560B4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1E1BB66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28306AA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479349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8E3FC4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D51B45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428130B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135FF7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97750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070F83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8EE2C3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4223D1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08DE3B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E648BF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25B337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5FD22BC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CE753E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18B9FF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4856E2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DE06FE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6324D5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2CE84B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7C6F09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609D2D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41E9413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C78AC89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C7FC26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3C520A4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68A60544" w14:textId="77777777" w:rsidTr="00AE35DC">
        <w:trPr>
          <w:trHeight w:val="240"/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42CB60A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509C1D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</w:tcBorders>
            <w:vAlign w:val="center"/>
          </w:tcPr>
          <w:p w14:paraId="0981CF64" w14:textId="77777777" w:rsidR="007851E3" w:rsidRPr="009956C4" w:rsidRDefault="007851E3" w:rsidP="00AE35DC">
            <w:pPr>
              <w:jc w:val="both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53FDF46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02" w:type="dxa"/>
            <w:tcBorders>
              <w:left w:val="nil"/>
              <w:right w:val="single" w:sz="4" w:space="0" w:color="auto"/>
            </w:tcBorders>
          </w:tcPr>
          <w:p w14:paraId="50964C1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F2EAE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4381" w:type="dxa"/>
            <w:gridSpan w:val="17"/>
            <w:tcBorders>
              <w:left w:val="single" w:sz="4" w:space="0" w:color="auto"/>
            </w:tcBorders>
            <w:vAlign w:val="center"/>
          </w:tcPr>
          <w:p w14:paraId="722B394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14:paraId="7F410E9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7DD9A0E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20FDB27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3FB4CAF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5DB14A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0" w:type="dxa"/>
          </w:tcPr>
          <w:p w14:paraId="10B37FD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</w:tcPr>
          <w:p w14:paraId="513B3D2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7851E3" w:rsidRPr="009956C4" w14:paraId="7BCF2D37" w14:textId="77777777" w:rsidTr="00AE35DC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4424E475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14:paraId="565D45C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14:paraId="534AC50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7674657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A64951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FB862B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14:paraId="4FAF7AF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0C4A7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0913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191ECAD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4D592D6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12F3C8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3C30FF4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3EBDF52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873838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2289DD7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E02B92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69862EF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5BC38D3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780E7E7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F17114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2FF579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8CF300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6F72CBB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21FE34C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03A7A99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7E190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5693B68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46FD8F76" w14:textId="77777777" w:rsidTr="00AE35DC">
        <w:trPr>
          <w:jc w:val="center"/>
        </w:trPr>
        <w:tc>
          <w:tcPr>
            <w:tcW w:w="1760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60689B2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  <w:lang w:val="es-BO"/>
              </w:rPr>
              <w:t>(en días calendario)</w:t>
            </w:r>
          </w:p>
        </w:tc>
        <w:tc>
          <w:tcPr>
            <w:tcW w:w="8313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DD4F19" w14:textId="77777777" w:rsidR="007851E3" w:rsidRDefault="007851E3" w:rsidP="00AE35DC">
            <w:pPr>
              <w:pStyle w:val="Sinespaciado"/>
              <w:jc w:val="both"/>
              <w:rPr>
                <w:rFonts w:ascii="Tahoma" w:hAnsi="Tahoma" w:cs="Tahoma"/>
                <w:b/>
                <w:i/>
                <w:sz w:val="14"/>
                <w:szCs w:val="14"/>
              </w:rPr>
            </w:pPr>
          </w:p>
          <w:p w14:paraId="6C305F53" w14:textId="77777777" w:rsidR="007851E3" w:rsidRDefault="007851E3" w:rsidP="00AE35DC">
            <w:pPr>
              <w:pStyle w:val="Sinespaciad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</w:pP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El plazo de entrega establecido para el presente proceso no debe exceder los 15 (quince) días calendario, computables a partir del siguiente día hábil de la recepción de la Orden de Compra. Pudiendo el proveedor ofertar plazos menores de entrega.                                                                                                                                                                    </w:t>
            </w:r>
          </w:p>
          <w:p w14:paraId="16C5ECEA" w14:textId="77777777" w:rsidR="007851E3" w:rsidRDefault="007851E3" w:rsidP="00AE35DC">
            <w:pPr>
              <w:pStyle w:val="Sinespaciad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</w:pPr>
          </w:p>
          <w:p w14:paraId="421E86ED" w14:textId="77777777" w:rsidR="007851E3" w:rsidRDefault="007851E3" w:rsidP="00AE35DC">
            <w:pPr>
              <w:pStyle w:val="Sinespaciado"/>
              <w:jc w:val="both"/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</w:pP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>El proveedor se encuentra obligado a cumplir con las condiciones de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 la </w:t>
            </w: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Orden de Compra de no ser así la 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>misma</w:t>
            </w:r>
            <w:r w:rsidRPr="0020458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 se dejará sin efecto y se reportará el incumplimiento al Sistema de Contrataciones Estatales SICOES.</w:t>
            </w:r>
            <w:r w:rsidRPr="0032743B">
              <w:rPr>
                <w:rFonts w:ascii="Arial" w:hAnsi="Arial" w:cs="Arial"/>
                <w:color w:val="000000"/>
                <w:sz w:val="14"/>
                <w:szCs w:val="14"/>
                <w:lang w:val="es-BO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14:paraId="282B1B99" w14:textId="77777777" w:rsidR="007851E3" w:rsidRPr="0032743B" w:rsidRDefault="007851E3" w:rsidP="00AE35DC">
            <w:pPr>
              <w:pStyle w:val="Sinespaciado"/>
              <w:jc w:val="both"/>
              <w:rPr>
                <w:rFonts w:ascii="Arial" w:hAnsi="Arial" w:cs="Arial"/>
                <w:b/>
                <w:i/>
                <w:sz w:val="14"/>
                <w:szCs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8CE8CD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015B12F8" w14:textId="77777777" w:rsidTr="00AE35DC">
        <w:trPr>
          <w:jc w:val="center"/>
        </w:trPr>
        <w:tc>
          <w:tcPr>
            <w:tcW w:w="1760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7571AB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313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9671C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296E1A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298BA984" w14:textId="77777777" w:rsidTr="00AE35DC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vAlign w:val="center"/>
          </w:tcPr>
          <w:p w14:paraId="1DF36506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7621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BA3B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4E6B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37E9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B438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9D35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D162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7D1C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88741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9C52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C871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739C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F3DA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D5E1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CFFDFE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CFC9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1B28FE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8995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E9BE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20DBB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F42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BA13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55A8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FD8A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80537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CFAC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left w:val="nil"/>
              <w:right w:val="single" w:sz="12" w:space="0" w:color="1F3864" w:themeColor="accent1" w:themeShade="80"/>
            </w:tcBorders>
          </w:tcPr>
          <w:p w14:paraId="51FE72E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3E4552E0" w14:textId="77777777" w:rsidTr="00AE35DC">
        <w:trPr>
          <w:jc w:val="center"/>
        </w:trPr>
        <w:tc>
          <w:tcPr>
            <w:tcW w:w="1760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DF3085D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14:paraId="1F94C8B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29E4710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BD169B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BD09C1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D00202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14:paraId="48DF3CA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27D35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E3EC0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BE1A0B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19DEF80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9DDE7E8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1166E1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04898AA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B97C6C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78B0E7E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5BC6FB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915A1C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DEB5BC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792BD18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21112C5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2ADEBD6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E15E4CD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8F75D0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4B86CC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6231A73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25E9E219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1893942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70A66E8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14:paraId="3BEC431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14:paraId="71D7570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6D32507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7851E3" w:rsidRPr="009956C4" w14:paraId="0F95B4E1" w14:textId="77777777" w:rsidTr="00AE35DC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4892209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EB71C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32780C0C" w14:textId="77777777" w:rsidR="007851E3" w:rsidRPr="00156685" w:rsidRDefault="007851E3" w:rsidP="00AE35DC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14:paraId="427309C4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24A832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49C856A2" w14:textId="77777777" w:rsidTr="00AE35D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7D48C312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0979A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974D7C5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2867EE6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CBF31B2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3DE2421F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C0F6B8A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69D6386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FFF614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C903467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3375D23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FCDC29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896DF92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F0BB33D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EE804C6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60C030F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5DE3C33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9B863FD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1E0DDAA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AA4AD29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A93AEAC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EA0DFD7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CB80F66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C33A327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4070CF8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D898565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FCF64D6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25C2401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3DE3864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F264240" w14:textId="77777777" w:rsidR="007851E3" w:rsidRPr="009956C4" w:rsidRDefault="007851E3" w:rsidP="00AE35DC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7851E3" w:rsidRPr="009956C4" w14:paraId="462383B6" w14:textId="77777777" w:rsidTr="00AE35D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5B06656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52B0C7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E54C3B2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4E451D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117BC1B2" w14:textId="77777777" w:rsidTr="00AE35D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5B80AD37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1F77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7F004E7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9CE7C1A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77BD4F8F" w14:textId="77777777" w:rsidTr="00AE35D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53C291BF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5E1C2F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76C2213" w14:textId="77777777" w:rsidR="007851E3" w:rsidRPr="009956C4" w:rsidRDefault="007851E3" w:rsidP="00AE35DC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A63F51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5657C632" w14:textId="77777777" w:rsidTr="00AE35DC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4A21E9B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A7CEB5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355C2F16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C871C5C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6"/>
        <w:gridCol w:w="770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116"/>
        <w:gridCol w:w="157"/>
        <w:gridCol w:w="274"/>
        <w:gridCol w:w="274"/>
        <w:gridCol w:w="274"/>
        <w:gridCol w:w="274"/>
        <w:gridCol w:w="273"/>
        <w:gridCol w:w="273"/>
        <w:gridCol w:w="128"/>
        <w:gridCol w:w="145"/>
        <w:gridCol w:w="273"/>
        <w:gridCol w:w="273"/>
        <w:gridCol w:w="273"/>
        <w:gridCol w:w="273"/>
      </w:tblGrid>
      <w:tr w:rsidR="007851E3" w:rsidRPr="009956C4" w14:paraId="72288EDE" w14:textId="77777777" w:rsidTr="00AE35DC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005B3EAA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477FB2B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14:paraId="08F7B761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14:paraId="2242BC23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75385185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14:paraId="0C9C4E1C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36D462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11FB466E" w14:textId="77777777" w:rsidTr="00AE35DC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8FDD8E8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5D76F24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38" w:type="dxa"/>
            <w:gridSpan w:val="20"/>
            <w:vMerge/>
          </w:tcPr>
          <w:p w14:paraId="373A72C1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vMerge/>
          </w:tcPr>
          <w:p w14:paraId="5851167A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14:paraId="39D82149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381B4A1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08640A91" w14:textId="77777777" w:rsidTr="00AE35D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FC99771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3C3ADB5" w14:textId="77777777" w:rsidR="007851E3" w:rsidRPr="009956C4" w:rsidRDefault="007851E3" w:rsidP="00AE35DC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EBC2B6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3997E50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8F6D66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364AD95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39A642B7" w14:textId="77777777" w:rsidTr="00AE35D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0F62390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7DBEF857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A282E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14:paraId="11F4346C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608BC031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C58F10A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14:paraId="2B23F349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14:paraId="1D390BAB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08151EC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C30AA6A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206A2FD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3A78EC3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E1CBA49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2F236EA4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D58679C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438BCA4D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4DCC4E9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047B0FCA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97681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6BE3D63A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1E9E6516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D98C167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2840600A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48B12E62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04D3BC5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FACA0F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592684F4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5C766DF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14:paraId="3DC257DF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3B1DE33" w14:textId="77777777" w:rsidR="007851E3" w:rsidRPr="009956C4" w:rsidRDefault="007851E3" w:rsidP="00AE35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7851E3" w:rsidRPr="009956C4" w14:paraId="5696BCF9" w14:textId="77777777" w:rsidTr="00AE35DC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A5A2772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FA80666" w14:textId="77777777" w:rsidR="007851E3" w:rsidRPr="009956C4" w:rsidRDefault="007851E3" w:rsidP="00AE35DC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0A438E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0CE89E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8C8123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F42F3FB" w14:textId="77777777" w:rsidR="007851E3" w:rsidRPr="009956C4" w:rsidRDefault="007851E3" w:rsidP="00AE35DC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3092199D" w14:textId="77777777" w:rsidTr="00AE35D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FDC7FA9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91A631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4593EF5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6ED0F46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613BE9A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527EAEE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6109104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33C2B316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F5D226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42FE2B07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BC5825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324F793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C3AAB4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01CA8E34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2BE2393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367B19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1C13FF7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463D22E5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7085C8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1C9144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A1C0B1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0E136C8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FF8BE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8A79A7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50DE0792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D5505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79084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840706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B23FD2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EB27DD4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7851E3" w:rsidRPr="009956C4" w14:paraId="02DE6EEA" w14:textId="77777777" w:rsidTr="00AE35DC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6FED6F94" w14:textId="77777777" w:rsidR="007851E3" w:rsidRPr="009956C4" w:rsidRDefault="007851E3" w:rsidP="00AE35DC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7851E3" w:rsidRPr="009956C4" w14:paraId="4BE6A7FA" w14:textId="77777777" w:rsidTr="00AE35D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A51BB16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C82F7B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764EA5C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57FB9F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00D2952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3F6EF4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34745E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050613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6AF4A36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DBEC66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ACED7A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34FBC4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AB419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000A203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542A9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F323C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0B11863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014856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D40D1D4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ABE750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9CD9A5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56870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87DE28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62759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46835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828834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54043B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D734516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2E230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7037D32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851E3" w:rsidRPr="009956C4" w14:paraId="0E66F3BE" w14:textId="77777777" w:rsidTr="00AE35D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AC7003A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60AC2D" w14:textId="77777777" w:rsidR="007851E3" w:rsidRPr="009956C4" w:rsidRDefault="007851E3" w:rsidP="00AE35DC">
            <w:pPr>
              <w:jc w:val="both"/>
              <w:rPr>
                <w:rFonts w:ascii="Arial" w:hAnsi="Arial" w:cs="Arial"/>
                <w:lang w:val="es-BO"/>
              </w:rPr>
            </w:pPr>
            <w:r w:rsidRPr="00E225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alle Colombia, casi esquina </w:t>
            </w:r>
            <w:proofErr w:type="spellStart"/>
            <w:r>
              <w:rPr>
                <w:rFonts w:ascii="Arial" w:hAnsi="Arial" w:cs="Arial"/>
              </w:rPr>
              <w:t>Falsuri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2259C">
              <w:rPr>
                <w:rFonts w:ascii="Arial" w:hAnsi="Arial" w:cs="Arial"/>
              </w:rPr>
              <w:t>Nº</w:t>
            </w:r>
            <w:proofErr w:type="spellEnd"/>
            <w:r w:rsidRPr="00E225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E2259C">
              <w:rPr>
                <w:rFonts w:ascii="Arial" w:hAnsi="Arial" w:cs="Arial"/>
              </w:rPr>
              <w:t>655</w:t>
            </w:r>
            <w:r>
              <w:rPr>
                <w:rFonts w:ascii="Arial" w:hAnsi="Arial" w:cs="Arial"/>
              </w:rPr>
              <w:t>, Ciudad de C</w:t>
            </w:r>
            <w:r w:rsidRPr="00E2259C">
              <w:rPr>
                <w:rFonts w:ascii="Arial" w:hAnsi="Arial" w:cs="Arial"/>
              </w:rPr>
              <w:t>ochabamba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A24F8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292A38" w14:textId="77777777" w:rsidR="007851E3" w:rsidRPr="009A3ADE" w:rsidRDefault="007851E3" w:rsidP="00AE35DC">
            <w:pPr>
              <w:jc w:val="center"/>
              <w:rPr>
                <w:rFonts w:ascii="Arial" w:hAnsi="Arial" w:cs="Arial"/>
                <w:sz w:val="13"/>
                <w:szCs w:val="13"/>
                <w:lang w:val="en-US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08:30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 xml:space="preserve"> a.m. a 12:30 p.m.</w:t>
            </w:r>
          </w:p>
          <w:p w14:paraId="00455DF2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n-US"/>
              </w:rPr>
              <w:t>13:30 p.m. a 16:3</w:t>
            </w:r>
            <w:r w:rsidRPr="009A3ADE">
              <w:rPr>
                <w:rFonts w:ascii="Arial" w:hAnsi="Arial" w:cs="Arial"/>
                <w:sz w:val="13"/>
                <w:szCs w:val="13"/>
                <w:lang w:val="en-US"/>
              </w:rPr>
              <w:t>0 p.m.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031B7DB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</w:tr>
      <w:tr w:rsidR="007851E3" w:rsidRPr="009956C4" w14:paraId="572C96C0" w14:textId="77777777" w:rsidTr="00AE35D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EA1898A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6263765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327E35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C4AB0D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700A24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D41EA95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4D1385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96C004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F53A25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880228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C7797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8CC31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2648E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7C80BE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07C8C88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28167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DF3DED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B92D6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E10C5E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484184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AA58B2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D84C22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ED7C96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D13DD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E3F2A0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83CAAE7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A7567F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23295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0F656B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56A398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851E3" w:rsidRPr="009956C4" w14:paraId="38F4DD1E" w14:textId="77777777" w:rsidTr="00AE35D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vAlign w:val="center"/>
          </w:tcPr>
          <w:p w14:paraId="64A03260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70B979AB" w14:textId="77777777" w:rsidR="007851E3" w:rsidRPr="009956C4" w:rsidRDefault="007851E3" w:rsidP="00AE35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167D8B70" w14:textId="77777777" w:rsidR="007851E3" w:rsidRPr="009956C4" w:rsidRDefault="007851E3" w:rsidP="00AE35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695AF3F8" w14:textId="77777777" w:rsidR="007851E3" w:rsidRPr="009956C4" w:rsidRDefault="007851E3" w:rsidP="00AE35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614E5858" w14:textId="77777777" w:rsidR="007851E3" w:rsidRPr="009956C4" w:rsidRDefault="007851E3" w:rsidP="00AE35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14:paraId="15A00D5A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382CDFF5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14:paraId="2C987E91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713C3BDE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14:paraId="2ED1A085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B07E54F" w14:textId="77777777" w:rsidR="007851E3" w:rsidRPr="009956C4" w:rsidRDefault="007851E3" w:rsidP="00AE35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7851E3" w:rsidRPr="009956C4" w14:paraId="5FEA1637" w14:textId="77777777" w:rsidTr="00AE35DC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4D3A470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581CAD" w14:textId="77777777" w:rsidR="007851E3" w:rsidRPr="009956C4" w:rsidRDefault="007851E3" w:rsidP="00AE35DC">
            <w:pPr>
              <w:ind w:firstLine="709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Angélica Zambrana M.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5D50F755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2D5398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Técnico Administrativo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3ECAE49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E6E59B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UADM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A036944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</w:tr>
      <w:tr w:rsidR="007851E3" w:rsidRPr="009956C4" w14:paraId="13A33190" w14:textId="77777777" w:rsidTr="00AE35D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326324E2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08AB0F8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3B3DCC9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629B176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889B650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623E89D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A9FA8CC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A1B8B2E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B71ADB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48E37C5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FE7634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098979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FEBC60B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195ABA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BA7D64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694DC7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D9AD12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D18D50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82726FB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0F3AC3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04DFA92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A928192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816467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BF59D42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9EBEA6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D04BFB1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A3ADDE3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F5F3F94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417031B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1DF03D7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</w:tr>
      <w:tr w:rsidR="007851E3" w:rsidRPr="009956C4" w14:paraId="5A77596B" w14:textId="77777777" w:rsidTr="00AE35DC">
        <w:trPr>
          <w:jc w:val="center"/>
        </w:trPr>
        <w:tc>
          <w:tcPr>
            <w:tcW w:w="159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6B12EDC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5FAE0E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4520317-Int. 1278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1FA4F394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14:paraId="162139DA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B525CF" w14:textId="77777777" w:rsidR="007851E3" w:rsidRPr="009956C4" w:rsidRDefault="007851E3" w:rsidP="00AE35D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4520318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27781FDC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14:paraId="466B1476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FCCF08" w14:textId="77777777" w:rsidR="007851E3" w:rsidRPr="009956C4" w:rsidRDefault="0001457C" w:rsidP="00AE35DC">
            <w:pPr>
              <w:jc w:val="center"/>
              <w:rPr>
                <w:rFonts w:ascii="Arial" w:hAnsi="Arial" w:cs="Arial"/>
                <w:lang w:val="es-BO"/>
              </w:rPr>
            </w:pPr>
            <w:hyperlink r:id="rId5" w:history="1">
              <w:r w:rsidR="007851E3" w:rsidRPr="00C67DB1">
                <w:rPr>
                  <w:rStyle w:val="Hipervnculo"/>
                  <w:rFonts w:ascii="Arial" w:hAnsi="Arial" w:cs="Arial"/>
                  <w:lang w:val="es-BO"/>
                </w:rPr>
                <w:t>angelica.zambrana@ende.bo</w:t>
              </w:r>
            </w:hyperlink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19F296B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204BA9A" w14:textId="77777777" w:rsidR="007851E3" w:rsidRPr="009956C4" w:rsidRDefault="007851E3" w:rsidP="00AE35DC">
            <w:pPr>
              <w:rPr>
                <w:rFonts w:ascii="Arial" w:hAnsi="Arial" w:cs="Arial"/>
                <w:lang w:val="es-BO"/>
              </w:rPr>
            </w:pPr>
          </w:p>
        </w:tc>
      </w:tr>
      <w:tr w:rsidR="007851E3" w:rsidRPr="009956C4" w14:paraId="57D8FFEC" w14:textId="77777777" w:rsidTr="00AE35DC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2FAE55E8" w14:textId="77777777" w:rsidR="007851E3" w:rsidRPr="009956C4" w:rsidRDefault="007851E3" w:rsidP="00AE35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E227EAC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C625AB6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43EC3E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6ED0DFC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3E83C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C52D758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11C014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A6A682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2B363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CC2B88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AEDFF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5D1EABC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126DB07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AAD863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03C52C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51B02238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6D1D9422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2C8DBB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EA266A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074A0193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D2B0825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36E43F92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6D678C7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3885B06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CDA90C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1BDB29B2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14:paraId="41DB60B7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81A182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3C1DA1E7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851E3" w:rsidRPr="009956C4" w14:paraId="185EF1BD" w14:textId="77777777" w:rsidTr="00AE35DC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D4E1" w14:textId="77777777" w:rsidR="007851E3" w:rsidRPr="00402294" w:rsidRDefault="007851E3" w:rsidP="00AE35DC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9994E8" w14:textId="77777777" w:rsidR="007851E3" w:rsidRPr="009956C4" w:rsidRDefault="007851E3" w:rsidP="00AE35DC">
            <w:pPr>
              <w:jc w:val="both"/>
              <w:rPr>
                <w:rFonts w:ascii="Arial" w:hAnsi="Arial" w:cs="Arial"/>
                <w:sz w:val="8"/>
                <w:szCs w:val="2"/>
                <w:lang w:val="es-BO"/>
              </w:rPr>
            </w:pPr>
            <w:proofErr w:type="gramStart"/>
            <w:r w:rsidRPr="00E2259C">
              <w:rPr>
                <w:rFonts w:ascii="Arial" w:hAnsi="Arial" w:cs="Arial"/>
              </w:rPr>
              <w:t>NO  APLICA</w:t>
            </w:r>
            <w:proofErr w:type="gramEnd"/>
            <w:r w:rsidRPr="00E2259C">
              <w:rPr>
                <w:rFonts w:ascii="Arial" w:hAnsi="Arial" w:cs="Arial"/>
              </w:rPr>
              <w:t xml:space="preserve"> GARANTIA DE SERIEDAD DE PROPUESTA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4BF2419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CB891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55F5A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ABE6634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63C4D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F84224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250A3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06A266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90ED8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6F5696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FD86218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37DA8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8C67203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10AD56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AD6AAA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851E3" w:rsidRPr="009956C4" w14:paraId="2EE3C9D5" w14:textId="77777777" w:rsidTr="00AE35DC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A45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EA99A5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12150D36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A881E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78D0223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797FCE3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CD7A3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D568A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31D2AC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00140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B0C24D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ECE6B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A5D2D83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3A7EBC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C0E295C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6557B0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85C7AE8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851E3" w:rsidRPr="009956C4" w14:paraId="49AC38B5" w14:textId="77777777" w:rsidTr="00AE35DC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C904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A69A17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14:paraId="1C720CB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5FAB3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7374C4C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F76BCC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33F3F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23C30A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FE553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716E443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43F9F4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7CF395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3D6CB4B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241C12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F9CDFC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407AA7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4AE3176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7851E3" w:rsidRPr="009956C4" w14:paraId="59D96443" w14:textId="77777777" w:rsidTr="00AE35DC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1F3864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14:paraId="6F08647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003654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0D5211D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082466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D3E88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C8D9B8E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F9555B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F078550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E920A87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3AACD49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0A924742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C46B5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1257DE6D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4FFCB6F1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14:paraId="2D030FF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1F3864" w:themeColor="accent1" w:themeShade="80"/>
            </w:tcBorders>
            <w:shd w:val="clear" w:color="auto" w:fill="auto"/>
          </w:tcPr>
          <w:p w14:paraId="6989784F" w14:textId="77777777" w:rsidR="007851E3" w:rsidRPr="009956C4" w:rsidRDefault="007851E3" w:rsidP="00AE35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14:paraId="03E837F5" w14:textId="77777777" w:rsidR="007851E3" w:rsidRDefault="007851E3" w:rsidP="007851E3">
      <w:pPr>
        <w:jc w:val="center"/>
        <w:rPr>
          <w:rFonts w:cs="Arial"/>
          <w:b/>
          <w:sz w:val="18"/>
          <w:szCs w:val="18"/>
          <w:lang w:val="es-BO"/>
        </w:rPr>
      </w:pPr>
    </w:p>
    <w:p w14:paraId="7EB76EC4" w14:textId="77777777" w:rsidR="007851E3" w:rsidRPr="009956C4" w:rsidRDefault="007851E3" w:rsidP="007851E3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3" w:name="_Toc169772459"/>
      <w:bookmarkEnd w:id="0"/>
      <w:bookmarkEnd w:id="1"/>
      <w:r w:rsidRPr="009956C4">
        <w:rPr>
          <w:rFonts w:ascii="Verdana" w:hAnsi="Verdana" w:cs="Arial"/>
          <w:sz w:val="18"/>
          <w:szCs w:val="18"/>
          <w:u w:val="none"/>
          <w:lang w:val="es-BO"/>
        </w:rPr>
        <w:lastRenderedPageBreak/>
        <w:t>CRONOGRAMA DE PLAZOS</w:t>
      </w:r>
      <w:bookmarkEnd w:id="3"/>
    </w:p>
    <w:tbl>
      <w:tblPr>
        <w:tblW w:w="10491" w:type="dxa"/>
        <w:tblInd w:w="-9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1"/>
      </w:tblGrid>
      <w:tr w:rsidR="007851E3" w:rsidRPr="009956C4" w14:paraId="42110E46" w14:textId="77777777" w:rsidTr="007851E3">
        <w:trPr>
          <w:trHeight w:val="2511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16151" w14:textId="77777777" w:rsidR="007851E3" w:rsidRPr="009956C4" w:rsidRDefault="007851E3" w:rsidP="00AE35D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4" w:name="OLE_LINK3"/>
            <w:bookmarkStart w:id="5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419F540A" w14:textId="77777777" w:rsidR="007851E3" w:rsidRPr="009956C4" w:rsidRDefault="007851E3" w:rsidP="00AE35DC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14:paraId="1867E7E4" w14:textId="77777777" w:rsidR="007851E3" w:rsidRPr="009956C4" w:rsidRDefault="007851E3" w:rsidP="00AE35DC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6537CAA7" w14:textId="77777777" w:rsidR="007851E3" w:rsidRPr="009956C4" w:rsidRDefault="007851E3" w:rsidP="00AE35DC">
            <w:pPr>
              <w:pStyle w:val="Prrafodelista"/>
              <w:numPr>
                <w:ilvl w:val="0"/>
                <w:numId w:val="28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14:paraId="286644AF" w14:textId="77777777" w:rsidR="007851E3" w:rsidRPr="009956C4" w:rsidRDefault="007851E3" w:rsidP="00AE35DC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14:paraId="7665A325" w14:textId="77777777" w:rsidR="007851E3" w:rsidRPr="009956C4" w:rsidRDefault="007851E3" w:rsidP="00AE35DC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14:paraId="3430BDC6" w14:textId="77777777" w:rsidR="007851E3" w:rsidRPr="009956C4" w:rsidRDefault="007851E3" w:rsidP="00AE35DC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14:paraId="4CED2E2B" w14:textId="77777777" w:rsidR="007851E3" w:rsidRPr="009956C4" w:rsidRDefault="007851E3" w:rsidP="00AE35DC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4"/>
      <w:bookmarkEnd w:id="5"/>
    </w:tbl>
    <w:p w14:paraId="235D676D" w14:textId="77777777" w:rsidR="007851E3" w:rsidRPr="009956C4" w:rsidRDefault="007851E3" w:rsidP="007851E3">
      <w:pPr>
        <w:jc w:val="right"/>
        <w:rPr>
          <w:rFonts w:ascii="Arial" w:hAnsi="Arial" w:cs="Arial"/>
          <w:lang w:val="es-BO"/>
        </w:rPr>
      </w:pPr>
    </w:p>
    <w:p w14:paraId="51558BD3" w14:textId="77777777" w:rsidR="007851E3" w:rsidRDefault="007851E3" w:rsidP="007851E3">
      <w:pPr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14:paraId="59E20594" w14:textId="77777777" w:rsidR="007851E3" w:rsidRPr="009956C4" w:rsidRDefault="007851E3" w:rsidP="007851E3">
      <w:pPr>
        <w:ind w:firstLine="709"/>
        <w:rPr>
          <w:rFonts w:cs="Arial"/>
          <w:sz w:val="18"/>
          <w:szCs w:val="18"/>
          <w:lang w:val="es-BO"/>
        </w:rPr>
      </w:pPr>
    </w:p>
    <w:p w14:paraId="4EFCD622" w14:textId="77777777" w:rsidR="007851E3" w:rsidRPr="009956C4" w:rsidRDefault="007851E3" w:rsidP="007851E3">
      <w:pPr>
        <w:jc w:val="right"/>
        <w:rPr>
          <w:rFonts w:ascii="Arial" w:hAnsi="Arial" w:cs="Arial"/>
          <w:lang w:val="es-BO"/>
        </w:rPr>
      </w:pPr>
    </w:p>
    <w:tbl>
      <w:tblPr>
        <w:tblW w:w="10916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4256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6"/>
        <w:gridCol w:w="455"/>
        <w:gridCol w:w="135"/>
        <w:gridCol w:w="141"/>
        <w:gridCol w:w="2246"/>
        <w:gridCol w:w="142"/>
      </w:tblGrid>
      <w:tr w:rsidR="007851E3" w:rsidRPr="009956C4" w14:paraId="6BB09075" w14:textId="77777777" w:rsidTr="007851E3">
        <w:trPr>
          <w:trHeight w:val="397"/>
        </w:trPr>
        <w:tc>
          <w:tcPr>
            <w:tcW w:w="50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54AFA83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1D6672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94137F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60BBF2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7851E3" w:rsidRPr="009956C4" w14:paraId="176065AB" w14:textId="77777777" w:rsidTr="007851E3">
        <w:trPr>
          <w:trHeight w:val="130"/>
        </w:trPr>
        <w:tc>
          <w:tcPr>
            <w:tcW w:w="709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A2C42C" w14:textId="77777777" w:rsidR="007851E3" w:rsidRPr="009956C4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4390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CCCEF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EDDE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3515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4447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30BC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7B1E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5FBD6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13EB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00558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D6AD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7A0C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0C04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9C20A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E8D5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17CE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0408CA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851E3" w:rsidRPr="009956C4" w14:paraId="67A38DE3" w14:textId="77777777" w:rsidTr="007851E3">
        <w:trPr>
          <w:trHeight w:val="53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290EC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2921AB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FD5F2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37762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D08C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071DE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13E03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8CA28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42D52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7F80C0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2B16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D7B9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C07C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53640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C30B7B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474D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1A025C8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0DAA80AF" w14:textId="77777777" w:rsidTr="007851E3">
        <w:trPr>
          <w:trHeight w:val="190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87332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C32CE6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E4E7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42B8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7ACA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27096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0E87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32FF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52FD0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C2C71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CC8B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D355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496D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5C559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C4CF36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3677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C44923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851E3" w:rsidRPr="009956C4" w14:paraId="7B715763" w14:textId="77777777" w:rsidTr="007851E3">
        <w:trPr>
          <w:trHeight w:val="116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17633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946CE56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66956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7E7A4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265BF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A3394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9EA4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FDA58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C4BA1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23A9C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33D05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CD60A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0254A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75ED3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6EC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18EF0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E95FF5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6CBB54AD" w14:textId="77777777" w:rsidTr="007851E3">
        <w:trPr>
          <w:trHeight w:val="190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32664D" w14:textId="77777777" w:rsidR="007851E3" w:rsidRPr="009956C4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8B8333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34EC3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576FD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9A3B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A229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D811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DD92A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058C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F6B909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765F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2ED45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962A1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D9653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80C8C9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9D9F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AAB3A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851E3" w:rsidRPr="009956C4" w14:paraId="0C3C210A" w14:textId="77777777" w:rsidTr="007851E3">
        <w:trPr>
          <w:trHeight w:val="180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AC5B7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43DF6B8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2EA87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00C85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12DB3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71BC5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3B8F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EAACC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F2FCC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D733E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F232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52B6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DB3E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EC71D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950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7C09A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E8C022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3D68A005" w14:textId="77777777" w:rsidTr="007851E3">
        <w:trPr>
          <w:trHeight w:val="190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CC2205" w14:textId="77777777" w:rsidR="007851E3" w:rsidRPr="009956C4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420C29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93B9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CEE5C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5183F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08CE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6B0CA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24BF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9647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651629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EDCB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A55CD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E7D61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0BE68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396894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E2FC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E1BD93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851E3" w:rsidRPr="009956C4" w14:paraId="07AB1A1B" w14:textId="77777777" w:rsidTr="007851E3">
        <w:trPr>
          <w:trHeight w:val="273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CFAAA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D34D91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39FC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26331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20AD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E690A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48398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D2AD6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523FD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67568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700AF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621C0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D9C7A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CE2C3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F0E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60AD4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2D2933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4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5E5459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200277FF" w14:textId="77777777" w:rsidTr="007851E3">
        <w:trPr>
          <w:trHeight w:val="190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154165" w14:textId="77777777" w:rsidR="007851E3" w:rsidRPr="009956C4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A9363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512A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5A959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ACAB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F425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90F37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D94A1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B313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9CBA7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A94D4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5860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3F5C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291D2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5021A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8F93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3EC6C4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851E3" w:rsidRPr="009956C4" w14:paraId="705F8800" w14:textId="77777777" w:rsidTr="007851E3">
        <w:trPr>
          <w:trHeight w:val="190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C23ED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F08ED9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A4FA2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1D12B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3D5F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1341C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EAD0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D1DC6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01785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671A2E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834BE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041B5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98949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8969E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B199B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62DB8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3942ED">
              <w:rPr>
                <w:rFonts w:ascii="Arial" w:hAnsi="Arial" w:cs="Arial"/>
                <w:sz w:val="14"/>
                <w:lang w:val="es-BO"/>
              </w:rPr>
              <w:t>Plataforma RUPE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D8D4A1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21554DEC" w14:textId="77777777" w:rsidTr="007851E3"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F164A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4256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6B04AA5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42C50D8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262B1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FC2C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1548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52E1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5064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EFCA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BE8BB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030CE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11D0F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A09D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857D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3ED20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0C719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DC0C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888C0B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7851E3" w:rsidRPr="009956C4" w14:paraId="0E34614B" w14:textId="77777777" w:rsidTr="007851E3">
        <w:trPr>
          <w:trHeight w:val="150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9B27B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6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501856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C26832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40E8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4ED62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B0A2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740A46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ED18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E96CB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FD145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602B96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18F962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0726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B15BD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1C339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F34F4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5AF4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48916DF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7851E3" w:rsidRPr="009956C4" w14:paraId="16D6E2E5" w14:textId="77777777" w:rsidTr="007851E3">
        <w:trPr>
          <w:trHeight w:val="190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85357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FF68F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2A2D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EED1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AB8B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1E10A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11F3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C797A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212F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6DC4F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A81D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41FF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0A770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84576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218DAE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3F39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CF4CFD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851E3" w:rsidRPr="009956C4" w14:paraId="54AF6247" w14:textId="77777777" w:rsidTr="007851E3">
        <w:trPr>
          <w:trHeight w:val="190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CB38F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554A67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140FC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AD641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66FD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5CC07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50E57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7F8AE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FF974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5A775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A0756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C4F0D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58750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8F1A6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2F4175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F3FA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4AB24C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5600E11F" w14:textId="77777777" w:rsidTr="007851E3"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5A122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4256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5779CF8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8CD830D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2962F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65E0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1B9D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22BC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6CC4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8CA1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ECC03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97209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C9876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BAEA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8977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E74C5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A6810C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8694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CA969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7851E3" w:rsidRPr="009956C4" w14:paraId="0341F9D5" w14:textId="77777777" w:rsidTr="007851E3"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C9453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6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14:paraId="16723358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2865F3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DBF0D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EB378F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393A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3B499A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68A2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89F041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76D8F6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122214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5628A1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11</w:t>
            </w: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5949A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C6BAB0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8D85E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14A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262432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Calle Colombia esquina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12"/>
                <w:lang w:val="es-BO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 0655 (Sala de ende) o mediante el enlace: https://ende.webex.com/meet/ende.sala5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EB5E5E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7851E3" w:rsidRPr="009956C4" w14:paraId="129F9070" w14:textId="77777777" w:rsidTr="007851E3"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1A203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6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52D4E5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BE29C9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55E0A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D976DC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5C789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78A086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113F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17953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C4387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B642C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62BE20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BAA7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179BB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BD279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F9C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6CC45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DB48D5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7851E3" w:rsidRPr="009956C4" w14:paraId="45C92816" w14:textId="77777777" w:rsidTr="007851E3">
        <w:trPr>
          <w:trHeight w:val="190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74CAF8" w14:textId="77777777" w:rsidR="007851E3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319B3B00" w14:textId="77777777" w:rsidR="007851E3" w:rsidRPr="009956C4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333D9A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F052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66D1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3A16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315E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B142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11DF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36977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5DA62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BC95B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85C1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159D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612AA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BAE51C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4754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9949FF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851E3" w:rsidRPr="009956C4" w14:paraId="492FEB78" w14:textId="77777777" w:rsidTr="007851E3">
        <w:trPr>
          <w:trHeight w:val="190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13A2A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544951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DA86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825A8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D8929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7D5E2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913B1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95654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05B595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7F44C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F89B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456B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FFE9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A73C7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EC7E8B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6960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07259E2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3234549F" w14:textId="77777777" w:rsidTr="007851E3">
        <w:trPr>
          <w:trHeight w:val="74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693D20" w14:textId="77777777" w:rsidR="007851E3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365AC8FF" w14:textId="77777777" w:rsidR="007851E3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53DDA658" w14:textId="77777777" w:rsidR="007851E3" w:rsidRPr="009956C4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35149" w14:textId="77777777" w:rsidR="007851E3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26925D20" w14:textId="77777777" w:rsidR="007851E3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580B54FD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C848E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0807C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3B6DD6F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D556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1C0FB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4EF54D8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B0C0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FA45C9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7353FB8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E6074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B2B59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C561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0799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574A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C888C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734F66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E277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369CA35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7851E3" w:rsidRPr="009956C4" w14:paraId="3765F445" w14:textId="77777777" w:rsidTr="007851E3">
        <w:trPr>
          <w:trHeight w:val="190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9F1AD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D4D9EF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B9720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35845F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1034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C66851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CB13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5F6D64F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8853F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0903B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0620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DFC5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56B7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D7BAD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A27E6C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D593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BE4E65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738827C9" w14:textId="77777777" w:rsidTr="007851E3">
        <w:trPr>
          <w:trHeight w:val="190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58D248" w14:textId="77777777" w:rsidR="007851E3" w:rsidRPr="009956C4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7FE7B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A84D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07AD08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7C86063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8612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A365BE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7182DE5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7E7C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28340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7F91E13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794F2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ADE34C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AA2A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FF3D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1B022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2DA99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5CF0A0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F722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8BE97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851E3" w:rsidRPr="009956C4" w14:paraId="30E5E8DC" w14:textId="77777777" w:rsidTr="007851E3">
        <w:trPr>
          <w:trHeight w:val="173"/>
        </w:trPr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6B34A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CF63B3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A7F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A9663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DC2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851A1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AE3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97116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2B16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8DD476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C0881E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6D163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FA5A3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B6454E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3195EF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BC1F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E2D74C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4BD578DE" w14:textId="77777777" w:rsidTr="007851E3">
        <w:trPr>
          <w:trHeight w:val="53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230F6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13715B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F0A91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2D880" w14:textId="77777777" w:rsidR="007851E3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  <w:p w14:paraId="5A8892D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65B5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9AB72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2176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7E2D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C7377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2DA6A6E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D658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D9B3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7F0B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AB23C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B886E1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F38E25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19A0E09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9956C4" w14:paraId="21399F61" w14:textId="77777777" w:rsidTr="007851E3">
        <w:trPr>
          <w:trHeight w:val="190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8ABF54" w14:textId="77777777" w:rsidR="007851E3" w:rsidRPr="009956C4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DADBD3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FED1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A86BF8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2E6C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9B55E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B45F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75C9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8A4B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FC3C45E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1135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604F4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EC3CA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3A0A8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2B2B77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5CCB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23FC4D9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851E3" w:rsidRPr="009956C4" w14:paraId="17D465B2" w14:textId="77777777" w:rsidTr="007851E3">
        <w:trPr>
          <w:trHeight w:val="190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A419F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83F3E3" w14:textId="77777777" w:rsidR="007851E3" w:rsidRPr="009956C4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30344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52D92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612741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2B8EC0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10470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D827564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DE7BF6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463EF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994B2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A2EC7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17863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D43D9D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74C8D19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C27C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76AAF70B" w14:textId="77777777" w:rsidR="007851E3" w:rsidRPr="009956C4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A244D6" w14:paraId="51D26CD4" w14:textId="77777777" w:rsidTr="007851E3">
        <w:trPr>
          <w:trHeight w:val="190"/>
        </w:trPr>
        <w:tc>
          <w:tcPr>
            <w:tcW w:w="70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4E2B84" w14:textId="77777777" w:rsidR="007851E3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33E8363A" w14:textId="77777777" w:rsidR="007851E3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6E752FA6" w14:textId="77777777" w:rsidR="007851E3" w:rsidRPr="00A244D6" w:rsidRDefault="007851E3" w:rsidP="00AE35DC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439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1F8AE" w14:textId="77777777" w:rsidR="007851E3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  <w:p w14:paraId="669DEAF9" w14:textId="77777777" w:rsidR="007851E3" w:rsidRPr="00A244D6" w:rsidRDefault="007851E3" w:rsidP="00AE35DC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4C4266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C2B22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152F764B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58D9E4E6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F3A99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E7E0C4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1AA6893C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01EB87F6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B8E95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9B608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223941D3" w14:textId="77777777" w:rsidR="007851E3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  <w:p w14:paraId="099F0B4E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816609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03431AC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27B7C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282262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BBD761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426C8C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84AF533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D8429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1B4028B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7851E3" w:rsidRPr="00A244D6" w14:paraId="08A337D4" w14:textId="77777777" w:rsidTr="007851E3">
        <w:trPr>
          <w:trHeight w:val="190"/>
        </w:trPr>
        <w:tc>
          <w:tcPr>
            <w:tcW w:w="70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0A5F528" w14:textId="77777777" w:rsidR="007851E3" w:rsidRPr="00A244D6" w:rsidRDefault="007851E3" w:rsidP="00AE35D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390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9BAC7D6" w14:textId="77777777" w:rsidR="007851E3" w:rsidRPr="00A244D6" w:rsidRDefault="007851E3" w:rsidP="00AE35D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914173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8910C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316302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B021EA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11CDDA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12CE61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844331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12947B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6F8D1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4445E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F86D6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34C4E3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7723020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1889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5932299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7851E3" w:rsidRPr="00A244D6" w14:paraId="7FDBA7D7" w14:textId="77777777" w:rsidTr="007851E3"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8A1773C" w14:textId="77777777" w:rsidR="007851E3" w:rsidRPr="00A244D6" w:rsidRDefault="007851E3" w:rsidP="00AE35D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25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56833FA" w14:textId="77777777" w:rsidR="007851E3" w:rsidRPr="00A244D6" w:rsidRDefault="007851E3" w:rsidP="00AE35DC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9EEF56" w14:textId="77777777" w:rsidR="007851E3" w:rsidRPr="00A244D6" w:rsidRDefault="007851E3" w:rsidP="00AE35D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1509734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C55B03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4179FA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F13747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E24EE6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F9988F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E78F9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453A5D2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0D606C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390818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AF85A1D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5B265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B9BECF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D9D740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5B239A19" w14:textId="77777777" w:rsidR="007851E3" w:rsidRPr="00A244D6" w:rsidRDefault="007851E3" w:rsidP="00AE35DC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14:paraId="75F89480" w14:textId="77777777" w:rsidR="007851E3" w:rsidRDefault="007851E3" w:rsidP="007851E3">
      <w:pPr>
        <w:rPr>
          <w:rFonts w:cs="Arial"/>
          <w:i/>
          <w:sz w:val="14"/>
          <w:szCs w:val="18"/>
          <w:lang w:val="es-BO"/>
        </w:rPr>
      </w:pPr>
    </w:p>
    <w:p w14:paraId="28C2DF7D" w14:textId="167DDF9F" w:rsidR="007851E3" w:rsidRPr="00A244D6" w:rsidRDefault="007851E3" w:rsidP="007851E3">
      <w:pPr>
        <w:ind w:left="-993" w:right="-1419"/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570485F7" w14:textId="77777777" w:rsidR="007851E3" w:rsidRDefault="007851E3" w:rsidP="007851E3">
      <w:pPr>
        <w:ind w:left="-993" w:right="-1419"/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14:paraId="6394407A" w14:textId="77777777" w:rsidR="007851E3" w:rsidRDefault="007851E3" w:rsidP="007851E3">
      <w:pPr>
        <w:rPr>
          <w:rFonts w:cs="Arial"/>
          <w:i/>
          <w:sz w:val="14"/>
          <w:szCs w:val="18"/>
          <w:lang w:val="es-BO"/>
        </w:rPr>
      </w:pPr>
    </w:p>
    <w:p w14:paraId="0E97701B" w14:textId="77777777" w:rsidR="00A50E57" w:rsidRDefault="00A50E57"/>
    <w:sectPr w:rsidR="00A50E57" w:rsidSect="007851E3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3445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" w15:restartNumberingAfterBreak="0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AE7EB5"/>
    <w:multiLevelType w:val="hybridMultilevel"/>
    <w:tmpl w:val="23AE3966"/>
    <w:lvl w:ilvl="0" w:tplc="E6141EA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75582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236828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44117"/>
    <w:multiLevelType w:val="singleLevel"/>
    <w:tmpl w:val="64CC6934"/>
    <w:lvl w:ilvl="0">
      <w:start w:val="1"/>
      <w:numFmt w:val="lowerLetter"/>
      <w:lvlText w:val="%1)"/>
      <w:lvlJc w:val="left"/>
      <w:pPr>
        <w:tabs>
          <w:tab w:val="num" w:pos="2004"/>
        </w:tabs>
        <w:ind w:left="2004" w:hanging="420"/>
      </w:pPr>
      <w:rPr>
        <w:rFonts w:hint="default"/>
        <w:b w:val="0"/>
      </w:rPr>
    </w:lvl>
  </w:abstractNum>
  <w:abstractNum w:abstractNumId="16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1D324BE3"/>
    <w:multiLevelType w:val="hybridMultilevel"/>
    <w:tmpl w:val="FDEC01F0"/>
    <w:lvl w:ilvl="0" w:tplc="5860EAA4">
      <w:start w:val="1"/>
      <w:numFmt w:val="lowerLetter"/>
      <w:lvlText w:val="%1)"/>
      <w:lvlJc w:val="left"/>
      <w:pPr>
        <w:ind w:left="720" w:hanging="360"/>
      </w:pPr>
    </w:lvl>
    <w:lvl w:ilvl="1" w:tplc="1D6886D4" w:tentative="1">
      <w:start w:val="1"/>
      <w:numFmt w:val="lowerLetter"/>
      <w:lvlText w:val="%2."/>
      <w:lvlJc w:val="left"/>
      <w:pPr>
        <w:ind w:left="1440" w:hanging="360"/>
      </w:pPr>
    </w:lvl>
    <w:lvl w:ilvl="2" w:tplc="FDB225B0" w:tentative="1">
      <w:start w:val="1"/>
      <w:numFmt w:val="lowerRoman"/>
      <w:lvlText w:val="%3."/>
      <w:lvlJc w:val="right"/>
      <w:pPr>
        <w:ind w:left="2160" w:hanging="180"/>
      </w:pPr>
    </w:lvl>
    <w:lvl w:ilvl="3" w:tplc="211A3126" w:tentative="1">
      <w:start w:val="1"/>
      <w:numFmt w:val="decimal"/>
      <w:lvlText w:val="%4."/>
      <w:lvlJc w:val="left"/>
      <w:pPr>
        <w:ind w:left="2880" w:hanging="360"/>
      </w:pPr>
    </w:lvl>
    <w:lvl w:ilvl="4" w:tplc="0C4AB1A4" w:tentative="1">
      <w:start w:val="1"/>
      <w:numFmt w:val="lowerLetter"/>
      <w:lvlText w:val="%5."/>
      <w:lvlJc w:val="left"/>
      <w:pPr>
        <w:ind w:left="3600" w:hanging="360"/>
      </w:pPr>
    </w:lvl>
    <w:lvl w:ilvl="5" w:tplc="5C86048E" w:tentative="1">
      <w:start w:val="1"/>
      <w:numFmt w:val="lowerRoman"/>
      <w:lvlText w:val="%6."/>
      <w:lvlJc w:val="right"/>
      <w:pPr>
        <w:ind w:left="4320" w:hanging="180"/>
      </w:pPr>
    </w:lvl>
    <w:lvl w:ilvl="6" w:tplc="3BBAC130" w:tentative="1">
      <w:start w:val="1"/>
      <w:numFmt w:val="decimal"/>
      <w:lvlText w:val="%7."/>
      <w:lvlJc w:val="left"/>
      <w:pPr>
        <w:ind w:left="5040" w:hanging="360"/>
      </w:pPr>
    </w:lvl>
    <w:lvl w:ilvl="7" w:tplc="E3F4CD50" w:tentative="1">
      <w:start w:val="1"/>
      <w:numFmt w:val="lowerLetter"/>
      <w:lvlText w:val="%8."/>
      <w:lvlJc w:val="left"/>
      <w:pPr>
        <w:ind w:left="5760" w:hanging="360"/>
      </w:pPr>
    </w:lvl>
    <w:lvl w:ilvl="8" w:tplc="19AADA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32F6C91"/>
    <w:multiLevelType w:val="hybridMultilevel"/>
    <w:tmpl w:val="FFFFFFFF"/>
    <w:lvl w:ilvl="0" w:tplc="E6141EA6">
      <w:numFmt w:val="bullet"/>
      <w:lvlText w:val="•"/>
      <w:lvlJc w:val="left"/>
      <w:pPr>
        <w:ind w:left="720" w:hanging="360"/>
      </w:pPr>
      <w:rPr>
        <w:rFonts w:ascii="Tahoma" w:eastAsiaTheme="minorEastAsi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693F04"/>
    <w:multiLevelType w:val="multilevel"/>
    <w:tmpl w:val="EA6CB42E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38092E"/>
    <w:multiLevelType w:val="singleLevel"/>
    <w:tmpl w:val="B616FB66"/>
    <w:lvl w:ilvl="0">
      <w:start w:val="32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27" w15:restartNumberingAfterBreak="0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8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 w15:restartNumberingAfterBreak="0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2D6ED4"/>
    <w:multiLevelType w:val="hybridMultilevel"/>
    <w:tmpl w:val="FDEC01F0"/>
    <w:lvl w:ilvl="0" w:tplc="341A1B40">
      <w:start w:val="1"/>
      <w:numFmt w:val="lowerLetter"/>
      <w:lvlText w:val="%1)"/>
      <w:lvlJc w:val="left"/>
      <w:pPr>
        <w:ind w:left="720" w:hanging="360"/>
      </w:pPr>
    </w:lvl>
    <w:lvl w:ilvl="1" w:tplc="B45E0BC8" w:tentative="1">
      <w:start w:val="1"/>
      <w:numFmt w:val="lowerLetter"/>
      <w:lvlText w:val="%2."/>
      <w:lvlJc w:val="left"/>
      <w:pPr>
        <w:ind w:left="1440" w:hanging="360"/>
      </w:pPr>
    </w:lvl>
    <w:lvl w:ilvl="2" w:tplc="781A2132" w:tentative="1">
      <w:start w:val="1"/>
      <w:numFmt w:val="lowerRoman"/>
      <w:lvlText w:val="%3."/>
      <w:lvlJc w:val="right"/>
      <w:pPr>
        <w:ind w:left="2160" w:hanging="180"/>
      </w:pPr>
    </w:lvl>
    <w:lvl w:ilvl="3" w:tplc="D3C4AECA" w:tentative="1">
      <w:start w:val="1"/>
      <w:numFmt w:val="decimal"/>
      <w:lvlText w:val="%4."/>
      <w:lvlJc w:val="left"/>
      <w:pPr>
        <w:ind w:left="2880" w:hanging="360"/>
      </w:pPr>
    </w:lvl>
    <w:lvl w:ilvl="4" w:tplc="31609F8C" w:tentative="1">
      <w:start w:val="1"/>
      <w:numFmt w:val="lowerLetter"/>
      <w:lvlText w:val="%5."/>
      <w:lvlJc w:val="left"/>
      <w:pPr>
        <w:ind w:left="3600" w:hanging="360"/>
      </w:pPr>
    </w:lvl>
    <w:lvl w:ilvl="5" w:tplc="4C224BDE" w:tentative="1">
      <w:start w:val="1"/>
      <w:numFmt w:val="lowerRoman"/>
      <w:lvlText w:val="%6."/>
      <w:lvlJc w:val="right"/>
      <w:pPr>
        <w:ind w:left="4320" w:hanging="180"/>
      </w:pPr>
    </w:lvl>
    <w:lvl w:ilvl="6" w:tplc="03A66814" w:tentative="1">
      <w:start w:val="1"/>
      <w:numFmt w:val="decimal"/>
      <w:lvlText w:val="%7."/>
      <w:lvlJc w:val="left"/>
      <w:pPr>
        <w:ind w:left="5040" w:hanging="360"/>
      </w:pPr>
    </w:lvl>
    <w:lvl w:ilvl="7" w:tplc="486A764A" w:tentative="1">
      <w:start w:val="1"/>
      <w:numFmt w:val="lowerLetter"/>
      <w:lvlText w:val="%8."/>
      <w:lvlJc w:val="left"/>
      <w:pPr>
        <w:ind w:left="5760" w:hanging="360"/>
      </w:pPr>
    </w:lvl>
    <w:lvl w:ilvl="8" w:tplc="87BEE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35" w15:restartNumberingAfterBreak="0">
    <w:nsid w:val="5A52445C"/>
    <w:multiLevelType w:val="hybridMultilevel"/>
    <w:tmpl w:val="6BB45C8E"/>
    <w:lvl w:ilvl="0" w:tplc="8512AB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9A4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F6A8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66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69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2030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8F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E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D8D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5D414B88"/>
    <w:multiLevelType w:val="hybridMultilevel"/>
    <w:tmpl w:val="C35AE3F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F945C1"/>
    <w:multiLevelType w:val="hybridMultilevel"/>
    <w:tmpl w:val="FFFFFFFF"/>
    <w:lvl w:ilvl="0" w:tplc="40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4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57C1A6B"/>
    <w:multiLevelType w:val="hybridMultilevel"/>
    <w:tmpl w:val="1EBA2E66"/>
    <w:lvl w:ilvl="0" w:tplc="8624A1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4E35FE"/>
    <w:multiLevelType w:val="hybridMultilevel"/>
    <w:tmpl w:val="4926C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710AC"/>
    <w:multiLevelType w:val="hybridMultilevel"/>
    <w:tmpl w:val="953CC948"/>
    <w:lvl w:ilvl="0" w:tplc="049629A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71089F24">
      <w:start w:val="1"/>
      <w:numFmt w:val="lowerLetter"/>
      <w:lvlText w:val="%2)"/>
      <w:lvlJc w:val="left"/>
      <w:pPr>
        <w:ind w:left="1785" w:hanging="360"/>
      </w:pPr>
      <w:rPr>
        <w:rFonts w:hint="default"/>
        <w:color w:val="auto"/>
      </w:rPr>
    </w:lvl>
    <w:lvl w:ilvl="2" w:tplc="40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72213EFC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9" w15:restartNumberingAfterBreak="0">
    <w:nsid w:val="7C620C86"/>
    <w:multiLevelType w:val="hybridMultilevel"/>
    <w:tmpl w:val="7C9CDFF0"/>
    <w:lvl w:ilvl="0" w:tplc="89E0D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7"/>
  </w:num>
  <w:num w:numId="4">
    <w:abstractNumId w:val="34"/>
  </w:num>
  <w:num w:numId="5">
    <w:abstractNumId w:val="11"/>
  </w:num>
  <w:num w:numId="6">
    <w:abstractNumId w:val="33"/>
  </w:num>
  <w:num w:numId="7">
    <w:abstractNumId w:val="6"/>
  </w:num>
  <w:num w:numId="8">
    <w:abstractNumId w:val="3"/>
  </w:num>
  <w:num w:numId="9">
    <w:abstractNumId w:val="2"/>
  </w:num>
  <w:num w:numId="10">
    <w:abstractNumId w:val="27"/>
  </w:num>
  <w:num w:numId="11">
    <w:abstractNumId w:val="21"/>
  </w:num>
  <w:num w:numId="12">
    <w:abstractNumId w:val="25"/>
  </w:num>
  <w:num w:numId="13">
    <w:abstractNumId w:val="20"/>
  </w:num>
  <w:num w:numId="14">
    <w:abstractNumId w:val="9"/>
  </w:num>
  <w:num w:numId="15">
    <w:abstractNumId w:val="46"/>
  </w:num>
  <w:num w:numId="16">
    <w:abstractNumId w:val="4"/>
  </w:num>
  <w:num w:numId="17">
    <w:abstractNumId w:val="16"/>
  </w:num>
  <w:num w:numId="18">
    <w:abstractNumId w:val="22"/>
  </w:num>
  <w:num w:numId="19">
    <w:abstractNumId w:val="29"/>
  </w:num>
  <w:num w:numId="20">
    <w:abstractNumId w:val="45"/>
  </w:num>
  <w:num w:numId="21">
    <w:abstractNumId w:val="7"/>
  </w:num>
  <w:num w:numId="22">
    <w:abstractNumId w:val="12"/>
  </w:num>
  <w:num w:numId="23">
    <w:abstractNumId w:val="36"/>
  </w:num>
  <w:num w:numId="24">
    <w:abstractNumId w:val="0"/>
  </w:num>
  <w:num w:numId="25">
    <w:abstractNumId w:val="31"/>
  </w:num>
  <w:num w:numId="26">
    <w:abstractNumId w:val="14"/>
  </w:num>
  <w:num w:numId="27">
    <w:abstractNumId w:val="44"/>
  </w:num>
  <w:num w:numId="28">
    <w:abstractNumId w:val="48"/>
  </w:num>
  <w:num w:numId="29">
    <w:abstractNumId w:val="39"/>
  </w:num>
  <w:num w:numId="30">
    <w:abstractNumId w:val="18"/>
  </w:num>
  <w:num w:numId="31">
    <w:abstractNumId w:val="30"/>
  </w:num>
  <w:num w:numId="32">
    <w:abstractNumId w:val="38"/>
  </w:num>
  <w:num w:numId="33">
    <w:abstractNumId w:val="40"/>
  </w:num>
  <w:num w:numId="34">
    <w:abstractNumId w:val="8"/>
  </w:num>
  <w:num w:numId="35">
    <w:abstractNumId w:val="47"/>
  </w:num>
  <w:num w:numId="36">
    <w:abstractNumId w:val="19"/>
  </w:num>
  <w:num w:numId="37">
    <w:abstractNumId w:val="5"/>
  </w:num>
  <w:num w:numId="38">
    <w:abstractNumId w:val="17"/>
  </w:num>
  <w:num w:numId="39">
    <w:abstractNumId w:val="35"/>
  </w:num>
  <w:num w:numId="40">
    <w:abstractNumId w:val="49"/>
  </w:num>
  <w:num w:numId="41">
    <w:abstractNumId w:val="32"/>
  </w:num>
  <w:num w:numId="42">
    <w:abstractNumId w:val="1"/>
  </w:num>
  <w:num w:numId="43">
    <w:abstractNumId w:val="15"/>
  </w:num>
  <w:num w:numId="44">
    <w:abstractNumId w:val="24"/>
  </w:num>
  <w:num w:numId="45">
    <w:abstractNumId w:val="23"/>
  </w:num>
  <w:num w:numId="46">
    <w:abstractNumId w:val="10"/>
  </w:num>
  <w:num w:numId="47">
    <w:abstractNumId w:val="43"/>
  </w:num>
  <w:num w:numId="48">
    <w:abstractNumId w:val="41"/>
  </w:num>
  <w:num w:numId="49">
    <w:abstractNumId w:val="26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E3"/>
    <w:rsid w:val="0001457C"/>
    <w:rsid w:val="007851E3"/>
    <w:rsid w:val="00A5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312F"/>
  <w15:chartTrackingRefBased/>
  <w15:docId w15:val="{3C8362D3-4D52-413F-AFAF-1FC824FC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E3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851E3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7851E3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7851E3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uiPriority w:val="9"/>
    <w:qFormat/>
    <w:rsid w:val="007851E3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7851E3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uiPriority w:val="9"/>
    <w:qFormat/>
    <w:rsid w:val="007851E3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7851E3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7851E3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7851E3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51E3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7851E3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7851E3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7851E3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7851E3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7851E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uiPriority w:val="9"/>
    <w:rsid w:val="007851E3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7851E3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7851E3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7851E3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7851E3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uiPriority w:val="99"/>
    <w:rsid w:val="007851E3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7851E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851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51E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851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1E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,Car"/>
    <w:basedOn w:val="Normal"/>
    <w:link w:val="TextoindependienteCar"/>
    <w:uiPriority w:val="99"/>
    <w:rsid w:val="007851E3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,Car Car"/>
    <w:basedOn w:val="Fuentedeprrafopredeter"/>
    <w:link w:val="Textoindependiente"/>
    <w:uiPriority w:val="99"/>
    <w:rsid w:val="007851E3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34"/>
    <w:qFormat/>
    <w:rsid w:val="007851E3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7851E3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7851E3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7851E3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7851E3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uiPriority w:val="99"/>
    <w:rsid w:val="007851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851E3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7851E3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51E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7851E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851E3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785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785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7851E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851E3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851E3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7851E3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7851E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7851E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7851E3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851E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uiPriority w:val="10"/>
    <w:qFormat/>
    <w:rsid w:val="007851E3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7851E3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7851E3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7851E3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uiPriority w:val="99"/>
    <w:rsid w:val="007851E3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7851E3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rsid w:val="007851E3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851E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rsid w:val="007851E3"/>
    <w:rPr>
      <w:vertAlign w:val="superscript"/>
    </w:rPr>
  </w:style>
  <w:style w:type="paragraph" w:customStyle="1" w:styleId="BodyText21">
    <w:name w:val="Body Text 21"/>
    <w:basedOn w:val="Normal"/>
    <w:rsid w:val="007851E3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7851E3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7851E3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uiPriority w:val="99"/>
    <w:rsid w:val="007851E3"/>
  </w:style>
  <w:style w:type="paragraph" w:customStyle="1" w:styleId="Document1">
    <w:name w:val="Document 1"/>
    <w:rsid w:val="007851E3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uiPriority w:val="99"/>
    <w:rsid w:val="007851E3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7851E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7851E3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851E3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7851E3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851E3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7851E3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7851E3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7851E3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uiPriority w:val="99"/>
    <w:rsid w:val="007851E3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7851E3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7851E3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7851E3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7851E3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BO"/>
    </w:rPr>
  </w:style>
  <w:style w:type="paragraph" w:styleId="Lista2">
    <w:name w:val="List 2"/>
    <w:basedOn w:val="Normal"/>
    <w:uiPriority w:val="99"/>
    <w:rsid w:val="007851E3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785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7851E3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851E3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7851E3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7851E3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7851E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7851E3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7851E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7851E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7851E3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7851E3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7851E3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7851E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34"/>
    <w:qFormat/>
    <w:locked/>
    <w:rsid w:val="007851E3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85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85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851E3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785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785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7851E3"/>
    <w:pPr>
      <w:spacing w:after="0" w:line="240" w:lineRule="auto"/>
    </w:pPr>
    <w:rPr>
      <w:rFonts w:ascii="Calibri" w:eastAsia="Times New Roman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785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7851E3"/>
    <w:rPr>
      <w:rFonts w:ascii="Courier New" w:eastAsiaTheme="minorEastAsia" w:hAnsi="Courier New" w:cs="Courier New"/>
      <w:sz w:val="20"/>
      <w:szCs w:val="20"/>
      <w:lang w:val="es-ES" w:eastAsia="es-ES"/>
    </w:rPr>
  </w:style>
  <w:style w:type="character" w:customStyle="1" w:styleId="y2iqfc">
    <w:name w:val="y2iqfc"/>
    <w:rsid w:val="007851E3"/>
  </w:style>
  <w:style w:type="table" w:styleId="Tablaconcuadrcula5oscura">
    <w:name w:val="Grid Table 5 Dark"/>
    <w:basedOn w:val="Tablanormal"/>
    <w:uiPriority w:val="50"/>
    <w:rsid w:val="007851E3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7851E3"/>
    <w:pPr>
      <w:ind w:left="4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7851E3"/>
    <w:pPr>
      <w:ind w:left="6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7851E3"/>
    <w:pPr>
      <w:ind w:left="8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7851E3"/>
    <w:pPr>
      <w:ind w:left="10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7851E3"/>
    <w:pPr>
      <w:ind w:left="1200"/>
    </w:pPr>
    <w:rPr>
      <w:rFonts w:asciiTheme="minorHAnsi" w:eastAsiaTheme="minorEastAsia" w:hAnsiTheme="minorHAnsi"/>
      <w:sz w:val="20"/>
      <w:szCs w:val="20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7851E3"/>
    <w:pPr>
      <w:ind w:left="1400"/>
    </w:pPr>
    <w:rPr>
      <w:rFonts w:asciiTheme="minorHAnsi" w:eastAsiaTheme="minorEastAsia" w:hAnsiTheme="minorHAnsi"/>
      <w:sz w:val="20"/>
      <w:szCs w:val="20"/>
      <w:lang w:eastAsia="en-US"/>
    </w:rPr>
  </w:style>
  <w:style w:type="table" w:customStyle="1" w:styleId="Tabladecuadrcula5oscura1">
    <w:name w:val="Tabla de cuadrícula 5 oscura1"/>
    <w:basedOn w:val="Tablanormal"/>
    <w:uiPriority w:val="50"/>
    <w:rsid w:val="007851E3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  <w:style w:type="table" w:customStyle="1" w:styleId="Tabladecuadrcula5oscura11">
    <w:name w:val="Tabla de cuadrícula 5 oscura11"/>
    <w:basedOn w:val="Tablanormal"/>
    <w:uiPriority w:val="50"/>
    <w:rsid w:val="007851E3"/>
    <w:pPr>
      <w:spacing w:after="0" w:line="240" w:lineRule="auto"/>
    </w:pPr>
    <w:rPr>
      <w:rFonts w:eastAsiaTheme="minorEastAsia" w:cs="Times New Roman"/>
      <w:lang w:val="es-E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9999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gelica.zambrana@ende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1159</Words>
  <Characters>6378</Characters>
  <Application>Microsoft Office Word</Application>
  <DocSecurity>0</DocSecurity>
  <Lines>53</Lines>
  <Paragraphs>15</Paragraphs>
  <ScaleCrop>false</ScaleCrop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Zambrana Monduela</dc:creator>
  <cp:keywords/>
  <dc:description/>
  <cp:lastModifiedBy>Angelica Zambrana Monduela</cp:lastModifiedBy>
  <cp:revision>2</cp:revision>
  <dcterms:created xsi:type="dcterms:W3CDTF">2025-10-28T14:05:00Z</dcterms:created>
  <dcterms:modified xsi:type="dcterms:W3CDTF">2025-10-28T14:05:00Z</dcterms:modified>
</cp:coreProperties>
</file>