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AD13C" w14:textId="77777777" w:rsidR="008B68C6" w:rsidRPr="009956C4" w:rsidRDefault="008B68C6" w:rsidP="008B68C6">
      <w:pPr>
        <w:jc w:val="center"/>
        <w:rPr>
          <w:rFonts w:cs="Arial"/>
          <w:b/>
          <w:sz w:val="4"/>
          <w:szCs w:val="18"/>
          <w:lang w:val="es-BO"/>
        </w:rPr>
      </w:pPr>
      <w:bookmarkStart w:id="0" w:name="_Toc346871641"/>
      <w:bookmarkStart w:id="1" w:name="_Toc346873831"/>
    </w:p>
    <w:p w14:paraId="4239D532" w14:textId="77777777" w:rsidR="008B68C6" w:rsidRPr="009956C4" w:rsidRDefault="008B68C6" w:rsidP="008B68C6">
      <w:pPr>
        <w:jc w:val="both"/>
        <w:rPr>
          <w:rFonts w:cs="Arial"/>
          <w:sz w:val="2"/>
          <w:szCs w:val="18"/>
          <w:lang w:val="es-BO"/>
        </w:rPr>
      </w:pPr>
    </w:p>
    <w:p w14:paraId="3FB4B64E" w14:textId="77777777" w:rsidR="008B68C6" w:rsidRPr="009956C4" w:rsidRDefault="008B68C6" w:rsidP="008B68C6">
      <w:pPr>
        <w:jc w:val="center"/>
        <w:rPr>
          <w:rFonts w:cs="Arial"/>
          <w:sz w:val="2"/>
          <w:szCs w:val="18"/>
          <w:lang w:val="es-BO"/>
        </w:rPr>
      </w:pPr>
    </w:p>
    <w:p w14:paraId="12C2B1B2" w14:textId="77777777" w:rsidR="008B68C6" w:rsidRDefault="008B68C6" w:rsidP="008B68C6">
      <w:pPr>
        <w:pStyle w:val="Ttulo1"/>
        <w:numPr>
          <w:ilvl w:val="0"/>
          <w:numId w:val="0"/>
        </w:numPr>
        <w:ind w:left="567"/>
        <w:jc w:val="center"/>
        <w:rPr>
          <w:rFonts w:ascii="Verdana" w:hAnsi="Verdana" w:cs="Arial"/>
          <w:sz w:val="18"/>
          <w:szCs w:val="18"/>
          <w:u w:val="none"/>
          <w:lang w:val="es-BO"/>
        </w:rPr>
      </w:pPr>
      <w:bookmarkStart w:id="2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2"/>
    </w:p>
    <w:p w14:paraId="5227A798" w14:textId="77777777" w:rsidR="008B68C6" w:rsidRPr="005B660C" w:rsidRDefault="008B68C6" w:rsidP="008B68C6">
      <w:pPr>
        <w:rPr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8B68C6" w:rsidRPr="009956C4" w14:paraId="2350763C" w14:textId="77777777" w:rsidTr="00220CA9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56555952" w14:textId="77777777" w:rsidR="008B68C6" w:rsidRPr="009956C4" w:rsidRDefault="008B68C6" w:rsidP="00220CA9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8B68C6" w:rsidRPr="009956C4" w14:paraId="5563E3C8" w14:textId="77777777" w:rsidTr="00220CA9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60D48E4C" w14:textId="77777777" w:rsidR="008B68C6" w:rsidRPr="009956C4" w:rsidRDefault="008B68C6" w:rsidP="00220CA9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</w:tr>
      <w:tr w:rsidR="008B68C6" w:rsidRPr="009956C4" w14:paraId="15C17AF9" w14:textId="77777777" w:rsidTr="00220CA9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4265841" w14:textId="77777777" w:rsidR="008B68C6" w:rsidRPr="009956C4" w:rsidRDefault="008B68C6" w:rsidP="00220CA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E14A554" w14:textId="77777777" w:rsidR="008B68C6" w:rsidRPr="009956C4" w:rsidRDefault="008B68C6" w:rsidP="00220CA9">
            <w:pPr>
              <w:rPr>
                <w:rFonts w:ascii="Arial" w:hAnsi="Arial" w:cs="Arial"/>
                <w:sz w:val="12"/>
                <w:lang w:val="es-BO"/>
              </w:rPr>
            </w:pPr>
            <w:r w:rsidRPr="006B2A5B">
              <w:rPr>
                <w:rFonts w:ascii="Arial" w:hAnsi="Arial" w:cs="Arial"/>
                <w:sz w:val="18"/>
                <w:szCs w:val="18"/>
                <w:lang w:val="es-BO"/>
              </w:rPr>
              <w:t>EMPRESA NACIONAL DE ELECTRICIDAD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 - ENDE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917811F" w14:textId="77777777" w:rsidR="008B68C6" w:rsidRPr="009956C4" w:rsidRDefault="008B68C6" w:rsidP="00220CA9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8B68C6" w:rsidRPr="009956C4" w14:paraId="49CAF992" w14:textId="77777777" w:rsidTr="00220CA9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3A976DE9" w14:textId="77777777" w:rsidR="008B68C6" w:rsidRPr="009956C4" w:rsidRDefault="008B68C6" w:rsidP="00220CA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5E605A1C" w14:textId="77777777" w:rsidR="008B68C6" w:rsidRPr="009956C4" w:rsidRDefault="008B68C6" w:rsidP="00220CA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316DD58A" w14:textId="77777777" w:rsidR="008B68C6" w:rsidRPr="009956C4" w:rsidRDefault="008B68C6" w:rsidP="00220CA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5DA5E227" w14:textId="77777777" w:rsidR="008B68C6" w:rsidRPr="009956C4" w:rsidRDefault="008B68C6" w:rsidP="00220CA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3FE1D5E6" w14:textId="77777777" w:rsidR="008B68C6" w:rsidRPr="009956C4" w:rsidRDefault="008B68C6" w:rsidP="00220CA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5D7A954" w14:textId="77777777" w:rsidR="008B68C6" w:rsidRPr="009956C4" w:rsidRDefault="008B68C6" w:rsidP="00220CA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4D87CE03" w14:textId="77777777" w:rsidR="008B68C6" w:rsidRPr="009956C4" w:rsidRDefault="008B68C6" w:rsidP="00220CA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6DF72267" w14:textId="77777777" w:rsidR="008B68C6" w:rsidRPr="009956C4" w:rsidRDefault="008B68C6" w:rsidP="00220CA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CEFB70A" w14:textId="77777777" w:rsidR="008B68C6" w:rsidRPr="009956C4" w:rsidRDefault="008B68C6" w:rsidP="00220CA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34DCA95" w14:textId="77777777" w:rsidR="008B68C6" w:rsidRPr="009956C4" w:rsidRDefault="008B68C6" w:rsidP="00220CA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A6188B3" w14:textId="77777777" w:rsidR="008B68C6" w:rsidRPr="009956C4" w:rsidRDefault="008B68C6" w:rsidP="00220CA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AC61B50" w14:textId="77777777" w:rsidR="008B68C6" w:rsidRPr="009956C4" w:rsidRDefault="008B68C6" w:rsidP="00220CA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D128F32" w14:textId="77777777" w:rsidR="008B68C6" w:rsidRPr="009956C4" w:rsidRDefault="008B68C6" w:rsidP="00220CA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C0C67C7" w14:textId="77777777" w:rsidR="008B68C6" w:rsidRPr="009956C4" w:rsidRDefault="008B68C6" w:rsidP="00220CA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2F6055F" w14:textId="77777777" w:rsidR="008B68C6" w:rsidRPr="009956C4" w:rsidRDefault="008B68C6" w:rsidP="00220CA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33903AC" w14:textId="77777777" w:rsidR="008B68C6" w:rsidRPr="009956C4" w:rsidRDefault="008B68C6" w:rsidP="00220CA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D4EC88F" w14:textId="77777777" w:rsidR="008B68C6" w:rsidRPr="009956C4" w:rsidRDefault="008B68C6" w:rsidP="00220CA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270DF14" w14:textId="77777777" w:rsidR="008B68C6" w:rsidRPr="009956C4" w:rsidRDefault="008B68C6" w:rsidP="00220CA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F2AE6E4" w14:textId="77777777" w:rsidR="008B68C6" w:rsidRPr="009956C4" w:rsidRDefault="008B68C6" w:rsidP="00220CA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BE8B6EE" w14:textId="77777777" w:rsidR="008B68C6" w:rsidRPr="009956C4" w:rsidRDefault="008B68C6" w:rsidP="00220CA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9BEBD47" w14:textId="77777777" w:rsidR="008B68C6" w:rsidRPr="009956C4" w:rsidRDefault="008B68C6" w:rsidP="00220CA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75700716" w14:textId="77777777" w:rsidR="008B68C6" w:rsidRPr="009956C4" w:rsidRDefault="008B68C6" w:rsidP="00220CA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65CCBCF8" w14:textId="77777777" w:rsidR="008B68C6" w:rsidRPr="009956C4" w:rsidRDefault="008B68C6" w:rsidP="00220CA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7A7A582C" w14:textId="77777777" w:rsidR="008B68C6" w:rsidRPr="009956C4" w:rsidRDefault="008B68C6" w:rsidP="00220CA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42958745" w14:textId="77777777" w:rsidR="008B68C6" w:rsidRPr="009956C4" w:rsidRDefault="008B68C6" w:rsidP="00220CA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7D73427F" w14:textId="77777777" w:rsidR="008B68C6" w:rsidRPr="009956C4" w:rsidRDefault="008B68C6" w:rsidP="00220CA9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8B68C6" w:rsidRPr="009956C4" w14:paraId="4FCFAFD9" w14:textId="77777777" w:rsidTr="00220CA9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AD54490" w14:textId="77777777" w:rsidR="008B68C6" w:rsidRPr="009956C4" w:rsidRDefault="008B68C6" w:rsidP="00220CA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2B3F8B8" w14:textId="77777777" w:rsidR="008B68C6" w:rsidRPr="009956C4" w:rsidRDefault="008B68C6" w:rsidP="00220CA9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3D596B5C" w14:textId="77777777" w:rsidR="008B68C6" w:rsidRPr="009956C4" w:rsidRDefault="008B68C6" w:rsidP="00220CA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14:paraId="2A786AF6" w14:textId="77777777" w:rsidR="008B68C6" w:rsidRPr="009956C4" w:rsidRDefault="008B68C6" w:rsidP="00220CA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AC1E3B" w14:textId="77777777" w:rsidR="008B68C6" w:rsidRPr="009956C4" w:rsidRDefault="008B68C6" w:rsidP="00220CA9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A533D5">
              <w:rPr>
                <w:rFonts w:ascii="Arial" w:hAnsi="Arial" w:cs="Arial"/>
                <w:sz w:val="14"/>
                <w:lang w:val="es-BO"/>
              </w:rPr>
              <w:t>ENDE-ANPE-</w:t>
            </w:r>
            <w:r>
              <w:rPr>
                <w:rFonts w:ascii="Arial" w:hAnsi="Arial" w:cs="Arial"/>
                <w:sz w:val="14"/>
                <w:lang w:val="es-BO"/>
              </w:rPr>
              <w:t>2025-034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E10A67C" w14:textId="77777777" w:rsidR="008B68C6" w:rsidRPr="009956C4" w:rsidRDefault="008B68C6" w:rsidP="00220CA9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8B68C6" w:rsidRPr="009956C4" w14:paraId="4FBE07C6" w14:textId="77777777" w:rsidTr="00220CA9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D99F8A3" w14:textId="77777777" w:rsidR="008B68C6" w:rsidRPr="009956C4" w:rsidRDefault="008B68C6" w:rsidP="00220CA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47921" w14:textId="77777777" w:rsidR="008B68C6" w:rsidRPr="009956C4" w:rsidRDefault="008B68C6" w:rsidP="00220CA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4607C0D4" w14:textId="77777777" w:rsidR="008B68C6" w:rsidRPr="009956C4" w:rsidRDefault="008B68C6" w:rsidP="00220CA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14:paraId="327D56B0" w14:textId="77777777" w:rsidR="008B68C6" w:rsidRPr="009956C4" w:rsidRDefault="008B68C6" w:rsidP="00220CA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D737755" w14:textId="77777777" w:rsidR="008B68C6" w:rsidRPr="009956C4" w:rsidRDefault="008B68C6" w:rsidP="00220CA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1B59FBE" w14:textId="77777777" w:rsidR="008B68C6" w:rsidRPr="009956C4" w:rsidRDefault="008B68C6" w:rsidP="00220CA9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8B68C6" w:rsidRPr="009956C4" w14:paraId="198D1BF9" w14:textId="77777777" w:rsidTr="00220CA9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483D2945" w14:textId="77777777" w:rsidR="008B68C6" w:rsidRPr="009956C4" w:rsidRDefault="008B68C6" w:rsidP="00220CA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6D651CF2" w14:textId="77777777" w:rsidR="008B68C6" w:rsidRPr="009956C4" w:rsidRDefault="008B68C6" w:rsidP="00220CA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5B146ACC" w14:textId="77777777" w:rsidR="008B68C6" w:rsidRPr="009956C4" w:rsidRDefault="008B68C6" w:rsidP="00220CA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3951E9C1" w14:textId="77777777" w:rsidR="008B68C6" w:rsidRPr="009956C4" w:rsidRDefault="008B68C6" w:rsidP="00220CA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6815C32" w14:textId="77777777" w:rsidR="008B68C6" w:rsidRPr="009956C4" w:rsidRDefault="008B68C6" w:rsidP="00220CA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BBA9DC9" w14:textId="77777777" w:rsidR="008B68C6" w:rsidRPr="009956C4" w:rsidRDefault="008B68C6" w:rsidP="00220CA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41442DFE" w14:textId="77777777" w:rsidR="008B68C6" w:rsidRPr="009956C4" w:rsidRDefault="008B68C6" w:rsidP="00220CA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6FA53A6B" w14:textId="77777777" w:rsidR="008B68C6" w:rsidRPr="009956C4" w:rsidRDefault="008B68C6" w:rsidP="00220CA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0BF1036" w14:textId="77777777" w:rsidR="008B68C6" w:rsidRPr="009956C4" w:rsidRDefault="008B68C6" w:rsidP="00220CA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CDDAC7A" w14:textId="77777777" w:rsidR="008B68C6" w:rsidRPr="009956C4" w:rsidRDefault="008B68C6" w:rsidP="00220CA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F2E9B63" w14:textId="77777777" w:rsidR="008B68C6" w:rsidRPr="009956C4" w:rsidRDefault="008B68C6" w:rsidP="00220CA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A0C015A" w14:textId="77777777" w:rsidR="008B68C6" w:rsidRPr="009956C4" w:rsidRDefault="008B68C6" w:rsidP="00220CA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99CB21C" w14:textId="77777777" w:rsidR="008B68C6" w:rsidRPr="009956C4" w:rsidRDefault="008B68C6" w:rsidP="00220CA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B69C2E7" w14:textId="77777777" w:rsidR="008B68C6" w:rsidRPr="009956C4" w:rsidRDefault="008B68C6" w:rsidP="00220CA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366CC85" w14:textId="77777777" w:rsidR="008B68C6" w:rsidRPr="009956C4" w:rsidRDefault="008B68C6" w:rsidP="00220CA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9C0D16C" w14:textId="77777777" w:rsidR="008B68C6" w:rsidRPr="009956C4" w:rsidRDefault="008B68C6" w:rsidP="00220CA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52F0489" w14:textId="77777777" w:rsidR="008B68C6" w:rsidRPr="009956C4" w:rsidRDefault="008B68C6" w:rsidP="00220CA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7CDCF9E" w14:textId="77777777" w:rsidR="008B68C6" w:rsidRPr="009956C4" w:rsidRDefault="008B68C6" w:rsidP="00220CA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DA29DB0" w14:textId="77777777" w:rsidR="008B68C6" w:rsidRPr="009956C4" w:rsidRDefault="008B68C6" w:rsidP="00220CA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288591A" w14:textId="77777777" w:rsidR="008B68C6" w:rsidRPr="009956C4" w:rsidRDefault="008B68C6" w:rsidP="00220CA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3CF3781" w14:textId="77777777" w:rsidR="008B68C6" w:rsidRPr="009956C4" w:rsidRDefault="008B68C6" w:rsidP="00220CA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F910968" w14:textId="77777777" w:rsidR="008B68C6" w:rsidRPr="009956C4" w:rsidRDefault="008B68C6" w:rsidP="00220CA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A22C7CD" w14:textId="77777777" w:rsidR="008B68C6" w:rsidRPr="009956C4" w:rsidRDefault="008B68C6" w:rsidP="00220CA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0357E855" w14:textId="77777777" w:rsidR="008B68C6" w:rsidRPr="009956C4" w:rsidRDefault="008B68C6" w:rsidP="00220CA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5E78A4B9" w14:textId="77777777" w:rsidR="008B68C6" w:rsidRPr="009956C4" w:rsidRDefault="008B68C6" w:rsidP="00220CA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55542E9D" w14:textId="77777777" w:rsidR="008B68C6" w:rsidRPr="009956C4" w:rsidRDefault="008B68C6" w:rsidP="00220CA9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2"/>
        <w:gridCol w:w="295"/>
        <w:gridCol w:w="295"/>
        <w:gridCol w:w="282"/>
        <w:gridCol w:w="295"/>
        <w:gridCol w:w="294"/>
        <w:gridCol w:w="294"/>
        <w:gridCol w:w="294"/>
        <w:gridCol w:w="276"/>
        <w:gridCol w:w="294"/>
        <w:gridCol w:w="294"/>
        <w:gridCol w:w="272"/>
        <w:gridCol w:w="269"/>
        <w:gridCol w:w="269"/>
        <w:gridCol w:w="269"/>
        <w:gridCol w:w="269"/>
        <w:gridCol w:w="269"/>
        <w:gridCol w:w="269"/>
        <w:gridCol w:w="269"/>
        <w:gridCol w:w="272"/>
        <w:gridCol w:w="294"/>
        <w:gridCol w:w="272"/>
        <w:gridCol w:w="294"/>
        <w:gridCol w:w="269"/>
        <w:gridCol w:w="811"/>
        <w:gridCol w:w="799"/>
        <w:gridCol w:w="269"/>
      </w:tblGrid>
      <w:tr w:rsidR="008B68C6" w:rsidRPr="009956C4" w14:paraId="3852CE0F" w14:textId="77777777" w:rsidTr="00220CA9">
        <w:trPr>
          <w:jc w:val="center"/>
        </w:trPr>
        <w:tc>
          <w:tcPr>
            <w:tcW w:w="2104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576D840" w14:textId="77777777" w:rsidR="008B68C6" w:rsidRPr="009956C4" w:rsidRDefault="008B68C6" w:rsidP="00220CA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530350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AB2FBC3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14:paraId="4F7150AA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9306804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1134E9F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CBC1C8D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7A0318E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7799D060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DBF121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ABE5B60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63C44A4A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C62DF9B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8293EA2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154BA78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A8283E9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C0B2DDA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3EAE47A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54C05D2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1088198A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0488B37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0A118CC8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E52994A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14:paraId="21CF9469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14:paraId="337D4288" w14:textId="77777777" w:rsidR="008B68C6" w:rsidRPr="009956C4" w:rsidRDefault="008B68C6" w:rsidP="00220CA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76E32B2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99BC7F6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311"/>
        <w:gridCol w:w="281"/>
        <w:gridCol w:w="282"/>
        <w:gridCol w:w="272"/>
        <w:gridCol w:w="277"/>
        <w:gridCol w:w="276"/>
        <w:gridCol w:w="274"/>
        <w:gridCol w:w="8"/>
        <w:gridCol w:w="267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8B68C6" w:rsidRPr="009956C4" w14:paraId="4D5FB0A8" w14:textId="77777777" w:rsidTr="00220CA9">
        <w:trPr>
          <w:jc w:val="center"/>
        </w:trPr>
        <w:tc>
          <w:tcPr>
            <w:tcW w:w="1808" w:type="dxa"/>
            <w:tcBorders>
              <w:left w:val="single" w:sz="12" w:space="0" w:color="1F3864" w:themeColor="accent1" w:themeShade="80"/>
            </w:tcBorders>
            <w:vAlign w:val="center"/>
          </w:tcPr>
          <w:p w14:paraId="5BB7D6EF" w14:textId="77777777" w:rsidR="008B68C6" w:rsidRPr="009956C4" w:rsidRDefault="008B68C6" w:rsidP="00220CA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14:paraId="36BD8596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1FBAA183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55D2E625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16D40531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ED7E3EB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1B4F9447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F81C77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68F5AC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60A5854C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48F7AF31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6108CAEF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295E0E63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185AC475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6D2F83D5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14:paraId="52E17F95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2FE8650D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14:paraId="0179691C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29C2124B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154486CA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0F3B390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203C51AD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45161814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7BA683C4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3E19E180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1ECC98A" w14:textId="77777777" w:rsidR="008B68C6" w:rsidRPr="009956C4" w:rsidRDefault="008B68C6" w:rsidP="00220CA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3FC6508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34BCE310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B68C6" w:rsidRPr="009956C4" w14:paraId="0C153064" w14:textId="77777777" w:rsidTr="00220CA9">
        <w:trPr>
          <w:trHeight w:val="227"/>
          <w:jc w:val="center"/>
        </w:trPr>
        <w:tc>
          <w:tcPr>
            <w:tcW w:w="1808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B0900AF" w14:textId="77777777" w:rsidR="008B68C6" w:rsidRPr="009956C4" w:rsidRDefault="008B68C6" w:rsidP="00220CA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Objeto de la contratación</w:t>
            </w:r>
          </w:p>
        </w:tc>
        <w:tc>
          <w:tcPr>
            <w:tcW w:w="82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6C29BE" w14:textId="77777777" w:rsidR="008B68C6" w:rsidRPr="009956C4" w:rsidRDefault="008B68C6" w:rsidP="00220CA9">
            <w:pPr>
              <w:tabs>
                <w:tab w:val="left" w:pos="1634"/>
              </w:tabs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ADQUISICIÓN DE PANELES PARA RADIADORES DE GRUPOS GENERADORES PARA LA REGIONAL COBIJA - GESTION 2025</w:t>
            </w:r>
            <w:r w:rsidRPr="009956C4">
              <w:rPr>
                <w:rFonts w:ascii="Arial" w:hAnsi="Arial" w:cs="Arial"/>
                <w:sz w:val="14"/>
                <w:lang w:val="es-BO"/>
              </w:rPr>
              <w:tab/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78A34B6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B68C6" w:rsidRPr="009956C4" w14:paraId="367AECA0" w14:textId="77777777" w:rsidTr="00220CA9">
        <w:trPr>
          <w:trHeight w:val="20"/>
          <w:jc w:val="center"/>
        </w:trPr>
        <w:tc>
          <w:tcPr>
            <w:tcW w:w="1808" w:type="dxa"/>
            <w:tcBorders>
              <w:left w:val="single" w:sz="12" w:space="0" w:color="1F3864" w:themeColor="accent1" w:themeShade="80"/>
            </w:tcBorders>
            <w:vAlign w:val="center"/>
          </w:tcPr>
          <w:p w14:paraId="23EE32FD" w14:textId="77777777" w:rsidR="008B68C6" w:rsidRPr="009956C4" w:rsidRDefault="008B68C6" w:rsidP="00220CA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6D268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60627FA0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3DC6FE88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61F8658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27196C3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6AB1AAE7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CF6479F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F266139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0E6CA5F8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7927E1E6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0A122759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C3F4B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A9528C4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0749BF3F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333A97C6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69DD5022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6A5813F2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500224D2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7D4B7A6E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53A4CE9D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7497323A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676EC910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20245D88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2E24E168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7E812B2" w14:textId="77777777" w:rsidR="008B68C6" w:rsidRPr="009956C4" w:rsidRDefault="008B68C6" w:rsidP="00220CA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D220E2D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1E86DA8C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B68C6" w:rsidRPr="009956C4" w14:paraId="0F40D4A0" w14:textId="77777777" w:rsidTr="00220CA9">
        <w:trPr>
          <w:trHeight w:val="20"/>
          <w:jc w:val="center"/>
        </w:trPr>
        <w:tc>
          <w:tcPr>
            <w:tcW w:w="1808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4D47FB5" w14:textId="77777777" w:rsidR="008B68C6" w:rsidRPr="009956C4" w:rsidRDefault="008B68C6" w:rsidP="00220CA9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7340478" w14:textId="77777777" w:rsidR="008B68C6" w:rsidRPr="009956C4" w:rsidRDefault="008B68C6" w:rsidP="00220CA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</w:tcPr>
          <w:p w14:paraId="719C2E88" w14:textId="77777777" w:rsidR="008B68C6" w:rsidRPr="009956C4" w:rsidRDefault="008B68C6" w:rsidP="00220CA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14:paraId="0FB2076D" w14:textId="77777777" w:rsidR="008B68C6" w:rsidRPr="009956C4" w:rsidRDefault="008B68C6" w:rsidP="00220CA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14:paraId="3BD3A95B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214C9D9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14:paraId="32904FBE" w14:textId="77777777" w:rsidR="008B68C6" w:rsidRPr="009956C4" w:rsidRDefault="008B68C6" w:rsidP="00220CA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14:paraId="654FF18E" w14:textId="77777777" w:rsidR="008B68C6" w:rsidRPr="009956C4" w:rsidRDefault="008B68C6" w:rsidP="00220CA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46F2C401" w14:textId="77777777" w:rsidR="008B68C6" w:rsidRPr="009956C4" w:rsidRDefault="008B68C6" w:rsidP="00220CA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6A563805" w14:textId="77777777" w:rsidR="008B68C6" w:rsidRPr="009956C4" w:rsidRDefault="008B68C6" w:rsidP="00220CA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08B019F8" w14:textId="77777777" w:rsidR="008B68C6" w:rsidRPr="009956C4" w:rsidRDefault="008B68C6" w:rsidP="00220CA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66E10620" w14:textId="77777777" w:rsidR="008B68C6" w:rsidRPr="009956C4" w:rsidRDefault="008B68C6" w:rsidP="00220CA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61B4DAF5" w14:textId="77777777" w:rsidR="008B68C6" w:rsidRPr="009956C4" w:rsidRDefault="008B68C6" w:rsidP="00220CA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7240C0F8" w14:textId="77777777" w:rsidR="008B68C6" w:rsidRPr="009956C4" w:rsidRDefault="008B68C6" w:rsidP="00220CA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937CD60" w14:textId="77777777" w:rsidR="008B68C6" w:rsidRPr="009956C4" w:rsidRDefault="008B68C6" w:rsidP="00220CA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2CCEA947" w14:textId="77777777" w:rsidR="008B68C6" w:rsidRPr="009956C4" w:rsidRDefault="008B68C6" w:rsidP="00220CA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8B68C6" w:rsidRPr="009956C4" w14:paraId="39C98147" w14:textId="77777777" w:rsidTr="00220CA9">
        <w:trPr>
          <w:trHeight w:val="20"/>
          <w:jc w:val="center"/>
        </w:trPr>
        <w:tc>
          <w:tcPr>
            <w:tcW w:w="1808" w:type="dxa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4529AAB5" w14:textId="77777777" w:rsidR="008B68C6" w:rsidRPr="009956C4" w:rsidRDefault="008B68C6" w:rsidP="00220CA9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14:paraId="6A86BE83" w14:textId="77777777" w:rsidR="008B68C6" w:rsidRPr="009956C4" w:rsidRDefault="008B68C6" w:rsidP="00220CA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4E47A2D9" w14:textId="77777777" w:rsidR="008B68C6" w:rsidRPr="009956C4" w:rsidRDefault="008B68C6" w:rsidP="00220CA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14:paraId="2D3F30F4" w14:textId="77777777" w:rsidR="008B68C6" w:rsidRPr="009956C4" w:rsidRDefault="008B68C6" w:rsidP="00220CA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6C45DD79" w14:textId="77777777" w:rsidR="008B68C6" w:rsidRPr="009956C4" w:rsidRDefault="008B68C6" w:rsidP="00220CA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4F4E6D2F" w14:textId="77777777" w:rsidR="008B68C6" w:rsidRPr="009956C4" w:rsidRDefault="008B68C6" w:rsidP="00220CA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0EBF723A" w14:textId="77777777" w:rsidR="008B68C6" w:rsidRPr="009956C4" w:rsidRDefault="008B68C6" w:rsidP="00220CA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</w:tcPr>
          <w:p w14:paraId="618DDFDA" w14:textId="77777777" w:rsidR="008B68C6" w:rsidRPr="009956C4" w:rsidRDefault="008B68C6" w:rsidP="00220CA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</w:tcPr>
          <w:p w14:paraId="1AD1A4A9" w14:textId="77777777" w:rsidR="008B68C6" w:rsidRPr="009956C4" w:rsidRDefault="008B68C6" w:rsidP="00220CA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77A6A189" w14:textId="77777777" w:rsidR="008B68C6" w:rsidRPr="009956C4" w:rsidRDefault="008B68C6" w:rsidP="00220CA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4E90032C" w14:textId="77777777" w:rsidR="008B68C6" w:rsidRPr="009956C4" w:rsidRDefault="008B68C6" w:rsidP="00220CA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05D69950" w14:textId="77777777" w:rsidR="008B68C6" w:rsidRPr="009956C4" w:rsidRDefault="008B68C6" w:rsidP="00220CA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14C43BE0" w14:textId="77777777" w:rsidR="008B68C6" w:rsidRPr="009956C4" w:rsidRDefault="008B68C6" w:rsidP="00220CA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4739C17D" w14:textId="77777777" w:rsidR="008B68C6" w:rsidRPr="009956C4" w:rsidRDefault="008B68C6" w:rsidP="00220CA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0DC0AC55" w14:textId="77777777" w:rsidR="008B68C6" w:rsidRPr="009956C4" w:rsidRDefault="008B68C6" w:rsidP="00220CA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39FFD24" w14:textId="77777777" w:rsidR="008B68C6" w:rsidRPr="009956C4" w:rsidRDefault="008B68C6" w:rsidP="00220CA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1BBF13C4" w14:textId="77777777" w:rsidR="008B68C6" w:rsidRPr="009956C4" w:rsidRDefault="008B68C6" w:rsidP="00220CA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0C65F6D6" w14:textId="77777777" w:rsidR="008B68C6" w:rsidRPr="009956C4" w:rsidRDefault="008B68C6" w:rsidP="00220CA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EBB1ECC" w14:textId="77777777" w:rsidR="008B68C6" w:rsidRPr="009956C4" w:rsidRDefault="008B68C6" w:rsidP="00220CA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2B9954A6" w14:textId="77777777" w:rsidR="008B68C6" w:rsidRPr="009956C4" w:rsidRDefault="008B68C6" w:rsidP="00220CA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3451244B" w14:textId="77777777" w:rsidR="008B68C6" w:rsidRPr="009956C4" w:rsidRDefault="008B68C6" w:rsidP="00220CA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27EA2FBC" w14:textId="77777777" w:rsidR="008B68C6" w:rsidRPr="009956C4" w:rsidRDefault="008B68C6" w:rsidP="00220CA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5E35F4A5" w14:textId="77777777" w:rsidR="008B68C6" w:rsidRPr="009956C4" w:rsidRDefault="008B68C6" w:rsidP="00220CA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56F7445E" w14:textId="77777777" w:rsidR="008B68C6" w:rsidRPr="009956C4" w:rsidRDefault="008B68C6" w:rsidP="00220CA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6706AF99" w14:textId="77777777" w:rsidR="008B68C6" w:rsidRPr="009956C4" w:rsidRDefault="008B68C6" w:rsidP="00220CA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068B7E8A" w14:textId="77777777" w:rsidR="008B68C6" w:rsidRPr="009956C4" w:rsidRDefault="008B68C6" w:rsidP="00220CA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30823493" w14:textId="77777777" w:rsidR="008B68C6" w:rsidRPr="009956C4" w:rsidRDefault="008B68C6" w:rsidP="00220CA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0E27A6F9" w14:textId="77777777" w:rsidR="008B68C6" w:rsidRPr="009956C4" w:rsidRDefault="008B68C6" w:rsidP="00220CA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223D6172" w14:textId="77777777" w:rsidR="008B68C6" w:rsidRPr="009956C4" w:rsidRDefault="008B68C6" w:rsidP="00220CA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27D014BA" w14:textId="77777777" w:rsidR="008B68C6" w:rsidRPr="009956C4" w:rsidRDefault="008B68C6" w:rsidP="00220CA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74B7F3E4" w14:textId="77777777" w:rsidR="008B68C6" w:rsidRPr="009956C4" w:rsidRDefault="008B68C6" w:rsidP="00220CA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5014673D" w14:textId="77777777" w:rsidR="008B68C6" w:rsidRPr="009956C4" w:rsidRDefault="008B68C6" w:rsidP="00220CA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8B68C6" w:rsidRPr="009956C4" w14:paraId="28A24FC3" w14:textId="77777777" w:rsidTr="00220CA9">
        <w:trPr>
          <w:trHeight w:val="20"/>
          <w:jc w:val="center"/>
        </w:trPr>
        <w:tc>
          <w:tcPr>
            <w:tcW w:w="1808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2714CC6" w14:textId="77777777" w:rsidR="008B68C6" w:rsidRPr="009956C4" w:rsidRDefault="008B68C6" w:rsidP="00220CA9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F9B0273" w14:textId="77777777" w:rsidR="008B68C6" w:rsidRPr="009956C4" w:rsidRDefault="008B68C6" w:rsidP="00220CA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</w:tcPr>
          <w:p w14:paraId="08B9CA4D" w14:textId="77777777" w:rsidR="008B68C6" w:rsidRPr="009956C4" w:rsidRDefault="008B68C6" w:rsidP="00220CA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6" w:type="dxa"/>
          </w:tcPr>
          <w:p w14:paraId="5A92B241" w14:textId="77777777" w:rsidR="008B68C6" w:rsidRPr="009956C4" w:rsidRDefault="008B68C6" w:rsidP="00220CA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48CD4FFD" w14:textId="77777777" w:rsidR="008B68C6" w:rsidRPr="009956C4" w:rsidRDefault="008B68C6" w:rsidP="00220CA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078277BA" w14:textId="77777777" w:rsidR="008B68C6" w:rsidRPr="009956C4" w:rsidRDefault="008B68C6" w:rsidP="00220CA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337D3BE" w14:textId="77777777" w:rsidR="008B68C6" w:rsidRPr="009956C4" w:rsidRDefault="008B68C6" w:rsidP="00220CA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7FC2EA33" w14:textId="77777777" w:rsidR="008B68C6" w:rsidRPr="009956C4" w:rsidRDefault="008B68C6" w:rsidP="00220CA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739F9FFC" w14:textId="77777777" w:rsidR="008B68C6" w:rsidRPr="009956C4" w:rsidRDefault="008B68C6" w:rsidP="00220CA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4DC97152" w14:textId="77777777" w:rsidR="008B68C6" w:rsidRPr="009956C4" w:rsidRDefault="008B68C6" w:rsidP="00220CA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440D2A7C" w14:textId="77777777" w:rsidR="008B68C6" w:rsidRPr="009956C4" w:rsidRDefault="008B68C6" w:rsidP="00220CA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4823ACC4" w14:textId="77777777" w:rsidR="008B68C6" w:rsidRPr="009956C4" w:rsidRDefault="008B68C6" w:rsidP="00220CA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1BA7AD41" w14:textId="77777777" w:rsidR="008B68C6" w:rsidRPr="009956C4" w:rsidRDefault="008B68C6" w:rsidP="00220CA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0AAE461F" w14:textId="77777777" w:rsidR="008B68C6" w:rsidRPr="009956C4" w:rsidRDefault="008B68C6" w:rsidP="00220CA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5AC4CCE1" w14:textId="77777777" w:rsidR="008B68C6" w:rsidRPr="009956C4" w:rsidRDefault="008B68C6" w:rsidP="00220CA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4AF4C7BA" w14:textId="77777777" w:rsidR="008B68C6" w:rsidRPr="009956C4" w:rsidRDefault="008B68C6" w:rsidP="00220CA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2B9F0B4E" w14:textId="77777777" w:rsidR="008B68C6" w:rsidRPr="009956C4" w:rsidRDefault="008B68C6" w:rsidP="00220CA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0F8175EC" w14:textId="77777777" w:rsidR="008B68C6" w:rsidRPr="009956C4" w:rsidRDefault="008B68C6" w:rsidP="00220CA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74959641" w14:textId="77777777" w:rsidR="008B68C6" w:rsidRPr="009956C4" w:rsidRDefault="008B68C6" w:rsidP="00220CA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9B22C4F" w14:textId="77777777" w:rsidR="008B68C6" w:rsidRPr="009956C4" w:rsidRDefault="008B68C6" w:rsidP="00220CA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35A8D5F" w14:textId="77777777" w:rsidR="008B68C6" w:rsidRPr="009956C4" w:rsidRDefault="008B68C6" w:rsidP="00220CA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3EE319B" w14:textId="77777777" w:rsidR="008B68C6" w:rsidRPr="009956C4" w:rsidRDefault="008B68C6" w:rsidP="00220CA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3F1D4B5" w14:textId="77777777" w:rsidR="008B68C6" w:rsidRPr="009956C4" w:rsidRDefault="008B68C6" w:rsidP="00220CA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7F7A15F1" w14:textId="77777777" w:rsidR="008B68C6" w:rsidRPr="009956C4" w:rsidRDefault="008B68C6" w:rsidP="00220CA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09A8B7DD" w14:textId="77777777" w:rsidR="008B68C6" w:rsidRPr="009956C4" w:rsidRDefault="008B68C6" w:rsidP="00220CA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8B68C6" w:rsidRPr="009956C4" w14:paraId="52CA0ADE" w14:textId="77777777" w:rsidTr="00220CA9">
        <w:trPr>
          <w:trHeight w:val="20"/>
          <w:jc w:val="center"/>
        </w:trPr>
        <w:tc>
          <w:tcPr>
            <w:tcW w:w="1808" w:type="dxa"/>
            <w:tcBorders>
              <w:left w:val="single" w:sz="12" w:space="0" w:color="1F3864" w:themeColor="accent1" w:themeShade="80"/>
            </w:tcBorders>
            <w:vAlign w:val="center"/>
          </w:tcPr>
          <w:p w14:paraId="75DAA156" w14:textId="77777777" w:rsidR="008B68C6" w:rsidRPr="009956C4" w:rsidRDefault="008B68C6" w:rsidP="00220CA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14:paraId="5F6C549B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9F69B98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64BBF587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9C717AF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5E44DAC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28482B2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14:paraId="5096BDE1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41FF4B10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9EF74FC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267CF05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37DED2D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100A2A6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06CA932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3A3DCC7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14:paraId="10596A47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14EF12C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14:paraId="5C86F47B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05E082C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26C52A1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0AAD1BD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43D252F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8C880FF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F099977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E515A79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7208B1B1" w14:textId="77777777" w:rsidR="008B68C6" w:rsidRPr="009956C4" w:rsidRDefault="008B68C6" w:rsidP="00220CA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5295B60E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54762082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B68C6" w:rsidRPr="009956C4" w14:paraId="7168D964" w14:textId="77777777" w:rsidTr="00220CA9">
        <w:trPr>
          <w:jc w:val="center"/>
        </w:trPr>
        <w:tc>
          <w:tcPr>
            <w:tcW w:w="1808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2C0FD937" w14:textId="77777777" w:rsidR="008B68C6" w:rsidRPr="009956C4" w:rsidRDefault="008B68C6" w:rsidP="00220CA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0CE267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677F0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4440908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011B3F64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14:paraId="0D5B9DBF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14:paraId="0EBF67A1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FF75627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2EB10361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7DB5CEE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588F540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235431C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14:paraId="105C5F1E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14:paraId="42B9C27D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14:paraId="6B66FEEA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14:paraId="694E381D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14:paraId="78CB99F5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14:paraId="35DE3BA6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29A31BA9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B68C6" w:rsidRPr="009956C4" w14:paraId="1F9C847A" w14:textId="77777777" w:rsidTr="00220CA9">
        <w:trPr>
          <w:jc w:val="center"/>
        </w:trPr>
        <w:tc>
          <w:tcPr>
            <w:tcW w:w="1808" w:type="dxa"/>
            <w:tcBorders>
              <w:left w:val="single" w:sz="12" w:space="0" w:color="1F3864" w:themeColor="accent1" w:themeShade="80"/>
            </w:tcBorders>
            <w:vAlign w:val="center"/>
          </w:tcPr>
          <w:p w14:paraId="5E68B79B" w14:textId="77777777" w:rsidR="008B68C6" w:rsidRPr="009956C4" w:rsidRDefault="008B68C6" w:rsidP="00220CA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14:paraId="72588CE6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4A223A5B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1E2596FE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231E5143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D2039A6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38508BFE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175E54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8A61D4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13D7ED64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5DBAD40B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6365851B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48B05837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3035160A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7F9B5239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14:paraId="04AE57B0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2F669B88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14:paraId="0E698AC6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01FD83A8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75B08092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F415841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58E37FB7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2AA781F9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7731F5E9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52B3DE49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9636D0F" w14:textId="77777777" w:rsidR="008B68C6" w:rsidRPr="009956C4" w:rsidRDefault="008B68C6" w:rsidP="00220CA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65BD0C8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1B657DEC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B68C6" w:rsidRPr="009956C4" w14:paraId="2A7F4986" w14:textId="77777777" w:rsidTr="00220CA9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2930992" w14:textId="77777777" w:rsidR="008B68C6" w:rsidRPr="009956C4" w:rsidRDefault="008B68C6" w:rsidP="00220CA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DE30A4A" w14:textId="77777777" w:rsidR="008B68C6" w:rsidRDefault="008B68C6" w:rsidP="00220CA9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</w:p>
          <w:tbl>
            <w:tblPr>
              <w:tblW w:w="4714" w:type="pct"/>
              <w:tblInd w:w="27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4"/>
              <w:gridCol w:w="3217"/>
              <w:gridCol w:w="851"/>
              <w:gridCol w:w="710"/>
              <w:gridCol w:w="991"/>
              <w:gridCol w:w="1274"/>
            </w:tblGrid>
            <w:tr w:rsidR="008B68C6" w:rsidRPr="00353FB9" w14:paraId="7B720EFA" w14:textId="77777777" w:rsidTr="00220CA9">
              <w:trPr>
                <w:trHeight w:val="780"/>
              </w:trPr>
              <w:tc>
                <w:tcPr>
                  <w:tcW w:w="346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3A0EBA6F" w14:textId="77777777" w:rsidR="008B68C6" w:rsidRPr="00353FB9" w:rsidRDefault="008B68C6" w:rsidP="00220CA9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353FB9">
                    <w:rPr>
                      <w:rFonts w:ascii="Calibri" w:hAnsi="Calibri" w:cs="Calibri"/>
                      <w:b/>
                      <w:bCs/>
                      <w:color w:val="000000"/>
                    </w:rPr>
                    <w:t>ITEM</w:t>
                  </w:r>
                </w:p>
              </w:tc>
              <w:tc>
                <w:tcPr>
                  <w:tcW w:w="21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62131069" w14:textId="77777777" w:rsidR="008B68C6" w:rsidRPr="00353FB9" w:rsidRDefault="008B68C6" w:rsidP="00220CA9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353FB9">
                    <w:rPr>
                      <w:rFonts w:ascii="Calibri" w:hAnsi="Calibri" w:cs="Calibri"/>
                      <w:b/>
                      <w:bCs/>
                      <w:color w:val="000000"/>
                    </w:rPr>
                    <w:t>CONCEPTO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10696F0E" w14:textId="77777777" w:rsidR="008B68C6" w:rsidRPr="00353FB9" w:rsidRDefault="008B68C6" w:rsidP="00220CA9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353FB9">
                    <w:rPr>
                      <w:rFonts w:ascii="Calibri" w:hAnsi="Calibri" w:cs="Calibri"/>
                      <w:b/>
                      <w:bCs/>
                      <w:color w:val="000000"/>
                    </w:rPr>
                    <w:t>CANTIDAD</w:t>
                  </w:r>
                </w:p>
              </w:tc>
              <w:tc>
                <w:tcPr>
                  <w:tcW w:w="4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37D61692" w14:textId="77777777" w:rsidR="008B68C6" w:rsidRPr="00353FB9" w:rsidRDefault="008B68C6" w:rsidP="00220CA9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353FB9">
                    <w:rPr>
                      <w:rFonts w:ascii="Calibri" w:hAnsi="Calibri" w:cs="Calibri"/>
                      <w:b/>
                      <w:bCs/>
                      <w:color w:val="000000"/>
                    </w:rPr>
                    <w:t>UNIDAD</w:t>
                  </w:r>
                </w:p>
              </w:tc>
              <w:tc>
                <w:tcPr>
                  <w:tcW w:w="6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B2CB881" w14:textId="77777777" w:rsidR="008B68C6" w:rsidRPr="00353FB9" w:rsidRDefault="008B68C6" w:rsidP="00220CA9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353FB9">
                    <w:rPr>
                      <w:rFonts w:ascii="Calibri" w:hAnsi="Calibri" w:cs="Calibri"/>
                      <w:b/>
                      <w:bCs/>
                      <w:color w:val="000000"/>
                    </w:rPr>
                    <w:t>PRECIO REF. UNITARIO (BS.)</w:t>
                  </w:r>
                </w:p>
              </w:tc>
              <w:tc>
                <w:tcPr>
                  <w:tcW w:w="8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6DAF020E" w14:textId="77777777" w:rsidR="008B68C6" w:rsidRPr="00353FB9" w:rsidRDefault="008B68C6" w:rsidP="00220CA9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353FB9">
                    <w:rPr>
                      <w:rFonts w:ascii="Calibri" w:hAnsi="Calibri" w:cs="Calibri"/>
                      <w:b/>
                      <w:bCs/>
                      <w:color w:val="000000"/>
                    </w:rPr>
                    <w:t>PRECIO REFERENCIAL TOTAL</w:t>
                  </w:r>
                </w:p>
                <w:p w14:paraId="6DEEC114" w14:textId="77777777" w:rsidR="008B68C6" w:rsidRPr="00353FB9" w:rsidRDefault="008B68C6" w:rsidP="00220CA9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353FB9">
                    <w:rPr>
                      <w:rFonts w:ascii="Calibri" w:hAnsi="Calibri" w:cs="Calibri"/>
                      <w:b/>
                      <w:bCs/>
                      <w:color w:val="000000"/>
                    </w:rPr>
                    <w:t>(BS.)</w:t>
                  </w:r>
                </w:p>
              </w:tc>
            </w:tr>
            <w:tr w:rsidR="008B68C6" w:rsidRPr="00353FB9" w14:paraId="6B5EC55C" w14:textId="77777777" w:rsidTr="00220CA9">
              <w:trPr>
                <w:trHeight w:val="494"/>
              </w:trPr>
              <w:tc>
                <w:tcPr>
                  <w:tcW w:w="3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1B5909E" w14:textId="77777777" w:rsidR="008B68C6" w:rsidRPr="00353FB9" w:rsidRDefault="008B68C6" w:rsidP="00220CA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53FB9">
                    <w:rPr>
                      <w:rFonts w:ascii="Calibri" w:hAnsi="Calibri" w:cs="Calibri"/>
                      <w:color w:val="000000"/>
                    </w:rPr>
                    <w:t>1</w:t>
                  </w:r>
                </w:p>
              </w:tc>
              <w:tc>
                <w:tcPr>
                  <w:tcW w:w="2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D79EAB9" w14:textId="77777777" w:rsidR="008B68C6" w:rsidRPr="00353FB9" w:rsidRDefault="008B68C6" w:rsidP="00220CA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353FB9">
                    <w:rPr>
                      <w:rFonts w:ascii="Calibri" w:hAnsi="Calibri" w:cs="Calibri"/>
                      <w:color w:val="000000"/>
                    </w:rPr>
                    <w:t>Panel de radiador de Bronce, para sistema Principal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92E6F36" w14:textId="77777777" w:rsidR="008B68C6" w:rsidRPr="00353FB9" w:rsidRDefault="008B68C6" w:rsidP="00220CA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53FB9">
                    <w:rPr>
                      <w:rFonts w:ascii="Calibri" w:hAnsi="Calibri" w:cs="Calibri"/>
                      <w:color w:val="000000"/>
                    </w:rPr>
                    <w:t>4</w:t>
                  </w:r>
                </w:p>
              </w:tc>
              <w:tc>
                <w:tcPr>
                  <w:tcW w:w="4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56D2058" w14:textId="77777777" w:rsidR="008B68C6" w:rsidRPr="00353FB9" w:rsidRDefault="008B68C6" w:rsidP="00220CA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  <w:p w14:paraId="667E8C82" w14:textId="77777777" w:rsidR="008B68C6" w:rsidRPr="00353FB9" w:rsidRDefault="008B68C6" w:rsidP="00220CA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53FB9">
                    <w:rPr>
                      <w:rFonts w:ascii="Calibri" w:hAnsi="Calibri" w:cs="Calibri"/>
                      <w:color w:val="000000"/>
                    </w:rPr>
                    <w:t>Pza.</w:t>
                  </w:r>
                </w:p>
              </w:tc>
              <w:tc>
                <w:tcPr>
                  <w:tcW w:w="6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FE14E71" w14:textId="77777777" w:rsidR="008B68C6" w:rsidRPr="00353FB9" w:rsidRDefault="008B68C6" w:rsidP="00220CA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53FB9">
                    <w:rPr>
                      <w:rFonts w:ascii="Calibri" w:hAnsi="Calibri" w:cs="Calibri"/>
                      <w:color w:val="000000"/>
                    </w:rPr>
                    <w:t>79.000,00</w:t>
                  </w:r>
                </w:p>
              </w:tc>
              <w:tc>
                <w:tcPr>
                  <w:tcW w:w="843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218AF827" w14:textId="77777777" w:rsidR="008B68C6" w:rsidRPr="00353FB9" w:rsidRDefault="008B68C6" w:rsidP="00220CA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53FB9">
                    <w:rPr>
                      <w:rFonts w:ascii="Calibri" w:hAnsi="Calibri" w:cs="Calibri"/>
                      <w:color w:val="000000"/>
                    </w:rPr>
                    <w:t>316.000,00</w:t>
                  </w:r>
                </w:p>
              </w:tc>
            </w:tr>
            <w:tr w:rsidR="008B68C6" w:rsidRPr="00353FB9" w14:paraId="0E417C57" w14:textId="77777777" w:rsidTr="00220CA9">
              <w:trPr>
                <w:trHeight w:val="494"/>
              </w:trPr>
              <w:tc>
                <w:tcPr>
                  <w:tcW w:w="34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DC6486B" w14:textId="77777777" w:rsidR="008B68C6" w:rsidRPr="00353FB9" w:rsidRDefault="008B68C6" w:rsidP="00220CA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53FB9">
                    <w:rPr>
                      <w:rFonts w:ascii="Calibri" w:hAnsi="Calibri" w:cs="Calibri"/>
                      <w:color w:val="000000"/>
                    </w:rPr>
                    <w:t>2</w:t>
                  </w:r>
                </w:p>
              </w:tc>
              <w:tc>
                <w:tcPr>
                  <w:tcW w:w="2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AD4FD3A" w14:textId="77777777" w:rsidR="008B68C6" w:rsidRPr="00353FB9" w:rsidRDefault="008B68C6" w:rsidP="00220CA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353FB9">
                    <w:rPr>
                      <w:rFonts w:ascii="Calibri" w:hAnsi="Calibri" w:cs="Calibri"/>
                      <w:color w:val="000000"/>
                    </w:rPr>
                    <w:t>Bandejas, base de radiador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8035111" w14:textId="77777777" w:rsidR="008B68C6" w:rsidRPr="00353FB9" w:rsidRDefault="008B68C6" w:rsidP="00220CA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53FB9">
                    <w:rPr>
                      <w:rFonts w:ascii="Calibri" w:hAnsi="Calibri" w:cs="Calibri"/>
                      <w:color w:val="000000"/>
                    </w:rPr>
                    <w:t>6</w:t>
                  </w:r>
                </w:p>
              </w:tc>
              <w:tc>
                <w:tcPr>
                  <w:tcW w:w="4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249DF74" w14:textId="77777777" w:rsidR="008B68C6" w:rsidRPr="00353FB9" w:rsidRDefault="008B68C6" w:rsidP="00220CA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53FB9">
                    <w:rPr>
                      <w:rFonts w:ascii="Calibri" w:hAnsi="Calibri" w:cs="Calibri"/>
                      <w:color w:val="000000"/>
                    </w:rPr>
                    <w:t>Pza.</w:t>
                  </w:r>
                </w:p>
              </w:tc>
              <w:tc>
                <w:tcPr>
                  <w:tcW w:w="6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70E3CA9" w14:textId="77777777" w:rsidR="008B68C6" w:rsidRPr="00353FB9" w:rsidRDefault="008B68C6" w:rsidP="00220CA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53FB9">
                    <w:rPr>
                      <w:rFonts w:ascii="Calibri" w:hAnsi="Calibri" w:cs="Calibri"/>
                      <w:color w:val="000000"/>
                    </w:rPr>
                    <w:t>7.500,00</w:t>
                  </w:r>
                </w:p>
              </w:tc>
              <w:tc>
                <w:tcPr>
                  <w:tcW w:w="843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6839D8DD" w14:textId="77777777" w:rsidR="008B68C6" w:rsidRPr="00353FB9" w:rsidRDefault="008B68C6" w:rsidP="00220CA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53FB9">
                    <w:rPr>
                      <w:rFonts w:ascii="Calibri" w:hAnsi="Calibri" w:cs="Calibri"/>
                      <w:color w:val="000000"/>
                    </w:rPr>
                    <w:t>45.000,00</w:t>
                  </w:r>
                </w:p>
              </w:tc>
            </w:tr>
            <w:tr w:rsidR="008B68C6" w:rsidRPr="00353FB9" w14:paraId="41047D47" w14:textId="77777777" w:rsidTr="00220CA9">
              <w:trPr>
                <w:trHeight w:val="300"/>
              </w:trPr>
              <w:tc>
                <w:tcPr>
                  <w:tcW w:w="4157" w:type="pct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14BD839" w14:textId="77777777" w:rsidR="008B68C6" w:rsidRPr="00353FB9" w:rsidRDefault="008B68C6" w:rsidP="00220CA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353FB9">
                    <w:rPr>
                      <w:rFonts w:ascii="Calibri" w:hAnsi="Calibri" w:cs="Calibri"/>
                      <w:b/>
                      <w:bCs/>
                      <w:color w:val="000000"/>
                    </w:rPr>
                    <w:t>PRECIO REFERENCIAL Bs.</w:t>
                  </w:r>
                </w:p>
              </w:tc>
              <w:tc>
                <w:tcPr>
                  <w:tcW w:w="84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5B2A22D" w14:textId="77777777" w:rsidR="008B68C6" w:rsidRPr="00353FB9" w:rsidRDefault="008B68C6" w:rsidP="00220CA9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353FB9">
                    <w:rPr>
                      <w:rFonts w:ascii="Calibri" w:hAnsi="Calibri" w:cs="Calibri"/>
                      <w:b/>
                      <w:bCs/>
                      <w:color w:val="000000"/>
                    </w:rPr>
                    <w:t>361.000,00</w:t>
                  </w:r>
                </w:p>
              </w:tc>
            </w:tr>
          </w:tbl>
          <w:p w14:paraId="6446E56E" w14:textId="77777777" w:rsidR="008B68C6" w:rsidRDefault="008B68C6" w:rsidP="00220CA9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</w:p>
          <w:p w14:paraId="0EDCA899" w14:textId="77777777" w:rsidR="008B68C6" w:rsidRPr="009956C4" w:rsidRDefault="008B68C6" w:rsidP="00220CA9">
            <w:pPr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23C9DD2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B68C6" w:rsidRPr="009956C4" w14:paraId="06F807AC" w14:textId="77777777" w:rsidTr="00220CA9">
        <w:trPr>
          <w:jc w:val="center"/>
        </w:trPr>
        <w:tc>
          <w:tcPr>
            <w:tcW w:w="1808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034510D" w14:textId="77777777" w:rsidR="008B68C6" w:rsidRPr="009956C4" w:rsidRDefault="008B68C6" w:rsidP="00220CA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216427B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B012BBE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B68C6" w:rsidRPr="009956C4" w14:paraId="445D37A6" w14:textId="77777777" w:rsidTr="00220CA9">
        <w:trPr>
          <w:jc w:val="center"/>
        </w:trPr>
        <w:tc>
          <w:tcPr>
            <w:tcW w:w="1808" w:type="dxa"/>
            <w:tcBorders>
              <w:left w:val="single" w:sz="12" w:space="0" w:color="1F3864" w:themeColor="accent1" w:themeShade="80"/>
            </w:tcBorders>
            <w:vAlign w:val="center"/>
          </w:tcPr>
          <w:p w14:paraId="744AF752" w14:textId="77777777" w:rsidR="008B68C6" w:rsidRPr="009956C4" w:rsidRDefault="008B68C6" w:rsidP="00220CA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14:paraId="7AFEFA93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22DFC7EC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7E057F93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3FC1840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93B0DD0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198DD81B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1A83ABA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DE1F73E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40D6E129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0E88C15B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2F6E8345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3DAEC549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74D3457A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681D4FDB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478D6C2F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177C28EF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113B14D8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229B68E7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3F1435DE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5635839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4F3C3CA0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54EEAFA0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63D45D5F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650EF3F4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9B1CDCE" w14:textId="77777777" w:rsidR="008B68C6" w:rsidRPr="009956C4" w:rsidRDefault="008B68C6" w:rsidP="00220CA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5311C79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481E101E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B68C6" w:rsidRPr="009956C4" w14:paraId="777E8114" w14:textId="77777777" w:rsidTr="00220CA9">
        <w:trPr>
          <w:trHeight w:val="240"/>
          <w:jc w:val="center"/>
        </w:trPr>
        <w:tc>
          <w:tcPr>
            <w:tcW w:w="1808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72CB299" w14:textId="77777777" w:rsidR="008B68C6" w:rsidRPr="009956C4" w:rsidRDefault="008B68C6" w:rsidP="00220CA9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CC6283" w14:textId="77777777" w:rsidR="008B68C6" w:rsidRPr="009956C4" w:rsidRDefault="008B68C6" w:rsidP="00220CA9">
            <w:pPr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</w:tcBorders>
            <w:vAlign w:val="center"/>
          </w:tcPr>
          <w:p w14:paraId="73EC07A4" w14:textId="77777777" w:rsidR="008B68C6" w:rsidRPr="009956C4" w:rsidRDefault="008B68C6" w:rsidP="00220CA9">
            <w:pPr>
              <w:jc w:val="both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14:paraId="40EE066E" w14:textId="77777777" w:rsidR="008B68C6" w:rsidRPr="009956C4" w:rsidRDefault="008B68C6" w:rsidP="00220CA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14:paraId="06797A83" w14:textId="77777777" w:rsidR="008B68C6" w:rsidRPr="009956C4" w:rsidRDefault="008B68C6" w:rsidP="00220CA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D5DB12D" w14:textId="77777777" w:rsidR="008B68C6" w:rsidRPr="009956C4" w:rsidRDefault="008B68C6" w:rsidP="00220CA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14:paraId="0E631764" w14:textId="77777777" w:rsidR="008B68C6" w:rsidRPr="009956C4" w:rsidRDefault="008B68C6" w:rsidP="00220CA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14:paraId="0A851D8A" w14:textId="77777777" w:rsidR="008B68C6" w:rsidRPr="009956C4" w:rsidRDefault="008B68C6" w:rsidP="00220CA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FCAF22D" w14:textId="77777777" w:rsidR="008B68C6" w:rsidRPr="009956C4" w:rsidRDefault="008B68C6" w:rsidP="00220CA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17B98749" w14:textId="77777777" w:rsidR="008B68C6" w:rsidRPr="009956C4" w:rsidRDefault="008B68C6" w:rsidP="00220CA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4387B451" w14:textId="77777777" w:rsidR="008B68C6" w:rsidRPr="009956C4" w:rsidRDefault="008B68C6" w:rsidP="00220CA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481D5520" w14:textId="77777777" w:rsidR="008B68C6" w:rsidRPr="009956C4" w:rsidRDefault="008B68C6" w:rsidP="00220CA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8579454" w14:textId="77777777" w:rsidR="008B68C6" w:rsidRPr="009956C4" w:rsidRDefault="008B68C6" w:rsidP="00220CA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42E21CFA" w14:textId="77777777" w:rsidR="008B68C6" w:rsidRPr="009956C4" w:rsidRDefault="008B68C6" w:rsidP="00220CA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8B68C6" w:rsidRPr="009956C4" w14:paraId="0A4E7187" w14:textId="77777777" w:rsidTr="00220CA9">
        <w:trPr>
          <w:jc w:val="center"/>
        </w:trPr>
        <w:tc>
          <w:tcPr>
            <w:tcW w:w="1808" w:type="dxa"/>
            <w:tcBorders>
              <w:left w:val="single" w:sz="12" w:space="0" w:color="1F3864" w:themeColor="accent1" w:themeShade="80"/>
            </w:tcBorders>
            <w:vAlign w:val="center"/>
          </w:tcPr>
          <w:p w14:paraId="4B2AC970" w14:textId="77777777" w:rsidR="008B68C6" w:rsidRPr="009956C4" w:rsidRDefault="008B68C6" w:rsidP="00220CA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14:paraId="437E9A30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6AEE0EBC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49B82055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37BD3538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70AF8519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18921588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50C937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440F69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1B0FED1D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4D082D54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4DBFC768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5151BD18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47D0132A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147C1D1C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14:paraId="78756F65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4C3F66AF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14:paraId="37531E1E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0AB736E0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31C0D7EA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4E27E9C0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6C3F3800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50543C41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4A9864F3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5365A83A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DF38CC3" w14:textId="77777777" w:rsidR="008B68C6" w:rsidRPr="009956C4" w:rsidRDefault="008B68C6" w:rsidP="00220CA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36C10ED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63D1FFC7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B68C6" w:rsidRPr="009956C4" w14:paraId="30A8A934" w14:textId="77777777" w:rsidTr="00220CA9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E6601A9" w14:textId="77777777" w:rsidR="008B68C6" w:rsidRPr="009956C4" w:rsidRDefault="008B68C6" w:rsidP="00220CA9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A5AA463" w14:textId="77777777" w:rsidR="008B68C6" w:rsidRPr="00D760C6" w:rsidRDefault="008B68C6" w:rsidP="00220CA9">
            <w:pPr>
              <w:pStyle w:val="Sinespaciado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D760C6">
              <w:rPr>
                <w:rFonts w:ascii="Tahoma" w:hAnsi="Tahoma" w:cs="Tahoma"/>
                <w:sz w:val="14"/>
                <w:szCs w:val="14"/>
              </w:rPr>
              <w:t>El plazo de entrega establecido para el presente proceso no debe exceder los 45</w:t>
            </w:r>
            <w:r>
              <w:rPr>
                <w:rFonts w:ascii="Tahoma" w:hAnsi="Tahoma" w:cs="Tahoma"/>
                <w:sz w:val="14"/>
                <w:szCs w:val="14"/>
              </w:rPr>
              <w:t xml:space="preserve"> (</w:t>
            </w:r>
            <w:r w:rsidRPr="00D760C6">
              <w:rPr>
                <w:rFonts w:ascii="Tahoma" w:hAnsi="Tahoma" w:cs="Tahoma"/>
                <w:sz w:val="14"/>
                <w:szCs w:val="14"/>
              </w:rPr>
              <w:t>Cuarenta y cinco</w:t>
            </w:r>
            <w:r>
              <w:rPr>
                <w:rFonts w:ascii="Tahoma" w:hAnsi="Tahoma" w:cs="Tahoma"/>
                <w:sz w:val="14"/>
                <w:szCs w:val="14"/>
              </w:rPr>
              <w:t>)</w:t>
            </w:r>
            <w:r w:rsidRPr="00D760C6">
              <w:rPr>
                <w:rFonts w:ascii="Tahoma" w:hAnsi="Tahoma" w:cs="Tahoma"/>
                <w:sz w:val="14"/>
                <w:szCs w:val="14"/>
              </w:rPr>
              <w:t xml:space="preserve"> días calendario computable a partir del día siguiente hábil de la suscripción del contrato. Pudiendo ofertar plazos menores de entrega.</w:t>
            </w:r>
          </w:p>
          <w:p w14:paraId="72612455" w14:textId="77777777" w:rsidR="008B68C6" w:rsidRPr="00D760C6" w:rsidRDefault="008B68C6" w:rsidP="00220CA9">
            <w:pPr>
              <w:pStyle w:val="Sinespaciado"/>
              <w:jc w:val="both"/>
              <w:rPr>
                <w:rFonts w:ascii="Tahoma" w:hAnsi="Tahoma" w:cs="Tahoma"/>
                <w:sz w:val="14"/>
                <w:szCs w:val="14"/>
              </w:rPr>
            </w:pPr>
          </w:p>
          <w:p w14:paraId="13BBBDD4" w14:textId="77777777" w:rsidR="008B68C6" w:rsidRPr="009956C4" w:rsidRDefault="008B68C6" w:rsidP="00220CA9">
            <w:pPr>
              <w:pStyle w:val="Sinespaciado"/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D760C6">
              <w:rPr>
                <w:rFonts w:ascii="Tahoma" w:hAnsi="Tahoma" w:cs="Tahoma"/>
                <w:sz w:val="14"/>
                <w:szCs w:val="14"/>
              </w:rPr>
              <w:t>El retraso en la entrega de los bienes adjudicados que no justifique causal de fuerza mayor o caso fortuito, será penalizado con una multa a establecerse en el Contrato</w:t>
            </w:r>
            <w:r w:rsidRPr="00FB084C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46E25B0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B68C6" w:rsidRPr="009956C4" w14:paraId="0FEC216B" w14:textId="77777777" w:rsidTr="00220CA9">
        <w:trPr>
          <w:jc w:val="center"/>
        </w:trPr>
        <w:tc>
          <w:tcPr>
            <w:tcW w:w="1808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17008AE" w14:textId="77777777" w:rsidR="008B68C6" w:rsidRPr="009956C4" w:rsidRDefault="008B68C6" w:rsidP="00220CA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09DE6A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FA6753A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B68C6" w:rsidRPr="009956C4" w14:paraId="6575D265" w14:textId="77777777" w:rsidTr="00220CA9">
        <w:trPr>
          <w:jc w:val="center"/>
        </w:trPr>
        <w:tc>
          <w:tcPr>
            <w:tcW w:w="1808" w:type="dxa"/>
            <w:tcBorders>
              <w:left w:val="single" w:sz="12" w:space="0" w:color="1F3864" w:themeColor="accent1" w:themeShade="80"/>
            </w:tcBorders>
            <w:vAlign w:val="center"/>
          </w:tcPr>
          <w:p w14:paraId="70CAB632" w14:textId="77777777" w:rsidR="008B68C6" w:rsidRPr="009956C4" w:rsidRDefault="008B68C6" w:rsidP="00220CA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BCA270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B06957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C639D2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A51A02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E3AE12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99BF3B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4A1A57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E168A1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77A6FB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4DB164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9B2ABC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C34D3B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76AF98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3B27EC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46774A12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617D5D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5C13370B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338E2A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E1D40D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90B4B1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70A618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A0BE9B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BD42FB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BF8EFF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DD9133" w14:textId="77777777" w:rsidR="008B68C6" w:rsidRPr="009956C4" w:rsidRDefault="008B68C6" w:rsidP="00220CA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80CB9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3FACDBB7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B68C6" w:rsidRPr="009956C4" w14:paraId="5FC62189" w14:textId="77777777" w:rsidTr="00220CA9">
        <w:trPr>
          <w:jc w:val="center"/>
        </w:trPr>
        <w:tc>
          <w:tcPr>
            <w:tcW w:w="1808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4156180" w14:textId="77777777" w:rsidR="008B68C6" w:rsidRPr="009956C4" w:rsidRDefault="008B68C6" w:rsidP="00220CA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4A7285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183E73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206511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D22C37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F74187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99A225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EE57EF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B03447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D27A6F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AFCAB7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00B8E2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C166E2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94A917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27DD84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5369E074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D49144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38D5B05A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DB2D94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709283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B155EC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3A30A0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684790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8E2632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5C1F8F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339128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548E10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DAD02E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7162C7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7660E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42E102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1BECCDE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B68C6" w:rsidRPr="009956C4" w14:paraId="32AD1A70" w14:textId="77777777" w:rsidTr="00220CA9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F016A26" w14:textId="77777777" w:rsidR="008B68C6" w:rsidRPr="009956C4" w:rsidRDefault="008B68C6" w:rsidP="00220CA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14:paraId="0452046E" w14:textId="77777777" w:rsidR="008B68C6" w:rsidRPr="009956C4" w:rsidRDefault="008B68C6" w:rsidP="00220CA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de Contrato</w:t>
            </w:r>
          </w:p>
          <w:p w14:paraId="5980B485" w14:textId="77777777" w:rsidR="008B68C6" w:rsidRPr="009956C4" w:rsidRDefault="008B68C6" w:rsidP="00220CA9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i/>
                <w:sz w:val="12"/>
                <w:lang w:val="es-BO"/>
              </w:rPr>
              <w:t>(Suprimir en caso de formalizar con Orden de Compra)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99A33E0" w14:textId="77777777" w:rsidR="008B68C6" w:rsidRPr="00D760C6" w:rsidRDefault="008B68C6" w:rsidP="00220CA9">
            <w:pPr>
              <w:pStyle w:val="Sinespaciado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D760C6">
              <w:rPr>
                <w:rFonts w:ascii="Tahoma" w:hAnsi="Tahoma" w:cs="Tahoma"/>
                <w:sz w:val="14"/>
                <w:szCs w:val="14"/>
              </w:rPr>
              <w:t>Para la suscripción del contrato de acuerdo con lo establecido en el Parágrafo II del Art. 20 de la NB-SABS, el proponente decidirá el tipo de garantía a presentar. Entre ellos:</w:t>
            </w:r>
          </w:p>
          <w:p w14:paraId="6BC4DEE1" w14:textId="77777777" w:rsidR="008B68C6" w:rsidRPr="00D760C6" w:rsidRDefault="008B68C6" w:rsidP="00220CA9">
            <w:pPr>
              <w:pStyle w:val="Sinespaciado"/>
              <w:jc w:val="both"/>
              <w:rPr>
                <w:rFonts w:ascii="Tahoma" w:hAnsi="Tahoma" w:cs="Tahoma"/>
                <w:sz w:val="14"/>
                <w:szCs w:val="14"/>
              </w:rPr>
            </w:pPr>
          </w:p>
          <w:p w14:paraId="7AA75B04" w14:textId="77777777" w:rsidR="008B68C6" w:rsidRPr="00D760C6" w:rsidRDefault="008B68C6" w:rsidP="00220CA9">
            <w:pPr>
              <w:jc w:val="both"/>
              <w:rPr>
                <w:rFonts w:ascii="Arial" w:hAnsi="Arial" w:cs="Arial"/>
                <w:b/>
                <w:i/>
                <w:sz w:val="14"/>
                <w:szCs w:val="14"/>
                <w:lang w:val="es-BO"/>
              </w:rPr>
            </w:pPr>
            <w:r w:rsidRPr="00D760C6">
              <w:rPr>
                <w:rFonts w:ascii="Tahoma" w:hAnsi="Tahoma" w:cs="Tahoma"/>
                <w:sz w:val="14"/>
                <w:szCs w:val="14"/>
              </w:rPr>
              <w:t xml:space="preserve">Boleta de garantía, Garantía a Primer Requerimiento o Póliza de Seguros de Caución a Primer Requerimiento; todos con la característica de renovable, irrevocable y de ejecución inmediata, con el objeto de garantizar la conclusión y entrega del objeto del contrato. La misma será equivalente al siete por ciento (7%) o tres puntos cinco por ciento (3.5%) según corresponda, del monto del contrato con una vigencia a partir de la firma de contrato hasta la recepción definitiva del bien. 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15B9D45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B68C6" w:rsidRPr="009956C4" w14:paraId="62658447" w14:textId="77777777" w:rsidTr="00220CA9">
        <w:trPr>
          <w:jc w:val="center"/>
        </w:trPr>
        <w:tc>
          <w:tcPr>
            <w:tcW w:w="1808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5DC0146" w14:textId="77777777" w:rsidR="008B68C6" w:rsidRPr="009956C4" w:rsidRDefault="008B68C6" w:rsidP="00220CA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4299D74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B8A4427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B68C6" w:rsidRPr="009956C4" w14:paraId="1BBE738F" w14:textId="77777777" w:rsidTr="00220CA9">
        <w:trPr>
          <w:jc w:val="center"/>
        </w:trPr>
        <w:tc>
          <w:tcPr>
            <w:tcW w:w="1808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B907826" w14:textId="77777777" w:rsidR="008B68C6" w:rsidRPr="009956C4" w:rsidRDefault="008B68C6" w:rsidP="00220CA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14:paraId="205E3A46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59EE5BA1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283E2547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7328DCF2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1B12D0C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0519E607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D9A44A8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248AEA6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2960E7C1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05A79B9A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0A09172D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19CABD9E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1D90695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4DDE2DBD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5F8D7A8F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51A3A40D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0DD97A57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6B37197E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3BD9F853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418643E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26CA5B11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3C146C06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7680FBA4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4D42BE22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4850C6D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4F3A5E8E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D4A46D4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758BF34D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501CB55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0E24730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03D19E9C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8B68C6" w:rsidRPr="009956C4" w14:paraId="5BC6D23E" w14:textId="77777777" w:rsidTr="00220CA9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7463EC5A" w14:textId="77777777" w:rsidR="008B68C6" w:rsidRPr="009956C4" w:rsidRDefault="008B68C6" w:rsidP="00220CA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6F2A7A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14:paraId="1BBD4A3D" w14:textId="77777777" w:rsidR="008B68C6" w:rsidRPr="00156685" w:rsidRDefault="008B68C6" w:rsidP="00220CA9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14:paraId="47D5B750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6CE657E5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B68C6" w:rsidRPr="009956C4" w14:paraId="1EE38DF9" w14:textId="77777777" w:rsidTr="00220CA9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57C7DA5" w14:textId="77777777" w:rsidR="008B68C6" w:rsidRPr="009956C4" w:rsidRDefault="008B68C6" w:rsidP="00220CA9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ED1D13" w14:textId="77777777" w:rsidR="008B68C6" w:rsidRPr="009956C4" w:rsidRDefault="008B68C6" w:rsidP="00220CA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7A813EBC" w14:textId="77777777" w:rsidR="008B68C6" w:rsidRPr="009956C4" w:rsidRDefault="008B68C6" w:rsidP="00220CA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4B50B486" w14:textId="77777777" w:rsidR="008B68C6" w:rsidRPr="009956C4" w:rsidRDefault="008B68C6" w:rsidP="00220CA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722A46D4" w14:textId="77777777" w:rsidR="008B68C6" w:rsidRPr="009956C4" w:rsidRDefault="008B68C6" w:rsidP="00220CA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14:paraId="5AEC1E29" w14:textId="77777777" w:rsidR="008B68C6" w:rsidRPr="009956C4" w:rsidRDefault="008B68C6" w:rsidP="00220CA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F4E0182" w14:textId="77777777" w:rsidR="008B68C6" w:rsidRPr="009956C4" w:rsidRDefault="008B68C6" w:rsidP="00220CA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E9CA04E" w14:textId="77777777" w:rsidR="008B68C6" w:rsidRPr="009956C4" w:rsidRDefault="008B68C6" w:rsidP="00220CA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9BEC680" w14:textId="77777777" w:rsidR="008B68C6" w:rsidRPr="009956C4" w:rsidRDefault="008B68C6" w:rsidP="00220CA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6D1E122" w14:textId="77777777" w:rsidR="008B68C6" w:rsidRPr="009956C4" w:rsidRDefault="008B68C6" w:rsidP="00220CA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CB6BDE1" w14:textId="77777777" w:rsidR="008B68C6" w:rsidRPr="009956C4" w:rsidRDefault="008B68C6" w:rsidP="00220CA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99F2320" w14:textId="77777777" w:rsidR="008B68C6" w:rsidRPr="009956C4" w:rsidRDefault="008B68C6" w:rsidP="00220CA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91359EA" w14:textId="77777777" w:rsidR="008B68C6" w:rsidRPr="009956C4" w:rsidRDefault="008B68C6" w:rsidP="00220CA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66D574C" w14:textId="77777777" w:rsidR="008B68C6" w:rsidRPr="009956C4" w:rsidRDefault="008B68C6" w:rsidP="00220CA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BBAF107" w14:textId="77777777" w:rsidR="008B68C6" w:rsidRPr="009956C4" w:rsidRDefault="008B68C6" w:rsidP="00220CA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DBD5B09" w14:textId="77777777" w:rsidR="008B68C6" w:rsidRPr="009956C4" w:rsidRDefault="008B68C6" w:rsidP="00220CA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45A124E" w14:textId="77777777" w:rsidR="008B68C6" w:rsidRPr="009956C4" w:rsidRDefault="008B68C6" w:rsidP="00220CA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E7D105A" w14:textId="77777777" w:rsidR="008B68C6" w:rsidRPr="009956C4" w:rsidRDefault="008B68C6" w:rsidP="00220CA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EE93A9E" w14:textId="77777777" w:rsidR="008B68C6" w:rsidRPr="009956C4" w:rsidRDefault="008B68C6" w:rsidP="00220CA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47A84DB" w14:textId="77777777" w:rsidR="008B68C6" w:rsidRPr="009956C4" w:rsidRDefault="008B68C6" w:rsidP="00220CA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B47AE03" w14:textId="77777777" w:rsidR="008B68C6" w:rsidRPr="009956C4" w:rsidRDefault="008B68C6" w:rsidP="00220CA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7EB64A9" w14:textId="77777777" w:rsidR="008B68C6" w:rsidRPr="009956C4" w:rsidRDefault="008B68C6" w:rsidP="00220CA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C816A62" w14:textId="77777777" w:rsidR="008B68C6" w:rsidRPr="009956C4" w:rsidRDefault="008B68C6" w:rsidP="00220CA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5BDAF3E9" w14:textId="77777777" w:rsidR="008B68C6" w:rsidRPr="009956C4" w:rsidRDefault="008B68C6" w:rsidP="00220CA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79CC2854" w14:textId="77777777" w:rsidR="008B68C6" w:rsidRPr="009956C4" w:rsidRDefault="008B68C6" w:rsidP="00220CA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283413EE" w14:textId="77777777" w:rsidR="008B68C6" w:rsidRPr="009956C4" w:rsidRDefault="008B68C6" w:rsidP="00220CA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70ED5D36" w14:textId="77777777" w:rsidR="008B68C6" w:rsidRPr="009956C4" w:rsidRDefault="008B68C6" w:rsidP="00220CA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5D1DD2F5" w14:textId="77777777" w:rsidR="008B68C6" w:rsidRPr="009956C4" w:rsidRDefault="008B68C6" w:rsidP="00220CA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5C32E209" w14:textId="77777777" w:rsidR="008B68C6" w:rsidRPr="009956C4" w:rsidRDefault="008B68C6" w:rsidP="00220CA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271655BA" w14:textId="77777777" w:rsidR="008B68C6" w:rsidRPr="009956C4" w:rsidRDefault="008B68C6" w:rsidP="00220CA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8B68C6" w:rsidRPr="009956C4" w14:paraId="4585A1BE" w14:textId="77777777" w:rsidTr="00220CA9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1ACA5549" w14:textId="77777777" w:rsidR="008B68C6" w:rsidRPr="009956C4" w:rsidRDefault="008B68C6" w:rsidP="00220CA9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F36A477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E5045FE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7899F62A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B68C6" w:rsidRPr="009956C4" w14:paraId="659E73D4" w14:textId="77777777" w:rsidTr="00220CA9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29AD2DC" w14:textId="77777777" w:rsidR="008B68C6" w:rsidRPr="009956C4" w:rsidRDefault="008B68C6" w:rsidP="00220CA9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981DC8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14:paraId="7EBB7604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78AB7B19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B68C6" w:rsidRPr="009956C4" w14:paraId="3CD3D908" w14:textId="77777777" w:rsidTr="00220CA9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0ACE6EB3" w14:textId="77777777" w:rsidR="008B68C6" w:rsidRPr="009956C4" w:rsidRDefault="008B68C6" w:rsidP="00220CA9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C7984F9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CEF03EC" w14:textId="77777777" w:rsidR="008B68C6" w:rsidRPr="009956C4" w:rsidRDefault="008B68C6" w:rsidP="00220CA9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087648CF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B68C6" w:rsidRPr="009956C4" w14:paraId="105958B6" w14:textId="77777777" w:rsidTr="00220CA9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639EBB6" w14:textId="77777777" w:rsidR="008B68C6" w:rsidRPr="009956C4" w:rsidRDefault="008B68C6" w:rsidP="00220CA9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17147CDC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14:paraId="0806D24D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08BE874D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770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8B68C6" w:rsidRPr="009956C4" w14:paraId="4F0C26F4" w14:textId="77777777" w:rsidTr="00220CA9">
        <w:trPr>
          <w:jc w:val="center"/>
        </w:trPr>
        <w:tc>
          <w:tcPr>
            <w:tcW w:w="2366" w:type="dxa"/>
            <w:gridSpan w:val="2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4EACF963" w14:textId="77777777" w:rsidR="008B68C6" w:rsidRPr="009956C4" w:rsidRDefault="008B68C6" w:rsidP="00220CA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14:paraId="5CE81870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14:paraId="4EFE79D9" w14:textId="77777777" w:rsidR="008B68C6" w:rsidRPr="009956C4" w:rsidRDefault="008B68C6" w:rsidP="00220CA9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14:paraId="139548A9" w14:textId="77777777" w:rsidR="008B68C6" w:rsidRPr="009956C4" w:rsidRDefault="008B68C6" w:rsidP="00220CA9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14:paraId="6111322A" w14:textId="77777777" w:rsidR="008B68C6" w:rsidRPr="009956C4" w:rsidRDefault="008B68C6" w:rsidP="00220CA9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14:paraId="6BBE6CFE" w14:textId="77777777" w:rsidR="008B68C6" w:rsidRPr="009956C4" w:rsidRDefault="008B68C6" w:rsidP="00220CA9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03683028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B68C6" w:rsidRPr="009956C4" w14:paraId="41782A7F" w14:textId="77777777" w:rsidTr="00220CA9">
        <w:trPr>
          <w:trHeight w:val="60"/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203F2FDD" w14:textId="77777777" w:rsidR="008B68C6" w:rsidRPr="009956C4" w:rsidRDefault="008B68C6" w:rsidP="00220CA9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14:paraId="331C073B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14:paraId="554E2305" w14:textId="77777777" w:rsidR="008B68C6" w:rsidRPr="009956C4" w:rsidRDefault="008B68C6" w:rsidP="00220CA9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vMerge/>
          </w:tcPr>
          <w:p w14:paraId="31A266AF" w14:textId="77777777" w:rsidR="008B68C6" w:rsidRPr="009956C4" w:rsidRDefault="008B68C6" w:rsidP="00220CA9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14:paraId="3E4A28AF" w14:textId="77777777" w:rsidR="008B68C6" w:rsidRPr="009956C4" w:rsidRDefault="008B68C6" w:rsidP="00220CA9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3E0784A3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B68C6" w:rsidRPr="009956C4" w14:paraId="4B80EF7E" w14:textId="77777777" w:rsidTr="00220CA9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3A031657" w14:textId="77777777" w:rsidR="008B68C6" w:rsidRPr="009956C4" w:rsidRDefault="008B68C6" w:rsidP="00220CA9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237CD708" w14:textId="77777777" w:rsidR="008B68C6" w:rsidRPr="009956C4" w:rsidRDefault="008B68C6" w:rsidP="00220CA9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521611" w14:textId="77777777" w:rsidR="008B68C6" w:rsidRPr="009956C4" w:rsidRDefault="008B68C6" w:rsidP="00220CA9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73253A94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64526A4" w14:textId="77777777" w:rsidR="008B68C6" w:rsidRPr="009956C4" w:rsidRDefault="008B68C6" w:rsidP="00220CA9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5E84A8D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B68C6" w:rsidRPr="009956C4" w14:paraId="5613324F" w14:textId="77777777" w:rsidTr="00220CA9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2C70A0AC" w14:textId="77777777" w:rsidR="008B68C6" w:rsidRPr="009956C4" w:rsidRDefault="008B68C6" w:rsidP="00220CA9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vAlign w:val="center"/>
          </w:tcPr>
          <w:p w14:paraId="77D0AF89" w14:textId="77777777" w:rsidR="008B68C6" w:rsidRPr="009956C4" w:rsidRDefault="008B68C6" w:rsidP="00220C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B1ECC" w14:textId="77777777" w:rsidR="008B68C6" w:rsidRPr="009956C4" w:rsidRDefault="008B68C6" w:rsidP="00220C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14:paraId="26092DAF" w14:textId="77777777" w:rsidR="008B68C6" w:rsidRPr="009956C4" w:rsidRDefault="008B68C6" w:rsidP="00220C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492A678B" w14:textId="77777777" w:rsidR="008B68C6" w:rsidRPr="009956C4" w:rsidRDefault="008B68C6" w:rsidP="00220C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7AD31895" w14:textId="77777777" w:rsidR="008B68C6" w:rsidRPr="009956C4" w:rsidRDefault="008B68C6" w:rsidP="00220C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14:paraId="0F630B36" w14:textId="77777777" w:rsidR="008B68C6" w:rsidRPr="009956C4" w:rsidRDefault="008B68C6" w:rsidP="00220C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14:paraId="65B1CC7D" w14:textId="77777777" w:rsidR="008B68C6" w:rsidRPr="009956C4" w:rsidRDefault="008B68C6" w:rsidP="00220C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70FEC840" w14:textId="77777777" w:rsidR="008B68C6" w:rsidRPr="009956C4" w:rsidRDefault="008B68C6" w:rsidP="00220C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79552E37" w14:textId="77777777" w:rsidR="008B68C6" w:rsidRPr="009956C4" w:rsidRDefault="008B68C6" w:rsidP="00220C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53DAF4A2" w14:textId="77777777" w:rsidR="008B68C6" w:rsidRPr="009956C4" w:rsidRDefault="008B68C6" w:rsidP="00220C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11E7C00C" w14:textId="77777777" w:rsidR="008B68C6" w:rsidRPr="009956C4" w:rsidRDefault="008B68C6" w:rsidP="00220C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02BF53FF" w14:textId="77777777" w:rsidR="008B68C6" w:rsidRPr="009956C4" w:rsidRDefault="008B68C6" w:rsidP="00220C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010603A1" w14:textId="77777777" w:rsidR="008B68C6" w:rsidRPr="009956C4" w:rsidRDefault="008B68C6" w:rsidP="00220C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5EC5EE7D" w14:textId="77777777" w:rsidR="008B68C6" w:rsidRPr="009956C4" w:rsidRDefault="008B68C6" w:rsidP="00220C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6A5B0852" w14:textId="77777777" w:rsidR="008B68C6" w:rsidRPr="009956C4" w:rsidRDefault="008B68C6" w:rsidP="00220C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415B137F" w14:textId="77777777" w:rsidR="008B68C6" w:rsidRPr="009956C4" w:rsidRDefault="008B68C6" w:rsidP="00220C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5E07C394" w14:textId="77777777" w:rsidR="008B68C6" w:rsidRPr="009956C4" w:rsidRDefault="008B68C6" w:rsidP="00220C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E6F9CD" w14:textId="77777777" w:rsidR="008B68C6" w:rsidRPr="009956C4" w:rsidRDefault="008B68C6" w:rsidP="00220C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3A0A2309" w14:textId="77777777" w:rsidR="008B68C6" w:rsidRPr="009956C4" w:rsidRDefault="008B68C6" w:rsidP="00220C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31EEE9F6" w14:textId="77777777" w:rsidR="008B68C6" w:rsidRPr="009956C4" w:rsidRDefault="008B68C6" w:rsidP="00220C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3592461A" w14:textId="77777777" w:rsidR="008B68C6" w:rsidRPr="009956C4" w:rsidRDefault="008B68C6" w:rsidP="00220C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47983514" w14:textId="77777777" w:rsidR="008B68C6" w:rsidRPr="009956C4" w:rsidRDefault="008B68C6" w:rsidP="00220C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35390DBE" w14:textId="77777777" w:rsidR="008B68C6" w:rsidRPr="009956C4" w:rsidRDefault="008B68C6" w:rsidP="00220C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68D104D1" w14:textId="77777777" w:rsidR="008B68C6" w:rsidRPr="009956C4" w:rsidRDefault="008B68C6" w:rsidP="00220C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B2BB1D" w14:textId="77777777" w:rsidR="008B68C6" w:rsidRPr="009956C4" w:rsidRDefault="008B68C6" w:rsidP="00220C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24C124AC" w14:textId="77777777" w:rsidR="008B68C6" w:rsidRPr="009956C4" w:rsidRDefault="008B68C6" w:rsidP="00220C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20A8ABDC" w14:textId="77777777" w:rsidR="008B68C6" w:rsidRPr="009956C4" w:rsidRDefault="008B68C6" w:rsidP="00220C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01D5D471" w14:textId="77777777" w:rsidR="008B68C6" w:rsidRPr="009956C4" w:rsidRDefault="008B68C6" w:rsidP="00220C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0343AB67" w14:textId="77777777" w:rsidR="008B68C6" w:rsidRPr="009956C4" w:rsidRDefault="008B68C6" w:rsidP="00220C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8B68C6" w:rsidRPr="009956C4" w14:paraId="723BB70C" w14:textId="77777777" w:rsidTr="00220CA9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397DF1C3" w14:textId="77777777" w:rsidR="008B68C6" w:rsidRPr="009956C4" w:rsidRDefault="008B68C6" w:rsidP="00220CA9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2FB09BB6" w14:textId="77777777" w:rsidR="008B68C6" w:rsidRPr="009956C4" w:rsidRDefault="008B68C6" w:rsidP="00220CA9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524EBD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61A37649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6FDAF40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D391732" w14:textId="77777777" w:rsidR="008B68C6" w:rsidRPr="009956C4" w:rsidRDefault="008B68C6" w:rsidP="00220CA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B68C6" w:rsidRPr="009956C4" w14:paraId="411CB2C2" w14:textId="77777777" w:rsidTr="00220CA9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7EA380C" w14:textId="77777777" w:rsidR="008B68C6" w:rsidRPr="009956C4" w:rsidRDefault="008B68C6" w:rsidP="00220CA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F752BC1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7D1C6DA4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46A72763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59ECFB8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89375A7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1C1536CD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74E4139C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CD15044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5011FA3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7278F74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13B70373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6F0C0FFE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3CCE6C79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62438B2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69FDD3B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7DF6EEBB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05317506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56308AC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3508FBE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4A73D05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EDCD038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82CC14B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80048FE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5DFCFD95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D9917A4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52CD89B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47E669C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0334045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935697C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8B68C6" w:rsidRPr="009956C4" w14:paraId="4D22AC0F" w14:textId="77777777" w:rsidTr="00220CA9">
        <w:trPr>
          <w:trHeight w:val="397"/>
          <w:jc w:val="center"/>
        </w:trPr>
        <w:tc>
          <w:tcPr>
            <w:tcW w:w="10346" w:type="dxa"/>
            <w:gridSpan w:val="33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050287DC" w14:textId="77777777" w:rsidR="008B68C6" w:rsidRPr="009956C4" w:rsidRDefault="008B68C6" w:rsidP="00220CA9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8B68C6" w:rsidRPr="009956C4" w14:paraId="02892233" w14:textId="77777777" w:rsidTr="00220CA9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62F8A93" w14:textId="77777777" w:rsidR="008B68C6" w:rsidRPr="009956C4" w:rsidRDefault="008B68C6" w:rsidP="00220CA9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28E3FC0D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D493F9C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0E1A290E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CA5A859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A3822E5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69F6662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C27AA79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8C3BAF2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7E7D1B3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3647633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01768E2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D1F5E39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76E8C6B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70DCB4C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73D0824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B6E0547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6CD311C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68E1E17A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C93EB26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1B0E4E1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A493792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5E5BFD7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9FD9937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0EB7B11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44DD1BD5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181A05B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4F1A511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5564722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9F3A18B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B68C6" w:rsidRPr="009956C4" w14:paraId="01FA2347" w14:textId="77777777" w:rsidTr="00220CA9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1F1A3B1" w14:textId="77777777" w:rsidR="008B68C6" w:rsidRPr="009956C4" w:rsidRDefault="008B68C6" w:rsidP="00220CA9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219ABE" w14:textId="77777777" w:rsidR="008B68C6" w:rsidRPr="009956C4" w:rsidRDefault="008B68C6" w:rsidP="00220CA9">
            <w:pPr>
              <w:jc w:val="both"/>
              <w:rPr>
                <w:rFonts w:ascii="Arial" w:hAnsi="Arial" w:cs="Arial"/>
                <w:lang w:val="es-BO"/>
              </w:rPr>
            </w:pPr>
            <w:r w:rsidRPr="00E2259C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alle Colombia, casi esquina </w:t>
            </w:r>
            <w:proofErr w:type="spellStart"/>
            <w:r>
              <w:rPr>
                <w:rFonts w:ascii="Arial" w:hAnsi="Arial" w:cs="Arial"/>
              </w:rPr>
              <w:t>Falsuri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E2259C">
              <w:rPr>
                <w:rFonts w:ascii="Arial" w:hAnsi="Arial" w:cs="Arial"/>
              </w:rPr>
              <w:t>Nº</w:t>
            </w:r>
            <w:proofErr w:type="spellEnd"/>
            <w:r w:rsidRPr="00E2259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</w:t>
            </w:r>
            <w:r w:rsidRPr="00E2259C">
              <w:rPr>
                <w:rFonts w:ascii="Arial" w:hAnsi="Arial" w:cs="Arial"/>
              </w:rPr>
              <w:t>655</w:t>
            </w:r>
            <w:r>
              <w:rPr>
                <w:rFonts w:ascii="Arial" w:hAnsi="Arial" w:cs="Arial"/>
              </w:rPr>
              <w:t>, Ciudad de C</w:t>
            </w:r>
            <w:r w:rsidRPr="00E2259C">
              <w:rPr>
                <w:rFonts w:ascii="Arial" w:hAnsi="Arial" w:cs="Arial"/>
              </w:rPr>
              <w:t>ochabamba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A228C" w14:textId="77777777" w:rsidR="008B68C6" w:rsidRPr="009956C4" w:rsidRDefault="008B68C6" w:rsidP="00220CA9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34C1F30" w14:textId="77777777" w:rsidR="008B68C6" w:rsidRPr="009A3ADE" w:rsidRDefault="008B68C6" w:rsidP="00220CA9">
            <w:pPr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sz w:val="13"/>
                <w:szCs w:val="13"/>
                <w:lang w:val="en-US"/>
              </w:rPr>
              <w:t>08:30</w:t>
            </w:r>
            <w:r w:rsidRPr="009A3ADE">
              <w:rPr>
                <w:rFonts w:ascii="Arial" w:hAnsi="Arial" w:cs="Arial"/>
                <w:sz w:val="13"/>
                <w:szCs w:val="13"/>
                <w:lang w:val="en-US"/>
              </w:rPr>
              <w:t xml:space="preserve"> a.m. a 12:30 p.m.</w:t>
            </w:r>
          </w:p>
          <w:p w14:paraId="7A555577" w14:textId="77777777" w:rsidR="008B68C6" w:rsidRPr="009956C4" w:rsidRDefault="008B68C6" w:rsidP="00220CA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n-US"/>
              </w:rPr>
              <w:t>13:30 p.m. a 16:3</w:t>
            </w:r>
            <w:r w:rsidRPr="009A3ADE">
              <w:rPr>
                <w:rFonts w:ascii="Arial" w:hAnsi="Arial" w:cs="Arial"/>
                <w:sz w:val="13"/>
                <w:szCs w:val="13"/>
                <w:lang w:val="en-US"/>
              </w:rPr>
              <w:t>0 p.m.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6BCBF0D" w14:textId="77777777" w:rsidR="008B68C6" w:rsidRPr="009956C4" w:rsidRDefault="008B68C6" w:rsidP="00220CA9">
            <w:pPr>
              <w:rPr>
                <w:rFonts w:ascii="Arial" w:hAnsi="Arial" w:cs="Arial"/>
                <w:lang w:val="es-BO"/>
              </w:rPr>
            </w:pPr>
          </w:p>
        </w:tc>
      </w:tr>
      <w:tr w:rsidR="008B68C6" w:rsidRPr="009956C4" w14:paraId="7D2293C9" w14:textId="77777777" w:rsidTr="00220CA9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4280E31" w14:textId="77777777" w:rsidR="008B68C6" w:rsidRPr="009956C4" w:rsidRDefault="008B68C6" w:rsidP="00220CA9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3FB55EDF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C055F2A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6520930A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DB5DD19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4EFC23A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CFB031C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4B3336B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9C87F98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BD3971A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F5892B8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4016141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3FCCE3D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480A28D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5E8AB07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9F60109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D9299C7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C22232A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64ABBAC0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B28564E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583C028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A6FA5DB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83AAEE7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E54C6C8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55AD1F3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8355BAD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20AD42F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47B1533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0E8FE66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57463BA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B68C6" w:rsidRPr="009956C4" w14:paraId="1F49A057" w14:textId="77777777" w:rsidTr="00220CA9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3864" w:themeColor="accent1" w:themeShade="80"/>
            </w:tcBorders>
            <w:vAlign w:val="center"/>
          </w:tcPr>
          <w:p w14:paraId="328C6F38" w14:textId="77777777" w:rsidR="008B68C6" w:rsidRPr="009956C4" w:rsidRDefault="008B68C6" w:rsidP="00220CA9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14:paraId="50939215" w14:textId="77777777" w:rsidR="008B68C6" w:rsidRPr="009956C4" w:rsidRDefault="008B68C6" w:rsidP="00220CA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48580832" w14:textId="77777777" w:rsidR="008B68C6" w:rsidRPr="009956C4" w:rsidRDefault="008B68C6" w:rsidP="00220CA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14:paraId="743F3476" w14:textId="77777777" w:rsidR="008B68C6" w:rsidRPr="009956C4" w:rsidRDefault="008B68C6" w:rsidP="00220CA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37CC8BF4" w14:textId="77777777" w:rsidR="008B68C6" w:rsidRPr="009956C4" w:rsidRDefault="008B68C6" w:rsidP="00220CA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14:paraId="3D21D77F" w14:textId="77777777" w:rsidR="008B68C6" w:rsidRPr="009956C4" w:rsidRDefault="008B68C6" w:rsidP="00220CA9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14:paraId="56550465" w14:textId="77777777" w:rsidR="008B68C6" w:rsidRPr="009956C4" w:rsidRDefault="008B68C6" w:rsidP="00220CA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14:paraId="169667B1" w14:textId="77777777" w:rsidR="008B68C6" w:rsidRPr="009956C4" w:rsidRDefault="008B68C6" w:rsidP="00220CA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14:paraId="2314B257" w14:textId="77777777" w:rsidR="008B68C6" w:rsidRPr="009956C4" w:rsidRDefault="008B68C6" w:rsidP="00220CA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14:paraId="6C0A808E" w14:textId="77777777" w:rsidR="008B68C6" w:rsidRPr="009956C4" w:rsidRDefault="008B68C6" w:rsidP="00220CA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69F2B654" w14:textId="77777777" w:rsidR="008B68C6" w:rsidRPr="009956C4" w:rsidRDefault="008B68C6" w:rsidP="00220CA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8B68C6" w:rsidRPr="009956C4" w14:paraId="61B156EA" w14:textId="77777777" w:rsidTr="00220CA9">
        <w:trPr>
          <w:jc w:val="center"/>
        </w:trPr>
        <w:tc>
          <w:tcPr>
            <w:tcW w:w="3484" w:type="dxa"/>
            <w:gridSpan w:val="6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698EBB1" w14:textId="77777777" w:rsidR="008B68C6" w:rsidRPr="009956C4" w:rsidRDefault="008B68C6" w:rsidP="00220CA9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96C716" w14:textId="77777777" w:rsidR="008B68C6" w:rsidRPr="009956C4" w:rsidRDefault="008B68C6" w:rsidP="00220CA9">
            <w:pPr>
              <w:ind w:firstLine="709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Lic. Angélica Zambrana M.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1A604C0B" w14:textId="77777777" w:rsidR="008B68C6" w:rsidRPr="009956C4" w:rsidRDefault="008B68C6" w:rsidP="00220C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B520C8C" w14:textId="77777777" w:rsidR="008B68C6" w:rsidRPr="009956C4" w:rsidRDefault="008B68C6" w:rsidP="00220CA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Técnico Administrativo I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15B84CCD" w14:textId="77777777" w:rsidR="008B68C6" w:rsidRPr="009956C4" w:rsidRDefault="008B68C6" w:rsidP="00220C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67045A" w14:textId="77777777" w:rsidR="008B68C6" w:rsidRPr="009956C4" w:rsidRDefault="008B68C6" w:rsidP="00220CA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UADM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D1ECD28" w14:textId="77777777" w:rsidR="008B68C6" w:rsidRPr="009956C4" w:rsidRDefault="008B68C6" w:rsidP="00220CA9">
            <w:pPr>
              <w:rPr>
                <w:rFonts w:ascii="Arial" w:hAnsi="Arial" w:cs="Arial"/>
                <w:lang w:val="es-BO"/>
              </w:rPr>
            </w:pPr>
          </w:p>
        </w:tc>
      </w:tr>
      <w:tr w:rsidR="008B68C6" w:rsidRPr="009956C4" w14:paraId="7FB4BB99" w14:textId="77777777" w:rsidTr="00220CA9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B60319C" w14:textId="77777777" w:rsidR="008B68C6" w:rsidRPr="009956C4" w:rsidRDefault="008B68C6" w:rsidP="00220CA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645C2F5F" w14:textId="77777777" w:rsidR="008B68C6" w:rsidRPr="009956C4" w:rsidRDefault="008B68C6" w:rsidP="00220C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F923989" w14:textId="77777777" w:rsidR="008B68C6" w:rsidRPr="009956C4" w:rsidRDefault="008B68C6" w:rsidP="00220C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67B6176E" w14:textId="77777777" w:rsidR="008B68C6" w:rsidRPr="009956C4" w:rsidRDefault="008B68C6" w:rsidP="00220C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FADCEEC" w14:textId="77777777" w:rsidR="008B68C6" w:rsidRPr="009956C4" w:rsidRDefault="008B68C6" w:rsidP="00220C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9E80627" w14:textId="77777777" w:rsidR="008B68C6" w:rsidRPr="009956C4" w:rsidRDefault="008B68C6" w:rsidP="00220C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540FEE1" w14:textId="77777777" w:rsidR="008B68C6" w:rsidRPr="009956C4" w:rsidRDefault="008B68C6" w:rsidP="00220C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97EC91E" w14:textId="77777777" w:rsidR="008B68C6" w:rsidRPr="009956C4" w:rsidRDefault="008B68C6" w:rsidP="00220C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FF65366" w14:textId="77777777" w:rsidR="008B68C6" w:rsidRPr="009956C4" w:rsidRDefault="008B68C6" w:rsidP="00220C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7EA3F2F" w14:textId="77777777" w:rsidR="008B68C6" w:rsidRPr="009956C4" w:rsidRDefault="008B68C6" w:rsidP="00220C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0869A5C" w14:textId="77777777" w:rsidR="008B68C6" w:rsidRPr="009956C4" w:rsidRDefault="008B68C6" w:rsidP="00220C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6DC7C50" w14:textId="77777777" w:rsidR="008B68C6" w:rsidRPr="009956C4" w:rsidRDefault="008B68C6" w:rsidP="00220C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399C814" w14:textId="77777777" w:rsidR="008B68C6" w:rsidRPr="009956C4" w:rsidRDefault="008B68C6" w:rsidP="00220C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D9D77E3" w14:textId="77777777" w:rsidR="008B68C6" w:rsidRPr="009956C4" w:rsidRDefault="008B68C6" w:rsidP="00220C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D0D2A62" w14:textId="77777777" w:rsidR="008B68C6" w:rsidRPr="009956C4" w:rsidRDefault="008B68C6" w:rsidP="00220C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D1FF985" w14:textId="77777777" w:rsidR="008B68C6" w:rsidRPr="009956C4" w:rsidRDefault="008B68C6" w:rsidP="00220C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EB45056" w14:textId="77777777" w:rsidR="008B68C6" w:rsidRPr="009956C4" w:rsidRDefault="008B68C6" w:rsidP="00220C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67AD82B" w14:textId="77777777" w:rsidR="008B68C6" w:rsidRPr="009956C4" w:rsidRDefault="008B68C6" w:rsidP="00220C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61C3DD29" w14:textId="77777777" w:rsidR="008B68C6" w:rsidRPr="009956C4" w:rsidRDefault="008B68C6" w:rsidP="00220C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2084B55" w14:textId="77777777" w:rsidR="008B68C6" w:rsidRPr="009956C4" w:rsidRDefault="008B68C6" w:rsidP="00220C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33EC2C4" w14:textId="77777777" w:rsidR="008B68C6" w:rsidRPr="009956C4" w:rsidRDefault="008B68C6" w:rsidP="00220C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9C2863D" w14:textId="77777777" w:rsidR="008B68C6" w:rsidRPr="009956C4" w:rsidRDefault="008B68C6" w:rsidP="00220C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6A48C02" w14:textId="77777777" w:rsidR="008B68C6" w:rsidRPr="009956C4" w:rsidRDefault="008B68C6" w:rsidP="00220C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19BFBE7" w14:textId="77777777" w:rsidR="008B68C6" w:rsidRPr="009956C4" w:rsidRDefault="008B68C6" w:rsidP="00220C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81B71DB" w14:textId="77777777" w:rsidR="008B68C6" w:rsidRPr="009956C4" w:rsidRDefault="008B68C6" w:rsidP="00220C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2FEBCD74" w14:textId="77777777" w:rsidR="008B68C6" w:rsidRPr="009956C4" w:rsidRDefault="008B68C6" w:rsidP="00220C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435B9DB" w14:textId="77777777" w:rsidR="008B68C6" w:rsidRPr="009956C4" w:rsidRDefault="008B68C6" w:rsidP="00220C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C27AA74" w14:textId="77777777" w:rsidR="008B68C6" w:rsidRPr="009956C4" w:rsidRDefault="008B68C6" w:rsidP="00220C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8C2D7D8" w14:textId="77777777" w:rsidR="008B68C6" w:rsidRPr="009956C4" w:rsidRDefault="008B68C6" w:rsidP="00220C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5DF39AF" w14:textId="77777777" w:rsidR="008B68C6" w:rsidRPr="009956C4" w:rsidRDefault="008B68C6" w:rsidP="00220CA9">
            <w:pPr>
              <w:rPr>
                <w:rFonts w:ascii="Arial" w:hAnsi="Arial" w:cs="Arial"/>
                <w:lang w:val="es-BO"/>
              </w:rPr>
            </w:pPr>
          </w:p>
        </w:tc>
      </w:tr>
      <w:tr w:rsidR="008B68C6" w:rsidRPr="009956C4" w14:paraId="172A9269" w14:textId="77777777" w:rsidTr="00220CA9">
        <w:trPr>
          <w:jc w:val="center"/>
        </w:trPr>
        <w:tc>
          <w:tcPr>
            <w:tcW w:w="159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38DD24B" w14:textId="77777777" w:rsidR="008B68C6" w:rsidRPr="009956C4" w:rsidRDefault="008B68C6" w:rsidP="00220CA9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C96EE0" w14:textId="77777777" w:rsidR="008B68C6" w:rsidRPr="009956C4" w:rsidRDefault="008B68C6" w:rsidP="00220CA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4520317-Int. 1278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14:paraId="04AF42DF" w14:textId="77777777" w:rsidR="008B68C6" w:rsidRPr="009956C4" w:rsidRDefault="008B68C6" w:rsidP="00220C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14:paraId="52A52108" w14:textId="77777777" w:rsidR="008B68C6" w:rsidRPr="009956C4" w:rsidRDefault="008B68C6" w:rsidP="00220CA9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3F10D56" w14:textId="77777777" w:rsidR="008B68C6" w:rsidRPr="009956C4" w:rsidRDefault="008B68C6" w:rsidP="00220CA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4520318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719953D6" w14:textId="77777777" w:rsidR="008B68C6" w:rsidRPr="009956C4" w:rsidRDefault="008B68C6" w:rsidP="00220C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14:paraId="22323068" w14:textId="77777777" w:rsidR="008B68C6" w:rsidRPr="009956C4" w:rsidRDefault="008B68C6" w:rsidP="00220CA9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A77BC67" w14:textId="77777777" w:rsidR="008B68C6" w:rsidRPr="009956C4" w:rsidRDefault="00B351F4" w:rsidP="00220CA9">
            <w:pPr>
              <w:jc w:val="center"/>
              <w:rPr>
                <w:rFonts w:ascii="Arial" w:hAnsi="Arial" w:cs="Arial"/>
                <w:lang w:val="es-BO"/>
              </w:rPr>
            </w:pPr>
            <w:hyperlink r:id="rId6" w:history="1">
              <w:r w:rsidR="008B68C6" w:rsidRPr="00C67DB1">
                <w:rPr>
                  <w:rStyle w:val="Hipervnculo"/>
                  <w:rFonts w:ascii="Arial" w:hAnsi="Arial" w:cs="Arial"/>
                  <w:lang w:val="es-BO"/>
                </w:rPr>
                <w:t>angelica.zambrana@ende.bo</w:t>
              </w:r>
            </w:hyperlink>
          </w:p>
        </w:tc>
        <w:tc>
          <w:tcPr>
            <w:tcW w:w="273" w:type="dxa"/>
            <w:tcBorders>
              <w:left w:val="single" w:sz="4" w:space="0" w:color="auto"/>
            </w:tcBorders>
          </w:tcPr>
          <w:p w14:paraId="5E83A537" w14:textId="77777777" w:rsidR="008B68C6" w:rsidRPr="009956C4" w:rsidRDefault="008B68C6" w:rsidP="00220C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7B661B19" w14:textId="77777777" w:rsidR="008B68C6" w:rsidRPr="009956C4" w:rsidRDefault="008B68C6" w:rsidP="00220CA9">
            <w:pPr>
              <w:rPr>
                <w:rFonts w:ascii="Arial" w:hAnsi="Arial" w:cs="Arial"/>
                <w:lang w:val="es-BO"/>
              </w:rPr>
            </w:pPr>
          </w:p>
        </w:tc>
      </w:tr>
      <w:tr w:rsidR="008B68C6" w:rsidRPr="009956C4" w14:paraId="550DE058" w14:textId="77777777" w:rsidTr="00220CA9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73F713A" w14:textId="77777777" w:rsidR="008B68C6" w:rsidRPr="009956C4" w:rsidRDefault="008B68C6" w:rsidP="00220CA9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37E7A8EB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D4819F5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6218BCFE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A17592D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CC50BAF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E5E0779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8519111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C36E010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03EAA12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F0F295E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3B2B0CD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9355E0D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F65C754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E9CBA9A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DAFA507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265AB36B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00A1DA5B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C42774D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7CE79F2F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CD2CE0D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1E37ABDB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8C8AFF2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2612CA61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39EAC18E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E104803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51A79CB7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2633FB9D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348756D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DCDA3B2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B68C6" w:rsidRPr="009956C4" w14:paraId="29E32C78" w14:textId="77777777" w:rsidTr="00220CA9">
        <w:trPr>
          <w:trHeight w:val="20"/>
          <w:jc w:val="center"/>
        </w:trPr>
        <w:tc>
          <w:tcPr>
            <w:tcW w:w="2649" w:type="dxa"/>
            <w:gridSpan w:val="3"/>
            <w:vMerge w:val="restart"/>
            <w:tcBorders>
              <w:left w:val="single" w:sz="12" w:space="0" w:color="1F3864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47367" w14:textId="77777777" w:rsidR="008B68C6" w:rsidRPr="00402294" w:rsidRDefault="008B68C6" w:rsidP="00220CA9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59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8ABEB50" w14:textId="77777777" w:rsidR="008B68C6" w:rsidRPr="009956C4" w:rsidRDefault="008B68C6" w:rsidP="00220CA9">
            <w:pPr>
              <w:jc w:val="both"/>
              <w:rPr>
                <w:rFonts w:ascii="Arial" w:hAnsi="Arial" w:cs="Arial"/>
                <w:sz w:val="8"/>
                <w:szCs w:val="2"/>
                <w:lang w:val="es-BO"/>
              </w:rPr>
            </w:pPr>
            <w:proofErr w:type="gramStart"/>
            <w:r w:rsidRPr="00E2259C">
              <w:rPr>
                <w:rFonts w:ascii="Arial" w:hAnsi="Arial" w:cs="Arial"/>
              </w:rPr>
              <w:t>NO  APLICA</w:t>
            </w:r>
            <w:proofErr w:type="gramEnd"/>
            <w:r w:rsidRPr="00E2259C">
              <w:rPr>
                <w:rFonts w:ascii="Arial" w:hAnsi="Arial" w:cs="Arial"/>
              </w:rPr>
              <w:t xml:space="preserve"> GARANTIA DE SERIEDAD DE PROPUESTA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14:paraId="766F6567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A921EAC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2AF88DF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6322AB6D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4175B53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F175A1D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DE8F801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D7F26A9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1FB1B9B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95EC6AC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73F8AB9E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5DCC542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1884E5E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5333A61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95340A1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B68C6" w:rsidRPr="009956C4" w14:paraId="4C27E200" w14:textId="77777777" w:rsidTr="00220CA9">
        <w:trPr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3864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DB21E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9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316D70D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14:paraId="4E4509BA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9931616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AC32AF3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1C5387C4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B8C3BBA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DDC1A06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FDF2EA5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00D6150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C5AE6B8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6520492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43864C40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2280CCB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57F7D8C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700275F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BF3343D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B68C6" w:rsidRPr="009956C4" w14:paraId="665EB4CD" w14:textId="77777777" w:rsidTr="00220CA9">
        <w:trPr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3864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EBAC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9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0FEFEE0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14:paraId="4184A59A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8D1D0B3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4402F01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6D581A3E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7F3B767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BCFE66E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1C7AEAD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484FCD7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CE47D5A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4A9B6D9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7DD84B71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DD3191F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677A9D4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7BB15B0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F3BDB73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B68C6" w:rsidRPr="009956C4" w14:paraId="565837AD" w14:textId="77777777" w:rsidTr="00220CA9">
        <w:trPr>
          <w:trHeight w:val="56"/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3864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14:paraId="5A4AF736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869" w:type="dxa"/>
            <w:gridSpan w:val="1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8FAAB30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1385F861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15964D99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2BAE70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20CFDFF2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61CF17E9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60D52D0B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6D2DF24F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16B5AF72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53186DDF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3BEC76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74EB4CA5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01E857CC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497CD858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12" w:space="0" w:color="1F3864" w:themeColor="accent1" w:themeShade="80"/>
            </w:tcBorders>
            <w:shd w:val="clear" w:color="auto" w:fill="auto"/>
          </w:tcPr>
          <w:p w14:paraId="55847A64" w14:textId="77777777" w:rsidR="008B68C6" w:rsidRPr="009956C4" w:rsidRDefault="008B68C6" w:rsidP="00220C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14:paraId="115CD087" w14:textId="128E7B0A" w:rsidR="008B68C6" w:rsidRDefault="008B68C6" w:rsidP="008B68C6">
      <w:pPr>
        <w:jc w:val="center"/>
        <w:rPr>
          <w:rFonts w:cs="Arial"/>
          <w:b/>
          <w:sz w:val="18"/>
          <w:szCs w:val="18"/>
          <w:lang w:val="es-BO"/>
        </w:rPr>
      </w:pPr>
    </w:p>
    <w:p w14:paraId="7F12E33B" w14:textId="70C1190E" w:rsidR="008B68C6" w:rsidRDefault="008B68C6" w:rsidP="008B68C6">
      <w:pPr>
        <w:jc w:val="center"/>
        <w:rPr>
          <w:rFonts w:cs="Arial"/>
          <w:b/>
          <w:sz w:val="18"/>
          <w:szCs w:val="18"/>
          <w:lang w:val="es-BO"/>
        </w:rPr>
      </w:pPr>
    </w:p>
    <w:p w14:paraId="3AEB33FC" w14:textId="40DB2C7F" w:rsidR="008B68C6" w:rsidRDefault="008B68C6" w:rsidP="008B68C6">
      <w:pPr>
        <w:jc w:val="center"/>
        <w:rPr>
          <w:rFonts w:cs="Arial"/>
          <w:b/>
          <w:sz w:val="18"/>
          <w:szCs w:val="18"/>
          <w:lang w:val="es-BO"/>
        </w:rPr>
      </w:pPr>
    </w:p>
    <w:p w14:paraId="3346DF2D" w14:textId="77777777" w:rsidR="008B68C6" w:rsidRDefault="008B68C6" w:rsidP="008B68C6">
      <w:pPr>
        <w:jc w:val="center"/>
        <w:rPr>
          <w:rFonts w:cs="Arial"/>
          <w:b/>
          <w:sz w:val="18"/>
          <w:szCs w:val="18"/>
          <w:lang w:val="es-BO"/>
        </w:rPr>
      </w:pPr>
    </w:p>
    <w:p w14:paraId="30B87501" w14:textId="5CB54DE5" w:rsidR="008B68C6" w:rsidRDefault="008B68C6" w:rsidP="008B68C6">
      <w:pPr>
        <w:pStyle w:val="Ttulo1"/>
        <w:numPr>
          <w:ilvl w:val="0"/>
          <w:numId w:val="0"/>
        </w:numPr>
        <w:ind w:left="567"/>
        <w:jc w:val="center"/>
        <w:rPr>
          <w:rFonts w:ascii="Verdana" w:hAnsi="Verdana" w:cs="Arial"/>
          <w:sz w:val="18"/>
          <w:szCs w:val="18"/>
          <w:u w:val="none"/>
          <w:lang w:val="es-BO"/>
        </w:rPr>
      </w:pPr>
      <w:bookmarkStart w:id="3" w:name="_Toc169772459"/>
      <w:bookmarkEnd w:id="0"/>
      <w:bookmarkEnd w:id="1"/>
      <w:r w:rsidRPr="009956C4">
        <w:rPr>
          <w:rFonts w:ascii="Verdana" w:hAnsi="Verdana" w:cs="Arial"/>
          <w:sz w:val="18"/>
          <w:szCs w:val="18"/>
          <w:u w:val="none"/>
          <w:lang w:val="es-BO"/>
        </w:rPr>
        <w:lastRenderedPageBreak/>
        <w:t>CRONOGRAMA DE PLAZOS</w:t>
      </w:r>
      <w:bookmarkEnd w:id="3"/>
    </w:p>
    <w:p w14:paraId="327A229C" w14:textId="77777777" w:rsidR="008B68C6" w:rsidRPr="008B68C6" w:rsidRDefault="008B68C6" w:rsidP="008B68C6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8B68C6" w:rsidRPr="009956C4" w14:paraId="29C2831D" w14:textId="77777777" w:rsidTr="00220CA9">
        <w:trPr>
          <w:trHeight w:val="251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D766A" w14:textId="77777777" w:rsidR="008B68C6" w:rsidRPr="009956C4" w:rsidRDefault="008B68C6" w:rsidP="00220CA9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4" w:name="OLE_LINK3"/>
            <w:bookmarkStart w:id="5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14:paraId="15648C30" w14:textId="77777777" w:rsidR="008B68C6" w:rsidRPr="009956C4" w:rsidRDefault="008B68C6" w:rsidP="00220CA9">
            <w:pPr>
              <w:pStyle w:val="Prrafodelista"/>
              <w:numPr>
                <w:ilvl w:val="2"/>
                <w:numId w:val="9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14:paraId="4D62D272" w14:textId="77777777" w:rsidR="008B68C6" w:rsidRPr="009956C4" w:rsidRDefault="008B68C6" w:rsidP="00220CA9">
            <w:pPr>
              <w:pStyle w:val="Prrafodelista"/>
              <w:numPr>
                <w:ilvl w:val="0"/>
                <w:numId w:val="2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14:paraId="6330446A" w14:textId="77777777" w:rsidR="008B68C6" w:rsidRPr="009956C4" w:rsidRDefault="008B68C6" w:rsidP="00220CA9">
            <w:pPr>
              <w:pStyle w:val="Prrafodelista"/>
              <w:numPr>
                <w:ilvl w:val="0"/>
                <w:numId w:val="2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14:paraId="4DBD9104" w14:textId="77777777" w:rsidR="008B68C6" w:rsidRPr="009956C4" w:rsidRDefault="008B68C6" w:rsidP="00220CA9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14:paraId="7C711F9D" w14:textId="77777777" w:rsidR="008B68C6" w:rsidRPr="009956C4" w:rsidRDefault="008B68C6" w:rsidP="00220CA9">
            <w:pPr>
              <w:pStyle w:val="Prrafodelista"/>
              <w:numPr>
                <w:ilvl w:val="2"/>
                <w:numId w:val="9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14:paraId="1AD6D016" w14:textId="77777777" w:rsidR="008B68C6" w:rsidRPr="009956C4" w:rsidRDefault="008B68C6" w:rsidP="00220CA9">
            <w:pPr>
              <w:pStyle w:val="Prrafodelista"/>
              <w:numPr>
                <w:ilvl w:val="2"/>
                <w:numId w:val="9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14:paraId="3DF98DD2" w14:textId="77777777" w:rsidR="008B68C6" w:rsidRPr="009956C4" w:rsidRDefault="008B68C6" w:rsidP="00220CA9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4"/>
      <w:bookmarkEnd w:id="5"/>
    </w:tbl>
    <w:p w14:paraId="262CB080" w14:textId="77777777" w:rsidR="008B68C6" w:rsidRPr="009956C4" w:rsidRDefault="008B68C6" w:rsidP="008B68C6">
      <w:pPr>
        <w:jc w:val="right"/>
        <w:rPr>
          <w:rFonts w:ascii="Arial" w:hAnsi="Arial" w:cs="Arial"/>
          <w:lang w:val="es-BO"/>
        </w:rPr>
      </w:pPr>
    </w:p>
    <w:p w14:paraId="1B7BE47C" w14:textId="77777777" w:rsidR="008B68C6" w:rsidRDefault="008B68C6" w:rsidP="008B68C6">
      <w:pPr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14:paraId="7AF9358C" w14:textId="77777777" w:rsidR="008B68C6" w:rsidRPr="009956C4" w:rsidRDefault="008B68C6" w:rsidP="008B68C6">
      <w:pPr>
        <w:ind w:firstLine="709"/>
        <w:rPr>
          <w:rFonts w:cs="Arial"/>
          <w:sz w:val="18"/>
          <w:szCs w:val="18"/>
          <w:lang w:val="es-BO"/>
        </w:rPr>
      </w:pPr>
    </w:p>
    <w:p w14:paraId="45882728" w14:textId="77777777" w:rsidR="008B68C6" w:rsidRPr="009956C4" w:rsidRDefault="008B68C6" w:rsidP="008B68C6">
      <w:pPr>
        <w:jc w:val="right"/>
        <w:rPr>
          <w:rFonts w:ascii="Arial" w:hAnsi="Arial" w:cs="Arial"/>
          <w:lang w:val="es-BO"/>
        </w:rPr>
      </w:pPr>
    </w:p>
    <w:tbl>
      <w:tblPr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6"/>
        <w:gridCol w:w="455"/>
        <w:gridCol w:w="135"/>
        <w:gridCol w:w="141"/>
        <w:gridCol w:w="2246"/>
        <w:gridCol w:w="142"/>
      </w:tblGrid>
      <w:tr w:rsidR="008B68C6" w:rsidRPr="009956C4" w14:paraId="440744CA" w14:textId="77777777" w:rsidTr="00220CA9"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3530792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3561DF0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9C77F57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56D0FE4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8B68C6" w:rsidRPr="009956C4" w14:paraId="479D8675" w14:textId="77777777" w:rsidTr="00220CA9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E6E49A" w14:textId="77777777" w:rsidR="008B68C6" w:rsidRPr="009956C4" w:rsidRDefault="008B68C6" w:rsidP="00220CA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DCE560" w14:textId="77777777" w:rsidR="008B68C6" w:rsidRPr="009956C4" w:rsidRDefault="008B68C6" w:rsidP="00220C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87042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D792C1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5DCD8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5FF11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71CA5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2CE3E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EF45F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BA19DCE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FB1A3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EB732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6D21A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372096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E9FF1F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D1FEE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3EEB4DF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B68C6" w:rsidRPr="009956C4" w14:paraId="3ABCE62D" w14:textId="77777777" w:rsidTr="00220CA9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3C203B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AD3638" w14:textId="77777777" w:rsidR="008B68C6" w:rsidRPr="009956C4" w:rsidRDefault="008B68C6" w:rsidP="00220C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060ACA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D8C3EC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E0F4B9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193BB1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13D104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464684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0C1B68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7843C86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2AF0D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285C6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2E707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45D92C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4A960E6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73165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14:paraId="362EC15D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B68C6" w:rsidRPr="009956C4" w14:paraId="4E9A6B30" w14:textId="77777777" w:rsidTr="00220CA9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D71A92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34529" w14:textId="77777777" w:rsidR="008B68C6" w:rsidRPr="009956C4" w:rsidRDefault="008B68C6" w:rsidP="00220C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20DB96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94CAFC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BCF96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75D25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D425D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47AF2C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7E61B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E35958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7865F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AB8AB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2B168A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0CA299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5C698BA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DE0CE9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7A20B5A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B68C6" w:rsidRPr="009956C4" w14:paraId="755BD41F" w14:textId="77777777" w:rsidTr="00220CA9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0EF512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9DC64D7" w14:textId="77777777" w:rsidR="008B68C6" w:rsidRPr="009956C4" w:rsidRDefault="008B68C6" w:rsidP="00220C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1579E1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F16443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A028AC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450927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7CFF9F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676A86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E88DF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D85A5F6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3C84C4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BE2819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151935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74BCBB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076E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EFB53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4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39C7C5E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B68C6" w:rsidRPr="009956C4" w14:paraId="6F98D108" w14:textId="77777777" w:rsidTr="00220CA9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E5AF62" w14:textId="77777777" w:rsidR="008B68C6" w:rsidRPr="009956C4" w:rsidRDefault="008B68C6" w:rsidP="00220CA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621D6" w14:textId="77777777" w:rsidR="008B68C6" w:rsidRPr="009956C4" w:rsidRDefault="008B68C6" w:rsidP="00220C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CE36A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D16B9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9DA069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F9085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816E1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2AA66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00437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CE80E2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31BD8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BFFABA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26019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2D9791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41C7282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61E775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0F91B4C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B68C6" w:rsidRPr="009956C4" w14:paraId="6C9F0F4C" w14:textId="77777777" w:rsidTr="00220CA9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980700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75175C5" w14:textId="77777777" w:rsidR="008B68C6" w:rsidRPr="009956C4" w:rsidRDefault="008B68C6" w:rsidP="00220C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20008D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C1EFF9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1FF9A1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B8449E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2D44E7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B93426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1274AB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1275F3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3BD19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A4F69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53534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56DF5D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3B399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CDD2FE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2D2933"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4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A244605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B68C6" w:rsidRPr="009956C4" w14:paraId="74F8A9E4" w14:textId="77777777" w:rsidTr="00220CA9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1ABC83" w14:textId="77777777" w:rsidR="008B68C6" w:rsidRPr="009956C4" w:rsidRDefault="008B68C6" w:rsidP="00220CA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EC8A0" w14:textId="77777777" w:rsidR="008B68C6" w:rsidRPr="009956C4" w:rsidRDefault="008B68C6" w:rsidP="00220C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239691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53F6A3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9D3BB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CAB57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5EC92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146DA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7DA4F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70EE81F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BC036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398E04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0A0459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55B375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0D26347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37511D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F2FB9D3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B68C6" w:rsidRPr="009956C4" w14:paraId="44F50330" w14:textId="77777777" w:rsidTr="00220CA9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9A92A8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F8F033" w14:textId="77777777" w:rsidR="008B68C6" w:rsidRPr="009956C4" w:rsidRDefault="008B68C6" w:rsidP="00220C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23C513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4C2DB7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8287B8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9D6733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8CE2B3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E1B855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695D6A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4315863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18C699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87C65B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D164AD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035F7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2F48A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9C0143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2D2933"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4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AE95880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B68C6" w:rsidRPr="009956C4" w14:paraId="05000055" w14:textId="77777777" w:rsidTr="00220CA9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88165E" w14:textId="77777777" w:rsidR="008B68C6" w:rsidRPr="009956C4" w:rsidRDefault="008B68C6" w:rsidP="00220CA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CEC407" w14:textId="77777777" w:rsidR="008B68C6" w:rsidRPr="009956C4" w:rsidRDefault="008B68C6" w:rsidP="00220C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31D00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C8EBF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D1812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1267B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E2283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BECFA9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15897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3207CA9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B3724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5F0817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C6340C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C7827B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E58585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401B2E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25F81B6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B68C6" w:rsidRPr="009956C4" w14:paraId="10F40C7E" w14:textId="77777777" w:rsidTr="00220CA9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196EDB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EA752" w14:textId="77777777" w:rsidR="008B68C6" w:rsidRPr="009956C4" w:rsidRDefault="008B68C6" w:rsidP="00220C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25ADA8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840110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29A68B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E6F357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125070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A487AA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F580B1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956CA90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A5BC00" w14:textId="01F56295" w:rsidR="008B68C6" w:rsidRPr="009956C4" w:rsidRDefault="00C71EDC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8B68C6">
              <w:rPr>
                <w:rFonts w:ascii="Arial" w:hAnsi="Arial" w:cs="Arial"/>
                <w:sz w:val="14"/>
                <w:lang w:val="es-BO"/>
              </w:rPr>
              <w:t>8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29FCA1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CD81E9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FD8948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886D7D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DD488C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3942ED">
              <w:rPr>
                <w:rFonts w:ascii="Arial" w:hAnsi="Arial" w:cs="Arial"/>
                <w:sz w:val="14"/>
                <w:lang w:val="es-BO"/>
              </w:rPr>
              <w:t>Plataforma RUPE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A3511AD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B68C6" w:rsidRPr="009956C4" w14:paraId="139F85CC" w14:textId="77777777" w:rsidTr="00220CA9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8FEDCD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5A2BBE0" w14:textId="77777777" w:rsidR="008B68C6" w:rsidRPr="009956C4" w:rsidRDefault="008B68C6" w:rsidP="00220C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0E3128" w14:textId="77777777" w:rsidR="008B68C6" w:rsidRPr="009956C4" w:rsidRDefault="008B68C6" w:rsidP="00220C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808885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250FA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947A3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6DF044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70F15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FA832E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873A6E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D942B6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E11529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5A5F3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EC563D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B5187C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791AF9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C98B3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B4AE77D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8B68C6" w:rsidRPr="009956C4" w14:paraId="078ACA1A" w14:textId="77777777" w:rsidTr="00220CA9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DC9F59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DA1B08" w14:textId="77777777" w:rsidR="008B68C6" w:rsidRPr="009956C4" w:rsidRDefault="008B68C6" w:rsidP="00220C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4BEBDA" w14:textId="77777777" w:rsidR="008B68C6" w:rsidRPr="009956C4" w:rsidRDefault="008B68C6" w:rsidP="00220C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A40440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3440769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DCF9CB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F67D8DC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F740EB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1825EC5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7A9EE2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2E0C7C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9A1B65C" w14:textId="3DD397DD" w:rsidR="008B68C6" w:rsidRPr="009956C4" w:rsidRDefault="00C71EDC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</w:t>
            </w:r>
            <w:r w:rsidR="008B68C6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DD9B93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FA61A11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40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42B27A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C5C3EC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9E0CB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1319E18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8B68C6" w:rsidRPr="009956C4" w14:paraId="77A2FCEA" w14:textId="77777777" w:rsidTr="00220CA9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77F094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55340" w14:textId="77777777" w:rsidR="008B68C6" w:rsidRPr="009956C4" w:rsidRDefault="008B68C6" w:rsidP="00220C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67B743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E464D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BE452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2EA4A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3042E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6436C0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515BB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B6F6053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F5599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13BBC0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16A79E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291D69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F5A03C9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00A2A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8A2C66C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B68C6" w:rsidRPr="009956C4" w14:paraId="6FB28C07" w14:textId="77777777" w:rsidTr="00220CA9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CD9B7D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4D2D543" w14:textId="77777777" w:rsidR="008B68C6" w:rsidRPr="009956C4" w:rsidRDefault="008B68C6" w:rsidP="00220C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C56CA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AA48FE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BF084D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AE2526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D3FEF7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E9339B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6D8E08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8EEC91B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A608EB" w14:textId="7975D9CB" w:rsidR="008B68C6" w:rsidRPr="009956C4" w:rsidRDefault="00C71EDC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8B68C6">
              <w:rPr>
                <w:rFonts w:ascii="Arial" w:hAnsi="Arial" w:cs="Arial"/>
                <w:sz w:val="14"/>
                <w:lang w:val="es-BO"/>
              </w:rPr>
              <w:t>9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B0FFBB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4F730A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FD12C3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1C58B4B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DAEE2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AAB10DB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B68C6" w:rsidRPr="009956C4" w14:paraId="4C0D53E6" w14:textId="77777777" w:rsidTr="00220CA9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B2ED04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E3B91AF" w14:textId="77777777" w:rsidR="008B68C6" w:rsidRPr="009956C4" w:rsidRDefault="008B68C6" w:rsidP="00220CA9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50E19B" w14:textId="77777777" w:rsidR="008B68C6" w:rsidRPr="009956C4" w:rsidRDefault="008B68C6" w:rsidP="00220C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EBDB0B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EDF67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D6B48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D95C1C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F656E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D2FCD5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3A6958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E83972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F0BA82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FDCE0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395A6F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4F4518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11A6B5B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956065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69FD077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8B68C6" w:rsidRPr="009956C4" w14:paraId="1F40BB79" w14:textId="77777777" w:rsidTr="00220CA9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588342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14:paraId="7CB0599C" w14:textId="77777777" w:rsidR="008B68C6" w:rsidRPr="009956C4" w:rsidRDefault="008B68C6" w:rsidP="00220C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46A9F53" w14:textId="77777777" w:rsidR="008B68C6" w:rsidRPr="009956C4" w:rsidRDefault="008B68C6" w:rsidP="00220C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6EEB1F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F3EF867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CC4FB8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21B50EA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FBD948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4CB6271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8C673C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A614F00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220838D" w14:textId="39312FCA" w:rsidR="008B68C6" w:rsidRPr="009956C4" w:rsidRDefault="00C71EDC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</w:t>
            </w:r>
            <w:r w:rsidR="008B68C6">
              <w:rPr>
                <w:rFonts w:ascii="Arial" w:hAnsi="Arial" w:cs="Arial"/>
                <w:sz w:val="14"/>
                <w:szCs w:val="4"/>
                <w:lang w:val="es-BO"/>
              </w:rPr>
              <w:t>9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6375D0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6AB923E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31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161AA7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97979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C85D3BA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Calle Colombia esquina </w:t>
            </w:r>
            <w:proofErr w:type="spellStart"/>
            <w:r>
              <w:rPr>
                <w:rFonts w:ascii="Arial" w:hAnsi="Arial" w:cs="Arial"/>
                <w:b/>
                <w:i/>
                <w:sz w:val="12"/>
                <w:lang w:val="es-BO"/>
              </w:rPr>
              <w:t>Falsuri</w:t>
            </w:r>
            <w:proofErr w:type="spellEnd"/>
            <w:r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12"/>
                <w:lang w:val="es-BO"/>
              </w:rPr>
              <w:t>Nº</w:t>
            </w:r>
            <w:proofErr w:type="spellEnd"/>
            <w:r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 0655 (Sala de ende) o mediante el enlace: https://ende.webex.com/meet/ende.sala5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51845F5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8B68C6" w:rsidRPr="009956C4" w14:paraId="70586E0E" w14:textId="77777777" w:rsidTr="00220CA9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64C0EA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1498E13" w14:textId="77777777" w:rsidR="008B68C6" w:rsidRPr="009956C4" w:rsidRDefault="008B68C6" w:rsidP="00220C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DC4A2A" w14:textId="77777777" w:rsidR="008B68C6" w:rsidRPr="009956C4" w:rsidRDefault="008B68C6" w:rsidP="00220C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16103C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479CBFA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30B29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7201FD4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71CC21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6B0C5BD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9E9C87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DE7E213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3D8D67B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A915F5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1BC39C9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01AF6F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3FFE2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86C2A51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8A01528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8B68C6" w:rsidRPr="009956C4" w14:paraId="2B241D72" w14:textId="77777777" w:rsidTr="00220CA9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82F6B7" w14:textId="77777777" w:rsidR="008B68C6" w:rsidRDefault="008B68C6" w:rsidP="00220CA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14:paraId="3A3F860D" w14:textId="77777777" w:rsidR="008B68C6" w:rsidRPr="009956C4" w:rsidRDefault="008B68C6" w:rsidP="00220CA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663B6" w14:textId="77777777" w:rsidR="008B68C6" w:rsidRPr="009956C4" w:rsidRDefault="008B68C6" w:rsidP="00220C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2BFF6E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F2EF49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29292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DB6B7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6775DB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11134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DA5AC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0E990A6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F0FFC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53508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01866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B4C624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A2218AF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9E7F6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1E4A1E8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B68C6" w:rsidRPr="009956C4" w14:paraId="3BBEBCC5" w14:textId="77777777" w:rsidTr="00220CA9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8A61ED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EDB8DD4" w14:textId="77777777" w:rsidR="008B68C6" w:rsidRPr="009956C4" w:rsidRDefault="008B68C6" w:rsidP="00220C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DCB17F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920073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27EECD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01230F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AAE891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A8CEBB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0F9D6B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1708A2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304F2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18671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F5E50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7204EC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5338DC0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1EB8B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14629CF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B68C6" w:rsidRPr="009956C4" w14:paraId="59518BB3" w14:textId="77777777" w:rsidTr="00220CA9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5CB1DA" w14:textId="77777777" w:rsidR="008B68C6" w:rsidRDefault="008B68C6" w:rsidP="00220CA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14:paraId="421FBB55" w14:textId="77777777" w:rsidR="008B68C6" w:rsidRDefault="008B68C6" w:rsidP="00220CA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14:paraId="56627C20" w14:textId="77777777" w:rsidR="008B68C6" w:rsidRPr="009956C4" w:rsidRDefault="008B68C6" w:rsidP="00220CA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40C612" w14:textId="77777777" w:rsidR="008B68C6" w:rsidRDefault="008B68C6" w:rsidP="00220C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  <w:p w14:paraId="1EFB7057" w14:textId="77777777" w:rsidR="008B68C6" w:rsidRDefault="008B68C6" w:rsidP="00220C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  <w:p w14:paraId="2F117E3E" w14:textId="77777777" w:rsidR="008B68C6" w:rsidRPr="009956C4" w:rsidRDefault="008B68C6" w:rsidP="00220C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24D2AF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36C54" w14:textId="77777777" w:rsidR="008B68C6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364F8372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27758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93705" w14:textId="77777777" w:rsidR="008B68C6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6EA0A2AA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D4AAC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766626" w14:textId="77777777" w:rsidR="008B68C6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1F39AC74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99A04E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A792B9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49A80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8026E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21F4F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980260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29FED45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E6C72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D733F55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8B68C6" w:rsidRPr="009956C4" w14:paraId="0FE65005" w14:textId="77777777" w:rsidTr="00220CA9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693A7B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7F53C1A" w14:textId="77777777" w:rsidR="008B68C6" w:rsidRPr="009956C4" w:rsidRDefault="008B68C6" w:rsidP="00220C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0F8CDC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D9B9E79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1B7DE5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7B99048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E10F0C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90B009F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23B59E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FB50C7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CF16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3754E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803E7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4ABB90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D0A6CE3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017AE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2995889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B68C6" w:rsidRPr="009956C4" w14:paraId="5A02EDE6" w14:textId="77777777" w:rsidTr="00220CA9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9897E7" w14:textId="77777777" w:rsidR="008B68C6" w:rsidRPr="009956C4" w:rsidRDefault="008B68C6" w:rsidP="00220CA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08225B" w14:textId="77777777" w:rsidR="008B68C6" w:rsidRPr="009956C4" w:rsidRDefault="008B68C6" w:rsidP="00220C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AC1B2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858BD4" w14:textId="77777777" w:rsidR="008B68C6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10520668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C74B6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6350B" w14:textId="77777777" w:rsidR="008B68C6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264DD96A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9A7913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37EE8" w14:textId="77777777" w:rsidR="008B68C6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74C85C2D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518A4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0F33CE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32B6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D57E4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1B5A0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416EE7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7485B1A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BBD59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1FBF56C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B68C6" w:rsidRPr="009956C4" w14:paraId="6E268964" w14:textId="77777777" w:rsidTr="00220CA9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6D7D34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C68F5E7" w14:textId="77777777" w:rsidR="008B68C6" w:rsidRPr="009956C4" w:rsidRDefault="008B68C6" w:rsidP="00220C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E79BB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80DA78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9F7C6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B33A07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5E2E2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9D9E64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D23533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74FD253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448A1A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C72DA05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D22ABBC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62334CC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FAD465B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0FF81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B06C7AA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B68C6" w:rsidRPr="009956C4" w14:paraId="04B2F42A" w14:textId="77777777" w:rsidTr="00220CA9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71A9DA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E8DF905" w14:textId="77777777" w:rsidR="008B68C6" w:rsidRPr="009956C4" w:rsidRDefault="008B68C6" w:rsidP="00220C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971313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3AD13" w14:textId="77777777" w:rsidR="008B68C6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  <w:p w14:paraId="52D37E54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240D9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E809F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95205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C3FC3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7713A6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639BD9F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C290B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F723E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EC044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62C166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DA257F2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4BC59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E8A8F93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B68C6" w:rsidRPr="009956C4" w14:paraId="609D9C26" w14:textId="77777777" w:rsidTr="00220CA9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4DA91A" w14:textId="77777777" w:rsidR="008B68C6" w:rsidRPr="009956C4" w:rsidRDefault="008B68C6" w:rsidP="00220CA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2CFA" w14:textId="77777777" w:rsidR="008B68C6" w:rsidRPr="009956C4" w:rsidRDefault="008B68C6" w:rsidP="00220C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934730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EEA81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750A0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CC3F8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6E3A0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7457F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01E0D7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41B91CA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4CBA0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4796B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E2AB80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DA3F18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8B3545C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822B1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D17AEE7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B68C6" w:rsidRPr="009956C4" w14:paraId="34025823" w14:textId="77777777" w:rsidTr="00220CA9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7C3B8B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04FFE3" w14:textId="77777777" w:rsidR="008B68C6" w:rsidRPr="009956C4" w:rsidRDefault="008B68C6" w:rsidP="00220C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D990BE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92845E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ECDE99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243BE5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A8F63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FBD472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11E4DF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85EF1E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31CE7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89CF1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986EA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19B625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C6D7BF0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87F81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5803F1E" w14:textId="77777777" w:rsidR="008B68C6" w:rsidRPr="009956C4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B68C6" w:rsidRPr="00A244D6" w14:paraId="1DBB775A" w14:textId="77777777" w:rsidTr="00220CA9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FC0251" w14:textId="77777777" w:rsidR="008B68C6" w:rsidRDefault="008B68C6" w:rsidP="00220CA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14:paraId="56F1C1D4" w14:textId="77777777" w:rsidR="008B68C6" w:rsidRDefault="008B68C6" w:rsidP="00220CA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14:paraId="13A5CB25" w14:textId="77777777" w:rsidR="008B68C6" w:rsidRPr="00A244D6" w:rsidRDefault="008B68C6" w:rsidP="00220CA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EF7D9" w14:textId="77777777" w:rsidR="008B68C6" w:rsidRDefault="008B68C6" w:rsidP="00220C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  <w:p w14:paraId="6E271C84" w14:textId="77777777" w:rsidR="008B68C6" w:rsidRPr="00A244D6" w:rsidRDefault="008B68C6" w:rsidP="00220C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DE83D" w14:textId="77777777" w:rsidR="008B68C6" w:rsidRPr="00A244D6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368C5" w14:textId="77777777" w:rsidR="008B68C6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3F1703BD" w14:textId="77777777" w:rsidR="008B68C6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70F75002" w14:textId="77777777" w:rsidR="008B68C6" w:rsidRPr="00A244D6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56193" w14:textId="77777777" w:rsidR="008B68C6" w:rsidRPr="00A244D6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3D2030" w14:textId="77777777" w:rsidR="008B68C6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0108BED6" w14:textId="77777777" w:rsidR="008B68C6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478DD2B6" w14:textId="77777777" w:rsidR="008B68C6" w:rsidRPr="00A244D6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96816" w14:textId="77777777" w:rsidR="008B68C6" w:rsidRPr="00A244D6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ADC5F" w14:textId="77777777" w:rsidR="008B68C6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6D65142E" w14:textId="77777777" w:rsidR="008B68C6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59C429A9" w14:textId="77777777" w:rsidR="008B68C6" w:rsidRPr="00A244D6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F2976" w14:textId="77777777" w:rsidR="008B68C6" w:rsidRPr="00A244D6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667162" w14:textId="77777777" w:rsidR="008B68C6" w:rsidRPr="00A244D6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86417" w14:textId="77777777" w:rsidR="008B68C6" w:rsidRPr="00A244D6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C495A2" w14:textId="77777777" w:rsidR="008B68C6" w:rsidRPr="00A244D6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AD2213" w14:textId="77777777" w:rsidR="008B68C6" w:rsidRPr="00A244D6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0EB8D" w14:textId="77777777" w:rsidR="008B68C6" w:rsidRPr="00A244D6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8593FFD" w14:textId="77777777" w:rsidR="008B68C6" w:rsidRPr="00A244D6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8967E" w14:textId="77777777" w:rsidR="008B68C6" w:rsidRPr="00A244D6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5B2217D" w14:textId="77777777" w:rsidR="008B68C6" w:rsidRPr="00A244D6" w:rsidRDefault="008B68C6" w:rsidP="00220C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B68C6" w:rsidRPr="00A244D6" w14:paraId="2D057E9B" w14:textId="77777777" w:rsidTr="00220CA9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BDE815A" w14:textId="77777777" w:rsidR="008B68C6" w:rsidRPr="00A244D6" w:rsidRDefault="008B68C6" w:rsidP="00220CA9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152260" w14:textId="77777777" w:rsidR="008B68C6" w:rsidRPr="00A244D6" w:rsidRDefault="008B68C6" w:rsidP="00220CA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D49E0E" w14:textId="77777777" w:rsidR="008B68C6" w:rsidRPr="00A244D6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C06F7A" w14:textId="77777777" w:rsidR="008B68C6" w:rsidRPr="00A244D6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186D8" w14:textId="77777777" w:rsidR="008B68C6" w:rsidRPr="00A244D6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1ED91E" w14:textId="77777777" w:rsidR="008B68C6" w:rsidRPr="00A244D6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7C4D22" w14:textId="77777777" w:rsidR="008B68C6" w:rsidRPr="00A244D6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A7E725" w14:textId="77777777" w:rsidR="008B68C6" w:rsidRPr="00A244D6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5B4F76" w14:textId="77777777" w:rsidR="008B68C6" w:rsidRPr="00A244D6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040D40" w14:textId="77777777" w:rsidR="008B68C6" w:rsidRPr="00A244D6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D309C" w14:textId="77777777" w:rsidR="008B68C6" w:rsidRPr="00A244D6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E9AC7" w14:textId="77777777" w:rsidR="008B68C6" w:rsidRPr="00A244D6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4906C" w14:textId="77777777" w:rsidR="008B68C6" w:rsidRPr="00A244D6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6547B1" w14:textId="77777777" w:rsidR="008B68C6" w:rsidRPr="00A244D6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57C1D95" w14:textId="77777777" w:rsidR="008B68C6" w:rsidRPr="00A244D6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78D28" w14:textId="77777777" w:rsidR="008B68C6" w:rsidRPr="00A244D6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C3F21EE" w14:textId="77777777" w:rsidR="008B68C6" w:rsidRPr="00A244D6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B68C6" w:rsidRPr="00A244D6" w14:paraId="7F08803D" w14:textId="77777777" w:rsidTr="00220CA9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6D6BD4D" w14:textId="77777777" w:rsidR="008B68C6" w:rsidRPr="00A244D6" w:rsidRDefault="008B68C6" w:rsidP="00220CA9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7290745" w14:textId="77777777" w:rsidR="008B68C6" w:rsidRPr="00A244D6" w:rsidRDefault="008B68C6" w:rsidP="00220CA9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08A2CE" w14:textId="77777777" w:rsidR="008B68C6" w:rsidRPr="00A244D6" w:rsidRDefault="008B68C6" w:rsidP="00220CA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25A9047" w14:textId="77777777" w:rsidR="008B68C6" w:rsidRPr="00A244D6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75DCCA8" w14:textId="77777777" w:rsidR="008B68C6" w:rsidRPr="00A244D6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813334" w14:textId="77777777" w:rsidR="008B68C6" w:rsidRPr="00A244D6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963A7E" w14:textId="77777777" w:rsidR="008B68C6" w:rsidRPr="00A244D6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4EBD21" w14:textId="77777777" w:rsidR="008B68C6" w:rsidRPr="00A244D6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0BA6E29" w14:textId="77777777" w:rsidR="008B68C6" w:rsidRPr="00A244D6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20E632" w14:textId="77777777" w:rsidR="008B68C6" w:rsidRPr="00A244D6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82BFB10" w14:textId="77777777" w:rsidR="008B68C6" w:rsidRPr="00A244D6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A4B41B1" w14:textId="77777777" w:rsidR="008B68C6" w:rsidRPr="00A244D6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241BEF" w14:textId="77777777" w:rsidR="008B68C6" w:rsidRPr="00A244D6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8508A99" w14:textId="77777777" w:rsidR="008B68C6" w:rsidRPr="00A244D6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E1E334" w14:textId="77777777" w:rsidR="008B68C6" w:rsidRPr="00A244D6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D610A5" w14:textId="77777777" w:rsidR="008B68C6" w:rsidRPr="00A244D6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74939C0" w14:textId="77777777" w:rsidR="008B68C6" w:rsidRPr="00A244D6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F3929E1" w14:textId="77777777" w:rsidR="008B68C6" w:rsidRPr="00A244D6" w:rsidRDefault="008B68C6" w:rsidP="00220C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</w:tbl>
    <w:p w14:paraId="042CACC2" w14:textId="77777777" w:rsidR="008B68C6" w:rsidRPr="00A244D6" w:rsidRDefault="008B68C6" w:rsidP="008B68C6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14:paraId="40EC470C" w14:textId="77777777" w:rsidR="008B68C6" w:rsidRDefault="008B68C6" w:rsidP="008B68C6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p w14:paraId="436E7685" w14:textId="77777777" w:rsidR="008E0C33" w:rsidRDefault="008E0C33"/>
    <w:sectPr w:rsidR="008E0C33" w:rsidSect="008B68C6">
      <w:pgSz w:w="11906" w:h="16838"/>
      <w:pgMar w:top="851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??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33445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2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" w15:restartNumberingAfterBreak="0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09AE7EB5"/>
    <w:multiLevelType w:val="hybridMultilevel"/>
    <w:tmpl w:val="23AE3966"/>
    <w:lvl w:ilvl="0" w:tplc="E6141EA6">
      <w:numFmt w:val="bullet"/>
      <w:lvlText w:val="•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75582"/>
    <w:multiLevelType w:val="hybridMultilevel"/>
    <w:tmpl w:val="FFFFFFFF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1B1729C"/>
    <w:multiLevelType w:val="hybridMultilevel"/>
    <w:tmpl w:val="6360F9CC"/>
    <w:lvl w:ilvl="0" w:tplc="4C8E405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236828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E44117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16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1D324BE3"/>
    <w:multiLevelType w:val="hybridMultilevel"/>
    <w:tmpl w:val="FDEC01F0"/>
    <w:lvl w:ilvl="0" w:tplc="5860EAA4">
      <w:start w:val="1"/>
      <w:numFmt w:val="lowerLetter"/>
      <w:lvlText w:val="%1)"/>
      <w:lvlJc w:val="left"/>
      <w:pPr>
        <w:ind w:left="720" w:hanging="360"/>
      </w:pPr>
    </w:lvl>
    <w:lvl w:ilvl="1" w:tplc="1D6886D4" w:tentative="1">
      <w:start w:val="1"/>
      <w:numFmt w:val="lowerLetter"/>
      <w:lvlText w:val="%2."/>
      <w:lvlJc w:val="left"/>
      <w:pPr>
        <w:ind w:left="1440" w:hanging="360"/>
      </w:pPr>
    </w:lvl>
    <w:lvl w:ilvl="2" w:tplc="FDB225B0" w:tentative="1">
      <w:start w:val="1"/>
      <w:numFmt w:val="lowerRoman"/>
      <w:lvlText w:val="%3."/>
      <w:lvlJc w:val="right"/>
      <w:pPr>
        <w:ind w:left="2160" w:hanging="180"/>
      </w:pPr>
    </w:lvl>
    <w:lvl w:ilvl="3" w:tplc="211A3126" w:tentative="1">
      <w:start w:val="1"/>
      <w:numFmt w:val="decimal"/>
      <w:lvlText w:val="%4."/>
      <w:lvlJc w:val="left"/>
      <w:pPr>
        <w:ind w:left="2880" w:hanging="360"/>
      </w:pPr>
    </w:lvl>
    <w:lvl w:ilvl="4" w:tplc="0C4AB1A4" w:tentative="1">
      <w:start w:val="1"/>
      <w:numFmt w:val="lowerLetter"/>
      <w:lvlText w:val="%5."/>
      <w:lvlJc w:val="left"/>
      <w:pPr>
        <w:ind w:left="3600" w:hanging="360"/>
      </w:pPr>
    </w:lvl>
    <w:lvl w:ilvl="5" w:tplc="5C86048E" w:tentative="1">
      <w:start w:val="1"/>
      <w:numFmt w:val="lowerRoman"/>
      <w:lvlText w:val="%6."/>
      <w:lvlJc w:val="right"/>
      <w:pPr>
        <w:ind w:left="4320" w:hanging="180"/>
      </w:pPr>
    </w:lvl>
    <w:lvl w:ilvl="6" w:tplc="3BBAC130" w:tentative="1">
      <w:start w:val="1"/>
      <w:numFmt w:val="decimal"/>
      <w:lvlText w:val="%7."/>
      <w:lvlJc w:val="left"/>
      <w:pPr>
        <w:ind w:left="5040" w:hanging="360"/>
      </w:pPr>
    </w:lvl>
    <w:lvl w:ilvl="7" w:tplc="E3F4CD50" w:tentative="1">
      <w:start w:val="1"/>
      <w:numFmt w:val="lowerLetter"/>
      <w:lvlText w:val="%8."/>
      <w:lvlJc w:val="left"/>
      <w:pPr>
        <w:ind w:left="5760" w:hanging="360"/>
      </w:pPr>
    </w:lvl>
    <w:lvl w:ilvl="8" w:tplc="19AADA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32F6C91"/>
    <w:multiLevelType w:val="hybridMultilevel"/>
    <w:tmpl w:val="FFFFFFFF"/>
    <w:lvl w:ilvl="0" w:tplc="E6141EA6">
      <w:numFmt w:val="bullet"/>
      <w:lvlText w:val="•"/>
      <w:lvlJc w:val="left"/>
      <w:pPr>
        <w:ind w:left="720" w:hanging="360"/>
      </w:pPr>
      <w:rPr>
        <w:rFonts w:ascii="Tahoma" w:eastAsiaTheme="minorEastAsia" w:hAnsi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2D0D0546"/>
    <w:multiLevelType w:val="hybridMultilevel"/>
    <w:tmpl w:val="72FA814E"/>
    <w:lvl w:ilvl="0" w:tplc="DBB08F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693F04"/>
    <w:multiLevelType w:val="multilevel"/>
    <w:tmpl w:val="EA6CB42E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5" w15:restartNumberingAfterBreak="0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38092E"/>
    <w:multiLevelType w:val="singleLevel"/>
    <w:tmpl w:val="B616FB66"/>
    <w:lvl w:ilvl="0">
      <w:start w:val="3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27" w15:restartNumberingAfterBreak="0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28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9" w15:restartNumberingAfterBreak="0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1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2D6ED4"/>
    <w:multiLevelType w:val="hybridMultilevel"/>
    <w:tmpl w:val="FDEC01F0"/>
    <w:lvl w:ilvl="0" w:tplc="341A1B40">
      <w:start w:val="1"/>
      <w:numFmt w:val="lowerLetter"/>
      <w:lvlText w:val="%1)"/>
      <w:lvlJc w:val="left"/>
      <w:pPr>
        <w:ind w:left="720" w:hanging="360"/>
      </w:pPr>
    </w:lvl>
    <w:lvl w:ilvl="1" w:tplc="B45E0BC8" w:tentative="1">
      <w:start w:val="1"/>
      <w:numFmt w:val="lowerLetter"/>
      <w:lvlText w:val="%2."/>
      <w:lvlJc w:val="left"/>
      <w:pPr>
        <w:ind w:left="1440" w:hanging="360"/>
      </w:pPr>
    </w:lvl>
    <w:lvl w:ilvl="2" w:tplc="781A2132" w:tentative="1">
      <w:start w:val="1"/>
      <w:numFmt w:val="lowerRoman"/>
      <w:lvlText w:val="%3."/>
      <w:lvlJc w:val="right"/>
      <w:pPr>
        <w:ind w:left="2160" w:hanging="180"/>
      </w:pPr>
    </w:lvl>
    <w:lvl w:ilvl="3" w:tplc="D3C4AECA" w:tentative="1">
      <w:start w:val="1"/>
      <w:numFmt w:val="decimal"/>
      <w:lvlText w:val="%4."/>
      <w:lvlJc w:val="left"/>
      <w:pPr>
        <w:ind w:left="2880" w:hanging="360"/>
      </w:pPr>
    </w:lvl>
    <w:lvl w:ilvl="4" w:tplc="31609F8C" w:tentative="1">
      <w:start w:val="1"/>
      <w:numFmt w:val="lowerLetter"/>
      <w:lvlText w:val="%5."/>
      <w:lvlJc w:val="left"/>
      <w:pPr>
        <w:ind w:left="3600" w:hanging="360"/>
      </w:pPr>
    </w:lvl>
    <w:lvl w:ilvl="5" w:tplc="4C224BDE" w:tentative="1">
      <w:start w:val="1"/>
      <w:numFmt w:val="lowerRoman"/>
      <w:lvlText w:val="%6."/>
      <w:lvlJc w:val="right"/>
      <w:pPr>
        <w:ind w:left="4320" w:hanging="180"/>
      </w:pPr>
    </w:lvl>
    <w:lvl w:ilvl="6" w:tplc="03A66814" w:tentative="1">
      <w:start w:val="1"/>
      <w:numFmt w:val="decimal"/>
      <w:lvlText w:val="%7."/>
      <w:lvlJc w:val="left"/>
      <w:pPr>
        <w:ind w:left="5040" w:hanging="360"/>
      </w:pPr>
    </w:lvl>
    <w:lvl w:ilvl="7" w:tplc="486A764A" w:tentative="1">
      <w:start w:val="1"/>
      <w:numFmt w:val="lowerLetter"/>
      <w:lvlText w:val="%8."/>
      <w:lvlJc w:val="left"/>
      <w:pPr>
        <w:ind w:left="5760" w:hanging="360"/>
      </w:pPr>
    </w:lvl>
    <w:lvl w:ilvl="8" w:tplc="87BEE7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4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5" w15:restartNumberingAfterBreak="0">
    <w:nsid w:val="5A52445C"/>
    <w:multiLevelType w:val="hybridMultilevel"/>
    <w:tmpl w:val="6BB45C8E"/>
    <w:lvl w:ilvl="0" w:tplc="8512AB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B9A44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F6A8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4666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969A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2030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8F3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8E5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D8D2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5D414B88"/>
    <w:multiLevelType w:val="hybridMultilevel"/>
    <w:tmpl w:val="C35AE3F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2F945C1"/>
    <w:multiLevelType w:val="hybridMultilevel"/>
    <w:tmpl w:val="FFFFFFFF"/>
    <w:lvl w:ilvl="0" w:tplc="40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40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57C1A6B"/>
    <w:multiLevelType w:val="hybridMultilevel"/>
    <w:tmpl w:val="1EBA2E66"/>
    <w:lvl w:ilvl="0" w:tplc="8624A1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4E35FE"/>
    <w:multiLevelType w:val="hybridMultilevel"/>
    <w:tmpl w:val="4926C2F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5710AC"/>
    <w:multiLevelType w:val="hybridMultilevel"/>
    <w:tmpl w:val="953CC948"/>
    <w:lvl w:ilvl="0" w:tplc="049629A6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71089F24">
      <w:start w:val="1"/>
      <w:numFmt w:val="lowerLetter"/>
      <w:lvlText w:val="%2)"/>
      <w:lvlJc w:val="left"/>
      <w:pPr>
        <w:ind w:left="1785" w:hanging="360"/>
      </w:pPr>
      <w:rPr>
        <w:rFonts w:hint="default"/>
        <w:color w:val="auto"/>
      </w:rPr>
    </w:lvl>
    <w:lvl w:ilvl="2" w:tplc="40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4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7" w15:restartNumberingAfterBreak="0">
    <w:nsid w:val="72213EFC"/>
    <w:multiLevelType w:val="hybridMultilevel"/>
    <w:tmpl w:val="FFFFFFFF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9" w15:restartNumberingAfterBreak="0">
    <w:nsid w:val="7C620C86"/>
    <w:multiLevelType w:val="hybridMultilevel"/>
    <w:tmpl w:val="7C9CDFF0"/>
    <w:lvl w:ilvl="0" w:tplc="89E0D1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C0A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7"/>
  </w:num>
  <w:num w:numId="4">
    <w:abstractNumId w:val="34"/>
  </w:num>
  <w:num w:numId="5">
    <w:abstractNumId w:val="11"/>
  </w:num>
  <w:num w:numId="6">
    <w:abstractNumId w:val="33"/>
  </w:num>
  <w:num w:numId="7">
    <w:abstractNumId w:val="6"/>
  </w:num>
  <w:num w:numId="8">
    <w:abstractNumId w:val="3"/>
  </w:num>
  <w:num w:numId="9">
    <w:abstractNumId w:val="2"/>
  </w:num>
  <w:num w:numId="10">
    <w:abstractNumId w:val="27"/>
  </w:num>
  <w:num w:numId="11">
    <w:abstractNumId w:val="21"/>
  </w:num>
  <w:num w:numId="12">
    <w:abstractNumId w:val="25"/>
  </w:num>
  <w:num w:numId="13">
    <w:abstractNumId w:val="20"/>
  </w:num>
  <w:num w:numId="14">
    <w:abstractNumId w:val="9"/>
  </w:num>
  <w:num w:numId="15">
    <w:abstractNumId w:val="46"/>
  </w:num>
  <w:num w:numId="16">
    <w:abstractNumId w:val="4"/>
  </w:num>
  <w:num w:numId="17">
    <w:abstractNumId w:val="16"/>
  </w:num>
  <w:num w:numId="18">
    <w:abstractNumId w:val="22"/>
  </w:num>
  <w:num w:numId="19">
    <w:abstractNumId w:val="29"/>
  </w:num>
  <w:num w:numId="20">
    <w:abstractNumId w:val="45"/>
  </w:num>
  <w:num w:numId="21">
    <w:abstractNumId w:val="7"/>
  </w:num>
  <w:num w:numId="22">
    <w:abstractNumId w:val="12"/>
  </w:num>
  <w:num w:numId="23">
    <w:abstractNumId w:val="36"/>
  </w:num>
  <w:num w:numId="24">
    <w:abstractNumId w:val="0"/>
  </w:num>
  <w:num w:numId="25">
    <w:abstractNumId w:val="31"/>
  </w:num>
  <w:num w:numId="26">
    <w:abstractNumId w:val="14"/>
  </w:num>
  <w:num w:numId="27">
    <w:abstractNumId w:val="44"/>
  </w:num>
  <w:num w:numId="28">
    <w:abstractNumId w:val="48"/>
  </w:num>
  <w:num w:numId="29">
    <w:abstractNumId w:val="39"/>
  </w:num>
  <w:num w:numId="30">
    <w:abstractNumId w:val="18"/>
  </w:num>
  <w:num w:numId="31">
    <w:abstractNumId w:val="30"/>
  </w:num>
  <w:num w:numId="32">
    <w:abstractNumId w:val="38"/>
  </w:num>
  <w:num w:numId="33">
    <w:abstractNumId w:val="40"/>
  </w:num>
  <w:num w:numId="34">
    <w:abstractNumId w:val="8"/>
  </w:num>
  <w:num w:numId="35">
    <w:abstractNumId w:val="47"/>
  </w:num>
  <w:num w:numId="36">
    <w:abstractNumId w:val="19"/>
  </w:num>
  <w:num w:numId="37">
    <w:abstractNumId w:val="5"/>
  </w:num>
  <w:num w:numId="38">
    <w:abstractNumId w:val="17"/>
  </w:num>
  <w:num w:numId="39">
    <w:abstractNumId w:val="35"/>
  </w:num>
  <w:num w:numId="40">
    <w:abstractNumId w:val="49"/>
  </w:num>
  <w:num w:numId="41">
    <w:abstractNumId w:val="32"/>
  </w:num>
  <w:num w:numId="42">
    <w:abstractNumId w:val="1"/>
  </w:num>
  <w:num w:numId="43">
    <w:abstractNumId w:val="15"/>
  </w:num>
  <w:num w:numId="44">
    <w:abstractNumId w:val="24"/>
  </w:num>
  <w:num w:numId="45">
    <w:abstractNumId w:val="23"/>
  </w:num>
  <w:num w:numId="46">
    <w:abstractNumId w:val="10"/>
  </w:num>
  <w:num w:numId="47">
    <w:abstractNumId w:val="43"/>
  </w:num>
  <w:num w:numId="48">
    <w:abstractNumId w:val="41"/>
  </w:num>
  <w:num w:numId="49">
    <w:abstractNumId w:val="26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8C6"/>
    <w:rsid w:val="008B68C6"/>
    <w:rsid w:val="008E0C33"/>
    <w:rsid w:val="00B351F4"/>
    <w:rsid w:val="00C7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364EF"/>
  <w15:chartTrackingRefBased/>
  <w15:docId w15:val="{CC891AC1-FADF-479D-BF55-DEF557FB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8C6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B68C6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8B68C6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8B68C6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uiPriority w:val="9"/>
    <w:qFormat/>
    <w:rsid w:val="008B68C6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qFormat/>
    <w:rsid w:val="008B68C6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8B68C6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qFormat/>
    <w:rsid w:val="008B68C6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uiPriority w:val="9"/>
    <w:qFormat/>
    <w:rsid w:val="008B68C6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8B68C6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68C6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8B68C6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8B68C6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8B68C6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8B68C6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8B68C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rsid w:val="008B68C6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rsid w:val="008B68C6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8B68C6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8B68C6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8B68C6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uiPriority w:val="99"/>
    <w:rsid w:val="008B68C6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8B68C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8B68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68C6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B68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8C6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,Car"/>
    <w:basedOn w:val="Normal"/>
    <w:link w:val="TextoindependienteCar"/>
    <w:uiPriority w:val="99"/>
    <w:rsid w:val="008B68C6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,Car Car"/>
    <w:basedOn w:val="Fuentedeprrafopredeter"/>
    <w:link w:val="Textoindependiente"/>
    <w:uiPriority w:val="99"/>
    <w:rsid w:val="008B68C6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Number Bullets,viñeta,fuente,Capítulo,Párrafo N 1,titulo 5,Viñeta 1,본문1,inciso_hortalizas,Párrafo,List Paragraph 1,List-Bulleted,BULLET Liste,GRÁFICOS,TIT 2 IND,Texto,VIÑETAS,Bolita,Guión,BOLA,Párrafo de lista21,Titulo 8,HOJA,BOLADEF"/>
    <w:basedOn w:val="Normal"/>
    <w:link w:val="PrrafodelistaCar"/>
    <w:uiPriority w:val="34"/>
    <w:qFormat/>
    <w:rsid w:val="008B68C6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8B68C6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8B68C6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8B68C6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8B68C6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uiPriority w:val="99"/>
    <w:rsid w:val="008B68C6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B68C6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8B68C6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8B68C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8B68C6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B68C6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8B6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8B68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uiPriority w:val="99"/>
    <w:rsid w:val="008B68C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8B68C6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8B68C6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8B68C6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8B68C6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8B68C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rsid w:val="008B68C6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B68C6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1"/>
    <w:uiPriority w:val="10"/>
    <w:qFormat/>
    <w:rsid w:val="008B68C6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10"/>
    <w:rsid w:val="008B68C6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1">
    <w:name w:val="Título Car1"/>
    <w:basedOn w:val="Fuentedeprrafopredeter"/>
    <w:link w:val="Ttulo"/>
    <w:uiPriority w:val="10"/>
    <w:rsid w:val="008B68C6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uiPriority w:val="99"/>
    <w:rsid w:val="008B68C6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uiPriority w:val="99"/>
    <w:rsid w:val="008B68C6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8B68C6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uiPriority w:val="99"/>
    <w:rsid w:val="008B68C6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B68C6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rsid w:val="008B68C6"/>
    <w:rPr>
      <w:vertAlign w:val="superscript"/>
    </w:rPr>
  </w:style>
  <w:style w:type="paragraph" w:customStyle="1" w:styleId="BodyText21">
    <w:name w:val="Body Text 21"/>
    <w:basedOn w:val="Normal"/>
    <w:rsid w:val="008B68C6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8B68C6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8B68C6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uiPriority w:val="99"/>
    <w:rsid w:val="008B68C6"/>
  </w:style>
  <w:style w:type="paragraph" w:customStyle="1" w:styleId="Document1">
    <w:name w:val="Document 1"/>
    <w:rsid w:val="008B68C6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uiPriority w:val="99"/>
    <w:rsid w:val="008B68C6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8B68C6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rsid w:val="008B68C6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8B68C6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uiPriority w:val="99"/>
    <w:rsid w:val="008B68C6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8B68C6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8B68C6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uiPriority w:val="99"/>
    <w:rsid w:val="008B68C6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uiPriority w:val="99"/>
    <w:rsid w:val="008B68C6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uiPriority w:val="99"/>
    <w:rsid w:val="008B68C6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8B68C6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8B68C6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8B68C6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8B68C6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BO"/>
    </w:rPr>
  </w:style>
  <w:style w:type="paragraph" w:styleId="Lista2">
    <w:name w:val="List 2"/>
    <w:basedOn w:val="Normal"/>
    <w:uiPriority w:val="99"/>
    <w:rsid w:val="008B68C6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8B6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8B68C6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8B68C6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8B68C6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8B68C6"/>
    <w:rPr>
      <w:color w:val="808080"/>
    </w:rPr>
  </w:style>
  <w:style w:type="paragraph" w:styleId="TtuloTDC">
    <w:name w:val="TOC Heading"/>
    <w:basedOn w:val="Ttulo1"/>
    <w:next w:val="Normal"/>
    <w:uiPriority w:val="39"/>
    <w:unhideWhenUsed/>
    <w:qFormat/>
    <w:rsid w:val="008B68C6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8B68C6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8B68C6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B68C6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8B68C6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8B68C6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8B68C6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8B68C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rrafodelistaCar">
    <w:name w:val="Párrafo de lista Car"/>
    <w:aliases w:val="Number Bullets Car,viñeta Car,fuente Car,Capítulo Car,Párrafo N 1 Car,titulo 5 Car,Viñeta 1 Car,본문1 Car,inciso_hortalizas Car,Párrafo Car,List Paragraph 1 Car,List-Bulleted Car,BULLET Liste Car,GRÁFICOS Car,TIT 2 IND Car,Texto Car"/>
    <w:link w:val="Prrafodelista"/>
    <w:uiPriority w:val="34"/>
    <w:qFormat/>
    <w:locked/>
    <w:rsid w:val="008B68C6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B68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B68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8B68C6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8B68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8B68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8B68C6"/>
    <w:pPr>
      <w:spacing w:after="0" w:line="240" w:lineRule="auto"/>
    </w:pPr>
    <w:rPr>
      <w:rFonts w:ascii="Calibri" w:eastAsia="Times New Roman" w:hAnsi="Calibri" w:cs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8B6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8B68C6"/>
    <w:rPr>
      <w:rFonts w:ascii="Courier New" w:eastAsiaTheme="minorEastAsia" w:hAnsi="Courier New" w:cs="Courier New"/>
      <w:sz w:val="20"/>
      <w:szCs w:val="20"/>
      <w:lang w:val="es-ES" w:eastAsia="es-ES"/>
    </w:rPr>
  </w:style>
  <w:style w:type="character" w:customStyle="1" w:styleId="y2iqfc">
    <w:name w:val="y2iqfc"/>
    <w:rsid w:val="008B68C6"/>
  </w:style>
  <w:style w:type="table" w:styleId="Tablaconcuadrcula5oscura">
    <w:name w:val="Grid Table 5 Dark"/>
    <w:basedOn w:val="Tablanormal"/>
    <w:uiPriority w:val="50"/>
    <w:rsid w:val="008B68C6"/>
    <w:pPr>
      <w:spacing w:after="0" w:line="240" w:lineRule="auto"/>
    </w:pPr>
    <w:rPr>
      <w:rFonts w:eastAsiaTheme="minorEastAsia" w:cs="Times New Roman"/>
      <w:lang w:val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999999"/>
      </w:tcPr>
    </w:tblStylePr>
  </w:style>
  <w:style w:type="paragraph" w:styleId="TDC4">
    <w:name w:val="toc 4"/>
    <w:basedOn w:val="Normal"/>
    <w:next w:val="Normal"/>
    <w:autoRedefine/>
    <w:uiPriority w:val="39"/>
    <w:unhideWhenUsed/>
    <w:rsid w:val="008B68C6"/>
    <w:pPr>
      <w:ind w:left="400"/>
    </w:pPr>
    <w:rPr>
      <w:rFonts w:asciiTheme="minorHAnsi" w:eastAsiaTheme="minorEastAsia" w:hAnsiTheme="minorHAnsi"/>
      <w:sz w:val="20"/>
      <w:szCs w:val="20"/>
      <w:lang w:eastAsia="en-US"/>
    </w:rPr>
  </w:style>
  <w:style w:type="paragraph" w:styleId="TDC5">
    <w:name w:val="toc 5"/>
    <w:basedOn w:val="Normal"/>
    <w:next w:val="Normal"/>
    <w:autoRedefine/>
    <w:uiPriority w:val="39"/>
    <w:unhideWhenUsed/>
    <w:rsid w:val="008B68C6"/>
    <w:pPr>
      <w:ind w:left="600"/>
    </w:pPr>
    <w:rPr>
      <w:rFonts w:asciiTheme="minorHAnsi" w:eastAsiaTheme="minorEastAsia" w:hAnsiTheme="minorHAnsi"/>
      <w:sz w:val="20"/>
      <w:szCs w:val="20"/>
      <w:lang w:eastAsia="en-US"/>
    </w:rPr>
  </w:style>
  <w:style w:type="paragraph" w:styleId="TDC6">
    <w:name w:val="toc 6"/>
    <w:basedOn w:val="Normal"/>
    <w:next w:val="Normal"/>
    <w:autoRedefine/>
    <w:uiPriority w:val="39"/>
    <w:unhideWhenUsed/>
    <w:rsid w:val="008B68C6"/>
    <w:pPr>
      <w:ind w:left="800"/>
    </w:pPr>
    <w:rPr>
      <w:rFonts w:asciiTheme="minorHAnsi" w:eastAsiaTheme="minorEastAsia" w:hAnsiTheme="minorHAnsi"/>
      <w:sz w:val="20"/>
      <w:szCs w:val="20"/>
      <w:lang w:eastAsia="en-US"/>
    </w:rPr>
  </w:style>
  <w:style w:type="paragraph" w:styleId="TDC7">
    <w:name w:val="toc 7"/>
    <w:basedOn w:val="Normal"/>
    <w:next w:val="Normal"/>
    <w:autoRedefine/>
    <w:uiPriority w:val="39"/>
    <w:unhideWhenUsed/>
    <w:rsid w:val="008B68C6"/>
    <w:pPr>
      <w:ind w:left="1000"/>
    </w:pPr>
    <w:rPr>
      <w:rFonts w:asciiTheme="minorHAnsi" w:eastAsiaTheme="minorEastAsia" w:hAnsiTheme="minorHAnsi"/>
      <w:sz w:val="20"/>
      <w:szCs w:val="20"/>
      <w:lang w:eastAsia="en-US"/>
    </w:rPr>
  </w:style>
  <w:style w:type="paragraph" w:styleId="TDC8">
    <w:name w:val="toc 8"/>
    <w:basedOn w:val="Normal"/>
    <w:next w:val="Normal"/>
    <w:autoRedefine/>
    <w:uiPriority w:val="39"/>
    <w:unhideWhenUsed/>
    <w:rsid w:val="008B68C6"/>
    <w:pPr>
      <w:ind w:left="1200"/>
    </w:pPr>
    <w:rPr>
      <w:rFonts w:asciiTheme="minorHAnsi" w:eastAsiaTheme="minorEastAsia" w:hAnsiTheme="minorHAnsi"/>
      <w:sz w:val="20"/>
      <w:szCs w:val="20"/>
      <w:lang w:eastAsia="en-US"/>
    </w:rPr>
  </w:style>
  <w:style w:type="paragraph" w:styleId="TDC9">
    <w:name w:val="toc 9"/>
    <w:basedOn w:val="Normal"/>
    <w:next w:val="Normal"/>
    <w:autoRedefine/>
    <w:uiPriority w:val="39"/>
    <w:unhideWhenUsed/>
    <w:rsid w:val="008B68C6"/>
    <w:pPr>
      <w:ind w:left="1400"/>
    </w:pPr>
    <w:rPr>
      <w:rFonts w:asciiTheme="minorHAnsi" w:eastAsiaTheme="minorEastAsia" w:hAnsiTheme="minorHAnsi"/>
      <w:sz w:val="20"/>
      <w:szCs w:val="20"/>
      <w:lang w:eastAsia="en-US"/>
    </w:rPr>
  </w:style>
  <w:style w:type="table" w:customStyle="1" w:styleId="Tabladecuadrcula5oscura1">
    <w:name w:val="Tabla de cuadrícula 5 oscura1"/>
    <w:basedOn w:val="Tablanormal"/>
    <w:uiPriority w:val="50"/>
    <w:rsid w:val="008B68C6"/>
    <w:pPr>
      <w:spacing w:after="0" w:line="240" w:lineRule="auto"/>
    </w:pPr>
    <w:rPr>
      <w:rFonts w:eastAsiaTheme="minorEastAsia" w:cs="Times New Roman"/>
      <w:lang w:val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999999"/>
      </w:tcPr>
    </w:tblStylePr>
  </w:style>
  <w:style w:type="table" w:customStyle="1" w:styleId="Tabladecuadrcula5oscura11">
    <w:name w:val="Tabla de cuadrícula 5 oscura11"/>
    <w:basedOn w:val="Tablanormal"/>
    <w:uiPriority w:val="50"/>
    <w:rsid w:val="008B68C6"/>
    <w:pPr>
      <w:spacing w:after="0" w:line="240" w:lineRule="auto"/>
    </w:pPr>
    <w:rPr>
      <w:rFonts w:eastAsiaTheme="minorEastAsia" w:cs="Times New Roman"/>
      <w:lang w:val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99999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gelica.zambrana@ende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E289A-7647-49C3-812A-AABC6593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1200</Words>
  <Characters>6602</Characters>
  <Application>Microsoft Office Word</Application>
  <DocSecurity>0</DocSecurity>
  <Lines>55</Lines>
  <Paragraphs>15</Paragraphs>
  <ScaleCrop>false</ScaleCrop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Zambrana Monduela</dc:creator>
  <cp:keywords/>
  <dc:description/>
  <cp:lastModifiedBy>Angelica Zambrana Monduela</cp:lastModifiedBy>
  <cp:revision>2</cp:revision>
  <dcterms:created xsi:type="dcterms:W3CDTF">2025-09-02T19:10:00Z</dcterms:created>
  <dcterms:modified xsi:type="dcterms:W3CDTF">2025-09-02T19:10:00Z</dcterms:modified>
</cp:coreProperties>
</file>