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DB" w:rsidRPr="00A40276" w:rsidRDefault="00E510DB" w:rsidP="00E510DB">
      <w:pPr>
        <w:jc w:val="both"/>
        <w:rPr>
          <w:rFonts w:cs="Arial"/>
          <w:sz w:val="4"/>
          <w:szCs w:val="2"/>
          <w:lang w:val="es-BO"/>
        </w:rPr>
      </w:pPr>
    </w:p>
    <w:p w:rsidR="00E510DB" w:rsidRDefault="00E510DB" w:rsidP="00B91DC5">
      <w:pPr>
        <w:pStyle w:val="Puesto"/>
        <w:spacing w:before="0" w:after="0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E510DB" w:rsidRPr="00A40276" w:rsidRDefault="00E510DB" w:rsidP="00E510DB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E510DB" w:rsidRPr="00765F1B" w:rsidRDefault="00E510DB" w:rsidP="00E510DB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510DB" w:rsidRPr="00A40276" w:rsidTr="004454E5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510DB" w:rsidRPr="00E510DB" w:rsidRDefault="00E510DB" w:rsidP="00E510DB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510DB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E510DB" w:rsidRPr="00A40276" w:rsidTr="004454E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510DB" w:rsidRPr="00A40276" w:rsidRDefault="00E510DB" w:rsidP="004454E5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E510DB" w:rsidRPr="00A40276" w:rsidTr="004454E5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  <w:r w:rsidRPr="004E4549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4454E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4454E5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Default="00E510DB" w:rsidP="004454E5">
            <w:pPr>
              <w:rPr>
                <w:rFonts w:ascii="Arial" w:hAnsi="Arial" w:cs="Arial"/>
                <w:lang w:val="es-BO"/>
              </w:rPr>
            </w:pPr>
          </w:p>
          <w:p w:rsidR="00E510DB" w:rsidRPr="004E4549" w:rsidRDefault="00E510DB" w:rsidP="004454E5">
            <w:pPr>
              <w:rPr>
                <w:rFonts w:ascii="Arial" w:hAnsi="Arial" w:cs="Arial"/>
                <w:lang w:val="es-BO"/>
              </w:rPr>
            </w:pPr>
            <w:r w:rsidRPr="00E633A7">
              <w:rPr>
                <w:rFonts w:ascii="Arial" w:hAnsi="Arial" w:cs="Arial"/>
                <w:lang w:val="es-BO"/>
              </w:rPr>
              <w:t>ENDE-ANPE-2022-03</w:t>
            </w: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4454E5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4454E5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306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3"/>
        <w:gridCol w:w="361"/>
      </w:tblGrid>
      <w:tr w:rsidR="00E510DB" w:rsidRPr="00A40276" w:rsidTr="00E510DB">
        <w:trPr>
          <w:jc w:val="center"/>
        </w:trPr>
        <w:tc>
          <w:tcPr>
            <w:tcW w:w="18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371"/>
      </w:tblGrid>
      <w:tr w:rsidR="00E510DB" w:rsidRPr="00A40276" w:rsidTr="00E510DB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trHeight w:val="435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4E4549">
              <w:rPr>
                <w:rFonts w:ascii="Arial" w:hAnsi="Arial" w:cs="Arial"/>
                <w:lang w:val="es-BO"/>
              </w:rPr>
              <w:t>SERVICIO DE LIMPIEZA DE DERECHO DE VÍA TRAMO: PUERTO RICO - CONQUISTA, PRIMERO DE MAYO – PUERTO EVO MORALES; REGIONAL COBIJA - GESTION 2022.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A40276" w:rsidRDefault="00E510DB" w:rsidP="004454E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>Bs. 378</w:t>
            </w:r>
            <w:r w:rsidRPr="00A66329">
              <w:rPr>
                <w:rFonts w:ascii="Arial" w:hAnsi="Arial" w:cs="Arial"/>
                <w:b/>
                <w:i/>
                <w:lang w:val="es-BO"/>
              </w:rPr>
              <w:t>.000,00 (</w:t>
            </w:r>
            <w:r>
              <w:rPr>
                <w:rFonts w:ascii="Arial" w:hAnsi="Arial" w:cs="Arial"/>
                <w:b/>
                <w:i/>
                <w:lang w:val="es-BO"/>
              </w:rPr>
              <w:t>Trecientos</w:t>
            </w:r>
            <w:r w:rsidRPr="00A66329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Setenta y Ocho </w:t>
            </w:r>
            <w:r w:rsidRPr="00A66329">
              <w:rPr>
                <w:rFonts w:ascii="Arial" w:hAnsi="Arial" w:cs="Arial"/>
                <w:b/>
                <w:i/>
                <w:lang w:val="es-BO"/>
              </w:rPr>
              <w:t>Mil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A66329">
              <w:rPr>
                <w:rFonts w:ascii="Arial" w:hAnsi="Arial" w:cs="Arial"/>
                <w:b/>
                <w:i/>
                <w:lang w:val="es-BO"/>
              </w:rPr>
              <w:t xml:space="preserve"> 00/100 bolivianos)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trHeight w:val="240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A40276" w:rsidRDefault="00E510DB" w:rsidP="004454E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8</w:t>
            </w:r>
            <w:r w:rsidRPr="008067C1">
              <w:rPr>
                <w:rFonts w:ascii="Arial" w:hAnsi="Arial" w:cs="Arial"/>
                <w:b/>
                <w:i/>
                <w:lang w:val="es-BO"/>
              </w:rPr>
              <w:t>0 días calendarios computados a partir del siguiente día hábil de la recepción de la orden de proceder  por parte del proveedor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A40276" w:rsidRDefault="00E510DB" w:rsidP="004454E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067C1">
              <w:rPr>
                <w:rFonts w:ascii="Arial" w:hAnsi="Arial" w:cs="Arial"/>
                <w:b/>
                <w:i/>
                <w:lang w:val="es-BO"/>
              </w:rPr>
              <w:t>Los trabajos se realizaran en el Departamento de Pando, en las poblaciones de: Puerto Rico - Conquista, Primero de Mayo – Puerto Evo Morales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A40276" w:rsidRDefault="00E510DB" w:rsidP="004454E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:rsidR="00E510DB" w:rsidRPr="00A40276" w:rsidRDefault="00E510DB" w:rsidP="004454E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  <w:p w:rsidR="00E510DB" w:rsidRPr="00A40276" w:rsidRDefault="00E510DB" w:rsidP="004454E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trHeight w:val="47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510DB" w:rsidRPr="00BF4F2F" w:rsidRDefault="00E510DB" w:rsidP="004454E5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510DB" w:rsidRPr="00BF4F2F" w:rsidRDefault="00E510DB" w:rsidP="004454E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BF4F2F" w:rsidRDefault="00E510DB" w:rsidP="004454E5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71"/>
      </w:tblGrid>
      <w:tr w:rsidR="00E510DB" w:rsidRPr="00A40276" w:rsidTr="00E510DB">
        <w:trPr>
          <w:jc w:val="center"/>
        </w:trPr>
        <w:tc>
          <w:tcPr>
            <w:tcW w:w="226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39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/>
            <w:tcBorders>
              <w:left w:val="nil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</w:rPr>
            </w:pPr>
          </w:p>
        </w:tc>
      </w:tr>
      <w:tr w:rsidR="00E510DB" w:rsidRPr="00A40276" w:rsidTr="00E510DB">
        <w:trPr>
          <w:trHeight w:val="35"/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E510DB" w:rsidRPr="009020C4" w:rsidRDefault="00E510DB" w:rsidP="004454E5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E510DB" w:rsidRPr="009020C4" w:rsidRDefault="00E510DB" w:rsidP="004454E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2" w:type="dxa"/>
            <w:gridSpan w:val="27"/>
            <w:tcBorders>
              <w:left w:val="nil"/>
            </w:tcBorders>
            <w:shd w:val="clear" w:color="auto" w:fill="auto"/>
          </w:tcPr>
          <w:p w:rsidR="00E510DB" w:rsidRPr="009020C4" w:rsidRDefault="00E510DB" w:rsidP="004454E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1" w:type="dxa"/>
            <w:tcBorders>
              <w:right w:val="single" w:sz="12" w:space="0" w:color="1F4E79" w:themeColor="accent1" w:themeShade="80"/>
            </w:tcBorders>
          </w:tcPr>
          <w:p w:rsidR="00E510DB" w:rsidRPr="009020C4" w:rsidRDefault="00E510DB" w:rsidP="004454E5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54"/>
        <w:gridCol w:w="130"/>
        <w:gridCol w:w="284"/>
        <w:gridCol w:w="63"/>
        <w:gridCol w:w="222"/>
        <w:gridCol w:w="270"/>
        <w:gridCol w:w="13"/>
        <w:gridCol w:w="267"/>
        <w:gridCol w:w="18"/>
        <w:gridCol w:w="224"/>
        <w:gridCol w:w="20"/>
        <w:gridCol w:w="251"/>
        <w:gridCol w:w="84"/>
        <w:gridCol w:w="192"/>
        <w:gridCol w:w="97"/>
        <w:gridCol w:w="169"/>
        <w:gridCol w:w="121"/>
        <w:gridCol w:w="150"/>
        <w:gridCol w:w="130"/>
        <w:gridCol w:w="191"/>
        <w:gridCol w:w="98"/>
        <w:gridCol w:w="225"/>
        <w:gridCol w:w="59"/>
        <w:gridCol w:w="264"/>
        <w:gridCol w:w="25"/>
        <w:gridCol w:w="289"/>
        <w:gridCol w:w="7"/>
        <w:gridCol w:w="268"/>
        <w:gridCol w:w="10"/>
        <w:gridCol w:w="258"/>
        <w:gridCol w:w="27"/>
        <w:gridCol w:w="238"/>
        <w:gridCol w:w="47"/>
        <w:gridCol w:w="218"/>
        <w:gridCol w:w="64"/>
        <w:gridCol w:w="200"/>
        <w:gridCol w:w="82"/>
        <w:gridCol w:w="183"/>
        <w:gridCol w:w="98"/>
        <w:gridCol w:w="167"/>
        <w:gridCol w:w="115"/>
        <w:gridCol w:w="150"/>
        <w:gridCol w:w="132"/>
        <w:gridCol w:w="133"/>
        <w:gridCol w:w="112"/>
        <w:gridCol w:w="37"/>
        <w:gridCol w:w="115"/>
        <w:gridCol w:w="167"/>
        <w:gridCol w:w="98"/>
        <w:gridCol w:w="183"/>
        <w:gridCol w:w="82"/>
        <w:gridCol w:w="200"/>
        <w:gridCol w:w="65"/>
        <w:gridCol w:w="217"/>
        <w:gridCol w:w="48"/>
        <w:gridCol w:w="234"/>
        <w:gridCol w:w="30"/>
        <w:gridCol w:w="252"/>
        <w:gridCol w:w="12"/>
        <w:gridCol w:w="124"/>
        <w:gridCol w:w="145"/>
        <w:gridCol w:w="2"/>
        <w:gridCol w:w="273"/>
        <w:gridCol w:w="6"/>
        <w:gridCol w:w="265"/>
        <w:gridCol w:w="16"/>
        <w:gridCol w:w="254"/>
        <w:gridCol w:w="27"/>
        <w:gridCol w:w="281"/>
        <w:gridCol w:w="281"/>
        <w:gridCol w:w="189"/>
        <w:gridCol w:w="116"/>
      </w:tblGrid>
      <w:tr w:rsidR="00E510DB" w:rsidRPr="00A40276" w:rsidTr="00E510DB">
        <w:trPr>
          <w:gridAfter w:val="1"/>
          <w:wAfter w:w="116" w:type="dxa"/>
          <w:trHeight w:val="57"/>
          <w:jc w:val="center"/>
        </w:trPr>
        <w:tc>
          <w:tcPr>
            <w:tcW w:w="135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510DB" w:rsidRPr="00765F1B" w:rsidRDefault="00E510DB" w:rsidP="004454E5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E510DB" w:rsidRPr="00765F1B" w:rsidRDefault="00E510DB" w:rsidP="004454E5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1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7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gridAfter w:val="1"/>
          <w:wAfter w:w="116" w:type="dxa"/>
          <w:jc w:val="center"/>
        </w:trPr>
        <w:tc>
          <w:tcPr>
            <w:tcW w:w="1359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22" w:type="dxa"/>
            <w:gridSpan w:val="4"/>
            <w:vMerge w:val="restart"/>
            <w:vAlign w:val="center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71" w:type="dxa"/>
            <w:gridSpan w:val="2"/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85" w:type="dxa"/>
            <w:gridSpan w:val="39"/>
            <w:vMerge w:val="restart"/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E510DB" w:rsidRPr="00A40276" w:rsidRDefault="00E510DB" w:rsidP="004454E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65" w:type="dxa"/>
            <w:gridSpan w:val="2"/>
            <w:vMerge w:val="restart"/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8" w:type="dxa"/>
            <w:gridSpan w:val="14"/>
            <w:vMerge w:val="restart"/>
            <w:tcBorders>
              <w:left w:val="nil"/>
            </w:tcBorders>
            <w:vAlign w:val="center"/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778" w:type="dxa"/>
            <w:gridSpan w:val="4"/>
            <w:tcBorders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gridAfter w:val="1"/>
          <w:wAfter w:w="116" w:type="dxa"/>
          <w:trHeight w:val="60"/>
          <w:jc w:val="center"/>
        </w:trPr>
        <w:tc>
          <w:tcPr>
            <w:tcW w:w="135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2" w:type="dxa"/>
            <w:gridSpan w:val="4"/>
            <w:vMerge/>
            <w:vAlign w:val="center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85" w:type="dxa"/>
            <w:gridSpan w:val="39"/>
            <w:vMerge/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vMerge/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8" w:type="dxa"/>
            <w:gridSpan w:val="14"/>
            <w:vMerge/>
            <w:tcBorders>
              <w:left w:val="nil"/>
            </w:tcBorders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78" w:type="dxa"/>
            <w:gridSpan w:val="4"/>
            <w:tcBorders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gridAfter w:val="1"/>
          <w:wAfter w:w="116" w:type="dxa"/>
          <w:jc w:val="center"/>
        </w:trPr>
        <w:tc>
          <w:tcPr>
            <w:tcW w:w="135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2" w:type="dxa"/>
            <w:gridSpan w:val="4"/>
            <w:tcBorders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  <w:r w:rsidRPr="008067C1">
              <w:rPr>
                <w:rFonts w:ascii="Arial" w:hAnsi="Arial" w:cs="Arial"/>
                <w:lang w:val="es-BO"/>
              </w:rPr>
              <w:t>OTROS RECURSOS ESPECIFICIOS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77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gridAfter w:val="1"/>
          <w:wAfter w:w="116" w:type="dxa"/>
          <w:jc w:val="center"/>
        </w:trPr>
        <w:tc>
          <w:tcPr>
            <w:tcW w:w="135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78" w:type="dxa"/>
            <w:gridSpan w:val="4"/>
            <w:tcBorders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510DB" w:rsidRPr="00A40276" w:rsidTr="00E510DB">
        <w:trPr>
          <w:gridAfter w:val="1"/>
          <w:wAfter w:w="116" w:type="dxa"/>
          <w:jc w:val="center"/>
        </w:trPr>
        <w:tc>
          <w:tcPr>
            <w:tcW w:w="1359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2" w:type="dxa"/>
            <w:gridSpan w:val="4"/>
            <w:tcBorders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7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gridAfter w:val="1"/>
          <w:wAfter w:w="116" w:type="dxa"/>
          <w:jc w:val="center"/>
        </w:trPr>
        <w:tc>
          <w:tcPr>
            <w:tcW w:w="135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22" w:type="dxa"/>
            <w:gridSpan w:val="4"/>
            <w:shd w:val="clear" w:color="auto" w:fill="auto"/>
            <w:vAlign w:val="center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7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510DB" w:rsidRPr="00A40276" w:rsidTr="00E510DB">
        <w:trPr>
          <w:trHeight w:val="631"/>
          <w:jc w:val="center"/>
        </w:trPr>
        <w:tc>
          <w:tcPr>
            <w:tcW w:w="390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E510DB" w:rsidRPr="00765F1B" w:rsidRDefault="00E510DB" w:rsidP="004454E5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084" w:type="dxa"/>
            <w:gridSpan w:val="7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510DB" w:rsidRPr="00E510DB" w:rsidRDefault="00E510DB" w:rsidP="00E510DB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</w:pPr>
            <w:r w:rsidRPr="00E510DB"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  <w:t>INFORMACIÓN DEL DOCUMENTO BASE DE CONTRATACIÓN (DBC</w:t>
            </w:r>
            <w:r w:rsidRPr="00E510DB"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  <w:t xml:space="preserve">) </w:t>
            </w:r>
          </w:p>
          <w:p w:rsidR="00E510DB" w:rsidRPr="00A40276" w:rsidRDefault="00E510DB" w:rsidP="004454E5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510DB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510DB" w:rsidRPr="00A40276" w:rsidTr="00E510DB">
        <w:trPr>
          <w:gridAfter w:val="1"/>
          <w:wAfter w:w="116" w:type="dxa"/>
          <w:jc w:val="center"/>
        </w:trPr>
        <w:tc>
          <w:tcPr>
            <w:tcW w:w="135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gridSpan w:val="2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1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7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510DB" w:rsidRPr="00A40276" w:rsidTr="00E510DB">
        <w:trPr>
          <w:gridAfter w:val="1"/>
          <w:wAfter w:w="116" w:type="dxa"/>
          <w:jc w:val="center"/>
        </w:trPr>
        <w:tc>
          <w:tcPr>
            <w:tcW w:w="1359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lang w:val="es-BO"/>
              </w:rPr>
            </w:pPr>
            <w:r w:rsidRPr="008067C1">
              <w:rPr>
                <w:rFonts w:ascii="Arial" w:hAnsi="Arial" w:cs="Arial"/>
                <w:lang w:val="es-BO"/>
              </w:rPr>
              <w:t>Calle Colombia esquina Falsuri N° 655</w:t>
            </w:r>
          </w:p>
        </w:tc>
        <w:tc>
          <w:tcPr>
            <w:tcW w:w="186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08:00a.m. a 16:00p.m.</w:t>
            </w:r>
          </w:p>
        </w:tc>
        <w:tc>
          <w:tcPr>
            <w:tcW w:w="77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gridAfter w:val="1"/>
          <w:wAfter w:w="116" w:type="dxa"/>
          <w:jc w:val="center"/>
        </w:trPr>
        <w:tc>
          <w:tcPr>
            <w:tcW w:w="135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gridSpan w:val="2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1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7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510DB" w:rsidRPr="00A40276" w:rsidTr="00E510DB">
        <w:trPr>
          <w:gridAfter w:val="1"/>
          <w:wAfter w:w="116" w:type="dxa"/>
          <w:jc w:val="center"/>
        </w:trPr>
        <w:tc>
          <w:tcPr>
            <w:tcW w:w="1359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22" w:type="dxa"/>
            <w:gridSpan w:val="4"/>
          </w:tcPr>
          <w:p w:rsidR="00E510DB" w:rsidRPr="00A40276" w:rsidRDefault="00E510DB" w:rsidP="004454E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E510DB" w:rsidRPr="00A40276" w:rsidRDefault="00E510DB" w:rsidP="004454E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E510DB" w:rsidRPr="00A40276" w:rsidRDefault="00E510DB" w:rsidP="004454E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</w:tcPr>
          <w:p w:rsidR="00E510DB" w:rsidRPr="00A40276" w:rsidRDefault="00E510DB" w:rsidP="004454E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148" w:type="dxa"/>
            <w:gridSpan w:val="22"/>
            <w:tcBorders>
              <w:bottom w:val="single" w:sz="4" w:space="0" w:color="auto"/>
            </w:tcBorders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5" w:type="dxa"/>
            <w:gridSpan w:val="2"/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24" w:type="dxa"/>
            <w:gridSpan w:val="11"/>
            <w:tcBorders>
              <w:bottom w:val="single" w:sz="4" w:space="0" w:color="auto"/>
            </w:tcBorders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5" w:type="dxa"/>
            <w:gridSpan w:val="2"/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13" w:type="dxa"/>
            <w:gridSpan w:val="12"/>
            <w:tcBorders>
              <w:bottom w:val="single" w:sz="4" w:space="0" w:color="auto"/>
            </w:tcBorders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778" w:type="dxa"/>
            <w:gridSpan w:val="4"/>
            <w:tcBorders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510DB" w:rsidRPr="00A40276" w:rsidTr="00E510DB">
        <w:trPr>
          <w:gridAfter w:val="1"/>
          <w:wAfter w:w="116" w:type="dxa"/>
          <w:jc w:val="center"/>
        </w:trPr>
        <w:tc>
          <w:tcPr>
            <w:tcW w:w="2694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1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  <w:proofErr w:type="spellStart"/>
            <w:r w:rsidRPr="008067C1">
              <w:rPr>
                <w:rFonts w:ascii="Arial" w:hAnsi="Arial" w:cs="Arial"/>
                <w:lang w:val="es-BO"/>
              </w:rPr>
              <w:t>Jhony</w:t>
            </w:r>
            <w:proofErr w:type="spellEnd"/>
            <w:r w:rsidRPr="008067C1">
              <w:rPr>
                <w:rFonts w:ascii="Arial" w:hAnsi="Arial" w:cs="Arial"/>
                <w:lang w:val="es-BO"/>
              </w:rPr>
              <w:t xml:space="preserve"> Flores Quispe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  <w:r w:rsidRPr="008067C1">
              <w:rPr>
                <w:rFonts w:ascii="Arial" w:hAnsi="Arial" w:cs="Arial"/>
                <w:lang w:val="es-BO"/>
              </w:rPr>
              <w:t>Consultor</w:t>
            </w: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jc w:val="center"/>
              <w:rPr>
                <w:rFonts w:ascii="Arial" w:hAnsi="Arial" w:cs="Arial"/>
                <w:lang w:val="es-BO"/>
              </w:rPr>
            </w:pPr>
            <w:r w:rsidRPr="008067C1">
              <w:rPr>
                <w:rFonts w:ascii="Arial" w:hAnsi="Arial" w:cs="Arial"/>
                <w:lang w:val="es-BO"/>
              </w:rPr>
              <w:t>GOSE</w:t>
            </w:r>
          </w:p>
        </w:tc>
        <w:tc>
          <w:tcPr>
            <w:tcW w:w="778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gridAfter w:val="1"/>
          <w:wAfter w:w="116" w:type="dxa"/>
          <w:jc w:val="center"/>
        </w:trPr>
        <w:tc>
          <w:tcPr>
            <w:tcW w:w="135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1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7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gridAfter w:val="1"/>
          <w:wAfter w:w="116" w:type="dxa"/>
          <w:jc w:val="center"/>
        </w:trPr>
        <w:tc>
          <w:tcPr>
            <w:tcW w:w="867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  <w:r w:rsidRPr="008067C1">
              <w:rPr>
                <w:rFonts w:ascii="Arial" w:hAnsi="Arial" w:cs="Arial"/>
                <w:lang w:val="es-BO"/>
              </w:rPr>
              <w:t>4520317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  <w:vAlign w:val="center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2" w:type="dxa"/>
            <w:gridSpan w:val="4"/>
            <w:tcBorders>
              <w:left w:val="nil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tabs>
                <w:tab w:val="left" w:pos="449"/>
              </w:tabs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ab/>
            </w:r>
            <w:r w:rsidRPr="008067C1">
              <w:rPr>
                <w:rFonts w:ascii="Arial" w:hAnsi="Arial" w:cs="Arial"/>
                <w:lang w:val="es-BO"/>
              </w:rPr>
              <w:t>4520318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2" w:type="dxa"/>
            <w:gridSpan w:val="12"/>
            <w:tcBorders>
              <w:right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1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  <w:r w:rsidRPr="008067C1">
              <w:rPr>
                <w:rFonts w:ascii="Arial" w:hAnsi="Arial" w:cs="Arial"/>
                <w:lang w:val="es-BO"/>
              </w:rPr>
              <w:t>Jhony.flores@ende.bo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78" w:type="dxa"/>
            <w:gridSpan w:val="4"/>
            <w:tcBorders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lang w:val="es-BO"/>
              </w:rPr>
            </w:pPr>
          </w:p>
        </w:tc>
      </w:tr>
      <w:tr w:rsidR="00E510DB" w:rsidRPr="00A40276" w:rsidTr="00E510DB">
        <w:trPr>
          <w:gridAfter w:val="1"/>
          <w:wAfter w:w="116" w:type="dxa"/>
          <w:jc w:val="center"/>
        </w:trPr>
        <w:tc>
          <w:tcPr>
            <w:tcW w:w="1359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22" w:type="dxa"/>
            <w:gridSpan w:val="4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gridSpan w:val="2"/>
            <w:tcBorders>
              <w:bottom w:val="single" w:sz="6" w:space="0" w:color="auto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7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510DB" w:rsidRPr="00A40276" w:rsidTr="00E510DB">
        <w:trPr>
          <w:gridAfter w:val="1"/>
          <w:wAfter w:w="116" w:type="dxa"/>
          <w:trHeight w:val="283"/>
          <w:jc w:val="center"/>
        </w:trPr>
        <w:tc>
          <w:tcPr>
            <w:tcW w:w="1881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510DB" w:rsidRPr="00666960" w:rsidRDefault="00E510DB" w:rsidP="004454E5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E510DB" w:rsidRPr="00F01F1F" w:rsidRDefault="00E510DB" w:rsidP="004454E5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9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10DB" w:rsidRPr="00F01F1F" w:rsidRDefault="00E510DB" w:rsidP="004454E5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requiere.</w:t>
            </w:r>
          </w:p>
        </w:tc>
        <w:tc>
          <w:tcPr>
            <w:tcW w:w="270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78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510DB" w:rsidRPr="00A40276" w:rsidTr="00E510DB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510DB" w:rsidRPr="00A40276" w:rsidRDefault="00E510DB" w:rsidP="004454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E510DB" w:rsidRPr="00A40276" w:rsidRDefault="00E510DB" w:rsidP="004454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E510DB" w:rsidRDefault="00E510DB" w:rsidP="00E510DB">
      <w:pPr>
        <w:rPr>
          <w:lang w:val="es-BO"/>
        </w:rPr>
      </w:pPr>
    </w:p>
    <w:p w:rsidR="00B91DC5" w:rsidRDefault="00B91DC5" w:rsidP="00E510DB">
      <w:pPr>
        <w:rPr>
          <w:lang w:val="es-BO"/>
        </w:rPr>
      </w:pPr>
    </w:p>
    <w:p w:rsidR="00B91DC5" w:rsidRDefault="00B91DC5" w:rsidP="00E510DB">
      <w:pPr>
        <w:rPr>
          <w:lang w:val="es-BO"/>
        </w:rPr>
      </w:pPr>
      <w:bookmarkStart w:id="1" w:name="_GoBack"/>
      <w:bookmarkEnd w:id="1"/>
    </w:p>
    <w:p w:rsidR="00E510DB" w:rsidRDefault="00E510DB" w:rsidP="00E510DB">
      <w:pPr>
        <w:pStyle w:val="Puesto"/>
        <w:numPr>
          <w:ilvl w:val="0"/>
          <w:numId w:val="6"/>
        </w:numPr>
        <w:spacing w:before="0" w:after="0"/>
        <w:jc w:val="both"/>
      </w:pPr>
      <w:bookmarkStart w:id="2" w:name="_Toc94724713"/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2"/>
    </w:p>
    <w:p w:rsidR="00E510DB" w:rsidRDefault="00E510DB" w:rsidP="00E510DB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E510DB" w:rsidRPr="00A40276" w:rsidTr="004454E5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510DB" w:rsidRPr="00A40276" w:rsidRDefault="00E510DB" w:rsidP="004454E5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E510DB" w:rsidRPr="00A40276" w:rsidRDefault="00E510DB" w:rsidP="00E510DB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E510DB" w:rsidRPr="00A40276" w:rsidRDefault="00E510DB" w:rsidP="00E510DB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E510DB" w:rsidRPr="00A40276" w:rsidRDefault="00E510DB" w:rsidP="00E510DB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E510DB" w:rsidRPr="00A40276" w:rsidRDefault="00E510DB" w:rsidP="004454E5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E510DB" w:rsidRPr="00A40276" w:rsidRDefault="00E510DB" w:rsidP="00E510DB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E510DB" w:rsidRPr="00A40276" w:rsidRDefault="00E510DB" w:rsidP="00E510DB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E510DB" w:rsidRPr="00A40276" w:rsidRDefault="00E510DB" w:rsidP="004454E5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E510DB" w:rsidRDefault="00E510DB" w:rsidP="00E510DB">
      <w:pPr>
        <w:rPr>
          <w:lang w:val="es-BO"/>
        </w:rPr>
      </w:pPr>
    </w:p>
    <w:p w:rsidR="00E510DB" w:rsidRPr="004B26AD" w:rsidRDefault="00E510DB" w:rsidP="00E510DB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E510DB" w:rsidRDefault="00E510DB" w:rsidP="00E510DB">
      <w:pPr>
        <w:jc w:val="both"/>
        <w:rPr>
          <w:rFonts w:cs="Arial"/>
          <w:sz w:val="18"/>
          <w:szCs w:val="18"/>
        </w:rPr>
      </w:pPr>
    </w:p>
    <w:p w:rsidR="00E510DB" w:rsidRDefault="00E510DB" w:rsidP="00E510DB">
      <w:pPr>
        <w:jc w:val="both"/>
        <w:rPr>
          <w:rFonts w:cs="Arial"/>
          <w:b/>
          <w:i/>
          <w:sz w:val="18"/>
          <w:szCs w:val="18"/>
        </w:rPr>
      </w:pPr>
      <w:r w:rsidRPr="000C6821">
        <w:rPr>
          <w:rFonts w:cs="Arial"/>
          <w:b/>
          <w:i/>
          <w:sz w:val="18"/>
          <w:szCs w:val="18"/>
        </w:rPr>
        <w:t>(Utilizar el siguiente cronogra</w:t>
      </w:r>
      <w:r>
        <w:rPr>
          <w:rFonts w:cs="Arial"/>
          <w:b/>
          <w:i/>
          <w:sz w:val="18"/>
          <w:szCs w:val="18"/>
        </w:rPr>
        <w:t>ma de plazos en caso de que el Método de Selección y A</w:t>
      </w:r>
      <w:r w:rsidRPr="000C6821">
        <w:rPr>
          <w:rFonts w:cs="Arial"/>
          <w:b/>
          <w:i/>
          <w:sz w:val="18"/>
          <w:szCs w:val="18"/>
        </w:rPr>
        <w:t xml:space="preserve">djudicación sea </w:t>
      </w:r>
      <w:r>
        <w:rPr>
          <w:rFonts w:cs="Arial"/>
          <w:b/>
          <w:i/>
          <w:sz w:val="18"/>
          <w:szCs w:val="18"/>
        </w:rPr>
        <w:t>P</w:t>
      </w:r>
      <w:r w:rsidRPr="000C6821">
        <w:rPr>
          <w:rFonts w:cs="Arial"/>
          <w:b/>
          <w:i/>
          <w:sz w:val="18"/>
          <w:szCs w:val="18"/>
        </w:rPr>
        <w:t xml:space="preserve">recio </w:t>
      </w:r>
      <w:r>
        <w:rPr>
          <w:rFonts w:cs="Arial"/>
          <w:b/>
          <w:i/>
          <w:sz w:val="18"/>
          <w:szCs w:val="18"/>
        </w:rPr>
        <w:t>E</w:t>
      </w:r>
      <w:r w:rsidRPr="000C6821">
        <w:rPr>
          <w:rFonts w:cs="Arial"/>
          <w:b/>
          <w:i/>
          <w:sz w:val="18"/>
          <w:szCs w:val="18"/>
        </w:rPr>
        <w:t xml:space="preserve">valuado </w:t>
      </w:r>
      <w:r>
        <w:rPr>
          <w:rFonts w:cs="Arial"/>
          <w:b/>
          <w:i/>
          <w:sz w:val="18"/>
          <w:szCs w:val="18"/>
        </w:rPr>
        <w:t>M</w:t>
      </w:r>
      <w:r w:rsidRPr="000C6821">
        <w:rPr>
          <w:rFonts w:cs="Arial"/>
          <w:b/>
          <w:i/>
          <w:sz w:val="18"/>
          <w:szCs w:val="18"/>
        </w:rPr>
        <w:t xml:space="preserve">ás </w:t>
      </w:r>
      <w:r>
        <w:rPr>
          <w:rFonts w:cs="Arial"/>
          <w:b/>
          <w:i/>
          <w:sz w:val="18"/>
          <w:szCs w:val="18"/>
        </w:rPr>
        <w:t>B</w:t>
      </w:r>
      <w:r w:rsidRPr="000C6821">
        <w:rPr>
          <w:rFonts w:cs="Arial"/>
          <w:b/>
          <w:i/>
          <w:sz w:val="18"/>
          <w:szCs w:val="18"/>
        </w:rPr>
        <w:t>ajo</w:t>
      </w:r>
      <w:r>
        <w:rPr>
          <w:rFonts w:cs="Arial"/>
          <w:b/>
          <w:i/>
          <w:sz w:val="18"/>
          <w:szCs w:val="18"/>
        </w:rPr>
        <w:t xml:space="preserve"> y Calidad Propuesta Técnica y Costo</w:t>
      </w:r>
      <w:r w:rsidRPr="000C6821">
        <w:rPr>
          <w:rFonts w:cs="Arial"/>
          <w:b/>
          <w:i/>
          <w:sz w:val="18"/>
          <w:szCs w:val="18"/>
        </w:rPr>
        <w:t>, de lo contrario suprimir el mismo)</w:t>
      </w:r>
    </w:p>
    <w:p w:rsidR="00E510DB" w:rsidRPr="000C6821" w:rsidRDefault="00E510DB" w:rsidP="00E510DB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2369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296"/>
        <w:gridCol w:w="120"/>
        <w:gridCol w:w="120"/>
        <w:gridCol w:w="2303"/>
        <w:gridCol w:w="120"/>
      </w:tblGrid>
      <w:tr w:rsidR="00E510DB" w:rsidRPr="000C6821" w:rsidTr="004454E5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E510DB" w:rsidRPr="000C6821" w:rsidTr="004454E5">
        <w:trPr>
          <w:trHeight w:val="284"/>
        </w:trPr>
        <w:tc>
          <w:tcPr>
            <w:tcW w:w="224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1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60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24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E510DB" w:rsidRPr="000C6821" w:rsidTr="004454E5">
        <w:trPr>
          <w:trHeight w:val="130"/>
        </w:trPr>
        <w:tc>
          <w:tcPr>
            <w:tcW w:w="41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2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C6821">
              <w:rPr>
                <w:rFonts w:ascii="Arial" w:hAnsi="Arial" w:cs="Arial"/>
                <w:b/>
                <w:i/>
                <w:sz w:val="12"/>
              </w:rPr>
              <w:t>(</w:t>
            </w:r>
            <w:r w:rsidRPr="003515FE">
              <w:rPr>
                <w:rFonts w:ascii="Arial" w:hAnsi="Arial" w:cs="Arial"/>
                <w:b/>
                <w:i/>
                <w:sz w:val="12"/>
              </w:rPr>
              <w:t>No Corresponde</w:t>
            </w:r>
            <w:r>
              <w:rPr>
                <w:rFonts w:ascii="Arial" w:hAnsi="Arial" w:cs="Arial"/>
                <w:b/>
                <w:i/>
                <w:sz w:val="12"/>
              </w:rPr>
              <w:t>)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0C6821">
              <w:rPr>
                <w:rFonts w:ascii="Arial" w:hAnsi="Arial" w:cs="Arial"/>
                <w:b/>
                <w:i/>
                <w:sz w:val="12"/>
              </w:rPr>
              <w:t>(</w:t>
            </w:r>
            <w:r w:rsidRPr="003515FE">
              <w:rPr>
                <w:rFonts w:ascii="Arial" w:hAnsi="Arial" w:cs="Arial"/>
                <w:b/>
                <w:i/>
                <w:sz w:val="12"/>
              </w:rPr>
              <w:t>No Corresponde</w:t>
            </w:r>
            <w:r>
              <w:rPr>
                <w:rFonts w:ascii="Arial" w:hAnsi="Arial" w:cs="Arial"/>
                <w:b/>
                <w:i/>
                <w:sz w:val="12"/>
              </w:rPr>
              <w:t>)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C6821">
              <w:rPr>
                <w:rFonts w:ascii="Arial" w:hAnsi="Arial" w:cs="Arial"/>
                <w:b/>
                <w:i/>
                <w:sz w:val="12"/>
              </w:rPr>
              <w:t>(</w:t>
            </w:r>
            <w:r w:rsidRPr="003515FE">
              <w:rPr>
                <w:rFonts w:ascii="Arial" w:hAnsi="Arial" w:cs="Arial"/>
                <w:b/>
                <w:i/>
                <w:sz w:val="12"/>
              </w:rPr>
              <w:t>No Corresponde</w:t>
            </w:r>
            <w:r>
              <w:rPr>
                <w:rFonts w:ascii="Arial" w:hAnsi="Arial" w:cs="Arial"/>
                <w:b/>
                <w:i/>
                <w:sz w:val="12"/>
              </w:rPr>
              <w:t>)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2"/>
              </w:rPr>
              <w:t>Plataforma RUPE.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3515FE" w:rsidRDefault="00E510DB" w:rsidP="004454E5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</w:p>
          <w:p w:rsidR="00E510DB" w:rsidRDefault="00E510DB" w:rsidP="004454E5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>En oficinas de ENDE de la calle Colombia esquina Falsuri Nº655 (</w:t>
            </w:r>
            <w:r>
              <w:rPr>
                <w:rFonts w:ascii="Arial" w:hAnsi="Arial" w:cs="Arial"/>
                <w:sz w:val="12"/>
              </w:rPr>
              <w:t>S</w:t>
            </w:r>
            <w:r w:rsidRPr="003515FE">
              <w:rPr>
                <w:rFonts w:ascii="Arial" w:hAnsi="Arial" w:cs="Arial"/>
                <w:sz w:val="12"/>
              </w:rPr>
              <w:t>ala de Apertura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E510DB" w:rsidRDefault="00E510DB" w:rsidP="004454E5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:rsidR="00E510DB" w:rsidRPr="003515FE" w:rsidRDefault="00E510DB" w:rsidP="004454E5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:rsidR="00E510DB" w:rsidRDefault="00B91DC5" w:rsidP="004454E5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hyperlink r:id="rId5" w:history="1">
              <w:r w:rsidR="00E510DB"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  <w:p w:rsidR="00E510DB" w:rsidRPr="003515FE" w:rsidRDefault="00E510DB" w:rsidP="004454E5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53"/>
        </w:trPr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10DB" w:rsidRPr="000C6821" w:rsidTr="004454E5">
        <w:trPr>
          <w:trHeight w:val="74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1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510DB" w:rsidRPr="000C6821" w:rsidTr="004454E5">
        <w:tc>
          <w:tcPr>
            <w:tcW w:w="4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510DB" w:rsidRPr="000C6821" w:rsidRDefault="00E510DB" w:rsidP="004454E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510DB" w:rsidRPr="000C6821" w:rsidRDefault="00E510DB" w:rsidP="004454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510DB" w:rsidRDefault="00E510DB" w:rsidP="00E510DB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83451E" w:rsidRDefault="0083451E"/>
    <w:sectPr w:rsidR="00834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8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DB"/>
    <w:rsid w:val="0083451E"/>
    <w:rsid w:val="00B91DC5"/>
    <w:rsid w:val="00E510DB"/>
    <w:rsid w:val="00E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276D9-2EC0-407E-86D4-CFE026D9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DB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E510DB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E510DB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E510DB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E510DB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E510DB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510DB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510D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510D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510DB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10DB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510D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510DB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510DB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E510DB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E510DB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E510DB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E510D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510DB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510D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510DB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E510D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510DB"/>
    <w:rPr>
      <w:color w:val="0000FF"/>
      <w:u w:val="single"/>
    </w:rPr>
  </w:style>
  <w:style w:type="paragraph" w:styleId="Encabezado">
    <w:name w:val="header"/>
    <w:basedOn w:val="Normal"/>
    <w:link w:val="EncabezadoCar"/>
    <w:rsid w:val="00E510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510DB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E510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0DB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E510D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510D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E510DB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E5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E510D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510D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510D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E510D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510D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510D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E510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0DB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E510DB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510DB"/>
    <w:rPr>
      <w:rFonts w:ascii="Tahoma" w:eastAsia="Times New Roman" w:hAnsi="Tahoma" w:cs="Tahoma"/>
      <w:sz w:val="16"/>
      <w:szCs w:val="16"/>
      <w:lang w:eastAsia="es-ES"/>
    </w:rPr>
  </w:style>
  <w:style w:type="paragraph" w:styleId="Puesto">
    <w:name w:val="Title"/>
    <w:basedOn w:val="Normal"/>
    <w:link w:val="PuestoCar"/>
    <w:qFormat/>
    <w:rsid w:val="00E510D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E510DB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510DB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E510DB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E510DB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E510DB"/>
    <w:pPr>
      <w:spacing w:after="100"/>
      <w:ind w:left="160"/>
    </w:pPr>
  </w:style>
  <w:style w:type="paragraph" w:customStyle="1" w:styleId="Estilo">
    <w:name w:val="Estilo"/>
    <w:rsid w:val="00E5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E510D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510D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510DB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E510D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510D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510D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510D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510DB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E510D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510D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510D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510D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510DB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E510DB"/>
    <w:rPr>
      <w:vertAlign w:val="superscript"/>
    </w:rPr>
  </w:style>
  <w:style w:type="paragraph" w:customStyle="1" w:styleId="BodyText21">
    <w:name w:val="Body Text 21"/>
    <w:basedOn w:val="Normal"/>
    <w:rsid w:val="00E510D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E510D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510D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510DB"/>
  </w:style>
  <w:style w:type="paragraph" w:customStyle="1" w:styleId="Document1">
    <w:name w:val="Document 1"/>
    <w:rsid w:val="00E510D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E510D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510DB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E510D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510DB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E510D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510DB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E510D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510D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E510D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510D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510D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E510D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510D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E510D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5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E510D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510DB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E510D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510DB"/>
    <w:rPr>
      <w:color w:val="808080"/>
    </w:rPr>
  </w:style>
  <w:style w:type="character" w:styleId="Textoennegrita">
    <w:name w:val="Strong"/>
    <w:basedOn w:val="Fuentedeprrafopredeter"/>
    <w:qFormat/>
    <w:rsid w:val="00E510D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510D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510D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E510DB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E510DB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E510D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E510DB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510D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510D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E510D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styleId="Hipervnculovisitado">
    <w:name w:val="FollowedHyperlink"/>
    <w:basedOn w:val="Fuentedeprrafopredeter"/>
    <w:semiHidden/>
    <w:unhideWhenUsed/>
    <w:rsid w:val="00E51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3</cp:revision>
  <dcterms:created xsi:type="dcterms:W3CDTF">2022-07-07T17:58:00Z</dcterms:created>
  <dcterms:modified xsi:type="dcterms:W3CDTF">2022-07-07T18:07:00Z</dcterms:modified>
</cp:coreProperties>
</file>