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4" w:rsidRPr="009956C4" w:rsidRDefault="00F01B71" w:rsidP="003A0E2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  <w:bookmarkStart w:id="0" w:name="_GoBack"/>
      <w:bookmarkEnd w:id="0"/>
    </w:p>
    <w:p w:rsidR="003A0E24" w:rsidRPr="009956C4" w:rsidRDefault="003A0E24" w:rsidP="003A0E24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3A0E24" w:rsidRPr="009956C4" w:rsidRDefault="003A0E24" w:rsidP="003A0E24">
      <w:pPr>
        <w:jc w:val="center"/>
        <w:rPr>
          <w:rFonts w:cs="Arial"/>
          <w:b/>
          <w:sz w:val="4"/>
          <w:szCs w:val="18"/>
          <w:lang w:val="es-BO"/>
        </w:rPr>
      </w:pPr>
    </w:p>
    <w:p w:rsidR="003A0E24" w:rsidRPr="009956C4" w:rsidRDefault="003A0E24" w:rsidP="003A0E24">
      <w:pPr>
        <w:jc w:val="both"/>
        <w:rPr>
          <w:rFonts w:cs="Arial"/>
          <w:sz w:val="2"/>
          <w:szCs w:val="18"/>
          <w:lang w:val="es-BO"/>
        </w:rPr>
      </w:pPr>
    </w:p>
    <w:p w:rsidR="003A0E24" w:rsidRPr="009956C4" w:rsidRDefault="003A0E24" w:rsidP="003A0E24">
      <w:pPr>
        <w:jc w:val="both"/>
        <w:rPr>
          <w:rFonts w:cs="Arial"/>
          <w:sz w:val="2"/>
          <w:szCs w:val="18"/>
          <w:lang w:val="es-BO"/>
        </w:rPr>
      </w:pPr>
    </w:p>
    <w:p w:rsidR="003A0E24" w:rsidRDefault="003A0E24" w:rsidP="003A0E2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3A0E24" w:rsidRPr="005B660C" w:rsidRDefault="003A0E24" w:rsidP="003A0E24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A0E24" w:rsidRPr="009956C4" w:rsidTr="00B542D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A0E24" w:rsidRPr="009956C4" w:rsidRDefault="003A0E24" w:rsidP="00F01B71">
            <w:pPr>
              <w:pStyle w:val="Prrafodelista"/>
              <w:numPr>
                <w:ilvl w:val="0"/>
                <w:numId w:val="1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A0E24" w:rsidRPr="009956C4" w:rsidTr="00B542D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3A0E24" w:rsidRPr="009956C4" w:rsidTr="00B542D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0A6B8C" w:rsidRDefault="003A0E24" w:rsidP="00B542DF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A0E24" w:rsidRPr="009956C4" w:rsidTr="00B542D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04470C" w:rsidRDefault="003A0E24" w:rsidP="00B542DF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0A693B"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ENDE-ANPE-2023-0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s-BO"/>
              </w:rPr>
              <w:t>31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A0E24" w:rsidRPr="009956C4" w:rsidTr="00B542D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3A0E24" w:rsidRPr="009956C4" w:rsidTr="00B542DF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333"/>
        <w:gridCol w:w="279"/>
        <w:gridCol w:w="279"/>
        <w:gridCol w:w="274"/>
        <w:gridCol w:w="276"/>
        <w:gridCol w:w="276"/>
        <w:gridCol w:w="337"/>
        <w:gridCol w:w="8"/>
        <w:gridCol w:w="267"/>
        <w:gridCol w:w="9"/>
        <w:gridCol w:w="276"/>
        <w:gridCol w:w="27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4"/>
      </w:tblGrid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4E5DA1" w:rsidRDefault="003A0E24" w:rsidP="00B542DF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C37E9">
              <w:rPr>
                <w:rFonts w:ascii="Arial" w:hAnsi="Arial" w:cs="Arial"/>
                <w:sz w:val="22"/>
                <w:szCs w:val="22"/>
                <w:lang w:val="es-BO"/>
              </w:rPr>
              <w:t>COMPRA DE MATERIALES PARA MANTENIMIENTO DE REDES DE DISTRIBUCION SISTEMA GONZALO MORENO - GESTION 2023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0E24" w:rsidRPr="000D2E6A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0D2E6A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0D2E6A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tabs>
                <w:tab w:val="right" w:pos="8301"/>
              </w:tabs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165" w:type="dxa"/>
              <w:shd w:val="clear" w:color="auto" w:fill="E7E6E6" w:themeFill="background2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3865"/>
              <w:gridCol w:w="851"/>
              <w:gridCol w:w="567"/>
              <w:gridCol w:w="1206"/>
              <w:gridCol w:w="1119"/>
            </w:tblGrid>
            <w:tr w:rsidR="003A0E24" w:rsidRPr="00FB5817" w:rsidTr="00B542DF">
              <w:trPr>
                <w:trHeight w:val="492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DESCRIPCIÓN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Cant</w:t>
                  </w:r>
                  <w:proofErr w:type="spellEnd"/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Precio </w:t>
                  </w:r>
                  <w:proofErr w:type="spellStart"/>
                  <w:proofErr w:type="gramStart"/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Ref</w:t>
                  </w:r>
                  <w:proofErr w:type="spellEnd"/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 .</w:t>
                  </w:r>
                  <w:proofErr w:type="gramEnd"/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Unitario</w:t>
                  </w: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 xml:space="preserve"> Bs.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Precio Referencial </w:t>
                  </w:r>
                  <w:r w:rsidRPr="00FB5817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br/>
                    <w:t>Total Bs.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CARRETE, PORCELANA ANSI 53-2, D=3/8" L=3"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5,22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130,50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AISLADOR DE PASO ANSI 55-3 10KV ROSCA 1"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23,66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236,60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DE PASO ANSI 56-2 25KV CAMPANA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107,00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2.140,00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AE0B34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E0B34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AE0B34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E0B34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ABRAZADERA GALVANIZADA DE 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52,37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523,70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AISLADOR POLIMÉRICO DE SUSPENSIÓN 25 KV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77,42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1.161,30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ANCLA TIPO PLATO CRUZADO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112,61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2.252,20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ARANDELA CUADRADA PLANA 5/8"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75,00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CAJA METÁLICA TRIFÁSICA DE 50x30x20 cm CON APERTURA P/PÉRTIGA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1.353,00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CAJA METÁLICA MONOFÁSICA DE 30x20x15 cm CON APERTURA P/PÉRTIGA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TERMINAL DE COBRE 70 MM2 1 PERNO TIPO ZAPATITO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5,37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128,88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ACSR NRO.2 AWG SPARROW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5,56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1.668,00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ALUMINIO DÚPLEX XLPE 1x2 #2 ACSR AWG 600V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12,18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3.654,00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CUÁDRUPLEX ALUMINIO #1/0 AWG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35,44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10.632,00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ALUMINIO CUÁDRUPLEX N 2 AWG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6.921,00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ACERO GALVANIZADO 5/16” EHS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8,84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1.768,00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ALUMINIO ACSR # 1/0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8,93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2.679,00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CABLE DE COBRE AISLADO # 1/0 (MULTIFILAR)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50,34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5.034,00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 JABALINA DE COBRE 3/4"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9,60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19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PERNO PARTIDO DE 25-50 MM2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12,49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249,80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GRAMPA AISLADA 1 PERNO #8-1/0 AWG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6,44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708,40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#8-1/0 AWG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7,50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825,00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2 PERNOS #8-1/0 AWG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14,81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888,60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CONECTOR PARALELO 1 PERNO # 1/0-4/0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188,00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CONTRATUERCA 5/8”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1,77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106,20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PUNTA POSTE 28", rosca 1 3/8" (Reforzada)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75,69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908,28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P/CRUCETA MADERA DE 5/8" ROSCA 1"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55,68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556,80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ESPIGA PARA CRUCETA DE MADERA 1 3/8"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 AMP. TIPO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10,88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652,80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29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2 AMP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10,88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652,80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lastRenderedPageBreak/>
                    <w:t>30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5 AMP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799,20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TIPO CHICOTILLO DE 6 AMP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799,20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8 AMP. TIPO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799,20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10 AMP. TIPO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13,32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399,60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FUSIBLE CHICOTILLO 25 AMP. TIPO K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17,18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343,60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GRILLETE DE TENSIÓN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23,63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354,45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JABALINA DE COBRE DE 2.4 MTS X 3/4"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81,37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813,70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PREFORME FINAL DE LÍNEA P/CABLE No.8 ACSR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4,27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256,20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1/0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58,53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1.170,60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39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DE REPARACIÓN #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30,29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605,80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1/0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12,36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494,40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8,11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324,40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MALLA PREFORMADA FIN DE LÍNEA # 5/16 EHS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15,98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958,80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MANILLA ZAPATILLA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18,44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368,80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MÉNSULA SEPARADOR CRUCETA/POSTE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22,50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PARARRAYO POLIMÉRICO DE 21KV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8.000,00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TODO ROSCA 20" X 5/8"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29,00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1.160,00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COCHE 5/8" X 2"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4,50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184,50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10"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13,56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542,40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49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12"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11,76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470,40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50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14"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18,93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757,20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51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18"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15,97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638,80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52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PERNO MAQUINA DE 5/8" X 6"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6,50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260,00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53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RACK DE 1 VÍA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24,06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240,60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54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SECCIONADOR FUSIBLE POLIMÉRICO 27 KV-100A BIL 125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730,80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7.308,00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55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SOPORTE OJAL CURVO P/RIENDA (OREJA DE MONO)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24,35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243,50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56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TUERCA OJO,ACE.GALV.,DN=5/8",H=5/8"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12,60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252,00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1.5 MTS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57,61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576,10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</w:t>
                  </w: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VARILLA DE ANCLAJE DE 2 MTS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93,12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931,20</w:t>
                  </w:r>
                </w:p>
              </w:tc>
            </w:tr>
            <w:tr w:rsidR="003A0E24" w:rsidRPr="00FB5817" w:rsidTr="00B542DF">
              <w:trPr>
                <w:trHeight w:val="289"/>
              </w:trPr>
              <w:tc>
                <w:tcPr>
                  <w:tcW w:w="70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3A0E24" w:rsidRPr="00FB5817" w:rsidRDefault="003A0E24" w:rsidP="00B542D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MONTO TOTAL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DE ITEMS </w:t>
                  </w:r>
                  <w:r w:rsidRPr="00FB5817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Bs.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A0E24" w:rsidRPr="00FB5817" w:rsidRDefault="003A0E24" w:rsidP="00B542D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FB5817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77.996,51</w:t>
                  </w:r>
                </w:p>
              </w:tc>
            </w:tr>
          </w:tbl>
          <w:p w:rsidR="003A0E24" w:rsidRPr="009956C4" w:rsidRDefault="003A0E24" w:rsidP="00B542DF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C36E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0A693B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0A693B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6E5DF9" w:rsidRDefault="003A0E24" w:rsidP="00B542DF">
            <w:pPr>
              <w:rPr>
                <w:rFonts w:ascii="Arial" w:hAnsi="Arial" w:cs="Arial"/>
                <w:i/>
                <w:sz w:val="20"/>
                <w:szCs w:val="20"/>
                <w:lang w:val="es-BO"/>
              </w:rPr>
            </w:pPr>
            <w:r w:rsidRPr="006E5DF9">
              <w:rPr>
                <w:rFonts w:ascii="Arial" w:hAnsi="Arial" w:cs="Arial"/>
                <w:i/>
                <w:sz w:val="20"/>
                <w:szCs w:val="20"/>
                <w:lang w:val="es-BO"/>
              </w:rPr>
              <w:t>El plazo de entrega establecido para el presente proceso no debe exceder los treinta (30) días calendario computable a partir del día siguiente hábil de la suscripción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Default="003A0E24" w:rsidP="00B542DF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3A0E24" w:rsidRPr="00087CC0" w:rsidRDefault="003A0E24" w:rsidP="00B542DF">
            <w:pPr>
              <w:jc w:val="both"/>
              <w:rPr>
                <w:rFonts w:ascii="Tahoma" w:hAnsi="Tahoma" w:cs="Tahoma"/>
                <w:lang w:val="es-BO"/>
              </w:rPr>
            </w:pPr>
          </w:p>
          <w:p w:rsidR="003A0E24" w:rsidRPr="00FB5817" w:rsidRDefault="003A0E24" w:rsidP="00B542DF">
            <w:pPr>
              <w:jc w:val="both"/>
              <w:rPr>
                <w:rFonts w:ascii="Tahoma" w:hAnsi="Tahoma" w:cs="Tahoma"/>
                <w:lang w:val="es-BO"/>
              </w:rPr>
            </w:pPr>
            <w:r w:rsidRPr="00087CC0">
              <w:rPr>
                <w:rFonts w:ascii="Tahoma" w:hAnsi="Tahoma" w:cs="Tahoma"/>
                <w:lang w:val="es-BO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A0E24" w:rsidRPr="009956C4" w:rsidTr="00B542DF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A0E24" w:rsidRPr="00156685" w:rsidRDefault="003A0E24" w:rsidP="00B542D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3A0E24" w:rsidRPr="009956C4" w:rsidTr="00B542DF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3A0E24" w:rsidRPr="009956C4" w:rsidRDefault="003A0E24" w:rsidP="00B542DF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0E24" w:rsidRPr="009956C4" w:rsidTr="00B542DF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A0E24" w:rsidRPr="009956C4" w:rsidRDefault="003A0E24" w:rsidP="00F01B71">
            <w:pPr>
              <w:pStyle w:val="Prrafodelista"/>
              <w:numPr>
                <w:ilvl w:val="0"/>
                <w:numId w:val="1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Default="003A0E24" w:rsidP="00B542D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A0E24" w:rsidRPr="009956C4" w:rsidRDefault="003A0E24" w:rsidP="00B542D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A0E24" w:rsidRPr="006C5204" w:rsidRDefault="003A0E24" w:rsidP="00B542DF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6C5204" w:rsidRDefault="003A0E24" w:rsidP="00B542D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A0E24" w:rsidRPr="009956C4" w:rsidRDefault="003A0E24" w:rsidP="00B542DF">
            <w:pPr>
              <w:rPr>
                <w:rFonts w:ascii="Arial" w:hAnsi="Arial" w:cs="Arial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402294" w:rsidRDefault="003A0E24" w:rsidP="00B542DF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0E24" w:rsidRPr="009956C4" w:rsidTr="00B542D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A0E24" w:rsidRPr="009956C4" w:rsidRDefault="003A0E24" w:rsidP="00B542D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A0E24" w:rsidRPr="009956C4" w:rsidRDefault="003A0E24" w:rsidP="003A0E24">
      <w:pPr>
        <w:rPr>
          <w:lang w:val="es-BO"/>
        </w:rPr>
      </w:pPr>
    </w:p>
    <w:p w:rsidR="003A0E24" w:rsidRDefault="003A0E24" w:rsidP="003A0E24">
      <w:pPr>
        <w:rPr>
          <w:lang w:val="es-BO"/>
        </w:rPr>
      </w:pPr>
    </w:p>
    <w:p w:rsidR="003A0E24" w:rsidRPr="009956C4" w:rsidRDefault="003A0E24" w:rsidP="003A0E24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3A0E24" w:rsidRPr="009956C4" w:rsidRDefault="003A0E24" w:rsidP="003A0E24">
      <w:pPr>
        <w:jc w:val="right"/>
        <w:rPr>
          <w:rFonts w:ascii="Arial" w:hAnsi="Arial" w:cs="Arial"/>
          <w:lang w:val="es-BO"/>
        </w:rPr>
      </w:pPr>
    </w:p>
    <w:p w:rsidR="003A0E24" w:rsidRPr="009956C4" w:rsidRDefault="003A0E24" w:rsidP="003A0E24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A0E24" w:rsidRPr="009956C4" w:rsidRDefault="003A0E24" w:rsidP="003A0E24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3A0E24" w:rsidRPr="009956C4" w:rsidRDefault="003A0E24" w:rsidP="003A0E24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A0E24" w:rsidRPr="009956C4" w:rsidTr="003A0E24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A0E24" w:rsidRPr="009956C4" w:rsidTr="003A0E24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F733BA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BC4F8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BC4F8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BC4F8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33FD2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3FD2">
              <w:rPr>
                <w:rFonts w:ascii="Arial" w:hAnsi="Arial" w:cs="Arial"/>
                <w:sz w:val="14"/>
                <w:szCs w:val="14"/>
                <w:lang w:val="es-BO"/>
              </w:rPr>
              <w:t>Plataforma RUPE.</w:t>
            </w:r>
            <w:r w:rsidRPr="00933FD2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0E24" w:rsidRPr="009956C4" w:rsidTr="003A0E24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0E24" w:rsidRPr="009956C4" w:rsidTr="003A0E24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77485C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3A0E24" w:rsidRPr="0077485C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0E24" w:rsidRPr="009956C4" w:rsidTr="003A0E24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9956C4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9956C4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9956C4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A244D6" w:rsidTr="003A0E24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0E24" w:rsidRPr="00A244D6" w:rsidTr="003A0E24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0E24" w:rsidRPr="00A244D6" w:rsidRDefault="003A0E24" w:rsidP="00B542D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0E24" w:rsidRPr="00A244D6" w:rsidRDefault="003A0E24" w:rsidP="00B542D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0E24" w:rsidRPr="00A244D6" w:rsidTr="003A0E24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0E24" w:rsidRPr="00A244D6" w:rsidRDefault="003A0E24" w:rsidP="00B542D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A0E24" w:rsidRPr="00A244D6" w:rsidRDefault="003A0E24" w:rsidP="00B542D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0E24" w:rsidRPr="00A244D6" w:rsidRDefault="003A0E24" w:rsidP="00B542D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0E24" w:rsidRPr="00A244D6" w:rsidRDefault="003A0E24" w:rsidP="00B542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3A0E24" w:rsidRPr="00A244D6" w:rsidRDefault="003A0E24" w:rsidP="003A0E2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A0E24" w:rsidRDefault="003A0E24" w:rsidP="003A0E2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B84EB5" w:rsidRDefault="00F01B71"/>
    <w:sectPr w:rsidR="00B8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1">
    <w:nsid w:val="07241B57"/>
    <w:multiLevelType w:val="hybridMultilevel"/>
    <w:tmpl w:val="F6A82A2A"/>
    <w:styleLink w:val="Estilo51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A17331E"/>
    <w:multiLevelType w:val="hybridMultilevel"/>
    <w:tmpl w:val="18802F0C"/>
    <w:styleLink w:val="Estilo41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600E79"/>
    <w:multiLevelType w:val="hybridMultilevel"/>
    <w:tmpl w:val="DFFEC3F8"/>
    <w:styleLink w:val="Estilo31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4FC27A1A"/>
    <w:multiLevelType w:val="hybridMultilevel"/>
    <w:tmpl w:val="CC161088"/>
    <w:styleLink w:val="Estilo21"/>
    <w:lvl w:ilvl="0" w:tplc="62E44A8E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91D2CFAA">
      <w:start w:val="1"/>
      <w:numFmt w:val="lowerLetter"/>
      <w:lvlText w:val="%2."/>
      <w:lvlJc w:val="left"/>
      <w:pPr>
        <w:ind w:left="2136" w:hanging="360"/>
      </w:pPr>
    </w:lvl>
    <w:lvl w:ilvl="2" w:tplc="6BD073F6">
      <w:start w:val="1"/>
      <w:numFmt w:val="decimal"/>
      <w:lvlText w:val="%3"/>
      <w:lvlJc w:val="left"/>
      <w:pPr>
        <w:ind w:left="3396" w:hanging="720"/>
      </w:pPr>
      <w:rPr>
        <w:rFonts w:hint="default"/>
      </w:rPr>
    </w:lvl>
    <w:lvl w:ilvl="3" w:tplc="2806E618" w:tentative="1">
      <w:start w:val="1"/>
      <w:numFmt w:val="decimal"/>
      <w:lvlText w:val="%4."/>
      <w:lvlJc w:val="left"/>
      <w:pPr>
        <w:ind w:left="3576" w:hanging="360"/>
      </w:pPr>
    </w:lvl>
    <w:lvl w:ilvl="4" w:tplc="B718B6F2" w:tentative="1">
      <w:start w:val="1"/>
      <w:numFmt w:val="lowerLetter"/>
      <w:lvlText w:val="%5."/>
      <w:lvlJc w:val="left"/>
      <w:pPr>
        <w:ind w:left="4296" w:hanging="360"/>
      </w:pPr>
    </w:lvl>
    <w:lvl w:ilvl="5" w:tplc="E736A27C" w:tentative="1">
      <w:start w:val="1"/>
      <w:numFmt w:val="lowerRoman"/>
      <w:lvlText w:val="%6."/>
      <w:lvlJc w:val="right"/>
      <w:pPr>
        <w:ind w:left="5016" w:hanging="180"/>
      </w:pPr>
    </w:lvl>
    <w:lvl w:ilvl="6" w:tplc="DA64A8C4" w:tentative="1">
      <w:start w:val="1"/>
      <w:numFmt w:val="decimal"/>
      <w:lvlText w:val="%7."/>
      <w:lvlJc w:val="left"/>
      <w:pPr>
        <w:ind w:left="5736" w:hanging="360"/>
      </w:pPr>
    </w:lvl>
    <w:lvl w:ilvl="7" w:tplc="E3AE5018" w:tentative="1">
      <w:start w:val="1"/>
      <w:numFmt w:val="lowerLetter"/>
      <w:lvlText w:val="%8."/>
      <w:lvlJc w:val="left"/>
      <w:pPr>
        <w:ind w:left="6456" w:hanging="360"/>
      </w:pPr>
    </w:lvl>
    <w:lvl w:ilvl="8" w:tplc="0DD06494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3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72D36799"/>
    <w:multiLevelType w:val="hybridMultilevel"/>
    <w:tmpl w:val="C8840BD4"/>
    <w:styleLink w:val="Estilo11"/>
    <w:lvl w:ilvl="0" w:tplc="7996088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48B01AA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242500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9D62241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BD76F78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E48589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DCEB38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33CAB5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32CB0E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4"/>
    <w:rsid w:val="00005269"/>
    <w:rsid w:val="003479B3"/>
    <w:rsid w:val="003A0E24"/>
    <w:rsid w:val="00F01B71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2D10-68FC-48C7-919D-93A7C56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2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0E2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A0E2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A0E2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A0E2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3A0E2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A0E2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A0E2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A0E2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A0E2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0E2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0E2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0E2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A0E2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3A0E2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A0E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3A0E2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3A0E2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A0E2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A0E2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A0E2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3A0E2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A0E24"/>
    <w:rPr>
      <w:color w:val="0000FF"/>
      <w:u w:val="single"/>
    </w:rPr>
  </w:style>
  <w:style w:type="paragraph" w:styleId="Encabezado">
    <w:name w:val="header"/>
    <w:basedOn w:val="Normal"/>
    <w:link w:val="EncabezadoCar"/>
    <w:rsid w:val="003A0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0E2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A0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2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3A0E2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3A0E2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cuadro ghf1,PARRAFOS"/>
    <w:basedOn w:val="Normal"/>
    <w:link w:val="PrrafodelistaCar"/>
    <w:uiPriority w:val="99"/>
    <w:qFormat/>
    <w:rsid w:val="003A0E2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3A0E2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A0E2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A0E2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3A0E2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A0E2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A0E2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3A0E2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A0E2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3A0E2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0E2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3A0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3A0E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A0E2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A0E2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3A0E2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A0E2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A0E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A0E2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A0E2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3A0E2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3A0E2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3A0E2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A0E2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A0E2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A0E2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A0E2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3A0E24"/>
    <w:rPr>
      <w:vertAlign w:val="superscript"/>
    </w:rPr>
  </w:style>
  <w:style w:type="paragraph" w:customStyle="1" w:styleId="BodyText21">
    <w:name w:val="Body Text 21"/>
    <w:basedOn w:val="Normal"/>
    <w:rsid w:val="003A0E2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A0E2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A0E2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A0E24"/>
  </w:style>
  <w:style w:type="paragraph" w:customStyle="1" w:styleId="Document1">
    <w:name w:val="Document 1"/>
    <w:rsid w:val="003A0E2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A0E2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0E2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3A0E2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0E2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3A0E2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0E2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3A0E2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A0E2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A0E2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A0E2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A0E2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A0E2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A0E2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3A0E2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3A0E2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A0E2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A0E2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3A0E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A0E2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3A0E2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3A0E2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A0E2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A0E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A0E2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3A0E2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3A0E2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A0E2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3A0E2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cuadro ghf1 Car,PARRAFOS Car"/>
    <w:link w:val="Prrafodelista"/>
    <w:uiPriority w:val="99"/>
    <w:locked/>
    <w:rsid w:val="003A0E2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0E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0E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3A0E2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A0E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A0E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3A0E2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3A0E24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3A0E24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3A0E2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3A0E24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3A0E2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Sinespaciado1"/>
    <w:locked/>
    <w:rsid w:val="003A0E24"/>
    <w:rPr>
      <w:rFonts w:ascii="Calibri" w:eastAsia="Times New Roman" w:hAnsi="Calibri" w:cs="Times New Roman"/>
      <w:lang w:val="es-ES"/>
    </w:rPr>
  </w:style>
  <w:style w:type="paragraph" w:customStyle="1" w:styleId="Revisin1">
    <w:name w:val="Revisión1"/>
    <w:hidden/>
    <w:semiHidden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Listavistosa-nfasis11">
    <w:name w:val="Lista vistosa - Énfasis 11"/>
    <w:basedOn w:val="Normal"/>
    <w:rsid w:val="003A0E24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3A0E24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3A0E24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3A0E24"/>
    <w:rPr>
      <w:rFonts w:ascii="Arial" w:hAnsi="Arial"/>
      <w:sz w:val="22"/>
      <w:szCs w:val="24"/>
    </w:rPr>
  </w:style>
  <w:style w:type="numbering" w:customStyle="1" w:styleId="Estilo1">
    <w:name w:val="Estilo1"/>
    <w:rsid w:val="003A0E24"/>
    <w:pPr>
      <w:numPr>
        <w:numId w:val="12"/>
      </w:numPr>
    </w:pPr>
  </w:style>
  <w:style w:type="numbering" w:customStyle="1" w:styleId="Estilo4">
    <w:name w:val="Estilo4"/>
    <w:rsid w:val="003A0E24"/>
    <w:pPr>
      <w:numPr>
        <w:numId w:val="15"/>
      </w:numPr>
    </w:pPr>
  </w:style>
  <w:style w:type="numbering" w:customStyle="1" w:styleId="Estilo3">
    <w:name w:val="Estilo3"/>
    <w:rsid w:val="003A0E24"/>
    <w:pPr>
      <w:numPr>
        <w:numId w:val="14"/>
      </w:numPr>
    </w:pPr>
  </w:style>
  <w:style w:type="numbering" w:customStyle="1" w:styleId="Estilo2">
    <w:name w:val="Estilo2"/>
    <w:rsid w:val="003A0E24"/>
    <w:pPr>
      <w:numPr>
        <w:numId w:val="13"/>
      </w:numPr>
    </w:pPr>
  </w:style>
  <w:style w:type="numbering" w:customStyle="1" w:styleId="Estilo5">
    <w:name w:val="Estilo5"/>
    <w:rsid w:val="003A0E24"/>
    <w:pPr>
      <w:numPr>
        <w:numId w:val="16"/>
      </w:numPr>
    </w:pPr>
  </w:style>
  <w:style w:type="character" w:styleId="Hipervnculovisitado">
    <w:name w:val="FollowedHyperlink"/>
    <w:uiPriority w:val="99"/>
    <w:unhideWhenUsed/>
    <w:rsid w:val="003A0E24"/>
    <w:rPr>
      <w:color w:val="800080"/>
      <w:u w:val="single"/>
    </w:rPr>
  </w:style>
  <w:style w:type="paragraph" w:customStyle="1" w:styleId="font5">
    <w:name w:val="font5"/>
    <w:basedOn w:val="Normal"/>
    <w:rsid w:val="003A0E2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3A0E2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3A0E24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3A0E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3A0E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3A0E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3A0E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3A0E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3A0E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3A0E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3A0E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3A0E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3A0E2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3A0E24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3A0E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0E24"/>
    <w:rPr>
      <w:rFonts w:ascii="Courier New" w:eastAsia="Times New Roman" w:hAnsi="Courier New" w:cs="Courier New"/>
      <w:sz w:val="20"/>
      <w:szCs w:val="20"/>
      <w:lang w:eastAsia="es-BO"/>
    </w:rPr>
  </w:style>
  <w:style w:type="paragraph" w:customStyle="1" w:styleId="Default">
    <w:name w:val="Default"/>
    <w:uiPriority w:val="99"/>
    <w:rsid w:val="003A0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BO"/>
    </w:rPr>
  </w:style>
  <w:style w:type="paragraph" w:customStyle="1" w:styleId="xl46">
    <w:name w:val="xl46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3A0E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3A0E24"/>
  </w:style>
  <w:style w:type="character" w:customStyle="1" w:styleId="fontstyle01">
    <w:name w:val="fontstyle01"/>
    <w:basedOn w:val="Fuentedeprrafopredeter"/>
    <w:rsid w:val="003A0E24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3A0E24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table" w:customStyle="1" w:styleId="Tablaweb31">
    <w:name w:val="Tabla web 31"/>
    <w:basedOn w:val="Tablanormal"/>
    <w:next w:val="Tablaweb3"/>
    <w:rsid w:val="003A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7">
    <w:name w:val="font7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font8">
    <w:name w:val="font8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  <w:sz w:val="14"/>
      <w:szCs w:val="14"/>
      <w:lang w:val="es-BO"/>
    </w:rPr>
  </w:style>
  <w:style w:type="paragraph" w:customStyle="1" w:styleId="font9">
    <w:name w:val="font9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3">
    <w:name w:val="xl63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64">
    <w:name w:val="xl64"/>
    <w:basedOn w:val="Normal"/>
    <w:uiPriority w:val="99"/>
    <w:rsid w:val="003A0E24"/>
    <w:pPr>
      <w:spacing w:before="100" w:beforeAutospacing="1" w:after="100" w:afterAutospacing="1"/>
      <w:textAlignment w:val="center"/>
    </w:pPr>
    <w:rPr>
      <w:rFonts w:ascii="Tahoma" w:hAnsi="Tahoma" w:cs="Tahoma"/>
      <w:lang w:val="es-BO"/>
    </w:rPr>
  </w:style>
  <w:style w:type="paragraph" w:customStyle="1" w:styleId="xl139">
    <w:name w:val="xl139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0">
    <w:name w:val="xl140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1">
    <w:name w:val="xl141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2">
    <w:name w:val="xl142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3">
    <w:name w:val="xl143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4">
    <w:name w:val="xl144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5">
    <w:name w:val="xl14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6">
    <w:name w:val="xl146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47">
    <w:name w:val="xl147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48">
    <w:name w:val="xl148"/>
    <w:basedOn w:val="Normal"/>
    <w:uiPriority w:val="99"/>
    <w:rsid w:val="003A0E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49">
    <w:name w:val="xl149"/>
    <w:basedOn w:val="Normal"/>
    <w:uiPriority w:val="99"/>
    <w:rsid w:val="003A0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u w:val="single"/>
      <w:lang w:val="es-BO"/>
    </w:rPr>
  </w:style>
  <w:style w:type="paragraph" w:customStyle="1" w:styleId="xl150">
    <w:name w:val="xl150"/>
    <w:basedOn w:val="Normal"/>
    <w:uiPriority w:val="99"/>
    <w:rsid w:val="003A0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1">
    <w:name w:val="xl151"/>
    <w:basedOn w:val="Normal"/>
    <w:uiPriority w:val="99"/>
    <w:rsid w:val="003A0E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lang w:val="es-BO"/>
    </w:rPr>
  </w:style>
  <w:style w:type="paragraph" w:customStyle="1" w:styleId="xl152">
    <w:name w:val="xl152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3">
    <w:name w:val="xl153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4">
    <w:name w:val="xl154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5">
    <w:name w:val="xl15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6">
    <w:name w:val="xl156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BO"/>
    </w:rPr>
  </w:style>
  <w:style w:type="paragraph" w:customStyle="1" w:styleId="xl157">
    <w:name w:val="xl157"/>
    <w:basedOn w:val="Normal"/>
    <w:uiPriority w:val="99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8">
    <w:name w:val="xl158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59">
    <w:name w:val="xl159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0">
    <w:name w:val="xl160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1">
    <w:name w:val="xl161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2">
    <w:name w:val="xl162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3">
    <w:name w:val="xl163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4">
    <w:name w:val="xl164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5">
    <w:name w:val="xl16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6">
    <w:name w:val="xl166"/>
    <w:basedOn w:val="Normal"/>
    <w:uiPriority w:val="99"/>
    <w:rsid w:val="003A0E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7">
    <w:name w:val="xl167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paragraph" w:customStyle="1" w:styleId="xl168">
    <w:name w:val="xl168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BO"/>
    </w:rPr>
  </w:style>
  <w:style w:type="character" w:customStyle="1" w:styleId="CarCar20">
    <w:name w:val="Car Car20"/>
    <w:uiPriority w:val="99"/>
    <w:rsid w:val="003A0E24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9">
    <w:name w:val="Car Car9"/>
    <w:uiPriority w:val="99"/>
    <w:rsid w:val="003A0E24"/>
    <w:rPr>
      <w:rFonts w:ascii="Century Gothic" w:hAnsi="Century Gothic" w:cs="Century Gothic"/>
      <w:sz w:val="22"/>
      <w:szCs w:val="22"/>
      <w:lang w:eastAsia="es-ES"/>
    </w:rPr>
  </w:style>
  <w:style w:type="character" w:customStyle="1" w:styleId="CarCar111">
    <w:name w:val="Car Car111"/>
    <w:uiPriority w:val="99"/>
    <w:rsid w:val="003A0E24"/>
    <w:rPr>
      <w:rFonts w:ascii="Tahoma" w:hAnsi="Tahoma" w:cs="Tahoma"/>
      <w:b/>
      <w:bCs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3A0E24"/>
    <w:rPr>
      <w:rFonts w:ascii="Times New Roman" w:hAnsi="Times New Roman" w:cs="Times New Roman"/>
      <w:b/>
      <w:bCs/>
      <w:sz w:val="22"/>
      <w:szCs w:val="22"/>
      <w:u w:val="single"/>
      <w:lang w:val="es-MX" w:eastAsia="es-ES"/>
    </w:rPr>
  </w:style>
  <w:style w:type="paragraph" w:customStyle="1" w:styleId="BodyText31">
    <w:name w:val="Body Text 31"/>
    <w:basedOn w:val="Normal"/>
    <w:uiPriority w:val="99"/>
    <w:rsid w:val="003A0E24"/>
    <w:pPr>
      <w:widowControl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3A0E24"/>
    <w:pPr>
      <w:widowControl w:val="0"/>
      <w:ind w:left="709" w:hanging="709"/>
      <w:jc w:val="both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3A0E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6">
    <w:name w:val="xl26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7">
    <w:name w:val="xl27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8">
    <w:name w:val="xl28"/>
    <w:basedOn w:val="Normal"/>
    <w:uiPriority w:val="99"/>
    <w:rsid w:val="003A0E2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29">
    <w:name w:val="xl29"/>
    <w:basedOn w:val="Normal"/>
    <w:uiPriority w:val="99"/>
    <w:rsid w:val="003A0E24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0">
    <w:name w:val="xl30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1">
    <w:name w:val="xl31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2">
    <w:name w:val="xl32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3">
    <w:name w:val="xl33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3A0E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37">
    <w:name w:val="xl37"/>
    <w:basedOn w:val="Normal"/>
    <w:uiPriority w:val="99"/>
    <w:rsid w:val="003A0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8">
    <w:name w:val="xl38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39">
    <w:name w:val="xl39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0">
    <w:name w:val="xl40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41">
    <w:name w:val="xl41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42">
    <w:name w:val="xl42"/>
    <w:basedOn w:val="Normal"/>
    <w:uiPriority w:val="99"/>
    <w:rsid w:val="003A0E2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3">
    <w:name w:val="xl43"/>
    <w:basedOn w:val="Normal"/>
    <w:uiPriority w:val="99"/>
    <w:rsid w:val="003A0E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4">
    <w:name w:val="xl44"/>
    <w:basedOn w:val="Normal"/>
    <w:uiPriority w:val="99"/>
    <w:rsid w:val="003A0E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5">
    <w:name w:val="xl4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7">
    <w:name w:val="xl47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48">
    <w:name w:val="xl48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3A0E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1">
    <w:name w:val="xl51"/>
    <w:basedOn w:val="Normal"/>
    <w:uiPriority w:val="99"/>
    <w:rsid w:val="003A0E24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52">
    <w:name w:val="xl52"/>
    <w:basedOn w:val="Normal"/>
    <w:uiPriority w:val="99"/>
    <w:rsid w:val="003A0E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uiPriority w:val="99"/>
    <w:rsid w:val="003A0E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uiPriority w:val="99"/>
    <w:rsid w:val="003A0E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8">
    <w:name w:val="xl58"/>
    <w:basedOn w:val="Normal"/>
    <w:uiPriority w:val="99"/>
    <w:rsid w:val="003A0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Normal"/>
    <w:uiPriority w:val="99"/>
    <w:rsid w:val="003A0E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0">
    <w:name w:val="xl60"/>
    <w:basedOn w:val="Normal"/>
    <w:uiPriority w:val="99"/>
    <w:rsid w:val="003A0E24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1">
    <w:name w:val="xl61"/>
    <w:basedOn w:val="Normal"/>
    <w:uiPriority w:val="99"/>
    <w:rsid w:val="003A0E24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2">
    <w:name w:val="xl62"/>
    <w:basedOn w:val="Normal"/>
    <w:uiPriority w:val="99"/>
    <w:rsid w:val="003A0E24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styleId="Saludo">
    <w:name w:val="Salutation"/>
    <w:basedOn w:val="Normal"/>
    <w:link w:val="SaludoCar"/>
    <w:uiPriority w:val="99"/>
    <w:rsid w:val="003A0E24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3A0E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ireccininterior">
    <w:name w:val="Dirección interior"/>
    <w:basedOn w:val="Normal"/>
    <w:uiPriority w:val="99"/>
    <w:rsid w:val="003A0E24"/>
    <w:rPr>
      <w:rFonts w:ascii="Times New Roman" w:hAnsi="Times New Roman"/>
      <w:sz w:val="20"/>
      <w:szCs w:val="20"/>
      <w:lang w:val="es-ES_tradnl"/>
    </w:rPr>
  </w:style>
  <w:style w:type="paragraph" w:styleId="Lista3">
    <w:name w:val="List 3"/>
    <w:basedOn w:val="Normal"/>
    <w:uiPriority w:val="99"/>
    <w:rsid w:val="003A0E24"/>
    <w:pPr>
      <w:ind w:left="849" w:hanging="283"/>
    </w:pPr>
    <w:rPr>
      <w:rFonts w:ascii="Times New Roman" w:hAnsi="Times New Roman"/>
      <w:sz w:val="20"/>
      <w:szCs w:val="20"/>
      <w:lang w:val="es-ES_tradnl"/>
    </w:rPr>
  </w:style>
  <w:style w:type="paragraph" w:styleId="Lista4">
    <w:name w:val="List 4"/>
    <w:basedOn w:val="Normal"/>
    <w:uiPriority w:val="99"/>
    <w:rsid w:val="003A0E24"/>
    <w:pPr>
      <w:ind w:left="1132" w:hanging="283"/>
    </w:pPr>
    <w:rPr>
      <w:rFonts w:ascii="Times New Roman" w:hAnsi="Times New Roman"/>
      <w:sz w:val="20"/>
      <w:szCs w:val="20"/>
      <w:lang w:val="es-ES_tradnl"/>
    </w:rPr>
  </w:style>
  <w:style w:type="paragraph" w:styleId="Lista5">
    <w:name w:val="List 5"/>
    <w:basedOn w:val="Normal"/>
    <w:uiPriority w:val="99"/>
    <w:rsid w:val="003A0E24"/>
    <w:pPr>
      <w:ind w:left="1415" w:hanging="283"/>
    </w:pPr>
    <w:rPr>
      <w:rFonts w:ascii="Times New Roman" w:hAnsi="Times New Roman"/>
      <w:sz w:val="20"/>
      <w:szCs w:val="20"/>
      <w:lang w:val="es-ES_tradnl"/>
    </w:rPr>
  </w:style>
  <w:style w:type="paragraph" w:styleId="Fecha">
    <w:name w:val="Date"/>
    <w:basedOn w:val="Normal"/>
    <w:link w:val="FechaCar"/>
    <w:uiPriority w:val="99"/>
    <w:rsid w:val="003A0E24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uiPriority w:val="99"/>
    <w:rsid w:val="003A0E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uiPriority w:val="99"/>
    <w:rsid w:val="003A0E24"/>
    <w:rPr>
      <w:rFonts w:ascii="Times New Roman" w:hAnsi="Times New Roman"/>
      <w:sz w:val="20"/>
      <w:szCs w:val="20"/>
      <w:lang w:val="es-ES_tradnl"/>
    </w:rPr>
  </w:style>
  <w:style w:type="paragraph" w:styleId="Continuarlista3">
    <w:name w:val="List Continue 3"/>
    <w:basedOn w:val="Normal"/>
    <w:uiPriority w:val="99"/>
    <w:rsid w:val="003A0E24"/>
    <w:pPr>
      <w:spacing w:after="120"/>
      <w:ind w:left="849"/>
    </w:pPr>
    <w:rPr>
      <w:rFonts w:ascii="Times New Roman" w:hAnsi="Times New Roman"/>
      <w:sz w:val="20"/>
      <w:szCs w:val="20"/>
      <w:lang w:val="es-ES_tradnl"/>
    </w:rPr>
  </w:style>
  <w:style w:type="paragraph" w:styleId="Continuarlista4">
    <w:name w:val="List Continue 4"/>
    <w:basedOn w:val="Normal"/>
    <w:uiPriority w:val="99"/>
    <w:rsid w:val="003A0E24"/>
    <w:pPr>
      <w:spacing w:after="120"/>
      <w:ind w:left="1132"/>
    </w:pPr>
    <w:rPr>
      <w:rFonts w:ascii="Times New Roman" w:hAnsi="Times New Roman"/>
      <w:sz w:val="20"/>
      <w:szCs w:val="20"/>
      <w:lang w:val="es-ES_tradnl"/>
    </w:rPr>
  </w:style>
  <w:style w:type="paragraph" w:styleId="Continuarlista5">
    <w:name w:val="List Continue 5"/>
    <w:basedOn w:val="Normal"/>
    <w:uiPriority w:val="99"/>
    <w:rsid w:val="003A0E24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uiPriority w:val="99"/>
    <w:rsid w:val="003A0E24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3A0E24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3A0E24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customStyle="1" w:styleId="BodyText22">
    <w:name w:val="Body Text 22"/>
    <w:basedOn w:val="Normal"/>
    <w:uiPriority w:val="99"/>
    <w:rsid w:val="003A0E24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blueheadline1">
    <w:name w:val="blueheadline1"/>
    <w:uiPriority w:val="99"/>
    <w:rsid w:val="003A0E24"/>
    <w:rPr>
      <w:rFonts w:ascii="Arial" w:hAnsi="Arial" w:cs="Arial"/>
      <w:b/>
      <w:bCs/>
      <w:color w:val="auto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3A0E24"/>
    <w:rPr>
      <w:rFonts w:ascii="Arial" w:hAnsi="Arial" w:cs="Arial"/>
      <w:color w:val="000000"/>
      <w:sz w:val="20"/>
      <w:szCs w:val="20"/>
      <w:u w:val="none"/>
      <w:effect w:val="none"/>
    </w:rPr>
  </w:style>
  <w:style w:type="numbering" w:customStyle="1" w:styleId="Estilo11">
    <w:name w:val="Estilo11"/>
    <w:rsid w:val="003A0E24"/>
    <w:pPr>
      <w:numPr>
        <w:numId w:val="6"/>
      </w:numPr>
    </w:pPr>
  </w:style>
  <w:style w:type="numbering" w:customStyle="1" w:styleId="Estilo41">
    <w:name w:val="Estilo41"/>
    <w:rsid w:val="003A0E24"/>
    <w:pPr>
      <w:numPr>
        <w:numId w:val="9"/>
      </w:numPr>
    </w:pPr>
  </w:style>
  <w:style w:type="numbering" w:customStyle="1" w:styleId="Estilo31">
    <w:name w:val="Estilo31"/>
    <w:rsid w:val="003A0E24"/>
    <w:pPr>
      <w:numPr>
        <w:numId w:val="8"/>
      </w:numPr>
    </w:pPr>
  </w:style>
  <w:style w:type="numbering" w:customStyle="1" w:styleId="Estilo21">
    <w:name w:val="Estilo21"/>
    <w:rsid w:val="003A0E24"/>
    <w:pPr>
      <w:numPr>
        <w:numId w:val="7"/>
      </w:numPr>
    </w:pPr>
  </w:style>
  <w:style w:type="numbering" w:customStyle="1" w:styleId="Estilo51">
    <w:name w:val="Estilo51"/>
    <w:rsid w:val="003A0E2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2023-07-03T20:43:00Z</dcterms:created>
  <dcterms:modified xsi:type="dcterms:W3CDTF">2023-07-03T20:44:00Z</dcterms:modified>
</cp:coreProperties>
</file>