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920" w:rsidRPr="009956C4" w:rsidRDefault="002A0920" w:rsidP="002A0920">
      <w:pPr>
        <w:jc w:val="center"/>
        <w:rPr>
          <w:rFonts w:cs="Arial"/>
          <w:b/>
          <w:sz w:val="18"/>
          <w:szCs w:val="18"/>
          <w:lang w:val="es-BO"/>
        </w:rPr>
      </w:pPr>
      <w:r>
        <w:rPr>
          <w:rFonts w:cs="Arial"/>
          <w:b/>
          <w:sz w:val="18"/>
          <w:szCs w:val="18"/>
          <w:lang w:val="es-BO"/>
        </w:rPr>
        <w:t>CONVOCATORIA</w:t>
      </w:r>
    </w:p>
    <w:p w:rsidR="002A0920" w:rsidRPr="009956C4" w:rsidRDefault="002A0920" w:rsidP="002A0920">
      <w:pPr>
        <w:jc w:val="center"/>
        <w:rPr>
          <w:rFonts w:cs="Arial"/>
          <w:b/>
          <w:sz w:val="18"/>
          <w:szCs w:val="18"/>
          <w:lang w:val="es-BO"/>
        </w:rPr>
      </w:pPr>
      <w:r w:rsidRPr="009956C4">
        <w:rPr>
          <w:rFonts w:cs="Arial"/>
          <w:b/>
          <w:sz w:val="18"/>
          <w:szCs w:val="18"/>
          <w:lang w:val="es-BO"/>
        </w:rPr>
        <w:t>INFORMACIÓN TÉCNICA DE LA CONTRATACIÓN</w:t>
      </w:r>
    </w:p>
    <w:p w:rsidR="002A0920" w:rsidRPr="009956C4" w:rsidRDefault="002A0920" w:rsidP="002A0920">
      <w:pPr>
        <w:jc w:val="center"/>
        <w:rPr>
          <w:rFonts w:cs="Arial"/>
          <w:b/>
          <w:sz w:val="4"/>
          <w:szCs w:val="18"/>
          <w:lang w:val="es-BO"/>
        </w:rPr>
      </w:pPr>
    </w:p>
    <w:p w:rsidR="002A0920" w:rsidRPr="009956C4" w:rsidRDefault="002A0920" w:rsidP="002A0920">
      <w:pPr>
        <w:jc w:val="both"/>
        <w:rPr>
          <w:rFonts w:cs="Arial"/>
          <w:sz w:val="2"/>
          <w:szCs w:val="18"/>
          <w:lang w:val="es-BO"/>
        </w:rPr>
      </w:pPr>
    </w:p>
    <w:p w:rsidR="002A0920" w:rsidRPr="009956C4" w:rsidRDefault="002A0920" w:rsidP="002A0920">
      <w:pPr>
        <w:jc w:val="both"/>
        <w:rPr>
          <w:rFonts w:cs="Arial"/>
          <w:sz w:val="2"/>
          <w:szCs w:val="18"/>
          <w:lang w:val="es-BO"/>
        </w:rPr>
      </w:pPr>
    </w:p>
    <w:p w:rsidR="002A0920" w:rsidRDefault="002A0920" w:rsidP="002A0920">
      <w:pPr>
        <w:pStyle w:val="Ttulo1"/>
        <w:tabs>
          <w:tab w:val="num" w:pos="567"/>
        </w:tabs>
        <w:ind w:left="567" w:hanging="567"/>
        <w:rPr>
          <w:rFonts w:ascii="Verdana" w:hAnsi="Verdana" w:cs="Arial"/>
          <w:sz w:val="18"/>
          <w:szCs w:val="18"/>
          <w:u w:val="none"/>
          <w:lang w:val="es-BO"/>
        </w:rPr>
      </w:pPr>
      <w:bookmarkStart w:id="0" w:name="_Toc94726525"/>
      <w:r w:rsidRPr="009956C4">
        <w:rPr>
          <w:rFonts w:ascii="Verdana" w:hAnsi="Verdana" w:cs="Arial"/>
          <w:sz w:val="18"/>
          <w:szCs w:val="18"/>
          <w:u w:val="none"/>
          <w:lang w:val="es-BO"/>
        </w:rPr>
        <w:t>CONVOCATORIA Y DATOS GENERALES DE LA CONTRATACIÓN</w:t>
      </w:r>
      <w:bookmarkEnd w:id="0"/>
    </w:p>
    <w:p w:rsidR="002A0920" w:rsidRPr="005B660C" w:rsidRDefault="002A0920" w:rsidP="002A0920">
      <w:pPr>
        <w:rPr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2A0920" w:rsidRPr="009956C4" w:rsidTr="00F01266">
        <w:trPr>
          <w:trHeight w:val="283"/>
          <w:jc w:val="center"/>
        </w:trPr>
        <w:tc>
          <w:tcPr>
            <w:tcW w:w="10346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2A0920" w:rsidRPr="009956C4" w:rsidRDefault="002A0920" w:rsidP="00725DEF">
            <w:pPr>
              <w:pStyle w:val="Prrafodelista"/>
              <w:numPr>
                <w:ilvl w:val="0"/>
                <w:numId w:val="6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2A0920" w:rsidRPr="009956C4" w:rsidTr="00F01266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</w:p>
        </w:tc>
      </w:tr>
      <w:tr w:rsidR="002A0920" w:rsidRPr="009956C4" w:rsidTr="00F01266">
        <w:trPr>
          <w:trHeight w:val="227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A0920" w:rsidRPr="009956C4" w:rsidRDefault="002A0920" w:rsidP="00F0126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A0920" w:rsidRPr="000A6B8C" w:rsidRDefault="002A0920" w:rsidP="00F01266">
            <w:pPr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0A6B8C">
              <w:rPr>
                <w:rFonts w:ascii="Arial" w:hAnsi="Arial" w:cs="Arial"/>
                <w:sz w:val="20"/>
                <w:szCs w:val="20"/>
                <w:lang w:val="es-BO"/>
              </w:rPr>
              <w:t>EMPRESA NACIONAL DE ELECTRICIDAD - ENDE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A0920" w:rsidRPr="009956C4" w:rsidRDefault="002A0920" w:rsidP="00F01266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2A0920" w:rsidRPr="009956C4" w:rsidTr="00F01266">
        <w:trPr>
          <w:trHeight w:val="10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2A0920" w:rsidRPr="009956C4" w:rsidRDefault="002A0920" w:rsidP="00F0126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2A0920" w:rsidRPr="009956C4" w:rsidRDefault="002A0920" w:rsidP="00F01266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2A0920" w:rsidRPr="009956C4" w:rsidTr="00F01266">
        <w:trPr>
          <w:trHeight w:val="20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A0920" w:rsidRPr="009956C4" w:rsidRDefault="002A0920" w:rsidP="00F0126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A0920" w:rsidRPr="009956C4" w:rsidRDefault="002A0920" w:rsidP="00F01266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2A0920" w:rsidRPr="009956C4" w:rsidRDefault="002A0920" w:rsidP="00F0126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2A0920" w:rsidRPr="009956C4" w:rsidRDefault="002A0920" w:rsidP="00F0126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20" w:rsidRPr="0004470C" w:rsidRDefault="002A0920" w:rsidP="00F01266">
            <w:pPr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0A693B">
              <w:rPr>
                <w:rFonts w:ascii="Arial" w:hAnsi="Arial" w:cs="Arial"/>
                <w:color w:val="FF0000"/>
                <w:sz w:val="18"/>
                <w:szCs w:val="18"/>
                <w:lang w:val="es-BO"/>
              </w:rPr>
              <w:t>ENDE-ANPE-2023-028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A0920" w:rsidRPr="009956C4" w:rsidRDefault="002A0920" w:rsidP="00F01266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2A0920" w:rsidRPr="009956C4" w:rsidTr="00F01266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A0920" w:rsidRPr="009956C4" w:rsidRDefault="002A0920" w:rsidP="00F0126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A0920" w:rsidRPr="009956C4" w:rsidRDefault="002A0920" w:rsidP="00F01266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2A0920" w:rsidRPr="009956C4" w:rsidTr="00F01266">
        <w:trPr>
          <w:trHeight w:val="8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2A0920" w:rsidRPr="009956C4" w:rsidRDefault="002A0920" w:rsidP="00F0126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2A0920" w:rsidRPr="009956C4" w:rsidRDefault="002A0920" w:rsidP="00F01266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</w:tbl>
    <w:tbl>
      <w:tblPr>
        <w:tblStyle w:val="Tablaconcuadrcula1"/>
        <w:tblW w:w="103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06"/>
        <w:gridCol w:w="306"/>
        <w:gridCol w:w="280"/>
        <w:gridCol w:w="305"/>
        <w:gridCol w:w="305"/>
        <w:gridCol w:w="305"/>
        <w:gridCol w:w="305"/>
        <w:gridCol w:w="275"/>
        <w:gridCol w:w="305"/>
        <w:gridCol w:w="305"/>
        <w:gridCol w:w="271"/>
        <w:gridCol w:w="294"/>
        <w:gridCol w:w="294"/>
        <w:gridCol w:w="294"/>
        <w:gridCol w:w="294"/>
        <w:gridCol w:w="294"/>
        <w:gridCol w:w="294"/>
        <w:gridCol w:w="294"/>
        <w:gridCol w:w="271"/>
        <w:gridCol w:w="305"/>
        <w:gridCol w:w="272"/>
        <w:gridCol w:w="305"/>
        <w:gridCol w:w="263"/>
        <w:gridCol w:w="795"/>
        <w:gridCol w:w="741"/>
        <w:gridCol w:w="263"/>
      </w:tblGrid>
      <w:tr w:rsidR="002A0920" w:rsidRPr="009956C4" w:rsidTr="00F01266">
        <w:trPr>
          <w:jc w:val="center"/>
        </w:trPr>
        <w:tc>
          <w:tcPr>
            <w:tcW w:w="199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A0920" w:rsidRPr="009956C4" w:rsidRDefault="002A0920" w:rsidP="00F0126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CUCE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  <w:r w:rsidRPr="000C6821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  <w:r w:rsidRPr="000C6821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4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6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7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9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69" w:type="dxa"/>
            <w:tcBorders>
              <w:left w:val="single" w:sz="4" w:space="0" w:color="auto"/>
            </w:tcBorders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A0920" w:rsidRPr="009956C4" w:rsidRDefault="002A0920" w:rsidP="00F0126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Gestión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103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9"/>
        <w:gridCol w:w="339"/>
        <w:gridCol w:w="284"/>
        <w:gridCol w:w="285"/>
        <w:gridCol w:w="279"/>
        <w:gridCol w:w="282"/>
        <w:gridCol w:w="282"/>
        <w:gridCol w:w="344"/>
        <w:gridCol w:w="8"/>
        <w:gridCol w:w="273"/>
        <w:gridCol w:w="9"/>
        <w:gridCol w:w="282"/>
        <w:gridCol w:w="283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53"/>
      </w:tblGrid>
      <w:tr w:rsidR="002A0920" w:rsidRPr="009956C4" w:rsidTr="00F01266">
        <w:trPr>
          <w:jc w:val="center"/>
        </w:trPr>
        <w:tc>
          <w:tcPr>
            <w:tcW w:w="1797" w:type="dxa"/>
            <w:tcBorders>
              <w:left w:val="single" w:sz="12" w:space="0" w:color="1F4E79" w:themeColor="accent1" w:themeShade="80"/>
            </w:tcBorders>
            <w:vAlign w:val="center"/>
          </w:tcPr>
          <w:p w:rsidR="002A0920" w:rsidRPr="009956C4" w:rsidRDefault="002A0920" w:rsidP="00F0126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A0920" w:rsidRPr="009956C4" w:rsidTr="00F01266">
        <w:trPr>
          <w:trHeight w:val="227"/>
          <w:jc w:val="center"/>
        </w:trPr>
        <w:tc>
          <w:tcPr>
            <w:tcW w:w="1797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A0920" w:rsidRPr="009956C4" w:rsidRDefault="002A0920" w:rsidP="00F0126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Objeto de la contratación</w:t>
            </w:r>
          </w:p>
        </w:tc>
        <w:tc>
          <w:tcPr>
            <w:tcW w:w="827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A0920" w:rsidRPr="004E5DA1" w:rsidRDefault="002A0920" w:rsidP="00F01266">
            <w:pPr>
              <w:tabs>
                <w:tab w:val="left" w:pos="1634"/>
              </w:tabs>
              <w:rPr>
                <w:rFonts w:ascii="Arial" w:hAnsi="Arial" w:cs="Arial"/>
                <w:sz w:val="22"/>
                <w:szCs w:val="22"/>
                <w:lang w:val="es-BO"/>
              </w:rPr>
            </w:pPr>
            <w:r w:rsidRPr="00891941">
              <w:rPr>
                <w:rFonts w:ascii="Arial" w:hAnsi="Arial" w:cs="Arial"/>
                <w:sz w:val="22"/>
                <w:szCs w:val="22"/>
                <w:lang w:val="es-BO"/>
              </w:rPr>
              <w:t>ADQUISICION DE EQUIPOS DE COMPUTACION PARA LA GERENCIA DE OPERACION DE SISTEMAS ELECTRICOS - GESTION 2023</w:t>
            </w:r>
            <w:r>
              <w:rPr>
                <w:rFonts w:ascii="Arial" w:hAnsi="Arial" w:cs="Arial"/>
                <w:sz w:val="22"/>
                <w:szCs w:val="22"/>
                <w:lang w:val="es-BO"/>
              </w:rPr>
              <w:t xml:space="preserve"> 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A0920" w:rsidRPr="009956C4" w:rsidTr="00F01266">
        <w:trPr>
          <w:trHeight w:val="20"/>
          <w:jc w:val="center"/>
        </w:trPr>
        <w:tc>
          <w:tcPr>
            <w:tcW w:w="1797" w:type="dxa"/>
            <w:tcBorders>
              <w:left w:val="single" w:sz="12" w:space="0" w:color="1F4E79" w:themeColor="accent1" w:themeShade="80"/>
            </w:tcBorders>
            <w:vAlign w:val="center"/>
          </w:tcPr>
          <w:p w:rsidR="002A0920" w:rsidRPr="009956C4" w:rsidRDefault="002A0920" w:rsidP="00F0126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A0920" w:rsidRPr="009956C4" w:rsidTr="00F01266">
        <w:trPr>
          <w:trHeight w:val="20"/>
          <w:jc w:val="center"/>
        </w:trPr>
        <w:tc>
          <w:tcPr>
            <w:tcW w:w="1797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A0920" w:rsidRPr="009956C4" w:rsidRDefault="002A0920" w:rsidP="00F01266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Método de Selección y Adjudicación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>
              <w:rPr>
                <w:rFonts w:ascii="Arial" w:hAnsi="Arial" w:cs="Arial"/>
                <w:sz w:val="14"/>
                <w:szCs w:val="2"/>
                <w:lang w:val="es-BO"/>
              </w:rPr>
              <w:t>x</w:t>
            </w:r>
          </w:p>
        </w:tc>
        <w:tc>
          <w:tcPr>
            <w:tcW w:w="2235" w:type="dxa"/>
            <w:gridSpan w:val="10"/>
            <w:tcBorders>
              <w:left w:val="single" w:sz="4" w:space="0" w:color="auto"/>
            </w:tcBorders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Precio Evaluado más Bajo</w:t>
            </w:r>
          </w:p>
        </w:tc>
        <w:tc>
          <w:tcPr>
            <w:tcW w:w="276" w:type="dxa"/>
            <w:shd w:val="clear" w:color="auto" w:fill="FFFFFF" w:themeFill="background1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4" w:space="0" w:color="auto"/>
            </w:tcBorders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Calidad Propuesta Técnica y Costo</w:t>
            </w:r>
          </w:p>
        </w:tc>
        <w:tc>
          <w:tcPr>
            <w:tcW w:w="273" w:type="dxa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2A0920" w:rsidRPr="009956C4" w:rsidTr="00F01266">
        <w:trPr>
          <w:trHeight w:val="20"/>
          <w:jc w:val="center"/>
        </w:trPr>
        <w:tc>
          <w:tcPr>
            <w:tcW w:w="1797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2A0920" w:rsidRPr="009956C4" w:rsidRDefault="002A0920" w:rsidP="00F01266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2A0920" w:rsidRPr="009956C4" w:rsidRDefault="002A0920" w:rsidP="00F0126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</w:tcPr>
          <w:p w:rsidR="002A0920" w:rsidRPr="009956C4" w:rsidRDefault="002A0920" w:rsidP="00F0126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9" w:type="dxa"/>
          </w:tcPr>
          <w:p w:rsidR="002A0920" w:rsidRPr="009956C4" w:rsidRDefault="002A0920" w:rsidP="00F0126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0" w:type="dxa"/>
          </w:tcPr>
          <w:p w:rsidR="002A0920" w:rsidRPr="009956C4" w:rsidRDefault="002A0920" w:rsidP="00F0126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2A0920" w:rsidRPr="009956C4" w:rsidRDefault="002A0920" w:rsidP="00F0126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2A0920" w:rsidRPr="009956C4" w:rsidRDefault="002A0920" w:rsidP="00F0126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10" w:type="dxa"/>
            <w:gridSpan w:val="2"/>
          </w:tcPr>
          <w:p w:rsidR="002A0920" w:rsidRPr="009956C4" w:rsidRDefault="002A0920" w:rsidP="00F0126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</w:tcPr>
          <w:p w:rsidR="002A0920" w:rsidRPr="009956C4" w:rsidRDefault="002A0920" w:rsidP="00F0126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2A0920" w:rsidRPr="009956C4" w:rsidRDefault="002A0920" w:rsidP="00F0126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2A0920" w:rsidRPr="009956C4" w:rsidRDefault="002A0920" w:rsidP="00F0126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A0920" w:rsidRPr="009956C4" w:rsidRDefault="002A0920" w:rsidP="00F0126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A0920" w:rsidRPr="009956C4" w:rsidRDefault="002A0920" w:rsidP="00F0126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2A0920" w:rsidRPr="009956C4" w:rsidRDefault="002A0920" w:rsidP="00F0126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A0920" w:rsidRPr="009956C4" w:rsidRDefault="002A0920" w:rsidP="00F0126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A0920" w:rsidRPr="009956C4" w:rsidRDefault="002A0920" w:rsidP="00F0126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A0920" w:rsidRPr="009956C4" w:rsidRDefault="002A0920" w:rsidP="00F0126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A0920" w:rsidRPr="009956C4" w:rsidRDefault="002A0920" w:rsidP="00F0126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A0920" w:rsidRPr="009956C4" w:rsidRDefault="002A0920" w:rsidP="00F0126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A0920" w:rsidRPr="009956C4" w:rsidRDefault="002A0920" w:rsidP="00F0126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2A0920" w:rsidRPr="009956C4" w:rsidRDefault="002A0920" w:rsidP="00F0126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A0920" w:rsidRPr="009956C4" w:rsidRDefault="002A0920" w:rsidP="00F0126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A0920" w:rsidRPr="009956C4" w:rsidRDefault="002A0920" w:rsidP="00F0126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A0920" w:rsidRPr="009956C4" w:rsidRDefault="002A0920" w:rsidP="00F0126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A0920" w:rsidRPr="009956C4" w:rsidRDefault="002A0920" w:rsidP="00F0126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2A0920" w:rsidRPr="009956C4" w:rsidRDefault="002A0920" w:rsidP="00F0126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2A0920" w:rsidRPr="009956C4" w:rsidRDefault="002A0920" w:rsidP="00F0126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2A0920" w:rsidRPr="009956C4" w:rsidRDefault="002A0920" w:rsidP="00F0126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2A0920" w:rsidRPr="009956C4" w:rsidRDefault="002A0920" w:rsidP="00F0126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2A0920" w:rsidRPr="009956C4" w:rsidRDefault="002A0920" w:rsidP="00F0126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2A0920" w:rsidRPr="009956C4" w:rsidRDefault="002A0920" w:rsidP="00F0126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2A0920" w:rsidRPr="009956C4" w:rsidRDefault="002A0920" w:rsidP="00F0126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2A0920" w:rsidRPr="009956C4" w:rsidTr="00F01266">
        <w:trPr>
          <w:trHeight w:val="20"/>
          <w:jc w:val="center"/>
        </w:trPr>
        <w:tc>
          <w:tcPr>
            <w:tcW w:w="1797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A0920" w:rsidRPr="009956C4" w:rsidRDefault="002A0920" w:rsidP="00F01266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235" w:type="dxa"/>
            <w:gridSpan w:val="10"/>
            <w:tcBorders>
              <w:left w:val="single" w:sz="4" w:space="0" w:color="auto"/>
            </w:tcBorders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Calidad</w:t>
            </w:r>
          </w:p>
        </w:tc>
        <w:tc>
          <w:tcPr>
            <w:tcW w:w="276" w:type="dxa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2A0920" w:rsidRPr="009956C4" w:rsidTr="00F01266">
        <w:trPr>
          <w:trHeight w:val="20"/>
          <w:jc w:val="center"/>
        </w:trPr>
        <w:tc>
          <w:tcPr>
            <w:tcW w:w="1797" w:type="dxa"/>
            <w:tcBorders>
              <w:left w:val="single" w:sz="12" w:space="0" w:color="1F4E79" w:themeColor="accent1" w:themeShade="80"/>
            </w:tcBorders>
            <w:vAlign w:val="center"/>
          </w:tcPr>
          <w:p w:rsidR="002A0920" w:rsidRPr="009956C4" w:rsidRDefault="002A0920" w:rsidP="00F0126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gridSpan w:val="2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2A0920" w:rsidRPr="009956C4" w:rsidRDefault="002A0920" w:rsidP="00F0126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A0920" w:rsidRPr="009956C4" w:rsidTr="00F01266">
        <w:trPr>
          <w:jc w:val="center"/>
        </w:trPr>
        <w:tc>
          <w:tcPr>
            <w:tcW w:w="1797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2A0920" w:rsidRPr="000D2E6A" w:rsidRDefault="002A0920" w:rsidP="00F0126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0D2E6A">
              <w:rPr>
                <w:rFonts w:ascii="Arial" w:hAnsi="Arial" w:cs="Arial"/>
                <w:sz w:val="14"/>
                <w:lang w:val="es-BO"/>
              </w:rPr>
              <w:t>Forma de Adjudicación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A0920" w:rsidRPr="000D2E6A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7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920" w:rsidRPr="000D2E6A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  <w:r w:rsidRPr="000D2E6A">
              <w:rPr>
                <w:rFonts w:ascii="Arial" w:hAnsi="Arial" w:cs="Arial"/>
                <w:sz w:val="14"/>
                <w:lang w:val="es-BO"/>
              </w:rPr>
              <w:t>Por el Total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X</w:t>
            </w:r>
          </w:p>
        </w:tc>
        <w:tc>
          <w:tcPr>
            <w:tcW w:w="1371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  <w:r w:rsidRPr="007C0D29">
              <w:rPr>
                <w:rFonts w:ascii="Arial" w:hAnsi="Arial" w:cs="Arial"/>
                <w:sz w:val="14"/>
                <w:highlight w:val="yellow"/>
                <w:lang w:val="es-BO"/>
              </w:rPr>
              <w:t>Por Ítems</w:t>
            </w:r>
          </w:p>
        </w:tc>
        <w:tc>
          <w:tcPr>
            <w:tcW w:w="272" w:type="dxa"/>
            <w:shd w:val="clear" w:color="auto" w:fill="FFFFFF" w:themeFill="background1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4" w:space="0" w:color="auto"/>
            </w:tcBorders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A0920" w:rsidRPr="009956C4" w:rsidTr="00F01266">
        <w:trPr>
          <w:jc w:val="center"/>
        </w:trPr>
        <w:tc>
          <w:tcPr>
            <w:tcW w:w="1797" w:type="dxa"/>
            <w:tcBorders>
              <w:left w:val="single" w:sz="12" w:space="0" w:color="1F4E79" w:themeColor="accent1" w:themeShade="80"/>
            </w:tcBorders>
            <w:vAlign w:val="center"/>
          </w:tcPr>
          <w:p w:rsidR="002A0920" w:rsidRPr="009956C4" w:rsidRDefault="002A0920" w:rsidP="00F0126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A0920" w:rsidRPr="009956C4" w:rsidTr="00F01266">
        <w:trPr>
          <w:jc w:val="center"/>
        </w:trPr>
        <w:tc>
          <w:tcPr>
            <w:tcW w:w="1797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A0920" w:rsidRPr="009956C4" w:rsidRDefault="002A0920" w:rsidP="00F0126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0D2E6A">
              <w:rPr>
                <w:rFonts w:ascii="Arial" w:hAnsi="Arial" w:cs="Arial"/>
                <w:sz w:val="14"/>
                <w:lang w:val="es-BO"/>
              </w:rPr>
              <w:t>Precio Referencial</w:t>
            </w:r>
          </w:p>
        </w:tc>
        <w:tc>
          <w:tcPr>
            <w:tcW w:w="8273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A0920" w:rsidRDefault="002A0920" w:rsidP="00F01266">
            <w:pPr>
              <w:tabs>
                <w:tab w:val="right" w:pos="8301"/>
              </w:tabs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>
              <w:rPr>
                <w:rFonts w:ascii="Arial" w:hAnsi="Arial" w:cs="Arial"/>
                <w:b/>
                <w:sz w:val="14"/>
                <w:lang w:val="es-BO"/>
              </w:rPr>
              <w:t xml:space="preserve">  </w:t>
            </w:r>
            <w:r>
              <w:rPr>
                <w:rFonts w:ascii="Arial" w:hAnsi="Arial" w:cs="Arial"/>
                <w:b/>
                <w:sz w:val="14"/>
                <w:lang w:val="es-BO"/>
              </w:rPr>
              <w:tab/>
            </w:r>
          </w:p>
          <w:tbl>
            <w:tblPr>
              <w:tblW w:w="83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3"/>
              <w:gridCol w:w="4847"/>
              <w:gridCol w:w="976"/>
              <w:gridCol w:w="865"/>
              <w:gridCol w:w="1071"/>
            </w:tblGrid>
            <w:tr w:rsidR="002A0920" w:rsidRPr="00D4783F" w:rsidTr="00F01266">
              <w:trPr>
                <w:trHeight w:val="308"/>
              </w:trPr>
              <w:tc>
                <w:tcPr>
                  <w:tcW w:w="583" w:type="dxa"/>
                  <w:shd w:val="clear" w:color="auto" w:fill="E7E6E6" w:themeFill="background2"/>
                  <w:noWrap/>
                  <w:vAlign w:val="center"/>
                  <w:hideMark/>
                </w:tcPr>
                <w:p w:rsidR="002A0920" w:rsidRPr="00D4783F" w:rsidRDefault="002A0920" w:rsidP="00F01266">
                  <w:pPr>
                    <w:rPr>
                      <w:rFonts w:ascii="Arial" w:hAnsi="Arial" w:cs="Arial"/>
                      <w:b/>
                      <w:bCs/>
                      <w:color w:val="000000"/>
                      <w:lang w:val="es-BO" w:eastAsia="es-BO"/>
                    </w:rPr>
                  </w:pPr>
                  <w:r w:rsidRPr="00D4783F">
                    <w:rPr>
                      <w:rFonts w:ascii="Arial" w:hAnsi="Arial" w:cs="Arial"/>
                      <w:b/>
                      <w:bCs/>
                      <w:color w:val="000000"/>
                      <w:lang w:val="es-BO" w:eastAsia="es-BO"/>
                    </w:rPr>
                    <w:t>Ítem</w:t>
                  </w:r>
                </w:p>
              </w:tc>
              <w:tc>
                <w:tcPr>
                  <w:tcW w:w="4847" w:type="dxa"/>
                  <w:shd w:val="clear" w:color="auto" w:fill="E7E6E6" w:themeFill="background2"/>
                  <w:noWrap/>
                  <w:vAlign w:val="center"/>
                  <w:hideMark/>
                </w:tcPr>
                <w:p w:rsidR="002A0920" w:rsidRPr="00D4783F" w:rsidRDefault="002A0920" w:rsidP="00F0126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val="es-BO" w:eastAsia="es-BO"/>
                    </w:rPr>
                  </w:pPr>
                  <w:r w:rsidRPr="00D4783F">
                    <w:rPr>
                      <w:rFonts w:ascii="Arial" w:hAnsi="Arial" w:cs="Arial"/>
                      <w:b/>
                      <w:bCs/>
                      <w:color w:val="000000"/>
                      <w:lang w:val="es-BO" w:eastAsia="es-BO"/>
                    </w:rPr>
                    <w:t>DESCRIPCIÓN</w:t>
                  </w:r>
                </w:p>
              </w:tc>
              <w:tc>
                <w:tcPr>
                  <w:tcW w:w="966" w:type="dxa"/>
                  <w:shd w:val="clear" w:color="auto" w:fill="E7E6E6" w:themeFill="background2"/>
                  <w:noWrap/>
                  <w:vAlign w:val="center"/>
                  <w:hideMark/>
                </w:tcPr>
                <w:p w:rsidR="002A0920" w:rsidRPr="00D4783F" w:rsidRDefault="002A0920" w:rsidP="00F0126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val="es-BO" w:eastAsia="es-BO"/>
                    </w:rPr>
                  </w:pPr>
                  <w:r w:rsidRPr="00D4783F">
                    <w:rPr>
                      <w:rFonts w:ascii="Arial" w:hAnsi="Arial" w:cs="Arial"/>
                      <w:b/>
                      <w:bCs/>
                      <w:color w:val="000000"/>
                      <w:lang w:val="es-BO" w:eastAsia="es-BO"/>
                    </w:rPr>
                    <w:t>CANTIDAD</w:t>
                  </w:r>
                </w:p>
              </w:tc>
              <w:tc>
                <w:tcPr>
                  <w:tcW w:w="865" w:type="dxa"/>
                  <w:shd w:val="clear" w:color="auto" w:fill="E7E6E6" w:themeFill="background2"/>
                  <w:vAlign w:val="center"/>
                  <w:hideMark/>
                </w:tcPr>
                <w:p w:rsidR="002A0920" w:rsidRPr="00D4783F" w:rsidRDefault="002A0920" w:rsidP="00F0126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val="es-BO" w:eastAsia="es-BO"/>
                    </w:rPr>
                  </w:pPr>
                  <w:r w:rsidRPr="00D4783F">
                    <w:rPr>
                      <w:rFonts w:ascii="Arial" w:hAnsi="Arial" w:cs="Arial"/>
                      <w:b/>
                      <w:bCs/>
                      <w:color w:val="000000"/>
                      <w:lang w:val="es-BO" w:eastAsia="es-BO"/>
                    </w:rPr>
                    <w:t>P. Unitario (BS.)</w:t>
                  </w:r>
                </w:p>
              </w:tc>
              <w:tc>
                <w:tcPr>
                  <w:tcW w:w="1071" w:type="dxa"/>
                  <w:shd w:val="clear" w:color="auto" w:fill="E7E6E6" w:themeFill="background2"/>
                  <w:vAlign w:val="center"/>
                  <w:hideMark/>
                </w:tcPr>
                <w:p w:rsidR="002A0920" w:rsidRPr="00D4783F" w:rsidRDefault="002A0920" w:rsidP="00F0126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val="es-BO" w:eastAsia="es-BO"/>
                    </w:rPr>
                  </w:pPr>
                  <w:r w:rsidRPr="00D4783F">
                    <w:rPr>
                      <w:rFonts w:ascii="Arial" w:hAnsi="Arial" w:cs="Arial"/>
                      <w:b/>
                      <w:bCs/>
                      <w:color w:val="000000"/>
                      <w:lang w:val="es-BO" w:eastAsia="es-BO"/>
                    </w:rPr>
                    <w:t>Precio Total (BS.)</w:t>
                  </w:r>
                </w:p>
              </w:tc>
            </w:tr>
            <w:tr w:rsidR="002A0920" w:rsidRPr="00D4783F" w:rsidTr="00F01266">
              <w:trPr>
                <w:trHeight w:val="283"/>
              </w:trPr>
              <w:tc>
                <w:tcPr>
                  <w:tcW w:w="583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2A0920" w:rsidRPr="00D4783F" w:rsidRDefault="002A0920" w:rsidP="00F01266">
                  <w:pPr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D4783F"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4847" w:type="dxa"/>
                  <w:shd w:val="clear" w:color="auto" w:fill="auto"/>
                  <w:vAlign w:val="center"/>
                  <w:hideMark/>
                </w:tcPr>
                <w:p w:rsidR="002A0920" w:rsidRPr="00D4783F" w:rsidRDefault="002A0920" w:rsidP="00F01266">
                  <w:pPr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D4783F">
                    <w:rPr>
                      <w:rFonts w:ascii="Arial" w:hAnsi="Arial" w:cs="Arial"/>
                    </w:rPr>
                    <w:t>COMPUTADORA PORTATIL PARA INGENIERIA</w:t>
                  </w:r>
                </w:p>
              </w:tc>
              <w:tc>
                <w:tcPr>
                  <w:tcW w:w="966" w:type="dxa"/>
                  <w:shd w:val="clear" w:color="auto" w:fill="auto"/>
                  <w:noWrap/>
                  <w:vAlign w:val="bottom"/>
                </w:tcPr>
                <w:p w:rsidR="002A0920" w:rsidRPr="00D4783F" w:rsidRDefault="002A0920" w:rsidP="00F01266">
                  <w:pPr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D4783F">
                    <w:rPr>
                      <w:rFonts w:ascii="Arial" w:hAnsi="Arial" w:cs="Arial"/>
                      <w:color w:val="000000"/>
                      <w:lang w:val="es-BO" w:eastAsia="es-BO"/>
                    </w:rPr>
                    <w:t>13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A0920" w:rsidRPr="00D4783F" w:rsidRDefault="002A0920" w:rsidP="00F01266">
                  <w:pPr>
                    <w:jc w:val="right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D4783F">
                    <w:rPr>
                      <w:rFonts w:ascii="Arial" w:hAnsi="Arial" w:cs="Arial"/>
                      <w:color w:val="000000"/>
                    </w:rPr>
                    <w:t>22.323,20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A0920" w:rsidRPr="00D4783F" w:rsidRDefault="002A0920" w:rsidP="00F01266">
                  <w:pPr>
                    <w:jc w:val="right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D4783F">
                    <w:rPr>
                      <w:rFonts w:ascii="Arial" w:hAnsi="Arial" w:cs="Arial"/>
                      <w:color w:val="000000"/>
                    </w:rPr>
                    <w:t>290.201,60</w:t>
                  </w:r>
                </w:p>
              </w:tc>
            </w:tr>
            <w:tr w:rsidR="002A0920" w:rsidRPr="00D4783F" w:rsidTr="00F01266">
              <w:trPr>
                <w:trHeight w:val="283"/>
              </w:trPr>
              <w:tc>
                <w:tcPr>
                  <w:tcW w:w="583" w:type="dxa"/>
                  <w:shd w:val="clear" w:color="auto" w:fill="FFFFFF" w:themeFill="background1"/>
                  <w:noWrap/>
                  <w:vAlign w:val="center"/>
                </w:tcPr>
                <w:p w:rsidR="002A0920" w:rsidRPr="00D4783F" w:rsidRDefault="002A0920" w:rsidP="00F01266">
                  <w:pPr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D4783F">
                    <w:rPr>
                      <w:rFonts w:ascii="Arial" w:hAnsi="Arial" w:cs="Arial"/>
                      <w:color w:val="000000"/>
                      <w:lang w:val="es-BO" w:eastAsia="es-BO"/>
                    </w:rPr>
                    <w:t>2</w:t>
                  </w:r>
                </w:p>
              </w:tc>
              <w:tc>
                <w:tcPr>
                  <w:tcW w:w="4847" w:type="dxa"/>
                  <w:shd w:val="clear" w:color="auto" w:fill="auto"/>
                  <w:vAlign w:val="center"/>
                </w:tcPr>
                <w:p w:rsidR="002A0920" w:rsidRPr="00D4783F" w:rsidRDefault="002A0920" w:rsidP="00F01266">
                  <w:pPr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D4783F">
                    <w:rPr>
                      <w:rFonts w:ascii="Arial" w:hAnsi="Arial" w:cs="Arial"/>
                    </w:rPr>
                    <w:t>COMPUTADORA DE ESCRITORIO PARA PERSONAL ADMINISTRATIVO (INCLUYE MONITOR)</w:t>
                  </w:r>
                </w:p>
              </w:tc>
              <w:tc>
                <w:tcPr>
                  <w:tcW w:w="966" w:type="dxa"/>
                  <w:shd w:val="clear" w:color="auto" w:fill="auto"/>
                  <w:noWrap/>
                  <w:vAlign w:val="bottom"/>
                </w:tcPr>
                <w:p w:rsidR="002A0920" w:rsidRPr="00D4783F" w:rsidRDefault="002A0920" w:rsidP="00F01266">
                  <w:pPr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D4783F">
                    <w:rPr>
                      <w:rFonts w:ascii="Arial" w:hAnsi="Arial" w:cs="Arial"/>
                      <w:color w:val="000000"/>
                      <w:lang w:val="es-BO" w:eastAsia="es-BO"/>
                    </w:rPr>
                    <w:t>2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A0920" w:rsidRPr="00D4783F" w:rsidRDefault="002A0920" w:rsidP="00F01266">
                  <w:pPr>
                    <w:jc w:val="right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D4783F">
                    <w:rPr>
                      <w:rFonts w:ascii="Arial" w:hAnsi="Arial" w:cs="Arial"/>
                      <w:color w:val="000000"/>
                    </w:rPr>
                    <w:t>20.552,88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A0920" w:rsidRPr="00D4783F" w:rsidRDefault="002A0920" w:rsidP="00F01266">
                  <w:pPr>
                    <w:jc w:val="right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D4783F">
                    <w:rPr>
                      <w:rFonts w:ascii="Arial" w:hAnsi="Arial" w:cs="Arial"/>
                      <w:color w:val="000000"/>
                    </w:rPr>
                    <w:t>41.105,76</w:t>
                  </w:r>
                </w:p>
              </w:tc>
            </w:tr>
            <w:tr w:rsidR="002A0920" w:rsidRPr="00D4783F" w:rsidTr="00F01266">
              <w:trPr>
                <w:trHeight w:val="283"/>
              </w:trPr>
              <w:tc>
                <w:tcPr>
                  <w:tcW w:w="583" w:type="dxa"/>
                  <w:shd w:val="clear" w:color="auto" w:fill="FFFFFF" w:themeFill="background1"/>
                  <w:noWrap/>
                  <w:vAlign w:val="center"/>
                </w:tcPr>
                <w:p w:rsidR="002A0920" w:rsidRPr="00D4783F" w:rsidRDefault="002A0920" w:rsidP="00F01266">
                  <w:pPr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D4783F">
                    <w:rPr>
                      <w:rFonts w:ascii="Arial" w:hAnsi="Arial" w:cs="Arial"/>
                      <w:color w:val="000000"/>
                      <w:lang w:val="es-BO" w:eastAsia="es-BO"/>
                    </w:rPr>
                    <w:t>3</w:t>
                  </w:r>
                </w:p>
              </w:tc>
              <w:tc>
                <w:tcPr>
                  <w:tcW w:w="4847" w:type="dxa"/>
                  <w:shd w:val="clear" w:color="auto" w:fill="auto"/>
                  <w:vAlign w:val="center"/>
                </w:tcPr>
                <w:p w:rsidR="002A0920" w:rsidRPr="00D4783F" w:rsidRDefault="002A0920" w:rsidP="00F01266">
                  <w:pPr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D4783F">
                    <w:rPr>
                      <w:rFonts w:ascii="Arial" w:hAnsi="Arial" w:cs="Arial"/>
                    </w:rPr>
                    <w:t>COMPUTADORA PORTATIL PARA PERSONAL ADMINISTRATIVO</w:t>
                  </w:r>
                </w:p>
              </w:tc>
              <w:tc>
                <w:tcPr>
                  <w:tcW w:w="966" w:type="dxa"/>
                  <w:shd w:val="clear" w:color="auto" w:fill="auto"/>
                  <w:noWrap/>
                  <w:vAlign w:val="bottom"/>
                </w:tcPr>
                <w:p w:rsidR="002A0920" w:rsidRPr="00D4783F" w:rsidRDefault="002A0920" w:rsidP="00F01266">
                  <w:pPr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D4783F">
                    <w:rPr>
                      <w:rFonts w:ascii="Arial" w:hAnsi="Arial" w:cs="Arial"/>
                      <w:color w:val="000000"/>
                      <w:lang w:val="es-BO" w:eastAsia="es-BO"/>
                    </w:rPr>
                    <w:t>2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A0920" w:rsidRPr="00D4783F" w:rsidRDefault="002A0920" w:rsidP="00F01266">
                  <w:pPr>
                    <w:jc w:val="right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D4783F">
                    <w:rPr>
                      <w:rFonts w:ascii="Arial" w:hAnsi="Arial" w:cs="Arial"/>
                      <w:color w:val="000000"/>
                    </w:rPr>
                    <w:t>14.765,00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A0920" w:rsidRPr="00D4783F" w:rsidRDefault="002A0920" w:rsidP="00F01266">
                  <w:pPr>
                    <w:jc w:val="right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D4783F">
                    <w:rPr>
                      <w:rFonts w:ascii="Arial" w:hAnsi="Arial" w:cs="Arial"/>
                      <w:color w:val="000000"/>
                    </w:rPr>
                    <w:t>29.530,00</w:t>
                  </w:r>
                </w:p>
              </w:tc>
            </w:tr>
            <w:tr w:rsidR="002A0920" w:rsidRPr="00D4783F" w:rsidTr="00F01266">
              <w:trPr>
                <w:trHeight w:val="272"/>
              </w:trPr>
              <w:tc>
                <w:tcPr>
                  <w:tcW w:w="7261" w:type="dxa"/>
                  <w:gridSpan w:val="4"/>
                  <w:shd w:val="clear" w:color="auto" w:fill="auto"/>
                  <w:noWrap/>
                  <w:vAlign w:val="center"/>
                  <w:hideMark/>
                </w:tcPr>
                <w:p w:rsidR="002A0920" w:rsidRPr="00D4783F" w:rsidRDefault="002A0920" w:rsidP="00F0126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val="es-BO" w:eastAsia="es-BO"/>
                    </w:rPr>
                  </w:pPr>
                  <w:r w:rsidRPr="00D4783F">
                    <w:rPr>
                      <w:rFonts w:ascii="Arial" w:hAnsi="Arial" w:cs="Arial"/>
                      <w:b/>
                      <w:bCs/>
                      <w:color w:val="000000"/>
                      <w:lang w:val="es-BO" w:eastAsia="es-BO"/>
                    </w:rPr>
                    <w:t>PRECIO REFERENCIAL TOTAL  Bs.</w:t>
                  </w:r>
                </w:p>
              </w:tc>
              <w:tc>
                <w:tcPr>
                  <w:tcW w:w="1071" w:type="dxa"/>
                  <w:shd w:val="clear" w:color="000000" w:fill="EEECE1"/>
                  <w:noWrap/>
                  <w:vAlign w:val="center"/>
                  <w:hideMark/>
                </w:tcPr>
                <w:p w:rsidR="002A0920" w:rsidRPr="00D4783F" w:rsidRDefault="002A0920" w:rsidP="00F01266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lang w:val="es-BO" w:eastAsia="es-BO"/>
                    </w:rPr>
                  </w:pPr>
                  <w:r w:rsidRPr="00D4783F">
                    <w:rPr>
                      <w:rFonts w:ascii="Arial" w:hAnsi="Arial" w:cs="Arial"/>
                      <w:b/>
                      <w:bCs/>
                      <w:color w:val="000000"/>
                      <w:lang w:val="es-BO" w:eastAsia="es-BO"/>
                    </w:rPr>
                    <w:t xml:space="preserve">                360.837,36</w:t>
                  </w:r>
                </w:p>
              </w:tc>
            </w:tr>
          </w:tbl>
          <w:p w:rsidR="002A0920" w:rsidRPr="009956C4" w:rsidRDefault="002A0920" w:rsidP="00F01266">
            <w:pPr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A0920" w:rsidRPr="009956C4" w:rsidTr="00F01266">
        <w:trPr>
          <w:trHeight w:val="1869"/>
          <w:jc w:val="center"/>
        </w:trPr>
        <w:tc>
          <w:tcPr>
            <w:tcW w:w="1797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A0920" w:rsidRPr="009956C4" w:rsidRDefault="002A0920" w:rsidP="00F0126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273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A0920" w:rsidRPr="009956C4" w:rsidTr="00F01266">
        <w:trPr>
          <w:jc w:val="center"/>
        </w:trPr>
        <w:tc>
          <w:tcPr>
            <w:tcW w:w="1797" w:type="dxa"/>
            <w:tcBorders>
              <w:left w:val="single" w:sz="12" w:space="0" w:color="1F4E79" w:themeColor="accent1" w:themeShade="80"/>
            </w:tcBorders>
            <w:vAlign w:val="center"/>
          </w:tcPr>
          <w:p w:rsidR="002A0920" w:rsidRPr="009956C4" w:rsidRDefault="002A0920" w:rsidP="00F0126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A0920" w:rsidRPr="009956C4" w:rsidTr="00F01266">
        <w:trPr>
          <w:trHeight w:val="240"/>
          <w:jc w:val="center"/>
        </w:trPr>
        <w:tc>
          <w:tcPr>
            <w:tcW w:w="1797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A0920" w:rsidRPr="009956C4" w:rsidRDefault="002A0920" w:rsidP="00F01266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La contratación se formalizará mediante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A0920" w:rsidRPr="009956C4" w:rsidRDefault="002A0920" w:rsidP="00F01266">
            <w:pPr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  <w:r>
              <w:rPr>
                <w:rFonts w:ascii="Arial" w:hAnsi="Arial" w:cs="Arial"/>
                <w:sz w:val="14"/>
                <w:szCs w:val="2"/>
                <w:lang w:val="es-BO"/>
              </w:rPr>
              <w:t>x</w:t>
            </w:r>
          </w:p>
        </w:tc>
        <w:tc>
          <w:tcPr>
            <w:tcW w:w="1102" w:type="dxa"/>
            <w:gridSpan w:val="4"/>
            <w:tcBorders>
              <w:left w:val="single" w:sz="4" w:space="0" w:color="auto"/>
            </w:tcBorders>
            <w:vAlign w:val="center"/>
          </w:tcPr>
          <w:p w:rsidR="002A0920" w:rsidRPr="009956C4" w:rsidRDefault="002A0920" w:rsidP="00F01266">
            <w:pPr>
              <w:jc w:val="both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AC36EA">
              <w:rPr>
                <w:rFonts w:ascii="Arial" w:hAnsi="Arial" w:cs="Arial"/>
                <w:sz w:val="14"/>
                <w:lang w:val="es-BO"/>
              </w:rPr>
              <w:t>Contrato</w:t>
            </w:r>
          </w:p>
        </w:tc>
        <w:tc>
          <w:tcPr>
            <w:tcW w:w="274" w:type="dxa"/>
            <w:shd w:val="clear" w:color="auto" w:fill="FFFFFF" w:themeFill="background1"/>
            <w:vAlign w:val="center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03" w:type="dxa"/>
            <w:tcBorders>
              <w:left w:val="nil"/>
              <w:right w:val="single" w:sz="4" w:space="0" w:color="auto"/>
            </w:tcBorders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A0920" w:rsidRPr="009956C4" w:rsidRDefault="002A0920" w:rsidP="00F01266">
            <w:pPr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4380" w:type="dxa"/>
            <w:gridSpan w:val="17"/>
            <w:tcBorders>
              <w:left w:val="single" w:sz="4" w:space="0" w:color="auto"/>
            </w:tcBorders>
            <w:vAlign w:val="center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0A693B">
              <w:rPr>
                <w:rFonts w:ascii="Arial" w:hAnsi="Arial" w:cs="Arial"/>
                <w:sz w:val="14"/>
                <w:szCs w:val="2"/>
                <w:lang w:val="es-BO"/>
              </w:rPr>
              <w:t xml:space="preserve">Orden de Compra </w:t>
            </w:r>
            <w:r w:rsidRPr="000A693B">
              <w:rPr>
                <w:rFonts w:ascii="Arial" w:hAnsi="Arial" w:cs="Arial"/>
                <w:b/>
                <w:i/>
                <w:sz w:val="12"/>
                <w:szCs w:val="2"/>
                <w:lang w:val="es-BO"/>
              </w:rPr>
              <w:t>(únicamente para bienes de entrega no mayor a quince 15 días calendario)</w:t>
            </w:r>
          </w:p>
        </w:tc>
        <w:tc>
          <w:tcPr>
            <w:tcW w:w="272" w:type="dxa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2A0920" w:rsidRPr="009956C4" w:rsidTr="00F01266">
        <w:trPr>
          <w:jc w:val="center"/>
        </w:trPr>
        <w:tc>
          <w:tcPr>
            <w:tcW w:w="1797" w:type="dxa"/>
            <w:tcBorders>
              <w:left w:val="single" w:sz="12" w:space="0" w:color="1F4E79" w:themeColor="accent1" w:themeShade="80"/>
            </w:tcBorders>
            <w:vAlign w:val="center"/>
          </w:tcPr>
          <w:p w:rsidR="002A0920" w:rsidRPr="009956C4" w:rsidRDefault="002A0920" w:rsidP="00F0126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A0920" w:rsidRPr="009956C4" w:rsidTr="00F01266">
        <w:trPr>
          <w:jc w:val="center"/>
        </w:trPr>
        <w:tc>
          <w:tcPr>
            <w:tcW w:w="1797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A0920" w:rsidRPr="009956C4" w:rsidRDefault="002A0920" w:rsidP="00F01266">
            <w:pPr>
              <w:jc w:val="right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Plazo previsto para la entrega de bienes </w:t>
            </w:r>
            <w:r w:rsidRPr="009956C4">
              <w:rPr>
                <w:rFonts w:ascii="Arial" w:hAnsi="Arial" w:cs="Arial"/>
                <w:b/>
                <w:sz w:val="12"/>
                <w:lang w:val="es-BO"/>
              </w:rPr>
              <w:t>(en días calendario)</w:t>
            </w:r>
          </w:p>
        </w:tc>
        <w:tc>
          <w:tcPr>
            <w:tcW w:w="8273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A0920" w:rsidRPr="00AC36EA" w:rsidRDefault="002A0920" w:rsidP="00F01266">
            <w:pPr>
              <w:rPr>
                <w:rFonts w:ascii="Arial" w:hAnsi="Arial" w:cs="Arial"/>
                <w:b/>
                <w:i/>
                <w:lang w:val="es-BO"/>
              </w:rPr>
            </w:pPr>
            <w:r w:rsidRPr="00AC36EA">
              <w:rPr>
                <w:rFonts w:ascii="Arial" w:hAnsi="Arial" w:cs="Arial"/>
                <w:b/>
                <w:i/>
                <w:lang w:val="es-BO"/>
              </w:rPr>
              <w:t>El plazo establecido  para el ítem  1, ítem  2 e ítem 3</w:t>
            </w:r>
            <w:r w:rsidRPr="00AC36EA">
              <w:t xml:space="preserve"> </w:t>
            </w:r>
            <w:r w:rsidRPr="00AC36EA">
              <w:rPr>
                <w:rFonts w:ascii="Arial" w:hAnsi="Arial" w:cs="Arial"/>
                <w:b/>
                <w:i/>
                <w:lang w:val="es-BO"/>
              </w:rPr>
              <w:t>es de 60 días calendario, computables a partir del día siguiente hábil de la firma de contrato, pudiendo ofertar plazos menores.</w:t>
            </w:r>
          </w:p>
          <w:p w:rsidR="002A0920" w:rsidRPr="007C0D29" w:rsidRDefault="002A0920" w:rsidP="00F01266">
            <w:pPr>
              <w:rPr>
                <w:rFonts w:ascii="Arial" w:hAnsi="Arial" w:cs="Arial"/>
                <w:b/>
                <w:i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A0920" w:rsidRPr="009956C4" w:rsidTr="00F01266">
        <w:trPr>
          <w:jc w:val="center"/>
        </w:trPr>
        <w:tc>
          <w:tcPr>
            <w:tcW w:w="1797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A0920" w:rsidRPr="009956C4" w:rsidRDefault="002A0920" w:rsidP="00F0126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273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A0920" w:rsidRPr="009956C4" w:rsidTr="00F01266">
        <w:trPr>
          <w:jc w:val="center"/>
        </w:trPr>
        <w:tc>
          <w:tcPr>
            <w:tcW w:w="1797" w:type="dxa"/>
            <w:tcBorders>
              <w:left w:val="single" w:sz="12" w:space="0" w:color="1F4E79" w:themeColor="accent1" w:themeShade="80"/>
            </w:tcBorders>
            <w:vAlign w:val="center"/>
          </w:tcPr>
          <w:p w:rsidR="002A0920" w:rsidRPr="009956C4" w:rsidRDefault="002A0920" w:rsidP="00F0126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A0920" w:rsidRPr="009956C4" w:rsidTr="00F01266">
        <w:trPr>
          <w:jc w:val="center"/>
        </w:trPr>
        <w:tc>
          <w:tcPr>
            <w:tcW w:w="1797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A0920" w:rsidRPr="009956C4" w:rsidTr="00F01266">
        <w:trPr>
          <w:jc w:val="center"/>
        </w:trPr>
        <w:tc>
          <w:tcPr>
            <w:tcW w:w="1797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A0920" w:rsidRPr="009956C4" w:rsidRDefault="002A0920" w:rsidP="00F0126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Garantía de Cumplimiento </w:t>
            </w:r>
          </w:p>
          <w:p w:rsidR="002A0920" w:rsidRPr="009956C4" w:rsidRDefault="002A0920" w:rsidP="00F0126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de Contrato</w:t>
            </w:r>
          </w:p>
          <w:p w:rsidR="002A0920" w:rsidRPr="009956C4" w:rsidRDefault="002A0920" w:rsidP="00F01266">
            <w:pPr>
              <w:jc w:val="right"/>
              <w:rPr>
                <w:rFonts w:ascii="Arial" w:hAnsi="Arial" w:cs="Arial"/>
                <w:b/>
                <w:i/>
                <w:sz w:val="14"/>
                <w:lang w:val="es-BO"/>
              </w:rPr>
            </w:pPr>
          </w:p>
        </w:tc>
        <w:tc>
          <w:tcPr>
            <w:tcW w:w="8273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A0920" w:rsidRDefault="002A0920" w:rsidP="00F01266">
            <w:pPr>
              <w:jc w:val="both"/>
              <w:rPr>
                <w:rFonts w:ascii="Tahoma" w:hAnsi="Tahoma" w:cs="Tahoma"/>
                <w:lang w:val="es-BO"/>
              </w:rPr>
            </w:pPr>
            <w:r w:rsidRPr="00087CC0">
              <w:rPr>
                <w:rFonts w:ascii="Tahoma" w:hAnsi="Tahoma" w:cs="Tahoma"/>
                <w:lang w:val="es-BO"/>
              </w:rPr>
              <w:t>Para la suscripción de contrato de acuerdo a lo establecido en el párrafo II del artículo 20 de las NB-SABS el proponente decidirá el tipo de garantía a presentar, entre ellos.</w:t>
            </w:r>
          </w:p>
          <w:p w:rsidR="002A0920" w:rsidRPr="00087CC0" w:rsidRDefault="002A0920" w:rsidP="00F01266">
            <w:pPr>
              <w:jc w:val="both"/>
              <w:rPr>
                <w:rFonts w:ascii="Tahoma" w:hAnsi="Tahoma" w:cs="Tahoma"/>
                <w:lang w:val="es-BO"/>
              </w:rPr>
            </w:pPr>
          </w:p>
          <w:p w:rsidR="002A0920" w:rsidRPr="00087CC0" w:rsidRDefault="002A0920" w:rsidP="00F01266">
            <w:pPr>
              <w:jc w:val="both"/>
              <w:rPr>
                <w:rFonts w:ascii="Tahoma" w:hAnsi="Tahoma" w:cs="Tahoma"/>
                <w:lang w:val="es-BO"/>
              </w:rPr>
            </w:pPr>
            <w:r w:rsidRPr="00087CC0">
              <w:rPr>
                <w:rFonts w:ascii="Tahoma" w:hAnsi="Tahoma" w:cs="Tahoma"/>
                <w:lang w:val="es-BO"/>
              </w:rPr>
              <w:t>Boleta de garantía, Garantía a primer requerimiento o Póliza de seguro de caución a primer requerimiento, todos con la característica de renovable, irrevocable y de ejecución inmediata, con el objeto de garantizar la conclusión y entrega del objeto del contrato, la misma será equivalente al siete por ciento (7%) o tres punto cinco por ciento (3.5%) (Según corresponda) del monto del contrato con una vigencia a partida de la firma de contrato hasta la recepción definitiva del bien.</w:t>
            </w:r>
          </w:p>
          <w:p w:rsidR="002A0920" w:rsidRPr="009956C4" w:rsidRDefault="002A0920" w:rsidP="00F01266">
            <w:pPr>
              <w:rPr>
                <w:rFonts w:ascii="Arial" w:hAnsi="Arial" w:cs="Arial"/>
                <w:b/>
                <w:i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A0920" w:rsidRPr="009956C4" w:rsidTr="00F01266">
        <w:trPr>
          <w:jc w:val="center"/>
        </w:trPr>
        <w:tc>
          <w:tcPr>
            <w:tcW w:w="1797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A0920" w:rsidRPr="009956C4" w:rsidRDefault="002A0920" w:rsidP="00F0126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273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A0920" w:rsidRPr="009956C4" w:rsidTr="00F01266">
        <w:trPr>
          <w:jc w:val="center"/>
        </w:trPr>
        <w:tc>
          <w:tcPr>
            <w:tcW w:w="1797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A0920" w:rsidRPr="009956C4" w:rsidTr="00F01266">
        <w:trPr>
          <w:jc w:val="center"/>
        </w:trPr>
        <w:tc>
          <w:tcPr>
            <w:tcW w:w="1797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310"/>
        <w:gridCol w:w="280"/>
        <w:gridCol w:w="273"/>
        <w:gridCol w:w="278"/>
        <w:gridCol w:w="276"/>
        <w:gridCol w:w="275"/>
        <w:gridCol w:w="280"/>
        <w:gridCol w:w="276"/>
        <w:gridCol w:w="276"/>
        <w:gridCol w:w="276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2A0920" w:rsidRPr="009956C4" w:rsidTr="00F01266">
        <w:trPr>
          <w:jc w:val="center"/>
        </w:trPr>
        <w:tc>
          <w:tcPr>
            <w:tcW w:w="2359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 xml:space="preserve">Señalar </w:t>
            </w:r>
            <w:r>
              <w:rPr>
                <w:rFonts w:ascii="Arial" w:hAnsi="Arial" w:cs="Arial"/>
                <w:sz w:val="14"/>
                <w:szCs w:val="14"/>
              </w:rPr>
              <w:t xml:space="preserve">con que 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presupuesto </w:t>
            </w:r>
            <w:r>
              <w:rPr>
                <w:rFonts w:ascii="Arial" w:hAnsi="Arial" w:cs="Arial"/>
                <w:sz w:val="14"/>
                <w:szCs w:val="14"/>
              </w:rPr>
              <w:t>se inicia el proceso de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 contratación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 del bien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X</w:t>
            </w:r>
          </w:p>
        </w:tc>
        <w:tc>
          <w:tcPr>
            <w:tcW w:w="7131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2A0920" w:rsidRPr="00156685" w:rsidRDefault="002A0920" w:rsidP="00F01266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>Presupuesto de la gestión en curso</w:t>
            </w:r>
          </w:p>
        </w:tc>
        <w:tc>
          <w:tcPr>
            <w:tcW w:w="273" w:type="dxa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A0920" w:rsidRPr="009956C4" w:rsidTr="00F01266">
        <w:trPr>
          <w:jc w:val="center"/>
        </w:trPr>
        <w:tc>
          <w:tcPr>
            <w:tcW w:w="2359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A0920" w:rsidRPr="009956C4" w:rsidRDefault="002A0920" w:rsidP="00F0126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2A0920" w:rsidRPr="009956C4" w:rsidRDefault="002A0920" w:rsidP="00F0126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A0920" w:rsidRPr="009956C4" w:rsidRDefault="002A0920" w:rsidP="00F0126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A0920" w:rsidRPr="009956C4" w:rsidRDefault="002A0920" w:rsidP="00F0126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A0920" w:rsidRPr="009956C4" w:rsidRDefault="002A0920" w:rsidP="00F0126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A0920" w:rsidRPr="009956C4" w:rsidRDefault="002A0920" w:rsidP="00F0126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2A0920" w:rsidRPr="009956C4" w:rsidRDefault="002A0920" w:rsidP="00F0126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2A0920" w:rsidRPr="009956C4" w:rsidTr="00F01266">
        <w:trPr>
          <w:jc w:val="center"/>
        </w:trPr>
        <w:tc>
          <w:tcPr>
            <w:tcW w:w="2359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04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Presupuesto de la próxima gestión para b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ienes recurrentes </w:t>
            </w:r>
            <w:r w:rsidRPr="009956C4">
              <w:rPr>
                <w:rFonts w:ascii="Arial" w:hAnsi="Arial" w:cs="Arial"/>
                <w:sz w:val="12"/>
                <w:lang w:val="es-BO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sz w:val="12"/>
                <w:lang w:val="es-BO"/>
              </w:rPr>
              <w:t>C</w:t>
            </w:r>
            <w:r w:rsidRPr="009956C4">
              <w:rPr>
                <w:rFonts w:ascii="Arial" w:hAnsi="Arial" w:cs="Arial"/>
                <w:sz w:val="12"/>
                <w:lang w:val="es-BO"/>
              </w:rPr>
              <w:t>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A0920" w:rsidRPr="009956C4" w:rsidTr="00F01266">
        <w:trPr>
          <w:jc w:val="center"/>
        </w:trPr>
        <w:tc>
          <w:tcPr>
            <w:tcW w:w="2359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04" w:type="dxa"/>
            <w:gridSpan w:val="27"/>
            <w:vMerge/>
            <w:tcBorders>
              <w:left w:val="nil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A0920" w:rsidRPr="009956C4" w:rsidTr="00F01266">
        <w:trPr>
          <w:jc w:val="center"/>
        </w:trPr>
        <w:tc>
          <w:tcPr>
            <w:tcW w:w="2359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04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156685">
              <w:rPr>
                <w:rFonts w:ascii="Arial" w:hAnsi="Arial" w:cs="Arial"/>
                <w:sz w:val="14"/>
                <w:lang w:val="es-BO"/>
              </w:rPr>
              <w:t xml:space="preserve">Presupuesto de la próxima gestión 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(el proceso </w:t>
            </w:r>
            <w:r w:rsidRPr="00156685">
              <w:rPr>
                <w:rFonts w:ascii="Arial" w:hAnsi="Arial" w:cs="Arial"/>
                <w:sz w:val="12"/>
                <w:szCs w:val="12"/>
                <w:lang w:val="es-BO"/>
              </w:rPr>
              <w:t>se iniciará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 una vez p</w:t>
            </w:r>
            <w:r>
              <w:rPr>
                <w:rFonts w:ascii="Arial" w:hAnsi="Arial" w:cs="Arial"/>
                <w:sz w:val="12"/>
                <w:szCs w:val="12"/>
                <w:lang w:val="es-BO"/>
              </w:rPr>
              <w:t>ublic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>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A0920" w:rsidRPr="009956C4" w:rsidTr="00F01266">
        <w:trPr>
          <w:jc w:val="center"/>
        </w:trPr>
        <w:tc>
          <w:tcPr>
            <w:tcW w:w="2359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04" w:type="dxa"/>
            <w:gridSpan w:val="27"/>
            <w:vMerge/>
            <w:tcBorders>
              <w:left w:val="nil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770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197"/>
        <w:gridCol w:w="76"/>
        <w:gridCol w:w="273"/>
        <w:gridCol w:w="273"/>
        <w:gridCol w:w="273"/>
        <w:gridCol w:w="273"/>
        <w:gridCol w:w="273"/>
        <w:gridCol w:w="273"/>
      </w:tblGrid>
      <w:tr w:rsidR="002A0920" w:rsidRPr="009956C4" w:rsidTr="00F01266">
        <w:trPr>
          <w:jc w:val="center"/>
        </w:trPr>
        <w:tc>
          <w:tcPr>
            <w:tcW w:w="2366" w:type="dxa"/>
            <w:gridSpan w:val="2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2A0920" w:rsidRPr="009956C4" w:rsidRDefault="002A0920" w:rsidP="00F0126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2A0920" w:rsidRPr="009956C4" w:rsidRDefault="002A0920" w:rsidP="00F01266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Nombre del Organismo Financiador</w:t>
            </w:r>
          </w:p>
          <w:p w:rsidR="002A0920" w:rsidRPr="009956C4" w:rsidRDefault="002A0920" w:rsidP="00F01266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2A0920" w:rsidRPr="009956C4" w:rsidRDefault="002A0920" w:rsidP="00F01266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2A0920" w:rsidRPr="009956C4" w:rsidRDefault="002A0920" w:rsidP="00F01266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A0920" w:rsidRPr="009956C4" w:rsidTr="00F01266">
        <w:trPr>
          <w:trHeight w:val="60"/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2A0920" w:rsidRPr="009956C4" w:rsidRDefault="002A0920" w:rsidP="00F01266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38" w:type="dxa"/>
            <w:gridSpan w:val="20"/>
            <w:vMerge/>
          </w:tcPr>
          <w:p w:rsidR="002A0920" w:rsidRPr="009956C4" w:rsidRDefault="002A0920" w:rsidP="00F01266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vMerge/>
          </w:tcPr>
          <w:p w:rsidR="002A0920" w:rsidRPr="009956C4" w:rsidRDefault="002A0920" w:rsidP="00F01266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2A0920" w:rsidRPr="009956C4" w:rsidRDefault="002A0920" w:rsidP="00F01266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A0920" w:rsidRPr="009956C4" w:rsidTr="00F01266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2A0920" w:rsidRPr="009956C4" w:rsidRDefault="002A0920" w:rsidP="00F01266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2A0920" w:rsidRPr="009956C4" w:rsidRDefault="002A0920" w:rsidP="00F01266">
            <w:pPr>
              <w:rPr>
                <w:rFonts w:ascii="Arial" w:hAnsi="Arial" w:cs="Arial"/>
                <w:sz w:val="10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A0920" w:rsidRPr="009956C4" w:rsidRDefault="002A0920" w:rsidP="00F01266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2A0920" w:rsidRPr="009956C4" w:rsidRDefault="002A0920" w:rsidP="00F01266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A0920" w:rsidRPr="009956C4" w:rsidRDefault="002A0920" w:rsidP="00F01266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A0920" w:rsidRPr="009956C4" w:rsidTr="00F01266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2A0920" w:rsidRPr="009956C4" w:rsidRDefault="002A0920" w:rsidP="00F01266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vAlign w:val="center"/>
          </w:tcPr>
          <w:p w:rsidR="002A0920" w:rsidRPr="009956C4" w:rsidRDefault="002A0920" w:rsidP="00F0126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920" w:rsidRPr="009956C4" w:rsidRDefault="002A0920" w:rsidP="00F0126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2A0920" w:rsidRPr="009956C4" w:rsidRDefault="002A0920" w:rsidP="00F0126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2A0920" w:rsidRPr="009956C4" w:rsidRDefault="002A0920" w:rsidP="00F0126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2A0920" w:rsidRPr="009956C4" w:rsidRDefault="002A0920" w:rsidP="00F0126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2A0920" w:rsidRPr="009956C4" w:rsidRDefault="002A0920" w:rsidP="00F0126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2A0920" w:rsidRPr="009956C4" w:rsidRDefault="002A0920" w:rsidP="00F0126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2A0920" w:rsidRPr="009956C4" w:rsidRDefault="002A0920" w:rsidP="00F0126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2A0920" w:rsidRPr="009956C4" w:rsidRDefault="002A0920" w:rsidP="00F0126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2A0920" w:rsidRPr="009956C4" w:rsidRDefault="002A0920" w:rsidP="00F0126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2A0920" w:rsidRPr="009956C4" w:rsidRDefault="002A0920" w:rsidP="00F0126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2A0920" w:rsidRPr="009956C4" w:rsidRDefault="002A0920" w:rsidP="00F0126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2A0920" w:rsidRPr="009956C4" w:rsidRDefault="002A0920" w:rsidP="00F0126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2A0920" w:rsidRPr="009956C4" w:rsidRDefault="002A0920" w:rsidP="00F0126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2A0920" w:rsidRPr="009956C4" w:rsidRDefault="002A0920" w:rsidP="00F0126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2A0920" w:rsidRPr="009956C4" w:rsidRDefault="002A0920" w:rsidP="00F0126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2A0920" w:rsidRPr="009956C4" w:rsidRDefault="002A0920" w:rsidP="00F0126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0920" w:rsidRPr="009956C4" w:rsidRDefault="002A0920" w:rsidP="00F0126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2A0920" w:rsidRPr="009956C4" w:rsidRDefault="002A0920" w:rsidP="00F0126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2A0920" w:rsidRPr="009956C4" w:rsidRDefault="002A0920" w:rsidP="00F0126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2A0920" w:rsidRPr="009956C4" w:rsidRDefault="002A0920" w:rsidP="00F0126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2A0920" w:rsidRPr="009956C4" w:rsidRDefault="002A0920" w:rsidP="00F0126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0920" w:rsidRPr="009956C4" w:rsidRDefault="002A0920" w:rsidP="00F0126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2A0920" w:rsidRPr="009956C4" w:rsidRDefault="002A0920" w:rsidP="00F0126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2A0920" w:rsidRPr="009956C4" w:rsidRDefault="002A0920" w:rsidP="00F0126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2A0920" w:rsidRPr="009956C4" w:rsidRDefault="002A0920" w:rsidP="00F0126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2A0920" w:rsidRPr="009956C4" w:rsidRDefault="002A0920" w:rsidP="00F0126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2A0920" w:rsidRPr="009956C4" w:rsidRDefault="002A0920" w:rsidP="00F0126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2A0920" w:rsidRPr="009956C4" w:rsidRDefault="002A0920" w:rsidP="00F0126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2A0920" w:rsidRPr="009956C4" w:rsidTr="00F01266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2A0920" w:rsidRPr="009956C4" w:rsidRDefault="002A0920" w:rsidP="00F01266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2A0920" w:rsidRPr="009956C4" w:rsidRDefault="002A0920" w:rsidP="00F01266">
            <w:pPr>
              <w:rPr>
                <w:rFonts w:ascii="Arial" w:hAnsi="Arial" w:cs="Arial"/>
                <w:sz w:val="10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A0920" w:rsidRPr="009956C4" w:rsidRDefault="002A0920" w:rsidP="00F0126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A0920" w:rsidRPr="009956C4" w:rsidTr="00F01266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2A0920" w:rsidRPr="009956C4" w:rsidTr="00F01266">
        <w:trPr>
          <w:trHeight w:val="397"/>
          <w:jc w:val="center"/>
        </w:trPr>
        <w:tc>
          <w:tcPr>
            <w:tcW w:w="10346" w:type="dxa"/>
            <w:gridSpan w:val="3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2A0920" w:rsidRPr="009956C4" w:rsidRDefault="002A0920" w:rsidP="00725DEF">
            <w:pPr>
              <w:pStyle w:val="Prrafodelista"/>
              <w:numPr>
                <w:ilvl w:val="0"/>
                <w:numId w:val="6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  <w:lang w:val="es-BO"/>
              </w:rPr>
              <w:t>INFORMACIÓN DEL DOCUMENTO BASE DE CONTRATACIÓN (DBC</w:t>
            </w:r>
            <w:r w:rsidRPr="009956C4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). </w:t>
            </w:r>
            <w:r w:rsidRPr="009956C4">
              <w:rPr>
                <w:rFonts w:ascii="Arial" w:hAnsi="Arial" w:cs="Arial"/>
                <w:b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2A0920" w:rsidRPr="009956C4" w:rsidTr="00F01266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2A0920" w:rsidRPr="009956C4" w:rsidTr="00F01266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A0920" w:rsidRPr="009956C4" w:rsidRDefault="002A0920" w:rsidP="00F01266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A0920" w:rsidRPr="009956C4" w:rsidRDefault="002A0920" w:rsidP="00F01266">
            <w:pPr>
              <w:jc w:val="center"/>
              <w:rPr>
                <w:rFonts w:ascii="Arial" w:hAnsi="Arial" w:cs="Arial"/>
                <w:lang w:val="es-BO"/>
              </w:rPr>
            </w:pPr>
            <w:r w:rsidRPr="000A6B8C">
              <w:rPr>
                <w:rFonts w:ascii="Arial" w:hAnsi="Arial" w:cs="Arial"/>
                <w:lang w:val="es-BO"/>
              </w:rPr>
              <w:t>CALLE COLOMBIA Nº 655</w:t>
            </w:r>
            <w:r>
              <w:rPr>
                <w:rFonts w:ascii="Arial" w:hAnsi="Arial" w:cs="Arial"/>
                <w:lang w:val="es-BO"/>
              </w:rPr>
              <w:t xml:space="preserve">  - COCHABAMBA</w:t>
            </w:r>
          </w:p>
        </w:tc>
        <w:tc>
          <w:tcPr>
            <w:tcW w:w="145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1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A0920" w:rsidRDefault="002A0920" w:rsidP="00F01266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08:30 a 12:30</w:t>
            </w:r>
          </w:p>
          <w:p w:rsidR="002A0920" w:rsidRPr="009956C4" w:rsidRDefault="002A0920" w:rsidP="00F01266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14.30 a 18:30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A0920" w:rsidRPr="009956C4" w:rsidRDefault="002A0920" w:rsidP="00F01266">
            <w:pPr>
              <w:rPr>
                <w:rFonts w:ascii="Arial" w:hAnsi="Arial" w:cs="Arial"/>
                <w:lang w:val="es-BO"/>
              </w:rPr>
            </w:pPr>
          </w:p>
        </w:tc>
      </w:tr>
      <w:tr w:rsidR="002A0920" w:rsidRPr="009956C4" w:rsidTr="00F01266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2A0920" w:rsidRPr="009956C4" w:rsidTr="00F01266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2A0920" w:rsidRPr="009956C4" w:rsidRDefault="002A0920" w:rsidP="00F01266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</w:tcPr>
          <w:p w:rsidR="002A0920" w:rsidRPr="009956C4" w:rsidRDefault="002A0920" w:rsidP="00F0126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2A0920" w:rsidRPr="009956C4" w:rsidRDefault="002A0920" w:rsidP="00F0126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2A0920" w:rsidRPr="009956C4" w:rsidRDefault="002A0920" w:rsidP="00F0126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2A0920" w:rsidRPr="009956C4" w:rsidRDefault="002A0920" w:rsidP="00F0126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2A0920" w:rsidRPr="009956C4" w:rsidRDefault="002A0920" w:rsidP="00F01266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9956C4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</w:tcPr>
          <w:p w:rsidR="002A0920" w:rsidRPr="009956C4" w:rsidRDefault="002A0920" w:rsidP="00F0126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2A0920" w:rsidRPr="009956C4" w:rsidRDefault="002A0920" w:rsidP="00F0126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74" w:type="dxa"/>
          </w:tcPr>
          <w:p w:rsidR="002A0920" w:rsidRPr="009956C4" w:rsidRDefault="002A0920" w:rsidP="00F0126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2A0920" w:rsidRPr="009956C4" w:rsidRDefault="002A0920" w:rsidP="00F0126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2A0920" w:rsidRPr="009956C4" w:rsidRDefault="002A0920" w:rsidP="00F0126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2A0920" w:rsidRPr="009956C4" w:rsidTr="00F01266">
        <w:trPr>
          <w:jc w:val="center"/>
        </w:trPr>
        <w:tc>
          <w:tcPr>
            <w:tcW w:w="3484" w:type="dxa"/>
            <w:gridSpan w:val="6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A0920" w:rsidRPr="009956C4" w:rsidRDefault="002A0920" w:rsidP="00F01266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A0920" w:rsidRPr="006C5204" w:rsidRDefault="002A0920" w:rsidP="00F01266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Lic. Celida Acosta Diaz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920" w:rsidRPr="006C5204" w:rsidRDefault="002A0920" w:rsidP="00F01266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A0920" w:rsidRPr="006C5204" w:rsidRDefault="002A0920" w:rsidP="00F01266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Analista Técnico II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920" w:rsidRPr="006C5204" w:rsidRDefault="002A0920" w:rsidP="00F01266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A0920" w:rsidRPr="006C5204" w:rsidRDefault="002A0920" w:rsidP="00F01266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Unidad Administrativa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A0920" w:rsidRPr="009956C4" w:rsidRDefault="002A0920" w:rsidP="00F01266">
            <w:pPr>
              <w:rPr>
                <w:rFonts w:ascii="Arial" w:hAnsi="Arial" w:cs="Arial"/>
                <w:lang w:val="es-BO"/>
              </w:rPr>
            </w:pPr>
          </w:p>
        </w:tc>
      </w:tr>
      <w:tr w:rsidR="002A0920" w:rsidRPr="009956C4" w:rsidTr="00F01266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A0920" w:rsidRPr="006C5204" w:rsidRDefault="002A0920" w:rsidP="00F012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A0920" w:rsidRPr="006C5204" w:rsidRDefault="002A0920" w:rsidP="00F012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A0920" w:rsidRPr="006C5204" w:rsidRDefault="002A0920" w:rsidP="00F012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A0920" w:rsidRPr="006C5204" w:rsidRDefault="002A0920" w:rsidP="00F012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A0920" w:rsidRPr="006C5204" w:rsidRDefault="002A0920" w:rsidP="00F012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A0920" w:rsidRPr="006C5204" w:rsidRDefault="002A0920" w:rsidP="00F012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A0920" w:rsidRPr="006C5204" w:rsidRDefault="002A0920" w:rsidP="00F012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A0920" w:rsidRPr="006C5204" w:rsidRDefault="002A0920" w:rsidP="00F012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A0920" w:rsidRPr="006C5204" w:rsidRDefault="002A0920" w:rsidP="00F012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A0920" w:rsidRPr="006C5204" w:rsidRDefault="002A0920" w:rsidP="00F012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A0920" w:rsidRPr="006C5204" w:rsidRDefault="002A0920" w:rsidP="00F012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A0920" w:rsidRPr="006C5204" w:rsidRDefault="002A0920" w:rsidP="00F012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A0920" w:rsidRPr="006C5204" w:rsidRDefault="002A0920" w:rsidP="00F012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A0920" w:rsidRPr="006C5204" w:rsidRDefault="002A0920" w:rsidP="00F012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A0920" w:rsidRPr="006C5204" w:rsidRDefault="002A0920" w:rsidP="00F012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A0920" w:rsidRPr="006C5204" w:rsidRDefault="002A0920" w:rsidP="00F012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A0920" w:rsidRPr="006C5204" w:rsidRDefault="002A0920" w:rsidP="00F012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A0920" w:rsidRPr="006C5204" w:rsidRDefault="002A0920" w:rsidP="00F012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A0920" w:rsidRPr="006C5204" w:rsidRDefault="002A0920" w:rsidP="00F012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lang w:val="es-BO"/>
              </w:rPr>
            </w:pPr>
          </w:p>
        </w:tc>
      </w:tr>
      <w:tr w:rsidR="002A0920" w:rsidRPr="009956C4" w:rsidTr="00F01266">
        <w:trPr>
          <w:jc w:val="center"/>
        </w:trPr>
        <w:tc>
          <w:tcPr>
            <w:tcW w:w="159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A0920" w:rsidRPr="009956C4" w:rsidRDefault="002A0920" w:rsidP="00F01266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A0920" w:rsidRPr="009956C4" w:rsidRDefault="002A0920" w:rsidP="00F01266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4520321 </w:t>
            </w:r>
            <w:proofErr w:type="spellStart"/>
            <w:r>
              <w:rPr>
                <w:rFonts w:ascii="Arial" w:hAnsi="Arial" w:cs="Arial"/>
                <w:lang w:val="es-BO"/>
              </w:rPr>
              <w:t>int</w:t>
            </w:r>
            <w:proofErr w:type="spellEnd"/>
            <w:r>
              <w:rPr>
                <w:rFonts w:ascii="Arial" w:hAnsi="Arial" w:cs="Arial"/>
                <w:lang w:val="es-BO"/>
              </w:rPr>
              <w:t>. 1282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2A0920" w:rsidRPr="009956C4" w:rsidRDefault="002A0920" w:rsidP="00F012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2A0920" w:rsidRPr="009956C4" w:rsidRDefault="002A0920" w:rsidP="00F01266">
            <w:pPr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A0920" w:rsidRPr="009956C4" w:rsidRDefault="002A0920" w:rsidP="00F012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2A0920" w:rsidRPr="006C5204" w:rsidRDefault="002A0920" w:rsidP="00F012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2A0920" w:rsidRPr="006C5204" w:rsidRDefault="002A0920" w:rsidP="00F01266">
            <w:pPr>
              <w:rPr>
                <w:rFonts w:ascii="Arial" w:hAnsi="Arial" w:cs="Arial"/>
                <w:lang w:val="es-BO"/>
              </w:rPr>
            </w:pPr>
            <w:r w:rsidRPr="006C5204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A0920" w:rsidRPr="006C5204" w:rsidRDefault="002A0920" w:rsidP="00F01266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celida.acosta</w:t>
            </w:r>
            <w:r w:rsidRPr="006C5204">
              <w:rPr>
                <w:rFonts w:ascii="Arial" w:hAnsi="Arial" w:cs="Arial"/>
                <w:lang w:val="es-BO"/>
              </w:rPr>
              <w:t>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2A0920" w:rsidRPr="009956C4" w:rsidRDefault="002A0920" w:rsidP="00F0126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2A0920" w:rsidRPr="009956C4" w:rsidRDefault="002A0920" w:rsidP="00F01266">
            <w:pPr>
              <w:rPr>
                <w:rFonts w:ascii="Arial" w:hAnsi="Arial" w:cs="Arial"/>
                <w:lang w:val="es-BO"/>
              </w:rPr>
            </w:pPr>
          </w:p>
        </w:tc>
      </w:tr>
      <w:tr w:rsidR="002A0920" w:rsidRPr="009956C4" w:rsidTr="00F01266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2A0920" w:rsidRPr="009956C4" w:rsidTr="00F01266">
        <w:trPr>
          <w:trHeight w:val="20"/>
          <w:jc w:val="center"/>
        </w:trPr>
        <w:tc>
          <w:tcPr>
            <w:tcW w:w="2649" w:type="dxa"/>
            <w:gridSpan w:val="3"/>
            <w:vMerge w:val="restart"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920" w:rsidRPr="00402294" w:rsidRDefault="002A0920" w:rsidP="00F01266">
            <w:pPr>
              <w:rPr>
                <w:rFonts w:ascii="Arial" w:hAnsi="Arial" w:cs="Arial"/>
                <w:sz w:val="8"/>
                <w:szCs w:val="2"/>
                <w:lang w:val="es-419"/>
              </w:rPr>
            </w:pPr>
            <w:r w:rsidRPr="009956C4">
              <w:rPr>
                <w:rFonts w:ascii="Arial" w:hAnsi="Arial" w:cs="Arial"/>
                <w:lang w:val="es-BO"/>
              </w:rPr>
              <w:t>Cuenta Corriente Fiscal para Depósito por concepto de Garantía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359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  <w:r>
              <w:rPr>
                <w:rFonts w:ascii="Arial" w:hAnsi="Arial" w:cs="Arial"/>
              </w:rPr>
              <w:t>NO  APLICA GARANTIA DE SERIEDAD DE PROPUESTA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2A0920" w:rsidRPr="009956C4" w:rsidTr="00F01266">
        <w:trPr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2A0920" w:rsidRPr="009956C4" w:rsidTr="00F01266">
        <w:trPr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2A0920" w:rsidRPr="009956C4" w:rsidTr="00F01266">
        <w:trPr>
          <w:trHeight w:val="56"/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869" w:type="dxa"/>
            <w:gridSpan w:val="1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12" w:space="0" w:color="1F4E79" w:themeColor="accent1" w:themeShade="80"/>
            </w:tcBorders>
            <w:shd w:val="clear" w:color="auto" w:fill="auto"/>
          </w:tcPr>
          <w:p w:rsidR="002A0920" w:rsidRPr="009956C4" w:rsidRDefault="002A0920" w:rsidP="00F0126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</w:tbl>
    <w:p w:rsidR="002A0920" w:rsidRPr="009956C4" w:rsidRDefault="002A0920" w:rsidP="002A0920">
      <w:pPr>
        <w:rPr>
          <w:lang w:val="es-BO"/>
        </w:rPr>
      </w:pPr>
    </w:p>
    <w:p w:rsidR="002A0920" w:rsidRDefault="002A0920" w:rsidP="002A0920">
      <w:pPr>
        <w:rPr>
          <w:lang w:val="es-BO"/>
        </w:rPr>
      </w:pPr>
    </w:p>
    <w:p w:rsidR="002A0920" w:rsidRPr="009956C4" w:rsidRDefault="002A0920" w:rsidP="002A0920">
      <w:pPr>
        <w:pStyle w:val="Ttulo1"/>
        <w:tabs>
          <w:tab w:val="num" w:pos="567"/>
        </w:tabs>
        <w:ind w:left="567" w:hanging="567"/>
        <w:rPr>
          <w:rFonts w:cs="Arial"/>
          <w:sz w:val="18"/>
          <w:szCs w:val="18"/>
          <w:lang w:val="es-BO"/>
        </w:rPr>
      </w:pPr>
      <w:bookmarkStart w:id="1" w:name="_Toc94726526"/>
      <w:r w:rsidRPr="009956C4">
        <w:rPr>
          <w:rFonts w:ascii="Verdana" w:hAnsi="Verdana" w:cs="Arial"/>
          <w:sz w:val="18"/>
          <w:szCs w:val="18"/>
          <w:u w:val="none"/>
          <w:lang w:val="es-BO"/>
        </w:rPr>
        <w:t>CRONOGRAMA DE PLAZOS</w:t>
      </w:r>
      <w:bookmarkEnd w:id="1"/>
    </w:p>
    <w:p w:rsidR="002A0920" w:rsidRPr="009956C4" w:rsidRDefault="002A0920" w:rsidP="002A0920">
      <w:pPr>
        <w:rPr>
          <w:lang w:val="es-BO"/>
        </w:rPr>
      </w:pPr>
    </w:p>
    <w:p w:rsidR="002A0920" w:rsidRPr="009956C4" w:rsidRDefault="002A0920" w:rsidP="002A0920">
      <w:pPr>
        <w:jc w:val="right"/>
        <w:rPr>
          <w:rFonts w:ascii="Arial" w:hAnsi="Arial" w:cs="Arial"/>
          <w:lang w:val="es-BO"/>
        </w:rPr>
      </w:pPr>
    </w:p>
    <w:p w:rsidR="002A0920" w:rsidRPr="009956C4" w:rsidRDefault="002A0920" w:rsidP="002A0920">
      <w:pPr>
        <w:ind w:firstLine="709"/>
        <w:rPr>
          <w:rFonts w:cs="Arial"/>
          <w:sz w:val="18"/>
          <w:szCs w:val="18"/>
          <w:lang w:val="es-BO"/>
        </w:rPr>
      </w:pPr>
      <w:r w:rsidRPr="009956C4">
        <w:rPr>
          <w:rFonts w:cs="Arial"/>
          <w:sz w:val="18"/>
          <w:szCs w:val="18"/>
          <w:lang w:val="es-BO"/>
        </w:rPr>
        <w:t xml:space="preserve">El proceso de contratación </w:t>
      </w:r>
      <w:r>
        <w:rPr>
          <w:rFonts w:cs="Arial"/>
          <w:sz w:val="18"/>
          <w:szCs w:val="18"/>
          <w:lang w:val="es-BO"/>
        </w:rPr>
        <w:t xml:space="preserve">de bienes </w:t>
      </w:r>
      <w:r w:rsidRPr="009956C4">
        <w:rPr>
          <w:rFonts w:cs="Arial"/>
          <w:sz w:val="18"/>
          <w:szCs w:val="18"/>
          <w:lang w:val="es-BO"/>
        </w:rPr>
        <w:t>se sujetará al siguiente Cronograma de Plazos:</w:t>
      </w:r>
    </w:p>
    <w:p w:rsidR="002A0920" w:rsidRPr="009956C4" w:rsidRDefault="002A0920" w:rsidP="002A0920">
      <w:pPr>
        <w:ind w:left="709"/>
        <w:rPr>
          <w:rFonts w:cs="Arial"/>
          <w:b/>
          <w:i/>
          <w:sz w:val="18"/>
          <w:szCs w:val="18"/>
          <w:lang w:val="es-BO"/>
        </w:rPr>
      </w:pPr>
      <w:r w:rsidRPr="009956C4">
        <w:rPr>
          <w:rFonts w:cs="Arial"/>
          <w:b/>
          <w:i/>
          <w:sz w:val="18"/>
          <w:szCs w:val="18"/>
          <w:lang w:val="es-BO"/>
        </w:rPr>
        <w:t xml:space="preserve">(Utilizar el siguiente cronograma de plazos en caso de que el método de selección y adjudicación sea </w:t>
      </w:r>
      <w:r>
        <w:rPr>
          <w:rFonts w:cs="Arial"/>
          <w:b/>
          <w:i/>
          <w:sz w:val="18"/>
          <w:szCs w:val="18"/>
          <w:lang w:val="es-BO"/>
        </w:rPr>
        <w:t>P</w:t>
      </w:r>
      <w:r w:rsidRPr="009956C4">
        <w:rPr>
          <w:rFonts w:cs="Arial"/>
          <w:b/>
          <w:i/>
          <w:sz w:val="18"/>
          <w:szCs w:val="18"/>
          <w:lang w:val="es-BO"/>
        </w:rPr>
        <w:t xml:space="preserve">recio </w:t>
      </w:r>
      <w:r>
        <w:rPr>
          <w:rFonts w:cs="Arial"/>
          <w:b/>
          <w:i/>
          <w:sz w:val="18"/>
          <w:szCs w:val="18"/>
          <w:lang w:val="es-BO"/>
        </w:rPr>
        <w:t>E</w:t>
      </w:r>
      <w:r w:rsidRPr="009956C4">
        <w:rPr>
          <w:rFonts w:cs="Arial"/>
          <w:b/>
          <w:i/>
          <w:sz w:val="18"/>
          <w:szCs w:val="18"/>
          <w:lang w:val="es-BO"/>
        </w:rPr>
        <w:t xml:space="preserve">valuado </w:t>
      </w:r>
      <w:r>
        <w:rPr>
          <w:rFonts w:cs="Arial"/>
          <w:b/>
          <w:i/>
          <w:sz w:val="18"/>
          <w:szCs w:val="18"/>
          <w:lang w:val="es-BO"/>
        </w:rPr>
        <w:t>M</w:t>
      </w:r>
      <w:r w:rsidRPr="009956C4">
        <w:rPr>
          <w:rFonts w:cs="Arial"/>
          <w:b/>
          <w:i/>
          <w:sz w:val="18"/>
          <w:szCs w:val="18"/>
          <w:lang w:val="es-BO"/>
        </w:rPr>
        <w:t xml:space="preserve">ás </w:t>
      </w:r>
      <w:r>
        <w:rPr>
          <w:rFonts w:cs="Arial"/>
          <w:b/>
          <w:i/>
          <w:sz w:val="18"/>
          <w:szCs w:val="18"/>
          <w:lang w:val="es-BO"/>
        </w:rPr>
        <w:t>B</w:t>
      </w:r>
      <w:r w:rsidRPr="009956C4">
        <w:rPr>
          <w:rFonts w:cs="Arial"/>
          <w:b/>
          <w:i/>
          <w:sz w:val="18"/>
          <w:szCs w:val="18"/>
          <w:lang w:val="es-BO"/>
        </w:rPr>
        <w:t>ajo</w:t>
      </w:r>
      <w:r>
        <w:rPr>
          <w:rFonts w:cs="Arial"/>
          <w:b/>
          <w:i/>
          <w:sz w:val="18"/>
          <w:szCs w:val="18"/>
          <w:lang w:val="es-BO"/>
        </w:rPr>
        <w:t xml:space="preserve"> y Calidad Propuesta Técnica y Costo</w:t>
      </w:r>
      <w:r w:rsidRPr="009956C4">
        <w:rPr>
          <w:rFonts w:cs="Arial"/>
          <w:b/>
          <w:i/>
          <w:sz w:val="18"/>
          <w:szCs w:val="18"/>
          <w:lang w:val="es-BO"/>
        </w:rPr>
        <w:t>, de lo contrario suprimir el mismo)</w:t>
      </w:r>
    </w:p>
    <w:p w:rsidR="002A0920" w:rsidRPr="009956C4" w:rsidRDefault="002A0920" w:rsidP="002A0920">
      <w:pPr>
        <w:jc w:val="right"/>
        <w:rPr>
          <w:rFonts w:ascii="Arial" w:hAnsi="Arial" w:cs="Arial"/>
          <w:lang w:val="es-BO"/>
        </w:rPr>
      </w:pPr>
    </w:p>
    <w:tbl>
      <w:tblPr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2A0920" w:rsidRPr="009956C4" w:rsidTr="00725DEF">
        <w:trPr>
          <w:trHeight w:val="397"/>
          <w:jc w:val="center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bookmarkStart w:id="2" w:name="_GoBack"/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2A0920" w:rsidRPr="009956C4" w:rsidTr="00725DEF">
        <w:trPr>
          <w:trHeight w:val="130"/>
          <w:jc w:val="center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0920" w:rsidRPr="009956C4" w:rsidRDefault="002A0920" w:rsidP="00F01266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>
              <w:rPr>
                <w:rFonts w:ascii="Arial" w:hAnsi="Arial" w:cs="Arial"/>
                <w:sz w:val="14"/>
                <w:lang w:val="es-BO" w:eastAsia="es-BO"/>
              </w:rPr>
              <w:t xml:space="preserve"> (*)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A0920" w:rsidRPr="009956C4" w:rsidTr="00725DEF">
        <w:trPr>
          <w:trHeight w:val="5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A0920" w:rsidRPr="009956C4" w:rsidRDefault="002A0920" w:rsidP="00F0126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A0920" w:rsidRPr="00F733BA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0920" w:rsidRPr="00F733BA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A0920" w:rsidRPr="00F733BA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F733BA">
              <w:rPr>
                <w:rFonts w:ascii="Arial" w:hAnsi="Arial" w:cs="Arial"/>
                <w:sz w:val="14"/>
                <w:lang w:val="es-BO"/>
              </w:rPr>
              <w:t>0</w:t>
            </w:r>
            <w:r>
              <w:rPr>
                <w:rFonts w:ascii="Arial" w:hAnsi="Arial" w:cs="Arial"/>
                <w:sz w:val="14"/>
                <w:lang w:val="es-BO"/>
              </w:rPr>
              <w:t>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A0920" w:rsidRPr="009956C4" w:rsidTr="00725DEF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A0920" w:rsidRPr="009956C4" w:rsidTr="00725DEF">
        <w:trPr>
          <w:trHeight w:val="116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A0920" w:rsidRPr="009956C4" w:rsidRDefault="002A0920" w:rsidP="00F0126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A0920" w:rsidRPr="009956C4" w:rsidTr="00725DEF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0920" w:rsidRPr="009956C4" w:rsidRDefault="002A0920" w:rsidP="00F01266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A0920" w:rsidRPr="009956C4" w:rsidTr="00725DEF">
        <w:trPr>
          <w:trHeight w:val="18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A0920" w:rsidRPr="009956C4" w:rsidRDefault="002A0920" w:rsidP="00F0126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87094E">
              <w:rPr>
                <w:rFonts w:ascii="Arial" w:hAnsi="Arial" w:cs="Arial"/>
                <w:sz w:val="14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A0920" w:rsidRPr="009956C4" w:rsidTr="00725DEF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0920" w:rsidRPr="009956C4" w:rsidRDefault="002A0920" w:rsidP="00F01266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A0920" w:rsidRPr="009956C4" w:rsidTr="00725DEF">
        <w:trPr>
          <w:trHeight w:val="27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A0920" w:rsidRPr="009956C4" w:rsidRDefault="002A0920" w:rsidP="00F0126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87094E">
              <w:rPr>
                <w:rFonts w:ascii="Arial" w:hAnsi="Arial" w:cs="Arial"/>
                <w:sz w:val="14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A0920" w:rsidRPr="009956C4" w:rsidTr="00725DEF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0920" w:rsidRPr="009956C4" w:rsidRDefault="002A0920" w:rsidP="00F01266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A0920" w:rsidRPr="009956C4" w:rsidTr="00725DEF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A0920" w:rsidRPr="009956C4" w:rsidRDefault="002A0920" w:rsidP="00F0126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A0920" w:rsidRPr="00F733BA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0920" w:rsidRPr="00F733BA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A0920" w:rsidRPr="00F733BA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F733BA">
              <w:rPr>
                <w:rFonts w:ascii="Arial" w:hAnsi="Arial" w:cs="Arial"/>
                <w:sz w:val="14"/>
                <w:lang w:val="es-BO"/>
              </w:rPr>
              <w:t>0</w:t>
            </w:r>
            <w:r>
              <w:rPr>
                <w:rFonts w:ascii="Arial" w:hAnsi="Arial" w:cs="Arial"/>
                <w:sz w:val="14"/>
                <w:lang w:val="es-BO"/>
              </w:rPr>
              <w:t>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A0920" w:rsidRPr="00BC4F86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BC4F86"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0920" w:rsidRPr="00BC4F86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A0920" w:rsidRPr="00BC4F86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BC4F86">
              <w:rPr>
                <w:rFonts w:ascii="Arial" w:hAnsi="Arial" w:cs="Arial"/>
                <w:sz w:val="14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A0920" w:rsidRPr="00933FD2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33FD2">
              <w:rPr>
                <w:rFonts w:ascii="Arial" w:hAnsi="Arial" w:cs="Arial"/>
                <w:sz w:val="14"/>
                <w:szCs w:val="14"/>
                <w:lang w:val="es-BO"/>
              </w:rPr>
              <w:t>Plataforma RUPE.</w:t>
            </w:r>
            <w:r w:rsidRPr="00933FD2">
              <w:rPr>
                <w:rFonts w:ascii="Arial" w:hAnsi="Arial" w:cs="Arial"/>
                <w:b/>
                <w:i/>
                <w:sz w:val="14"/>
                <w:szCs w:val="14"/>
                <w:lang w:val="es-BO"/>
              </w:rPr>
              <w:t xml:space="preserve"> 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A0920" w:rsidRPr="009956C4" w:rsidTr="00725DEF">
        <w:trPr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Inicio de Subasta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A0920" w:rsidRPr="009956C4" w:rsidRDefault="002A0920" w:rsidP="00F0126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2A0920" w:rsidRPr="009956C4" w:rsidTr="00725DEF">
        <w:trPr>
          <w:trHeight w:val="15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A0920" w:rsidRPr="009956C4" w:rsidRDefault="002A0920" w:rsidP="00F0126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35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2A0920" w:rsidRPr="009956C4" w:rsidTr="00725DEF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Cierre preliminar de </w:t>
            </w:r>
            <w:r>
              <w:rPr>
                <w:rFonts w:ascii="Arial" w:hAnsi="Arial" w:cs="Arial"/>
                <w:sz w:val="14"/>
                <w:lang w:val="es-BO"/>
              </w:rPr>
              <w:t>S</w:t>
            </w:r>
            <w:r w:rsidRPr="009956C4">
              <w:rPr>
                <w:rFonts w:ascii="Arial" w:hAnsi="Arial" w:cs="Arial"/>
                <w:sz w:val="14"/>
                <w:lang w:val="es-BO"/>
              </w:rPr>
              <w:t>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A0920" w:rsidRPr="009956C4" w:rsidTr="00725DEF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A0920" w:rsidRPr="009956C4" w:rsidRDefault="002A0920" w:rsidP="00F0126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A0920" w:rsidRPr="009956C4" w:rsidTr="00725DEF">
        <w:trPr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A8646F">
              <w:rPr>
                <w:rFonts w:ascii="Arial" w:hAnsi="Arial" w:cs="Arial"/>
                <w:sz w:val="14"/>
                <w:lang w:val="es-BO"/>
              </w:rPr>
              <w:t>Apertura de Propuestas (fecha límite) (**)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A0920" w:rsidRPr="009956C4" w:rsidRDefault="002A0920" w:rsidP="00F0126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2A0920" w:rsidRPr="009956C4" w:rsidTr="00725DEF">
        <w:trPr>
          <w:jc w:val="center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2A0920" w:rsidRPr="009956C4" w:rsidRDefault="002A0920" w:rsidP="00F0126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A0920" w:rsidRPr="009956C4" w:rsidRDefault="002A0920" w:rsidP="00F0126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2A0920" w:rsidRPr="0077485C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Calle Colombia esquina </w:t>
            </w:r>
            <w:proofErr w:type="spellStart"/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>Falsuri</w:t>
            </w:r>
            <w:proofErr w:type="spellEnd"/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 N° 655 (Sala de ENDE) o</w:t>
            </w:r>
          </w:p>
          <w:p w:rsidR="002A0920" w:rsidRPr="0077485C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 mediante el enlace: </w:t>
            </w:r>
          </w:p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>https://ende.webex.com/meet/ende.sala5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2A0920" w:rsidRPr="009956C4" w:rsidTr="00725DEF">
        <w:trPr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A0920" w:rsidRPr="009956C4" w:rsidRDefault="002A0920" w:rsidP="00F0126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A0920" w:rsidRPr="009956C4" w:rsidRDefault="002A0920" w:rsidP="00F0126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2A0920" w:rsidRPr="009956C4" w:rsidTr="00725DEF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0920" w:rsidRPr="009956C4" w:rsidRDefault="002A0920" w:rsidP="00F01266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A0920" w:rsidRPr="009956C4" w:rsidTr="00725DEF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A0920" w:rsidRPr="009956C4" w:rsidRDefault="002A0920" w:rsidP="00F0126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A0920" w:rsidRPr="009956C4" w:rsidTr="00725DEF">
        <w:trPr>
          <w:trHeight w:val="74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0920" w:rsidRPr="009956C4" w:rsidRDefault="002A0920" w:rsidP="00F01266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2A0920" w:rsidRPr="009956C4" w:rsidTr="00725DEF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A0920" w:rsidRPr="009956C4" w:rsidRDefault="002A0920" w:rsidP="00F0126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A0920" w:rsidRPr="009956C4" w:rsidTr="00725DEF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0920" w:rsidRPr="009956C4" w:rsidRDefault="002A0920" w:rsidP="00F01266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A0920" w:rsidRPr="009956C4" w:rsidTr="00725DEF">
        <w:trPr>
          <w:trHeight w:val="173"/>
          <w:jc w:val="center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A0920" w:rsidRPr="009956C4" w:rsidRDefault="002A0920" w:rsidP="00F0126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13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A0920" w:rsidRPr="009956C4" w:rsidTr="00725DEF">
        <w:trPr>
          <w:trHeight w:val="5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A0920" w:rsidRPr="009956C4" w:rsidRDefault="002A0920" w:rsidP="00F0126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A0920" w:rsidRPr="009956C4" w:rsidTr="00725DEF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0920" w:rsidRPr="009956C4" w:rsidRDefault="002A0920" w:rsidP="00F01266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A0920" w:rsidRPr="009956C4" w:rsidTr="00725DEF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A0920" w:rsidRPr="009956C4" w:rsidRDefault="002A0920" w:rsidP="00F0126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A0920" w:rsidRPr="009956C4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A0920" w:rsidRPr="00A244D6" w:rsidTr="00725DEF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0920" w:rsidRPr="00A244D6" w:rsidRDefault="002A0920" w:rsidP="00F01266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920" w:rsidRPr="00A244D6" w:rsidRDefault="002A0920" w:rsidP="00F0126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lang w:val="es-BO"/>
              </w:rPr>
              <w:t xml:space="preserve">Suscripción de </w:t>
            </w:r>
            <w:r>
              <w:rPr>
                <w:rFonts w:ascii="Arial" w:hAnsi="Arial" w:cs="Arial"/>
                <w:sz w:val="14"/>
                <w:lang w:val="es-BO"/>
              </w:rPr>
              <w:t>C</w:t>
            </w:r>
            <w:r w:rsidRPr="00A244D6">
              <w:rPr>
                <w:rFonts w:ascii="Arial" w:hAnsi="Arial" w:cs="Arial"/>
                <w:sz w:val="14"/>
                <w:lang w:val="es-BO"/>
              </w:rPr>
              <w:t>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920" w:rsidRPr="00A244D6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920" w:rsidRPr="00A244D6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920" w:rsidRPr="00A244D6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920" w:rsidRPr="00A244D6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920" w:rsidRPr="00A244D6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920" w:rsidRPr="00A244D6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920" w:rsidRPr="00A244D6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A0920" w:rsidRPr="00A244D6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920" w:rsidRPr="00A244D6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920" w:rsidRPr="00A244D6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920" w:rsidRPr="00A244D6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0920" w:rsidRPr="00A244D6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A0920" w:rsidRPr="00A244D6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920" w:rsidRPr="00A244D6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A0920" w:rsidRPr="00A244D6" w:rsidRDefault="002A0920" w:rsidP="00F0126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A0920" w:rsidRPr="00A244D6" w:rsidTr="00725DEF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2A0920" w:rsidRPr="00A244D6" w:rsidRDefault="002A0920" w:rsidP="00F01266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A0920" w:rsidRPr="00A244D6" w:rsidRDefault="002A0920" w:rsidP="00F01266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0920" w:rsidRPr="00A244D6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A0920" w:rsidRPr="00A244D6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0920" w:rsidRPr="00A244D6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A0920" w:rsidRPr="00A244D6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0920" w:rsidRPr="00A244D6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A0920" w:rsidRPr="00A244D6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0920" w:rsidRPr="00A244D6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A0920" w:rsidRPr="00A244D6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920" w:rsidRPr="00A244D6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920" w:rsidRPr="00A244D6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920" w:rsidRPr="00A244D6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0920" w:rsidRPr="00A244D6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A0920" w:rsidRPr="00A244D6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920" w:rsidRPr="00A244D6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A0920" w:rsidRPr="00A244D6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A0920" w:rsidRPr="00A244D6" w:rsidTr="00725DEF"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2A0920" w:rsidRPr="00A244D6" w:rsidRDefault="002A0920" w:rsidP="00F01266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2A0920" w:rsidRPr="00A244D6" w:rsidRDefault="002A0920" w:rsidP="00F01266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A0920" w:rsidRPr="00A244D6" w:rsidRDefault="002A0920" w:rsidP="00F01266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A0920" w:rsidRPr="00A244D6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A0920" w:rsidRPr="00A244D6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A0920" w:rsidRPr="00A244D6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A0920" w:rsidRPr="00A244D6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A0920" w:rsidRPr="00A244D6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A0920" w:rsidRPr="00A244D6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0920" w:rsidRPr="00A244D6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A0920" w:rsidRPr="00A244D6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A0920" w:rsidRPr="00A244D6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A0920" w:rsidRPr="00A244D6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A0920" w:rsidRPr="00A244D6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0920" w:rsidRPr="00A244D6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A0920" w:rsidRPr="00A244D6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A0920" w:rsidRPr="00A244D6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A0920" w:rsidRPr="00A244D6" w:rsidRDefault="002A0920" w:rsidP="00F012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</w:tbl>
    <w:bookmarkEnd w:id="2"/>
    <w:p w:rsidR="002A0920" w:rsidRPr="00A244D6" w:rsidRDefault="002A0920" w:rsidP="002A0920">
      <w:pPr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p w:rsidR="002A0920" w:rsidRDefault="002A0920" w:rsidP="002A0920">
      <w:pPr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(**) La determinación del plazo para la apertura de propuestas deberá considerar los 10 minutos que corresponden al periodo de gracia aleatorio</w:t>
      </w:r>
      <w:r>
        <w:rPr>
          <w:rFonts w:cs="Arial"/>
          <w:i/>
          <w:sz w:val="14"/>
          <w:szCs w:val="18"/>
          <w:lang w:val="es-BO"/>
        </w:rPr>
        <w:t xml:space="preserve">, </w:t>
      </w:r>
      <w:r w:rsidRPr="00842762">
        <w:rPr>
          <w:rFonts w:cs="Arial"/>
          <w:i/>
          <w:sz w:val="14"/>
          <w:szCs w:val="18"/>
          <w:lang w:val="es-BO"/>
        </w:rPr>
        <w:t>en el marco del Artículo 27 del Reglamento de Contrataciones con Apoyo de Medios Electrónicos.</w:t>
      </w:r>
    </w:p>
    <w:p w:rsidR="00B84EB5" w:rsidRDefault="00725DEF"/>
    <w:sectPr w:rsidR="00B84E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5">
    <w:nsid w:val="5C656408"/>
    <w:multiLevelType w:val="multilevel"/>
    <w:tmpl w:val="C9BCB0E2"/>
    <w:lvl w:ilvl="0">
      <w:start w:val="1"/>
      <w:numFmt w:val="decimal"/>
      <w:pStyle w:val="Ttulo1"/>
      <w:lvlText w:val="%1."/>
      <w:lvlJc w:val="left"/>
      <w:pPr>
        <w:tabs>
          <w:tab w:val="num" w:pos="2344"/>
        </w:tabs>
        <w:ind w:left="2344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3907"/>
        </w:tabs>
        <w:ind w:left="3907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920"/>
    <w:rsid w:val="00005269"/>
    <w:rsid w:val="002A0920"/>
    <w:rsid w:val="003479B3"/>
    <w:rsid w:val="00725DEF"/>
    <w:rsid w:val="00FD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716E1-CFC5-41CB-838B-C543AA02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920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A0920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2A0920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2A0920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2A0920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2A0920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2A0920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2A0920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2A0920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2A0920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A0920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2A0920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2A0920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2A0920"/>
    <w:rPr>
      <w:rFonts w:ascii="Verdana" w:eastAsia="Times New Roman" w:hAnsi="Verdana" w:cs="Arial"/>
      <w:bCs/>
      <w:iCs/>
      <w:sz w:val="16"/>
      <w:lang w:val="es-ES"/>
    </w:rPr>
  </w:style>
  <w:style w:type="character" w:customStyle="1" w:styleId="Ttulo5Car">
    <w:name w:val="Título 5 Car"/>
    <w:basedOn w:val="Fuentedeprrafopredeter"/>
    <w:link w:val="Ttulo5"/>
    <w:rsid w:val="002A0920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2A0920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2A0920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2A0920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2A0920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iPriority w:val="99"/>
    <w:unhideWhenUsed/>
    <w:rsid w:val="002A0920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uiPriority w:val="99"/>
    <w:rsid w:val="002A0920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2A0920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2A0920"/>
    <w:rPr>
      <w:color w:val="0000FF"/>
      <w:u w:val="single"/>
    </w:rPr>
  </w:style>
  <w:style w:type="paragraph" w:styleId="Encabezado">
    <w:name w:val="header"/>
    <w:basedOn w:val="Normal"/>
    <w:link w:val="EncabezadoCar"/>
    <w:rsid w:val="002A092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A0920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2A092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0920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2A0920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2A0920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Number Bullets,viñeta,fuente,Capítulo,Párrafo N 1,titulo 5,Viñeta 1,본문1,inciso_hortalizas"/>
    <w:basedOn w:val="Normal"/>
    <w:link w:val="PrrafodelistaCar"/>
    <w:uiPriority w:val="34"/>
    <w:qFormat/>
    <w:rsid w:val="002A0920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2A0920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2A0920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2A0920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2A0920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2A0920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2A0920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2A0920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2A092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link w:val="SinespaciadoCar"/>
    <w:uiPriority w:val="1"/>
    <w:qFormat/>
    <w:rsid w:val="002A0920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A0920"/>
    <w:rPr>
      <w:rFonts w:ascii="Calibri" w:eastAsia="Times New Roman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2A0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2A09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basedOn w:val="Fuentedeprrafopredeter"/>
    <w:uiPriority w:val="99"/>
    <w:rsid w:val="002A0920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2A0920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2A0920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2A0920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2A0920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2A092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2A0920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2A0920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uesto">
    <w:name w:val="Title"/>
    <w:basedOn w:val="Normal"/>
    <w:link w:val="PuestoCar"/>
    <w:qFormat/>
    <w:rsid w:val="002A0920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PuestoCar">
    <w:name w:val="Puesto Car"/>
    <w:basedOn w:val="Fuentedeprrafopredeter"/>
    <w:link w:val="Puesto"/>
    <w:rsid w:val="002A0920"/>
    <w:rPr>
      <w:rFonts w:ascii="Times New Roman" w:eastAsia="Times New Roman" w:hAnsi="Times New Roman" w:cs="Arial"/>
      <w:b/>
      <w:bCs/>
      <w:kern w:val="28"/>
      <w:sz w:val="20"/>
      <w:szCs w:val="32"/>
      <w:lang w:val="es-ES" w:eastAsia="es-ES"/>
    </w:rPr>
  </w:style>
  <w:style w:type="paragraph" w:styleId="Listaconvietas2">
    <w:name w:val="List Bullet 2"/>
    <w:basedOn w:val="Normal"/>
    <w:autoRedefine/>
    <w:rsid w:val="002A0920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2A0920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2A0920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2A0920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2A0920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2A0920"/>
    <w:rPr>
      <w:vertAlign w:val="superscript"/>
    </w:rPr>
  </w:style>
  <w:style w:type="paragraph" w:customStyle="1" w:styleId="BodyText21">
    <w:name w:val="Body Text 21"/>
    <w:basedOn w:val="Normal"/>
    <w:rsid w:val="002A0920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2A0920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2A0920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2A0920"/>
  </w:style>
  <w:style w:type="paragraph" w:customStyle="1" w:styleId="Document1">
    <w:name w:val="Document 1"/>
    <w:rsid w:val="002A0920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2A0920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A0920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2A0920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A0920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basedOn w:val="Normal"/>
    <w:link w:val="Textoindependiente3Car"/>
    <w:rsid w:val="002A0920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2A0920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2A0920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2A0920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2A0920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2A0920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2A0920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2A0920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2A0920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2A0920"/>
    <w:pPr>
      <w:tabs>
        <w:tab w:val="left" w:pos="660"/>
        <w:tab w:val="right" w:leader="dot" w:pos="8828"/>
      </w:tabs>
    </w:pPr>
    <w:rPr>
      <w:rFonts w:cs="Arial"/>
      <w:noProof/>
      <w:sz w:val="18"/>
      <w:szCs w:val="18"/>
      <w:lang w:val="es-ES_tradnl"/>
    </w:rPr>
  </w:style>
  <w:style w:type="paragraph" w:styleId="Lista2">
    <w:name w:val="List 2"/>
    <w:basedOn w:val="Normal"/>
    <w:rsid w:val="002A0920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2A0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2A0920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2A0920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2A0920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2A0920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2A0920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2A0920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2A092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2A092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2A0920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2A0920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2A0920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2A092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2A092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character" w:customStyle="1" w:styleId="PrrafodelistaCar">
    <w:name w:val="Párrafo de lista Car"/>
    <w:aliases w:val="Number Bullets Car,viñeta Car,fuente Car,Capítulo Car,Párrafo N 1 Car,titulo 5 Car,Viñeta 1 Car,본문1 Car,inciso_hortalizas Car"/>
    <w:link w:val="Prrafodelista"/>
    <w:uiPriority w:val="34"/>
    <w:locked/>
    <w:rsid w:val="002A0920"/>
    <w:rPr>
      <w:rFonts w:ascii="Times New Roman" w:eastAsia="Times New Roman" w:hAnsi="Times New Roman" w:cs="Times New Roman"/>
      <w:sz w:val="20"/>
      <w:szCs w:val="20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2A09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2A09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1">
    <w:name w:val="Título11"/>
    <w:basedOn w:val="Normal"/>
    <w:qFormat/>
    <w:rsid w:val="002A092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2A09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2A09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scripcin">
    <w:name w:val="caption"/>
    <w:basedOn w:val="Normal"/>
    <w:next w:val="Normal"/>
    <w:uiPriority w:val="35"/>
    <w:unhideWhenUsed/>
    <w:qFormat/>
    <w:rsid w:val="002A0920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table" w:customStyle="1" w:styleId="Tablaconcuadrcula5">
    <w:name w:val="Tabla con cuadrícula5"/>
    <w:basedOn w:val="Tablanormal"/>
    <w:next w:val="Tablaconcuadrcula"/>
    <w:uiPriority w:val="39"/>
    <w:rsid w:val="002A0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2A0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1018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Celida Acosta Diaz</dc:creator>
  <cp:keywords/>
  <dc:description/>
  <cp:lastModifiedBy>Celida Acosta Diaz</cp:lastModifiedBy>
  <cp:revision>2</cp:revision>
  <dcterms:created xsi:type="dcterms:W3CDTF">2023-06-15T21:55:00Z</dcterms:created>
  <dcterms:modified xsi:type="dcterms:W3CDTF">2023-06-15T21:58:00Z</dcterms:modified>
</cp:coreProperties>
</file>