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80" w:rsidRPr="00E07F80" w:rsidRDefault="00E07F80" w:rsidP="00E07F80">
      <w:pPr>
        <w:spacing w:after="0" w:line="240" w:lineRule="auto"/>
        <w:jc w:val="both"/>
        <w:rPr>
          <w:rFonts w:ascii="Verdana" w:eastAsia="Times New Roman" w:hAnsi="Verdana" w:cs="Arial"/>
          <w:sz w:val="4"/>
          <w:szCs w:val="2"/>
          <w:lang w:eastAsia="es-ES"/>
        </w:rPr>
      </w:pPr>
    </w:p>
    <w:p w:rsidR="00E07F80" w:rsidRPr="00E07F80" w:rsidRDefault="00E07F80" w:rsidP="00E07F8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  <w:bookmarkStart w:id="0" w:name="_Toc61866679"/>
      <w:r w:rsidRPr="00E07F80"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  <w:t>CONVOCATORIA Y DATOS GENERALES DEL PROCESO DE CONTRATACIÓN</w:t>
      </w:r>
      <w:bookmarkEnd w:id="0"/>
    </w:p>
    <w:p w:rsidR="00E07F80" w:rsidRPr="00E07F80" w:rsidRDefault="00E07F80" w:rsidP="00E07F8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07F80" w:rsidRPr="00E07F80" w:rsidTr="00EF5D2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07F80" w:rsidRPr="00E07F80" w:rsidRDefault="00E07F80" w:rsidP="00E07F80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E07F80" w:rsidRPr="00E07F80" w:rsidTr="00EF5D2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E07F80" w:rsidRPr="00E07F80" w:rsidTr="00EF5D2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Tahoma" w:hAnsi="Tahoma" w:cs="Tahoma"/>
                <w:sz w:val="18"/>
                <w:szCs w:val="18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ENDE-ANPE -2021-073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9"/>
        <w:gridCol w:w="269"/>
        <w:gridCol w:w="269"/>
        <w:gridCol w:w="269"/>
        <w:gridCol w:w="269"/>
        <w:gridCol w:w="269"/>
        <w:gridCol w:w="273"/>
        <w:gridCol w:w="305"/>
        <w:gridCol w:w="273"/>
        <w:gridCol w:w="305"/>
        <w:gridCol w:w="236"/>
        <w:gridCol w:w="815"/>
        <w:gridCol w:w="767"/>
        <w:gridCol w:w="269"/>
      </w:tblGrid>
      <w:tr w:rsidR="00E07F80" w:rsidRPr="00E07F80" w:rsidTr="00EF5D2F">
        <w:trPr>
          <w:jc w:val="center"/>
        </w:trPr>
        <w:tc>
          <w:tcPr>
            <w:tcW w:w="22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RENOVACION DEL SOPORTE O MANTENIMIENTO DEL SOFTWARE TREND MICRO – GESTION 2021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Presupuesto Fijo</w:t>
            </w:r>
          </w:p>
        </w:tc>
        <w:tc>
          <w:tcPr>
            <w:tcW w:w="276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Bs. 143.785,00 (Ciento cuarenta y tres mil setecientos ochenta y cinco 00/100 bolivianos).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both"/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  <w:r w:rsidRPr="00E07F80">
              <w:rPr>
                <w:rFonts w:ascii="Arial" w:hAnsi="Arial" w:cs="Arial"/>
                <w:sz w:val="16"/>
                <w:szCs w:val="2"/>
              </w:rPr>
              <w:t xml:space="preserve">Orden de Servicio </w:t>
            </w:r>
            <w:r w:rsidRPr="00E07F80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>El tiempo de activación del servicio no debe exceder los quince (15) días calendario computados a partir del día siguiente hábil de la Firma de Contrato.</w:t>
            </w:r>
          </w:p>
          <w:p w:rsidR="00E07F80" w:rsidRPr="00E07F80" w:rsidRDefault="00E07F80" w:rsidP="00E07F8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>La vigencia de la renovación del mantenimiento debe ser de un (1) año calendario.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El PROVEEDOR, podrá realizar la renovación del soporte físicamente en el Centro de Cómputo de ENDE en la ciudad de Cochabamba, ubicada en la calle Colombia </w:t>
            </w:r>
            <w:proofErr w:type="spellStart"/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>Nro</w:t>
            </w:r>
            <w:proofErr w:type="spellEnd"/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655 o de manera remota, en ambos casos se debe coordinar los trabajos con personal designado, por ENDE.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 xml:space="preserve">Garantía de Cumplimiento </w:t>
            </w:r>
          </w:p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de Contrato</w:t>
            </w:r>
          </w:p>
          <w:p w:rsidR="00E07F80" w:rsidRPr="00E07F80" w:rsidRDefault="00E07F80" w:rsidP="00E07F8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E07F80" w:rsidRPr="00E07F80" w:rsidRDefault="00E07F80" w:rsidP="00E07F8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07F80" w:rsidRPr="00E07F80" w:rsidTr="00EF5D2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Servicios Generales para la gestión en curso</w:t>
            </w: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 xml:space="preserve">Servicios Generales recurrentes para la próxima gestión </w:t>
            </w:r>
            <w:r w:rsidRPr="00E07F80">
              <w:rPr>
                <w:rFonts w:ascii="Arial" w:hAnsi="Arial"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36"/>
        <w:gridCol w:w="324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E07F80" w:rsidRPr="00E07F80" w:rsidRDefault="00E07F80" w:rsidP="00E07F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20"/>
            <w:vMerge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2"/>
                <w:szCs w:val="16"/>
              </w:rPr>
            </w:pPr>
            <w:r w:rsidRPr="00E07F80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 xml:space="preserve">Recursos Propios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2"/>
                <w:szCs w:val="16"/>
              </w:rPr>
            </w:pPr>
            <w:r w:rsidRPr="00E07F80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7F80" w:rsidRPr="00E07F80" w:rsidTr="00EF5D2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07F80" w:rsidRPr="00E07F80" w:rsidRDefault="00E07F80" w:rsidP="00E07F80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E07F80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E07F80" w:rsidRPr="00E07F80" w:rsidRDefault="00E07F80" w:rsidP="00E07F80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07F80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 xml:space="preserve">Calle Colombia esquina </w:t>
            </w:r>
            <w:proofErr w:type="spellStart"/>
            <w:r w:rsidRPr="00E07F80">
              <w:rPr>
                <w:rFonts w:ascii="Arial" w:hAnsi="Arial" w:cs="Arial"/>
                <w:sz w:val="16"/>
                <w:szCs w:val="16"/>
              </w:rPr>
              <w:t>Falsuri</w:t>
            </w:r>
            <w:proofErr w:type="spellEnd"/>
            <w:r w:rsidRPr="00E07F80">
              <w:rPr>
                <w:rFonts w:ascii="Arial" w:hAnsi="Arial" w:cs="Arial"/>
                <w:sz w:val="16"/>
                <w:szCs w:val="16"/>
              </w:rPr>
              <w:t xml:space="preserve"> N° 655</w:t>
            </w:r>
          </w:p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Recepción de Correspondencia ENDE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560" w:type="dxa"/>
            <w:gridSpan w:val="2"/>
          </w:tcPr>
          <w:p w:rsidR="00E07F80" w:rsidRPr="00E07F80" w:rsidRDefault="00E07F80" w:rsidP="00E07F8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E07F80" w:rsidRPr="00E07F80" w:rsidRDefault="00E07F80" w:rsidP="00E07F8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07F80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07F80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07F80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Ramiro Enrique Ramallo Rocha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 xml:space="preserve">Profesional Nivel II – USTI1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USTI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ramiro.ramallo@ende.bo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07F80" w:rsidRPr="00E07F80" w:rsidTr="00EF5D2F">
        <w:trPr>
          <w:trHeight w:val="283"/>
          <w:jc w:val="center"/>
        </w:trPr>
        <w:tc>
          <w:tcPr>
            <w:tcW w:w="208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E07F80">
              <w:rPr>
                <w:rFonts w:ascii="Arial" w:hAnsi="Arial" w:cs="Arial"/>
                <w:sz w:val="16"/>
                <w:szCs w:val="16"/>
              </w:rPr>
              <w:t>N° de la Cuenta Corriente Fiscal para depósito por concepto de Garantía de Seriedad de Propuesta</w:t>
            </w:r>
          </w:p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07F80" w:rsidRPr="00E07F80" w:rsidTr="00EF5D2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  <w:vAlign w:val="center"/>
          </w:tcPr>
          <w:p w:rsidR="00E07F80" w:rsidRPr="00E07F80" w:rsidRDefault="00E07F80" w:rsidP="00E07F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07F80" w:rsidRPr="00E07F80" w:rsidRDefault="00E07F80" w:rsidP="00E07F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07F80" w:rsidRDefault="00E07F80" w:rsidP="00E07F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E07F80" w:rsidRDefault="00E07F80" w:rsidP="00E07F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E07F80" w:rsidRDefault="00E07F80" w:rsidP="00E07F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E07F80" w:rsidRDefault="00E07F80" w:rsidP="00E07F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E07F80" w:rsidRPr="00E07F80" w:rsidRDefault="00E07F80" w:rsidP="00E07F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bookmarkStart w:id="1" w:name="_GoBack"/>
      <w:bookmarkEnd w:id="1"/>
    </w:p>
    <w:tbl>
      <w:tblPr>
        <w:tblW w:w="992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E07F80" w:rsidRPr="00E07F80" w:rsidTr="00E07F80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E07F8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E07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E07F8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 DE PLAZOS</w:t>
            </w:r>
          </w:p>
        </w:tc>
      </w:tr>
      <w:tr w:rsidR="00E07F80" w:rsidRPr="00E07F80" w:rsidTr="00E07F80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E07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E07F8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E07F8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ENDE, Calle Colombia esquina </w:t>
            </w:r>
            <w:proofErr w:type="spellStart"/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Falsuri</w:t>
            </w:r>
            <w:proofErr w:type="spellEnd"/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N° 655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</w:t>
            </w:r>
            <w:r w:rsidRPr="00E07F80"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  <w:t xml:space="preserve"> </w:t>
            </w: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BO"/>
              </w:rPr>
            </w:pP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BO"/>
              </w:rPr>
              <w:t>Presentación</w:t>
            </w:r>
          </w:p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BO"/>
              </w:rPr>
              <w:t>de Propuestas</w:t>
            </w: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:</w:t>
            </w:r>
          </w:p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De manera física: Oficinas de ENDE de la Calle Colombia esquina </w:t>
            </w:r>
            <w:proofErr w:type="spellStart"/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Falsuri</w:t>
            </w:r>
            <w:proofErr w:type="spellEnd"/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N° 655 (Recepción de correspondencia); presentación electrónica mediante el RUPE.</w:t>
            </w:r>
          </w:p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es-BO"/>
              </w:rPr>
            </w:pPr>
          </w:p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es-BO"/>
              </w:rPr>
            </w:pPr>
          </w:p>
          <w:p w:rsidR="00E07F80" w:rsidRPr="00E07F80" w:rsidRDefault="00E07F80" w:rsidP="00E07F8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BO"/>
              </w:rPr>
              <w:t>Apertura de Propuestas:</w:t>
            </w: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Oficinas de ENDE de la Calle Colombia esquina </w:t>
            </w:r>
            <w:proofErr w:type="spellStart"/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Falsuri</w:t>
            </w:r>
            <w:proofErr w:type="spellEnd"/>
            <w:r w:rsidRPr="00E07F8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N° 655 (Sala de Apertura de Sobres</w:t>
            </w: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)</w:t>
            </w:r>
            <w:r w:rsidRPr="00E07F8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DE MANERA VIRTUAL</w:t>
            </w:r>
            <w:r w:rsidRPr="00E07F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mediante el enlace:</w:t>
            </w:r>
            <w:r w:rsidRPr="00E07F8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https://ende.webex.com/meet/ende.sala5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E07F8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7F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07F80" w:rsidRPr="00E07F80" w:rsidTr="00E07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7F80" w:rsidRPr="00E07F80" w:rsidRDefault="00E07F80" w:rsidP="00E07F8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E07F80" w:rsidRPr="00E07F80" w:rsidRDefault="00E07F80" w:rsidP="00E07F8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6E4307" w:rsidRDefault="006E4307"/>
    <w:sectPr w:rsidR="006E4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80"/>
    <w:rsid w:val="006E4307"/>
    <w:rsid w:val="00E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07F80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E07F8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F8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F80"/>
    <w:pPr>
      <w:numPr>
        <w:numId w:val="5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07F80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07F80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07F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E07F8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07F80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F8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F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F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F8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F8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F8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07F8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F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F80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E07F80"/>
  </w:style>
  <w:style w:type="paragraph" w:styleId="Textocomentario">
    <w:name w:val="annotation text"/>
    <w:aliases w:val=" Car Car"/>
    <w:basedOn w:val="Normal"/>
    <w:link w:val="TextocomentarioCar"/>
    <w:unhideWhenUsed/>
    <w:rsid w:val="00E07F80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F8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F80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E07F80"/>
    <w:rPr>
      <w:color w:val="0000FF"/>
      <w:u w:val="single"/>
    </w:rPr>
  </w:style>
  <w:style w:type="paragraph" w:styleId="Encabezado">
    <w:name w:val="header"/>
    <w:basedOn w:val="Normal"/>
    <w:link w:val="EncabezadoCar"/>
    <w:rsid w:val="00E07F8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E07F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F8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7F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F8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F8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qFormat/>
    <w:rsid w:val="00E07F8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0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E07F80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E07F8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F8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07F80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E07F80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E07F80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07F8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F8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F80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E07F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F8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E07F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E07F8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E07F8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F80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locked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F80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E0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07F8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F8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F8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F80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E07F8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F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F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F8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E07F8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E07F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E07F80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07F8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07F80"/>
    <w:rPr>
      <w:vertAlign w:val="superscript"/>
    </w:rPr>
  </w:style>
  <w:style w:type="paragraph" w:customStyle="1" w:styleId="BodyText21">
    <w:name w:val="Body Text 21"/>
    <w:basedOn w:val="Normal"/>
    <w:rsid w:val="00E07F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E07F8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F8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F80"/>
  </w:style>
  <w:style w:type="paragraph" w:customStyle="1" w:styleId="Document1">
    <w:name w:val="Document 1"/>
    <w:rsid w:val="00E07F8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07F8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F8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E07F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07F8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F80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E07F80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E07F8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E07F80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E07F80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E07F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E07F80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E07F8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E0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F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F80"/>
    <w:rPr>
      <w:color w:val="808080"/>
    </w:rPr>
  </w:style>
  <w:style w:type="character" w:styleId="Textoennegrita">
    <w:name w:val="Strong"/>
    <w:basedOn w:val="Fuentedeprrafopredeter"/>
    <w:qFormat/>
    <w:rsid w:val="00E07F80"/>
    <w:rPr>
      <w:b/>
      <w:bCs/>
    </w:rPr>
  </w:style>
  <w:style w:type="paragraph" w:customStyle="1" w:styleId="Subttulo1">
    <w:name w:val="Subtítulo1"/>
    <w:basedOn w:val="Normal"/>
    <w:next w:val="Normal"/>
    <w:qFormat/>
    <w:rsid w:val="00E07F8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07F8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E07F8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F80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E07F8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E07F8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E07F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07F80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E07F8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F8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F80"/>
    <w:pPr>
      <w:numPr>
        <w:numId w:val="5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07F80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07F80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07F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E07F8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07F80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F8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F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F8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F8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F8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F8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07F8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F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F80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E07F80"/>
  </w:style>
  <w:style w:type="paragraph" w:styleId="Textocomentario">
    <w:name w:val="annotation text"/>
    <w:aliases w:val=" Car Car"/>
    <w:basedOn w:val="Normal"/>
    <w:link w:val="TextocomentarioCar"/>
    <w:unhideWhenUsed/>
    <w:rsid w:val="00E07F80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F8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F80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E07F80"/>
    <w:rPr>
      <w:color w:val="0000FF"/>
      <w:u w:val="single"/>
    </w:rPr>
  </w:style>
  <w:style w:type="paragraph" w:styleId="Encabezado">
    <w:name w:val="header"/>
    <w:basedOn w:val="Normal"/>
    <w:link w:val="EncabezadoCar"/>
    <w:rsid w:val="00E07F8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E07F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F8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7F8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F8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F8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qFormat/>
    <w:rsid w:val="00E07F8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0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E07F80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E07F8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F8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07F80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E07F80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E07F80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07F8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F8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F80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E07F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F8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E07F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E07F8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E07F8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F80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locked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F80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E0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07F8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F8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F8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F80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E07F8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F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F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F8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E07F8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E07F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E07F80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07F8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07F80"/>
    <w:rPr>
      <w:vertAlign w:val="superscript"/>
    </w:rPr>
  </w:style>
  <w:style w:type="paragraph" w:customStyle="1" w:styleId="BodyText21">
    <w:name w:val="Body Text 21"/>
    <w:basedOn w:val="Normal"/>
    <w:rsid w:val="00E07F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E07F8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F8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F80"/>
  </w:style>
  <w:style w:type="paragraph" w:customStyle="1" w:styleId="Document1">
    <w:name w:val="Document 1"/>
    <w:rsid w:val="00E07F8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07F8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F8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E07F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07F8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F80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E07F80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E07F8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E07F80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E07F80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E07F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E07F80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E07F8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E0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F8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F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F80"/>
    <w:rPr>
      <w:color w:val="808080"/>
    </w:rPr>
  </w:style>
  <w:style w:type="character" w:styleId="Textoennegrita">
    <w:name w:val="Strong"/>
    <w:basedOn w:val="Fuentedeprrafopredeter"/>
    <w:qFormat/>
    <w:rsid w:val="00E07F80"/>
    <w:rPr>
      <w:b/>
      <w:bCs/>
    </w:rPr>
  </w:style>
  <w:style w:type="paragraph" w:customStyle="1" w:styleId="Subttulo1">
    <w:name w:val="Subtítulo1"/>
    <w:basedOn w:val="Normal"/>
    <w:next w:val="Normal"/>
    <w:qFormat/>
    <w:rsid w:val="00E07F8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07F8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E07F8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F80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E07F8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E07F8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E07F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Lesly Marcela Arispe Paniagua</cp:lastModifiedBy>
  <cp:revision>1</cp:revision>
  <dcterms:created xsi:type="dcterms:W3CDTF">2021-02-18T15:55:00Z</dcterms:created>
  <dcterms:modified xsi:type="dcterms:W3CDTF">2021-02-18T15:56:00Z</dcterms:modified>
</cp:coreProperties>
</file>