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4BC" w:rsidRPr="009956C4" w:rsidRDefault="00DD74BC" w:rsidP="00DD74BC">
      <w:pPr>
        <w:jc w:val="center"/>
        <w:rPr>
          <w:rFonts w:cs="Arial"/>
          <w:b/>
          <w:sz w:val="18"/>
          <w:szCs w:val="18"/>
          <w:lang w:val="es-BO"/>
        </w:rPr>
      </w:pPr>
      <w:bookmarkStart w:id="0" w:name="_Toc346871641"/>
      <w:bookmarkStart w:id="1" w:name="_Toc346873831"/>
      <w:r w:rsidRPr="009956C4">
        <w:rPr>
          <w:rFonts w:cs="Arial"/>
          <w:b/>
          <w:sz w:val="18"/>
          <w:szCs w:val="18"/>
          <w:lang w:val="es-BO"/>
        </w:rPr>
        <w:t>PARTE II</w:t>
      </w:r>
      <w:bookmarkEnd w:id="0"/>
      <w:bookmarkEnd w:id="1"/>
    </w:p>
    <w:p w:rsidR="00DD74BC" w:rsidRPr="009956C4" w:rsidRDefault="00DD74BC" w:rsidP="00DD74BC">
      <w:pPr>
        <w:jc w:val="center"/>
        <w:rPr>
          <w:rFonts w:cs="Arial"/>
          <w:b/>
          <w:sz w:val="18"/>
          <w:szCs w:val="18"/>
          <w:lang w:val="es-BO"/>
        </w:rPr>
      </w:pPr>
      <w:r w:rsidRPr="009956C4">
        <w:rPr>
          <w:rFonts w:cs="Arial"/>
          <w:b/>
          <w:sz w:val="18"/>
          <w:szCs w:val="18"/>
          <w:lang w:val="es-BO"/>
        </w:rPr>
        <w:t>INFORMACIÓN TÉCNICA DE LA CONTRATACIÓN</w:t>
      </w:r>
    </w:p>
    <w:p w:rsidR="00DD74BC" w:rsidRPr="009956C4" w:rsidRDefault="00DD74BC" w:rsidP="00DD74BC">
      <w:pPr>
        <w:jc w:val="center"/>
        <w:rPr>
          <w:rFonts w:cs="Arial"/>
          <w:b/>
          <w:sz w:val="4"/>
          <w:szCs w:val="18"/>
          <w:lang w:val="es-BO"/>
        </w:rPr>
      </w:pPr>
    </w:p>
    <w:p w:rsidR="00DD74BC" w:rsidRPr="009956C4" w:rsidRDefault="00DD74BC" w:rsidP="00DD74BC">
      <w:pPr>
        <w:jc w:val="both"/>
        <w:rPr>
          <w:rFonts w:cs="Arial"/>
          <w:sz w:val="2"/>
          <w:szCs w:val="18"/>
          <w:lang w:val="es-BO"/>
        </w:rPr>
      </w:pPr>
    </w:p>
    <w:p w:rsidR="00DD74BC" w:rsidRPr="009956C4" w:rsidRDefault="00DD74BC" w:rsidP="00DD74BC">
      <w:pPr>
        <w:jc w:val="both"/>
        <w:rPr>
          <w:rFonts w:cs="Arial"/>
          <w:sz w:val="2"/>
          <w:szCs w:val="18"/>
          <w:lang w:val="es-BO"/>
        </w:rPr>
      </w:pPr>
    </w:p>
    <w:p w:rsidR="00DD74BC" w:rsidRPr="009956C4" w:rsidRDefault="00DD74BC" w:rsidP="00DD74BC">
      <w:pPr>
        <w:pStyle w:val="Ttulo1"/>
        <w:tabs>
          <w:tab w:val="clear" w:pos="360"/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2" w:name="_Toc61869921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2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DD74BC" w:rsidRPr="009956C4" w:rsidTr="00A51FB1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:rsidR="00DD74BC" w:rsidRPr="009956C4" w:rsidRDefault="00DD74BC" w:rsidP="00DD74BC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DD74BC" w:rsidRPr="009956C4" w:rsidTr="00A51FB1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:rsidR="00DD74BC" w:rsidRPr="009956C4" w:rsidRDefault="00DD74BC" w:rsidP="00B96FEF">
            <w:pPr>
              <w:rPr>
                <w:rFonts w:ascii="Arial" w:hAnsi="Arial" w:cs="Arial"/>
                <w:b/>
                <w:sz w:val="14"/>
                <w:szCs w:val="2"/>
              </w:rPr>
            </w:pPr>
          </w:p>
        </w:tc>
      </w:tr>
      <w:tr w:rsidR="00DD74BC" w:rsidRPr="009956C4" w:rsidTr="00A51FB1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D74BC" w:rsidRPr="00514DD7" w:rsidRDefault="00DD74BC" w:rsidP="00B96FEF">
            <w:pPr>
              <w:rPr>
                <w:rFonts w:ascii="Arial" w:hAnsi="Arial" w:cs="Arial"/>
                <w:sz w:val="20"/>
                <w:szCs w:val="20"/>
              </w:rPr>
            </w:pPr>
            <w:r w:rsidRPr="00514DD7">
              <w:rPr>
                <w:rFonts w:ascii="Arial" w:hAnsi="Arial" w:cs="Arial"/>
                <w:sz w:val="20"/>
                <w:szCs w:val="20"/>
              </w:rPr>
              <w:t>EMPRESA NACIONAL DE ELECTRICIDAD –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12"/>
              </w:rPr>
            </w:pPr>
          </w:p>
        </w:tc>
      </w:tr>
      <w:tr w:rsidR="00DD74BC" w:rsidRPr="009956C4" w:rsidTr="00A51FB1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12"/>
              </w:rPr>
            </w:pPr>
          </w:p>
        </w:tc>
      </w:tr>
      <w:tr w:rsidR="00DD74BC" w:rsidRPr="009956C4" w:rsidTr="00A51FB1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D74BC" w:rsidRPr="009956C4" w:rsidRDefault="00DD74BC" w:rsidP="00B96FEF">
            <w:pPr>
              <w:jc w:val="center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D74BC" w:rsidRPr="009956C4" w:rsidRDefault="00DD74BC" w:rsidP="00B96FEF">
            <w:pPr>
              <w:rPr>
                <w:rFonts w:ascii="Arial" w:hAnsi="Arial" w:cs="Arial"/>
                <w:sz w:val="12"/>
              </w:rPr>
            </w:pPr>
            <w:r w:rsidRPr="008F7023">
              <w:rPr>
                <w:rFonts w:ascii="Arial" w:hAnsi="Arial" w:cs="Arial"/>
                <w:sz w:val="18"/>
                <w:szCs w:val="18"/>
              </w:rPr>
              <w:t>ENDE-ANPE-2021-141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12"/>
              </w:rPr>
            </w:pPr>
          </w:p>
        </w:tc>
      </w:tr>
      <w:tr w:rsidR="00DD74BC" w:rsidRPr="009956C4" w:rsidTr="00A51FB1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D74BC" w:rsidRPr="009956C4" w:rsidRDefault="00DD74BC" w:rsidP="00B96FE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12"/>
              </w:rPr>
            </w:pPr>
          </w:p>
        </w:tc>
      </w:tr>
      <w:tr w:rsidR="00DD74BC" w:rsidRPr="009956C4" w:rsidTr="00A51FB1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1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295"/>
        <w:gridCol w:w="294"/>
        <w:gridCol w:w="278"/>
        <w:gridCol w:w="294"/>
        <w:gridCol w:w="294"/>
        <w:gridCol w:w="294"/>
        <w:gridCol w:w="294"/>
        <w:gridCol w:w="274"/>
        <w:gridCol w:w="294"/>
        <w:gridCol w:w="294"/>
        <w:gridCol w:w="271"/>
        <w:gridCol w:w="294"/>
        <w:gridCol w:w="294"/>
        <w:gridCol w:w="294"/>
        <w:gridCol w:w="294"/>
        <w:gridCol w:w="294"/>
        <w:gridCol w:w="294"/>
        <w:gridCol w:w="294"/>
        <w:gridCol w:w="271"/>
        <w:gridCol w:w="294"/>
        <w:gridCol w:w="271"/>
        <w:gridCol w:w="294"/>
        <w:gridCol w:w="264"/>
        <w:gridCol w:w="798"/>
        <w:gridCol w:w="559"/>
        <w:gridCol w:w="283"/>
      </w:tblGrid>
      <w:tr w:rsidR="00DD74BC" w:rsidRPr="009956C4" w:rsidTr="00B96FEF">
        <w:trPr>
          <w:jc w:val="center"/>
        </w:trPr>
        <w:tc>
          <w:tcPr>
            <w:tcW w:w="2065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CUCE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Gestión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2021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3"/>
        <w:gridCol w:w="382"/>
        <w:gridCol w:w="310"/>
        <w:gridCol w:w="311"/>
        <w:gridCol w:w="305"/>
        <w:gridCol w:w="308"/>
        <w:gridCol w:w="382"/>
        <w:gridCol w:w="382"/>
        <w:gridCol w:w="308"/>
        <w:gridCol w:w="308"/>
        <w:gridCol w:w="308"/>
        <w:gridCol w:w="306"/>
        <w:gridCol w:w="306"/>
        <w:gridCol w:w="305"/>
        <w:gridCol w:w="306"/>
        <w:gridCol w:w="306"/>
        <w:gridCol w:w="306"/>
        <w:gridCol w:w="306"/>
        <w:gridCol w:w="305"/>
        <w:gridCol w:w="306"/>
        <w:gridCol w:w="306"/>
        <w:gridCol w:w="306"/>
        <w:gridCol w:w="306"/>
        <w:gridCol w:w="305"/>
        <w:gridCol w:w="305"/>
        <w:gridCol w:w="305"/>
        <w:gridCol w:w="305"/>
        <w:gridCol w:w="304"/>
        <w:gridCol w:w="303"/>
        <w:gridCol w:w="222"/>
        <w:gridCol w:w="222"/>
      </w:tblGrid>
      <w:tr w:rsidR="00DD74BC" w:rsidRPr="009956C4" w:rsidTr="00DD74BC">
        <w:trPr>
          <w:gridAfter w:val="1"/>
          <w:wAfter w:w="236" w:type="dxa"/>
          <w:jc w:val="center"/>
        </w:trPr>
        <w:tc>
          <w:tcPr>
            <w:tcW w:w="802" w:type="dxa"/>
            <w:tcBorders>
              <w:left w:val="single" w:sz="12" w:space="0" w:color="1F3864" w:themeColor="accent1" w:themeShade="80"/>
            </w:tcBorders>
            <w:vAlign w:val="center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82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8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8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8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8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15" w:type="dxa"/>
            <w:gridSpan w:val="3"/>
            <w:shd w:val="clear" w:color="auto" w:fill="auto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12" w:type="dxa"/>
            <w:gridSpan w:val="3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58" w:type="dxa"/>
            <w:tcBorders>
              <w:left w:val="nil"/>
              <w:right w:val="single" w:sz="12" w:space="0" w:color="1F3864" w:themeColor="accent1" w:themeShade="80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</w:tr>
      <w:tr w:rsidR="00DD74BC" w:rsidRPr="009956C4" w:rsidTr="00DD74BC">
        <w:trPr>
          <w:trHeight w:val="227"/>
          <w:jc w:val="center"/>
        </w:trPr>
        <w:tc>
          <w:tcPr>
            <w:tcW w:w="802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880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D74BC" w:rsidRPr="002E14E8" w:rsidRDefault="00DD74BC" w:rsidP="00B96FEF">
            <w:pPr>
              <w:tabs>
                <w:tab w:val="left" w:pos="1634"/>
              </w:tabs>
              <w:rPr>
                <w:rFonts w:ascii="Arial" w:hAnsi="Arial" w:cs="Arial"/>
                <w:sz w:val="22"/>
                <w:szCs w:val="22"/>
              </w:rPr>
            </w:pPr>
            <w:r w:rsidRPr="008F7023">
              <w:rPr>
                <w:rFonts w:ascii="Arial" w:hAnsi="Arial" w:cs="Arial"/>
                <w:b/>
                <w:sz w:val="24"/>
                <w:szCs w:val="24"/>
              </w:rPr>
              <w:t>ADQUISICION DE ACOMETIDAS Y MEDIDORES PARA SISTEMA EL SENA GESTION 2021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</w:tcPr>
          <w:p w:rsidR="00DD74BC" w:rsidRPr="009956C4" w:rsidRDefault="00DD74BC" w:rsidP="00B96FEF"/>
        </w:tc>
      </w:tr>
      <w:tr w:rsidR="00DD74BC" w:rsidRPr="009956C4" w:rsidTr="00DD74BC">
        <w:trPr>
          <w:gridAfter w:val="1"/>
          <w:wAfter w:w="236" w:type="dxa"/>
          <w:trHeight w:val="20"/>
          <w:jc w:val="center"/>
        </w:trPr>
        <w:tc>
          <w:tcPr>
            <w:tcW w:w="802" w:type="dxa"/>
            <w:tcBorders>
              <w:left w:val="single" w:sz="12" w:space="0" w:color="1F3864" w:themeColor="accent1" w:themeShade="80"/>
            </w:tcBorders>
            <w:vAlign w:val="center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8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8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8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15" w:type="dxa"/>
            <w:gridSpan w:val="3"/>
            <w:shd w:val="clear" w:color="auto" w:fill="auto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12" w:type="dxa"/>
            <w:gridSpan w:val="3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58" w:type="dxa"/>
            <w:tcBorders>
              <w:left w:val="nil"/>
              <w:right w:val="single" w:sz="12" w:space="0" w:color="1F3864" w:themeColor="accent1" w:themeShade="80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</w:tr>
      <w:tr w:rsidR="00DD74BC" w:rsidRPr="009956C4" w:rsidTr="00DD74BC">
        <w:trPr>
          <w:gridAfter w:val="1"/>
          <w:wAfter w:w="236" w:type="dxa"/>
          <w:trHeight w:val="20"/>
          <w:jc w:val="center"/>
        </w:trPr>
        <w:tc>
          <w:tcPr>
            <w:tcW w:w="802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26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058" w:type="dxa"/>
            <w:gridSpan w:val="10"/>
            <w:tcBorders>
              <w:left w:val="single" w:sz="4" w:space="0" w:color="auto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306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06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05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05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05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05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04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03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58" w:type="dxa"/>
            <w:tcBorders>
              <w:right w:val="single" w:sz="12" w:space="0" w:color="1F3864" w:themeColor="accent1" w:themeShade="80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DD74BC" w:rsidRPr="009956C4" w:rsidTr="00DD74BC">
        <w:trPr>
          <w:gridAfter w:val="1"/>
          <w:wAfter w:w="236" w:type="dxa"/>
          <w:trHeight w:val="20"/>
          <w:jc w:val="center"/>
        </w:trPr>
        <w:tc>
          <w:tcPr>
            <w:tcW w:w="802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10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11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8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82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82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8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8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8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6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6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6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6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6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6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6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6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6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6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4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3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458" w:type="dxa"/>
            <w:tcBorders>
              <w:right w:val="single" w:sz="12" w:space="0" w:color="1F3864" w:themeColor="accent1" w:themeShade="80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DD74BC" w:rsidRPr="009956C4" w:rsidTr="00DD74BC">
        <w:trPr>
          <w:gridAfter w:val="1"/>
          <w:wAfter w:w="236" w:type="dxa"/>
          <w:trHeight w:val="20"/>
          <w:jc w:val="center"/>
        </w:trPr>
        <w:tc>
          <w:tcPr>
            <w:tcW w:w="802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14" w:type="dxa"/>
            <w:gridSpan w:val="8"/>
            <w:tcBorders>
              <w:left w:val="single" w:sz="4" w:space="0" w:color="auto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308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06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06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05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06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06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06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06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05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06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06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06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06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05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05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05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05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04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03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58" w:type="dxa"/>
            <w:tcBorders>
              <w:right w:val="single" w:sz="12" w:space="0" w:color="1F3864" w:themeColor="accent1" w:themeShade="80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DD74BC" w:rsidRPr="009956C4" w:rsidTr="00DD74BC">
        <w:trPr>
          <w:gridAfter w:val="1"/>
          <w:wAfter w:w="236" w:type="dxa"/>
          <w:trHeight w:val="20"/>
          <w:jc w:val="center"/>
        </w:trPr>
        <w:tc>
          <w:tcPr>
            <w:tcW w:w="802" w:type="dxa"/>
            <w:tcBorders>
              <w:left w:val="single" w:sz="12" w:space="0" w:color="1F3864" w:themeColor="accent1" w:themeShade="80"/>
            </w:tcBorders>
            <w:vAlign w:val="center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82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8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8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8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8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15" w:type="dxa"/>
            <w:gridSpan w:val="3"/>
            <w:shd w:val="clear" w:color="auto" w:fill="auto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12" w:type="dxa"/>
            <w:gridSpan w:val="3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58" w:type="dxa"/>
            <w:tcBorders>
              <w:left w:val="nil"/>
              <w:right w:val="single" w:sz="12" w:space="0" w:color="1F3864" w:themeColor="accent1" w:themeShade="80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</w:tr>
      <w:tr w:rsidR="00DD74BC" w:rsidRPr="009956C4" w:rsidTr="00DD74BC">
        <w:trPr>
          <w:gridAfter w:val="1"/>
          <w:wAfter w:w="236" w:type="dxa"/>
          <w:jc w:val="center"/>
        </w:trPr>
        <w:tc>
          <w:tcPr>
            <w:tcW w:w="802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15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3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306" w:type="dxa"/>
            <w:tcBorders>
              <w:left w:val="nil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tcBorders>
              <w:left w:val="nil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  <w:bookmarkStart w:id="3" w:name="_GoBack"/>
            <w:bookmarkEnd w:id="3"/>
          </w:p>
        </w:tc>
        <w:tc>
          <w:tcPr>
            <w:tcW w:w="306" w:type="dxa"/>
            <w:tcBorders>
              <w:left w:val="nil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5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5" w:type="dxa"/>
            <w:tcBorders>
              <w:left w:val="nil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5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5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3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58" w:type="dxa"/>
            <w:tcBorders>
              <w:right w:val="single" w:sz="12" w:space="0" w:color="1F3864" w:themeColor="accent1" w:themeShade="80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</w:tr>
      <w:tr w:rsidR="00DD74BC" w:rsidRPr="009956C4" w:rsidTr="00DD74BC">
        <w:trPr>
          <w:gridAfter w:val="1"/>
          <w:wAfter w:w="236" w:type="dxa"/>
          <w:jc w:val="center"/>
        </w:trPr>
        <w:tc>
          <w:tcPr>
            <w:tcW w:w="802" w:type="dxa"/>
            <w:tcBorders>
              <w:left w:val="single" w:sz="12" w:space="0" w:color="1F3864" w:themeColor="accent1" w:themeShade="80"/>
            </w:tcBorders>
            <w:vAlign w:val="center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82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8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8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8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8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15" w:type="dxa"/>
            <w:gridSpan w:val="3"/>
            <w:shd w:val="clear" w:color="auto" w:fill="auto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12" w:type="dxa"/>
            <w:gridSpan w:val="3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58" w:type="dxa"/>
            <w:tcBorders>
              <w:left w:val="nil"/>
              <w:right w:val="single" w:sz="12" w:space="0" w:color="1F3864" w:themeColor="accent1" w:themeShade="80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</w:tr>
      <w:tr w:rsidR="00DD74BC" w:rsidRPr="009956C4" w:rsidTr="00DD74BC">
        <w:trPr>
          <w:gridAfter w:val="1"/>
          <w:wAfter w:w="236" w:type="dxa"/>
          <w:jc w:val="center"/>
        </w:trPr>
        <w:tc>
          <w:tcPr>
            <w:tcW w:w="802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8801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tbl>
            <w:tblPr>
              <w:tblW w:w="856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53"/>
              <w:gridCol w:w="4930"/>
              <w:gridCol w:w="932"/>
              <w:gridCol w:w="720"/>
              <w:gridCol w:w="1230"/>
            </w:tblGrid>
            <w:tr w:rsidR="00DD74BC" w:rsidRPr="00DC34B6" w:rsidTr="00B96FEF">
              <w:trPr>
                <w:trHeight w:val="181"/>
              </w:trPr>
              <w:tc>
                <w:tcPr>
                  <w:tcW w:w="7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DD74BC" w:rsidRPr="00DC34B6" w:rsidRDefault="00DD74BC" w:rsidP="00B96FE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C34B6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4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DD74BC" w:rsidRPr="00DC34B6" w:rsidRDefault="00DD74BC" w:rsidP="00B96FE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C34B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DESCRIPCION</w:t>
                  </w:r>
                </w:p>
              </w:tc>
              <w:tc>
                <w:tcPr>
                  <w:tcW w:w="93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DD74BC" w:rsidRPr="00DC34B6" w:rsidRDefault="00DD74BC" w:rsidP="00B96FE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C34B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CANTIDAD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DD74BC" w:rsidRPr="00DC34B6" w:rsidRDefault="00DD74BC" w:rsidP="00B96FE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C34B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P/U</w:t>
                  </w:r>
                </w:p>
              </w:tc>
              <w:tc>
                <w:tcPr>
                  <w:tcW w:w="12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DD74BC" w:rsidRPr="00DC34B6" w:rsidRDefault="00DD74BC" w:rsidP="00B96FE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C34B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PRECIO TOTAL</w:t>
                  </w:r>
                </w:p>
              </w:tc>
            </w:tr>
            <w:tr w:rsidR="00DD74BC" w:rsidRPr="00DC34B6" w:rsidTr="00B96FEF">
              <w:trPr>
                <w:trHeight w:val="202"/>
              </w:trPr>
              <w:tc>
                <w:tcPr>
                  <w:tcW w:w="75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D74BC" w:rsidRPr="00DC34B6" w:rsidRDefault="00DD74BC" w:rsidP="00B96FE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C34B6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9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D74BC" w:rsidRPr="00DC34B6" w:rsidRDefault="00DD74BC" w:rsidP="00B96FE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C34B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Medidor electrónico de Energía Monofásico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D74BC" w:rsidRPr="00DC34B6" w:rsidRDefault="00DD74BC" w:rsidP="00B96FE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C34B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D74BC" w:rsidRPr="00DC34B6" w:rsidRDefault="00DD74BC" w:rsidP="00B96FE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C34B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107,81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D74BC" w:rsidRPr="00DC34B6" w:rsidRDefault="00DD74BC" w:rsidP="00B96FE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C34B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1.078,10</w:t>
                  </w:r>
                </w:p>
              </w:tc>
            </w:tr>
            <w:tr w:rsidR="00DD74BC" w:rsidRPr="00DC34B6" w:rsidTr="00B96FEF">
              <w:trPr>
                <w:trHeight w:val="263"/>
              </w:trPr>
              <w:tc>
                <w:tcPr>
                  <w:tcW w:w="75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D74BC" w:rsidRPr="00DC34B6" w:rsidRDefault="00DD74BC" w:rsidP="00B96FE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C34B6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9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D74BC" w:rsidRPr="00DC34B6" w:rsidRDefault="00DD74BC" w:rsidP="00B96FE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C34B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BO"/>
                    </w:rPr>
                    <w:t>Conector Paralelo de Aluminio un perno para Acometida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D74BC" w:rsidRPr="00DC34B6" w:rsidRDefault="00DD74BC" w:rsidP="00B96FE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C34B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D74BC" w:rsidRPr="00DC34B6" w:rsidRDefault="00DD74BC" w:rsidP="00B96FE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C34B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7,1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D74BC" w:rsidRPr="00DC34B6" w:rsidRDefault="00DD74BC" w:rsidP="00B96FE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C34B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2.158,40</w:t>
                  </w:r>
                </w:p>
              </w:tc>
            </w:tr>
            <w:tr w:rsidR="00DD74BC" w:rsidRPr="00DC34B6" w:rsidTr="00B96FEF">
              <w:trPr>
                <w:trHeight w:val="126"/>
              </w:trPr>
              <w:tc>
                <w:tcPr>
                  <w:tcW w:w="75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D74BC" w:rsidRPr="00DC34B6" w:rsidRDefault="00DD74BC" w:rsidP="00B96FE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C34B6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9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D74BC" w:rsidRPr="00DC34B6" w:rsidRDefault="00DD74BC" w:rsidP="00B96FE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C34B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Conector Paralelo Dentado Aislado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D74BC" w:rsidRPr="00DC34B6" w:rsidRDefault="00DD74BC" w:rsidP="00B96FE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C34B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D74BC" w:rsidRPr="00DC34B6" w:rsidRDefault="00DD74BC" w:rsidP="00B96FE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C34B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14,27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D74BC" w:rsidRPr="00DC34B6" w:rsidRDefault="00DD74BC" w:rsidP="00B96FE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C34B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4.338,08</w:t>
                  </w:r>
                </w:p>
              </w:tc>
            </w:tr>
            <w:tr w:rsidR="00DD74BC" w:rsidRPr="00DC34B6" w:rsidTr="00B96FEF">
              <w:trPr>
                <w:trHeight w:val="48"/>
              </w:trPr>
              <w:tc>
                <w:tcPr>
                  <w:tcW w:w="75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D74BC" w:rsidRPr="00DC34B6" w:rsidRDefault="00DD74BC" w:rsidP="00B96FE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C34B6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9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D74BC" w:rsidRPr="00DC34B6" w:rsidRDefault="00DD74BC" w:rsidP="00B96FE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C34B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US"/>
                    </w:rPr>
                    <w:t xml:space="preserve">Cable Duplex ACSR </w:t>
                  </w:r>
                  <w:proofErr w:type="spellStart"/>
                  <w:r w:rsidRPr="00DC34B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US"/>
                    </w:rPr>
                    <w:t>Nro</w:t>
                  </w:r>
                  <w:proofErr w:type="spellEnd"/>
                  <w:r w:rsidRPr="00DC34B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US"/>
                    </w:rPr>
                    <w:t xml:space="preserve"> 6 AWG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D74BC" w:rsidRPr="00DC34B6" w:rsidRDefault="00DD74BC" w:rsidP="00B96FE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C34B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7600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D74BC" w:rsidRPr="00DC34B6" w:rsidRDefault="00DD74BC" w:rsidP="00B96FE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C34B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4,94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D74BC" w:rsidRPr="00DC34B6" w:rsidRDefault="00DD74BC" w:rsidP="00B96FE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C34B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US"/>
                    </w:rPr>
                    <w:t>37.544,00</w:t>
                  </w:r>
                </w:p>
              </w:tc>
            </w:tr>
            <w:tr w:rsidR="00DD74BC" w:rsidRPr="00DC34B6" w:rsidTr="00B96FEF">
              <w:trPr>
                <w:trHeight w:val="218"/>
              </w:trPr>
              <w:tc>
                <w:tcPr>
                  <w:tcW w:w="75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D74BC" w:rsidRPr="00DC34B6" w:rsidRDefault="00DD74BC" w:rsidP="00B96FE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C34B6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9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D74BC" w:rsidRPr="00DC34B6" w:rsidRDefault="00DD74BC" w:rsidP="00B96FE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C34B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Malla Preformada Fin De </w:t>
                  </w:r>
                  <w:proofErr w:type="spellStart"/>
                  <w:r w:rsidRPr="00DC34B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Linea</w:t>
                  </w:r>
                  <w:proofErr w:type="spellEnd"/>
                  <w:r w:rsidRPr="00DC34B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6 </w:t>
                  </w:r>
                  <w:proofErr w:type="spellStart"/>
                  <w:r w:rsidRPr="00DC34B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Awg</w:t>
                  </w:r>
                  <w:proofErr w:type="spellEnd"/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D74BC" w:rsidRPr="00DC34B6" w:rsidRDefault="00DD74BC" w:rsidP="00B96FE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C34B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D74BC" w:rsidRPr="00DC34B6" w:rsidRDefault="00DD74BC" w:rsidP="00B96FE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C34B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9,19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D74BC" w:rsidRPr="00DC34B6" w:rsidRDefault="00DD74BC" w:rsidP="00B96FE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C34B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5.514,00</w:t>
                  </w:r>
                </w:p>
              </w:tc>
            </w:tr>
            <w:tr w:rsidR="00DD74BC" w:rsidRPr="00DC34B6" w:rsidTr="00B96FEF">
              <w:trPr>
                <w:trHeight w:val="48"/>
              </w:trPr>
              <w:tc>
                <w:tcPr>
                  <w:tcW w:w="75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D74BC" w:rsidRPr="00DC34B6" w:rsidRDefault="00DD74BC" w:rsidP="00B96FE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C34B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D74BC" w:rsidRPr="00DC34B6" w:rsidRDefault="00DD74BC" w:rsidP="00B96FE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C34B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TOTAL, ITEMS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D74BC" w:rsidRPr="00DC34B6" w:rsidRDefault="00DD74BC" w:rsidP="00B96FE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C34B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D74BC" w:rsidRPr="00DC34B6" w:rsidRDefault="00DD74BC" w:rsidP="00B96FE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C34B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D74BC" w:rsidRPr="00DC34B6" w:rsidRDefault="00DD74BC" w:rsidP="00B96FE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C34B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50.632,58</w:t>
                  </w:r>
                </w:p>
              </w:tc>
            </w:tr>
          </w:tbl>
          <w:p w:rsidR="00DD74BC" w:rsidRPr="009B67C3" w:rsidRDefault="00DD74BC" w:rsidP="00B96FE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</w:tr>
      <w:tr w:rsidR="00DD74BC" w:rsidRPr="009956C4" w:rsidTr="00DD74BC">
        <w:trPr>
          <w:gridAfter w:val="1"/>
          <w:wAfter w:w="236" w:type="dxa"/>
          <w:trHeight w:val="1753"/>
          <w:jc w:val="center"/>
        </w:trPr>
        <w:tc>
          <w:tcPr>
            <w:tcW w:w="802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801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</w:tr>
      <w:tr w:rsidR="00DD74BC" w:rsidRPr="009956C4" w:rsidTr="00DD74BC">
        <w:trPr>
          <w:gridAfter w:val="1"/>
          <w:wAfter w:w="236" w:type="dxa"/>
          <w:jc w:val="center"/>
        </w:trPr>
        <w:tc>
          <w:tcPr>
            <w:tcW w:w="802" w:type="dxa"/>
            <w:tcBorders>
              <w:left w:val="single" w:sz="12" w:space="0" w:color="1F3864" w:themeColor="accent1" w:themeShade="80"/>
            </w:tcBorders>
            <w:vAlign w:val="center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82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8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8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8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8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15" w:type="dxa"/>
            <w:gridSpan w:val="3"/>
            <w:shd w:val="clear" w:color="auto" w:fill="auto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12" w:type="dxa"/>
            <w:gridSpan w:val="3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58" w:type="dxa"/>
            <w:tcBorders>
              <w:left w:val="nil"/>
              <w:right w:val="single" w:sz="12" w:space="0" w:color="1F3864" w:themeColor="accent1" w:themeShade="80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</w:tr>
      <w:tr w:rsidR="00DD74BC" w:rsidRPr="009956C4" w:rsidTr="00DD74BC">
        <w:trPr>
          <w:gridAfter w:val="1"/>
          <w:wAfter w:w="236" w:type="dxa"/>
          <w:trHeight w:val="240"/>
          <w:jc w:val="center"/>
        </w:trPr>
        <w:tc>
          <w:tcPr>
            <w:tcW w:w="802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12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4BC" w:rsidRPr="009956C4" w:rsidRDefault="00DD74BC" w:rsidP="00B96FEF">
            <w:pPr>
              <w:jc w:val="both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4976" w:type="dxa"/>
            <w:gridSpan w:val="16"/>
            <w:tcBorders>
              <w:left w:val="single" w:sz="4" w:space="0" w:color="auto"/>
            </w:tcBorders>
            <w:vAlign w:val="center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305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05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05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05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04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03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58" w:type="dxa"/>
            <w:tcBorders>
              <w:right w:val="single" w:sz="12" w:space="0" w:color="1F3864" w:themeColor="accent1" w:themeShade="80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DD74BC" w:rsidRPr="009956C4" w:rsidTr="00DD74BC">
        <w:trPr>
          <w:gridAfter w:val="1"/>
          <w:wAfter w:w="236" w:type="dxa"/>
          <w:jc w:val="center"/>
        </w:trPr>
        <w:tc>
          <w:tcPr>
            <w:tcW w:w="802" w:type="dxa"/>
            <w:tcBorders>
              <w:left w:val="single" w:sz="12" w:space="0" w:color="1F3864" w:themeColor="accent1" w:themeShade="80"/>
            </w:tcBorders>
            <w:vAlign w:val="center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82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8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8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8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8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15" w:type="dxa"/>
            <w:gridSpan w:val="3"/>
            <w:shd w:val="clear" w:color="auto" w:fill="auto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12" w:type="dxa"/>
            <w:gridSpan w:val="3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58" w:type="dxa"/>
            <w:tcBorders>
              <w:left w:val="nil"/>
              <w:right w:val="single" w:sz="12" w:space="0" w:color="1F3864" w:themeColor="accent1" w:themeShade="80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</w:tr>
      <w:tr w:rsidR="00DD74BC" w:rsidRPr="009956C4" w:rsidTr="00DD74BC">
        <w:trPr>
          <w:gridAfter w:val="1"/>
          <w:wAfter w:w="236" w:type="dxa"/>
          <w:jc w:val="center"/>
        </w:trPr>
        <w:tc>
          <w:tcPr>
            <w:tcW w:w="802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</w:rPr>
              <w:t>(en días calendario)</w:t>
            </w:r>
          </w:p>
        </w:tc>
        <w:tc>
          <w:tcPr>
            <w:tcW w:w="8801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D74BC" w:rsidRPr="009956C4" w:rsidRDefault="00DD74BC" w:rsidP="00B96FEF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DC34B6">
              <w:rPr>
                <w:rFonts w:ascii="Arial" w:hAnsi="Arial" w:cs="Arial"/>
                <w:b/>
                <w:i/>
                <w:sz w:val="14"/>
              </w:rPr>
              <w:t xml:space="preserve">El plazo de entrega establecido para el presente proceso no debe exceder los (15) </w:t>
            </w:r>
            <w:proofErr w:type="gramStart"/>
            <w:r w:rsidRPr="00DC34B6">
              <w:rPr>
                <w:rFonts w:ascii="Arial" w:hAnsi="Arial" w:cs="Arial"/>
                <w:b/>
                <w:i/>
                <w:sz w:val="14"/>
              </w:rPr>
              <w:t>quince  días</w:t>
            </w:r>
            <w:proofErr w:type="gramEnd"/>
            <w:r w:rsidRPr="00DC34B6">
              <w:rPr>
                <w:rFonts w:ascii="Arial" w:hAnsi="Arial" w:cs="Arial"/>
                <w:b/>
                <w:i/>
                <w:sz w:val="14"/>
              </w:rPr>
              <w:t xml:space="preserve"> calendario computable a partir del día siguiente hábil de  la recepción de la orden de compra. Pudiendo ofertar plazos menores de entrega.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</w:tr>
      <w:tr w:rsidR="00DD74BC" w:rsidRPr="009956C4" w:rsidTr="00DD74BC">
        <w:trPr>
          <w:gridAfter w:val="1"/>
          <w:wAfter w:w="236" w:type="dxa"/>
          <w:jc w:val="center"/>
        </w:trPr>
        <w:tc>
          <w:tcPr>
            <w:tcW w:w="802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801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</w:tr>
      <w:tr w:rsidR="00DD74BC" w:rsidRPr="009956C4" w:rsidTr="00DD74BC">
        <w:trPr>
          <w:gridAfter w:val="1"/>
          <w:wAfter w:w="236" w:type="dxa"/>
          <w:jc w:val="center"/>
        </w:trPr>
        <w:tc>
          <w:tcPr>
            <w:tcW w:w="802" w:type="dxa"/>
            <w:tcBorders>
              <w:left w:val="single" w:sz="12" w:space="0" w:color="1F3864" w:themeColor="accent1" w:themeShade="80"/>
            </w:tcBorders>
            <w:vAlign w:val="center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82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8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8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8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8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15" w:type="dxa"/>
            <w:gridSpan w:val="3"/>
            <w:shd w:val="clear" w:color="auto" w:fill="auto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12" w:type="dxa"/>
            <w:gridSpan w:val="3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58" w:type="dxa"/>
            <w:tcBorders>
              <w:left w:val="nil"/>
              <w:right w:val="single" w:sz="12" w:space="0" w:color="1F3864" w:themeColor="accent1" w:themeShade="80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</w:tr>
      <w:tr w:rsidR="00DD74BC" w:rsidRPr="009956C4" w:rsidTr="00DD74BC">
        <w:trPr>
          <w:gridAfter w:val="1"/>
          <w:wAfter w:w="236" w:type="dxa"/>
          <w:trHeight w:val="113"/>
          <w:jc w:val="center"/>
        </w:trPr>
        <w:tc>
          <w:tcPr>
            <w:tcW w:w="802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Garantía de Seriedad de Propuesta</w:t>
            </w:r>
          </w:p>
          <w:p w:rsidR="00DD74BC" w:rsidRPr="009956C4" w:rsidRDefault="00DD74BC" w:rsidP="00B96FEF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2"/>
              </w:rPr>
              <w:t>(Suprimir en caso de que no se requiera)</w:t>
            </w:r>
          </w:p>
        </w:tc>
        <w:tc>
          <w:tcPr>
            <w:tcW w:w="8801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D74BC" w:rsidRPr="009956C4" w:rsidRDefault="00DD74BC" w:rsidP="00B96FEF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>
              <w:rPr>
                <w:rFonts w:ascii="Arial" w:hAnsi="Arial" w:cs="Arial"/>
                <w:b/>
                <w:i/>
                <w:sz w:val="14"/>
              </w:rPr>
              <w:t>NO REQUIERE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</w:tr>
      <w:tr w:rsidR="00DD74BC" w:rsidRPr="009956C4" w:rsidTr="00DD74BC">
        <w:trPr>
          <w:gridAfter w:val="1"/>
          <w:wAfter w:w="236" w:type="dxa"/>
          <w:jc w:val="center"/>
        </w:trPr>
        <w:tc>
          <w:tcPr>
            <w:tcW w:w="802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801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</w:tr>
      <w:tr w:rsidR="00DD74BC" w:rsidRPr="009956C4" w:rsidTr="00DD74BC">
        <w:trPr>
          <w:gridAfter w:val="1"/>
          <w:wAfter w:w="236" w:type="dxa"/>
          <w:jc w:val="center"/>
        </w:trPr>
        <w:tc>
          <w:tcPr>
            <w:tcW w:w="802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82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8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8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8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8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3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58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</w:tr>
      <w:tr w:rsidR="00DD74BC" w:rsidRPr="009956C4" w:rsidTr="00DD74BC">
        <w:trPr>
          <w:gridAfter w:val="1"/>
          <w:wAfter w:w="236" w:type="dxa"/>
          <w:jc w:val="center"/>
        </w:trPr>
        <w:tc>
          <w:tcPr>
            <w:tcW w:w="802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DD74BC" w:rsidRPr="009956C4" w:rsidRDefault="00DD74BC" w:rsidP="00B96FEF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  <w:p w:rsidR="00DD74BC" w:rsidRPr="009956C4" w:rsidRDefault="00DD74BC" w:rsidP="00B96FEF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2"/>
              </w:rPr>
              <w:t>(Suprimir en caso de formalizar con Orden de Compra)</w:t>
            </w:r>
          </w:p>
        </w:tc>
        <w:tc>
          <w:tcPr>
            <w:tcW w:w="8801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D74BC" w:rsidRPr="009956C4" w:rsidRDefault="00DD74BC" w:rsidP="00B96FEF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8F7023">
              <w:rPr>
                <w:rFonts w:ascii="Arial" w:hAnsi="Arial" w:cs="Arial"/>
                <w:b/>
                <w:i/>
                <w:sz w:val="14"/>
              </w:rPr>
              <w:t>NO REQUIERE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</w:tr>
      <w:tr w:rsidR="00DD74BC" w:rsidRPr="009956C4" w:rsidTr="00DD74BC">
        <w:trPr>
          <w:gridAfter w:val="1"/>
          <w:wAfter w:w="236" w:type="dxa"/>
          <w:jc w:val="center"/>
        </w:trPr>
        <w:tc>
          <w:tcPr>
            <w:tcW w:w="802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801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</w:tr>
      <w:tr w:rsidR="00DD74BC" w:rsidRPr="009956C4" w:rsidTr="00DD74BC">
        <w:trPr>
          <w:gridAfter w:val="1"/>
          <w:wAfter w:w="236" w:type="dxa"/>
          <w:jc w:val="center"/>
        </w:trPr>
        <w:tc>
          <w:tcPr>
            <w:tcW w:w="802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82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8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8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8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8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3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58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</w:tr>
      <w:tr w:rsidR="00DD74BC" w:rsidRPr="009956C4" w:rsidTr="00DD74BC">
        <w:trPr>
          <w:gridAfter w:val="1"/>
          <w:wAfter w:w="236" w:type="dxa"/>
          <w:jc w:val="center"/>
        </w:trPr>
        <w:tc>
          <w:tcPr>
            <w:tcW w:w="802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</w:t>
            </w:r>
            <w:proofErr w:type="gramStart"/>
            <w:r w:rsidRPr="009956C4">
              <w:rPr>
                <w:rFonts w:ascii="Arial" w:hAnsi="Arial" w:cs="Arial"/>
                <w:sz w:val="14"/>
              </w:rPr>
              <w:t>Funcionamiento  de</w:t>
            </w:r>
            <w:proofErr w:type="gramEnd"/>
            <w:r w:rsidRPr="009956C4">
              <w:rPr>
                <w:rFonts w:ascii="Arial" w:hAnsi="Arial" w:cs="Arial"/>
                <w:sz w:val="14"/>
              </w:rPr>
              <w:t xml:space="preserve"> Maquinaria y/o Equipo                            </w:t>
            </w:r>
            <w:r w:rsidRPr="009956C4">
              <w:rPr>
                <w:rFonts w:ascii="Arial" w:hAnsi="Arial" w:cs="Arial"/>
                <w:b/>
                <w:i/>
                <w:sz w:val="12"/>
              </w:rPr>
              <w:t>(Suprimir en caso de que no se requiera)</w:t>
            </w:r>
          </w:p>
        </w:tc>
        <w:tc>
          <w:tcPr>
            <w:tcW w:w="8801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D74BC" w:rsidRPr="009956C4" w:rsidRDefault="00DD74BC" w:rsidP="00B96FEF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5C7700">
              <w:rPr>
                <w:rFonts w:ascii="Arial" w:hAnsi="Arial" w:cs="Arial"/>
                <w:b/>
                <w:i/>
                <w:sz w:val="14"/>
              </w:rPr>
              <w:t>NO REQUIERE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</w:tr>
      <w:tr w:rsidR="00DD74BC" w:rsidRPr="009956C4" w:rsidTr="00DD74BC">
        <w:trPr>
          <w:gridAfter w:val="1"/>
          <w:wAfter w:w="236" w:type="dxa"/>
          <w:jc w:val="center"/>
        </w:trPr>
        <w:tc>
          <w:tcPr>
            <w:tcW w:w="802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801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</w:tr>
      <w:tr w:rsidR="00DD74BC" w:rsidRPr="009956C4" w:rsidTr="00DD74BC">
        <w:trPr>
          <w:gridAfter w:val="1"/>
          <w:wAfter w:w="236" w:type="dxa"/>
          <w:jc w:val="center"/>
        </w:trPr>
        <w:tc>
          <w:tcPr>
            <w:tcW w:w="802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82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8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8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8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8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3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58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DD74BC" w:rsidRPr="009956C4" w:rsidTr="00B96FEF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Bienes para la gestión en curso</w:t>
            </w:r>
          </w:p>
        </w:tc>
        <w:tc>
          <w:tcPr>
            <w:tcW w:w="273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</w:tr>
      <w:tr w:rsidR="00DD74BC" w:rsidRPr="009956C4" w:rsidTr="00B96FEF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DD74BC" w:rsidRPr="009956C4" w:rsidTr="00B96FEF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Bienes recurrentes para la próxima gestión </w:t>
            </w:r>
            <w:r w:rsidRPr="009956C4">
              <w:rPr>
                <w:rFonts w:ascii="Arial" w:hAnsi="Arial" w:cs="Arial"/>
                <w:sz w:val="12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</w:tr>
      <w:tr w:rsidR="00DD74BC" w:rsidRPr="009956C4" w:rsidTr="00B96FEF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</w:tr>
      <w:tr w:rsidR="00DD74BC" w:rsidRPr="009956C4" w:rsidTr="00B96FEF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jc w:val="both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Bienes para la próxima gestión </w:t>
            </w:r>
            <w:r w:rsidRPr="009956C4">
              <w:rPr>
                <w:rFonts w:ascii="Arial" w:hAnsi="Arial" w:cs="Arial"/>
                <w:sz w:val="12"/>
                <w:szCs w:val="14"/>
              </w:rPr>
              <w:t xml:space="preserve">(el proceso </w:t>
            </w:r>
            <w:proofErr w:type="gramStart"/>
            <w:r w:rsidRPr="009956C4">
              <w:rPr>
                <w:rFonts w:ascii="Arial" w:hAnsi="Arial" w:cs="Arial"/>
                <w:sz w:val="12"/>
                <w:szCs w:val="14"/>
              </w:rPr>
              <w:t>se  iniciara</w:t>
            </w:r>
            <w:proofErr w:type="gramEnd"/>
            <w:r w:rsidRPr="009956C4">
              <w:rPr>
                <w:rFonts w:ascii="Arial" w:hAnsi="Arial" w:cs="Arial"/>
                <w:sz w:val="12"/>
                <w:szCs w:val="14"/>
              </w:rPr>
              <w:t xml:space="preserve">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</w:tr>
      <w:tr w:rsidR="00DD74BC" w:rsidRPr="009956C4" w:rsidTr="00B96FEF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733"/>
        <w:gridCol w:w="282"/>
        <w:gridCol w:w="271"/>
        <w:gridCol w:w="276"/>
        <w:gridCol w:w="266"/>
        <w:gridCol w:w="267"/>
        <w:gridCol w:w="266"/>
        <w:gridCol w:w="271"/>
        <w:gridCol w:w="267"/>
        <w:gridCol w:w="267"/>
        <w:gridCol w:w="267"/>
        <w:gridCol w:w="265"/>
        <w:gridCol w:w="265"/>
        <w:gridCol w:w="264"/>
        <w:gridCol w:w="265"/>
        <w:gridCol w:w="265"/>
        <w:gridCol w:w="265"/>
        <w:gridCol w:w="316"/>
        <w:gridCol w:w="148"/>
        <w:gridCol w:w="167"/>
        <w:gridCol w:w="316"/>
        <w:gridCol w:w="316"/>
        <w:gridCol w:w="316"/>
        <w:gridCol w:w="265"/>
        <w:gridCol w:w="285"/>
        <w:gridCol w:w="285"/>
        <w:gridCol w:w="147"/>
        <w:gridCol w:w="144"/>
        <w:gridCol w:w="285"/>
        <w:gridCol w:w="285"/>
        <w:gridCol w:w="285"/>
        <w:gridCol w:w="264"/>
      </w:tblGrid>
      <w:tr w:rsidR="00DD74BC" w:rsidRPr="009956C4" w:rsidTr="00B96FEF">
        <w:trPr>
          <w:jc w:val="center"/>
        </w:trPr>
        <w:tc>
          <w:tcPr>
            <w:tcW w:w="2233" w:type="dxa"/>
            <w:gridSpan w:val="2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2" w:type="dxa"/>
            <w:vMerge w:val="restart"/>
            <w:vAlign w:val="center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70" w:type="dxa"/>
            <w:gridSpan w:val="20"/>
            <w:vMerge w:val="restart"/>
          </w:tcPr>
          <w:p w:rsidR="00DD74BC" w:rsidRPr="009956C4" w:rsidRDefault="00DD74BC" w:rsidP="00B96FEF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DD74BC" w:rsidRPr="009956C4" w:rsidRDefault="00DD74BC" w:rsidP="00B96FEF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316" w:type="dxa"/>
            <w:vMerge w:val="restart"/>
          </w:tcPr>
          <w:p w:rsidR="00DD74BC" w:rsidRPr="009956C4" w:rsidRDefault="00DD74BC" w:rsidP="00B96FEF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81" w:type="dxa"/>
            <w:gridSpan w:val="8"/>
            <w:vMerge w:val="restart"/>
            <w:tcBorders>
              <w:left w:val="nil"/>
            </w:tcBorders>
            <w:vAlign w:val="center"/>
          </w:tcPr>
          <w:p w:rsidR="00DD74BC" w:rsidRPr="009956C4" w:rsidRDefault="00DD74BC" w:rsidP="00B96FEF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64" w:type="dxa"/>
            <w:tcBorders>
              <w:right w:val="single" w:sz="12" w:space="0" w:color="1F3864" w:themeColor="accent1" w:themeShade="80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</w:tr>
      <w:tr w:rsidR="00DD74BC" w:rsidRPr="009956C4" w:rsidTr="00B96FEF">
        <w:trPr>
          <w:trHeight w:val="60"/>
          <w:jc w:val="center"/>
        </w:trPr>
        <w:tc>
          <w:tcPr>
            <w:tcW w:w="2233" w:type="dxa"/>
            <w:gridSpan w:val="2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2" w:type="dxa"/>
            <w:vMerge/>
            <w:vAlign w:val="center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70" w:type="dxa"/>
            <w:gridSpan w:val="20"/>
            <w:vMerge/>
          </w:tcPr>
          <w:p w:rsidR="00DD74BC" w:rsidRPr="009956C4" w:rsidRDefault="00DD74BC" w:rsidP="00B96FEF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16" w:type="dxa"/>
            <w:vMerge/>
          </w:tcPr>
          <w:p w:rsidR="00DD74BC" w:rsidRPr="009956C4" w:rsidRDefault="00DD74BC" w:rsidP="00B96FEF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81" w:type="dxa"/>
            <w:gridSpan w:val="8"/>
            <w:vMerge/>
            <w:tcBorders>
              <w:left w:val="nil"/>
            </w:tcBorders>
          </w:tcPr>
          <w:p w:rsidR="00DD74BC" w:rsidRPr="009956C4" w:rsidRDefault="00DD74BC" w:rsidP="00B96FEF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64" w:type="dxa"/>
            <w:tcBorders>
              <w:right w:val="single" w:sz="12" w:space="0" w:color="1F3864" w:themeColor="accent1" w:themeShade="80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</w:tr>
      <w:tr w:rsidR="00DD74BC" w:rsidRPr="009956C4" w:rsidTr="00B96FEF">
        <w:trPr>
          <w:jc w:val="center"/>
        </w:trPr>
        <w:tc>
          <w:tcPr>
            <w:tcW w:w="2233" w:type="dxa"/>
            <w:gridSpan w:val="2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DD74BC" w:rsidRPr="009956C4" w:rsidRDefault="00DD74BC" w:rsidP="00B96FEF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  <w:r w:rsidRPr="00A364C1">
              <w:rPr>
                <w:rFonts w:ascii="Arial" w:hAnsi="Arial" w:cs="Arial"/>
                <w:sz w:val="14"/>
              </w:rPr>
              <w:t>RECURSOS PROPIOS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</w:tr>
      <w:tr w:rsidR="00DD74BC" w:rsidRPr="009956C4" w:rsidTr="00B96FEF">
        <w:trPr>
          <w:jc w:val="center"/>
        </w:trPr>
        <w:tc>
          <w:tcPr>
            <w:tcW w:w="2233" w:type="dxa"/>
            <w:gridSpan w:val="2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2" w:type="dxa"/>
            <w:vAlign w:val="center"/>
          </w:tcPr>
          <w:p w:rsidR="00DD74BC" w:rsidRPr="009956C4" w:rsidRDefault="00DD74BC" w:rsidP="00B96FE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4BC" w:rsidRPr="009956C4" w:rsidRDefault="00DD74BC" w:rsidP="00B96FE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6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1F3864" w:themeColor="accent1" w:themeShade="80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D74BC" w:rsidRPr="009956C4" w:rsidTr="00B96FEF">
        <w:trPr>
          <w:jc w:val="center"/>
        </w:trPr>
        <w:tc>
          <w:tcPr>
            <w:tcW w:w="2233" w:type="dxa"/>
            <w:gridSpan w:val="2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DD74BC" w:rsidRPr="009956C4" w:rsidRDefault="00DD74BC" w:rsidP="00B96FEF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14"/>
              </w:rPr>
            </w:pPr>
          </w:p>
        </w:tc>
      </w:tr>
      <w:tr w:rsidR="00DD74BC" w:rsidRPr="009956C4" w:rsidTr="00B96FEF">
        <w:trPr>
          <w:jc w:val="center"/>
        </w:trPr>
        <w:tc>
          <w:tcPr>
            <w:tcW w:w="2233" w:type="dxa"/>
            <w:gridSpan w:val="2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D74BC" w:rsidRPr="009956C4" w:rsidTr="00B96FEF">
        <w:trPr>
          <w:trHeight w:val="397"/>
          <w:jc w:val="center"/>
        </w:trPr>
        <w:tc>
          <w:tcPr>
            <w:tcW w:w="10346" w:type="dxa"/>
            <w:gridSpan w:val="33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:rsidR="00DD74BC" w:rsidRPr="009956C4" w:rsidRDefault="00DD74BC" w:rsidP="00DD74BC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DD74BC" w:rsidRPr="009956C4" w:rsidTr="00B96FEF">
        <w:trPr>
          <w:jc w:val="center"/>
        </w:trPr>
        <w:tc>
          <w:tcPr>
            <w:tcW w:w="2233" w:type="dxa"/>
            <w:gridSpan w:val="2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5" w:type="dxa"/>
            <w:gridSpan w:val="2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DD74BC" w:rsidRPr="009956C4" w:rsidTr="00B96FEF">
        <w:trPr>
          <w:jc w:val="center"/>
        </w:trPr>
        <w:tc>
          <w:tcPr>
            <w:tcW w:w="2233" w:type="dxa"/>
            <w:gridSpan w:val="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lastRenderedPageBreak/>
              <w:t>Domicilio de la Entidad Convocante</w:t>
            </w:r>
          </w:p>
        </w:tc>
        <w:tc>
          <w:tcPr>
            <w:tcW w:w="4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D74BC" w:rsidRPr="00D32953" w:rsidRDefault="00DD74BC" w:rsidP="00B96FEF">
            <w:pPr>
              <w:jc w:val="center"/>
              <w:rPr>
                <w:rFonts w:ascii="Arial" w:hAnsi="Arial" w:cs="Arial"/>
              </w:rPr>
            </w:pPr>
            <w:r w:rsidRPr="00D32953">
              <w:rPr>
                <w:rFonts w:ascii="Arial" w:hAnsi="Arial" w:cs="Arial"/>
              </w:rPr>
              <w:t>Calle Colombia esquina</w:t>
            </w:r>
          </w:p>
          <w:p w:rsidR="00DD74BC" w:rsidRPr="009956C4" w:rsidRDefault="00DD74BC" w:rsidP="00B96FEF">
            <w:pPr>
              <w:jc w:val="center"/>
              <w:rPr>
                <w:rFonts w:ascii="Arial" w:hAnsi="Arial" w:cs="Arial"/>
              </w:rPr>
            </w:pPr>
            <w:proofErr w:type="spellStart"/>
            <w:r w:rsidRPr="00D32953">
              <w:rPr>
                <w:rFonts w:ascii="Arial" w:hAnsi="Arial" w:cs="Arial"/>
              </w:rPr>
              <w:t>Falsuri</w:t>
            </w:r>
            <w:proofErr w:type="spellEnd"/>
            <w:r w:rsidRPr="00D32953">
              <w:rPr>
                <w:rFonts w:ascii="Arial" w:hAnsi="Arial" w:cs="Arial"/>
              </w:rPr>
              <w:t xml:space="preserve"> </w:t>
            </w:r>
            <w:proofErr w:type="spellStart"/>
            <w:r w:rsidRPr="00D32953">
              <w:rPr>
                <w:rFonts w:ascii="Arial" w:hAnsi="Arial" w:cs="Arial"/>
              </w:rPr>
              <w:t>N°</w:t>
            </w:r>
            <w:proofErr w:type="spellEnd"/>
            <w:r w:rsidRPr="00D32953">
              <w:rPr>
                <w:rFonts w:ascii="Arial" w:hAnsi="Arial" w:cs="Arial"/>
              </w:rPr>
              <w:t xml:space="preserve"> 655</w:t>
            </w:r>
          </w:p>
        </w:tc>
        <w:tc>
          <w:tcPr>
            <w:tcW w:w="209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D74BC" w:rsidRPr="009956C4" w:rsidRDefault="00DD74BC" w:rsidP="00B96FEF">
            <w:pPr>
              <w:rPr>
                <w:rFonts w:ascii="Arial" w:hAnsi="Arial" w:cs="Arial"/>
              </w:rPr>
            </w:pPr>
            <w:r w:rsidRPr="00D32953">
              <w:rPr>
                <w:rFonts w:ascii="Arial" w:hAnsi="Arial" w:cs="Arial"/>
              </w:rPr>
              <w:t>8:00 a 16:00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</w:rPr>
            </w:pPr>
          </w:p>
        </w:tc>
      </w:tr>
      <w:tr w:rsidR="00DD74BC" w:rsidRPr="009956C4" w:rsidTr="00B96FEF">
        <w:trPr>
          <w:jc w:val="center"/>
        </w:trPr>
        <w:tc>
          <w:tcPr>
            <w:tcW w:w="2233" w:type="dxa"/>
            <w:gridSpan w:val="2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5" w:type="dxa"/>
            <w:gridSpan w:val="2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DD74BC" w:rsidRPr="009956C4" w:rsidTr="00B96FEF">
        <w:trPr>
          <w:jc w:val="center"/>
        </w:trPr>
        <w:tc>
          <w:tcPr>
            <w:tcW w:w="2233" w:type="dxa"/>
            <w:gridSpan w:val="2"/>
            <w:tcBorders>
              <w:left w:val="single" w:sz="12" w:space="0" w:color="1F3864" w:themeColor="accent1" w:themeShade="80"/>
            </w:tcBorders>
            <w:vAlign w:val="center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2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1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6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66" w:type="dxa"/>
          </w:tcPr>
          <w:p w:rsidR="00DD74BC" w:rsidRPr="009956C4" w:rsidRDefault="00DD74BC" w:rsidP="00B96FEF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929" w:type="dxa"/>
            <w:gridSpan w:val="11"/>
            <w:tcBorders>
              <w:bottom w:val="single" w:sz="4" w:space="0" w:color="auto"/>
            </w:tcBorders>
          </w:tcPr>
          <w:p w:rsidR="00DD74BC" w:rsidRPr="009956C4" w:rsidRDefault="00DD74BC" w:rsidP="00B96FEF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65" w:type="dxa"/>
          </w:tcPr>
          <w:p w:rsidR="00DD74BC" w:rsidRPr="009956C4" w:rsidRDefault="00DD74BC" w:rsidP="00B96FE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579" w:type="dxa"/>
            <w:gridSpan w:val="6"/>
            <w:tcBorders>
              <w:bottom w:val="single" w:sz="4" w:space="0" w:color="auto"/>
            </w:tcBorders>
          </w:tcPr>
          <w:p w:rsidR="00DD74BC" w:rsidRPr="009956C4" w:rsidRDefault="00DD74BC" w:rsidP="00B96FE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65" w:type="dxa"/>
          </w:tcPr>
          <w:p w:rsidR="00DD74BC" w:rsidRPr="009956C4" w:rsidRDefault="00DD74BC" w:rsidP="00B96FE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716" w:type="dxa"/>
            <w:gridSpan w:val="7"/>
            <w:tcBorders>
              <w:bottom w:val="single" w:sz="4" w:space="0" w:color="auto"/>
            </w:tcBorders>
          </w:tcPr>
          <w:p w:rsidR="00DD74BC" w:rsidRPr="009956C4" w:rsidRDefault="00DD74BC" w:rsidP="00B96FE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64" w:type="dxa"/>
            <w:tcBorders>
              <w:right w:val="single" w:sz="12" w:space="0" w:color="1F3864" w:themeColor="accent1" w:themeShade="80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DD74BC" w:rsidRPr="009956C4" w:rsidTr="00B96FEF">
        <w:trPr>
          <w:jc w:val="center"/>
        </w:trPr>
        <w:tc>
          <w:tcPr>
            <w:tcW w:w="3328" w:type="dxa"/>
            <w:gridSpan w:val="6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29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D74BC" w:rsidRPr="009956C4" w:rsidRDefault="00DD74BC" w:rsidP="00B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Luis Fernando Nina</w:t>
            </w:r>
            <w:r>
              <w:t xml:space="preserve"> </w:t>
            </w:r>
            <w:r>
              <w:rPr>
                <w:rFonts w:ascii="Arial" w:hAnsi="Arial" w:cs="Arial"/>
                <w:lang w:val="en-US"/>
              </w:rPr>
              <w:t>Ramirez</w:t>
            </w:r>
          </w:p>
        </w:tc>
        <w:tc>
          <w:tcPr>
            <w:tcW w:w="2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DD74BC" w:rsidRPr="009956C4" w:rsidRDefault="00DD74BC" w:rsidP="00B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Suministros II</w:t>
            </w:r>
          </w:p>
        </w:tc>
        <w:tc>
          <w:tcPr>
            <w:tcW w:w="2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D74BC" w:rsidRPr="009956C4" w:rsidRDefault="00DD74BC" w:rsidP="00B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 COBIJA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</w:rPr>
            </w:pPr>
          </w:p>
        </w:tc>
      </w:tr>
      <w:tr w:rsidR="00DD74BC" w:rsidRPr="009956C4" w:rsidTr="00B96FEF">
        <w:trPr>
          <w:jc w:val="center"/>
        </w:trPr>
        <w:tc>
          <w:tcPr>
            <w:tcW w:w="2233" w:type="dxa"/>
            <w:gridSpan w:val="2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2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</w:rPr>
            </w:pPr>
          </w:p>
        </w:tc>
        <w:tc>
          <w:tcPr>
            <w:tcW w:w="315" w:type="dxa"/>
            <w:gridSpan w:val="2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</w:rPr>
            </w:pPr>
          </w:p>
        </w:tc>
      </w:tr>
      <w:tr w:rsidR="00DD74BC" w:rsidRPr="009956C4" w:rsidTr="00B96FEF">
        <w:trPr>
          <w:jc w:val="center"/>
        </w:trPr>
        <w:tc>
          <w:tcPr>
            <w:tcW w:w="1500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D74BC" w:rsidRPr="009956C4" w:rsidRDefault="00DD74BC" w:rsidP="00B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4520321 interno 4520</w:t>
            </w:r>
          </w:p>
        </w:tc>
        <w:tc>
          <w:tcPr>
            <w:tcW w:w="271" w:type="dxa"/>
            <w:tcBorders>
              <w:left w:val="single" w:sz="4" w:space="0" w:color="auto"/>
            </w:tcBorders>
            <w:vAlign w:val="center"/>
          </w:tcPr>
          <w:p w:rsidR="00DD74BC" w:rsidRPr="009956C4" w:rsidRDefault="00DD74BC" w:rsidP="00B96FEF">
            <w:pPr>
              <w:rPr>
                <w:rFonts w:ascii="Arial" w:hAnsi="Arial" w:cs="Arial"/>
              </w:rPr>
            </w:pPr>
          </w:p>
        </w:tc>
        <w:tc>
          <w:tcPr>
            <w:tcW w:w="542" w:type="dxa"/>
            <w:gridSpan w:val="2"/>
            <w:tcBorders>
              <w:left w:val="nil"/>
              <w:right w:val="single" w:sz="4" w:space="0" w:color="auto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D74BC" w:rsidRPr="009956C4" w:rsidRDefault="00DD74BC" w:rsidP="00B96FEF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gridSpan w:val="6"/>
            <w:tcBorders>
              <w:right w:val="single" w:sz="4" w:space="0" w:color="auto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3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D74BC" w:rsidRPr="009956C4" w:rsidRDefault="00DD74BC" w:rsidP="00B96FEF">
            <w:pPr>
              <w:jc w:val="center"/>
              <w:rPr>
                <w:rFonts w:ascii="Arial" w:hAnsi="Arial" w:cs="Arial"/>
              </w:rPr>
            </w:pPr>
            <w:r w:rsidRPr="008F7023">
              <w:rPr>
                <w:rFonts w:ascii="Arial" w:hAnsi="Arial" w:cs="Arial"/>
              </w:rPr>
              <w:t>luis.nina@ende.bo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right w:val="single" w:sz="12" w:space="0" w:color="1F3864" w:themeColor="accent1" w:themeShade="80"/>
            </w:tcBorders>
          </w:tcPr>
          <w:p w:rsidR="00DD74BC" w:rsidRPr="009956C4" w:rsidRDefault="00DD74BC" w:rsidP="00B96FEF">
            <w:pPr>
              <w:rPr>
                <w:rFonts w:ascii="Arial" w:hAnsi="Arial" w:cs="Arial"/>
              </w:rPr>
            </w:pPr>
          </w:p>
        </w:tc>
      </w:tr>
      <w:tr w:rsidR="00DD74BC" w:rsidRPr="009956C4" w:rsidTr="00B96FEF">
        <w:trPr>
          <w:jc w:val="center"/>
        </w:trPr>
        <w:tc>
          <w:tcPr>
            <w:tcW w:w="2233" w:type="dxa"/>
            <w:gridSpan w:val="2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DD74BC" w:rsidRPr="009956C4" w:rsidRDefault="00DD74BC" w:rsidP="00B96FEF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DD74BC" w:rsidRPr="009956C4" w:rsidTr="00B96FEF">
        <w:trPr>
          <w:trHeight w:val="20"/>
          <w:jc w:val="center"/>
        </w:trPr>
        <w:tc>
          <w:tcPr>
            <w:tcW w:w="2515" w:type="dxa"/>
            <w:gridSpan w:val="3"/>
            <w:vMerge w:val="restart"/>
            <w:tcBorders>
              <w:left w:val="single" w:sz="12" w:space="0" w:color="1F3864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BC" w:rsidRPr="00402294" w:rsidRDefault="00DD74BC" w:rsidP="00B96FEF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47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D74BC" w:rsidRDefault="00DD74BC" w:rsidP="00B96FEF">
            <w:pPr>
              <w:jc w:val="center"/>
              <w:rPr>
                <w:rFonts w:ascii="Arial" w:hAnsi="Arial" w:cs="Arial"/>
              </w:rPr>
            </w:pPr>
          </w:p>
          <w:p w:rsidR="00DD74BC" w:rsidRDefault="00DD74BC" w:rsidP="00B96FEF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:rsidR="00DD74BC" w:rsidRPr="00467DD4" w:rsidRDefault="00DD74BC" w:rsidP="00B96FEF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67DD4">
              <w:rPr>
                <w:rFonts w:ascii="Arial" w:hAnsi="Arial" w:cs="Arial"/>
                <w:sz w:val="20"/>
                <w:szCs w:val="20"/>
                <w:highlight w:val="green"/>
              </w:rPr>
              <w:t>NO REQUIERE</w:t>
            </w:r>
          </w:p>
          <w:p w:rsidR="00DD74BC" w:rsidRDefault="00DD74BC" w:rsidP="00B96FEF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:rsidR="00DD74BC" w:rsidRPr="00744536" w:rsidRDefault="00DD74BC" w:rsidP="00B96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5" w:type="dxa"/>
            <w:gridSpan w:val="2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DD74BC" w:rsidRPr="009956C4" w:rsidTr="00B96FEF">
        <w:trPr>
          <w:jc w:val="center"/>
        </w:trPr>
        <w:tc>
          <w:tcPr>
            <w:tcW w:w="2515" w:type="dxa"/>
            <w:gridSpan w:val="3"/>
            <w:vMerge/>
            <w:tcBorders>
              <w:left w:val="single" w:sz="12" w:space="0" w:color="1F3864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7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5" w:type="dxa"/>
            <w:gridSpan w:val="2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DD74BC" w:rsidRPr="009956C4" w:rsidTr="00B96FEF">
        <w:trPr>
          <w:jc w:val="center"/>
        </w:trPr>
        <w:tc>
          <w:tcPr>
            <w:tcW w:w="2515" w:type="dxa"/>
            <w:gridSpan w:val="3"/>
            <w:vMerge/>
            <w:tcBorders>
              <w:left w:val="single" w:sz="12" w:space="0" w:color="1F3864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7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5" w:type="dxa"/>
            <w:gridSpan w:val="2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DD74BC" w:rsidRPr="009956C4" w:rsidTr="00B96FEF">
        <w:trPr>
          <w:trHeight w:val="56"/>
          <w:jc w:val="center"/>
        </w:trPr>
        <w:tc>
          <w:tcPr>
            <w:tcW w:w="2515" w:type="dxa"/>
            <w:gridSpan w:val="3"/>
            <w:vMerge/>
            <w:tcBorders>
              <w:left w:val="single" w:sz="12" w:space="0" w:color="1F3864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742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  <w:right w:val="single" w:sz="12" w:space="0" w:color="1F3864" w:themeColor="accent1" w:themeShade="80"/>
            </w:tcBorders>
            <w:shd w:val="clear" w:color="auto" w:fill="auto"/>
          </w:tcPr>
          <w:p w:rsidR="00DD74BC" w:rsidRPr="009956C4" w:rsidRDefault="00DD74BC" w:rsidP="00B96FEF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DD74BC" w:rsidRPr="009956C4" w:rsidRDefault="00DD74BC" w:rsidP="00DD74BC">
      <w:pPr>
        <w:pStyle w:val="Ttulo1"/>
        <w:tabs>
          <w:tab w:val="clear" w:pos="360"/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bookmarkStart w:id="4" w:name="_Toc61869922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4"/>
    </w:p>
    <w:p w:rsidR="00DD74BC" w:rsidRDefault="00DD74BC" w:rsidP="00DD74BC">
      <w:pPr>
        <w:rPr>
          <w:lang w:val="es-BO"/>
        </w:rPr>
      </w:pPr>
    </w:p>
    <w:p w:rsidR="00A51FB1" w:rsidRDefault="00A51FB1" w:rsidP="00DD74BC">
      <w:pPr>
        <w:rPr>
          <w:lang w:val="es-BO"/>
        </w:rPr>
      </w:pP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A51FB1" w:rsidRPr="009956C4" w:rsidTr="00A51FB1">
        <w:trPr>
          <w:trHeight w:val="397"/>
          <w:jc w:val="center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A51FB1" w:rsidRPr="009956C4" w:rsidTr="00A51FB1"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Pr="009956C4">
              <w:rPr>
                <w:rFonts w:ascii="Arial" w:hAnsi="Arial" w:cs="Arial"/>
                <w:sz w:val="14"/>
                <w:lang w:val="es-BO" w:eastAsia="es-BO"/>
              </w:rPr>
              <w:t xml:space="preserve"> y la Convocatoria en la Mesa de Partes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51FB1" w:rsidRPr="009956C4" w:rsidTr="00A51FB1"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51FB1" w:rsidRPr="009956C4" w:rsidRDefault="00A51FB1" w:rsidP="00B96F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51FB1" w:rsidRPr="009956C4" w:rsidTr="00A51FB1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51FB1" w:rsidRPr="009956C4" w:rsidTr="00A51FB1">
        <w:trPr>
          <w:trHeight w:val="116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51FB1" w:rsidRPr="009956C4" w:rsidRDefault="00A51FB1" w:rsidP="00B96F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51FB1" w:rsidRPr="009956C4" w:rsidTr="00A51FB1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51FB1" w:rsidRPr="009956C4" w:rsidTr="00A51FB1">
        <w:trPr>
          <w:trHeight w:val="18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51FB1" w:rsidRPr="009956C4" w:rsidRDefault="00A51FB1" w:rsidP="00B96F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51FB1" w:rsidRPr="009956C4" w:rsidTr="00A51FB1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51FB1" w:rsidRPr="009956C4" w:rsidTr="00A51FB1">
        <w:trPr>
          <w:trHeight w:val="27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51FB1" w:rsidRPr="009956C4" w:rsidRDefault="00A51FB1" w:rsidP="00B96F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51FB1" w:rsidRPr="009956C4" w:rsidTr="00A51FB1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51FB1" w:rsidRPr="009956C4" w:rsidTr="00A51FB1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51FB1" w:rsidRPr="009956C4" w:rsidRDefault="00A51FB1" w:rsidP="00B96F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13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51FB1" w:rsidRPr="006B1ADF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6B1ADF">
              <w:rPr>
                <w:rFonts w:ascii="Arial" w:hAnsi="Arial" w:cs="Arial"/>
                <w:b/>
                <w:i/>
                <w:sz w:val="18"/>
                <w:szCs w:val="18"/>
                <w:lang w:val="es-BO"/>
              </w:rPr>
              <w:t>Plataforma RUPE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51FB1" w:rsidRPr="009956C4" w:rsidTr="00A51FB1">
        <w:trPr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51FB1" w:rsidRPr="009956C4" w:rsidRDefault="00A51FB1" w:rsidP="00B96F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A51FB1" w:rsidRPr="009956C4" w:rsidTr="00A51FB1">
        <w:trPr>
          <w:trHeight w:val="15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51FB1" w:rsidRPr="009956C4" w:rsidRDefault="00A51FB1" w:rsidP="00B96F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13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40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A51FB1" w:rsidRPr="009956C4" w:rsidTr="00A51FB1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Cierre preliminar de subasta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51FB1" w:rsidRPr="009956C4" w:rsidTr="00A51FB1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51FB1" w:rsidRPr="009956C4" w:rsidRDefault="00A51FB1" w:rsidP="00B96F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51FB1" w:rsidRPr="009956C4" w:rsidTr="00A51FB1">
        <w:trPr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51FB1" w:rsidRPr="009956C4" w:rsidRDefault="00A51FB1" w:rsidP="00B96F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A51FB1" w:rsidRPr="009956C4" w:rsidTr="00A51FB1">
        <w:trPr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A51FB1" w:rsidRPr="009956C4" w:rsidRDefault="00A51FB1" w:rsidP="00B96F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51FB1" w:rsidRPr="009956C4" w:rsidRDefault="00A51FB1" w:rsidP="00B96F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14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51FB1" w:rsidRPr="006B1ADF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s-BO"/>
              </w:rPr>
            </w:pPr>
            <w:r w:rsidRPr="006B1ADF">
              <w:rPr>
                <w:rFonts w:ascii="Arial" w:hAnsi="Arial" w:cs="Arial"/>
                <w:b/>
                <w:i/>
                <w:sz w:val="18"/>
                <w:szCs w:val="18"/>
                <w:lang w:val="es-BO"/>
              </w:rPr>
              <w:t xml:space="preserve">Sala de Apertura de propuestas oficina de ENDE Cochabamba) o </w:t>
            </w:r>
          </w:p>
          <w:p w:rsidR="00A51FB1" w:rsidRPr="006B1ADF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s-BO"/>
              </w:rPr>
            </w:pPr>
            <w:r w:rsidRPr="006B1ADF">
              <w:rPr>
                <w:rFonts w:ascii="Arial" w:hAnsi="Arial" w:cs="Arial"/>
                <w:b/>
                <w:i/>
                <w:sz w:val="18"/>
                <w:szCs w:val="18"/>
                <w:lang w:val="es-BO"/>
              </w:rPr>
              <w:t xml:space="preserve"> mediante el enlace: </w:t>
            </w:r>
          </w:p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B1ADF">
              <w:rPr>
                <w:rFonts w:ascii="Arial" w:hAnsi="Arial" w:cs="Arial"/>
                <w:b/>
                <w:i/>
                <w:sz w:val="18"/>
                <w:szCs w:val="18"/>
                <w:highlight w:val="green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A51FB1" w:rsidRPr="009956C4" w:rsidTr="00A51FB1">
        <w:trPr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51FB1" w:rsidRPr="009956C4" w:rsidRDefault="00A51FB1" w:rsidP="00B96F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51FB1" w:rsidRPr="009956C4" w:rsidRDefault="00A51FB1" w:rsidP="00B96F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A51FB1" w:rsidRPr="009956C4" w:rsidTr="00A51FB1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51FB1" w:rsidRPr="009956C4" w:rsidTr="00A51FB1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51FB1" w:rsidRPr="009956C4" w:rsidRDefault="00A51FB1" w:rsidP="00B96F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51FB1" w:rsidRPr="009956C4" w:rsidTr="00A51FB1"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A51FB1" w:rsidRPr="009956C4" w:rsidTr="00A51FB1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51FB1" w:rsidRPr="009956C4" w:rsidRDefault="00A51FB1" w:rsidP="00B96F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51FB1" w:rsidRPr="009956C4" w:rsidTr="00A51FB1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51FB1" w:rsidRPr="009956C4" w:rsidTr="00A51FB1"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1FB1" w:rsidRPr="009956C4" w:rsidRDefault="00A51FB1" w:rsidP="00B96F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51FB1" w:rsidRPr="009956C4" w:rsidTr="00A51FB1"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51FB1" w:rsidRPr="009956C4" w:rsidRDefault="00A51FB1" w:rsidP="00B96F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51FB1" w:rsidRPr="009956C4" w:rsidTr="00A51FB1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51FB1" w:rsidRPr="009956C4" w:rsidTr="00A51FB1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51FB1" w:rsidRPr="009956C4" w:rsidRDefault="00A51FB1" w:rsidP="00B96F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51FB1" w:rsidRPr="009956C4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51FB1" w:rsidRPr="00A244D6" w:rsidTr="00A51FB1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1FB1" w:rsidRPr="00A244D6" w:rsidRDefault="00A51FB1" w:rsidP="00B96FE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A244D6" w:rsidRDefault="00A51FB1" w:rsidP="00B96FE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A244D6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A244D6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A244D6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A244D6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A244D6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A244D6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A244D6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51FB1" w:rsidRPr="00A244D6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A244D6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A244D6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FB1" w:rsidRPr="00A244D6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1FB1" w:rsidRPr="00A244D6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1FB1" w:rsidRPr="00A244D6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A244D6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51FB1" w:rsidRPr="00A244D6" w:rsidRDefault="00A51FB1" w:rsidP="00B96FE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51FB1" w:rsidRPr="00A244D6" w:rsidTr="00A51FB1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51FB1" w:rsidRPr="00A244D6" w:rsidRDefault="00A51FB1" w:rsidP="00B96FEF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51FB1" w:rsidRPr="00A244D6" w:rsidRDefault="00A51FB1" w:rsidP="00B96FE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A244D6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51FB1" w:rsidRPr="00A244D6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A244D6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51FB1" w:rsidRPr="00A244D6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A244D6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51FB1" w:rsidRPr="00A244D6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1FB1" w:rsidRPr="00A244D6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51FB1" w:rsidRPr="00A244D6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FB1" w:rsidRPr="00A244D6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FB1" w:rsidRPr="00A244D6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FB1" w:rsidRPr="00A244D6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1FB1" w:rsidRPr="00A244D6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1FB1" w:rsidRPr="00A244D6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FB1" w:rsidRPr="00A244D6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51FB1" w:rsidRPr="00A244D6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51FB1" w:rsidRPr="00A244D6" w:rsidTr="00A51FB1"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51FB1" w:rsidRPr="00A244D6" w:rsidRDefault="00A51FB1" w:rsidP="00B96FEF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51FB1" w:rsidRPr="00A244D6" w:rsidRDefault="00A51FB1" w:rsidP="00B96FEF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1FB1" w:rsidRPr="00A244D6" w:rsidRDefault="00A51FB1" w:rsidP="00B96FE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1FB1" w:rsidRPr="00A244D6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1FB1" w:rsidRPr="00A244D6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1FB1" w:rsidRPr="00A244D6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1FB1" w:rsidRPr="00A244D6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1FB1" w:rsidRPr="00A244D6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1FB1" w:rsidRPr="00A244D6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FB1" w:rsidRPr="00A244D6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51FB1" w:rsidRPr="00A244D6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1FB1" w:rsidRPr="00A244D6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1FB1" w:rsidRPr="00A244D6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1FB1" w:rsidRPr="00A244D6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FB1" w:rsidRPr="00A244D6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1FB1" w:rsidRPr="00A244D6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B1" w:rsidRPr="00A244D6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51FB1" w:rsidRPr="00A244D6" w:rsidRDefault="00A51FB1" w:rsidP="00B96FE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A51FB1" w:rsidRPr="009956C4" w:rsidRDefault="00A51FB1" w:rsidP="00DD74BC">
      <w:pPr>
        <w:rPr>
          <w:lang w:val="es-BO"/>
        </w:rPr>
      </w:pPr>
    </w:p>
    <w:p w:rsidR="00DD74BC" w:rsidRPr="009956C4" w:rsidRDefault="00DD74BC" w:rsidP="00DD74BC">
      <w:pPr>
        <w:rPr>
          <w:rFonts w:ascii="Arial" w:hAnsi="Arial" w:cs="Arial"/>
          <w:lang w:val="es-BO"/>
        </w:rPr>
      </w:pPr>
    </w:p>
    <w:p w:rsidR="00DD74BC" w:rsidRPr="00A244D6" w:rsidRDefault="00DD74BC" w:rsidP="00DD74BC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</w:p>
    <w:p w:rsidR="00DD74BC" w:rsidRPr="0077744B" w:rsidRDefault="00DD74BC" w:rsidP="00DD74BC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p w:rsidR="00DD74BC" w:rsidRDefault="00DD74BC" w:rsidP="00DD74BC">
      <w:pPr>
        <w:pStyle w:val="Ttulo1"/>
        <w:numPr>
          <w:ilvl w:val="0"/>
          <w:numId w:val="0"/>
        </w:numPr>
        <w:ind w:left="567"/>
        <w:rPr>
          <w:rFonts w:ascii="Verdana" w:hAnsi="Verdana" w:cs="Arial"/>
          <w:i/>
          <w:strike/>
          <w:sz w:val="16"/>
          <w:szCs w:val="16"/>
          <w:u w:val="none"/>
          <w:lang w:val="es-BO"/>
        </w:rPr>
      </w:pPr>
    </w:p>
    <w:p w:rsidR="00AD6420" w:rsidRDefault="00A51FB1"/>
    <w:sectPr w:rsidR="00AD64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5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BC"/>
    <w:rsid w:val="004C0A63"/>
    <w:rsid w:val="006208DA"/>
    <w:rsid w:val="00A51FB1"/>
    <w:rsid w:val="00DD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EC26"/>
  <w15:chartTrackingRefBased/>
  <w15:docId w15:val="{1281E7A1-C578-41D6-ADC0-E0E90CF3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4BC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D74BC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74BC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74BC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74BC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DD74BC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DD74BC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74BC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74BC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74BC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D74BC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D74BC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DD74BC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DD74BC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DD74BC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DD74BC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DD74BC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DD74BC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DD74BC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74BC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74BC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DD74BC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DD74BC"/>
    <w:rPr>
      <w:color w:val="0000FF"/>
      <w:u w:val="single"/>
    </w:rPr>
  </w:style>
  <w:style w:type="paragraph" w:styleId="Encabezado">
    <w:name w:val="header"/>
    <w:basedOn w:val="Normal"/>
    <w:link w:val="EncabezadoCar"/>
    <w:rsid w:val="00DD74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74BC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DD74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4BC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DD74BC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DD74BC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DD74BC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74BC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74BC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74BC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74BC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74BC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74BC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DD74BC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74BC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DD74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74BC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39"/>
    <w:rsid w:val="00DD7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DD74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74B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74BC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74BC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DD74BC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74BC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74B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DD74BC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74BC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1"/>
    <w:qFormat/>
    <w:rsid w:val="00DD74BC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10"/>
    <w:rsid w:val="00DD74BC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customStyle="1" w:styleId="TtuloCar1">
    <w:name w:val="Título Car1"/>
    <w:basedOn w:val="Fuentedeprrafopredeter"/>
    <w:link w:val="Ttulo"/>
    <w:rsid w:val="00DD74BC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DD74BC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74BC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74BC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74BC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74BC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DD74BC"/>
    <w:rPr>
      <w:vertAlign w:val="superscript"/>
    </w:rPr>
  </w:style>
  <w:style w:type="paragraph" w:customStyle="1" w:styleId="BodyText21">
    <w:name w:val="Body Text 21"/>
    <w:basedOn w:val="Normal"/>
    <w:rsid w:val="00DD74BC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74BC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74BC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74BC"/>
  </w:style>
  <w:style w:type="paragraph" w:customStyle="1" w:styleId="Document1">
    <w:name w:val="Document 1"/>
    <w:rsid w:val="00DD74BC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DD74BC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74BC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DD74BC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74BC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DD74BC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DD74BC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DD74BC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74BC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74BC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74BC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74BC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D74BC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74BC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DD74BC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DD74BC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7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DD74BC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74BC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DD74BC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74BC"/>
    <w:rPr>
      <w:color w:val="808080"/>
    </w:rPr>
  </w:style>
  <w:style w:type="paragraph" w:styleId="TtuloTDC">
    <w:name w:val="TOC Heading"/>
    <w:basedOn w:val="Ttulo1"/>
    <w:next w:val="Normal"/>
    <w:uiPriority w:val="39"/>
    <w:unhideWhenUsed/>
    <w:qFormat/>
    <w:rsid w:val="00DD74BC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74BC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DD74B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74B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DD74BC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DD74BC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DD74BC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DD74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rrafodelistaCar">
    <w:name w:val="Párrafo de lista Car"/>
    <w:link w:val="Prrafodelista"/>
    <w:uiPriority w:val="34"/>
    <w:locked/>
    <w:rsid w:val="00DD74BC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D74BC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D74BC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DD74BC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DD74BC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899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Celida Acosta Diaz</dc:creator>
  <cp:keywords/>
  <dc:description/>
  <cp:lastModifiedBy>Celida Acosta Diaz</cp:lastModifiedBy>
  <cp:revision>2</cp:revision>
  <dcterms:created xsi:type="dcterms:W3CDTF">2021-11-12T18:35:00Z</dcterms:created>
  <dcterms:modified xsi:type="dcterms:W3CDTF">2021-11-12T18:51:00Z</dcterms:modified>
</cp:coreProperties>
</file>