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75F6" w14:textId="77777777" w:rsidR="006D2C7F" w:rsidRPr="002B1B72" w:rsidRDefault="006D2C7F" w:rsidP="006D2C7F">
      <w:pPr>
        <w:jc w:val="center"/>
        <w:rPr>
          <w:rFonts w:eastAsia="MS Mincho" w:cs="Arial"/>
          <w:b/>
          <w:szCs w:val="18"/>
          <w:lang w:val="es-BO"/>
        </w:rPr>
      </w:pPr>
    </w:p>
    <w:p w14:paraId="29991AC3" w14:textId="7698EA55" w:rsidR="006D2C7F" w:rsidRDefault="006D2C7F" w:rsidP="006D2C7F">
      <w:pPr>
        <w:pStyle w:val="Ttulo"/>
        <w:spacing w:before="0" w:after="0"/>
        <w:ind w:left="432"/>
        <w:rPr>
          <w:rFonts w:ascii="Verdana" w:eastAsia="MS Mincho" w:hAnsi="Verdana"/>
          <w:sz w:val="18"/>
          <w:szCs w:val="18"/>
          <w:lang w:val="es-BO" w:eastAsia="x-none"/>
        </w:rPr>
      </w:pPr>
      <w:bookmarkStart w:id="0" w:name="_Toc351628697"/>
      <w:r w:rsidRPr="002B1B72">
        <w:rPr>
          <w:rFonts w:ascii="Verdana" w:eastAsia="MS Mincho" w:hAnsi="Verdana"/>
          <w:sz w:val="18"/>
          <w:szCs w:val="18"/>
          <w:lang w:val="es-BO" w:eastAsia="x-none"/>
        </w:rPr>
        <w:t>DATOS GENERALES DEL PROCESO</w:t>
      </w:r>
      <w:bookmarkEnd w:id="0"/>
    </w:p>
    <w:p w14:paraId="4255903A" w14:textId="77777777" w:rsidR="006D2C7F" w:rsidRPr="002B1B72" w:rsidRDefault="006D2C7F" w:rsidP="006D2C7F">
      <w:pPr>
        <w:pStyle w:val="Ttulo"/>
        <w:spacing w:before="0" w:after="0"/>
        <w:ind w:left="432"/>
        <w:jc w:val="both"/>
        <w:rPr>
          <w:rFonts w:ascii="Verdana" w:eastAsia="MS Mincho" w:hAnsi="Verdana"/>
          <w:sz w:val="18"/>
          <w:szCs w:val="18"/>
          <w:lang w:val="es-BO" w:eastAsia="x-none"/>
        </w:rPr>
      </w:pPr>
    </w:p>
    <w:tbl>
      <w:tblPr>
        <w:tblStyle w:val="Tablaconcuadrcula3"/>
        <w:tblW w:w="9952" w:type="dxa"/>
        <w:tblInd w:w="-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73"/>
        <w:gridCol w:w="272"/>
        <w:gridCol w:w="274"/>
        <w:gridCol w:w="56"/>
        <w:gridCol w:w="216"/>
        <w:gridCol w:w="276"/>
        <w:gridCol w:w="268"/>
        <w:gridCol w:w="7"/>
        <w:gridCol w:w="336"/>
        <w:gridCol w:w="11"/>
        <w:gridCol w:w="270"/>
        <w:gridCol w:w="9"/>
        <w:gridCol w:w="271"/>
        <w:gridCol w:w="10"/>
        <w:gridCol w:w="260"/>
        <w:gridCol w:w="11"/>
        <w:gridCol w:w="263"/>
        <w:gridCol w:w="12"/>
        <w:gridCol w:w="261"/>
        <w:gridCol w:w="13"/>
        <w:gridCol w:w="265"/>
        <w:gridCol w:w="14"/>
        <w:gridCol w:w="260"/>
        <w:gridCol w:w="15"/>
        <w:gridCol w:w="237"/>
        <w:gridCol w:w="39"/>
        <w:gridCol w:w="277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55"/>
        <w:gridCol w:w="17"/>
        <w:gridCol w:w="235"/>
        <w:gridCol w:w="37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35"/>
      </w:tblGrid>
      <w:tr w:rsidR="006D2C7F" w:rsidRPr="002B1B72" w14:paraId="4C134075" w14:textId="77777777" w:rsidTr="006D2C7F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A495D"/>
            <w:vAlign w:val="center"/>
          </w:tcPr>
          <w:p w14:paraId="71A46DC0" w14:textId="77777777" w:rsidR="006D2C7F" w:rsidRPr="002B1B72" w:rsidRDefault="006D2C7F" w:rsidP="006D2C7F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cs="Arial"/>
                <w:b/>
                <w:sz w:val="16"/>
              </w:rPr>
            </w:pPr>
            <w:r w:rsidRPr="002B1B72">
              <w:rPr>
                <w:rFonts w:cs="Arial"/>
                <w:b/>
                <w:color w:val="FFFFFF"/>
                <w:sz w:val="16"/>
              </w:rPr>
              <w:t>DATOS DEL PROCESOS DE CONTRATACIÓN</w:t>
            </w:r>
          </w:p>
        </w:tc>
      </w:tr>
      <w:tr w:rsidR="006D2C7F" w:rsidRPr="002B1B72" w14:paraId="283DE4F4" w14:textId="77777777" w:rsidTr="006D2C7F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CF3" w14:textId="77777777" w:rsidR="006D2C7F" w:rsidRPr="002B1B72" w:rsidRDefault="006D2C7F" w:rsidP="00FF502F">
            <w:pPr>
              <w:rPr>
                <w:rFonts w:cs="Arial"/>
                <w:b/>
                <w:sz w:val="16"/>
              </w:rPr>
            </w:pPr>
          </w:p>
        </w:tc>
      </w:tr>
      <w:tr w:rsidR="006D2C7F" w:rsidRPr="002B1B72" w14:paraId="6DA40F35" w14:textId="77777777" w:rsidTr="006D2C7F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33D6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362298B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849ADF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116B74B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9E857B8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A043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15C3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AC14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16B0C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82A7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1FA3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8C16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194A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D139B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9EFF6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B93D4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E6FC5D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105EA8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B02141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C92C7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BBABF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BC121A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B351EB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FE7656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5B294ED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1AF8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3785ED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DBDEF6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05505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FE7222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359E8950" w14:textId="77777777" w:rsidTr="006D2C7F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92C3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F45067F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7372A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03AC180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ENDE-CDGE-R-</w:t>
            </w:r>
            <w:r>
              <w:rPr>
                <w:rFonts w:cs="Arial"/>
                <w:sz w:val="16"/>
              </w:rPr>
              <w:t>2023-029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C21BEB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178CC6C8" w14:textId="77777777" w:rsidTr="006D2C7F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68E44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62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8382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113EBA4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E7D4A0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9FDF3E4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0EB2A5E6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9327B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679C6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E7FE3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11A72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457A9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7C2E3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60BD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401D7E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25C3AE3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EFFB89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3596AA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5E1EF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DD641A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A129F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D3A61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697DDD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B26ED0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F610B6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8FF35A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31BAFDB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A46DC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15829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403712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D814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0DA6906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D784435" w14:textId="77777777" w:rsidTr="006D2C7F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4812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713B700" w14:textId="77777777" w:rsidR="006D2C7F" w:rsidRPr="002B1B72" w:rsidRDefault="006D2C7F" w:rsidP="00FF502F">
            <w:pPr>
              <w:tabs>
                <w:tab w:val="left" w:pos="1634"/>
              </w:tabs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ADECUACION DE SUBESTACION DE POTENCIA Y CONTROL PLANTA EL SENA – GESTION 2023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A605A6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67492EFA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19DD8098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B0AC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A548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9BB2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C8CA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D785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EF4AD" w14:textId="77777777" w:rsidR="006D2C7F" w:rsidRPr="002B1B72" w:rsidRDefault="006D2C7F" w:rsidP="00FF502F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D84D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2DE67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F9CE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6327C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4FAD42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5AA304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D0B695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9D4FC0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AD4A48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AB9AE8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069742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A6A8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51C1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2E1B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4DAEB8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D8A41A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4C068D6C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26C409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DF6272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0501D8A9" w14:textId="77777777" w:rsidTr="006D2C7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19FD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89DF1B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Pr</w:t>
            </w:r>
            <w:r>
              <w:rPr>
                <w:rFonts w:cs="Arial"/>
                <w:sz w:val="16"/>
              </w:rPr>
              <w:t>ecio Evaluado más bajo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0E4E445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</w:tcPr>
          <w:p w14:paraId="6BA1393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231CCAE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229FA96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</w:tcPr>
          <w:p w14:paraId="6232867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475D905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6B7674C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3A69D73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097267B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5B8A963A" w14:textId="77777777" w:rsidTr="006D2C7F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32E18491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778D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43CA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7BD5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88BC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80A5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1B62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4EC1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177D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E280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34B2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C15BA4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89823B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F9EFFD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1CAC01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A370C8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CE8E51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DA9B75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B547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4BE7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A9AB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</w:tcPr>
          <w:p w14:paraId="4C6F2C8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</w:tcPr>
          <w:p w14:paraId="600B6DF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318758E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306B6A0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</w:tcPr>
          <w:p w14:paraId="23CF073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5854110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2C1D5FA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7DEA7E8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2804CF1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7387109B" w14:textId="77777777" w:rsidTr="006D2C7F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1139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1E5"/>
            <w:vAlign w:val="center"/>
          </w:tcPr>
          <w:p w14:paraId="404BB5F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Por el total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33907AC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8C2168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58E71FC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35BAA38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</w:tcPr>
          <w:p w14:paraId="54205F8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78FD0CE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1EE45AA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39775C3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3197AC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7D71DB77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1F9509FD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3ACF62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D6C9F8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B2F96B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BB6B51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B4D0FE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693DF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1E7ABCD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5AB5FF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A8D7B1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20B824E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36D96C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E3F163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544B48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7CE190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8A3CD2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03463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BAA548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07A564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04DA0D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D201BE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3DBC89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1ABD20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27A529B7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63E1CC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7E3138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0E920FDE" w14:textId="77777777" w:rsidTr="006D2C7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D5CDE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tbl>
            <w:tblPr>
              <w:tblStyle w:val="Tablaconcuadrcula"/>
              <w:tblW w:w="6611" w:type="dxa"/>
              <w:jc w:val="center"/>
              <w:tblLook w:val="04A0" w:firstRow="1" w:lastRow="0" w:firstColumn="1" w:lastColumn="0" w:noHBand="0" w:noVBand="1"/>
            </w:tblPr>
            <w:tblGrid>
              <w:gridCol w:w="706"/>
              <w:gridCol w:w="3930"/>
              <w:gridCol w:w="1975"/>
            </w:tblGrid>
            <w:tr w:rsidR="006D2C7F" w:rsidRPr="002B1B72" w14:paraId="7C255E32" w14:textId="77777777" w:rsidTr="00FF502F">
              <w:trPr>
                <w:jc w:val="center"/>
              </w:trPr>
              <w:tc>
                <w:tcPr>
                  <w:tcW w:w="706" w:type="dxa"/>
                  <w:shd w:val="clear" w:color="auto" w:fill="B4C6E7" w:themeFill="accent1" w:themeFillTint="66"/>
                  <w:vAlign w:val="center"/>
                </w:tcPr>
                <w:p w14:paraId="79E07534" w14:textId="77777777" w:rsidR="006D2C7F" w:rsidRPr="002B1B72" w:rsidRDefault="006D2C7F" w:rsidP="00FF502F">
                  <w:pPr>
                    <w:jc w:val="center"/>
                    <w:rPr>
                      <w:rFonts w:eastAsia="MS Mincho" w:cs="Arial"/>
                      <w:sz w:val="16"/>
                      <w:lang w:val="es-BO"/>
                    </w:rPr>
                  </w:pPr>
                  <w:r>
                    <w:rPr>
                      <w:rFonts w:eastAsia="MS Mincho" w:cs="Arial"/>
                      <w:sz w:val="16"/>
                      <w:lang w:val="es-BO"/>
                    </w:rPr>
                    <w:t>N°</w:t>
                  </w:r>
                </w:p>
              </w:tc>
              <w:tc>
                <w:tcPr>
                  <w:tcW w:w="3930" w:type="dxa"/>
                  <w:shd w:val="clear" w:color="auto" w:fill="B4C6E7" w:themeFill="accent1" w:themeFillTint="66"/>
                  <w:vAlign w:val="center"/>
                </w:tcPr>
                <w:p w14:paraId="32FD53D0" w14:textId="77777777" w:rsidR="006D2C7F" w:rsidRPr="002B1B72" w:rsidRDefault="006D2C7F" w:rsidP="00FF502F">
                  <w:pPr>
                    <w:jc w:val="center"/>
                    <w:rPr>
                      <w:rFonts w:eastAsia="MS Mincho" w:cs="Arial"/>
                      <w:sz w:val="16"/>
                      <w:lang w:val="es-BO"/>
                    </w:rPr>
                  </w:pPr>
                  <w:r>
                    <w:rPr>
                      <w:rFonts w:cs="Arial"/>
                      <w:b/>
                      <w:sz w:val="16"/>
                      <w:lang w:val="es-BO"/>
                    </w:rPr>
                    <w:t>CONCEPTO</w:t>
                  </w:r>
                </w:p>
              </w:tc>
              <w:tc>
                <w:tcPr>
                  <w:tcW w:w="1975" w:type="dxa"/>
                  <w:shd w:val="clear" w:color="auto" w:fill="B4C6E7" w:themeFill="accent1" w:themeFillTint="66"/>
                  <w:vAlign w:val="center"/>
                </w:tcPr>
                <w:p w14:paraId="3B851938" w14:textId="77777777" w:rsidR="006D2C7F" w:rsidRPr="002B1B72" w:rsidRDefault="006D2C7F" w:rsidP="00FF502F">
                  <w:pPr>
                    <w:jc w:val="center"/>
                    <w:rPr>
                      <w:rFonts w:eastAsia="MS Mincho" w:cs="Arial"/>
                      <w:sz w:val="16"/>
                      <w:lang w:val="es-BO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  <w:lang w:val="es-BO"/>
                    </w:rPr>
                    <w:t>PRECIO REFERENCIAL BS.</w:t>
                  </w:r>
                </w:p>
              </w:tc>
            </w:tr>
            <w:tr w:rsidR="006D2C7F" w:rsidRPr="002B1B72" w14:paraId="21473634" w14:textId="77777777" w:rsidTr="00FF502F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409B90BC" w14:textId="77777777" w:rsidR="006D2C7F" w:rsidRPr="002B1B72" w:rsidRDefault="006D2C7F" w:rsidP="00FF502F">
                  <w:pPr>
                    <w:jc w:val="center"/>
                    <w:rPr>
                      <w:rFonts w:eastAsia="MS Mincho" w:cs="Arial"/>
                      <w:sz w:val="16"/>
                      <w:lang w:val="es-BO"/>
                    </w:rPr>
                  </w:pPr>
                  <w:r w:rsidRPr="002B1B72">
                    <w:rPr>
                      <w:rFonts w:cs="Arial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3930" w:type="dxa"/>
                  <w:vAlign w:val="center"/>
                </w:tcPr>
                <w:p w14:paraId="2B0C5DC8" w14:textId="77777777" w:rsidR="006D2C7F" w:rsidRPr="002B1B72" w:rsidRDefault="006D2C7F" w:rsidP="00FF502F">
                  <w:pPr>
                    <w:rPr>
                      <w:rFonts w:eastAsia="MS Mincho" w:cs="Arial"/>
                      <w:sz w:val="16"/>
                      <w:lang w:val="es-BO"/>
                    </w:rPr>
                  </w:pPr>
                  <w:r>
                    <w:rPr>
                      <w:rFonts w:cs="Arial"/>
                      <w:sz w:val="16"/>
                      <w:lang w:val="es-BO"/>
                    </w:rPr>
                    <w:t>ADECUACION DE SUBETACION DE POTENCIA Y CONTROL PLANTA EL SENA – GESTION 2023</w:t>
                  </w:r>
                </w:p>
              </w:tc>
              <w:tc>
                <w:tcPr>
                  <w:tcW w:w="1975" w:type="dxa"/>
                  <w:vAlign w:val="center"/>
                </w:tcPr>
                <w:p w14:paraId="14768133" w14:textId="77777777" w:rsidR="006D2C7F" w:rsidRPr="002B1B72" w:rsidRDefault="006D2C7F" w:rsidP="00FF502F">
                  <w:pPr>
                    <w:jc w:val="center"/>
                    <w:rPr>
                      <w:rFonts w:eastAsia="MS Mincho" w:cs="Arial"/>
                      <w:sz w:val="16"/>
                      <w:lang w:val="es-BO"/>
                    </w:rPr>
                  </w:pPr>
                  <w:r>
                    <w:rPr>
                      <w:rFonts w:cs="Arial"/>
                      <w:sz w:val="16"/>
                      <w:lang w:val="es-BO"/>
                    </w:rPr>
                    <w:t>2.094.065,00</w:t>
                  </w:r>
                </w:p>
              </w:tc>
            </w:tr>
          </w:tbl>
          <w:p w14:paraId="43F736F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E0485E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689DA441" w14:textId="77777777" w:rsidTr="006D2C7F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7716C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4546F16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DA907D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2203EE10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02B34ED3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3E395C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CF58B5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2EFAB9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F9602D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8F8B7A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8AAFDB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02D4A3E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2A0E53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6186DC2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DB7CAB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EE8711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647A2C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53C65D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91BAFC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632B0B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B162D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D2AE66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1D675C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B723F1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8EA6A3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F956D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F85129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3F269281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45CF376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398E454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DB2BFCE" w14:textId="77777777" w:rsidTr="006D2C7F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0A3AC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E23B86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Contrato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14:paraId="1B65323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14450F3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3864E47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</w:tcPr>
          <w:p w14:paraId="119E0B1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771B507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6DEB7F8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</w:tcPr>
          <w:p w14:paraId="7E897AF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B3F7D3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7D2B91D3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D75172E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7007154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AC82F4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CCA21E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182E7A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5FE5BA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0F931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28A311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A89C77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02B551E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114F86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C8AFC5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B003DF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3551C2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326054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A6709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03ABA0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7FFA8E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600C57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6A4835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050101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A8596D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1F7E20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0DA754C1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76B2FA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60FF4B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5FFFEB5B" w14:textId="77777777" w:rsidTr="006D2C7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5633" w14:textId="77777777" w:rsidR="006D2C7F" w:rsidRPr="002B1B72" w:rsidRDefault="006D2C7F" w:rsidP="00FF502F">
            <w:pPr>
              <w:snapToGrid w:val="0"/>
              <w:jc w:val="right"/>
              <w:rPr>
                <w:rFonts w:cs="Arial"/>
                <w:bCs/>
                <w:sz w:val="16"/>
              </w:rPr>
            </w:pPr>
            <w:r w:rsidRPr="002B1B72">
              <w:rPr>
                <w:rFonts w:cs="Arial"/>
                <w:bCs/>
                <w:sz w:val="16"/>
              </w:rPr>
              <w:t xml:space="preserve">Plazo para la ejecución de la Consultoría </w:t>
            </w:r>
          </w:p>
          <w:p w14:paraId="3BA59075" w14:textId="77777777" w:rsidR="006D2C7F" w:rsidRPr="002B1B72" w:rsidRDefault="006D2C7F" w:rsidP="00FF502F">
            <w:pPr>
              <w:jc w:val="right"/>
              <w:rPr>
                <w:rFonts w:cs="Arial"/>
                <w:b/>
                <w:i/>
                <w:sz w:val="16"/>
              </w:rPr>
            </w:pPr>
            <w:r w:rsidRPr="002B1B72">
              <w:rPr>
                <w:rFonts w:cs="Arial"/>
                <w:bCs/>
                <w:sz w:val="16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9A3BF9B" w14:textId="77777777" w:rsidR="006D2C7F" w:rsidRPr="00F76657" w:rsidRDefault="006D2C7F" w:rsidP="00FF502F">
            <w:pPr>
              <w:rPr>
                <w:rFonts w:cs="Arial"/>
                <w:sz w:val="16"/>
              </w:rPr>
            </w:pPr>
            <w:r w:rsidRPr="00F76657">
              <w:rPr>
                <w:rFonts w:cs="Arial"/>
                <w:sz w:val="16"/>
              </w:rPr>
              <w:t xml:space="preserve">El plazo de ejecución de obra no debe exceder los </w:t>
            </w:r>
            <w:r>
              <w:rPr>
                <w:rFonts w:cs="Arial"/>
                <w:sz w:val="16"/>
              </w:rPr>
              <w:t>cuarenta</w:t>
            </w:r>
            <w:r w:rsidRPr="00F76657">
              <w:rPr>
                <w:rFonts w:cs="Arial"/>
                <w:sz w:val="16"/>
              </w:rPr>
              <w:t xml:space="preserve"> (</w:t>
            </w:r>
            <w:r>
              <w:rPr>
                <w:rFonts w:cs="Arial"/>
                <w:sz w:val="16"/>
              </w:rPr>
              <w:t>4</w:t>
            </w:r>
            <w:r w:rsidRPr="00F76657">
              <w:rPr>
                <w:rFonts w:cs="Arial"/>
                <w:sz w:val="16"/>
              </w:rPr>
              <w:t>0) días calendario, a partir del día siguiente hábil de recepción de la orden de proceder, pudiendo ofertar plazos menores de entrega.</w:t>
            </w:r>
          </w:p>
          <w:p w14:paraId="79FA74B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85DC29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6F82149F" w14:textId="77777777" w:rsidTr="006D2C7F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F898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0BF1C6B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5606EA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9978ABC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6C5DFFAF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6D26DA6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694942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D05739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52F46C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1BA6C7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DF47C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1BD25D0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047184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27A391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5EE4D6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1D2F7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B3563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EFEDE8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2ABF8D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A7676D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DB935E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55589B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D908D5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D8C13D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1E2A80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F55DF5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66575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2D325231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E87FFA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268CD4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6624639A" w14:textId="77777777" w:rsidTr="006D2C7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30C0" w14:textId="77777777" w:rsidR="006D2C7F" w:rsidRPr="002B1B72" w:rsidRDefault="006D2C7F" w:rsidP="00FF502F">
            <w:pPr>
              <w:jc w:val="right"/>
              <w:rPr>
                <w:rFonts w:cs="Arial"/>
                <w:b/>
                <w:i/>
                <w:sz w:val="16"/>
              </w:rPr>
            </w:pPr>
            <w:r w:rsidRPr="002B1B72">
              <w:rPr>
                <w:rFonts w:cs="Arial"/>
                <w:sz w:val="16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005298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565FD5">
              <w:rPr>
                <w:rFonts w:cs="Arial"/>
                <w:sz w:val="16"/>
              </w:rPr>
              <w:t>Los trabajos de adecuación serán</w:t>
            </w:r>
            <w:r w:rsidRPr="00F76657">
              <w:rPr>
                <w:rFonts w:cs="Arial"/>
                <w:sz w:val="16"/>
              </w:rPr>
              <w:t xml:space="preserve"> </w:t>
            </w:r>
            <w:proofErr w:type="gramStart"/>
            <w:r w:rsidRPr="00F76657">
              <w:rPr>
                <w:rFonts w:cs="Arial"/>
                <w:sz w:val="16"/>
              </w:rPr>
              <w:t>realizado</w:t>
            </w:r>
            <w:proofErr w:type="gramEnd"/>
            <w:r w:rsidRPr="00F76657">
              <w:rPr>
                <w:rFonts w:cs="Arial"/>
                <w:sz w:val="16"/>
              </w:rPr>
              <w:t xml:space="preserve"> en instalaciones de la Planta Termoeléctrica El Sena, y los trabajos que vea por conveniente o considere necesarios los podrá realizar en su propio taller o en instalaciones externas a la Planta Termoeléctrica El Sena.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11678C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07AF36F" w14:textId="77777777" w:rsidTr="006D2C7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E7B6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397EDFA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356B56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5EF77B81" w14:textId="77777777" w:rsidTr="006D2C7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7D9C530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086E907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4A7F5E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A9150E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3D940F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09D895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6AB7B8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BAE62C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C102E7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3D300E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0D6022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D1C2A4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8E45B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915B97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177DD1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E6A4E0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40D1C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4BD170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528A5D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36EAAD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79C67A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642177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08AEBD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7C87BA53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7E040D1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C763C6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6070A675" w14:textId="77777777" w:rsidTr="006D2C7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9E019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 xml:space="preserve">Garantía de Cumplimiento </w:t>
            </w:r>
          </w:p>
          <w:p w14:paraId="48270FED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de Contrato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D9ABFB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F76657">
              <w:rPr>
                <w:rFonts w:cs="Arial"/>
                <w:sz w:val="16"/>
              </w:rPr>
              <w:t>El proponente seleccionado deberá presentar garantía a primer requerimiento de Cumplimiento de Contrato, emitida por una entidad bancaria, que cumpla con las características de renovable, irrevocable y de ejecución inmediata, equivalente al siete por ciento (7%) del monto total del contrato,  emitida a nombre de la EMPRESA NACIONAL DE ELECTRICIDAD - ENDE,  con vigencia a partir de la emisión de la Garantía de Cumplimiento de Contrato hasta 30 días posteriores a la fecha prevista para la entrega definitiva.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4B9369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11BFCC29" w14:textId="77777777" w:rsidTr="006D2C7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C1A6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3747F3C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E5F86B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5BD4D5DC" w14:textId="77777777" w:rsidTr="006D2C7F">
        <w:trPr>
          <w:trHeight w:val="224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04C9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7CAC35D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59B248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0021A50E" w14:textId="77777777" w:rsidTr="006D2C7F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0F1D4725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14:paraId="713F115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14:paraId="1B88E13E" w14:textId="77777777" w:rsidR="006D2C7F" w:rsidRPr="002B1B72" w:rsidRDefault="006D2C7F" w:rsidP="00FF502F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D35C8A2" w14:textId="77777777" w:rsidR="006D2C7F" w:rsidRPr="002B1B72" w:rsidRDefault="006D2C7F" w:rsidP="00FF502F">
            <w:pPr>
              <w:jc w:val="center"/>
              <w:rPr>
                <w:rFonts w:cs="Arial"/>
                <w:b/>
                <w:sz w:val="16"/>
              </w:rPr>
            </w:pPr>
            <w:r w:rsidRPr="002B1B72">
              <w:rPr>
                <w:rFonts w:cs="Arial"/>
                <w:sz w:val="16"/>
              </w:rPr>
              <w:t>Nombre del Organismo Financiador</w:t>
            </w:r>
          </w:p>
          <w:p w14:paraId="435EE922" w14:textId="77777777" w:rsidR="006D2C7F" w:rsidRPr="002B1B72" w:rsidRDefault="006D2C7F" w:rsidP="00FF502F">
            <w:pPr>
              <w:jc w:val="center"/>
              <w:rPr>
                <w:rFonts w:cs="Arial"/>
                <w:b/>
                <w:sz w:val="16"/>
              </w:rPr>
            </w:pPr>
            <w:r w:rsidRPr="002B1B72">
              <w:rPr>
                <w:rFonts w:cs="Arial"/>
                <w:sz w:val="16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14:paraId="2B22A7FA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14:paraId="6B92E780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DC816D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3B22A63C" w14:textId="77777777" w:rsidTr="006D2C7F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25C5C74E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14:paraId="2F7BBE2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5205" w:type="dxa"/>
            <w:gridSpan w:val="30"/>
            <w:vMerge/>
          </w:tcPr>
          <w:p w14:paraId="393B871C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72" w:type="dxa"/>
            <w:vMerge/>
          </w:tcPr>
          <w:p w14:paraId="3BBB10F1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14:paraId="1285CA3D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1AC541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906D476" w14:textId="77777777" w:rsidTr="006D2C7F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3B502842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14:paraId="0D254B5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AC8EB06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8ED46E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01C50FC4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FFA868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2B0D0F2A" w14:textId="77777777" w:rsidTr="006D2C7F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26119C4B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0CA5B28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EB13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28D4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3FE3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C812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4D5E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F7D2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1007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C5B2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142CE2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AEB6AD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46F58B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EAAE8F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DB894C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D2FE3C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142AC4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5D6F46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C105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C383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588E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</w:tcPr>
          <w:p w14:paraId="1E22A8A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2AC109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E04499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88FC0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A6DC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391D96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D4D74F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F8E36D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DDBF9D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6286E8D8" w14:textId="77777777" w:rsidTr="006D2C7F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A495D"/>
            <w:vAlign w:val="center"/>
          </w:tcPr>
          <w:p w14:paraId="2F0B988C" w14:textId="77777777" w:rsidR="006D2C7F" w:rsidRPr="002B1B72" w:rsidRDefault="006D2C7F" w:rsidP="006D2C7F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cs="Arial"/>
                <w:b/>
                <w:color w:val="FFFFFF"/>
                <w:sz w:val="16"/>
              </w:rPr>
            </w:pPr>
            <w:r w:rsidRPr="002B1B72">
              <w:rPr>
                <w:rFonts w:cs="Arial"/>
                <w:b/>
                <w:color w:val="FFFFFF"/>
                <w:sz w:val="16"/>
              </w:rPr>
              <w:t>INFORMACIÓN DEL DOCUMENTO DE REQUERIMIENTO DE PROPUESTAS</w:t>
            </w:r>
          </w:p>
          <w:p w14:paraId="6AE807FA" w14:textId="77777777" w:rsidR="006D2C7F" w:rsidRPr="002B1B72" w:rsidRDefault="006D2C7F" w:rsidP="00FF502F">
            <w:pPr>
              <w:ind w:left="303"/>
              <w:contextualSpacing/>
              <w:rPr>
                <w:rFonts w:cs="Arial"/>
                <w:b/>
                <w:sz w:val="16"/>
              </w:rPr>
            </w:pPr>
            <w:r w:rsidRPr="002B1B72">
              <w:rPr>
                <w:rFonts w:cs="Arial"/>
                <w:b/>
                <w:color w:val="FFFFFF"/>
                <w:sz w:val="16"/>
              </w:rPr>
              <w:t>Los interesados podrán recabar el Documento de requerimiento de propuestas en el sitio Web de ENDE y obtener información de la entidad de acuerdo con los siguientes datos:</w:t>
            </w:r>
          </w:p>
        </w:tc>
      </w:tr>
      <w:tr w:rsidR="006D2C7F" w:rsidRPr="002B1B72" w14:paraId="400D9F5F" w14:textId="77777777" w:rsidTr="006D2C7F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F9D61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4265763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9741BA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654C39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CDF172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587CA4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566AAA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EACB0D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209E7F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3115258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4E9A3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97F23D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D8E021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BF2D4D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DDB330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D42BE3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486F51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875D31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B3001B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BBF3DB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2B0A7E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E26D2E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2762E1A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AD3862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FCE061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DCC999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2D2D0BA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424B86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FC2D36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7035190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4A7D23F0" w14:textId="77777777" w:rsidTr="006D2C7F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CF29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1C334F4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Calle Colombia esquina Falsuri N°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36568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Horario de Atención de la Entidad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10E62EDC" w14:textId="77777777" w:rsidR="006D2C7F" w:rsidRDefault="006D2C7F" w:rsidP="00FF502F">
            <w:pPr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 xml:space="preserve">08:30 a </w:t>
            </w:r>
            <w:r>
              <w:rPr>
                <w:rFonts w:cs="Arial"/>
                <w:sz w:val="16"/>
              </w:rPr>
              <w:t>12:30</w:t>
            </w:r>
          </w:p>
          <w:p w14:paraId="69A06CD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14:30 a 18:30</w:t>
            </w:r>
          </w:p>
        </w:tc>
      </w:tr>
      <w:tr w:rsidR="006D2C7F" w:rsidRPr="002B1B72" w14:paraId="3FE60600" w14:textId="77777777" w:rsidTr="006D2C7F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14:paraId="3DD89D3B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</w:tcPr>
          <w:p w14:paraId="3A14C19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</w:tcPr>
          <w:p w14:paraId="4954946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</w:tcPr>
          <w:p w14:paraId="4CCF051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</w:tcPr>
          <w:p w14:paraId="3D0442D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14:paraId="6784FE01" w14:textId="77777777" w:rsidR="006D2C7F" w:rsidRPr="002B1B72" w:rsidRDefault="006D2C7F" w:rsidP="00FF502F">
            <w:pPr>
              <w:jc w:val="center"/>
              <w:rPr>
                <w:rFonts w:cs="Arial"/>
                <w:i/>
                <w:sz w:val="16"/>
              </w:rPr>
            </w:pPr>
          </w:p>
          <w:p w14:paraId="74116CA3" w14:textId="77777777" w:rsidR="006D2C7F" w:rsidRPr="002B1B72" w:rsidRDefault="006D2C7F" w:rsidP="00FF502F">
            <w:pPr>
              <w:jc w:val="center"/>
              <w:rPr>
                <w:rFonts w:cs="Arial"/>
                <w:i/>
                <w:sz w:val="16"/>
              </w:rPr>
            </w:pPr>
            <w:r w:rsidRPr="002B1B72">
              <w:rPr>
                <w:rFonts w:cs="Arial"/>
                <w:i/>
                <w:sz w:val="16"/>
              </w:rPr>
              <w:t>Nombre Completo</w:t>
            </w:r>
          </w:p>
        </w:tc>
        <w:tc>
          <w:tcPr>
            <w:tcW w:w="272" w:type="dxa"/>
          </w:tcPr>
          <w:p w14:paraId="5B81A838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14:paraId="181F41B1" w14:textId="77777777" w:rsidR="006D2C7F" w:rsidRPr="002B1B72" w:rsidRDefault="006D2C7F" w:rsidP="00FF502F">
            <w:pPr>
              <w:jc w:val="center"/>
              <w:rPr>
                <w:i/>
                <w:sz w:val="16"/>
              </w:rPr>
            </w:pPr>
          </w:p>
          <w:p w14:paraId="0227D282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i/>
                <w:sz w:val="16"/>
              </w:rPr>
              <w:t>Cargo</w:t>
            </w:r>
          </w:p>
        </w:tc>
        <w:tc>
          <w:tcPr>
            <w:tcW w:w="272" w:type="dxa"/>
          </w:tcPr>
          <w:p w14:paraId="4CC38956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14:paraId="0478865C" w14:textId="77777777" w:rsidR="006D2C7F" w:rsidRPr="002B1B72" w:rsidRDefault="006D2C7F" w:rsidP="00FF502F">
            <w:pPr>
              <w:jc w:val="center"/>
              <w:rPr>
                <w:i/>
                <w:sz w:val="16"/>
              </w:rPr>
            </w:pPr>
          </w:p>
          <w:p w14:paraId="1EC720EF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i/>
                <w:sz w:val="16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58473C6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1FBB7D3F" w14:textId="77777777" w:rsidTr="006D2C7F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1171F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160FA6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Ing. Nelson Carrasco Condori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188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FDD03E8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PROFESIONAL JUNIOR - GOSE RCBJ 4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A947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7CA0C5D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Gerencia de Operación de Sistemas </w:t>
            </w:r>
            <w:proofErr w:type="spellStart"/>
            <w:r>
              <w:rPr>
                <w:rFonts w:cs="Arial"/>
                <w:sz w:val="16"/>
              </w:rPr>
              <w:t>Electricos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D494A7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2F0F027C" w14:textId="77777777" w:rsidTr="006D2C7F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09993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55D0856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3B99A02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FA1975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537ADA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40E0A0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9A496E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2A3CD66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AFA351C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BD4718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131EE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8966BCD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DB25B1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E5C2226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96BB2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496E5F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C00247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84DCB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014951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0A7DB1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28CA50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8A39C5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B1824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FDEF0D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6CA8AA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334F52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1AD37D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1D437A0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0AC8F5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3703FD0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3D632371" w14:textId="77777777" w:rsidTr="006D2C7F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1C12" w14:textId="77777777" w:rsidR="006D2C7F" w:rsidRPr="002B1B72" w:rsidRDefault="006D2C7F" w:rsidP="00FF502F">
            <w:pPr>
              <w:jc w:val="right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344D441" w14:textId="77777777" w:rsidR="006D2C7F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4520317</w:t>
            </w:r>
          </w:p>
          <w:p w14:paraId="228F82E1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Int</w:t>
            </w:r>
            <w:proofErr w:type="spellEnd"/>
            <w:r>
              <w:rPr>
                <w:rFonts w:cs="Arial"/>
                <w:sz w:val="16"/>
              </w:rPr>
              <w:t>. 4536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14:paraId="769CAD3A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3AE92D0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0B432270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14:paraId="298CD351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14:paraId="1A939FD9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r w:rsidRPr="002B1B72">
              <w:rPr>
                <w:rFonts w:cs="Arial"/>
                <w:sz w:val="16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C67FE02" w14:textId="77777777" w:rsidR="006D2C7F" w:rsidRPr="002B1B72" w:rsidRDefault="006D2C7F" w:rsidP="00FF502F">
            <w:pPr>
              <w:jc w:val="center"/>
              <w:rPr>
                <w:rFonts w:cs="Arial"/>
                <w:sz w:val="16"/>
              </w:rPr>
            </w:pPr>
            <w:hyperlink r:id="rId5" w:history="1">
              <w:r w:rsidRPr="00902C81">
                <w:rPr>
                  <w:rStyle w:val="Hipervnculo"/>
                  <w:rFonts w:cs="Arial"/>
                  <w:sz w:val="16"/>
                </w:rPr>
                <w:t>nelson.carrasco@ende.bo</w:t>
              </w:r>
            </w:hyperlink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2C8852B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04DA14F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  <w:tr w:rsidR="006D2C7F" w:rsidRPr="002B1B72" w14:paraId="08E6D13D" w14:textId="77777777" w:rsidTr="006D2C7F">
        <w:trPr>
          <w:trHeight w:val="361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38C7B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34109C5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5120C885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71B97D1E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14:paraId="7401C9D4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03A8B372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14:paraId="79F8BF67" w14:textId="77777777" w:rsidR="006D2C7F" w:rsidRPr="002B1B72" w:rsidRDefault="006D2C7F" w:rsidP="00FF502F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56D3CBF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16441B1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DD03E2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48EE827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010EFC13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36E9224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28D481D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7B85F31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5CCAA47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51492F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156115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DE46F74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7F94931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1DC1DB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46DDF0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611398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DD8CCE1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1138AF9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46B574F2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3A54452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DECB4F7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CE7477E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1FAE657F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0787FE0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29CE5379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B650B0B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1E65924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39A997F8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3A37C755" w14:textId="77777777" w:rsidR="006D2C7F" w:rsidRPr="002B1B72" w:rsidRDefault="006D2C7F" w:rsidP="00FF502F">
            <w:pPr>
              <w:rPr>
                <w:rFonts w:cs="Arial"/>
                <w:sz w:val="16"/>
              </w:rPr>
            </w:pPr>
          </w:p>
        </w:tc>
      </w:tr>
    </w:tbl>
    <w:p w14:paraId="19F5BDF8" w14:textId="77777777" w:rsidR="006D2C7F" w:rsidRDefault="006D2C7F" w:rsidP="006D2C7F">
      <w:pPr>
        <w:keepNext/>
        <w:keepLines/>
        <w:spacing w:line="276" w:lineRule="auto"/>
        <w:outlineLvl w:val="0"/>
        <w:rPr>
          <w:rFonts w:eastAsia="MS Mincho"/>
          <w:b/>
          <w:bCs/>
          <w:kern w:val="28"/>
          <w:lang w:val="es-BO" w:eastAsia="x-none"/>
        </w:rPr>
        <w:sectPr w:rsidR="006D2C7F" w:rsidSect="003B56D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55" w:type="dxa"/>
        <w:tblInd w:w="-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6D2C7F" w:rsidRPr="002B1B72" w14:paraId="381A7796" w14:textId="77777777" w:rsidTr="006D2C7F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95D"/>
            <w:noWrap/>
            <w:vAlign w:val="center"/>
            <w:hideMark/>
          </w:tcPr>
          <w:p w14:paraId="03859E67" w14:textId="77777777" w:rsidR="006D2C7F" w:rsidRPr="002B1B72" w:rsidRDefault="006D2C7F" w:rsidP="00FF502F">
            <w:pPr>
              <w:snapToGrid w:val="0"/>
              <w:rPr>
                <w:rFonts w:eastAsia="MS Mincho" w:cs="Arial"/>
                <w:b/>
                <w:bCs/>
                <w:szCs w:val="18"/>
                <w:lang w:val="es-BO" w:eastAsia="es-BO"/>
              </w:rPr>
            </w:pPr>
            <w:r w:rsidRPr="002B1B72">
              <w:rPr>
                <w:rFonts w:eastAsia="MS Mincho"/>
                <w:szCs w:val="18"/>
                <w:lang w:val="es-BO"/>
              </w:rPr>
              <w:lastRenderedPageBreak/>
              <w:br w:type="page"/>
            </w:r>
            <w:r w:rsidRPr="002B1B72">
              <w:rPr>
                <w:rFonts w:eastAsia="MS Mincho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2B1B72">
              <w:rPr>
                <w:rFonts w:eastAsia="MS Mincho" w:cs="Arial"/>
                <w:b/>
                <w:color w:val="FFFFFF"/>
                <w:szCs w:val="18"/>
                <w:lang w:val="es-BO"/>
              </w:rPr>
              <w:t>.    CRONOGRAMA DE PLAZOS</w:t>
            </w:r>
          </w:p>
        </w:tc>
      </w:tr>
      <w:tr w:rsidR="006D2C7F" w:rsidRPr="002B1B72" w14:paraId="140C8CEF" w14:textId="77777777" w:rsidTr="006D2C7F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/>
            <w:noWrap/>
            <w:vAlign w:val="center"/>
            <w:hideMark/>
          </w:tcPr>
          <w:p w14:paraId="6A6A88BC" w14:textId="77777777" w:rsidR="006D2C7F" w:rsidRPr="002B1B72" w:rsidRDefault="006D2C7F" w:rsidP="00FF502F">
            <w:pPr>
              <w:snapToGrid w:val="0"/>
              <w:rPr>
                <w:rFonts w:eastAsia="MS Mincho" w:cs="Arial"/>
                <w:b/>
                <w:bCs/>
                <w:lang w:val="es-BO" w:eastAsia="es-BO"/>
              </w:rPr>
            </w:pPr>
            <w:r w:rsidRPr="002B1B72">
              <w:rPr>
                <w:rFonts w:eastAsia="MS Mincho" w:cs="Arial"/>
                <w:b/>
                <w:bCs/>
                <w:sz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D2C7F" w:rsidRPr="002B1B72" w14:paraId="08B709F5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noWrap/>
            <w:tcMar>
              <w:left w:w="0" w:type="dxa"/>
              <w:right w:w="0" w:type="dxa"/>
            </w:tcMar>
            <w:vAlign w:val="center"/>
          </w:tcPr>
          <w:p w14:paraId="4087713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b/>
                <w:lang w:val="es-BO"/>
              </w:rPr>
            </w:pPr>
            <w:r w:rsidRPr="002B1B72">
              <w:rPr>
                <w:rFonts w:eastAsia="MS Mincho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tcMar>
              <w:left w:w="0" w:type="dxa"/>
              <w:right w:w="0" w:type="dxa"/>
            </w:tcMar>
            <w:vAlign w:val="center"/>
          </w:tcPr>
          <w:p w14:paraId="270FDE6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Cs w:val="14"/>
                <w:lang w:val="es-BO"/>
              </w:rPr>
            </w:pPr>
            <w:r w:rsidRPr="002B1B72">
              <w:rPr>
                <w:rFonts w:eastAsia="MS Mincho" w:cs="Arial"/>
                <w:b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6D47D9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Cs w:val="14"/>
                <w:lang w:val="es-BO"/>
              </w:rPr>
            </w:pPr>
            <w:r w:rsidRPr="002B1B72">
              <w:rPr>
                <w:rFonts w:eastAsia="MS Mincho" w:cs="Arial"/>
                <w:b/>
                <w:lang w:val="es-BO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0E412E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  <w:r w:rsidRPr="002B1B72">
              <w:rPr>
                <w:rFonts w:eastAsia="MS Mincho" w:cs="Arial"/>
                <w:b/>
                <w:lang w:val="es-BO"/>
              </w:rPr>
              <w:t>LUGAR Y DIRECCIÓN</w:t>
            </w:r>
          </w:p>
        </w:tc>
      </w:tr>
      <w:tr w:rsidR="006D2C7F" w:rsidRPr="002B1B72" w14:paraId="56E9287B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05B925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CA2AD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97F6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A0B0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5FF9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BC50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1C68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AED7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574D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70C21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1A4D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CF14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19E6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63B7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5307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D09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2E9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</w:tr>
      <w:tr w:rsidR="006D2C7F" w:rsidRPr="002B1B72" w14:paraId="510AD422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C2E2C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83D6CC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4216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5126FB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3BC2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A652E3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B6B2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93B337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1B30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A46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088D85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F472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CBAB2E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E709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E1D91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6D2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4D3DD"/>
            <w:vAlign w:val="center"/>
          </w:tcPr>
          <w:p w14:paraId="503309C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0F1811F2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79091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5DE6E1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6F42CB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245A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704B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BB8C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D09F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3CE0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49E9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4E6D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893B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84DA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85FB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C5A4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0203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00062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9579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FF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  <w:tr w:rsidR="006D2C7F" w:rsidRPr="002B1B72" w14:paraId="67378201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752F42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2AF40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9ED8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A7EF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53CE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EDAE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0164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447A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E075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1D8D5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44DE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D3DB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60C3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F9FA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CCA54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E80C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D55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</w:tr>
      <w:tr w:rsidR="006D2C7F" w:rsidRPr="002B1B72" w14:paraId="6B2DB93A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834AA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D5121C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4A3A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FA6EB3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AD45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BD0869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7194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6229AC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7BAA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058B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CB8E36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8248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99F426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2B1E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878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76FA1CF" w14:textId="77777777" w:rsidR="006D2C7F" w:rsidRPr="002B1B72" w:rsidRDefault="006D2C7F" w:rsidP="00FF502F">
            <w:pPr>
              <w:adjustRightInd w:val="0"/>
              <w:snapToGrid w:val="0"/>
              <w:rPr>
                <w:rFonts w:eastAsia="MS Mincho" w:cs="Arial"/>
                <w:sz w:val="16"/>
                <w:lang w:val="es-BO"/>
              </w:rPr>
            </w:pPr>
            <w:proofErr w:type="spellStart"/>
            <w:r w:rsidRPr="002B1B72">
              <w:rPr>
                <w:rFonts w:eastAsia="MS Mincho" w:cs="Arial"/>
                <w:sz w:val="16"/>
                <w:lang w:val="es-BO"/>
              </w:rPr>
              <w:t>Of</w:t>
            </w:r>
            <w:proofErr w:type="spellEnd"/>
            <w:r w:rsidRPr="002B1B72">
              <w:rPr>
                <w:rFonts w:eastAsia="MS Mincho" w:cs="Arial"/>
                <w:sz w:val="16"/>
                <w:lang w:val="es-BO"/>
              </w:rPr>
              <w:t>. ENDE, Calle Colombia N°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09F528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51AED37B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27E6C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CC8C4D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F280F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20A93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17D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AA6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9678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EF3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752A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B58B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423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41AB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879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7CDB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CECD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F6760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C64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82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  <w:tr w:rsidR="006D2C7F" w:rsidRPr="002B1B72" w14:paraId="356F8574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3FB70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1DBCB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9C80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A65E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3B70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0F07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5E12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C039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290F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9F6CA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738B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020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3757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EB18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4E14B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E6F1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12A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</w:tr>
      <w:tr w:rsidR="006D2C7F" w:rsidRPr="002B1B72" w14:paraId="46B1C14F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F7A4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E1AB2F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1244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689C1E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FF23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35CE0A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3665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21A2B9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70FB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448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D99202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1</w:t>
            </w:r>
            <w:r>
              <w:rPr>
                <w:rFonts w:eastAsia="MS Mincho" w:cs="Arial"/>
                <w:sz w:val="16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42C9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1E03F2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2A26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A22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765AB7A" w14:textId="77777777" w:rsidR="006D2C7F" w:rsidRPr="002B1B72" w:rsidRDefault="006D2C7F" w:rsidP="00FF502F">
            <w:pPr>
              <w:adjustRightInd w:val="0"/>
              <w:snapToGrid w:val="0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 xml:space="preserve">De Manera Virtual </w:t>
            </w:r>
          </w:p>
          <w:p w14:paraId="52704415" w14:textId="77777777" w:rsidR="006D2C7F" w:rsidRPr="002B1B72" w:rsidRDefault="006D2C7F" w:rsidP="00FF502F">
            <w:pPr>
              <w:adjustRightInd w:val="0"/>
              <w:snapToGrid w:val="0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 xml:space="preserve">Mediante el enlace: </w:t>
            </w:r>
          </w:p>
          <w:p w14:paraId="37F0AE86" w14:textId="77777777" w:rsidR="006D2C7F" w:rsidRPr="002B1B72" w:rsidRDefault="006D2C7F" w:rsidP="00FF502F">
            <w:pPr>
              <w:adjustRightInd w:val="0"/>
              <w:snapToGrid w:val="0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7641CC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61343378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51CF90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49550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Presentación del Informe de Evaluación y Recomendación al RPCD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0FB4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84C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6595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DA43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27EE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ADCA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FB4C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B631E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4F99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879D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7E2D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6FF0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72284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EDE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B2A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</w:tr>
      <w:tr w:rsidR="006D2C7F" w:rsidRPr="002B1B72" w14:paraId="22E6F3C4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A76B4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B0663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0F96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C2BC9F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0E14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1FE352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92DE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27199A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08D1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2538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44B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4F8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F3A6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0EEF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CB65C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B344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F36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2A753093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2259F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E2B95D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EE140E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42CE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C51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389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7B0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DC5B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D50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4409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DB80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A4EC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CAE3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434D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D0E0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FFF32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07D2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F4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  <w:tr w:rsidR="006D2C7F" w:rsidRPr="002B1B72" w14:paraId="63CBD91A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D54E51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6E3D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3FAE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CE9C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2ED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D25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AC88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B4E4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73AA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244C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8E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1AE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86D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C33D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DE508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D0B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50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</w:tr>
      <w:tr w:rsidR="006D2C7F" w:rsidRPr="002B1B72" w14:paraId="2DC196A1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54B07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025591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9661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DEDF54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7100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75F1D7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AED5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36F435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8728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E3E7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64F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4C5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D7A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351D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C8A0C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C675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D3F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56252C5A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BC678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DD1D28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B46378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8C79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CB86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B202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C949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D2F6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9EB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5CEF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09BB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27CB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866E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FA81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173B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B0439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B09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A9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  <w:tr w:rsidR="006D2C7F" w:rsidRPr="002B1B72" w14:paraId="0E741065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36F4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71F1C8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55559B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1EDE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B10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6F66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318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48BD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C77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E15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C0E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5AF1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CB0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15C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C304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9534D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7F6A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AF3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  <w:tr w:rsidR="006D2C7F" w:rsidRPr="002B1B72" w14:paraId="375261CB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A5B681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7351A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Presentación de documentos para la formalización de la contratación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CEFC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85EA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3AB3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D587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8B41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09EE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DF77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DC46E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8293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2DA8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6774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B0A3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1443B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5910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939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</w:tr>
      <w:tr w:rsidR="006D2C7F" w:rsidRPr="002B1B72" w14:paraId="510276B3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E781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D21846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9EA1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096DBE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E514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7010B6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E420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9D7224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B495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AF3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05B1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3959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9A1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D49F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8B388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4B54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AED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44F07EDB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908FE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ECCFA8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731DA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05F8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5DA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F0F6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F020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293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2EE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825A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9CB3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4E7D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446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C2C6E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1671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AC526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98C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F63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  <w:tr w:rsidR="006D2C7F" w:rsidRPr="002B1B72" w14:paraId="5B55B90B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F754B" w14:textId="77777777" w:rsidR="006D2C7F" w:rsidRPr="002B1B72" w:rsidRDefault="006D2C7F" w:rsidP="006D2C7F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eastAsia="MS Mincho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A100" w14:textId="77777777" w:rsidR="006D2C7F" w:rsidRPr="002B1B72" w:rsidRDefault="006D2C7F" w:rsidP="00FF502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Suscripción de contrato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4664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46D3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E8C0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ED97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9537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2EC2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A15F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098C5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A60E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4D36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E69C2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C2DC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D570F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B20E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E73C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/>
              </w:rPr>
            </w:pPr>
          </w:p>
        </w:tc>
      </w:tr>
      <w:tr w:rsidR="006D2C7F" w:rsidRPr="002B1B72" w14:paraId="59806D8E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A8C972" w14:textId="77777777" w:rsidR="006D2C7F" w:rsidRPr="002B1B72" w:rsidRDefault="006D2C7F" w:rsidP="00FF502F">
            <w:pPr>
              <w:adjustRightInd w:val="0"/>
              <w:snapToGrid w:val="0"/>
              <w:jc w:val="right"/>
              <w:rPr>
                <w:rFonts w:eastAsia="MS Mincho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44C3DA" w14:textId="77777777" w:rsidR="006D2C7F" w:rsidRPr="002B1B72" w:rsidRDefault="006D2C7F" w:rsidP="00FF502F">
            <w:pPr>
              <w:adjustRightInd w:val="0"/>
              <w:snapToGrid w:val="0"/>
              <w:jc w:val="right"/>
              <w:rPr>
                <w:rFonts w:eastAsia="MS Mincho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46D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01C328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BDE2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C1762D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>
              <w:rPr>
                <w:rFonts w:eastAsia="MS Mincho" w:cs="Arial"/>
                <w:sz w:val="16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729D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74E152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/>
              </w:rPr>
            </w:pPr>
            <w:r w:rsidRPr="002B1B72">
              <w:rPr>
                <w:rFonts w:eastAsia="MS Mincho" w:cs="Arial"/>
                <w:sz w:val="16"/>
                <w:lang w:val="es-BO"/>
              </w:rPr>
              <w:t>202</w:t>
            </w:r>
            <w:r>
              <w:rPr>
                <w:rFonts w:eastAsia="MS Mincho" w:cs="Arial"/>
                <w:sz w:val="16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059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53137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DE4E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FDD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A9A6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13E8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5D738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5465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C0E9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lang w:val="es-BO"/>
              </w:rPr>
            </w:pPr>
          </w:p>
        </w:tc>
      </w:tr>
      <w:tr w:rsidR="006D2C7F" w:rsidRPr="002B1B72" w14:paraId="7E415F3E" w14:textId="77777777" w:rsidTr="006D2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EF7C24B" w14:textId="77777777" w:rsidR="006D2C7F" w:rsidRPr="002B1B72" w:rsidRDefault="006D2C7F" w:rsidP="00FF502F">
            <w:pPr>
              <w:adjustRightInd w:val="0"/>
              <w:snapToGrid w:val="0"/>
              <w:jc w:val="right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58BB0" w14:textId="77777777" w:rsidR="006D2C7F" w:rsidRPr="002B1B72" w:rsidRDefault="006D2C7F" w:rsidP="00FF502F">
            <w:pPr>
              <w:adjustRightInd w:val="0"/>
              <w:snapToGrid w:val="0"/>
              <w:jc w:val="right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D3FB" w14:textId="77777777" w:rsidR="006D2C7F" w:rsidRPr="002B1B72" w:rsidRDefault="006D2C7F" w:rsidP="00FF502F">
            <w:pPr>
              <w:adjustRightInd w:val="0"/>
              <w:snapToGrid w:val="0"/>
              <w:jc w:val="right"/>
              <w:rPr>
                <w:rFonts w:eastAsia="MS Mincho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CED2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3722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FDCE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93D8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9B70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C190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721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B140A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C7204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EC7A3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D9D4B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216F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77B55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36E2D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FC1" w14:textId="77777777" w:rsidR="006D2C7F" w:rsidRPr="002B1B72" w:rsidRDefault="006D2C7F" w:rsidP="00FF502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/>
              </w:rPr>
            </w:pPr>
          </w:p>
        </w:tc>
      </w:tr>
    </w:tbl>
    <w:p w14:paraId="2CEFCF73" w14:textId="77777777" w:rsidR="006D2C7F" w:rsidRDefault="006D2C7F" w:rsidP="006D2C7F">
      <w:pPr>
        <w:keepNext/>
        <w:keepLines/>
        <w:spacing w:line="276" w:lineRule="auto"/>
        <w:outlineLvl w:val="0"/>
        <w:rPr>
          <w:rFonts w:eastAsia="MS Mincho"/>
          <w:b/>
          <w:bCs/>
          <w:kern w:val="28"/>
          <w:lang w:val="es-BO" w:eastAsia="x-none"/>
        </w:rPr>
      </w:pPr>
    </w:p>
    <w:p w14:paraId="61362A34" w14:textId="77777777" w:rsidR="00CC1964" w:rsidRDefault="00CC1964"/>
    <w:sectPr w:rsidR="00CC1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1370" w14:textId="77777777" w:rsidR="003B56D6" w:rsidRDefault="006D2C7F" w:rsidP="003B56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4FB3CA" w14:textId="77777777" w:rsidR="003B56D6" w:rsidRDefault="006D2C7F" w:rsidP="003B56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443E" w14:textId="77777777" w:rsidR="003B56D6" w:rsidRDefault="006D2C7F" w:rsidP="003B56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BA7EA7E" w14:textId="77777777" w:rsidR="003B56D6" w:rsidRDefault="006D2C7F" w:rsidP="003B56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EEA" w14:textId="77777777" w:rsidR="003B56D6" w:rsidRDefault="006D2C7F" w:rsidP="003B56D6">
    <w:pPr>
      <w:pStyle w:val="Piedepgina"/>
      <w:jc w:val="right"/>
      <w:rPr>
        <w:rStyle w:val="Nmerodepgina"/>
      </w:rPr>
    </w:pPr>
  </w:p>
  <w:p w14:paraId="596BEECB" w14:textId="77777777" w:rsidR="003B56D6" w:rsidRDefault="006D2C7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476C" w14:textId="77777777" w:rsidR="003B56D6" w:rsidRPr="00364BEB" w:rsidRDefault="006D2C7F" w:rsidP="003B56D6">
    <w:pPr>
      <w:pStyle w:val="Encabezado"/>
      <w:rPr>
        <w:i/>
        <w:sz w:val="14"/>
        <w:szCs w:val="14"/>
      </w:rPr>
    </w:pPr>
    <w:r w:rsidRPr="009217B3">
      <w:rPr>
        <w:i/>
        <w:sz w:val="14"/>
        <w:szCs w:val="14"/>
      </w:rPr>
      <w:t xml:space="preserve">Documento </w:t>
    </w:r>
    <w:r>
      <w:rPr>
        <w:i/>
        <w:sz w:val="14"/>
        <w:szCs w:val="14"/>
      </w:rPr>
      <w:t>de Requerimiento de Propuestas</w:t>
    </w:r>
  </w:p>
  <w:p w14:paraId="311EA924" w14:textId="77777777" w:rsidR="003B56D6" w:rsidRDefault="006D2C7F" w:rsidP="003B56D6">
    <w:pPr>
      <w:pStyle w:val="Encabezado"/>
    </w:pPr>
    <w:r>
      <w:rPr>
        <w:sz w:val="14"/>
        <w:szCs w:val="14"/>
      </w:rPr>
      <w:t>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306F" w14:textId="77777777" w:rsidR="003B56D6" w:rsidRPr="00364BEB" w:rsidRDefault="006D2C7F" w:rsidP="003B56D6">
    <w:pPr>
      <w:pStyle w:val="Encabezado"/>
      <w:rPr>
        <w:i/>
        <w:sz w:val="14"/>
        <w:szCs w:val="14"/>
      </w:rPr>
    </w:pPr>
    <w:r>
      <w:rPr>
        <w:i/>
        <w:sz w:val="14"/>
        <w:szCs w:val="14"/>
      </w:rPr>
      <w:t xml:space="preserve">        </w:t>
    </w:r>
    <w:r>
      <w:rPr>
        <w:i/>
        <w:sz w:val="14"/>
        <w:szCs w:val="14"/>
      </w:rPr>
      <w:t xml:space="preserve">               </w:t>
    </w:r>
    <w:r w:rsidRPr="009217B3">
      <w:rPr>
        <w:i/>
        <w:sz w:val="14"/>
        <w:szCs w:val="14"/>
      </w:rPr>
      <w:t xml:space="preserve">Documento </w:t>
    </w:r>
    <w:r>
      <w:rPr>
        <w:i/>
        <w:sz w:val="14"/>
        <w:szCs w:val="14"/>
      </w:rPr>
      <w:t>de Requerimiento de Propuestas</w:t>
    </w:r>
  </w:p>
  <w:p w14:paraId="3047EE90" w14:textId="77777777" w:rsidR="003B56D6" w:rsidRDefault="006D2C7F" w:rsidP="003B56D6">
    <w:pPr>
      <w:pStyle w:val="Encabezado"/>
    </w:pPr>
    <w:r>
      <w:rPr>
        <w:sz w:val="14"/>
        <w:szCs w:val="14"/>
      </w:rPr>
      <w:t>_______________________________________________________________________________________________</w:t>
    </w:r>
  </w:p>
  <w:p w14:paraId="5297D4CA" w14:textId="77777777" w:rsidR="003B56D6" w:rsidRDefault="006D2C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CCD"/>
    <w:multiLevelType w:val="multilevel"/>
    <w:tmpl w:val="CB74B498"/>
    <w:lvl w:ilvl="0">
      <w:start w:val="10"/>
      <w:numFmt w:val="decimal"/>
      <w:lvlText w:val="%1."/>
      <w:lvlJc w:val="left"/>
      <w:pPr>
        <w:ind w:left="432" w:hanging="432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08340">
    <w:abstractNumId w:val="1"/>
  </w:num>
  <w:num w:numId="2" w16cid:durableId="1804536185">
    <w:abstractNumId w:val="0"/>
  </w:num>
  <w:num w:numId="3" w16cid:durableId="223030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CD"/>
    <w:rsid w:val="00034FF9"/>
    <w:rsid w:val="000558C2"/>
    <w:rsid w:val="00056DB6"/>
    <w:rsid w:val="000618CC"/>
    <w:rsid w:val="000834C0"/>
    <w:rsid w:val="000B1326"/>
    <w:rsid w:val="00155EDE"/>
    <w:rsid w:val="00163D67"/>
    <w:rsid w:val="00173256"/>
    <w:rsid w:val="001B45B3"/>
    <w:rsid w:val="001F1A05"/>
    <w:rsid w:val="0020073B"/>
    <w:rsid w:val="002441C1"/>
    <w:rsid w:val="00295710"/>
    <w:rsid w:val="002A5426"/>
    <w:rsid w:val="002A545F"/>
    <w:rsid w:val="002B6660"/>
    <w:rsid w:val="002D0B92"/>
    <w:rsid w:val="002F70C5"/>
    <w:rsid w:val="00312E92"/>
    <w:rsid w:val="00326F51"/>
    <w:rsid w:val="00354E5F"/>
    <w:rsid w:val="00367DBE"/>
    <w:rsid w:val="00372386"/>
    <w:rsid w:val="00373BA2"/>
    <w:rsid w:val="003B6ADA"/>
    <w:rsid w:val="00416FE6"/>
    <w:rsid w:val="00446198"/>
    <w:rsid w:val="00465425"/>
    <w:rsid w:val="00472684"/>
    <w:rsid w:val="00480771"/>
    <w:rsid w:val="00486795"/>
    <w:rsid w:val="00497636"/>
    <w:rsid w:val="004E210F"/>
    <w:rsid w:val="00500440"/>
    <w:rsid w:val="00501212"/>
    <w:rsid w:val="00507FDE"/>
    <w:rsid w:val="00533660"/>
    <w:rsid w:val="00535E23"/>
    <w:rsid w:val="00543665"/>
    <w:rsid w:val="005B44A7"/>
    <w:rsid w:val="005E1436"/>
    <w:rsid w:val="005E18E7"/>
    <w:rsid w:val="005E6290"/>
    <w:rsid w:val="00613E37"/>
    <w:rsid w:val="00622F39"/>
    <w:rsid w:val="0062329D"/>
    <w:rsid w:val="00626851"/>
    <w:rsid w:val="00631D81"/>
    <w:rsid w:val="0066696F"/>
    <w:rsid w:val="00672BB6"/>
    <w:rsid w:val="00680735"/>
    <w:rsid w:val="00682624"/>
    <w:rsid w:val="00696015"/>
    <w:rsid w:val="006C1FF2"/>
    <w:rsid w:val="006C51B6"/>
    <w:rsid w:val="006C6CA6"/>
    <w:rsid w:val="006D2C7F"/>
    <w:rsid w:val="006E6599"/>
    <w:rsid w:val="00724B89"/>
    <w:rsid w:val="0072646B"/>
    <w:rsid w:val="00731F9E"/>
    <w:rsid w:val="00733F0F"/>
    <w:rsid w:val="00760EE7"/>
    <w:rsid w:val="007B3F01"/>
    <w:rsid w:val="007D1E40"/>
    <w:rsid w:val="007E3F50"/>
    <w:rsid w:val="00803733"/>
    <w:rsid w:val="00827CC3"/>
    <w:rsid w:val="008A14FB"/>
    <w:rsid w:val="008B1432"/>
    <w:rsid w:val="008B383B"/>
    <w:rsid w:val="008B731B"/>
    <w:rsid w:val="008C328B"/>
    <w:rsid w:val="008E260C"/>
    <w:rsid w:val="008E77CC"/>
    <w:rsid w:val="00900419"/>
    <w:rsid w:val="00967FB0"/>
    <w:rsid w:val="00984185"/>
    <w:rsid w:val="0099137D"/>
    <w:rsid w:val="009969EA"/>
    <w:rsid w:val="009F33D8"/>
    <w:rsid w:val="00A12911"/>
    <w:rsid w:val="00A419F0"/>
    <w:rsid w:val="00A51F55"/>
    <w:rsid w:val="00A84893"/>
    <w:rsid w:val="00AC16F4"/>
    <w:rsid w:val="00AD7D28"/>
    <w:rsid w:val="00AF0AA3"/>
    <w:rsid w:val="00B467C9"/>
    <w:rsid w:val="00B474FE"/>
    <w:rsid w:val="00B60B71"/>
    <w:rsid w:val="00B66009"/>
    <w:rsid w:val="00B8294D"/>
    <w:rsid w:val="00B872B7"/>
    <w:rsid w:val="00B96C0C"/>
    <w:rsid w:val="00BA4373"/>
    <w:rsid w:val="00BC4677"/>
    <w:rsid w:val="00BD709E"/>
    <w:rsid w:val="00BD7575"/>
    <w:rsid w:val="00C0146B"/>
    <w:rsid w:val="00C40A0F"/>
    <w:rsid w:val="00C41433"/>
    <w:rsid w:val="00C947F9"/>
    <w:rsid w:val="00CA5B5E"/>
    <w:rsid w:val="00CC1964"/>
    <w:rsid w:val="00D015F1"/>
    <w:rsid w:val="00D13D79"/>
    <w:rsid w:val="00D34CFE"/>
    <w:rsid w:val="00D724BD"/>
    <w:rsid w:val="00D86D84"/>
    <w:rsid w:val="00DA62DA"/>
    <w:rsid w:val="00DA63C1"/>
    <w:rsid w:val="00DF2CA1"/>
    <w:rsid w:val="00E538C2"/>
    <w:rsid w:val="00E548BB"/>
    <w:rsid w:val="00E55A80"/>
    <w:rsid w:val="00E75BC2"/>
    <w:rsid w:val="00EC7D16"/>
    <w:rsid w:val="00EE3EF4"/>
    <w:rsid w:val="00EF7446"/>
    <w:rsid w:val="00F22E6E"/>
    <w:rsid w:val="00F270B1"/>
    <w:rsid w:val="00F40620"/>
    <w:rsid w:val="00F47652"/>
    <w:rsid w:val="00F56A54"/>
    <w:rsid w:val="00F7170D"/>
    <w:rsid w:val="00F936A0"/>
    <w:rsid w:val="00FC71F6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E69"/>
  <w15:chartTrackingRefBased/>
  <w15:docId w15:val="{4305F0B9-4720-4FFA-A940-DEA8B461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6D2C7F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uiPriority w:val="10"/>
    <w:rsid w:val="006D2C7F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Encabezado">
    <w:name w:val="header"/>
    <w:basedOn w:val="Normal"/>
    <w:link w:val="EncabezadoCar"/>
    <w:uiPriority w:val="99"/>
    <w:rsid w:val="006D2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C7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6D2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C7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6D2C7F"/>
  </w:style>
  <w:style w:type="table" w:styleId="Tablaconcuadrcula">
    <w:name w:val="Table Grid"/>
    <w:basedOn w:val="Tablanormal"/>
    <w:uiPriority w:val="39"/>
    <w:rsid w:val="006D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C7F"/>
    <w:rPr>
      <w:color w:val="0563C1" w:themeColor="hyperlink"/>
      <w:u w:val="single"/>
    </w:rPr>
  </w:style>
  <w:style w:type="character" w:customStyle="1" w:styleId="TtuloCar1">
    <w:name w:val="Título Car1"/>
    <w:basedOn w:val="Fuentedeprrafopredeter"/>
    <w:link w:val="Ttulo"/>
    <w:rsid w:val="006D2C7F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6D2C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nelson.carrasco@ende.bo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2</cp:revision>
  <dcterms:created xsi:type="dcterms:W3CDTF">2023-09-20T01:28:00Z</dcterms:created>
  <dcterms:modified xsi:type="dcterms:W3CDTF">2023-09-20T01:29:00Z</dcterms:modified>
</cp:coreProperties>
</file>