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FF" w:rsidRPr="00281BFF" w:rsidRDefault="00281BFF" w:rsidP="00281BFF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sz w:val="18"/>
          <w:szCs w:val="18"/>
        </w:rPr>
      </w:pPr>
      <w:r w:rsidRPr="00281BFF">
        <w:rPr>
          <w:rFonts w:ascii="Verdana" w:eastAsia="Times New Roman" w:hAnsi="Verdana" w:cs="Arial"/>
          <w:b/>
          <w:sz w:val="18"/>
          <w:szCs w:val="18"/>
        </w:rPr>
        <w:t>PARTE II</w:t>
      </w:r>
    </w:p>
    <w:p w:rsidR="00281BFF" w:rsidRPr="00281BFF" w:rsidRDefault="00281BFF" w:rsidP="00281BF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281BFF">
        <w:rPr>
          <w:rFonts w:ascii="Verdana" w:eastAsia="Times New Roman" w:hAnsi="Verdana" w:cs="Arial"/>
          <w:b/>
          <w:sz w:val="18"/>
          <w:szCs w:val="18"/>
        </w:rPr>
        <w:t>INFORMACIÓN TÉCNICA DE LA CONTRATACIÓN</w:t>
      </w:r>
    </w:p>
    <w:p w:rsidR="00281BFF" w:rsidRPr="00281BFF" w:rsidRDefault="00281BFF" w:rsidP="00281BF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709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  <w:bookmarkStart w:id="0" w:name="_Toc94725487"/>
      <w:r w:rsidRPr="00281BFF"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  <w:t>DATOS GENERALES DEL PROCESO DE CONTRATACIÓN</w:t>
      </w:r>
      <w:bookmarkEnd w:id="0"/>
    </w:p>
    <w:p w:rsidR="00281BFF" w:rsidRPr="00281BFF" w:rsidRDefault="00281BFF" w:rsidP="00281BFF">
      <w:pPr>
        <w:spacing w:after="0" w:line="240" w:lineRule="auto"/>
        <w:ind w:left="420"/>
        <w:rPr>
          <w:rFonts w:ascii="Times New Roman" w:eastAsia="Times New Roman" w:hAnsi="Times New Roman" w:cs="Times New Roman"/>
          <w:sz w:val="2"/>
          <w:szCs w:val="2"/>
        </w:rPr>
      </w:pPr>
    </w:p>
    <w:p w:rsidR="00281BFF" w:rsidRPr="00281BFF" w:rsidRDefault="00281BFF" w:rsidP="00281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81BFF" w:rsidRPr="00281BFF" w:rsidRDefault="00281BFF" w:rsidP="00281B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57"/>
        <w:gridCol w:w="208"/>
        <w:gridCol w:w="272"/>
        <w:gridCol w:w="272"/>
        <w:gridCol w:w="240"/>
        <w:gridCol w:w="364"/>
        <w:gridCol w:w="274"/>
        <w:gridCol w:w="7"/>
        <w:gridCol w:w="272"/>
        <w:gridCol w:w="276"/>
        <w:gridCol w:w="272"/>
        <w:gridCol w:w="271"/>
        <w:gridCol w:w="268"/>
        <w:gridCol w:w="268"/>
        <w:gridCol w:w="268"/>
        <w:gridCol w:w="264"/>
        <w:gridCol w:w="264"/>
        <w:gridCol w:w="264"/>
        <w:gridCol w:w="264"/>
        <w:gridCol w:w="114"/>
        <w:gridCol w:w="120"/>
        <w:gridCol w:w="139"/>
        <w:gridCol w:w="97"/>
        <w:gridCol w:w="323"/>
        <w:gridCol w:w="236"/>
        <w:gridCol w:w="236"/>
        <w:gridCol w:w="539"/>
        <w:gridCol w:w="236"/>
        <w:gridCol w:w="236"/>
        <w:gridCol w:w="326"/>
        <w:gridCol w:w="267"/>
        <w:gridCol w:w="266"/>
        <w:gridCol w:w="266"/>
        <w:gridCol w:w="266"/>
        <w:gridCol w:w="266"/>
        <w:gridCol w:w="264"/>
      </w:tblGrid>
      <w:tr w:rsidR="00281BFF" w:rsidRPr="00281BFF" w:rsidTr="00964051">
        <w:trPr>
          <w:trHeight w:val="284"/>
          <w:jc w:val="center"/>
        </w:trPr>
        <w:tc>
          <w:tcPr>
            <w:tcW w:w="9905" w:type="dxa"/>
            <w:gridSpan w:val="40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81BFF" w:rsidRPr="00281BFF" w:rsidRDefault="00281BFF" w:rsidP="00281BFF">
            <w:pPr>
              <w:numPr>
                <w:ilvl w:val="0"/>
                <w:numId w:val="21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281BFF" w:rsidRPr="00281BFF" w:rsidTr="00964051">
        <w:trPr>
          <w:jc w:val="center"/>
        </w:trPr>
        <w:tc>
          <w:tcPr>
            <w:tcW w:w="9905" w:type="dxa"/>
            <w:gridSpan w:val="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Entidad</w:t>
            </w:r>
          </w:p>
        </w:tc>
        <w:tc>
          <w:tcPr>
            <w:tcW w:w="56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45"/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1BFF" w:rsidRPr="00281BFF" w:rsidTr="00964051">
        <w:trPr>
          <w:trHeight w:val="45"/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tabs>
                <w:tab w:val="left" w:pos="1634"/>
              </w:tabs>
              <w:rPr>
                <w:rFonts w:ascii="Arial" w:hAnsi="Arial" w:cs="Arial"/>
                <w:b/>
              </w:rPr>
            </w:pPr>
            <w:r w:rsidRPr="00281BFF">
              <w:rPr>
                <w:rFonts w:ascii="Arial" w:hAnsi="Arial" w:cs="Arial"/>
                <w:b/>
              </w:rPr>
              <w:t>REPUESTOS ELECTROMECANICOS PARA GENERADORES - PLANTA BAHIA - REGIONAL COBIJA GESTION 2022</w:t>
            </w:r>
            <w:r w:rsidRPr="00281BFF">
              <w:rPr>
                <w:rFonts w:ascii="Arial" w:hAnsi="Arial" w:cs="Arial"/>
                <w:b/>
              </w:rPr>
              <w:tab/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45"/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1BFF" w:rsidRPr="00281BFF" w:rsidTr="00964051">
        <w:trPr>
          <w:trHeight w:val="45"/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CONTRATACION DIRECTA REGULAR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15"/>
            <w:tcBorders>
              <w:right w:val="single" w:sz="4" w:space="0" w:color="auto"/>
            </w:tcBorders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ENDE-CDGE-R-2022-025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45"/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6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Tahoma" w:hAnsi="Tahoma" w:cs="Tahoma"/>
                <w:lang w:val="es-ES"/>
              </w:rPr>
              <w:t>Bs 5.495.028,97  (Cinco millones cuatrocientos noventa y cinco mil veintiocho 97/100 Bolivianos)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9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339" w:type="dxa"/>
            <w:gridSpan w:val="5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1821" w:type="dxa"/>
            <w:gridSpan w:val="9"/>
            <w:tcBorders>
              <w:right w:val="single" w:sz="4" w:space="0" w:color="auto"/>
            </w:tcBorders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2"/>
              </w:rPr>
              <w:t>45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562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72" w:type="dxa"/>
            <w:gridSpan w:val="9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68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60" w:type="dxa"/>
            <w:gridSpan w:val="12"/>
            <w:tcBorders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0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72" w:type="dxa"/>
            <w:gridSpan w:val="9"/>
            <w:tcBorders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4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539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1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64" w:type="dxa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7"/>
            <w:shd w:val="clear" w:color="auto" w:fill="FFFFFF" w:themeFill="background1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112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0" w:type="dxa"/>
            <w:gridSpan w:val="22"/>
            <w:shd w:val="clear" w:color="auto" w:fill="auto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9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40" w:type="dxa"/>
            <w:vMerge w:val="restart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400" w:type="dxa"/>
            <w:gridSpan w:val="22"/>
            <w:vMerge w:val="restart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vMerge w:val="restart"/>
            <w:tcBorders>
              <w:left w:val="nil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60"/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22"/>
            <w:vMerge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vMerge/>
            <w:tcBorders>
              <w:left w:val="nil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2"/>
                <w:szCs w:val="16"/>
              </w:rPr>
            </w:pPr>
            <w:r w:rsidRPr="00281BFF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RECURSOS PROPIOS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trHeight w:val="284"/>
          <w:jc w:val="center"/>
        </w:trPr>
        <w:tc>
          <w:tcPr>
            <w:tcW w:w="9905" w:type="dxa"/>
            <w:gridSpan w:val="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81BFF" w:rsidRPr="00281BFF" w:rsidRDefault="00281BFF" w:rsidP="00281BFF">
            <w:pPr>
              <w:numPr>
                <w:ilvl w:val="0"/>
                <w:numId w:val="21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2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271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1" w:type="dxa"/>
            <w:gridSpan w:val="16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CALLE COLOMBIA Nº 655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40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120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 xml:space="preserve">4520321 </w:t>
            </w:r>
            <w:proofErr w:type="spellStart"/>
            <w:r w:rsidRPr="00281BFF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281BFF">
              <w:rPr>
                <w:rFonts w:ascii="Arial" w:hAnsi="Arial" w:cs="Arial"/>
                <w:sz w:val="16"/>
                <w:szCs w:val="16"/>
              </w:rPr>
              <w:t>. 4527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gridSpan w:val="6"/>
            <w:tcBorders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ruben.cayo@ende.bo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40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40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539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81BFF" w:rsidRPr="00281BFF" w:rsidTr="00964051">
        <w:trPr>
          <w:trHeight w:val="284"/>
          <w:jc w:val="center"/>
        </w:trPr>
        <w:tc>
          <w:tcPr>
            <w:tcW w:w="9905" w:type="dxa"/>
            <w:gridSpan w:val="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81BFF" w:rsidRPr="00281BFF" w:rsidRDefault="00281BFF" w:rsidP="00281BFF">
            <w:pPr>
              <w:numPr>
                <w:ilvl w:val="0"/>
                <w:numId w:val="21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5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59" w:type="dxa"/>
            <w:gridSpan w:val="2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3029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VALLE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VARGAS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MANUEL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PRESIDENTE EJECUTIVO INTERINO DE ENDE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119"/>
          <w:jc w:val="center"/>
        </w:trPr>
        <w:tc>
          <w:tcPr>
            <w:tcW w:w="2757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281BFF" w:rsidRPr="00281BFF" w:rsidRDefault="00281BFF" w:rsidP="00281BFF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3029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Responsable del Proceso de Contratación (RPCD)</w:t>
            </w:r>
          </w:p>
        </w:tc>
        <w:tc>
          <w:tcPr>
            <w:tcW w:w="1355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8"/>
              </w:rPr>
              <w:t xml:space="preserve">Apellido </w:t>
            </w:r>
            <w:r w:rsidRPr="00281BFF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8"/>
              </w:rPr>
              <w:t xml:space="preserve">Apellido </w:t>
            </w:r>
            <w:r w:rsidRPr="00281BFF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59" w:type="dxa"/>
            <w:gridSpan w:val="2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3029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FERNANDEZ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HERRERA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EDGAR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GERENTE DE OPERACIÓN DE SISTEMAS ELÉCTRICOS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5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59" w:type="dxa"/>
            <w:gridSpan w:val="2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81BFF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3029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CAYO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LANCEA</w:t>
            </w:r>
          </w:p>
        </w:tc>
        <w:tc>
          <w:tcPr>
            <w:tcW w:w="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RUBEN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RESPONSABLE DE GENERACION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187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BFF" w:rsidRPr="00281BFF" w:rsidTr="00964051">
        <w:trPr>
          <w:trHeight w:val="567"/>
          <w:jc w:val="center"/>
        </w:trPr>
        <w:tc>
          <w:tcPr>
            <w:tcW w:w="9905" w:type="dxa"/>
            <w:gridSpan w:val="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81BFF" w:rsidRPr="00281BFF" w:rsidRDefault="00281BFF" w:rsidP="00281BFF">
            <w:pPr>
              <w:numPr>
                <w:ilvl w:val="0"/>
                <w:numId w:val="21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2" w:type="dxa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2" w:type="dxa"/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40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9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7"/>
            <w:tcBorders>
              <w:bottom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40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6" w:type="dxa"/>
            <w:gridSpan w:val="7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5" w:type="dxa"/>
            <w:gridSpan w:val="11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gridSpan w:val="10"/>
            <w:tcBorders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AREVEY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MEJIA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MAURICIO IVAN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VICEPRESIDENTE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40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UDAETA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ORELLANA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EDDSON MIRKO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GERENTE CORPORATIVO INTERINO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40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81BF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64" w:type="dxa"/>
            <w:tcBorders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GUZMAN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HOFFMANN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MARCO ANTONIO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GERENTE DE PROYECTOS Y MERCADOS DE EXPORTACION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BFF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40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8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6" w:type="dxa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70"/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MURILLO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LUIS RONALD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BFF" w:rsidRPr="00281BFF" w:rsidRDefault="00281BFF" w:rsidP="0028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BFF">
              <w:rPr>
                <w:rFonts w:ascii="Arial" w:hAnsi="Arial" w:cs="Arial"/>
                <w:sz w:val="16"/>
                <w:szCs w:val="16"/>
              </w:rPr>
              <w:t>GERENTE DE DESARROLLO EMPRESARIAL Y ECONOMIA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81BFF" w:rsidRPr="00281BFF" w:rsidRDefault="00281BFF" w:rsidP="00281B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BFF" w:rsidRPr="00281BFF" w:rsidTr="00964051">
        <w:trPr>
          <w:trHeight w:val="70"/>
          <w:jc w:val="center"/>
        </w:trPr>
        <w:tc>
          <w:tcPr>
            <w:tcW w:w="26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281BFF" w:rsidRPr="00281BFF" w:rsidRDefault="00281BFF" w:rsidP="00281BF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81BFF" w:rsidRPr="00281BFF" w:rsidRDefault="00281BFF" w:rsidP="00281BF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1BFF" w:rsidRPr="00281BFF" w:rsidRDefault="00281BFF" w:rsidP="00281B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Toc94725488"/>
    </w:p>
    <w:p w:rsidR="00281BFF" w:rsidRPr="00281BFF" w:rsidRDefault="00281BFF" w:rsidP="00281B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BFF" w:rsidRPr="00281BFF" w:rsidRDefault="00281BFF" w:rsidP="00281B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BFF" w:rsidRPr="00281BFF" w:rsidRDefault="00281BFF" w:rsidP="00281B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281BFF">
        <w:rPr>
          <w:rFonts w:ascii="Verdana" w:eastAsia="Times New Roman" w:hAnsi="Verdana" w:cs="Times New Roman"/>
          <w:b/>
          <w:sz w:val="18"/>
          <w:szCs w:val="18"/>
        </w:rPr>
        <w:t>CRONOGRAMA DE PLAZOS DEL PROCESO DE CONTRATACIÓN</w:t>
      </w:r>
      <w:bookmarkEnd w:id="1"/>
    </w:p>
    <w:p w:rsidR="00281BFF" w:rsidRPr="00281BFF" w:rsidRDefault="00281BFF" w:rsidP="00281BFF">
      <w:pPr>
        <w:spacing w:after="0" w:line="240" w:lineRule="auto"/>
        <w:ind w:left="420"/>
        <w:rPr>
          <w:rFonts w:ascii="Arial" w:eastAsia="Times New Roman" w:hAnsi="Arial" w:cs="Arial"/>
          <w:i/>
          <w:sz w:val="16"/>
          <w:szCs w:val="16"/>
        </w:rPr>
      </w:pPr>
    </w:p>
    <w:p w:rsidR="00281BFF" w:rsidRPr="00281BFF" w:rsidRDefault="00281BFF" w:rsidP="00281BFF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530"/>
        <w:gridCol w:w="134"/>
        <w:gridCol w:w="6"/>
        <w:gridCol w:w="128"/>
        <w:gridCol w:w="383"/>
        <w:gridCol w:w="134"/>
        <w:gridCol w:w="389"/>
        <w:gridCol w:w="135"/>
        <w:gridCol w:w="524"/>
        <w:gridCol w:w="138"/>
        <w:gridCol w:w="6"/>
        <w:gridCol w:w="128"/>
        <w:gridCol w:w="475"/>
        <w:gridCol w:w="252"/>
        <w:gridCol w:w="459"/>
        <w:gridCol w:w="135"/>
        <w:gridCol w:w="6"/>
        <w:gridCol w:w="135"/>
        <w:gridCol w:w="2189"/>
        <w:gridCol w:w="134"/>
        <w:gridCol w:w="6"/>
      </w:tblGrid>
      <w:tr w:rsidR="00281BFF" w:rsidRPr="00281BFF" w:rsidTr="00964051">
        <w:trPr>
          <w:trHeight w:val="464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C6194"/>
            <w:noWrap/>
            <w:vAlign w:val="center"/>
            <w:hideMark/>
          </w:tcPr>
          <w:p w:rsidR="00281BFF" w:rsidRPr="00281BFF" w:rsidRDefault="00281BFF" w:rsidP="00281BF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bookmarkStart w:id="2" w:name="_GoBack"/>
            <w:r w:rsidRPr="00281BFF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br w:type="page"/>
            </w:r>
            <w:r w:rsidRPr="00281BF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 xml:space="preserve">3.    </w:t>
            </w:r>
            <w:r w:rsidRPr="00281BF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CRONOGRAMA DE PLAZOS</w:t>
            </w:r>
          </w:p>
        </w:tc>
      </w:tr>
      <w:tr w:rsidR="00281BFF" w:rsidRPr="00281BFF" w:rsidTr="00964051">
        <w:trPr>
          <w:trHeight w:val="405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3CEED"/>
            <w:noWrap/>
            <w:vAlign w:val="center"/>
            <w:hideMark/>
          </w:tcPr>
          <w:p w:rsidR="00281BFF" w:rsidRPr="00281BFF" w:rsidRDefault="00281BFF" w:rsidP="00281BF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281B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de, es el siguiente:</w:t>
            </w: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281BFF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281BFF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4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en Pagina Web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Consultas Escritas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 correo  </w:t>
            </w:r>
            <w:r w:rsidRPr="00281BFF">
              <w:rPr>
                <w:rFonts w:ascii="Arial" w:eastAsia="Times New Roman" w:hAnsi="Arial" w:cs="Arial"/>
                <w:sz w:val="16"/>
                <w:szCs w:val="16"/>
                <w:highlight w:val="cyan"/>
                <w:shd w:val="clear" w:color="auto" w:fill="FFFFFF" w:themeFill="background1"/>
                <w:lang w:eastAsia="es-ES"/>
              </w:rPr>
              <w:t>ruben.cayo@ende.bo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 Presentación Propuestas (fecha limite)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highlight w:val="cyan"/>
                <w:lang w:val="es-ES" w:eastAsia="es-ES"/>
              </w:rPr>
              <w:t>Oficina. ENDE, calle Colombia N° 0655 Ventanilla de Informaciones,</w:t>
            </w:r>
            <w:r w:rsidRPr="00281BFF">
              <w:rPr>
                <w:rFonts w:ascii="Arial" w:eastAsia="Times New Roman" w:hAnsi="Arial" w:cs="Arial"/>
                <w:sz w:val="16"/>
                <w:szCs w:val="16"/>
                <w:highlight w:val="cyan"/>
                <w:lang w:eastAsia="es-ES"/>
              </w:rPr>
              <w:t xml:space="preserve"> 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Apertura de Propuestas (fecha limite)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Oficinas de ENDE de la Calle Colombia esquina </w:t>
            </w:r>
            <w:proofErr w:type="spellStart"/>
            <w:r w:rsidRPr="00281BFF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281BFF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 N° 655 (Sala de Apertura de propuestas</w:t>
            </w:r>
            <w:r w:rsidRPr="00281BFF"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  <w:t>)</w:t>
            </w:r>
          </w:p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</w:p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81BFF">
              <w:rPr>
                <w:rFonts w:ascii="Arial" w:eastAsia="Times New Roman" w:hAnsi="Arial" w:cs="Arial"/>
                <w:bCs/>
                <w:sz w:val="14"/>
                <w:szCs w:val="14"/>
                <w:u w:val="single"/>
                <w:lang w:eastAsia="es-BO"/>
              </w:rPr>
              <w:t>De Manera Virtual</w:t>
            </w:r>
          </w:p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Mediante el enlace:</w:t>
            </w:r>
          </w:p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6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informe al RPCD</w:t>
            </w:r>
            <w:r w:rsidRPr="00281BF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limite)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81BFF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36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Aprobación de Informe de Comisión de Calificación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70"/>
              <w:rPr>
                <w:rFonts w:ascii="Arial" w:eastAsia="Times New Roman" w:hAnsi="Arial" w:cs="Arial"/>
                <w:sz w:val="16"/>
                <w:szCs w:val="16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 a Proponente Adjudicado (fecha estimada)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8</w:t>
            </w: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Remisión a Unidad legal para elaboración de Resolución (fecha estimada)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9</w:t>
            </w: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Solicitud de documentos al proponente adjudicado para firma de contrato (fecha estimada)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74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</w:rPr>
              <w:t xml:space="preserve">    10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suscripción de contrato (fecha estimada)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81BFF" w:rsidRPr="00281BFF" w:rsidTr="009640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</w:rPr>
              <w:t xml:space="preserve">    11</w:t>
            </w: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(Fecha estimada)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281BFF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281BFF" w:rsidRPr="00281BFF" w:rsidTr="0099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73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F6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81BF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BFF" w:rsidRPr="00281BFF" w:rsidRDefault="00281BFF" w:rsidP="00281BF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bookmarkEnd w:id="2"/>
    </w:tbl>
    <w:p w:rsidR="004D78F0" w:rsidRDefault="004D78F0"/>
    <w:sectPr w:rsidR="004D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C7B41"/>
    <w:multiLevelType w:val="hybridMultilevel"/>
    <w:tmpl w:val="E7BCCF02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3D4E39E0">
      <w:start w:val="1"/>
      <w:numFmt w:val="lowerLetter"/>
      <w:lvlText w:val="%2)"/>
      <w:lvlJc w:val="left"/>
      <w:pPr>
        <w:ind w:left="1849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0F8525CE"/>
    <w:multiLevelType w:val="multilevel"/>
    <w:tmpl w:val="25E4DF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2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E64576"/>
    <w:multiLevelType w:val="hybridMultilevel"/>
    <w:tmpl w:val="5EF2CEE6"/>
    <w:lvl w:ilvl="0" w:tplc="608AF180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93" w:hanging="360"/>
      </w:pPr>
    </w:lvl>
    <w:lvl w:ilvl="2" w:tplc="400A001B" w:tentative="1">
      <w:start w:val="1"/>
      <w:numFmt w:val="lowerRoman"/>
      <w:lvlText w:val="%3."/>
      <w:lvlJc w:val="right"/>
      <w:pPr>
        <w:ind w:left="2313" w:hanging="180"/>
      </w:pPr>
    </w:lvl>
    <w:lvl w:ilvl="3" w:tplc="400A000F" w:tentative="1">
      <w:start w:val="1"/>
      <w:numFmt w:val="decimal"/>
      <w:lvlText w:val="%4."/>
      <w:lvlJc w:val="left"/>
      <w:pPr>
        <w:ind w:left="3033" w:hanging="360"/>
      </w:pPr>
    </w:lvl>
    <w:lvl w:ilvl="4" w:tplc="400A0019" w:tentative="1">
      <w:start w:val="1"/>
      <w:numFmt w:val="lowerLetter"/>
      <w:lvlText w:val="%5."/>
      <w:lvlJc w:val="left"/>
      <w:pPr>
        <w:ind w:left="3753" w:hanging="360"/>
      </w:pPr>
    </w:lvl>
    <w:lvl w:ilvl="5" w:tplc="400A001B" w:tentative="1">
      <w:start w:val="1"/>
      <w:numFmt w:val="lowerRoman"/>
      <w:lvlText w:val="%6."/>
      <w:lvlJc w:val="right"/>
      <w:pPr>
        <w:ind w:left="4473" w:hanging="180"/>
      </w:pPr>
    </w:lvl>
    <w:lvl w:ilvl="6" w:tplc="400A000F" w:tentative="1">
      <w:start w:val="1"/>
      <w:numFmt w:val="decimal"/>
      <w:lvlText w:val="%7."/>
      <w:lvlJc w:val="left"/>
      <w:pPr>
        <w:ind w:left="5193" w:hanging="360"/>
      </w:pPr>
    </w:lvl>
    <w:lvl w:ilvl="7" w:tplc="400A0019" w:tentative="1">
      <w:start w:val="1"/>
      <w:numFmt w:val="lowerLetter"/>
      <w:lvlText w:val="%8."/>
      <w:lvlJc w:val="left"/>
      <w:pPr>
        <w:ind w:left="5913" w:hanging="360"/>
      </w:pPr>
    </w:lvl>
    <w:lvl w:ilvl="8" w:tplc="40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>
    <w:nsid w:val="22735228"/>
    <w:multiLevelType w:val="multilevel"/>
    <w:tmpl w:val="A222796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3F51E34"/>
    <w:multiLevelType w:val="hybridMultilevel"/>
    <w:tmpl w:val="19F8980A"/>
    <w:lvl w:ilvl="0" w:tplc="1FA2E0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C523EE"/>
    <w:multiLevelType w:val="multilevel"/>
    <w:tmpl w:val="D96CBB5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E1D5C64"/>
    <w:multiLevelType w:val="multilevel"/>
    <w:tmpl w:val="84705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E48462E"/>
    <w:multiLevelType w:val="hybridMultilevel"/>
    <w:tmpl w:val="9E36F4DE"/>
    <w:lvl w:ilvl="0" w:tplc="922890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20778"/>
    <w:multiLevelType w:val="hybridMultilevel"/>
    <w:tmpl w:val="23444076"/>
    <w:lvl w:ilvl="0" w:tplc="0C0A0017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7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1">
    <w:nsid w:val="3260459D"/>
    <w:multiLevelType w:val="hybridMultilevel"/>
    <w:tmpl w:val="2196C858"/>
    <w:lvl w:ilvl="0" w:tplc="5DD051DE">
      <w:start w:val="1"/>
      <w:numFmt w:val="lowerLetter"/>
      <w:lvlText w:val="%1)"/>
      <w:lvlJc w:val="left"/>
      <w:pPr>
        <w:ind w:left="2844" w:hanging="72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3">
    <w:nsid w:val="45E06F2E"/>
    <w:multiLevelType w:val="multilevel"/>
    <w:tmpl w:val="34680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6A6AE7"/>
    <w:multiLevelType w:val="multilevel"/>
    <w:tmpl w:val="10C489E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70DD8"/>
    <w:multiLevelType w:val="multilevel"/>
    <w:tmpl w:val="4BECF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1B76539"/>
    <w:multiLevelType w:val="hybridMultilevel"/>
    <w:tmpl w:val="32A08B26"/>
    <w:lvl w:ilvl="0" w:tplc="CCDC97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2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3">
    <w:nsid w:val="6F1A11B7"/>
    <w:multiLevelType w:val="multilevel"/>
    <w:tmpl w:val="A3FA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30"/>
  </w:num>
  <w:num w:numId="5">
    <w:abstractNumId w:val="12"/>
  </w:num>
  <w:num w:numId="6">
    <w:abstractNumId w:val="14"/>
  </w:num>
  <w:num w:numId="7">
    <w:abstractNumId w:val="2"/>
  </w:num>
  <w:num w:numId="8">
    <w:abstractNumId w:val="26"/>
  </w:num>
  <w:num w:numId="9">
    <w:abstractNumId w:val="27"/>
  </w:num>
  <w:num w:numId="10">
    <w:abstractNumId w:val="9"/>
  </w:num>
  <w:num w:numId="11">
    <w:abstractNumId w:val="31"/>
  </w:num>
  <w:num w:numId="12">
    <w:abstractNumId w:val="35"/>
  </w:num>
  <w:num w:numId="13">
    <w:abstractNumId w:val="4"/>
  </w:num>
  <w:num w:numId="14">
    <w:abstractNumId w:val="21"/>
  </w:num>
  <w:num w:numId="15">
    <w:abstractNumId w:val="20"/>
  </w:num>
  <w:num w:numId="16">
    <w:abstractNumId w:val="0"/>
  </w:num>
  <w:num w:numId="17">
    <w:abstractNumId w:val="24"/>
  </w:num>
  <w:num w:numId="18">
    <w:abstractNumId w:val="6"/>
  </w:num>
  <w:num w:numId="19">
    <w:abstractNumId w:val="32"/>
  </w:num>
  <w:num w:numId="20">
    <w:abstractNumId w:val="22"/>
  </w:num>
  <w:num w:numId="21">
    <w:abstractNumId w:val="5"/>
  </w:num>
  <w:num w:numId="22">
    <w:abstractNumId w:val="28"/>
  </w:num>
  <w:num w:numId="23">
    <w:abstractNumId w:val="25"/>
  </w:num>
  <w:num w:numId="24">
    <w:abstractNumId w:val="10"/>
  </w:num>
  <w:num w:numId="25">
    <w:abstractNumId w:val="29"/>
  </w:num>
  <w:num w:numId="26">
    <w:abstractNumId w:val="17"/>
  </w:num>
  <w:num w:numId="27">
    <w:abstractNumId w:val="1"/>
  </w:num>
  <w:num w:numId="28">
    <w:abstractNumId w:val="23"/>
  </w:num>
  <w:num w:numId="29">
    <w:abstractNumId w:val="7"/>
  </w:num>
  <w:num w:numId="30">
    <w:abstractNumId w:val="19"/>
  </w:num>
  <w:num w:numId="31">
    <w:abstractNumId w:val="33"/>
  </w:num>
  <w:num w:numId="32">
    <w:abstractNumId w:val="15"/>
  </w:num>
  <w:num w:numId="33">
    <w:abstractNumId w:val="18"/>
  </w:num>
  <w:num w:numId="34">
    <w:abstractNumId w:val="13"/>
  </w:num>
  <w:num w:numId="35">
    <w:abstractNumId w:val="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F"/>
    <w:rsid w:val="00281BFF"/>
    <w:rsid w:val="004D78F0"/>
    <w:rsid w:val="009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ADF1-4181-407C-9445-4E226C6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81B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281BFF"/>
    <w:pPr>
      <w:keepNext/>
      <w:tabs>
        <w:tab w:val="num" w:pos="794"/>
      </w:tabs>
      <w:spacing w:after="0" w:line="240" w:lineRule="auto"/>
      <w:ind w:left="1361" w:hanging="1077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281B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qFormat/>
    <w:rsid w:val="00281BF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paragraph" w:styleId="Ttulo5">
    <w:name w:val="heading 5"/>
    <w:basedOn w:val="Normal"/>
    <w:next w:val="Normal"/>
    <w:link w:val="Ttulo5Car"/>
    <w:qFormat/>
    <w:rsid w:val="00281BFF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81BFF"/>
    <w:pPr>
      <w:keepNext/>
      <w:numPr>
        <w:numId w:val="10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tulo7">
    <w:name w:val="heading 7"/>
    <w:basedOn w:val="Normal"/>
    <w:next w:val="Normal"/>
    <w:link w:val="Ttulo7Car"/>
    <w:qFormat/>
    <w:rsid w:val="00281BF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281BFF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81BFF"/>
    <w:pPr>
      <w:keepNext/>
      <w:numPr>
        <w:numId w:val="9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1BF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281BFF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281BFF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281BF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281BF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281BF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281BF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281BF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81BFF"/>
    <w:rPr>
      <w:rFonts w:ascii="Tahoma" w:eastAsia="Times New Roman" w:hAnsi="Tahoma" w:cs="Times New Roman"/>
      <w:sz w:val="28"/>
      <w:szCs w:val="20"/>
      <w:lang w:val="x-none"/>
    </w:rPr>
  </w:style>
  <w:style w:type="numbering" w:customStyle="1" w:styleId="Sinlista1">
    <w:name w:val="Sin lista1"/>
    <w:next w:val="Sinlista"/>
    <w:uiPriority w:val="99"/>
    <w:semiHidden/>
    <w:unhideWhenUsed/>
    <w:rsid w:val="00281BFF"/>
  </w:style>
  <w:style w:type="paragraph" w:customStyle="1" w:styleId="1301Autolist">
    <w:name w:val="13.01 Autolist"/>
    <w:basedOn w:val="Normal"/>
    <w:next w:val="Normal"/>
    <w:rsid w:val="00281BFF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281BF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81B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81B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1BFF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281BF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281BFF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281BFF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281BFF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81BF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81BF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281BFF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281BFF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rsid w:val="00281B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rsid w:val="00281BF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281BF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BF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281B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rsid w:val="00281BF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8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1BF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81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BF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281B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FF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281BFF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WW-Textosinformato">
    <w:name w:val="WW-Texto sin formato"/>
    <w:basedOn w:val="Normal"/>
    <w:rsid w:val="00281BFF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character" w:styleId="Textodelmarcadordeposicin">
    <w:name w:val="Placeholder Text"/>
    <w:uiPriority w:val="99"/>
    <w:semiHidden/>
    <w:rsid w:val="00281BFF"/>
    <w:rPr>
      <w:color w:val="808080"/>
    </w:rPr>
  </w:style>
  <w:style w:type="paragraph" w:customStyle="1" w:styleId="Sub-ClauseText">
    <w:name w:val="Sub-Clause Text"/>
    <w:basedOn w:val="Normal"/>
    <w:rsid w:val="00281B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semiHidden/>
    <w:rsid w:val="00281BF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81B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281BFF"/>
    <w:rPr>
      <w:vertAlign w:val="superscript"/>
    </w:rPr>
  </w:style>
  <w:style w:type="table" w:styleId="Tablaconcuadrcula">
    <w:name w:val="Table Grid"/>
    <w:basedOn w:val="Tablanormal"/>
    <w:uiPriority w:val="39"/>
    <w:rsid w:val="00281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281B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281BF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81BF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81BFF"/>
  </w:style>
  <w:style w:type="character" w:customStyle="1" w:styleId="TtuloCar">
    <w:name w:val="Título Car"/>
    <w:link w:val="Ttulo10"/>
    <w:rsid w:val="00281BF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281BF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81BF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81BF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281B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81BFF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81B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281BF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281BFF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281BFF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281B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281BFF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281BFF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281B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281BFF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281BFF"/>
    <w:pPr>
      <w:tabs>
        <w:tab w:val="left" w:pos="600"/>
        <w:tab w:val="right" w:leader="dot" w:pos="9060"/>
      </w:tabs>
      <w:spacing w:after="0" w:line="240" w:lineRule="auto"/>
    </w:pPr>
    <w:rPr>
      <w:rFonts w:ascii="Verdana" w:eastAsia="Times New Roman" w:hAnsi="Verdana" w:cs="Times New Roman"/>
      <w:bCs/>
      <w:caps/>
      <w:noProof/>
      <w:sz w:val="18"/>
      <w:szCs w:val="24"/>
    </w:rPr>
  </w:style>
  <w:style w:type="paragraph" w:styleId="Lista2">
    <w:name w:val="List 2"/>
    <w:basedOn w:val="Normal"/>
    <w:rsid w:val="00281BF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M2">
    <w:name w:val="CM2"/>
    <w:basedOn w:val="Normal"/>
    <w:next w:val="Normal"/>
    <w:rsid w:val="00281BFF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81B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1BFF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28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1BF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281BFF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281BF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281BFF"/>
    <w:rPr>
      <w:color w:val="0000FF"/>
      <w:u w:val="singl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281BF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281BF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81BFF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281BF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281BFF"/>
    <w:pPr>
      <w:spacing w:after="0" w:line="240" w:lineRule="auto"/>
      <w:ind w:left="200"/>
    </w:pPr>
    <w:rPr>
      <w:rFonts w:eastAsia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81BFF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281BFF"/>
    <w:pPr>
      <w:spacing w:after="0" w:line="240" w:lineRule="auto"/>
      <w:ind w:left="400"/>
    </w:pPr>
    <w:rPr>
      <w:rFonts w:eastAsia="Times New Roman" w:cs="Times New Roman"/>
      <w:sz w:val="20"/>
      <w:szCs w:val="20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281BFF"/>
    <w:pPr>
      <w:spacing w:after="0" w:line="240" w:lineRule="auto"/>
      <w:ind w:left="600"/>
    </w:pPr>
    <w:rPr>
      <w:rFonts w:eastAsia="Times New Roman" w:cs="Times New Roman"/>
      <w:sz w:val="20"/>
      <w:szCs w:val="20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281BFF"/>
    <w:pPr>
      <w:spacing w:after="0" w:line="240" w:lineRule="auto"/>
      <w:ind w:left="800"/>
    </w:pPr>
    <w:rPr>
      <w:rFonts w:eastAsia="Times New Roman" w:cs="Times New Roman"/>
      <w:sz w:val="20"/>
      <w:szCs w:val="20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281BFF"/>
    <w:pPr>
      <w:spacing w:after="0" w:line="240" w:lineRule="auto"/>
      <w:ind w:left="1000"/>
    </w:pPr>
    <w:rPr>
      <w:rFonts w:eastAsia="Times New Roman" w:cs="Times New Roman"/>
      <w:sz w:val="20"/>
      <w:szCs w:val="20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281BFF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281BFF"/>
    <w:pPr>
      <w:spacing w:after="0" w:line="240" w:lineRule="auto"/>
      <w:ind w:left="1400"/>
    </w:pPr>
    <w:rPr>
      <w:rFonts w:eastAsia="Times New Roman" w:cs="Times New Roman"/>
      <w:sz w:val="20"/>
      <w:szCs w:val="20"/>
      <w:lang w:val="es-ES"/>
    </w:rPr>
  </w:style>
  <w:style w:type="paragraph" w:customStyle="1" w:styleId="Ttulo11">
    <w:name w:val="Título11"/>
    <w:basedOn w:val="Normal"/>
    <w:qFormat/>
    <w:rsid w:val="00281BFF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rsid w:val="00281BFF"/>
    <w:rPr>
      <w:b/>
      <w:bCs/>
      <w:kern w:val="28"/>
      <w:szCs w:val="32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281BFF"/>
  </w:style>
  <w:style w:type="paragraph" w:customStyle="1" w:styleId="Default">
    <w:name w:val="Default"/>
    <w:link w:val="DefaultCar"/>
    <w:rsid w:val="00281B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efaultCar">
    <w:name w:val="Default Car"/>
    <w:link w:val="Default"/>
    <w:rsid w:val="00281BFF"/>
    <w:rPr>
      <w:rFonts w:ascii="Tahoma" w:hAnsi="Tahoma" w:cs="Tahoma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rsid w:val="00281BFF"/>
    <w:pPr>
      <w:spacing w:after="0" w:line="240" w:lineRule="auto"/>
    </w:pPr>
    <w:rPr>
      <w:rFonts w:ascii="Verdana" w:eastAsia="MS Mincho" w:hAnsi="Verdana" w:cs="Verdana"/>
      <w:b/>
      <w:bCs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281BFF"/>
  </w:style>
  <w:style w:type="character" w:styleId="Hipervnculovisitado">
    <w:name w:val="FollowedHyperlink"/>
    <w:basedOn w:val="Fuentedeprrafopredeter"/>
    <w:uiPriority w:val="99"/>
    <w:semiHidden/>
    <w:unhideWhenUsed/>
    <w:rsid w:val="00281BFF"/>
    <w:rPr>
      <w:color w:val="800080"/>
      <w:u w:val="single"/>
    </w:rPr>
  </w:style>
  <w:style w:type="paragraph" w:customStyle="1" w:styleId="xl65">
    <w:name w:val="xl65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66">
    <w:name w:val="xl66"/>
    <w:basedOn w:val="Normal"/>
    <w:rsid w:val="00281B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67">
    <w:name w:val="xl67"/>
    <w:basedOn w:val="Normal"/>
    <w:rsid w:val="00281B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68">
    <w:name w:val="xl68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69">
    <w:name w:val="xl69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0">
    <w:name w:val="xl70"/>
    <w:basedOn w:val="Normal"/>
    <w:rsid w:val="00281B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71">
    <w:name w:val="xl71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2">
    <w:name w:val="xl72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73">
    <w:name w:val="xl73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4">
    <w:name w:val="xl74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5">
    <w:name w:val="xl75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6">
    <w:name w:val="xl76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77">
    <w:name w:val="xl77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78">
    <w:name w:val="xl78"/>
    <w:basedOn w:val="Normal"/>
    <w:rsid w:val="00281B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79">
    <w:name w:val="xl79"/>
    <w:basedOn w:val="Normal"/>
    <w:rsid w:val="00281BFF"/>
    <w:pPr>
      <w:pBdr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0">
    <w:name w:val="xl80"/>
    <w:basedOn w:val="Normal"/>
    <w:rsid w:val="00281BFF"/>
    <w:pPr>
      <w:pBdr>
        <w:top w:val="single" w:sz="12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1">
    <w:name w:val="xl81"/>
    <w:basedOn w:val="Normal"/>
    <w:rsid w:val="00281BFF"/>
    <w:pPr>
      <w:pBdr>
        <w:top w:val="single" w:sz="12" w:space="0" w:color="auto"/>
        <w:left w:val="single" w:sz="12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2">
    <w:name w:val="xl82"/>
    <w:basedOn w:val="Normal"/>
    <w:rsid w:val="00281BFF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3">
    <w:name w:val="xl83"/>
    <w:basedOn w:val="Normal"/>
    <w:rsid w:val="00281B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4">
    <w:name w:val="xl84"/>
    <w:basedOn w:val="Normal"/>
    <w:rsid w:val="00281B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5">
    <w:name w:val="xl85"/>
    <w:basedOn w:val="Normal"/>
    <w:rsid w:val="00281BFF"/>
    <w:pPr>
      <w:pBdr>
        <w:left w:val="single" w:sz="12" w:space="0" w:color="auto"/>
        <w:bottom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6">
    <w:name w:val="xl86"/>
    <w:basedOn w:val="Normal"/>
    <w:rsid w:val="00281BFF"/>
    <w:pPr>
      <w:pBdr>
        <w:bottom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7">
    <w:name w:val="xl87"/>
    <w:basedOn w:val="Normal"/>
    <w:rsid w:val="00281BFF"/>
    <w:pPr>
      <w:pBdr>
        <w:bottom w:val="single" w:sz="8" w:space="0" w:color="auto"/>
        <w:right w:val="single" w:sz="12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88">
    <w:name w:val="xl88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BO"/>
    </w:rPr>
  </w:style>
  <w:style w:type="paragraph" w:customStyle="1" w:styleId="xl89">
    <w:name w:val="xl89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BO"/>
    </w:rPr>
  </w:style>
  <w:style w:type="paragraph" w:customStyle="1" w:styleId="xl90">
    <w:name w:val="xl90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el" w:eastAsia="Times New Roman" w:hAnsi="Ariel" w:cs="Times New Roman"/>
      <w:sz w:val="16"/>
      <w:szCs w:val="16"/>
      <w:lang w:eastAsia="es-BO"/>
    </w:rPr>
  </w:style>
  <w:style w:type="paragraph" w:customStyle="1" w:styleId="xl91">
    <w:name w:val="xl91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el" w:eastAsia="Times New Roman" w:hAnsi="Ariel" w:cs="Times New Roman"/>
      <w:sz w:val="16"/>
      <w:szCs w:val="16"/>
      <w:lang w:eastAsia="es-BO"/>
    </w:rPr>
  </w:style>
  <w:style w:type="paragraph" w:customStyle="1" w:styleId="xl92">
    <w:name w:val="xl92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3">
    <w:name w:val="xl93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4">
    <w:name w:val="xl94"/>
    <w:basedOn w:val="Normal"/>
    <w:rsid w:val="00281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5">
    <w:name w:val="xl95"/>
    <w:basedOn w:val="Normal"/>
    <w:rsid w:val="00281BFF"/>
    <w:pPr>
      <w:pBdr>
        <w:top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BO"/>
    </w:rPr>
  </w:style>
  <w:style w:type="paragraph" w:customStyle="1" w:styleId="xl96">
    <w:name w:val="xl96"/>
    <w:basedOn w:val="Normal"/>
    <w:rsid w:val="00281BF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7">
    <w:name w:val="xl97"/>
    <w:basedOn w:val="Normal"/>
    <w:rsid w:val="00281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8">
    <w:name w:val="xl98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99">
    <w:name w:val="xl99"/>
    <w:basedOn w:val="Normal"/>
    <w:rsid w:val="00281B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100">
    <w:name w:val="xl100"/>
    <w:basedOn w:val="Normal"/>
    <w:rsid w:val="00281B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101">
    <w:name w:val="xl101"/>
    <w:basedOn w:val="Normal"/>
    <w:rsid w:val="00281B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paragraph" w:customStyle="1" w:styleId="xl102">
    <w:name w:val="xl102"/>
    <w:basedOn w:val="Normal"/>
    <w:rsid w:val="00281B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103">
    <w:name w:val="xl103"/>
    <w:basedOn w:val="Normal"/>
    <w:rsid w:val="00281B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104">
    <w:name w:val="xl104"/>
    <w:basedOn w:val="Normal"/>
    <w:rsid w:val="00281B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customStyle="1" w:styleId="xl105">
    <w:name w:val="xl105"/>
    <w:basedOn w:val="Normal"/>
    <w:rsid w:val="00281B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numbering" w:customStyle="1" w:styleId="Sinlista3">
    <w:name w:val="Sin lista3"/>
    <w:next w:val="Sinlista"/>
    <w:uiPriority w:val="99"/>
    <w:semiHidden/>
    <w:unhideWhenUsed/>
    <w:rsid w:val="0028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2022-05-25T15:13:00Z</dcterms:created>
  <dcterms:modified xsi:type="dcterms:W3CDTF">2022-05-25T15:14:00Z</dcterms:modified>
</cp:coreProperties>
</file>