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B1D74" w14:textId="3FADC2DD" w:rsidR="00A13414" w:rsidRDefault="00AE7B56" w:rsidP="00A13414">
      <w:bookmarkStart w:id="0" w:name="_Toc346871583"/>
      <w:bookmarkStart w:id="1" w:name="_Toc346873771"/>
      <w:r>
        <w:rPr>
          <w:rFonts w:cs="Arial"/>
          <w:b/>
          <w:noProof/>
          <w:color w:val="222A35"/>
          <w:szCs w:val="18"/>
        </w:rPr>
        <w:drawing>
          <wp:anchor distT="0" distB="0" distL="114300" distR="114300" simplePos="0" relativeHeight="251671552" behindDoc="0" locked="0" layoutInCell="1" allowOverlap="1" wp14:anchorId="1215EB82" wp14:editId="5FFED229">
            <wp:simplePos x="0" y="0"/>
            <wp:positionH relativeFrom="page">
              <wp:posOffset>-7315</wp:posOffset>
            </wp:positionH>
            <wp:positionV relativeFrom="paragraph">
              <wp:posOffset>-637870</wp:posOffset>
            </wp:positionV>
            <wp:extent cx="1571573" cy="8953805"/>
            <wp:effectExtent l="19050" t="19050" r="10160"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573" cy="8953805"/>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r>
        <w:rPr>
          <w:rFonts w:cs="Arial"/>
          <w:b/>
          <w:noProof/>
          <w:szCs w:val="18"/>
        </w:rPr>
        <w:drawing>
          <wp:anchor distT="0" distB="0" distL="114300" distR="114300" simplePos="0" relativeHeight="251673600" behindDoc="0" locked="0" layoutInCell="1" allowOverlap="1" wp14:anchorId="4B8DED48" wp14:editId="0819683D">
            <wp:simplePos x="0" y="0"/>
            <wp:positionH relativeFrom="margin">
              <wp:posOffset>2124075</wp:posOffset>
            </wp:positionH>
            <wp:positionV relativeFrom="paragraph">
              <wp:posOffset>318</wp:posOffset>
            </wp:positionV>
            <wp:extent cx="2092325" cy="103949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t="7391" b="22261"/>
                    <a:stretch>
                      <a:fillRect/>
                    </a:stretch>
                  </pic:blipFill>
                  <pic:spPr bwMode="auto">
                    <a:xfrm>
                      <a:off x="0" y="0"/>
                      <a:ext cx="2092325"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5C462" w14:textId="46195691" w:rsidR="00A13414" w:rsidRDefault="00AE7B56" w:rsidP="00A13414">
      <w:pPr>
        <w:spacing w:after="160" w:line="256" w:lineRule="auto"/>
      </w:pPr>
      <w:r>
        <w:rPr>
          <w:rFonts w:cs="Arial"/>
          <w:b/>
          <w:noProof/>
          <w:szCs w:val="18"/>
        </w:rPr>
        <mc:AlternateContent>
          <mc:Choice Requires="wps">
            <w:drawing>
              <wp:anchor distT="0" distB="0" distL="114300" distR="114300" simplePos="0" relativeHeight="251679744" behindDoc="0" locked="0" layoutInCell="1" allowOverlap="1" wp14:anchorId="42E9C2C9" wp14:editId="42FDD71E">
                <wp:simplePos x="0" y="0"/>
                <wp:positionH relativeFrom="column">
                  <wp:posOffset>510814</wp:posOffset>
                </wp:positionH>
                <wp:positionV relativeFrom="paragraph">
                  <wp:posOffset>4505376</wp:posOffset>
                </wp:positionV>
                <wp:extent cx="6083667" cy="2245057"/>
                <wp:effectExtent l="0" t="0" r="12700" b="22225"/>
                <wp:wrapNone/>
                <wp:docPr id="2"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667" cy="2245057"/>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09FCD851" w14:textId="77777777" w:rsidR="00442168" w:rsidRDefault="00442168" w:rsidP="00AE7B56">
                            <w:pPr>
                              <w:shd w:val="clear" w:color="auto" w:fill="EEECE1" w:themeFill="background2"/>
                              <w:jc w:val="center"/>
                              <w:rPr>
                                <w:rFonts w:ascii="Arial" w:hAnsi="Arial" w:cs="Arial"/>
                                <w:b/>
                                <w:i/>
                                <w:color w:val="222A35"/>
                                <w:sz w:val="40"/>
                                <w:szCs w:val="40"/>
                              </w:rPr>
                            </w:pPr>
                          </w:p>
                          <w:p w14:paraId="4F60F54B" w14:textId="7BA76E84" w:rsidR="00442168" w:rsidRPr="00E816D0" w:rsidRDefault="00442168" w:rsidP="00AE7B56">
                            <w:pPr>
                              <w:shd w:val="clear" w:color="auto" w:fill="EEECE1" w:themeFill="background2"/>
                              <w:jc w:val="center"/>
                              <w:rPr>
                                <w:rFonts w:ascii="Arial" w:hAnsi="Arial" w:cs="Arial"/>
                                <w:b/>
                                <w:i/>
                                <w:color w:val="222A35"/>
                                <w:sz w:val="44"/>
                                <w:szCs w:val="44"/>
                              </w:rPr>
                            </w:pPr>
                            <w:r w:rsidRPr="00F84B17">
                              <w:rPr>
                                <w:rFonts w:ascii="Arial" w:hAnsi="Arial" w:cs="Arial"/>
                                <w:b/>
                                <w:bCs/>
                                <w:color w:val="000000"/>
                                <w:sz w:val="44"/>
                                <w:szCs w:val="44"/>
                                <w:shd w:val="clear" w:color="auto" w:fill="FFFFFF"/>
                              </w:rPr>
                              <w:t>COMPRA DE E</w:t>
                            </w:r>
                            <w:r w:rsidR="00DB11D9">
                              <w:rPr>
                                <w:rFonts w:ascii="Arial" w:hAnsi="Arial" w:cs="Arial"/>
                                <w:b/>
                                <w:bCs/>
                                <w:color w:val="000000"/>
                                <w:sz w:val="44"/>
                                <w:szCs w:val="44"/>
                                <w:shd w:val="clear" w:color="auto" w:fill="FFFFFF"/>
                              </w:rPr>
                              <w:t>QUIPOS ANALIZADORES DE RED TRIFÁ</w:t>
                            </w:r>
                            <w:r w:rsidRPr="00F84B17">
                              <w:rPr>
                                <w:rFonts w:ascii="Arial" w:hAnsi="Arial" w:cs="Arial"/>
                                <w:b/>
                                <w:bCs/>
                                <w:color w:val="000000"/>
                                <w:sz w:val="44"/>
                                <w:szCs w:val="44"/>
                                <w:shd w:val="clear" w:color="auto" w:fill="FFFFFF"/>
                              </w:rPr>
                              <w:t>SICOS – GERENCIA  DE OPERACIÓN DE SISTEMAS ELECTRICOS – GESTION 2022</w:t>
                            </w:r>
                          </w:p>
                          <w:p w14:paraId="55AF2978" w14:textId="77777777" w:rsidR="00442168" w:rsidRPr="00FB0574" w:rsidRDefault="00442168" w:rsidP="00AE7B56">
                            <w:pPr>
                              <w:shd w:val="clear" w:color="auto" w:fill="EEECE1" w:themeFill="background2"/>
                              <w:jc w:val="center"/>
                              <w:rPr>
                                <w:rFonts w:ascii="Arial" w:hAnsi="Arial" w:cs="Arial"/>
                                <w:b/>
                                <w:i/>
                                <w:color w:val="222A35"/>
                                <w:sz w:val="40"/>
                                <w:szCs w:val="40"/>
                                <w:lang w:val="es-MX"/>
                              </w:rPr>
                            </w:pPr>
                          </w:p>
                          <w:p w14:paraId="3BD6B7A9" w14:textId="77777777" w:rsidR="00442168" w:rsidRPr="00FB0574" w:rsidRDefault="00442168" w:rsidP="00AE7B56">
                            <w:pPr>
                              <w:shd w:val="clear" w:color="auto" w:fill="EEECE1" w:themeFill="background2"/>
                              <w:jc w:val="center"/>
                              <w:rPr>
                                <w:rFonts w:ascii="Arial" w:hAnsi="Arial" w:cs="Arial"/>
                                <w:b/>
                                <w:color w:val="1F4E79"/>
                                <w:sz w:val="32"/>
                                <w:szCs w:val="32"/>
                                <w:lang w:val="es-MX"/>
                              </w:rPr>
                            </w:pPr>
                          </w:p>
                          <w:p w14:paraId="00F0A760" w14:textId="77777777" w:rsidR="00442168" w:rsidRPr="00507C03" w:rsidRDefault="00442168" w:rsidP="00AE7B56">
                            <w:pPr>
                              <w:autoSpaceDE w:val="0"/>
                              <w:autoSpaceDN w:val="0"/>
                              <w:adjustRightInd w:val="0"/>
                              <w:jc w:val="center"/>
                              <w:rPr>
                                <w:rFonts w:ascii="Segoe UI" w:hAnsi="Segoe UI" w:cs="Segoe UI"/>
                                <w:sz w:val="32"/>
                                <w:szCs w:val="32"/>
                              </w:rPr>
                            </w:pPr>
                          </w:p>
                          <w:p w14:paraId="2720ED97" w14:textId="77777777" w:rsidR="00442168" w:rsidRDefault="00442168"/>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9C2C9" id="Rectángulo: esquinas redondeadas 5" o:spid="_x0000_s1026" style="position:absolute;margin-left:40.2pt;margin-top:354.75pt;width:479.05pt;height:17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" fillcolor="#2e74b5" strokecolor="gray">
                <v:fill color2="#69f" rotate="t" angle="90" focus="50%" type="gradient"/>
                <v:shadow color="black" offset="1pt"/>
                <v:textbox inset="2.23519mm,1.1176mm,2.23519mm,1.1176mm">
                  <w:txbxContent>
                    <w:p w14:paraId="09FCD851" w14:textId="77777777" w:rsidR="00442168" w:rsidRDefault="00442168" w:rsidP="00AE7B56">
                      <w:pPr>
                        <w:shd w:val="clear" w:color="auto" w:fill="EEECE1" w:themeFill="background2"/>
                        <w:jc w:val="center"/>
                        <w:rPr>
                          <w:rFonts w:ascii="Arial" w:hAnsi="Arial" w:cs="Arial"/>
                          <w:b/>
                          <w:i/>
                          <w:color w:val="222A35"/>
                          <w:sz w:val="40"/>
                          <w:szCs w:val="40"/>
                        </w:rPr>
                      </w:pPr>
                    </w:p>
                    <w:p w14:paraId="4F60F54B" w14:textId="7BA76E84" w:rsidR="00442168" w:rsidRPr="00E816D0" w:rsidRDefault="00442168" w:rsidP="00AE7B56">
                      <w:pPr>
                        <w:shd w:val="clear" w:color="auto" w:fill="EEECE1" w:themeFill="background2"/>
                        <w:jc w:val="center"/>
                        <w:rPr>
                          <w:rFonts w:ascii="Arial" w:hAnsi="Arial" w:cs="Arial"/>
                          <w:b/>
                          <w:i/>
                          <w:color w:val="222A35"/>
                          <w:sz w:val="44"/>
                          <w:szCs w:val="44"/>
                        </w:rPr>
                      </w:pPr>
                      <w:r w:rsidRPr="00F84B17">
                        <w:rPr>
                          <w:rFonts w:ascii="Arial" w:hAnsi="Arial" w:cs="Arial"/>
                          <w:b/>
                          <w:bCs/>
                          <w:color w:val="000000"/>
                          <w:sz w:val="44"/>
                          <w:szCs w:val="44"/>
                          <w:shd w:val="clear" w:color="auto" w:fill="FFFFFF"/>
                        </w:rPr>
                        <w:t>COMPRA DE E</w:t>
                      </w:r>
                      <w:r w:rsidR="00DB11D9">
                        <w:rPr>
                          <w:rFonts w:ascii="Arial" w:hAnsi="Arial" w:cs="Arial"/>
                          <w:b/>
                          <w:bCs/>
                          <w:color w:val="000000"/>
                          <w:sz w:val="44"/>
                          <w:szCs w:val="44"/>
                          <w:shd w:val="clear" w:color="auto" w:fill="FFFFFF"/>
                        </w:rPr>
                        <w:t>QUIPOS ANALIZADORES DE RED TRIFÁ</w:t>
                      </w:r>
                      <w:r w:rsidRPr="00F84B17">
                        <w:rPr>
                          <w:rFonts w:ascii="Arial" w:hAnsi="Arial" w:cs="Arial"/>
                          <w:b/>
                          <w:bCs/>
                          <w:color w:val="000000"/>
                          <w:sz w:val="44"/>
                          <w:szCs w:val="44"/>
                          <w:shd w:val="clear" w:color="auto" w:fill="FFFFFF"/>
                        </w:rPr>
                        <w:t>SICOS – GERENCIA  DE OPERACIÓN DE SISTEMAS ELECTRICOS – GESTION 2022</w:t>
                      </w:r>
                    </w:p>
                    <w:p w14:paraId="55AF2978" w14:textId="77777777" w:rsidR="00442168" w:rsidRPr="00FB0574" w:rsidRDefault="00442168" w:rsidP="00AE7B56">
                      <w:pPr>
                        <w:shd w:val="clear" w:color="auto" w:fill="EEECE1" w:themeFill="background2"/>
                        <w:jc w:val="center"/>
                        <w:rPr>
                          <w:rFonts w:ascii="Arial" w:hAnsi="Arial" w:cs="Arial"/>
                          <w:b/>
                          <w:i/>
                          <w:color w:val="222A35"/>
                          <w:sz w:val="40"/>
                          <w:szCs w:val="40"/>
                          <w:lang w:val="es-MX"/>
                        </w:rPr>
                      </w:pPr>
                    </w:p>
                    <w:p w14:paraId="3BD6B7A9" w14:textId="77777777" w:rsidR="00442168" w:rsidRPr="00FB0574" w:rsidRDefault="00442168" w:rsidP="00AE7B56">
                      <w:pPr>
                        <w:shd w:val="clear" w:color="auto" w:fill="EEECE1" w:themeFill="background2"/>
                        <w:jc w:val="center"/>
                        <w:rPr>
                          <w:rFonts w:ascii="Arial" w:hAnsi="Arial" w:cs="Arial"/>
                          <w:b/>
                          <w:color w:val="1F4E79"/>
                          <w:sz w:val="32"/>
                          <w:szCs w:val="32"/>
                          <w:lang w:val="es-MX"/>
                        </w:rPr>
                      </w:pPr>
                    </w:p>
                    <w:p w14:paraId="00F0A760" w14:textId="77777777" w:rsidR="00442168" w:rsidRPr="00507C03" w:rsidRDefault="00442168" w:rsidP="00AE7B56">
                      <w:pPr>
                        <w:autoSpaceDE w:val="0"/>
                        <w:autoSpaceDN w:val="0"/>
                        <w:adjustRightInd w:val="0"/>
                        <w:jc w:val="center"/>
                        <w:rPr>
                          <w:rFonts w:ascii="Segoe UI" w:hAnsi="Segoe UI" w:cs="Segoe UI"/>
                          <w:sz w:val="32"/>
                          <w:szCs w:val="32"/>
                        </w:rPr>
                      </w:pPr>
                    </w:p>
                    <w:p w14:paraId="2720ED97" w14:textId="77777777" w:rsidR="00442168" w:rsidRDefault="00442168"/>
                  </w:txbxContent>
                </v:textbox>
              </v:roundrect>
            </w:pict>
          </mc:Fallback>
        </mc:AlternateContent>
      </w:r>
      <w:r>
        <w:rPr>
          <w:rFonts w:cs="Arial"/>
          <w:b/>
          <w:noProof/>
          <w:szCs w:val="18"/>
        </w:rPr>
        <mc:AlternateContent>
          <mc:Choice Requires="wps">
            <w:drawing>
              <wp:anchor distT="0" distB="0" distL="114300" distR="114300" simplePos="0" relativeHeight="251677696" behindDoc="0" locked="0" layoutInCell="1" allowOverlap="1" wp14:anchorId="1FF20BFD" wp14:editId="60FF211F">
                <wp:simplePos x="0" y="0"/>
                <wp:positionH relativeFrom="column">
                  <wp:posOffset>842645</wp:posOffset>
                </wp:positionH>
                <wp:positionV relativeFrom="paragraph">
                  <wp:posOffset>2985770</wp:posOffset>
                </wp:positionV>
                <wp:extent cx="5130165" cy="1106805"/>
                <wp:effectExtent l="0" t="0" r="13335" b="17145"/>
                <wp:wrapNone/>
                <wp:docPr id="3"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noFill/>
                        <a:ln w="9525">
                          <a:solidFill>
                            <a:schemeClr val="bg1"/>
                          </a:solidFill>
                          <a:round/>
                          <a:headEnd/>
                          <a:tailEnd/>
                        </a:ln>
                        <a:effectLst/>
                        <a:extLst/>
                      </wps:spPr>
                      <wps:txbx>
                        <w:txbxContent>
                          <w:p w14:paraId="703B8BB0" w14:textId="77777777" w:rsidR="00442168" w:rsidRPr="00D273CD" w:rsidRDefault="00442168" w:rsidP="00AE7B56">
                            <w:pPr>
                              <w:jc w:val="center"/>
                              <w:rPr>
                                <w:rFonts w:ascii="Arial" w:hAnsi="Arial" w:cs="Arial"/>
                                <w:b/>
                                <w:i/>
                                <w:color w:val="222A35"/>
                                <w:sz w:val="32"/>
                                <w:szCs w:val="32"/>
                              </w:rPr>
                            </w:pPr>
                            <w:r w:rsidRPr="00D273CD">
                              <w:rPr>
                                <w:rFonts w:ascii="Arial" w:hAnsi="Arial" w:cs="Arial"/>
                                <w:b/>
                                <w:i/>
                                <w:color w:val="222A35"/>
                                <w:sz w:val="32"/>
                                <w:szCs w:val="32"/>
                              </w:rPr>
                              <w:t xml:space="preserve">CÓDIGO INTERNO </w:t>
                            </w:r>
                          </w:p>
                          <w:p w14:paraId="376AC3A4" w14:textId="6820E429" w:rsidR="00442168" w:rsidRPr="00D273CD" w:rsidRDefault="00442168" w:rsidP="00EE219F">
                            <w:pPr>
                              <w:jc w:val="center"/>
                              <w:rPr>
                                <w:rFonts w:ascii="Arial" w:hAnsi="Arial" w:cs="Arial"/>
                                <w:b/>
                                <w:i/>
                                <w:color w:val="222A35"/>
                                <w:sz w:val="32"/>
                                <w:szCs w:val="32"/>
                              </w:rPr>
                            </w:pPr>
                            <w:r w:rsidRPr="006D728A">
                              <w:rPr>
                                <w:rFonts w:ascii="Arial" w:hAnsi="Arial" w:cs="Arial"/>
                                <w:b/>
                                <w:i/>
                                <w:color w:val="222A35"/>
                                <w:sz w:val="32"/>
                                <w:szCs w:val="32"/>
                              </w:rPr>
                              <w:t>ENDE-ANPE-2022-</w:t>
                            </w:r>
                            <w:r w:rsidR="003D6AAA">
                              <w:rPr>
                                <w:rFonts w:ascii="Arial" w:hAnsi="Arial" w:cs="Arial"/>
                                <w:b/>
                                <w:i/>
                                <w:color w:val="222A35"/>
                                <w:sz w:val="32"/>
                                <w:szCs w:val="32"/>
                              </w:rPr>
                              <w:t>034</w:t>
                            </w:r>
                          </w:p>
                          <w:p w14:paraId="15E04937" w14:textId="30E69EC0" w:rsidR="00442168" w:rsidRPr="002A4CA1" w:rsidRDefault="00442168" w:rsidP="00AE7B56">
                            <w:pPr>
                              <w:jc w:val="center"/>
                              <w:rPr>
                                <w:rFonts w:ascii="Arial" w:hAnsi="Arial" w:cs="Arial"/>
                                <w:b/>
                                <w:i/>
                                <w:color w:val="222A35"/>
                                <w:sz w:val="32"/>
                                <w:szCs w:val="32"/>
                                <w:lang w:val="es-MX"/>
                              </w:rPr>
                            </w:pPr>
                            <w:r w:rsidRPr="00D273CD">
                              <w:rPr>
                                <w:rFonts w:ascii="Arial" w:hAnsi="Arial" w:cs="Arial"/>
                                <w:b/>
                                <w:i/>
                                <w:color w:val="222A35"/>
                                <w:sz w:val="32"/>
                                <w:szCs w:val="32"/>
                              </w:rPr>
                              <w:t>PRIMERA CONVOCATORIA</w:t>
                            </w:r>
                          </w:p>
                          <w:p w14:paraId="58658644" w14:textId="77777777" w:rsidR="00442168" w:rsidRPr="00DA11C1" w:rsidRDefault="00442168" w:rsidP="00AE7B56">
                            <w:pPr>
                              <w:jc w:val="center"/>
                              <w:rPr>
                                <w:rFonts w:ascii="Arial" w:hAnsi="Arial" w:cs="Arial"/>
                                <w:b/>
                                <w:color w:val="1F4E79"/>
                                <w:sz w:val="32"/>
                                <w:szCs w:val="32"/>
                                <w:lang w:val="es-MX"/>
                              </w:rPr>
                            </w:pPr>
                          </w:p>
                          <w:p w14:paraId="49DCBCE3" w14:textId="77777777" w:rsidR="00442168" w:rsidRPr="001D7AD8" w:rsidRDefault="00442168" w:rsidP="00AE7B56">
                            <w:pPr>
                              <w:rPr>
                                <w:rFonts w:ascii="Century Gothic" w:hAnsi="Century Gothic"/>
                                <w:b/>
                                <w:color w:val="244061"/>
                                <w:sz w:val="36"/>
                                <w:szCs w:val="36"/>
                              </w:rPr>
                            </w:pPr>
                          </w:p>
                          <w:p w14:paraId="344736AB" w14:textId="77777777" w:rsidR="00442168" w:rsidRPr="001D7AD8" w:rsidRDefault="00442168" w:rsidP="00AE7B56">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B090EAC" w14:textId="77777777" w:rsidR="00442168" w:rsidRPr="001D7AD8" w:rsidRDefault="00442168" w:rsidP="00AE7B56">
                            <w:pPr>
                              <w:jc w:val="center"/>
                              <w:rPr>
                                <w:rFonts w:ascii="Century Gothic" w:hAnsi="Century Gothic"/>
                                <w:b/>
                                <w:color w:val="244061"/>
                                <w:sz w:val="32"/>
                                <w:szCs w:val="36"/>
                              </w:rPr>
                            </w:pPr>
                          </w:p>
                          <w:p w14:paraId="15849A14" w14:textId="77777777" w:rsidR="00442168" w:rsidRPr="001D7AD8" w:rsidRDefault="00442168" w:rsidP="00AE7B56">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B17B095" w14:textId="77777777" w:rsidR="00442168" w:rsidRPr="000E742A" w:rsidRDefault="00442168" w:rsidP="00AE7B56">
                            <w:pPr>
                              <w:ind w:right="931"/>
                              <w:rPr>
                                <w:rFonts w:ascii="Century Gothic" w:hAnsi="Century Gothic"/>
                                <w:szCs w:val="18"/>
                              </w:rPr>
                            </w:pPr>
                          </w:p>
                          <w:p w14:paraId="76DE0A42" w14:textId="77777777" w:rsidR="00442168" w:rsidRPr="00507C03" w:rsidRDefault="00442168" w:rsidP="00AE7B56">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20BFD" id="_x0000_s1027" style="position:absolute;margin-left:66.35pt;margin-top:235.1pt;width:403.95pt;height:8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" filled="f" strokecolor="white [3212]">
                <v:textbox inset="2.23519mm,1.1176mm,2.23519mm,1.1176mm">
                  <w:txbxContent>
                    <w:p w14:paraId="703B8BB0" w14:textId="77777777" w:rsidR="00442168" w:rsidRPr="00D273CD" w:rsidRDefault="00442168" w:rsidP="00AE7B56">
                      <w:pPr>
                        <w:jc w:val="center"/>
                        <w:rPr>
                          <w:rFonts w:ascii="Arial" w:hAnsi="Arial" w:cs="Arial"/>
                          <w:b/>
                          <w:i/>
                          <w:color w:val="222A35"/>
                          <w:sz w:val="32"/>
                          <w:szCs w:val="32"/>
                        </w:rPr>
                      </w:pPr>
                      <w:r w:rsidRPr="00D273CD">
                        <w:rPr>
                          <w:rFonts w:ascii="Arial" w:hAnsi="Arial" w:cs="Arial"/>
                          <w:b/>
                          <w:i/>
                          <w:color w:val="222A35"/>
                          <w:sz w:val="32"/>
                          <w:szCs w:val="32"/>
                        </w:rPr>
                        <w:t xml:space="preserve">CÓDIGO INTERNO </w:t>
                      </w:r>
                    </w:p>
                    <w:p w14:paraId="376AC3A4" w14:textId="6820E429" w:rsidR="00442168" w:rsidRPr="00D273CD" w:rsidRDefault="00442168" w:rsidP="00EE219F">
                      <w:pPr>
                        <w:jc w:val="center"/>
                        <w:rPr>
                          <w:rFonts w:ascii="Arial" w:hAnsi="Arial" w:cs="Arial"/>
                          <w:b/>
                          <w:i/>
                          <w:color w:val="222A35"/>
                          <w:sz w:val="32"/>
                          <w:szCs w:val="32"/>
                        </w:rPr>
                      </w:pPr>
                      <w:r w:rsidRPr="006D728A">
                        <w:rPr>
                          <w:rFonts w:ascii="Arial" w:hAnsi="Arial" w:cs="Arial"/>
                          <w:b/>
                          <w:i/>
                          <w:color w:val="222A35"/>
                          <w:sz w:val="32"/>
                          <w:szCs w:val="32"/>
                        </w:rPr>
                        <w:t>ENDE-ANPE-2022-</w:t>
                      </w:r>
                      <w:r w:rsidR="003D6AAA">
                        <w:rPr>
                          <w:rFonts w:ascii="Arial" w:hAnsi="Arial" w:cs="Arial"/>
                          <w:b/>
                          <w:i/>
                          <w:color w:val="222A35"/>
                          <w:sz w:val="32"/>
                          <w:szCs w:val="32"/>
                        </w:rPr>
                        <w:t>034</w:t>
                      </w:r>
                    </w:p>
                    <w:p w14:paraId="15E04937" w14:textId="30E69EC0" w:rsidR="00442168" w:rsidRPr="002A4CA1" w:rsidRDefault="00442168" w:rsidP="00AE7B56">
                      <w:pPr>
                        <w:jc w:val="center"/>
                        <w:rPr>
                          <w:rFonts w:ascii="Arial" w:hAnsi="Arial" w:cs="Arial"/>
                          <w:b/>
                          <w:i/>
                          <w:color w:val="222A35"/>
                          <w:sz w:val="32"/>
                          <w:szCs w:val="32"/>
                          <w:lang w:val="es-MX"/>
                        </w:rPr>
                      </w:pPr>
                      <w:r w:rsidRPr="00D273CD">
                        <w:rPr>
                          <w:rFonts w:ascii="Arial" w:hAnsi="Arial" w:cs="Arial"/>
                          <w:b/>
                          <w:i/>
                          <w:color w:val="222A35"/>
                          <w:sz w:val="32"/>
                          <w:szCs w:val="32"/>
                        </w:rPr>
                        <w:t>PRIMERA CONVOCATORIA</w:t>
                      </w:r>
                    </w:p>
                    <w:p w14:paraId="58658644" w14:textId="77777777" w:rsidR="00442168" w:rsidRPr="00DA11C1" w:rsidRDefault="00442168" w:rsidP="00AE7B56">
                      <w:pPr>
                        <w:jc w:val="center"/>
                        <w:rPr>
                          <w:rFonts w:ascii="Arial" w:hAnsi="Arial" w:cs="Arial"/>
                          <w:b/>
                          <w:color w:val="1F4E79"/>
                          <w:sz w:val="32"/>
                          <w:szCs w:val="32"/>
                          <w:lang w:val="es-MX"/>
                        </w:rPr>
                      </w:pPr>
                    </w:p>
                    <w:p w14:paraId="49DCBCE3" w14:textId="77777777" w:rsidR="00442168" w:rsidRPr="001D7AD8" w:rsidRDefault="00442168" w:rsidP="00AE7B56">
                      <w:pPr>
                        <w:rPr>
                          <w:rFonts w:ascii="Century Gothic" w:hAnsi="Century Gothic"/>
                          <w:b/>
                          <w:color w:val="244061"/>
                          <w:sz w:val="36"/>
                          <w:szCs w:val="36"/>
                        </w:rPr>
                      </w:pPr>
                    </w:p>
                    <w:p w14:paraId="344736AB" w14:textId="77777777" w:rsidR="00442168" w:rsidRPr="001D7AD8" w:rsidRDefault="00442168" w:rsidP="00AE7B56">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B090EAC" w14:textId="77777777" w:rsidR="00442168" w:rsidRPr="001D7AD8" w:rsidRDefault="00442168" w:rsidP="00AE7B56">
                      <w:pPr>
                        <w:jc w:val="center"/>
                        <w:rPr>
                          <w:rFonts w:ascii="Century Gothic" w:hAnsi="Century Gothic"/>
                          <w:b/>
                          <w:color w:val="244061"/>
                          <w:sz w:val="32"/>
                          <w:szCs w:val="36"/>
                        </w:rPr>
                      </w:pPr>
                    </w:p>
                    <w:p w14:paraId="15849A14" w14:textId="77777777" w:rsidR="00442168" w:rsidRPr="001D7AD8" w:rsidRDefault="00442168" w:rsidP="00AE7B56">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B17B095" w14:textId="77777777" w:rsidR="00442168" w:rsidRPr="000E742A" w:rsidRDefault="00442168" w:rsidP="00AE7B56">
                      <w:pPr>
                        <w:ind w:right="931"/>
                        <w:rPr>
                          <w:rFonts w:ascii="Century Gothic" w:hAnsi="Century Gothic"/>
                          <w:szCs w:val="18"/>
                        </w:rPr>
                      </w:pPr>
                    </w:p>
                    <w:p w14:paraId="76DE0A42" w14:textId="77777777" w:rsidR="00442168" w:rsidRPr="00507C03" w:rsidRDefault="00442168" w:rsidP="00AE7B56">
                      <w:pPr>
                        <w:autoSpaceDE w:val="0"/>
                        <w:autoSpaceDN w:val="0"/>
                        <w:adjustRightInd w:val="0"/>
                        <w:jc w:val="center"/>
                        <w:rPr>
                          <w:rFonts w:ascii="Segoe UI" w:hAnsi="Segoe UI" w:cs="Segoe UI"/>
                          <w:sz w:val="32"/>
                          <w:szCs w:val="32"/>
                        </w:rPr>
                      </w:pPr>
                    </w:p>
                  </w:txbxContent>
                </v:textbox>
              </v:roundrect>
            </w:pict>
          </mc:Fallback>
        </mc:AlternateContent>
      </w:r>
      <w:r>
        <w:rPr>
          <w:rFonts w:cs="Arial"/>
          <w:b/>
          <w:noProof/>
          <w:szCs w:val="18"/>
        </w:rPr>
        <mc:AlternateContent>
          <mc:Choice Requires="wps">
            <w:drawing>
              <wp:anchor distT="0" distB="0" distL="114300" distR="114300" simplePos="0" relativeHeight="251675648" behindDoc="0" locked="0" layoutInCell="1" allowOverlap="1" wp14:anchorId="7C675C9B" wp14:editId="08D14CD4">
                <wp:simplePos x="0" y="0"/>
                <wp:positionH relativeFrom="column">
                  <wp:posOffset>804862</wp:posOffset>
                </wp:positionH>
                <wp:positionV relativeFrom="paragraph">
                  <wp:posOffset>1220152</wp:posOffset>
                </wp:positionV>
                <wp:extent cx="5130165" cy="1106805"/>
                <wp:effectExtent l="8890" t="5715" r="13970" b="1143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18530999" w14:textId="77777777" w:rsidR="00442168" w:rsidRPr="002A4CA1" w:rsidRDefault="00442168" w:rsidP="00AE7B56">
                            <w:pPr>
                              <w:jc w:val="center"/>
                              <w:rPr>
                                <w:rFonts w:ascii="Arial" w:hAnsi="Arial" w:cs="Arial"/>
                                <w:b/>
                                <w:i/>
                                <w:color w:val="222A35"/>
                                <w:sz w:val="32"/>
                                <w:szCs w:val="32"/>
                              </w:rPr>
                            </w:pPr>
                            <w:r>
                              <w:rPr>
                                <w:rFonts w:ascii="Arial" w:hAnsi="Arial" w:cs="Arial"/>
                                <w:b/>
                                <w:i/>
                                <w:color w:val="222A35"/>
                                <w:sz w:val="32"/>
                                <w:szCs w:val="32"/>
                              </w:rPr>
                              <w:t>DOCUMENTO BASE DE CONTRATACIÓN PARA ADQUISICIÓN DE BIENES</w:t>
                            </w:r>
                          </w:p>
                          <w:p w14:paraId="44A3F199" w14:textId="77777777" w:rsidR="00442168" w:rsidRPr="002A4CA1" w:rsidRDefault="00442168" w:rsidP="00AE7B56">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60784B34" w14:textId="77777777" w:rsidR="00442168" w:rsidRPr="00DA11C1" w:rsidRDefault="00442168" w:rsidP="00AE7B56">
                            <w:pPr>
                              <w:jc w:val="center"/>
                              <w:rPr>
                                <w:rFonts w:ascii="Arial" w:hAnsi="Arial" w:cs="Arial"/>
                                <w:b/>
                                <w:color w:val="1F4E79"/>
                                <w:sz w:val="32"/>
                                <w:szCs w:val="32"/>
                                <w:lang w:val="es-MX"/>
                              </w:rPr>
                            </w:pPr>
                          </w:p>
                          <w:p w14:paraId="01E9F4D1" w14:textId="77777777" w:rsidR="00442168" w:rsidRPr="001D7AD8" w:rsidRDefault="00442168" w:rsidP="00AE7B56">
                            <w:pPr>
                              <w:rPr>
                                <w:rFonts w:ascii="Century Gothic" w:hAnsi="Century Gothic"/>
                                <w:b/>
                                <w:color w:val="244061"/>
                                <w:sz w:val="36"/>
                                <w:szCs w:val="36"/>
                              </w:rPr>
                            </w:pPr>
                          </w:p>
                          <w:p w14:paraId="0761B11F" w14:textId="77777777" w:rsidR="00442168" w:rsidRPr="001D7AD8" w:rsidRDefault="00442168" w:rsidP="00AE7B56">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49D4B8C5" w14:textId="77777777" w:rsidR="00442168" w:rsidRPr="001D7AD8" w:rsidRDefault="00442168" w:rsidP="00AE7B56">
                            <w:pPr>
                              <w:jc w:val="center"/>
                              <w:rPr>
                                <w:rFonts w:ascii="Century Gothic" w:hAnsi="Century Gothic"/>
                                <w:b/>
                                <w:color w:val="244061"/>
                                <w:sz w:val="32"/>
                                <w:szCs w:val="36"/>
                              </w:rPr>
                            </w:pPr>
                          </w:p>
                          <w:p w14:paraId="00C14B7B" w14:textId="77777777" w:rsidR="00442168" w:rsidRPr="001D7AD8" w:rsidRDefault="00442168" w:rsidP="00AE7B56">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27963C9" w14:textId="77777777" w:rsidR="00442168" w:rsidRPr="000E742A" w:rsidRDefault="00442168" w:rsidP="00AE7B56">
                            <w:pPr>
                              <w:ind w:right="931"/>
                              <w:rPr>
                                <w:rFonts w:ascii="Century Gothic" w:hAnsi="Century Gothic"/>
                                <w:szCs w:val="18"/>
                              </w:rPr>
                            </w:pPr>
                          </w:p>
                          <w:p w14:paraId="55F5CF0A" w14:textId="77777777" w:rsidR="00442168" w:rsidRPr="00507C03" w:rsidRDefault="00442168" w:rsidP="00AE7B56">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75C9B" id="_x0000_s1028" style="position:absolute;margin-left:63.35pt;margin-top:96.05pt;width:403.95pt;height:8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" fillcolor="#2e74b5" strokecolor="gray">
                <v:fill color2="#69f" rotate="t" angle="90" focus="50%" type="gradient"/>
                <v:shadow color="black" offset="1pt"/>
                <v:textbox inset="2.23519mm,1.1176mm,2.23519mm,1.1176mm">
                  <w:txbxContent>
                    <w:p w14:paraId="18530999" w14:textId="77777777" w:rsidR="00442168" w:rsidRPr="002A4CA1" w:rsidRDefault="00442168" w:rsidP="00AE7B56">
                      <w:pPr>
                        <w:jc w:val="center"/>
                        <w:rPr>
                          <w:rFonts w:ascii="Arial" w:hAnsi="Arial" w:cs="Arial"/>
                          <w:b/>
                          <w:i/>
                          <w:color w:val="222A35"/>
                          <w:sz w:val="32"/>
                          <w:szCs w:val="32"/>
                        </w:rPr>
                      </w:pPr>
                      <w:r>
                        <w:rPr>
                          <w:rFonts w:ascii="Arial" w:hAnsi="Arial" w:cs="Arial"/>
                          <w:b/>
                          <w:i/>
                          <w:color w:val="222A35"/>
                          <w:sz w:val="32"/>
                          <w:szCs w:val="32"/>
                        </w:rPr>
                        <w:t>DOCUMENTO BASE DE CONTRATACIÓN PARA ADQUISICIÓN DE BIENES</w:t>
                      </w:r>
                    </w:p>
                    <w:p w14:paraId="44A3F199" w14:textId="77777777" w:rsidR="00442168" w:rsidRPr="002A4CA1" w:rsidRDefault="00442168" w:rsidP="00AE7B56">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60784B34" w14:textId="77777777" w:rsidR="00442168" w:rsidRPr="00DA11C1" w:rsidRDefault="00442168" w:rsidP="00AE7B56">
                      <w:pPr>
                        <w:jc w:val="center"/>
                        <w:rPr>
                          <w:rFonts w:ascii="Arial" w:hAnsi="Arial" w:cs="Arial"/>
                          <w:b/>
                          <w:color w:val="1F4E79"/>
                          <w:sz w:val="32"/>
                          <w:szCs w:val="32"/>
                          <w:lang w:val="es-MX"/>
                        </w:rPr>
                      </w:pPr>
                    </w:p>
                    <w:p w14:paraId="01E9F4D1" w14:textId="77777777" w:rsidR="00442168" w:rsidRPr="001D7AD8" w:rsidRDefault="00442168" w:rsidP="00AE7B56">
                      <w:pPr>
                        <w:rPr>
                          <w:rFonts w:ascii="Century Gothic" w:hAnsi="Century Gothic"/>
                          <w:b/>
                          <w:color w:val="244061"/>
                          <w:sz w:val="36"/>
                          <w:szCs w:val="36"/>
                        </w:rPr>
                      </w:pPr>
                    </w:p>
                    <w:p w14:paraId="0761B11F" w14:textId="77777777" w:rsidR="00442168" w:rsidRPr="001D7AD8" w:rsidRDefault="00442168" w:rsidP="00AE7B56">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49D4B8C5" w14:textId="77777777" w:rsidR="00442168" w:rsidRPr="001D7AD8" w:rsidRDefault="00442168" w:rsidP="00AE7B56">
                      <w:pPr>
                        <w:jc w:val="center"/>
                        <w:rPr>
                          <w:rFonts w:ascii="Century Gothic" w:hAnsi="Century Gothic"/>
                          <w:b/>
                          <w:color w:val="244061"/>
                          <w:sz w:val="32"/>
                          <w:szCs w:val="36"/>
                        </w:rPr>
                      </w:pPr>
                    </w:p>
                    <w:p w14:paraId="00C14B7B" w14:textId="77777777" w:rsidR="00442168" w:rsidRPr="001D7AD8" w:rsidRDefault="00442168" w:rsidP="00AE7B56">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27963C9" w14:textId="77777777" w:rsidR="00442168" w:rsidRPr="000E742A" w:rsidRDefault="00442168" w:rsidP="00AE7B56">
                      <w:pPr>
                        <w:ind w:right="931"/>
                        <w:rPr>
                          <w:rFonts w:ascii="Century Gothic" w:hAnsi="Century Gothic"/>
                          <w:szCs w:val="18"/>
                        </w:rPr>
                      </w:pPr>
                    </w:p>
                    <w:p w14:paraId="55F5CF0A" w14:textId="77777777" w:rsidR="00442168" w:rsidRPr="00507C03" w:rsidRDefault="00442168" w:rsidP="00AE7B56">
                      <w:pPr>
                        <w:autoSpaceDE w:val="0"/>
                        <w:autoSpaceDN w:val="0"/>
                        <w:adjustRightInd w:val="0"/>
                        <w:jc w:val="center"/>
                        <w:rPr>
                          <w:rFonts w:ascii="Segoe UI" w:hAnsi="Segoe UI" w:cs="Segoe UI"/>
                          <w:sz w:val="32"/>
                          <w:szCs w:val="32"/>
                        </w:rPr>
                      </w:pPr>
                    </w:p>
                  </w:txbxContent>
                </v:textbox>
              </v:roundrect>
            </w:pict>
          </mc:Fallback>
        </mc:AlternateContent>
      </w:r>
      <w:r w:rsidR="00A13414">
        <w:rPr>
          <w:noProof/>
        </w:rPr>
        <mc:AlternateContent>
          <mc:Choice Requires="wps">
            <w:drawing>
              <wp:anchor distT="0" distB="0" distL="114300" distR="114300" simplePos="0" relativeHeight="251669504" behindDoc="0" locked="0" layoutInCell="0" allowOverlap="1" wp14:anchorId="092CAAE3" wp14:editId="62F34B96">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442168" w:rsidRDefault="00442168"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442168" w:rsidRDefault="00442168"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442168" w:rsidRDefault="00442168"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9"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" o:allowincell="f" fillcolor="#243f60" stroked="f" strokecolor="white">
                <v:fill opacity="40092f"/>
                <v:textbox inset="6.75pt,3.75pt,6.75pt,3.75pt">
                  <w:txbxContent>
                    <w:p w14:paraId="6C93EF3C" w14:textId="4142E5AD" w:rsidR="00442168" w:rsidRDefault="00442168"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442168" w:rsidRDefault="00442168"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442168" w:rsidRDefault="00442168" w:rsidP="00A13414"/>
                  </w:txbxContent>
                </v:textbox>
                <w10:wrap anchorx="page" anchory="margin"/>
              </v:rect>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A45737">
              <w:rPr>
                <w:webHidden/>
              </w:rPr>
              <w:t>3</w:t>
            </w:r>
            <w:r w:rsidR="003D3F01">
              <w:rPr>
                <w:webHidden/>
              </w:rPr>
              <w:fldChar w:fldCharType="end"/>
            </w:r>
          </w:hyperlink>
        </w:p>
        <w:p w14:paraId="7FC60F91" w14:textId="4B1A93ED" w:rsidR="003D3F01" w:rsidRDefault="00B90510">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A45737">
              <w:rPr>
                <w:webHidden/>
              </w:rPr>
              <w:t>3</w:t>
            </w:r>
            <w:r w:rsidR="003D3F01">
              <w:rPr>
                <w:webHidden/>
              </w:rPr>
              <w:fldChar w:fldCharType="end"/>
            </w:r>
          </w:hyperlink>
        </w:p>
        <w:p w14:paraId="6C501826" w14:textId="6A9F17C2" w:rsidR="003D3F01" w:rsidRDefault="00B90510">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A45737">
              <w:rPr>
                <w:webHidden/>
              </w:rPr>
              <w:t>3</w:t>
            </w:r>
            <w:r w:rsidR="003D3F01">
              <w:rPr>
                <w:webHidden/>
              </w:rPr>
              <w:fldChar w:fldCharType="end"/>
            </w:r>
          </w:hyperlink>
        </w:p>
        <w:p w14:paraId="57BB47FD" w14:textId="08286A1E" w:rsidR="003D3F01" w:rsidRDefault="00B90510">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A45737">
              <w:rPr>
                <w:webHidden/>
              </w:rPr>
              <w:t>3</w:t>
            </w:r>
            <w:r w:rsidR="003D3F01">
              <w:rPr>
                <w:webHidden/>
              </w:rPr>
              <w:fldChar w:fldCharType="end"/>
            </w:r>
          </w:hyperlink>
        </w:p>
        <w:p w14:paraId="46C59B30" w14:textId="50312AA7" w:rsidR="003D3F01" w:rsidRDefault="00B90510">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A45737">
              <w:rPr>
                <w:webHidden/>
              </w:rPr>
              <w:t>5</w:t>
            </w:r>
            <w:r w:rsidR="003D3F01">
              <w:rPr>
                <w:webHidden/>
              </w:rPr>
              <w:fldChar w:fldCharType="end"/>
            </w:r>
          </w:hyperlink>
        </w:p>
        <w:p w14:paraId="25DF57F5" w14:textId="2FE6E517" w:rsidR="003D3F01" w:rsidRDefault="00B90510">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A45737">
              <w:rPr>
                <w:webHidden/>
              </w:rPr>
              <w:t>5</w:t>
            </w:r>
            <w:r w:rsidR="003D3F01">
              <w:rPr>
                <w:webHidden/>
              </w:rPr>
              <w:fldChar w:fldCharType="end"/>
            </w:r>
          </w:hyperlink>
        </w:p>
        <w:p w14:paraId="043E0B7A" w14:textId="46ABDAFA" w:rsidR="003D3F01" w:rsidRDefault="00B90510">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A45737">
              <w:rPr>
                <w:webHidden/>
              </w:rPr>
              <w:t>6</w:t>
            </w:r>
            <w:r w:rsidR="003D3F01">
              <w:rPr>
                <w:webHidden/>
              </w:rPr>
              <w:fldChar w:fldCharType="end"/>
            </w:r>
          </w:hyperlink>
        </w:p>
        <w:p w14:paraId="5B4B0702" w14:textId="792D080B" w:rsidR="003D3F01" w:rsidRDefault="00B90510">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A45737">
              <w:rPr>
                <w:webHidden/>
              </w:rPr>
              <w:t>6</w:t>
            </w:r>
            <w:r w:rsidR="003D3F01">
              <w:rPr>
                <w:webHidden/>
              </w:rPr>
              <w:fldChar w:fldCharType="end"/>
            </w:r>
          </w:hyperlink>
        </w:p>
        <w:p w14:paraId="6858C0B3" w14:textId="768A9511" w:rsidR="003D3F01" w:rsidRDefault="00B90510">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A45737">
              <w:rPr>
                <w:webHidden/>
              </w:rPr>
              <w:t>6</w:t>
            </w:r>
            <w:r w:rsidR="003D3F01">
              <w:rPr>
                <w:webHidden/>
              </w:rPr>
              <w:fldChar w:fldCharType="end"/>
            </w:r>
          </w:hyperlink>
        </w:p>
        <w:p w14:paraId="2FE57F3A" w14:textId="4953F6D9" w:rsidR="003D3F01" w:rsidRDefault="00B90510">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A45737">
              <w:rPr>
                <w:webHidden/>
              </w:rPr>
              <w:t>7</w:t>
            </w:r>
            <w:r w:rsidR="003D3F01">
              <w:rPr>
                <w:webHidden/>
              </w:rPr>
              <w:fldChar w:fldCharType="end"/>
            </w:r>
          </w:hyperlink>
        </w:p>
        <w:p w14:paraId="124E92A3" w14:textId="518CF3BB" w:rsidR="003D3F01" w:rsidRDefault="00B90510">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A45737">
              <w:rPr>
                <w:webHidden/>
              </w:rPr>
              <w:t>7</w:t>
            </w:r>
            <w:r w:rsidR="003D3F01">
              <w:rPr>
                <w:webHidden/>
              </w:rPr>
              <w:fldChar w:fldCharType="end"/>
            </w:r>
          </w:hyperlink>
        </w:p>
        <w:p w14:paraId="6B5C4463" w14:textId="702C14B5" w:rsidR="003D3F01" w:rsidRDefault="00B90510">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A45737">
              <w:rPr>
                <w:webHidden/>
              </w:rPr>
              <w:t>8</w:t>
            </w:r>
            <w:r w:rsidR="003D3F01">
              <w:rPr>
                <w:webHidden/>
              </w:rPr>
              <w:fldChar w:fldCharType="end"/>
            </w:r>
          </w:hyperlink>
        </w:p>
        <w:p w14:paraId="4DB88D9D" w14:textId="76992181" w:rsidR="003D3F01" w:rsidRDefault="00B90510">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A45737">
              <w:rPr>
                <w:webHidden/>
              </w:rPr>
              <w:t>8</w:t>
            </w:r>
            <w:r w:rsidR="003D3F01">
              <w:rPr>
                <w:webHidden/>
              </w:rPr>
              <w:fldChar w:fldCharType="end"/>
            </w:r>
          </w:hyperlink>
        </w:p>
        <w:p w14:paraId="722759A8" w14:textId="0B9158AF" w:rsidR="003D3F01" w:rsidRDefault="00B90510">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A45737">
              <w:rPr>
                <w:webHidden/>
              </w:rPr>
              <w:t>9</w:t>
            </w:r>
            <w:r w:rsidR="003D3F01">
              <w:rPr>
                <w:webHidden/>
              </w:rPr>
              <w:fldChar w:fldCharType="end"/>
            </w:r>
          </w:hyperlink>
        </w:p>
        <w:p w14:paraId="33E65008" w14:textId="4BAD676D" w:rsidR="003D3F01" w:rsidRDefault="00B90510">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A45737">
              <w:rPr>
                <w:webHidden/>
              </w:rPr>
              <w:t>10</w:t>
            </w:r>
            <w:r w:rsidR="003D3F01">
              <w:rPr>
                <w:webHidden/>
              </w:rPr>
              <w:fldChar w:fldCharType="end"/>
            </w:r>
          </w:hyperlink>
        </w:p>
        <w:p w14:paraId="25990033" w14:textId="151BB2C1" w:rsidR="003D3F01" w:rsidRDefault="00B90510">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A45737">
              <w:rPr>
                <w:webHidden/>
              </w:rPr>
              <w:t>12</w:t>
            </w:r>
            <w:r w:rsidR="003D3F01">
              <w:rPr>
                <w:webHidden/>
              </w:rPr>
              <w:fldChar w:fldCharType="end"/>
            </w:r>
          </w:hyperlink>
        </w:p>
        <w:p w14:paraId="79A96E54" w14:textId="7E26C7EF" w:rsidR="003D3F01" w:rsidRDefault="00B90510">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A45737">
              <w:rPr>
                <w:webHidden/>
              </w:rPr>
              <w:t>12</w:t>
            </w:r>
            <w:r w:rsidR="003D3F01">
              <w:rPr>
                <w:webHidden/>
              </w:rPr>
              <w:fldChar w:fldCharType="end"/>
            </w:r>
          </w:hyperlink>
        </w:p>
        <w:p w14:paraId="73FA897E" w14:textId="5E0DEE3E" w:rsidR="003D3F01" w:rsidRDefault="00B90510">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A45737">
              <w:rPr>
                <w:webHidden/>
              </w:rPr>
              <w:t>12</w:t>
            </w:r>
            <w:r w:rsidR="003D3F01">
              <w:rPr>
                <w:webHidden/>
              </w:rPr>
              <w:fldChar w:fldCharType="end"/>
            </w:r>
          </w:hyperlink>
        </w:p>
        <w:p w14:paraId="6D79A613" w14:textId="6F549142" w:rsidR="003D3F01" w:rsidRDefault="00B90510">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A45737">
              <w:rPr>
                <w:webHidden/>
              </w:rPr>
              <w:t>13</w:t>
            </w:r>
            <w:r w:rsidR="003D3F01">
              <w:rPr>
                <w:webHidden/>
              </w:rPr>
              <w:fldChar w:fldCharType="end"/>
            </w:r>
          </w:hyperlink>
        </w:p>
        <w:p w14:paraId="6EE5181E" w14:textId="5ADE3B03" w:rsidR="003D3F01" w:rsidRDefault="00B90510">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A45737">
              <w:rPr>
                <w:webHidden/>
              </w:rPr>
              <w:t>13</w:t>
            </w:r>
            <w:r w:rsidR="003D3F01">
              <w:rPr>
                <w:webHidden/>
              </w:rPr>
              <w:fldChar w:fldCharType="end"/>
            </w:r>
          </w:hyperlink>
        </w:p>
        <w:p w14:paraId="65DB226B" w14:textId="59D96E4B" w:rsidR="003D3F01" w:rsidRDefault="00B90510">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A45737">
              <w:rPr>
                <w:webHidden/>
              </w:rPr>
              <w:t>13</w:t>
            </w:r>
            <w:r w:rsidR="003D3F01">
              <w:rPr>
                <w:webHidden/>
              </w:rPr>
              <w:fldChar w:fldCharType="end"/>
            </w:r>
          </w:hyperlink>
        </w:p>
        <w:p w14:paraId="22C455E3" w14:textId="2A58B478" w:rsidR="003D3F01" w:rsidRDefault="00B90510">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A45737">
              <w:rPr>
                <w:webHidden/>
              </w:rPr>
              <w:t>13</w:t>
            </w:r>
            <w:r w:rsidR="003D3F01">
              <w:rPr>
                <w:webHidden/>
              </w:rPr>
              <w:fldChar w:fldCharType="end"/>
            </w:r>
          </w:hyperlink>
        </w:p>
        <w:p w14:paraId="611FB855" w14:textId="0CA7007B" w:rsidR="003D3F01" w:rsidRDefault="00B90510">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A45737">
              <w:rPr>
                <w:webHidden/>
              </w:rPr>
              <w:t>14</w:t>
            </w:r>
            <w:r w:rsidR="003D3F01">
              <w:rPr>
                <w:webHidden/>
              </w:rPr>
              <w:fldChar w:fldCharType="end"/>
            </w:r>
          </w:hyperlink>
        </w:p>
        <w:p w14:paraId="18EF910A" w14:textId="4EF7ABC8" w:rsidR="003D3F01" w:rsidRDefault="00B90510">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A45737">
              <w:rPr>
                <w:webHidden/>
              </w:rPr>
              <w:t>15</w:t>
            </w:r>
            <w:r w:rsidR="003D3F01">
              <w:rPr>
                <w:webHidden/>
              </w:rPr>
              <w:fldChar w:fldCharType="end"/>
            </w:r>
          </w:hyperlink>
        </w:p>
        <w:p w14:paraId="399BDF49" w14:textId="43A565C6" w:rsidR="003D3F01" w:rsidRDefault="00B90510">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A45737">
              <w:rPr>
                <w:webHidden/>
              </w:rPr>
              <w:t>15</w:t>
            </w:r>
            <w:r w:rsidR="003D3F01">
              <w:rPr>
                <w:webHidden/>
              </w:rPr>
              <w:fldChar w:fldCharType="end"/>
            </w:r>
          </w:hyperlink>
        </w:p>
        <w:p w14:paraId="2BD1C545" w14:textId="5D85ACB4" w:rsidR="003D3F01" w:rsidRDefault="00B90510">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A45737">
              <w:rPr>
                <w:webHidden/>
              </w:rPr>
              <w:t>15</w:t>
            </w:r>
            <w:r w:rsidR="003D3F01">
              <w:rPr>
                <w:webHidden/>
              </w:rPr>
              <w:fldChar w:fldCharType="end"/>
            </w:r>
          </w:hyperlink>
        </w:p>
        <w:p w14:paraId="2989A210" w14:textId="5339E2D4" w:rsidR="003D3F01" w:rsidRDefault="00B90510">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A45737">
              <w:rPr>
                <w:webHidden/>
              </w:rPr>
              <w:t>15</w:t>
            </w:r>
            <w:r w:rsidR="003D3F01">
              <w:rPr>
                <w:webHidden/>
              </w:rPr>
              <w:fldChar w:fldCharType="end"/>
            </w:r>
          </w:hyperlink>
        </w:p>
        <w:p w14:paraId="201B09EB" w14:textId="4F7654F3" w:rsidR="003D3F01" w:rsidRDefault="00B90510">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A45737">
              <w:rPr>
                <w:webHidden/>
              </w:rPr>
              <w:t>17</w:t>
            </w:r>
            <w:r w:rsidR="003D3F01">
              <w:rPr>
                <w:webHidden/>
              </w:rPr>
              <w:fldChar w:fldCharType="end"/>
            </w:r>
          </w:hyperlink>
        </w:p>
        <w:p w14:paraId="48584880" w14:textId="391A6BA3" w:rsidR="003D3F01" w:rsidRDefault="00B90510">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A45737">
              <w:rPr>
                <w:webHidden/>
              </w:rPr>
              <w:t>18</w:t>
            </w:r>
            <w:r w:rsidR="003D3F01">
              <w:rPr>
                <w:webHidden/>
              </w:rPr>
              <w:fldChar w:fldCharType="end"/>
            </w:r>
          </w:hyperlink>
        </w:p>
        <w:p w14:paraId="7DE21EF4" w14:textId="2D4AE877" w:rsidR="003D3F01" w:rsidRDefault="00B90510">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A45737">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B34E76">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B34E76">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B34E76">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B34E76">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B34E76">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B34E76">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B34E76">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B34E76">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B34E76">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B63DCFF"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247DF9E"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0C2B67">
        <w:rPr>
          <w:rFonts w:ascii="Verdana" w:hAnsi="Verdana"/>
          <w:sz w:val="18"/>
          <w:szCs w:val="18"/>
          <w:u w:val="none"/>
          <w:lang w:val="es-BO"/>
        </w:rPr>
        <w:t xml:space="preserve"> </w:t>
      </w:r>
      <w:r w:rsidR="000C2B67" w:rsidRPr="009843B1">
        <w:rPr>
          <w:rFonts w:ascii="Verdana" w:hAnsi="Verdana"/>
          <w:sz w:val="18"/>
          <w:szCs w:val="18"/>
          <w:highlight w:val="yellow"/>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6AA01763" w14:textId="7002CCDA"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0C2B67">
        <w:rPr>
          <w:rFonts w:ascii="Verdana" w:hAnsi="Verdana" w:cs="Arial"/>
          <w:sz w:val="18"/>
          <w:szCs w:val="18"/>
          <w:u w:val="none"/>
          <w:lang w:val="es-BO"/>
        </w:rPr>
        <w:t xml:space="preserve"> </w:t>
      </w:r>
      <w:r w:rsidR="000C2B67" w:rsidRPr="009843B1">
        <w:rPr>
          <w:rFonts w:ascii="Verdana" w:hAnsi="Verdana"/>
          <w:sz w:val="18"/>
          <w:szCs w:val="18"/>
          <w:highlight w:val="yellow"/>
          <w:u w:val="none"/>
          <w:lang w:val="es-BO"/>
        </w:rPr>
        <w:t>(“No corresponde”)</w:t>
      </w:r>
    </w:p>
    <w:p w14:paraId="1AAE245B" w14:textId="77777777" w:rsidR="002F02AD" w:rsidRPr="009956C4" w:rsidRDefault="002F02AD" w:rsidP="00516563">
      <w:pPr>
        <w:ind w:left="1134" w:hanging="567"/>
        <w:jc w:val="both"/>
        <w:rPr>
          <w:rFonts w:cs="Arial"/>
          <w:sz w:val="18"/>
          <w:szCs w:val="18"/>
          <w:lang w:val="es-BO"/>
        </w:rPr>
      </w:pPr>
    </w:p>
    <w:p w14:paraId="487536C4" w14:textId="452E852D"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0C2B67">
        <w:rPr>
          <w:rFonts w:ascii="Verdana" w:hAnsi="Verdana" w:cs="Arial"/>
          <w:sz w:val="18"/>
          <w:szCs w:val="18"/>
          <w:u w:val="none"/>
          <w:lang w:val="es-BO"/>
        </w:rPr>
        <w:t xml:space="preserve"> </w:t>
      </w:r>
      <w:r w:rsidR="000C2B67" w:rsidRPr="009843B1">
        <w:rPr>
          <w:rFonts w:ascii="Verdana" w:hAnsi="Verdana"/>
          <w:sz w:val="18"/>
          <w:szCs w:val="18"/>
          <w:highlight w:val="yellow"/>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B34E76">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B34E76">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B34E76">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B34E76">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B34E76">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B34E76">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B34E76">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B34E76">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lastRenderedPageBreak/>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B34E76">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B34E76">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B34E76">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B34E76">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B34E76">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B34E76">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B34E76">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B34E76">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B34E76">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Default="005E4DAB" w:rsidP="00E644EE">
      <w:pPr>
        <w:tabs>
          <w:tab w:val="num" w:pos="567"/>
        </w:tabs>
        <w:ind w:left="567" w:hanging="567"/>
        <w:jc w:val="both"/>
        <w:rPr>
          <w:rFonts w:cs="Arial"/>
          <w:sz w:val="18"/>
          <w:szCs w:val="18"/>
          <w:lang w:val="es-BO"/>
        </w:rPr>
      </w:pPr>
    </w:p>
    <w:p w14:paraId="4E610566" w14:textId="77777777" w:rsidR="008C7585" w:rsidRDefault="008C7585" w:rsidP="00E644EE">
      <w:pPr>
        <w:tabs>
          <w:tab w:val="num" w:pos="567"/>
        </w:tabs>
        <w:ind w:left="567" w:hanging="567"/>
        <w:jc w:val="both"/>
        <w:rPr>
          <w:rFonts w:cs="Arial"/>
          <w:sz w:val="18"/>
          <w:szCs w:val="18"/>
          <w:lang w:val="es-BO"/>
        </w:rPr>
      </w:pPr>
    </w:p>
    <w:p w14:paraId="7B1905B9" w14:textId="77777777" w:rsidR="008C7585" w:rsidRPr="009956C4" w:rsidRDefault="008C7585"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B34E76">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B34E76">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B34E76">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B34E76">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B34E76">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B34E76">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B34E76">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B34E76">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B34E76">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B34E76">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B34E76">
      <w:pPr>
        <w:pStyle w:val="Puesto"/>
        <w:numPr>
          <w:ilvl w:val="0"/>
          <w:numId w:val="44"/>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B34E76">
      <w:pPr>
        <w:pStyle w:val="Puesto"/>
        <w:numPr>
          <w:ilvl w:val="0"/>
          <w:numId w:val="44"/>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0C2B67">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0C2B67">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B34E76">
      <w:pPr>
        <w:numPr>
          <w:ilvl w:val="0"/>
          <w:numId w:val="4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B34E76">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B34E76">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B34E76">
      <w:pPr>
        <w:numPr>
          <w:ilvl w:val="0"/>
          <w:numId w:val="4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B34E76">
      <w:pPr>
        <w:numPr>
          <w:ilvl w:val="0"/>
          <w:numId w:val="4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B34E76">
      <w:pPr>
        <w:numPr>
          <w:ilvl w:val="0"/>
          <w:numId w:val="4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Default="002E2C14" w:rsidP="002E2C14">
      <w:pPr>
        <w:ind w:left="851"/>
        <w:jc w:val="both"/>
        <w:rPr>
          <w:rFonts w:cs="Arial"/>
          <w:sz w:val="18"/>
          <w:szCs w:val="18"/>
          <w:lang w:val="es-BO" w:eastAsia="en-US"/>
        </w:rPr>
      </w:pPr>
    </w:p>
    <w:p w14:paraId="09FD8B16" w14:textId="77777777" w:rsidR="008C7585" w:rsidRDefault="008C7585" w:rsidP="002E2C14">
      <w:pPr>
        <w:ind w:left="851"/>
        <w:jc w:val="both"/>
        <w:rPr>
          <w:rFonts w:cs="Arial"/>
          <w:sz w:val="18"/>
          <w:szCs w:val="18"/>
          <w:lang w:val="es-BO" w:eastAsia="en-US"/>
        </w:rPr>
      </w:pPr>
    </w:p>
    <w:p w14:paraId="5ECD8EA7" w14:textId="77777777" w:rsidR="008C7585" w:rsidRDefault="008C7585" w:rsidP="002E2C14">
      <w:pPr>
        <w:ind w:left="851"/>
        <w:jc w:val="both"/>
        <w:rPr>
          <w:rFonts w:cs="Arial"/>
          <w:sz w:val="18"/>
          <w:szCs w:val="18"/>
          <w:lang w:val="es-BO" w:eastAsia="en-US"/>
        </w:rPr>
      </w:pPr>
    </w:p>
    <w:p w14:paraId="0EE67756" w14:textId="77777777" w:rsidR="008C7585" w:rsidRDefault="008C7585" w:rsidP="002E2C14">
      <w:pPr>
        <w:ind w:left="851"/>
        <w:jc w:val="both"/>
        <w:rPr>
          <w:rFonts w:cs="Arial"/>
          <w:sz w:val="18"/>
          <w:szCs w:val="18"/>
          <w:lang w:val="es-BO" w:eastAsia="en-US"/>
        </w:rPr>
      </w:pPr>
    </w:p>
    <w:p w14:paraId="3A7CC97A" w14:textId="77777777" w:rsidR="008C7585" w:rsidRPr="009956C4" w:rsidRDefault="008C7585"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0C2B67" w:rsidRDefault="003C38F3" w:rsidP="00B34E76">
      <w:pPr>
        <w:numPr>
          <w:ilvl w:val="0"/>
          <w:numId w:val="8"/>
        </w:numPr>
        <w:tabs>
          <w:tab w:val="clear" w:pos="1773"/>
          <w:tab w:val="num" w:pos="993"/>
        </w:tabs>
        <w:ind w:left="567" w:firstLine="0"/>
        <w:jc w:val="both"/>
        <w:rPr>
          <w:rFonts w:cs="Arial"/>
          <w:sz w:val="18"/>
          <w:szCs w:val="18"/>
          <w:highlight w:val="yellow"/>
          <w:lang w:val="es-BO"/>
        </w:rPr>
      </w:pPr>
      <w:r w:rsidRPr="000C2B67">
        <w:rPr>
          <w:rFonts w:cs="Arial"/>
          <w:sz w:val="18"/>
          <w:szCs w:val="18"/>
          <w:highlight w:val="yellow"/>
          <w:lang w:val="es-BO"/>
        </w:rPr>
        <w:t>Precio Evaluado Más Bajo</w:t>
      </w:r>
      <w:r w:rsidR="007E6CF9" w:rsidRPr="000C2B67">
        <w:rPr>
          <w:rFonts w:cs="Arial"/>
          <w:sz w:val="18"/>
          <w:szCs w:val="18"/>
          <w:highlight w:val="yellow"/>
          <w:lang w:val="es-BO"/>
        </w:rPr>
        <w:t>;</w:t>
      </w:r>
    </w:p>
    <w:p w14:paraId="7BBF7BCE" w14:textId="2FF9566A" w:rsidR="00552B0E" w:rsidRPr="000A3BFC" w:rsidRDefault="00552B0E" w:rsidP="00B34E76">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B34E76">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B34E76">
      <w:pPr>
        <w:pStyle w:val="Prrafodelista"/>
        <w:numPr>
          <w:ilvl w:val="0"/>
          <w:numId w:val="4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B34E76">
      <w:pPr>
        <w:pStyle w:val="Prrafodelista"/>
        <w:numPr>
          <w:ilvl w:val="0"/>
          <w:numId w:val="4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B34E76">
      <w:pPr>
        <w:pStyle w:val="Prrafodelista"/>
        <w:numPr>
          <w:ilvl w:val="0"/>
          <w:numId w:val="4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B34E76">
      <w:pPr>
        <w:pStyle w:val="Prrafodelista"/>
        <w:numPr>
          <w:ilvl w:val="0"/>
          <w:numId w:val="4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451160">
        <w:rPr>
          <w:rFonts w:ascii="Verdana" w:hAnsi="Verdana" w:cs="Arial"/>
          <w:sz w:val="18"/>
          <w:szCs w:val="18"/>
          <w:u w:val="none"/>
          <w:lang w:val="es-BO"/>
        </w:rPr>
        <w:t>Evaluación de la Propuesta Técnica</w:t>
      </w:r>
      <w:bookmarkEnd w:id="55"/>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lastRenderedPageBreak/>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41E8782E"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6" w:name="_Toc94726516"/>
      <w:r w:rsidRPr="00451160">
        <w:rPr>
          <w:rFonts w:ascii="Verdana" w:hAnsi="Verdana" w:cs="Arial"/>
          <w:sz w:val="18"/>
          <w:szCs w:val="18"/>
          <w:u w:val="none"/>
          <w:lang w:val="es-BO"/>
        </w:rPr>
        <w:t>MÉTODO DE SELECCIÓN Y ADJUDICACIÓN CALIDAD, PROPUESTA TÉCNICA Y COSTO</w:t>
      </w:r>
      <w:bookmarkEnd w:id="56"/>
      <w:r w:rsidR="000C2B67">
        <w:rPr>
          <w:rFonts w:ascii="Verdana" w:hAnsi="Verdana" w:cs="Arial"/>
          <w:sz w:val="18"/>
          <w:szCs w:val="18"/>
          <w:u w:val="none"/>
          <w:lang w:val="es-BO"/>
        </w:rPr>
        <w:t xml:space="preserve"> </w:t>
      </w:r>
      <w:r w:rsidR="00475599" w:rsidRPr="00475599">
        <w:rPr>
          <w:rFonts w:ascii="Verdana" w:hAnsi="Verdana" w:cs="Arial"/>
          <w:sz w:val="18"/>
          <w:szCs w:val="18"/>
          <w:highlight w:val="yellow"/>
          <w:u w:val="none"/>
          <w:lang w:val="es-BO"/>
        </w:rPr>
        <w:t>(</w:t>
      </w:r>
      <w:r w:rsidR="000C2B67" w:rsidRPr="00475599">
        <w:rPr>
          <w:rFonts w:cs="Arial"/>
          <w:i/>
          <w:sz w:val="18"/>
          <w:szCs w:val="18"/>
          <w:highlight w:val="yellow"/>
          <w:lang w:val="es-BO"/>
        </w:rPr>
        <w:t>“No aplica este Método”</w:t>
      </w:r>
      <w:r w:rsidR="00475599" w:rsidRPr="00475599">
        <w:rPr>
          <w:rFonts w:cs="Arial"/>
          <w:i/>
          <w:sz w:val="18"/>
          <w:szCs w:val="18"/>
          <w:highlight w:val="yellow"/>
          <w:lang w:val="es-BO"/>
        </w:rPr>
        <w:t>)</w:t>
      </w:r>
    </w:p>
    <w:p w14:paraId="36C48F5C" w14:textId="77777777" w:rsidR="0098019B" w:rsidRPr="00451160"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44F9CF6A"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7" w:name="_Toc94726517"/>
      <w:r w:rsidRPr="009956C4">
        <w:rPr>
          <w:rFonts w:ascii="Verdana" w:hAnsi="Verdana" w:cs="Arial"/>
          <w:sz w:val="18"/>
          <w:szCs w:val="18"/>
          <w:u w:val="none"/>
          <w:lang w:val="es-BO"/>
        </w:rPr>
        <w:t>MÉTODO DE SELECCIÓN Y ADJUDICACIÓN CALIDAD</w:t>
      </w:r>
      <w:bookmarkEnd w:id="57"/>
      <w:r w:rsidR="000C2B67">
        <w:rPr>
          <w:rFonts w:ascii="Verdana" w:hAnsi="Verdana" w:cs="Arial"/>
          <w:sz w:val="18"/>
          <w:szCs w:val="18"/>
          <w:u w:val="none"/>
          <w:lang w:val="es-BO"/>
        </w:rPr>
        <w:t xml:space="preserve"> </w:t>
      </w:r>
      <w:r w:rsidR="00475599" w:rsidRPr="00475599">
        <w:rPr>
          <w:rFonts w:ascii="Verdana" w:hAnsi="Verdana" w:cs="Arial"/>
          <w:sz w:val="18"/>
          <w:szCs w:val="18"/>
          <w:highlight w:val="yellow"/>
          <w:u w:val="none"/>
          <w:lang w:val="es-BO"/>
        </w:rPr>
        <w:t>(</w:t>
      </w:r>
      <w:r w:rsidR="000C2B67" w:rsidRPr="00475599">
        <w:rPr>
          <w:rFonts w:cs="Arial"/>
          <w:i/>
          <w:sz w:val="18"/>
          <w:szCs w:val="18"/>
          <w:highlight w:val="yellow"/>
          <w:lang w:val="es-BO"/>
        </w:rPr>
        <w:t>“No aplica este Método”</w:t>
      </w:r>
      <w:r w:rsidR="00475599" w:rsidRPr="00475599">
        <w:rPr>
          <w:rFonts w:cs="Arial"/>
          <w:i/>
          <w:sz w:val="18"/>
          <w:szCs w:val="18"/>
          <w:highlight w:val="yellow"/>
          <w:lang w:val="es-BO"/>
        </w:rPr>
        <w:t>)</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32E5E51E" w14:textId="2C8FE6F3" w:rsidR="001E4AD6" w:rsidRPr="009956C4" w:rsidRDefault="004C37B0" w:rsidP="00475599">
      <w:pPr>
        <w:tabs>
          <w:tab w:val="num" w:pos="567"/>
        </w:tabs>
        <w:ind w:left="567" w:hanging="567"/>
        <w:jc w:val="both"/>
        <w:rPr>
          <w:rFonts w:cs="Arial"/>
          <w:sz w:val="18"/>
          <w:szCs w:val="18"/>
          <w:lang w:val="es-BO"/>
        </w:rPr>
      </w:pPr>
      <w:r w:rsidRPr="009956C4">
        <w:rPr>
          <w:rFonts w:cs="Arial"/>
          <w:sz w:val="18"/>
          <w:szCs w:val="18"/>
          <w:lang w:val="es-BO"/>
        </w:rPr>
        <w:tab/>
      </w:r>
    </w:p>
    <w:p w14:paraId="38937090" w14:textId="4B3B57EA"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B34E76">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B34E76">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B34E76">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 xml:space="preserve">y del Informe de Evaluación y </w:t>
      </w:r>
      <w:r w:rsidR="009B0729" w:rsidRPr="009956C4">
        <w:rPr>
          <w:rFonts w:ascii="Verdana" w:hAnsi="Verdana" w:cs="Arial"/>
          <w:b w:val="0"/>
          <w:sz w:val="18"/>
          <w:szCs w:val="18"/>
          <w:u w:val="none"/>
          <w:lang w:val="es-BO"/>
        </w:rPr>
        <w:lastRenderedPageBreak/>
        <w:t>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B34E76">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B34E76">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B34E76">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B34E76">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B34E76">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B34E76">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B34E76">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B34E76">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3C5A7864"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9956C4">
        <w:rPr>
          <w:rFonts w:ascii="Verdana" w:hAnsi="Verdana" w:cs="Arial"/>
          <w:sz w:val="18"/>
          <w:szCs w:val="18"/>
          <w:u w:val="none"/>
          <w:lang w:val="es-BO"/>
        </w:rPr>
        <w:t>CONVOCATORIA Y DATOS GENERALES DE LA CONTRATACIÓN</w:t>
      </w:r>
      <w:bookmarkEnd w:id="6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B34E76">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14860314" w:rsidR="009E731E" w:rsidRPr="009956C4" w:rsidRDefault="00DF26C5" w:rsidP="00DF26C5">
            <w:pPr>
              <w:tabs>
                <w:tab w:val="left" w:pos="2491"/>
              </w:tabs>
              <w:rPr>
                <w:rFonts w:ascii="Arial" w:hAnsi="Arial" w:cs="Arial"/>
                <w:sz w:val="12"/>
                <w:lang w:val="es-BO"/>
              </w:rPr>
            </w:pPr>
            <w:r>
              <w:rPr>
                <w:rFonts w:ascii="Arial" w:hAnsi="Arial" w:cs="Arial"/>
                <w:sz w:val="12"/>
                <w:lang w:val="es-BO"/>
              </w:rPr>
              <w:tab/>
            </w:r>
            <w:r w:rsidRPr="00A6742E">
              <w:rPr>
                <w:rFonts w:ascii="Arial" w:hAnsi="Arial" w:cs="Arial"/>
                <w:b/>
                <w:sz w:val="14"/>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71D7A544" w:rsidR="0024332A" w:rsidRPr="005C1BF9" w:rsidRDefault="004916B0" w:rsidP="00FB3AB4">
            <w:pPr>
              <w:jc w:val="center"/>
              <w:rPr>
                <w:rFonts w:ascii="Arial" w:hAnsi="Arial" w:cs="Arial"/>
                <w:b/>
                <w:lang w:val="es-BO"/>
              </w:rPr>
            </w:pPr>
            <w:r w:rsidRPr="00FB3AB4">
              <w:rPr>
                <w:rFonts w:ascii="Arial" w:hAnsi="Arial" w:cs="Arial"/>
                <w:b/>
                <w:lang w:val="es-BO"/>
              </w:rPr>
              <w:t>ENDE-ANPE-2022-</w:t>
            </w:r>
            <w:r w:rsidR="00FB3AB4">
              <w:rPr>
                <w:rFonts w:ascii="Arial" w:hAnsi="Arial" w:cs="Arial"/>
                <w:b/>
                <w:lang w:val="es-BO"/>
              </w:rPr>
              <w:t>034</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95"/>
        <w:gridCol w:w="295"/>
        <w:gridCol w:w="282"/>
        <w:gridCol w:w="295"/>
        <w:gridCol w:w="294"/>
        <w:gridCol w:w="294"/>
        <w:gridCol w:w="294"/>
        <w:gridCol w:w="276"/>
        <w:gridCol w:w="294"/>
        <w:gridCol w:w="294"/>
        <w:gridCol w:w="272"/>
        <w:gridCol w:w="269"/>
        <w:gridCol w:w="269"/>
        <w:gridCol w:w="269"/>
        <w:gridCol w:w="269"/>
        <w:gridCol w:w="269"/>
        <w:gridCol w:w="269"/>
        <w:gridCol w:w="269"/>
        <w:gridCol w:w="272"/>
        <w:gridCol w:w="294"/>
        <w:gridCol w:w="272"/>
        <w:gridCol w:w="294"/>
        <w:gridCol w:w="269"/>
        <w:gridCol w:w="811"/>
        <w:gridCol w:w="799"/>
        <w:gridCol w:w="269"/>
      </w:tblGrid>
      <w:tr w:rsidR="004916B0"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25B94E21" w:rsidR="005A3A25" w:rsidRPr="009956C4" w:rsidRDefault="004916B0"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50F708E0" w:rsidR="005A3A25" w:rsidRPr="009956C4" w:rsidRDefault="004916B0" w:rsidP="00E83D56">
            <w:pPr>
              <w:rPr>
                <w:rFonts w:ascii="Arial" w:hAnsi="Arial" w:cs="Arial"/>
                <w:sz w:val="14"/>
                <w:lang w:val="es-BO"/>
              </w:rPr>
            </w:pPr>
            <w:r>
              <w:rPr>
                <w:rFonts w:ascii="Arial" w:hAnsi="Arial" w:cs="Arial"/>
                <w:sz w:val="14"/>
                <w:lang w:val="es-BO"/>
              </w:rPr>
              <w:t>2</w:t>
            </w:r>
          </w:p>
        </w:tc>
        <w:tc>
          <w:tcPr>
            <w:tcW w:w="282" w:type="dxa"/>
            <w:tcBorders>
              <w:left w:val="single" w:sz="4" w:space="0" w:color="auto"/>
              <w:right w:val="single" w:sz="4" w:space="0" w:color="auto"/>
            </w:tcBorders>
          </w:tcPr>
          <w:p w14:paraId="1FF8B480"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01C5EC1" w:rsidR="005A3A25" w:rsidRPr="009956C4" w:rsidRDefault="004916B0"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4B6BE2BC" w:rsidR="005A3A25" w:rsidRPr="009956C4" w:rsidRDefault="004916B0" w:rsidP="00E83D56">
            <w:pPr>
              <w:rPr>
                <w:rFonts w:ascii="Arial" w:hAnsi="Arial" w:cs="Arial"/>
                <w:sz w:val="14"/>
                <w:lang w:val="es-BO"/>
              </w:rPr>
            </w:pPr>
            <w:r>
              <w:rPr>
                <w:rFonts w:ascii="Arial" w:hAnsi="Arial" w:cs="Arial"/>
                <w:sz w:val="14"/>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04E63139" w:rsidR="005A3A25" w:rsidRPr="009956C4" w:rsidRDefault="004916B0" w:rsidP="00E83D56">
            <w:pP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0DFB12E7" w:rsidR="005A3A25" w:rsidRPr="009956C4" w:rsidRDefault="004916B0" w:rsidP="00E83D56">
            <w:pP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tcPr>
          <w:p w14:paraId="4CF6B54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7410EE6C" w:rsidR="005A3A25" w:rsidRPr="009956C4" w:rsidRDefault="004916B0"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4897A284" w:rsidR="005A3A25" w:rsidRPr="009956C4" w:rsidRDefault="004916B0"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7795D3A2"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604CA654"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72AC8A90"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26570020"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77777777" w:rsidR="005A3A25" w:rsidRPr="009956C4" w:rsidRDefault="005A3A25" w:rsidP="00E83D56">
            <w:pPr>
              <w:rPr>
                <w:rFonts w:ascii="Arial" w:hAnsi="Arial" w:cs="Arial"/>
                <w:sz w:val="14"/>
                <w:lang w:val="es-BO"/>
              </w:rPr>
            </w:pPr>
          </w:p>
        </w:tc>
        <w:tc>
          <w:tcPr>
            <w:tcW w:w="273" w:type="dxa"/>
            <w:tcBorders>
              <w:left w:val="single" w:sz="4" w:space="0" w:color="auto"/>
              <w:right w:val="single" w:sz="4" w:space="0" w:color="auto"/>
            </w:tcBorders>
          </w:tcPr>
          <w:p w14:paraId="78C363F3"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49E4D600" w:rsidR="005A3A25" w:rsidRPr="009956C4" w:rsidRDefault="004916B0"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6AF2AA6B" w:rsidR="005A3A25" w:rsidRPr="009956C4" w:rsidRDefault="004916B0"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0E8BFA19" w:rsidR="005A3A25" w:rsidRPr="005C1BF9" w:rsidRDefault="005C1BF9" w:rsidP="005C1BF9">
            <w:pPr>
              <w:jc w:val="center"/>
              <w:rPr>
                <w:rFonts w:ascii="Arial" w:hAnsi="Arial" w:cs="Arial"/>
                <w:b/>
                <w:sz w:val="14"/>
                <w:lang w:val="es-BO"/>
              </w:rPr>
            </w:pPr>
            <w:r w:rsidRPr="005C1BF9">
              <w:rPr>
                <w:rFonts w:ascii="Arial" w:hAnsi="Arial" w:cs="Arial"/>
                <w:b/>
                <w:sz w:val="14"/>
                <w:lang w:val="es-BO"/>
              </w:rPr>
              <w:t>2022</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310"/>
        <w:gridCol w:w="300"/>
        <w:gridCol w:w="301"/>
        <w:gridCol w:w="295"/>
        <w:gridCol w:w="298"/>
        <w:gridCol w:w="297"/>
        <w:gridCol w:w="302"/>
        <w:gridCol w:w="8"/>
        <w:gridCol w:w="288"/>
        <w:gridCol w:w="11"/>
        <w:gridCol w:w="297"/>
        <w:gridCol w:w="296"/>
        <w:gridCol w:w="295"/>
        <w:gridCol w:w="295"/>
        <w:gridCol w:w="294"/>
        <w:gridCol w:w="295"/>
        <w:gridCol w:w="295"/>
        <w:gridCol w:w="294"/>
        <w:gridCol w:w="295"/>
        <w:gridCol w:w="294"/>
        <w:gridCol w:w="294"/>
        <w:gridCol w:w="293"/>
        <w:gridCol w:w="294"/>
        <w:gridCol w:w="294"/>
        <w:gridCol w:w="294"/>
        <w:gridCol w:w="294"/>
        <w:gridCol w:w="293"/>
        <w:gridCol w:w="293"/>
        <w:gridCol w:w="293"/>
        <w:gridCol w:w="292"/>
        <w:gridCol w:w="292"/>
        <w:gridCol w:w="236"/>
        <w:gridCol w:w="282"/>
      </w:tblGrid>
      <w:tr w:rsidR="005325AD" w:rsidRPr="009956C4" w14:paraId="6BA48C36" w14:textId="77777777" w:rsidTr="005325AD">
        <w:trPr>
          <w:jc w:val="center"/>
        </w:trPr>
        <w:tc>
          <w:tcPr>
            <w:tcW w:w="1242"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300"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301"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98"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04"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99"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9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95"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79"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584" w:type="dxa"/>
            <w:gridSpan w:val="2"/>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5325AD">
        <w:trPr>
          <w:trHeight w:val="227"/>
          <w:jc w:val="center"/>
        </w:trPr>
        <w:tc>
          <w:tcPr>
            <w:tcW w:w="1242"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58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453E6290" w:rsidR="005B7569" w:rsidRPr="00CE2C4E" w:rsidRDefault="00F84B17" w:rsidP="004916B0">
            <w:pPr>
              <w:tabs>
                <w:tab w:val="left" w:pos="1634"/>
              </w:tabs>
              <w:jc w:val="center"/>
              <w:rPr>
                <w:rFonts w:ascii="Arial" w:hAnsi="Arial" w:cs="Arial"/>
                <w:b/>
                <w:sz w:val="14"/>
                <w:lang w:val="es-BO"/>
              </w:rPr>
            </w:pPr>
            <w:r>
              <w:rPr>
                <w:rFonts w:ascii="Arial" w:hAnsi="Arial" w:cs="Arial"/>
                <w:b/>
                <w:sz w:val="14"/>
                <w:lang w:val="es-BO"/>
              </w:rPr>
              <w:t>COMPRA DE EQUIPOS ANALIZADORES DE RED TRIFASICOS – GERENCIA DE OPERACIÓN DE SISTEMAS ELECTRICOS – GESTION 2022</w:t>
            </w:r>
          </w:p>
        </w:tc>
        <w:tc>
          <w:tcPr>
            <w:tcW w:w="519" w:type="dxa"/>
            <w:gridSpan w:val="2"/>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325AD" w:rsidRPr="009956C4" w14:paraId="530DEA20" w14:textId="77777777" w:rsidTr="005325AD">
        <w:trPr>
          <w:trHeight w:val="20"/>
          <w:jc w:val="center"/>
        </w:trPr>
        <w:tc>
          <w:tcPr>
            <w:tcW w:w="1242"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300"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301"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98"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04"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99"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96"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95"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95"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95"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93"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79"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584" w:type="dxa"/>
            <w:gridSpan w:val="2"/>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5325AD">
        <w:trPr>
          <w:trHeight w:val="20"/>
          <w:jc w:val="center"/>
        </w:trPr>
        <w:tc>
          <w:tcPr>
            <w:tcW w:w="1242"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57A3CEA2" w:rsidR="005A3A25" w:rsidRPr="00CE2C4E" w:rsidRDefault="00CE2C4E" w:rsidP="00E83D56">
            <w:pPr>
              <w:rPr>
                <w:rFonts w:ascii="Arial" w:hAnsi="Arial" w:cs="Arial"/>
                <w:b/>
                <w:sz w:val="14"/>
                <w:szCs w:val="2"/>
                <w:lang w:val="es-BO"/>
              </w:rPr>
            </w:pPr>
            <w:r w:rsidRPr="00CE2C4E">
              <w:rPr>
                <w:rFonts w:ascii="Arial" w:hAnsi="Arial" w:cs="Arial"/>
                <w:b/>
                <w:sz w:val="14"/>
                <w:szCs w:val="2"/>
                <w:lang w:val="es-BO"/>
              </w:rPr>
              <w:t>X</w:t>
            </w:r>
          </w:p>
        </w:tc>
        <w:tc>
          <w:tcPr>
            <w:tcW w:w="2391"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9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95"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943"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94" w:type="dxa"/>
          </w:tcPr>
          <w:p w14:paraId="44A13F9A" w14:textId="77777777" w:rsidR="005A3A25" w:rsidRPr="009956C4" w:rsidRDefault="005A3A25" w:rsidP="00E83D56">
            <w:pPr>
              <w:rPr>
                <w:rFonts w:ascii="Arial" w:hAnsi="Arial" w:cs="Arial"/>
                <w:sz w:val="14"/>
                <w:szCs w:val="2"/>
                <w:lang w:val="es-BO"/>
              </w:rPr>
            </w:pPr>
          </w:p>
        </w:tc>
        <w:tc>
          <w:tcPr>
            <w:tcW w:w="294" w:type="dxa"/>
          </w:tcPr>
          <w:p w14:paraId="7911E35D" w14:textId="77777777" w:rsidR="005A3A25" w:rsidRPr="009956C4" w:rsidRDefault="005A3A25" w:rsidP="00E83D56">
            <w:pPr>
              <w:rPr>
                <w:rFonts w:ascii="Arial" w:hAnsi="Arial" w:cs="Arial"/>
                <w:sz w:val="14"/>
                <w:szCs w:val="2"/>
                <w:lang w:val="es-BO"/>
              </w:rPr>
            </w:pPr>
          </w:p>
        </w:tc>
        <w:tc>
          <w:tcPr>
            <w:tcW w:w="293" w:type="dxa"/>
          </w:tcPr>
          <w:p w14:paraId="3E4C609E" w14:textId="77777777" w:rsidR="005A3A25" w:rsidRPr="009956C4" w:rsidRDefault="005A3A25" w:rsidP="00E83D56">
            <w:pPr>
              <w:rPr>
                <w:rFonts w:ascii="Arial" w:hAnsi="Arial" w:cs="Arial"/>
                <w:sz w:val="14"/>
                <w:szCs w:val="2"/>
                <w:lang w:val="es-BO"/>
              </w:rPr>
            </w:pPr>
          </w:p>
        </w:tc>
        <w:tc>
          <w:tcPr>
            <w:tcW w:w="293" w:type="dxa"/>
          </w:tcPr>
          <w:p w14:paraId="132374BA" w14:textId="77777777" w:rsidR="005A3A25" w:rsidRPr="009956C4" w:rsidRDefault="005A3A25" w:rsidP="00E83D56">
            <w:pPr>
              <w:rPr>
                <w:rFonts w:ascii="Arial" w:hAnsi="Arial" w:cs="Arial"/>
                <w:sz w:val="14"/>
                <w:szCs w:val="2"/>
                <w:lang w:val="es-BO"/>
              </w:rPr>
            </w:pPr>
          </w:p>
        </w:tc>
        <w:tc>
          <w:tcPr>
            <w:tcW w:w="293" w:type="dxa"/>
          </w:tcPr>
          <w:p w14:paraId="5241C98D" w14:textId="77777777" w:rsidR="005A3A25" w:rsidRPr="009956C4" w:rsidRDefault="005A3A25" w:rsidP="00E83D56">
            <w:pPr>
              <w:rPr>
                <w:rFonts w:ascii="Arial" w:hAnsi="Arial" w:cs="Arial"/>
                <w:sz w:val="14"/>
                <w:szCs w:val="2"/>
                <w:lang w:val="es-BO"/>
              </w:rPr>
            </w:pPr>
          </w:p>
        </w:tc>
        <w:tc>
          <w:tcPr>
            <w:tcW w:w="292" w:type="dxa"/>
          </w:tcPr>
          <w:p w14:paraId="40DE1917" w14:textId="77777777" w:rsidR="005A3A25" w:rsidRPr="009956C4" w:rsidRDefault="005A3A25" w:rsidP="00E83D56">
            <w:pPr>
              <w:rPr>
                <w:rFonts w:ascii="Arial" w:hAnsi="Arial" w:cs="Arial"/>
                <w:sz w:val="14"/>
                <w:szCs w:val="2"/>
                <w:lang w:val="es-BO"/>
              </w:rPr>
            </w:pPr>
          </w:p>
        </w:tc>
        <w:tc>
          <w:tcPr>
            <w:tcW w:w="292" w:type="dxa"/>
          </w:tcPr>
          <w:p w14:paraId="23754C4B" w14:textId="77777777" w:rsidR="005A3A25" w:rsidRPr="009956C4" w:rsidRDefault="005A3A25" w:rsidP="00E83D56">
            <w:pPr>
              <w:rPr>
                <w:rFonts w:ascii="Arial" w:hAnsi="Arial" w:cs="Arial"/>
                <w:sz w:val="14"/>
                <w:szCs w:val="2"/>
                <w:lang w:val="es-BO"/>
              </w:rPr>
            </w:pPr>
          </w:p>
        </w:tc>
        <w:tc>
          <w:tcPr>
            <w:tcW w:w="236" w:type="dxa"/>
          </w:tcPr>
          <w:p w14:paraId="65FC90EA" w14:textId="77777777" w:rsidR="005A3A25" w:rsidRPr="009956C4" w:rsidRDefault="005A3A25" w:rsidP="00E83D56">
            <w:pPr>
              <w:rPr>
                <w:rFonts w:ascii="Arial" w:hAnsi="Arial" w:cs="Arial"/>
                <w:sz w:val="14"/>
                <w:szCs w:val="2"/>
                <w:lang w:val="es-BO"/>
              </w:rPr>
            </w:pPr>
          </w:p>
        </w:tc>
        <w:tc>
          <w:tcPr>
            <w:tcW w:w="283"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325AD" w:rsidRPr="009956C4" w14:paraId="229BDFCD" w14:textId="77777777" w:rsidTr="005325AD">
        <w:trPr>
          <w:trHeight w:val="20"/>
          <w:jc w:val="center"/>
        </w:trPr>
        <w:tc>
          <w:tcPr>
            <w:tcW w:w="1242"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300" w:type="dxa"/>
          </w:tcPr>
          <w:p w14:paraId="349EBB0A" w14:textId="77777777" w:rsidR="005A3A25" w:rsidRPr="009956C4" w:rsidRDefault="005A3A25" w:rsidP="00E83D56">
            <w:pPr>
              <w:rPr>
                <w:rFonts w:ascii="Arial" w:hAnsi="Arial" w:cs="Arial"/>
                <w:sz w:val="6"/>
                <w:szCs w:val="8"/>
                <w:lang w:val="es-BO"/>
              </w:rPr>
            </w:pPr>
          </w:p>
        </w:tc>
        <w:tc>
          <w:tcPr>
            <w:tcW w:w="301" w:type="dxa"/>
          </w:tcPr>
          <w:p w14:paraId="487A35F7" w14:textId="77777777" w:rsidR="005A3A25" w:rsidRPr="009956C4" w:rsidRDefault="005A3A25" w:rsidP="00E83D56">
            <w:pPr>
              <w:rPr>
                <w:rFonts w:ascii="Arial" w:hAnsi="Arial" w:cs="Arial"/>
                <w:sz w:val="6"/>
                <w:szCs w:val="8"/>
                <w:lang w:val="es-BO"/>
              </w:rPr>
            </w:pPr>
          </w:p>
        </w:tc>
        <w:tc>
          <w:tcPr>
            <w:tcW w:w="295" w:type="dxa"/>
          </w:tcPr>
          <w:p w14:paraId="13751B93" w14:textId="77777777" w:rsidR="005A3A25" w:rsidRPr="009956C4" w:rsidRDefault="005A3A25" w:rsidP="00E83D56">
            <w:pPr>
              <w:rPr>
                <w:rFonts w:ascii="Arial" w:hAnsi="Arial" w:cs="Arial"/>
                <w:sz w:val="6"/>
                <w:szCs w:val="8"/>
                <w:lang w:val="es-BO"/>
              </w:rPr>
            </w:pPr>
          </w:p>
        </w:tc>
        <w:tc>
          <w:tcPr>
            <w:tcW w:w="298" w:type="dxa"/>
          </w:tcPr>
          <w:p w14:paraId="0EAF9DE3" w14:textId="77777777" w:rsidR="005A3A25" w:rsidRPr="009956C4" w:rsidRDefault="005A3A25" w:rsidP="00E83D56">
            <w:pPr>
              <w:rPr>
                <w:rFonts w:ascii="Arial" w:hAnsi="Arial" w:cs="Arial"/>
                <w:sz w:val="6"/>
                <w:szCs w:val="8"/>
                <w:lang w:val="es-BO"/>
              </w:rPr>
            </w:pPr>
          </w:p>
        </w:tc>
        <w:tc>
          <w:tcPr>
            <w:tcW w:w="297" w:type="dxa"/>
          </w:tcPr>
          <w:p w14:paraId="0248CBE2" w14:textId="77777777" w:rsidR="005A3A25" w:rsidRPr="009956C4" w:rsidRDefault="005A3A25" w:rsidP="00E83D56">
            <w:pPr>
              <w:rPr>
                <w:rFonts w:ascii="Arial" w:hAnsi="Arial" w:cs="Arial"/>
                <w:sz w:val="6"/>
                <w:szCs w:val="8"/>
                <w:lang w:val="es-BO"/>
              </w:rPr>
            </w:pPr>
          </w:p>
        </w:tc>
        <w:tc>
          <w:tcPr>
            <w:tcW w:w="304" w:type="dxa"/>
            <w:gridSpan w:val="2"/>
          </w:tcPr>
          <w:p w14:paraId="3DC25C57" w14:textId="77777777" w:rsidR="005A3A25" w:rsidRPr="009956C4" w:rsidRDefault="005A3A25" w:rsidP="00E83D56">
            <w:pPr>
              <w:rPr>
                <w:rFonts w:ascii="Arial" w:hAnsi="Arial" w:cs="Arial"/>
                <w:sz w:val="6"/>
                <w:szCs w:val="8"/>
                <w:lang w:val="es-BO"/>
              </w:rPr>
            </w:pPr>
          </w:p>
        </w:tc>
        <w:tc>
          <w:tcPr>
            <w:tcW w:w="299" w:type="dxa"/>
            <w:gridSpan w:val="2"/>
          </w:tcPr>
          <w:p w14:paraId="645D5B22" w14:textId="77777777" w:rsidR="005A3A25" w:rsidRPr="009956C4" w:rsidRDefault="005A3A25" w:rsidP="00E83D56">
            <w:pPr>
              <w:rPr>
                <w:rFonts w:ascii="Arial" w:hAnsi="Arial" w:cs="Arial"/>
                <w:sz w:val="6"/>
                <w:szCs w:val="8"/>
                <w:lang w:val="es-BO"/>
              </w:rPr>
            </w:pPr>
          </w:p>
        </w:tc>
        <w:tc>
          <w:tcPr>
            <w:tcW w:w="297" w:type="dxa"/>
          </w:tcPr>
          <w:p w14:paraId="6C7E1CE9" w14:textId="77777777" w:rsidR="005A3A25" w:rsidRPr="009956C4" w:rsidRDefault="005A3A25" w:rsidP="00E83D56">
            <w:pPr>
              <w:rPr>
                <w:rFonts w:ascii="Arial" w:hAnsi="Arial" w:cs="Arial"/>
                <w:sz w:val="6"/>
                <w:szCs w:val="8"/>
                <w:lang w:val="es-BO"/>
              </w:rPr>
            </w:pPr>
          </w:p>
        </w:tc>
        <w:tc>
          <w:tcPr>
            <w:tcW w:w="296" w:type="dxa"/>
          </w:tcPr>
          <w:p w14:paraId="3D28169F" w14:textId="77777777" w:rsidR="005A3A25" w:rsidRPr="009956C4" w:rsidRDefault="005A3A25" w:rsidP="00E83D56">
            <w:pPr>
              <w:rPr>
                <w:rFonts w:ascii="Arial" w:hAnsi="Arial" w:cs="Arial"/>
                <w:sz w:val="6"/>
                <w:szCs w:val="8"/>
                <w:lang w:val="es-BO"/>
              </w:rPr>
            </w:pPr>
          </w:p>
        </w:tc>
        <w:tc>
          <w:tcPr>
            <w:tcW w:w="295" w:type="dxa"/>
          </w:tcPr>
          <w:p w14:paraId="45F8B4E4" w14:textId="77777777" w:rsidR="005A3A25" w:rsidRPr="009956C4" w:rsidRDefault="005A3A25" w:rsidP="00E83D56">
            <w:pPr>
              <w:rPr>
                <w:rFonts w:ascii="Arial" w:hAnsi="Arial" w:cs="Arial"/>
                <w:sz w:val="6"/>
                <w:szCs w:val="8"/>
                <w:lang w:val="es-BO"/>
              </w:rPr>
            </w:pPr>
          </w:p>
        </w:tc>
        <w:tc>
          <w:tcPr>
            <w:tcW w:w="295" w:type="dxa"/>
          </w:tcPr>
          <w:p w14:paraId="71407494" w14:textId="77777777" w:rsidR="005A3A25" w:rsidRPr="009956C4" w:rsidRDefault="005A3A25" w:rsidP="00E83D56">
            <w:pPr>
              <w:rPr>
                <w:rFonts w:ascii="Arial" w:hAnsi="Arial" w:cs="Arial"/>
                <w:sz w:val="6"/>
                <w:szCs w:val="8"/>
                <w:lang w:val="es-BO"/>
              </w:rPr>
            </w:pPr>
          </w:p>
        </w:tc>
        <w:tc>
          <w:tcPr>
            <w:tcW w:w="294" w:type="dxa"/>
          </w:tcPr>
          <w:p w14:paraId="50C5453B" w14:textId="77777777" w:rsidR="005A3A25" w:rsidRPr="009956C4" w:rsidRDefault="005A3A25" w:rsidP="00E83D56">
            <w:pPr>
              <w:rPr>
                <w:rFonts w:ascii="Arial" w:hAnsi="Arial" w:cs="Arial"/>
                <w:sz w:val="6"/>
                <w:szCs w:val="8"/>
                <w:lang w:val="es-BO"/>
              </w:rPr>
            </w:pPr>
          </w:p>
        </w:tc>
        <w:tc>
          <w:tcPr>
            <w:tcW w:w="295" w:type="dxa"/>
          </w:tcPr>
          <w:p w14:paraId="3AFDBED4" w14:textId="77777777" w:rsidR="005A3A25" w:rsidRPr="009956C4" w:rsidRDefault="005A3A25" w:rsidP="00E83D56">
            <w:pPr>
              <w:rPr>
                <w:rFonts w:ascii="Arial" w:hAnsi="Arial" w:cs="Arial"/>
                <w:sz w:val="6"/>
                <w:szCs w:val="8"/>
                <w:lang w:val="es-BO"/>
              </w:rPr>
            </w:pPr>
          </w:p>
        </w:tc>
        <w:tc>
          <w:tcPr>
            <w:tcW w:w="295" w:type="dxa"/>
          </w:tcPr>
          <w:p w14:paraId="10311E80" w14:textId="77777777" w:rsidR="005A3A25" w:rsidRPr="009956C4" w:rsidRDefault="005A3A25" w:rsidP="00E83D56">
            <w:pPr>
              <w:rPr>
                <w:rFonts w:ascii="Arial" w:hAnsi="Arial" w:cs="Arial"/>
                <w:sz w:val="6"/>
                <w:szCs w:val="8"/>
                <w:lang w:val="es-BO"/>
              </w:rPr>
            </w:pPr>
          </w:p>
        </w:tc>
        <w:tc>
          <w:tcPr>
            <w:tcW w:w="295" w:type="dxa"/>
          </w:tcPr>
          <w:p w14:paraId="338E8F0D" w14:textId="1B43B987" w:rsidR="005A3A25" w:rsidRPr="009956C4" w:rsidRDefault="005A3A25" w:rsidP="00E83D56">
            <w:pPr>
              <w:rPr>
                <w:rFonts w:ascii="Arial" w:hAnsi="Arial" w:cs="Arial"/>
                <w:sz w:val="6"/>
                <w:szCs w:val="8"/>
                <w:lang w:val="es-BO"/>
              </w:rPr>
            </w:pPr>
          </w:p>
        </w:tc>
        <w:tc>
          <w:tcPr>
            <w:tcW w:w="295" w:type="dxa"/>
          </w:tcPr>
          <w:p w14:paraId="4814AAD5" w14:textId="77777777" w:rsidR="005A3A25" w:rsidRPr="009956C4" w:rsidRDefault="005A3A25" w:rsidP="00E83D56">
            <w:pPr>
              <w:rPr>
                <w:rFonts w:ascii="Arial" w:hAnsi="Arial" w:cs="Arial"/>
                <w:sz w:val="6"/>
                <w:szCs w:val="8"/>
                <w:lang w:val="es-BO"/>
              </w:rPr>
            </w:pPr>
          </w:p>
        </w:tc>
        <w:tc>
          <w:tcPr>
            <w:tcW w:w="294" w:type="dxa"/>
          </w:tcPr>
          <w:p w14:paraId="7F12BCDC" w14:textId="02AD2943" w:rsidR="005A3A25" w:rsidRPr="009956C4" w:rsidRDefault="005A3A25" w:rsidP="00E83D56">
            <w:pPr>
              <w:rPr>
                <w:rFonts w:ascii="Arial" w:hAnsi="Arial" w:cs="Arial"/>
                <w:sz w:val="6"/>
                <w:szCs w:val="8"/>
                <w:lang w:val="es-BO"/>
              </w:rPr>
            </w:pPr>
          </w:p>
        </w:tc>
        <w:tc>
          <w:tcPr>
            <w:tcW w:w="294" w:type="dxa"/>
          </w:tcPr>
          <w:p w14:paraId="0CE44DA5" w14:textId="77777777" w:rsidR="005A3A25" w:rsidRPr="009956C4" w:rsidRDefault="005A3A25" w:rsidP="00E83D56">
            <w:pPr>
              <w:rPr>
                <w:rFonts w:ascii="Arial" w:hAnsi="Arial" w:cs="Arial"/>
                <w:sz w:val="6"/>
                <w:szCs w:val="8"/>
                <w:lang w:val="es-BO"/>
              </w:rPr>
            </w:pPr>
          </w:p>
        </w:tc>
        <w:tc>
          <w:tcPr>
            <w:tcW w:w="293" w:type="dxa"/>
          </w:tcPr>
          <w:p w14:paraId="2D836106" w14:textId="77777777" w:rsidR="005A3A25" w:rsidRPr="009956C4" w:rsidRDefault="005A3A25" w:rsidP="00E83D56">
            <w:pPr>
              <w:rPr>
                <w:rFonts w:ascii="Arial" w:hAnsi="Arial" w:cs="Arial"/>
                <w:sz w:val="6"/>
                <w:szCs w:val="8"/>
                <w:lang w:val="es-BO"/>
              </w:rPr>
            </w:pPr>
          </w:p>
        </w:tc>
        <w:tc>
          <w:tcPr>
            <w:tcW w:w="294" w:type="dxa"/>
          </w:tcPr>
          <w:p w14:paraId="242DF1DB" w14:textId="77777777" w:rsidR="005A3A25" w:rsidRPr="009956C4" w:rsidRDefault="005A3A25" w:rsidP="00E83D56">
            <w:pPr>
              <w:rPr>
                <w:rFonts w:ascii="Arial" w:hAnsi="Arial" w:cs="Arial"/>
                <w:sz w:val="6"/>
                <w:szCs w:val="8"/>
                <w:lang w:val="es-BO"/>
              </w:rPr>
            </w:pPr>
          </w:p>
        </w:tc>
        <w:tc>
          <w:tcPr>
            <w:tcW w:w="294" w:type="dxa"/>
          </w:tcPr>
          <w:p w14:paraId="11A42DC3" w14:textId="77777777" w:rsidR="005A3A25" w:rsidRPr="009956C4" w:rsidRDefault="005A3A25" w:rsidP="00E83D56">
            <w:pPr>
              <w:rPr>
                <w:rFonts w:ascii="Arial" w:hAnsi="Arial" w:cs="Arial"/>
                <w:sz w:val="6"/>
                <w:szCs w:val="8"/>
                <w:lang w:val="es-BO"/>
              </w:rPr>
            </w:pPr>
          </w:p>
        </w:tc>
        <w:tc>
          <w:tcPr>
            <w:tcW w:w="294" w:type="dxa"/>
          </w:tcPr>
          <w:p w14:paraId="627C4517" w14:textId="77777777" w:rsidR="005A3A25" w:rsidRPr="009956C4" w:rsidRDefault="005A3A25" w:rsidP="00E83D56">
            <w:pPr>
              <w:rPr>
                <w:rFonts w:ascii="Arial" w:hAnsi="Arial" w:cs="Arial"/>
                <w:sz w:val="6"/>
                <w:szCs w:val="8"/>
                <w:lang w:val="es-BO"/>
              </w:rPr>
            </w:pPr>
          </w:p>
        </w:tc>
        <w:tc>
          <w:tcPr>
            <w:tcW w:w="294" w:type="dxa"/>
          </w:tcPr>
          <w:p w14:paraId="5473667C" w14:textId="77777777" w:rsidR="005A3A25" w:rsidRPr="009956C4" w:rsidRDefault="005A3A25" w:rsidP="00E83D56">
            <w:pPr>
              <w:rPr>
                <w:rFonts w:ascii="Arial" w:hAnsi="Arial" w:cs="Arial"/>
                <w:sz w:val="6"/>
                <w:szCs w:val="8"/>
                <w:lang w:val="es-BO"/>
              </w:rPr>
            </w:pPr>
          </w:p>
        </w:tc>
        <w:tc>
          <w:tcPr>
            <w:tcW w:w="293" w:type="dxa"/>
          </w:tcPr>
          <w:p w14:paraId="6A2F88CC" w14:textId="77777777" w:rsidR="005A3A25" w:rsidRPr="009956C4" w:rsidRDefault="005A3A25" w:rsidP="00E83D56">
            <w:pPr>
              <w:rPr>
                <w:rFonts w:ascii="Arial" w:hAnsi="Arial" w:cs="Arial"/>
                <w:sz w:val="6"/>
                <w:szCs w:val="8"/>
                <w:lang w:val="es-BO"/>
              </w:rPr>
            </w:pPr>
          </w:p>
        </w:tc>
        <w:tc>
          <w:tcPr>
            <w:tcW w:w="293" w:type="dxa"/>
          </w:tcPr>
          <w:p w14:paraId="3C9FED93" w14:textId="77777777" w:rsidR="005A3A25" w:rsidRPr="009956C4" w:rsidRDefault="005A3A25" w:rsidP="00E83D56">
            <w:pPr>
              <w:rPr>
                <w:rFonts w:ascii="Arial" w:hAnsi="Arial" w:cs="Arial"/>
                <w:sz w:val="6"/>
                <w:szCs w:val="8"/>
                <w:lang w:val="es-BO"/>
              </w:rPr>
            </w:pPr>
          </w:p>
        </w:tc>
        <w:tc>
          <w:tcPr>
            <w:tcW w:w="293" w:type="dxa"/>
          </w:tcPr>
          <w:p w14:paraId="5E69F6B8" w14:textId="77777777" w:rsidR="005A3A25" w:rsidRPr="009956C4" w:rsidRDefault="005A3A25" w:rsidP="00E83D56">
            <w:pPr>
              <w:rPr>
                <w:rFonts w:ascii="Arial" w:hAnsi="Arial" w:cs="Arial"/>
                <w:sz w:val="6"/>
                <w:szCs w:val="8"/>
                <w:lang w:val="es-BO"/>
              </w:rPr>
            </w:pPr>
          </w:p>
        </w:tc>
        <w:tc>
          <w:tcPr>
            <w:tcW w:w="292" w:type="dxa"/>
          </w:tcPr>
          <w:p w14:paraId="222AD447" w14:textId="77777777" w:rsidR="005A3A25" w:rsidRPr="009956C4" w:rsidRDefault="005A3A25" w:rsidP="00E83D56">
            <w:pPr>
              <w:rPr>
                <w:rFonts w:ascii="Arial" w:hAnsi="Arial" w:cs="Arial"/>
                <w:sz w:val="6"/>
                <w:szCs w:val="8"/>
                <w:lang w:val="es-BO"/>
              </w:rPr>
            </w:pPr>
          </w:p>
        </w:tc>
        <w:tc>
          <w:tcPr>
            <w:tcW w:w="292" w:type="dxa"/>
          </w:tcPr>
          <w:p w14:paraId="601E5CB1" w14:textId="77777777" w:rsidR="005A3A25" w:rsidRPr="009956C4" w:rsidRDefault="005A3A25" w:rsidP="00E83D56">
            <w:pPr>
              <w:rPr>
                <w:rFonts w:ascii="Arial" w:hAnsi="Arial" w:cs="Arial"/>
                <w:sz w:val="6"/>
                <w:szCs w:val="8"/>
                <w:lang w:val="es-BO"/>
              </w:rPr>
            </w:pPr>
          </w:p>
        </w:tc>
        <w:tc>
          <w:tcPr>
            <w:tcW w:w="236" w:type="dxa"/>
          </w:tcPr>
          <w:p w14:paraId="07D6D549" w14:textId="77777777" w:rsidR="005A3A25" w:rsidRPr="009956C4" w:rsidRDefault="005A3A25" w:rsidP="00E83D56">
            <w:pPr>
              <w:rPr>
                <w:rFonts w:ascii="Arial" w:hAnsi="Arial" w:cs="Arial"/>
                <w:sz w:val="6"/>
                <w:szCs w:val="8"/>
                <w:lang w:val="es-BO"/>
              </w:rPr>
            </w:pPr>
          </w:p>
        </w:tc>
        <w:tc>
          <w:tcPr>
            <w:tcW w:w="283"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5325AD">
        <w:trPr>
          <w:trHeight w:val="20"/>
          <w:jc w:val="center"/>
        </w:trPr>
        <w:tc>
          <w:tcPr>
            <w:tcW w:w="1242"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91"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96" w:type="dxa"/>
          </w:tcPr>
          <w:p w14:paraId="5C41CA9B" w14:textId="77777777" w:rsidR="005A3A25" w:rsidRPr="009956C4" w:rsidRDefault="005A3A25" w:rsidP="00E83D56">
            <w:pPr>
              <w:rPr>
                <w:rFonts w:ascii="Arial" w:hAnsi="Arial" w:cs="Arial"/>
                <w:sz w:val="14"/>
                <w:szCs w:val="2"/>
                <w:lang w:val="es-BO"/>
              </w:rPr>
            </w:pPr>
          </w:p>
        </w:tc>
        <w:tc>
          <w:tcPr>
            <w:tcW w:w="295" w:type="dxa"/>
          </w:tcPr>
          <w:p w14:paraId="630670FA" w14:textId="77777777" w:rsidR="005A3A25" w:rsidRPr="009956C4" w:rsidRDefault="005A3A25" w:rsidP="00E83D56">
            <w:pPr>
              <w:rPr>
                <w:rFonts w:ascii="Arial" w:hAnsi="Arial" w:cs="Arial"/>
                <w:sz w:val="14"/>
                <w:szCs w:val="2"/>
                <w:lang w:val="es-BO"/>
              </w:rPr>
            </w:pPr>
          </w:p>
        </w:tc>
        <w:tc>
          <w:tcPr>
            <w:tcW w:w="295" w:type="dxa"/>
          </w:tcPr>
          <w:p w14:paraId="09290A67" w14:textId="77777777" w:rsidR="005A3A25" w:rsidRPr="009956C4" w:rsidRDefault="005A3A25" w:rsidP="00E83D56">
            <w:pPr>
              <w:rPr>
                <w:rFonts w:ascii="Arial" w:hAnsi="Arial" w:cs="Arial"/>
                <w:sz w:val="14"/>
                <w:szCs w:val="2"/>
                <w:lang w:val="es-BO"/>
              </w:rPr>
            </w:pPr>
          </w:p>
        </w:tc>
        <w:tc>
          <w:tcPr>
            <w:tcW w:w="294" w:type="dxa"/>
          </w:tcPr>
          <w:p w14:paraId="0680D442" w14:textId="77777777" w:rsidR="005A3A25" w:rsidRPr="009956C4" w:rsidRDefault="005A3A25" w:rsidP="00E83D56">
            <w:pPr>
              <w:rPr>
                <w:rFonts w:ascii="Arial" w:hAnsi="Arial" w:cs="Arial"/>
                <w:sz w:val="14"/>
                <w:szCs w:val="2"/>
                <w:lang w:val="es-BO"/>
              </w:rPr>
            </w:pPr>
          </w:p>
        </w:tc>
        <w:tc>
          <w:tcPr>
            <w:tcW w:w="295" w:type="dxa"/>
          </w:tcPr>
          <w:p w14:paraId="175B9C5B" w14:textId="77777777" w:rsidR="005A3A25" w:rsidRPr="009956C4" w:rsidRDefault="005A3A25" w:rsidP="00E83D56">
            <w:pPr>
              <w:rPr>
                <w:rFonts w:ascii="Arial" w:hAnsi="Arial" w:cs="Arial"/>
                <w:sz w:val="14"/>
                <w:szCs w:val="2"/>
                <w:lang w:val="es-BO"/>
              </w:rPr>
            </w:pPr>
          </w:p>
        </w:tc>
        <w:tc>
          <w:tcPr>
            <w:tcW w:w="295" w:type="dxa"/>
          </w:tcPr>
          <w:p w14:paraId="106FEAA1" w14:textId="77777777" w:rsidR="005A3A25" w:rsidRPr="009956C4" w:rsidRDefault="005A3A25" w:rsidP="00E83D56">
            <w:pPr>
              <w:rPr>
                <w:rFonts w:ascii="Arial" w:hAnsi="Arial" w:cs="Arial"/>
                <w:sz w:val="14"/>
                <w:szCs w:val="2"/>
                <w:lang w:val="es-BO"/>
              </w:rPr>
            </w:pPr>
          </w:p>
        </w:tc>
        <w:tc>
          <w:tcPr>
            <w:tcW w:w="295" w:type="dxa"/>
          </w:tcPr>
          <w:p w14:paraId="308A0143" w14:textId="476BDFA7" w:rsidR="005A3A25" w:rsidRPr="009956C4" w:rsidRDefault="005A3A25" w:rsidP="00E83D56">
            <w:pPr>
              <w:rPr>
                <w:rFonts w:ascii="Arial" w:hAnsi="Arial" w:cs="Arial"/>
                <w:sz w:val="14"/>
                <w:szCs w:val="2"/>
                <w:lang w:val="es-BO"/>
              </w:rPr>
            </w:pPr>
          </w:p>
        </w:tc>
        <w:tc>
          <w:tcPr>
            <w:tcW w:w="295" w:type="dxa"/>
          </w:tcPr>
          <w:p w14:paraId="509A0946" w14:textId="77777777" w:rsidR="005A3A25" w:rsidRPr="009956C4" w:rsidRDefault="005A3A25" w:rsidP="00E83D56">
            <w:pPr>
              <w:rPr>
                <w:rFonts w:ascii="Arial" w:hAnsi="Arial" w:cs="Arial"/>
                <w:sz w:val="14"/>
                <w:szCs w:val="2"/>
                <w:lang w:val="es-BO"/>
              </w:rPr>
            </w:pPr>
          </w:p>
        </w:tc>
        <w:tc>
          <w:tcPr>
            <w:tcW w:w="294" w:type="dxa"/>
          </w:tcPr>
          <w:p w14:paraId="395F35A4" w14:textId="5BEA8FC3" w:rsidR="005A3A25" w:rsidRPr="009956C4" w:rsidRDefault="005A3A25" w:rsidP="00E83D56">
            <w:pPr>
              <w:rPr>
                <w:rFonts w:ascii="Arial" w:hAnsi="Arial" w:cs="Arial"/>
                <w:sz w:val="14"/>
                <w:szCs w:val="2"/>
                <w:lang w:val="es-BO"/>
              </w:rPr>
            </w:pPr>
          </w:p>
        </w:tc>
        <w:tc>
          <w:tcPr>
            <w:tcW w:w="294" w:type="dxa"/>
          </w:tcPr>
          <w:p w14:paraId="1499A74D" w14:textId="77777777" w:rsidR="005A3A25" w:rsidRPr="009956C4" w:rsidRDefault="005A3A25" w:rsidP="00E83D56">
            <w:pPr>
              <w:rPr>
                <w:rFonts w:ascii="Arial" w:hAnsi="Arial" w:cs="Arial"/>
                <w:sz w:val="14"/>
                <w:szCs w:val="2"/>
                <w:lang w:val="es-BO"/>
              </w:rPr>
            </w:pPr>
          </w:p>
        </w:tc>
        <w:tc>
          <w:tcPr>
            <w:tcW w:w="293" w:type="dxa"/>
          </w:tcPr>
          <w:p w14:paraId="65B3FCD4" w14:textId="77777777" w:rsidR="005A3A25" w:rsidRPr="009956C4" w:rsidRDefault="005A3A25" w:rsidP="00E83D56">
            <w:pPr>
              <w:rPr>
                <w:rFonts w:ascii="Arial" w:hAnsi="Arial" w:cs="Arial"/>
                <w:sz w:val="14"/>
                <w:szCs w:val="2"/>
                <w:lang w:val="es-BO"/>
              </w:rPr>
            </w:pPr>
          </w:p>
        </w:tc>
        <w:tc>
          <w:tcPr>
            <w:tcW w:w="294" w:type="dxa"/>
          </w:tcPr>
          <w:p w14:paraId="44F73246" w14:textId="77777777" w:rsidR="005A3A25" w:rsidRPr="009956C4" w:rsidRDefault="005A3A25" w:rsidP="00E83D56">
            <w:pPr>
              <w:rPr>
                <w:rFonts w:ascii="Arial" w:hAnsi="Arial" w:cs="Arial"/>
                <w:sz w:val="14"/>
                <w:szCs w:val="2"/>
                <w:lang w:val="es-BO"/>
              </w:rPr>
            </w:pPr>
          </w:p>
        </w:tc>
        <w:tc>
          <w:tcPr>
            <w:tcW w:w="294" w:type="dxa"/>
          </w:tcPr>
          <w:p w14:paraId="5A50786D" w14:textId="77777777" w:rsidR="005A3A25" w:rsidRPr="009956C4" w:rsidRDefault="005A3A25" w:rsidP="00E83D56">
            <w:pPr>
              <w:rPr>
                <w:rFonts w:ascii="Arial" w:hAnsi="Arial" w:cs="Arial"/>
                <w:sz w:val="14"/>
                <w:szCs w:val="2"/>
                <w:lang w:val="es-BO"/>
              </w:rPr>
            </w:pPr>
          </w:p>
        </w:tc>
        <w:tc>
          <w:tcPr>
            <w:tcW w:w="294" w:type="dxa"/>
          </w:tcPr>
          <w:p w14:paraId="5C28D4FF" w14:textId="77777777" w:rsidR="005A3A25" w:rsidRPr="009956C4" w:rsidRDefault="005A3A25" w:rsidP="00E83D56">
            <w:pPr>
              <w:rPr>
                <w:rFonts w:ascii="Arial" w:hAnsi="Arial" w:cs="Arial"/>
                <w:sz w:val="14"/>
                <w:szCs w:val="2"/>
                <w:lang w:val="es-BO"/>
              </w:rPr>
            </w:pPr>
          </w:p>
        </w:tc>
        <w:tc>
          <w:tcPr>
            <w:tcW w:w="294" w:type="dxa"/>
          </w:tcPr>
          <w:p w14:paraId="25802DF4" w14:textId="77777777" w:rsidR="005A3A25" w:rsidRPr="009956C4" w:rsidRDefault="005A3A25" w:rsidP="00E83D56">
            <w:pPr>
              <w:rPr>
                <w:rFonts w:ascii="Arial" w:hAnsi="Arial" w:cs="Arial"/>
                <w:sz w:val="14"/>
                <w:szCs w:val="2"/>
                <w:lang w:val="es-BO"/>
              </w:rPr>
            </w:pPr>
          </w:p>
        </w:tc>
        <w:tc>
          <w:tcPr>
            <w:tcW w:w="293" w:type="dxa"/>
          </w:tcPr>
          <w:p w14:paraId="416FB206" w14:textId="77777777" w:rsidR="005A3A25" w:rsidRPr="009956C4" w:rsidRDefault="005A3A25" w:rsidP="00E83D56">
            <w:pPr>
              <w:rPr>
                <w:rFonts w:ascii="Arial" w:hAnsi="Arial" w:cs="Arial"/>
                <w:sz w:val="14"/>
                <w:szCs w:val="2"/>
                <w:lang w:val="es-BO"/>
              </w:rPr>
            </w:pPr>
          </w:p>
        </w:tc>
        <w:tc>
          <w:tcPr>
            <w:tcW w:w="293" w:type="dxa"/>
          </w:tcPr>
          <w:p w14:paraId="750D557C" w14:textId="77777777" w:rsidR="005A3A25" w:rsidRPr="009956C4" w:rsidRDefault="005A3A25" w:rsidP="00E83D56">
            <w:pPr>
              <w:rPr>
                <w:rFonts w:ascii="Arial" w:hAnsi="Arial" w:cs="Arial"/>
                <w:sz w:val="14"/>
                <w:szCs w:val="2"/>
                <w:lang w:val="es-BO"/>
              </w:rPr>
            </w:pPr>
          </w:p>
        </w:tc>
        <w:tc>
          <w:tcPr>
            <w:tcW w:w="293" w:type="dxa"/>
          </w:tcPr>
          <w:p w14:paraId="1B9576ED" w14:textId="77777777" w:rsidR="005A3A25" w:rsidRPr="009956C4" w:rsidRDefault="005A3A25" w:rsidP="00E83D56">
            <w:pPr>
              <w:rPr>
                <w:rFonts w:ascii="Arial" w:hAnsi="Arial" w:cs="Arial"/>
                <w:sz w:val="14"/>
                <w:szCs w:val="2"/>
                <w:lang w:val="es-BO"/>
              </w:rPr>
            </w:pPr>
          </w:p>
        </w:tc>
        <w:tc>
          <w:tcPr>
            <w:tcW w:w="292" w:type="dxa"/>
          </w:tcPr>
          <w:p w14:paraId="500025C2" w14:textId="77777777" w:rsidR="005A3A25" w:rsidRPr="009956C4" w:rsidRDefault="005A3A25" w:rsidP="00E83D56">
            <w:pPr>
              <w:rPr>
                <w:rFonts w:ascii="Arial" w:hAnsi="Arial" w:cs="Arial"/>
                <w:sz w:val="14"/>
                <w:szCs w:val="2"/>
                <w:lang w:val="es-BO"/>
              </w:rPr>
            </w:pPr>
          </w:p>
        </w:tc>
        <w:tc>
          <w:tcPr>
            <w:tcW w:w="292" w:type="dxa"/>
          </w:tcPr>
          <w:p w14:paraId="30B55E24" w14:textId="77777777" w:rsidR="005A3A25" w:rsidRPr="009956C4" w:rsidRDefault="005A3A25" w:rsidP="00E83D56">
            <w:pPr>
              <w:rPr>
                <w:rFonts w:ascii="Arial" w:hAnsi="Arial" w:cs="Arial"/>
                <w:sz w:val="14"/>
                <w:szCs w:val="2"/>
                <w:lang w:val="es-BO"/>
              </w:rPr>
            </w:pPr>
          </w:p>
        </w:tc>
        <w:tc>
          <w:tcPr>
            <w:tcW w:w="236" w:type="dxa"/>
          </w:tcPr>
          <w:p w14:paraId="38E95CAD" w14:textId="77777777" w:rsidR="005A3A25" w:rsidRPr="009956C4" w:rsidRDefault="005A3A25" w:rsidP="00E83D56">
            <w:pPr>
              <w:rPr>
                <w:rFonts w:ascii="Arial" w:hAnsi="Arial" w:cs="Arial"/>
                <w:sz w:val="14"/>
                <w:szCs w:val="2"/>
                <w:lang w:val="es-BO"/>
              </w:rPr>
            </w:pPr>
          </w:p>
        </w:tc>
        <w:tc>
          <w:tcPr>
            <w:tcW w:w="283"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325AD" w:rsidRPr="009956C4" w14:paraId="496D1759" w14:textId="77777777" w:rsidTr="005325AD">
        <w:trPr>
          <w:trHeight w:val="20"/>
          <w:jc w:val="center"/>
        </w:trPr>
        <w:tc>
          <w:tcPr>
            <w:tcW w:w="1242"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404094D6" w14:textId="77777777" w:rsidR="005A3A25" w:rsidRPr="009956C4" w:rsidRDefault="005A3A25" w:rsidP="00E83D56">
            <w:pPr>
              <w:rPr>
                <w:rFonts w:ascii="Arial" w:hAnsi="Arial" w:cs="Arial"/>
                <w:sz w:val="14"/>
                <w:lang w:val="es-BO"/>
              </w:rPr>
            </w:pPr>
          </w:p>
        </w:tc>
        <w:tc>
          <w:tcPr>
            <w:tcW w:w="300" w:type="dxa"/>
            <w:shd w:val="clear" w:color="auto" w:fill="auto"/>
          </w:tcPr>
          <w:p w14:paraId="089AA0C0" w14:textId="77777777" w:rsidR="005A3A25" w:rsidRPr="009956C4" w:rsidRDefault="005A3A25" w:rsidP="00E83D56">
            <w:pPr>
              <w:rPr>
                <w:rFonts w:ascii="Arial" w:hAnsi="Arial" w:cs="Arial"/>
                <w:sz w:val="14"/>
                <w:lang w:val="es-BO"/>
              </w:rPr>
            </w:pPr>
          </w:p>
        </w:tc>
        <w:tc>
          <w:tcPr>
            <w:tcW w:w="301" w:type="dxa"/>
            <w:shd w:val="clear" w:color="auto" w:fill="auto"/>
          </w:tcPr>
          <w:p w14:paraId="2F159269" w14:textId="77777777" w:rsidR="005A3A25" w:rsidRPr="009956C4" w:rsidRDefault="005A3A25" w:rsidP="00E83D56">
            <w:pPr>
              <w:rPr>
                <w:rFonts w:ascii="Arial" w:hAnsi="Arial" w:cs="Arial"/>
                <w:sz w:val="14"/>
                <w:lang w:val="es-BO"/>
              </w:rPr>
            </w:pPr>
          </w:p>
        </w:tc>
        <w:tc>
          <w:tcPr>
            <w:tcW w:w="295" w:type="dxa"/>
            <w:shd w:val="clear" w:color="auto" w:fill="auto"/>
          </w:tcPr>
          <w:p w14:paraId="699E8382" w14:textId="77777777" w:rsidR="005A3A25" w:rsidRPr="009956C4" w:rsidRDefault="005A3A25" w:rsidP="00E83D56">
            <w:pPr>
              <w:rPr>
                <w:rFonts w:ascii="Arial" w:hAnsi="Arial" w:cs="Arial"/>
                <w:sz w:val="14"/>
                <w:lang w:val="es-BO"/>
              </w:rPr>
            </w:pPr>
          </w:p>
        </w:tc>
        <w:tc>
          <w:tcPr>
            <w:tcW w:w="298" w:type="dxa"/>
            <w:shd w:val="clear" w:color="auto" w:fill="auto"/>
          </w:tcPr>
          <w:p w14:paraId="0128095E" w14:textId="77777777" w:rsidR="005A3A25" w:rsidRPr="009956C4" w:rsidRDefault="005A3A25" w:rsidP="00E83D56">
            <w:pPr>
              <w:rPr>
                <w:rFonts w:ascii="Arial" w:hAnsi="Arial" w:cs="Arial"/>
                <w:sz w:val="14"/>
                <w:lang w:val="es-BO"/>
              </w:rPr>
            </w:pPr>
          </w:p>
        </w:tc>
        <w:tc>
          <w:tcPr>
            <w:tcW w:w="297" w:type="dxa"/>
            <w:shd w:val="clear" w:color="auto" w:fill="auto"/>
          </w:tcPr>
          <w:p w14:paraId="77FC0747" w14:textId="77777777" w:rsidR="005A3A25" w:rsidRPr="009956C4" w:rsidRDefault="005A3A25" w:rsidP="00E83D56">
            <w:pPr>
              <w:rPr>
                <w:rFonts w:ascii="Arial" w:hAnsi="Arial" w:cs="Arial"/>
                <w:sz w:val="14"/>
                <w:lang w:val="es-BO"/>
              </w:rPr>
            </w:pPr>
          </w:p>
        </w:tc>
        <w:tc>
          <w:tcPr>
            <w:tcW w:w="304"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99"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97" w:type="dxa"/>
            <w:shd w:val="clear" w:color="auto" w:fill="auto"/>
          </w:tcPr>
          <w:p w14:paraId="65EA7CF0" w14:textId="77777777" w:rsidR="005A3A25" w:rsidRPr="009956C4" w:rsidRDefault="005A3A25" w:rsidP="00E83D56">
            <w:pPr>
              <w:rPr>
                <w:rFonts w:ascii="Arial" w:hAnsi="Arial" w:cs="Arial"/>
                <w:sz w:val="14"/>
                <w:lang w:val="es-BO"/>
              </w:rPr>
            </w:pPr>
          </w:p>
        </w:tc>
        <w:tc>
          <w:tcPr>
            <w:tcW w:w="296" w:type="dxa"/>
            <w:shd w:val="clear" w:color="auto" w:fill="auto"/>
          </w:tcPr>
          <w:p w14:paraId="6FC7E052" w14:textId="77777777" w:rsidR="005A3A25" w:rsidRPr="009956C4" w:rsidRDefault="005A3A25" w:rsidP="00E83D56">
            <w:pPr>
              <w:rPr>
                <w:rFonts w:ascii="Arial" w:hAnsi="Arial" w:cs="Arial"/>
                <w:sz w:val="14"/>
                <w:lang w:val="es-BO"/>
              </w:rPr>
            </w:pPr>
          </w:p>
        </w:tc>
        <w:tc>
          <w:tcPr>
            <w:tcW w:w="295" w:type="dxa"/>
            <w:shd w:val="clear" w:color="auto" w:fill="auto"/>
          </w:tcPr>
          <w:p w14:paraId="61F5A186" w14:textId="77777777" w:rsidR="005A3A25" w:rsidRPr="009956C4" w:rsidRDefault="005A3A25" w:rsidP="00E83D56">
            <w:pPr>
              <w:rPr>
                <w:rFonts w:ascii="Arial" w:hAnsi="Arial" w:cs="Arial"/>
                <w:sz w:val="14"/>
                <w:lang w:val="es-BO"/>
              </w:rPr>
            </w:pPr>
          </w:p>
        </w:tc>
        <w:tc>
          <w:tcPr>
            <w:tcW w:w="295" w:type="dxa"/>
            <w:shd w:val="clear" w:color="auto" w:fill="auto"/>
          </w:tcPr>
          <w:p w14:paraId="274275B6" w14:textId="77777777" w:rsidR="005A3A25" w:rsidRPr="009956C4" w:rsidRDefault="005A3A25" w:rsidP="00E83D56">
            <w:pPr>
              <w:rPr>
                <w:rFonts w:ascii="Arial" w:hAnsi="Arial" w:cs="Arial"/>
                <w:sz w:val="14"/>
                <w:lang w:val="es-BO"/>
              </w:rPr>
            </w:pPr>
          </w:p>
        </w:tc>
        <w:tc>
          <w:tcPr>
            <w:tcW w:w="294" w:type="dxa"/>
            <w:shd w:val="clear" w:color="auto" w:fill="auto"/>
          </w:tcPr>
          <w:p w14:paraId="3BAA8D67" w14:textId="77777777" w:rsidR="005A3A25" w:rsidRPr="009956C4" w:rsidRDefault="005A3A25" w:rsidP="00E83D56">
            <w:pPr>
              <w:rPr>
                <w:rFonts w:ascii="Arial" w:hAnsi="Arial" w:cs="Arial"/>
                <w:sz w:val="14"/>
                <w:lang w:val="es-BO"/>
              </w:rPr>
            </w:pPr>
          </w:p>
        </w:tc>
        <w:tc>
          <w:tcPr>
            <w:tcW w:w="295" w:type="dxa"/>
            <w:shd w:val="clear" w:color="auto" w:fill="auto"/>
          </w:tcPr>
          <w:p w14:paraId="18FF6A6F"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95" w:type="dxa"/>
            <w:shd w:val="clear" w:color="auto" w:fill="auto"/>
          </w:tcPr>
          <w:p w14:paraId="19A2D8C7" w14:textId="3088D79D" w:rsidR="005A3A25" w:rsidRPr="009956C4" w:rsidRDefault="005A3A25" w:rsidP="00E83D56">
            <w:pPr>
              <w:rPr>
                <w:rFonts w:ascii="Arial" w:hAnsi="Arial" w:cs="Arial"/>
                <w:sz w:val="14"/>
                <w:lang w:val="es-BO"/>
              </w:rPr>
            </w:pPr>
          </w:p>
        </w:tc>
        <w:tc>
          <w:tcPr>
            <w:tcW w:w="295" w:type="dxa"/>
          </w:tcPr>
          <w:p w14:paraId="24FA533F" w14:textId="77777777" w:rsidR="005A3A25" w:rsidRPr="009956C4" w:rsidRDefault="005A3A25" w:rsidP="00E83D56">
            <w:pPr>
              <w:rPr>
                <w:rFonts w:ascii="Arial" w:hAnsi="Arial" w:cs="Arial"/>
                <w:sz w:val="14"/>
                <w:lang w:val="es-BO"/>
              </w:rPr>
            </w:pPr>
          </w:p>
        </w:tc>
        <w:tc>
          <w:tcPr>
            <w:tcW w:w="294" w:type="dxa"/>
            <w:shd w:val="clear" w:color="auto" w:fill="auto"/>
          </w:tcPr>
          <w:p w14:paraId="17630377" w14:textId="4062AFAD" w:rsidR="005A3A25" w:rsidRPr="009956C4" w:rsidRDefault="005A3A25" w:rsidP="00E83D56">
            <w:pPr>
              <w:rPr>
                <w:rFonts w:ascii="Arial" w:hAnsi="Arial" w:cs="Arial"/>
                <w:sz w:val="14"/>
                <w:lang w:val="es-BO"/>
              </w:rPr>
            </w:pPr>
          </w:p>
        </w:tc>
        <w:tc>
          <w:tcPr>
            <w:tcW w:w="294" w:type="dxa"/>
            <w:shd w:val="clear" w:color="auto" w:fill="auto"/>
          </w:tcPr>
          <w:p w14:paraId="4C88B669" w14:textId="77777777" w:rsidR="005A3A25" w:rsidRPr="009956C4" w:rsidRDefault="005A3A25" w:rsidP="00E83D56">
            <w:pPr>
              <w:rPr>
                <w:rFonts w:ascii="Arial" w:hAnsi="Arial" w:cs="Arial"/>
                <w:sz w:val="14"/>
                <w:lang w:val="es-BO"/>
              </w:rPr>
            </w:pPr>
          </w:p>
        </w:tc>
        <w:tc>
          <w:tcPr>
            <w:tcW w:w="293" w:type="dxa"/>
            <w:shd w:val="clear" w:color="auto" w:fill="auto"/>
          </w:tcPr>
          <w:p w14:paraId="33CAAD3E" w14:textId="77777777" w:rsidR="005A3A25" w:rsidRPr="009956C4" w:rsidRDefault="005A3A25" w:rsidP="00E83D56">
            <w:pPr>
              <w:rPr>
                <w:rFonts w:ascii="Arial" w:hAnsi="Arial" w:cs="Arial"/>
                <w:sz w:val="14"/>
                <w:lang w:val="es-BO"/>
              </w:rPr>
            </w:pPr>
          </w:p>
        </w:tc>
        <w:tc>
          <w:tcPr>
            <w:tcW w:w="294" w:type="dxa"/>
            <w:shd w:val="clear" w:color="auto" w:fill="auto"/>
          </w:tcPr>
          <w:p w14:paraId="0164E7DD" w14:textId="77777777" w:rsidR="005A3A25" w:rsidRPr="009956C4" w:rsidRDefault="005A3A25" w:rsidP="00E83D56">
            <w:pPr>
              <w:rPr>
                <w:rFonts w:ascii="Arial" w:hAnsi="Arial" w:cs="Arial"/>
                <w:sz w:val="14"/>
                <w:lang w:val="es-BO"/>
              </w:rPr>
            </w:pPr>
          </w:p>
        </w:tc>
        <w:tc>
          <w:tcPr>
            <w:tcW w:w="294" w:type="dxa"/>
            <w:shd w:val="clear" w:color="auto" w:fill="auto"/>
          </w:tcPr>
          <w:p w14:paraId="171FAF94" w14:textId="77777777" w:rsidR="005A3A25" w:rsidRPr="009956C4" w:rsidRDefault="005A3A25" w:rsidP="00E83D56">
            <w:pPr>
              <w:rPr>
                <w:rFonts w:ascii="Arial" w:hAnsi="Arial" w:cs="Arial"/>
                <w:sz w:val="14"/>
                <w:lang w:val="es-BO"/>
              </w:rPr>
            </w:pPr>
          </w:p>
        </w:tc>
        <w:tc>
          <w:tcPr>
            <w:tcW w:w="294" w:type="dxa"/>
            <w:shd w:val="clear" w:color="auto" w:fill="auto"/>
          </w:tcPr>
          <w:p w14:paraId="359F6D46" w14:textId="77777777" w:rsidR="005A3A25" w:rsidRPr="009956C4" w:rsidRDefault="005A3A25" w:rsidP="00E83D56">
            <w:pPr>
              <w:rPr>
                <w:rFonts w:ascii="Arial" w:hAnsi="Arial" w:cs="Arial"/>
                <w:sz w:val="14"/>
                <w:lang w:val="es-BO"/>
              </w:rPr>
            </w:pPr>
          </w:p>
        </w:tc>
        <w:tc>
          <w:tcPr>
            <w:tcW w:w="294" w:type="dxa"/>
            <w:shd w:val="clear" w:color="auto" w:fill="auto"/>
          </w:tcPr>
          <w:p w14:paraId="402FF7B9" w14:textId="77777777" w:rsidR="005A3A25" w:rsidRPr="009956C4" w:rsidRDefault="005A3A25" w:rsidP="00E83D56">
            <w:pPr>
              <w:rPr>
                <w:rFonts w:ascii="Arial" w:hAnsi="Arial" w:cs="Arial"/>
                <w:sz w:val="14"/>
                <w:lang w:val="es-BO"/>
              </w:rPr>
            </w:pPr>
          </w:p>
        </w:tc>
        <w:tc>
          <w:tcPr>
            <w:tcW w:w="879"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584" w:type="dxa"/>
            <w:gridSpan w:val="2"/>
            <w:shd w:val="clear" w:color="auto" w:fill="auto"/>
          </w:tcPr>
          <w:p w14:paraId="18B5BC1C"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F84B17">
        <w:trPr>
          <w:jc w:val="center"/>
        </w:trPr>
        <w:tc>
          <w:tcPr>
            <w:tcW w:w="1242"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2D2E38B9" w:rsidR="005A3A25" w:rsidRPr="009956C4" w:rsidRDefault="005A3A25" w:rsidP="00E83D56">
            <w:pPr>
              <w:rPr>
                <w:rFonts w:ascii="Arial" w:hAnsi="Arial" w:cs="Arial"/>
                <w:sz w:val="14"/>
                <w:lang w:val="es-BO"/>
              </w:rPr>
            </w:pPr>
          </w:p>
        </w:tc>
        <w:tc>
          <w:tcPr>
            <w:tcW w:w="1491"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3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6142E6D9" w:rsidR="005A3A25" w:rsidRPr="009956C4" w:rsidRDefault="00F84B17" w:rsidP="00E83D56">
            <w:pPr>
              <w:rPr>
                <w:rFonts w:ascii="Arial" w:hAnsi="Arial" w:cs="Arial"/>
                <w:sz w:val="14"/>
                <w:lang w:val="es-BO"/>
              </w:rPr>
            </w:pPr>
            <w:r w:rsidRPr="00CE2C4E">
              <w:rPr>
                <w:rFonts w:ascii="Arial" w:hAnsi="Arial" w:cs="Arial"/>
                <w:b/>
                <w:sz w:val="14"/>
                <w:szCs w:val="2"/>
                <w:lang w:val="es-BO"/>
              </w:rPr>
              <w:t>X</w:t>
            </w:r>
          </w:p>
        </w:tc>
        <w:tc>
          <w:tcPr>
            <w:tcW w:w="1482"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94"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95"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765"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94"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94"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94"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93" w:type="dxa"/>
          </w:tcPr>
          <w:p w14:paraId="3E201090" w14:textId="77777777" w:rsidR="005A3A25" w:rsidRPr="009956C4" w:rsidRDefault="005A3A25" w:rsidP="00E83D56">
            <w:pPr>
              <w:rPr>
                <w:rFonts w:ascii="Arial" w:hAnsi="Arial" w:cs="Arial"/>
                <w:sz w:val="14"/>
                <w:lang w:val="es-BO"/>
              </w:rPr>
            </w:pPr>
          </w:p>
        </w:tc>
        <w:tc>
          <w:tcPr>
            <w:tcW w:w="293" w:type="dxa"/>
            <w:tcBorders>
              <w:left w:val="nil"/>
            </w:tcBorders>
          </w:tcPr>
          <w:p w14:paraId="6F28456B" w14:textId="77777777" w:rsidR="005A3A25" w:rsidRPr="009956C4" w:rsidRDefault="005A3A25" w:rsidP="00E83D56">
            <w:pPr>
              <w:rPr>
                <w:rFonts w:ascii="Arial" w:hAnsi="Arial" w:cs="Arial"/>
                <w:sz w:val="14"/>
                <w:lang w:val="es-BO"/>
              </w:rPr>
            </w:pPr>
          </w:p>
        </w:tc>
        <w:tc>
          <w:tcPr>
            <w:tcW w:w="293" w:type="dxa"/>
          </w:tcPr>
          <w:p w14:paraId="76FC034B" w14:textId="77777777" w:rsidR="005A3A25" w:rsidRPr="009956C4" w:rsidRDefault="005A3A25" w:rsidP="00E83D56">
            <w:pPr>
              <w:rPr>
                <w:rFonts w:ascii="Arial" w:hAnsi="Arial" w:cs="Arial"/>
                <w:sz w:val="14"/>
                <w:lang w:val="es-BO"/>
              </w:rPr>
            </w:pPr>
          </w:p>
        </w:tc>
        <w:tc>
          <w:tcPr>
            <w:tcW w:w="292" w:type="dxa"/>
          </w:tcPr>
          <w:p w14:paraId="3D1743F7" w14:textId="77777777" w:rsidR="005A3A25" w:rsidRPr="009956C4" w:rsidRDefault="005A3A25" w:rsidP="00E83D56">
            <w:pPr>
              <w:rPr>
                <w:rFonts w:ascii="Arial" w:hAnsi="Arial" w:cs="Arial"/>
                <w:sz w:val="14"/>
                <w:lang w:val="es-BO"/>
              </w:rPr>
            </w:pPr>
          </w:p>
        </w:tc>
        <w:tc>
          <w:tcPr>
            <w:tcW w:w="292" w:type="dxa"/>
          </w:tcPr>
          <w:p w14:paraId="40972DFA" w14:textId="77777777" w:rsidR="005A3A25" w:rsidRPr="009956C4" w:rsidRDefault="005A3A25" w:rsidP="00E83D56">
            <w:pPr>
              <w:rPr>
                <w:rFonts w:ascii="Arial" w:hAnsi="Arial" w:cs="Arial"/>
                <w:sz w:val="14"/>
                <w:lang w:val="es-BO"/>
              </w:rPr>
            </w:pPr>
          </w:p>
        </w:tc>
        <w:tc>
          <w:tcPr>
            <w:tcW w:w="236" w:type="dxa"/>
          </w:tcPr>
          <w:p w14:paraId="02CBA218" w14:textId="77777777" w:rsidR="005A3A25" w:rsidRPr="009956C4" w:rsidRDefault="005A3A25" w:rsidP="00E83D56">
            <w:pPr>
              <w:rPr>
                <w:rFonts w:ascii="Arial" w:hAnsi="Arial" w:cs="Arial"/>
                <w:sz w:val="14"/>
                <w:lang w:val="es-BO"/>
              </w:rPr>
            </w:pPr>
          </w:p>
        </w:tc>
        <w:tc>
          <w:tcPr>
            <w:tcW w:w="283"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325AD" w:rsidRPr="009956C4" w14:paraId="5B369F71" w14:textId="77777777" w:rsidTr="005325AD">
        <w:trPr>
          <w:jc w:val="center"/>
        </w:trPr>
        <w:tc>
          <w:tcPr>
            <w:tcW w:w="1242"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300"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301"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98"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04"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99"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96"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95"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79"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584" w:type="dxa"/>
            <w:gridSpan w:val="2"/>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5325AD">
        <w:trPr>
          <w:jc w:val="center"/>
        </w:trPr>
        <w:tc>
          <w:tcPr>
            <w:tcW w:w="1242"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58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178208" w14:textId="77777777" w:rsidR="005B7569" w:rsidRDefault="005B7569" w:rsidP="001E1C68">
            <w:pPr>
              <w:jc w:val="both"/>
              <w:rPr>
                <w:rFonts w:ascii="Arial" w:hAnsi="Arial" w:cs="Arial"/>
                <w:b/>
                <w:sz w:val="14"/>
                <w:lang w:val="es-BO"/>
              </w:rPr>
            </w:pPr>
          </w:p>
          <w:tbl>
            <w:tblPr>
              <w:tblW w:w="8222" w:type="dxa"/>
              <w:tblCellMar>
                <w:left w:w="70" w:type="dxa"/>
                <w:right w:w="70" w:type="dxa"/>
              </w:tblCellMar>
              <w:tblLook w:val="04A0" w:firstRow="1" w:lastRow="0" w:firstColumn="1" w:lastColumn="0" w:noHBand="0" w:noVBand="1"/>
            </w:tblPr>
            <w:tblGrid>
              <w:gridCol w:w="567"/>
              <w:gridCol w:w="4112"/>
              <w:gridCol w:w="708"/>
              <w:gridCol w:w="709"/>
              <w:gridCol w:w="992"/>
              <w:gridCol w:w="1134"/>
            </w:tblGrid>
            <w:tr w:rsidR="00DC3CC1" w:rsidRPr="00FA0EB3" w14:paraId="07AD611D" w14:textId="77777777" w:rsidTr="00336643">
              <w:trPr>
                <w:trHeight w:val="573"/>
              </w:trPr>
              <w:tc>
                <w:tcPr>
                  <w:tcW w:w="56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6CFD0752" w14:textId="77777777" w:rsidR="00DC3CC1" w:rsidRPr="00FA0EB3" w:rsidRDefault="00DC3CC1" w:rsidP="00DC3CC1">
                  <w:pPr>
                    <w:jc w:val="center"/>
                    <w:rPr>
                      <w:rFonts w:ascii="Tahoma" w:hAnsi="Tahoma" w:cs="Tahoma"/>
                      <w:b/>
                      <w:bCs/>
                      <w:color w:val="000000"/>
                      <w:sz w:val="12"/>
                      <w:szCs w:val="12"/>
                    </w:rPr>
                  </w:pPr>
                  <w:r w:rsidRPr="00FA0EB3">
                    <w:rPr>
                      <w:rFonts w:ascii="Tahoma" w:hAnsi="Tahoma" w:cs="Tahoma"/>
                      <w:b/>
                      <w:bCs/>
                      <w:color w:val="000000"/>
                      <w:sz w:val="12"/>
                      <w:szCs w:val="12"/>
                    </w:rPr>
                    <w:t>ÍTEM</w:t>
                  </w:r>
                </w:p>
              </w:tc>
              <w:tc>
                <w:tcPr>
                  <w:tcW w:w="4112"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420EC6E8" w14:textId="77777777" w:rsidR="00DC3CC1" w:rsidRPr="00FA0EB3" w:rsidRDefault="00DC3CC1" w:rsidP="00DC3CC1">
                  <w:pPr>
                    <w:jc w:val="center"/>
                    <w:rPr>
                      <w:rFonts w:ascii="Tahoma" w:hAnsi="Tahoma" w:cs="Tahoma"/>
                      <w:b/>
                      <w:bCs/>
                      <w:color w:val="000000"/>
                      <w:sz w:val="12"/>
                      <w:szCs w:val="12"/>
                    </w:rPr>
                  </w:pPr>
                  <w:r w:rsidRPr="00FA0EB3">
                    <w:rPr>
                      <w:rFonts w:ascii="Tahoma" w:hAnsi="Tahoma" w:cs="Tahoma"/>
                      <w:b/>
                      <w:bCs/>
                      <w:color w:val="000000"/>
                      <w:sz w:val="12"/>
                      <w:szCs w:val="12"/>
                    </w:rPr>
                    <w:t xml:space="preserve">DESCRIPCIÓN </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F17E55" w14:textId="77777777" w:rsidR="00DC3CC1" w:rsidRPr="00FA0EB3" w:rsidRDefault="00DC3CC1" w:rsidP="00DC3CC1">
                  <w:pPr>
                    <w:jc w:val="center"/>
                    <w:rPr>
                      <w:rFonts w:ascii="Tahoma" w:hAnsi="Tahoma" w:cs="Tahoma"/>
                      <w:b/>
                      <w:bCs/>
                      <w:color w:val="000000"/>
                      <w:sz w:val="12"/>
                      <w:szCs w:val="12"/>
                    </w:rPr>
                  </w:pPr>
                  <w:r w:rsidRPr="00FA0EB3">
                    <w:rPr>
                      <w:rFonts w:ascii="Tahoma" w:hAnsi="Tahoma" w:cs="Tahoma"/>
                      <w:b/>
                      <w:bCs/>
                      <w:color w:val="000000"/>
                      <w:sz w:val="12"/>
                      <w:szCs w:val="12"/>
                    </w:rPr>
                    <w:t>Unidad</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886ABC" w14:textId="77777777" w:rsidR="00DC3CC1" w:rsidRPr="00FA0EB3" w:rsidRDefault="00DC3CC1" w:rsidP="00DC3CC1">
                  <w:pPr>
                    <w:jc w:val="center"/>
                    <w:rPr>
                      <w:rFonts w:ascii="Tahoma" w:hAnsi="Tahoma" w:cs="Tahoma"/>
                      <w:b/>
                      <w:bCs/>
                      <w:color w:val="000000"/>
                      <w:sz w:val="12"/>
                      <w:szCs w:val="12"/>
                    </w:rPr>
                  </w:pPr>
                  <w:r w:rsidRPr="00FA0EB3">
                    <w:rPr>
                      <w:rFonts w:ascii="Tahoma" w:hAnsi="Tahoma" w:cs="Tahoma"/>
                      <w:b/>
                      <w:bCs/>
                      <w:color w:val="000000"/>
                      <w:sz w:val="12"/>
                      <w:szCs w:val="12"/>
                    </w:rPr>
                    <w:t>Cant.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735855" w14:textId="77777777" w:rsidR="00DC3CC1" w:rsidRPr="00FA0EB3" w:rsidRDefault="00DC3CC1" w:rsidP="00DC3CC1">
                  <w:pPr>
                    <w:jc w:val="center"/>
                    <w:rPr>
                      <w:rFonts w:ascii="Tahoma" w:hAnsi="Tahoma" w:cs="Tahoma"/>
                      <w:b/>
                      <w:bCs/>
                      <w:color w:val="000000"/>
                      <w:sz w:val="12"/>
                      <w:szCs w:val="12"/>
                    </w:rPr>
                  </w:pPr>
                  <w:r w:rsidRPr="00FA0EB3">
                    <w:rPr>
                      <w:rFonts w:ascii="Tahoma" w:hAnsi="Tahoma" w:cs="Tahoma"/>
                      <w:b/>
                      <w:bCs/>
                      <w:color w:val="000000"/>
                      <w:sz w:val="12"/>
                      <w:szCs w:val="12"/>
                    </w:rPr>
                    <w:t>Precio Ref.</w:t>
                  </w:r>
                  <w:r w:rsidRPr="00FA0EB3">
                    <w:rPr>
                      <w:rFonts w:ascii="Tahoma" w:hAnsi="Tahoma" w:cs="Tahoma"/>
                      <w:b/>
                      <w:bCs/>
                      <w:color w:val="000000"/>
                      <w:sz w:val="12"/>
                      <w:szCs w:val="12"/>
                    </w:rPr>
                    <w:br/>
                    <w:t xml:space="preserve"> Unitario</w:t>
                  </w:r>
                  <w:r w:rsidRPr="00FA0EB3">
                    <w:rPr>
                      <w:rFonts w:ascii="Tahoma" w:hAnsi="Tahoma" w:cs="Tahoma"/>
                      <w:b/>
                      <w:bCs/>
                      <w:color w:val="000000"/>
                      <w:sz w:val="12"/>
                      <w:szCs w:val="12"/>
                    </w:rPr>
                    <w:br/>
                    <w:t xml:space="preserve"> Bs.</w:t>
                  </w:r>
                </w:p>
              </w:tc>
              <w:tc>
                <w:tcPr>
                  <w:tcW w:w="1134"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1A108AE6" w14:textId="77777777" w:rsidR="00DC3CC1" w:rsidRPr="00FA0EB3" w:rsidRDefault="00DC3CC1" w:rsidP="00DC3CC1">
                  <w:pPr>
                    <w:jc w:val="center"/>
                    <w:rPr>
                      <w:rFonts w:ascii="Tahoma" w:hAnsi="Tahoma" w:cs="Tahoma"/>
                      <w:b/>
                      <w:bCs/>
                      <w:color w:val="000000"/>
                      <w:sz w:val="12"/>
                      <w:szCs w:val="12"/>
                    </w:rPr>
                  </w:pPr>
                  <w:r w:rsidRPr="00FA0EB3">
                    <w:rPr>
                      <w:rFonts w:ascii="Tahoma" w:hAnsi="Tahoma" w:cs="Tahoma"/>
                      <w:b/>
                      <w:bCs/>
                      <w:color w:val="000000"/>
                      <w:sz w:val="12"/>
                      <w:szCs w:val="12"/>
                    </w:rPr>
                    <w:t xml:space="preserve">Precio Referencial </w:t>
                  </w:r>
                  <w:r w:rsidRPr="00FA0EB3">
                    <w:rPr>
                      <w:rFonts w:ascii="Tahoma" w:hAnsi="Tahoma" w:cs="Tahoma"/>
                      <w:b/>
                      <w:bCs/>
                      <w:color w:val="000000"/>
                      <w:sz w:val="12"/>
                      <w:szCs w:val="12"/>
                    </w:rPr>
                    <w:br/>
                    <w:t>Total Bs.</w:t>
                  </w:r>
                </w:p>
              </w:tc>
            </w:tr>
            <w:tr w:rsidR="00DC3CC1" w:rsidRPr="00FA0EB3" w14:paraId="565BBE45" w14:textId="77777777" w:rsidTr="00DC3CC1">
              <w:trPr>
                <w:trHeight w:val="832"/>
              </w:trPr>
              <w:tc>
                <w:tcPr>
                  <w:tcW w:w="56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21735AEC"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1</w:t>
                  </w:r>
                </w:p>
              </w:tc>
              <w:tc>
                <w:tcPr>
                  <w:tcW w:w="4112" w:type="dxa"/>
                  <w:tcBorders>
                    <w:top w:val="single" w:sz="4" w:space="0" w:color="auto"/>
                    <w:left w:val="nil"/>
                    <w:bottom w:val="single" w:sz="4" w:space="0" w:color="auto"/>
                    <w:right w:val="single" w:sz="4" w:space="0" w:color="000000"/>
                  </w:tcBorders>
                  <w:shd w:val="clear" w:color="auto" w:fill="FFFFFF" w:themeFill="background1"/>
                  <w:vAlign w:val="bottom"/>
                  <w:hideMark/>
                </w:tcPr>
                <w:p w14:paraId="6173CADA" w14:textId="77777777" w:rsidR="00DC3CC1" w:rsidRPr="00FA0EB3" w:rsidRDefault="00DC3CC1" w:rsidP="00DC3CC1">
                  <w:pPr>
                    <w:jc w:val="both"/>
                    <w:rPr>
                      <w:rFonts w:ascii="Calibri" w:hAnsi="Calibri"/>
                      <w:color w:val="000000"/>
                      <w:sz w:val="12"/>
                      <w:szCs w:val="12"/>
                    </w:rPr>
                  </w:pPr>
                  <w:r w:rsidRPr="00FA0EB3">
                    <w:rPr>
                      <w:rFonts w:ascii="Calibri" w:hAnsi="Calibri"/>
                      <w:b/>
                      <w:bCs/>
                      <w:color w:val="000000"/>
                      <w:sz w:val="12"/>
                      <w:szCs w:val="12"/>
                    </w:rPr>
                    <w:t>ANALIZADORES DE RED TRIFÁSICOS SISTEMA COBIJA:</w:t>
                  </w:r>
                  <w:r w:rsidRPr="00FA0EB3">
                    <w:rPr>
                      <w:rFonts w:ascii="Calibri" w:hAnsi="Calibri"/>
                      <w:color w:val="000000"/>
                      <w:sz w:val="12"/>
                      <w:szCs w:val="12"/>
                    </w:rPr>
                    <w:br/>
                    <w:t>INCLUYE ACCESORIOS, KITS DE CUATRO (4) PINZAS DE CORRIENTE DE PROTECCIÓN IP68, KITS DE CUATRO COCODRILOS CON CABLES DE MEDIDA DE TENSIÓN DE COLORES Y OTROS ACCESORIOS.</w:t>
                  </w:r>
                  <w:r w:rsidRPr="00FA0EB3">
                    <w:rPr>
                      <w:rFonts w:ascii="Calibri" w:hAnsi="Calibri"/>
                      <w:color w:val="000000"/>
                      <w:sz w:val="12"/>
                      <w:szCs w:val="12"/>
                    </w:rPr>
                    <w:br/>
                    <w:t>SOFTWARE COMPATIBLE A WINDOWS XP, VISTA, 7, 8 Y 10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3239F319"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PZA.</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742FE11E"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6BDC3056"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35.492,70</w:t>
                  </w:r>
                </w:p>
              </w:tc>
              <w:tc>
                <w:tcPr>
                  <w:tcW w:w="1134" w:type="dxa"/>
                  <w:tcBorders>
                    <w:top w:val="nil"/>
                    <w:left w:val="nil"/>
                    <w:bottom w:val="single" w:sz="4" w:space="0" w:color="auto"/>
                    <w:right w:val="single" w:sz="8" w:space="0" w:color="auto"/>
                  </w:tcBorders>
                  <w:shd w:val="clear" w:color="auto" w:fill="FFFFFF" w:themeFill="background1"/>
                  <w:noWrap/>
                  <w:vAlign w:val="center"/>
                  <w:hideMark/>
                </w:tcPr>
                <w:p w14:paraId="79373791"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319.434,30</w:t>
                  </w:r>
                </w:p>
              </w:tc>
            </w:tr>
            <w:tr w:rsidR="00DC3CC1" w:rsidRPr="00FA0EB3" w14:paraId="0A2ED694" w14:textId="77777777" w:rsidTr="00DC3CC1">
              <w:trPr>
                <w:trHeight w:val="843"/>
              </w:trPr>
              <w:tc>
                <w:tcPr>
                  <w:tcW w:w="56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189F3C01"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2</w:t>
                  </w:r>
                </w:p>
              </w:tc>
              <w:tc>
                <w:tcPr>
                  <w:tcW w:w="4112" w:type="dxa"/>
                  <w:tcBorders>
                    <w:top w:val="single" w:sz="4" w:space="0" w:color="auto"/>
                    <w:left w:val="nil"/>
                    <w:bottom w:val="single" w:sz="4" w:space="0" w:color="auto"/>
                    <w:right w:val="single" w:sz="4" w:space="0" w:color="000000"/>
                  </w:tcBorders>
                  <w:shd w:val="clear" w:color="auto" w:fill="FFFFFF" w:themeFill="background1"/>
                  <w:vAlign w:val="bottom"/>
                  <w:hideMark/>
                </w:tcPr>
                <w:p w14:paraId="2FCDAB29" w14:textId="77777777" w:rsidR="00DC3CC1" w:rsidRPr="00FA0EB3" w:rsidRDefault="00DC3CC1" w:rsidP="00DC3CC1">
                  <w:pPr>
                    <w:jc w:val="both"/>
                    <w:rPr>
                      <w:rFonts w:ascii="Calibri" w:hAnsi="Calibri"/>
                      <w:color w:val="000000"/>
                      <w:sz w:val="12"/>
                      <w:szCs w:val="12"/>
                    </w:rPr>
                  </w:pPr>
                  <w:r w:rsidRPr="00FA0EB3">
                    <w:rPr>
                      <w:rFonts w:ascii="Calibri" w:hAnsi="Calibri"/>
                      <w:b/>
                      <w:bCs/>
                      <w:color w:val="000000"/>
                      <w:sz w:val="12"/>
                      <w:szCs w:val="12"/>
                    </w:rPr>
                    <w:t>ANALIZADORES DE RED TRIFÁSICOS SISTEMA CAMARGO (A):</w:t>
                  </w:r>
                  <w:r w:rsidRPr="00FA0EB3">
                    <w:rPr>
                      <w:rFonts w:ascii="Calibri" w:hAnsi="Calibri"/>
                      <w:color w:val="000000"/>
                      <w:sz w:val="12"/>
                      <w:szCs w:val="12"/>
                    </w:rPr>
                    <w:br/>
                    <w:t>INCLUYE ACCESORIOS, KITS DE CUATRO (4) PINZAS DE CORRIENTE  RÍGIDAS DE 5 AMP. DE PROTECCIÓN IP65, KITS DE CUATRO CABLES DE MEDIDA DE TENSIÓN CON BRIDAS DE COLORES Y COCODRILOS PARA MEDIDA DE TENSIÓN Y OTROS ACCESORIOS.</w:t>
                  </w:r>
                  <w:r w:rsidRPr="00FA0EB3">
                    <w:rPr>
                      <w:rFonts w:ascii="Calibri" w:hAnsi="Calibri"/>
                      <w:color w:val="000000"/>
                      <w:sz w:val="12"/>
                      <w:szCs w:val="12"/>
                    </w:rPr>
                    <w:br/>
                    <w:t>SOFTWARE COMPATIBLE A WINDOWS XP, VISTA, 7, 8 Y 10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002C1199"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PZA.</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35ABDBEC"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1D20AF33"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32.124,73</w:t>
                  </w:r>
                </w:p>
              </w:tc>
              <w:tc>
                <w:tcPr>
                  <w:tcW w:w="1134" w:type="dxa"/>
                  <w:tcBorders>
                    <w:top w:val="nil"/>
                    <w:left w:val="nil"/>
                    <w:bottom w:val="single" w:sz="4" w:space="0" w:color="auto"/>
                    <w:right w:val="single" w:sz="8" w:space="0" w:color="auto"/>
                  </w:tcBorders>
                  <w:shd w:val="clear" w:color="auto" w:fill="FFFFFF" w:themeFill="background1"/>
                  <w:noWrap/>
                  <w:vAlign w:val="center"/>
                  <w:hideMark/>
                </w:tcPr>
                <w:p w14:paraId="09EDFDD0"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64.249,46</w:t>
                  </w:r>
                </w:p>
              </w:tc>
            </w:tr>
            <w:tr w:rsidR="00DC3CC1" w:rsidRPr="00FA0EB3" w14:paraId="0EA92134" w14:textId="77777777" w:rsidTr="00DC3CC1">
              <w:trPr>
                <w:trHeight w:val="941"/>
              </w:trPr>
              <w:tc>
                <w:tcPr>
                  <w:tcW w:w="56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41EAA037"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3</w:t>
                  </w:r>
                </w:p>
              </w:tc>
              <w:tc>
                <w:tcPr>
                  <w:tcW w:w="4112" w:type="dxa"/>
                  <w:tcBorders>
                    <w:top w:val="single" w:sz="4" w:space="0" w:color="auto"/>
                    <w:left w:val="nil"/>
                    <w:bottom w:val="single" w:sz="4" w:space="0" w:color="auto"/>
                    <w:right w:val="single" w:sz="4" w:space="0" w:color="000000"/>
                  </w:tcBorders>
                  <w:shd w:val="clear" w:color="auto" w:fill="FFFFFF" w:themeFill="background1"/>
                  <w:vAlign w:val="bottom"/>
                  <w:hideMark/>
                </w:tcPr>
                <w:p w14:paraId="61113D83" w14:textId="77777777" w:rsidR="00DC3CC1" w:rsidRPr="00FA0EB3" w:rsidRDefault="00DC3CC1" w:rsidP="00DC3CC1">
                  <w:pPr>
                    <w:jc w:val="both"/>
                    <w:rPr>
                      <w:rFonts w:ascii="Calibri" w:hAnsi="Calibri"/>
                      <w:color w:val="000000"/>
                      <w:sz w:val="12"/>
                      <w:szCs w:val="12"/>
                    </w:rPr>
                  </w:pPr>
                  <w:r w:rsidRPr="00FA0EB3">
                    <w:rPr>
                      <w:rFonts w:ascii="Calibri" w:hAnsi="Calibri"/>
                      <w:b/>
                      <w:bCs/>
                      <w:color w:val="000000"/>
                      <w:sz w:val="12"/>
                      <w:szCs w:val="12"/>
                    </w:rPr>
                    <w:t>ANALIZADORES DE RED TRIFÁSICOS SISTEMA CAMARGO (B):</w:t>
                  </w:r>
                  <w:r w:rsidRPr="00FA0EB3">
                    <w:rPr>
                      <w:rFonts w:ascii="Calibri" w:hAnsi="Calibri"/>
                      <w:color w:val="000000"/>
                      <w:sz w:val="12"/>
                      <w:szCs w:val="12"/>
                    </w:rPr>
                    <w:br/>
                    <w:t>INCLUYE ACCESORIOS, KITS DE CUATRO (4) PINZAS DE CORRIENTE  RÍGIDAS DE 100 AMP. DE PROTECCIÓN IP65, KITS DE CUATRO CABLES DE MEDIDA DE TENSIÓN CON BRIDAS DE COLORES Y COCODRILOS PARA MEDIDA DE TENSIÓN Y OTROS ACCESORIOS.</w:t>
                  </w:r>
                  <w:r w:rsidRPr="00FA0EB3">
                    <w:rPr>
                      <w:rFonts w:ascii="Calibri" w:hAnsi="Calibri"/>
                      <w:color w:val="000000"/>
                      <w:sz w:val="12"/>
                      <w:szCs w:val="12"/>
                    </w:rPr>
                    <w:br/>
                    <w:t>SOFTWARE COMPATIBLE A WINDOWS XP, VISTA, 7, 8 Y 10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6D71BB21"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PZA.</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3F24DA73"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03DD3231"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34.313,31</w:t>
                  </w:r>
                </w:p>
              </w:tc>
              <w:tc>
                <w:tcPr>
                  <w:tcW w:w="1134" w:type="dxa"/>
                  <w:tcBorders>
                    <w:top w:val="nil"/>
                    <w:left w:val="nil"/>
                    <w:bottom w:val="single" w:sz="4" w:space="0" w:color="auto"/>
                    <w:right w:val="single" w:sz="8" w:space="0" w:color="auto"/>
                  </w:tcBorders>
                  <w:shd w:val="clear" w:color="auto" w:fill="FFFFFF" w:themeFill="background1"/>
                  <w:noWrap/>
                  <w:vAlign w:val="center"/>
                  <w:hideMark/>
                </w:tcPr>
                <w:p w14:paraId="57DB2F0E"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68.626,62</w:t>
                  </w:r>
                </w:p>
              </w:tc>
            </w:tr>
            <w:tr w:rsidR="00DC3CC1" w:rsidRPr="00FA0EB3" w14:paraId="5C716C99" w14:textId="77777777" w:rsidTr="00DC3CC1">
              <w:trPr>
                <w:trHeight w:val="997"/>
              </w:trPr>
              <w:tc>
                <w:tcPr>
                  <w:tcW w:w="567"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096B77B3"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4</w:t>
                  </w:r>
                </w:p>
              </w:tc>
              <w:tc>
                <w:tcPr>
                  <w:tcW w:w="4112" w:type="dxa"/>
                  <w:tcBorders>
                    <w:top w:val="single" w:sz="4" w:space="0" w:color="auto"/>
                    <w:left w:val="nil"/>
                    <w:bottom w:val="single" w:sz="4" w:space="0" w:color="auto"/>
                    <w:right w:val="single" w:sz="4" w:space="0" w:color="000000"/>
                  </w:tcBorders>
                  <w:shd w:val="clear" w:color="auto" w:fill="FFFFFF" w:themeFill="background1"/>
                  <w:vAlign w:val="bottom"/>
                  <w:hideMark/>
                </w:tcPr>
                <w:p w14:paraId="7ADBBD27" w14:textId="77777777" w:rsidR="00DC3CC1" w:rsidRPr="00FA0EB3" w:rsidRDefault="00DC3CC1" w:rsidP="00DC3CC1">
                  <w:pPr>
                    <w:jc w:val="both"/>
                    <w:rPr>
                      <w:rFonts w:ascii="Calibri" w:hAnsi="Calibri"/>
                      <w:color w:val="000000"/>
                      <w:sz w:val="12"/>
                      <w:szCs w:val="12"/>
                    </w:rPr>
                  </w:pPr>
                  <w:r w:rsidRPr="00FA0EB3">
                    <w:rPr>
                      <w:rFonts w:ascii="Calibri" w:hAnsi="Calibri"/>
                      <w:b/>
                      <w:bCs/>
                      <w:color w:val="000000"/>
                      <w:sz w:val="12"/>
                      <w:szCs w:val="12"/>
                    </w:rPr>
                    <w:t>ANALIZADORES DE RED TRIFÁSICOS SISTEMA UYUNI (A):</w:t>
                  </w:r>
                  <w:r w:rsidRPr="00FA0EB3">
                    <w:rPr>
                      <w:rFonts w:ascii="Calibri" w:hAnsi="Calibri"/>
                      <w:color w:val="000000"/>
                      <w:sz w:val="12"/>
                      <w:szCs w:val="12"/>
                    </w:rPr>
                    <w:br/>
                    <w:t>INCLUYE ACCESORIOS, KITS DE CUATRO (4) PINZAS DE CORRIENTE  RÍGIDAS DE 5 AMP. DE PROTECCIÓN IP65, KITS DE CUATRO CABLES DE TENSIÓN CON BRIDAS DE COLORES Y COCODRILOS PARA MEDIDA DE TENSIÓN, 2 PIEZAS CABLES DE PODER PARA ANALIZADOR MONOFÁSICO, 3 PIEZAS COCODRILOS PARA CABLES DE TENSIÓN  Y OTROS ACCESORIOS.</w:t>
                  </w:r>
                  <w:r w:rsidRPr="00FA0EB3">
                    <w:rPr>
                      <w:rFonts w:ascii="Calibri" w:hAnsi="Calibri"/>
                      <w:color w:val="000000"/>
                      <w:sz w:val="12"/>
                      <w:szCs w:val="12"/>
                    </w:rPr>
                    <w:br/>
                    <w:t>SOFTWARE COMPATIBLE A WINDOWS XP, VISTA, 7, 8 Y 10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14:paraId="5AF48B09"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PZA.</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7286BA7F"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14:paraId="35AD9F5C"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33.504,79</w:t>
                  </w:r>
                </w:p>
              </w:tc>
              <w:tc>
                <w:tcPr>
                  <w:tcW w:w="1134" w:type="dxa"/>
                  <w:tcBorders>
                    <w:top w:val="nil"/>
                    <w:left w:val="nil"/>
                    <w:bottom w:val="single" w:sz="4" w:space="0" w:color="auto"/>
                    <w:right w:val="single" w:sz="8" w:space="0" w:color="auto"/>
                  </w:tcBorders>
                  <w:shd w:val="clear" w:color="auto" w:fill="FFFFFF" w:themeFill="background1"/>
                  <w:noWrap/>
                  <w:vAlign w:val="center"/>
                  <w:hideMark/>
                </w:tcPr>
                <w:p w14:paraId="60C764C3"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67.009,58</w:t>
                  </w:r>
                </w:p>
              </w:tc>
            </w:tr>
            <w:tr w:rsidR="00DC3CC1" w:rsidRPr="00FA0EB3" w14:paraId="4CC3A89B" w14:textId="77777777" w:rsidTr="00DC3CC1">
              <w:trPr>
                <w:trHeight w:val="1097"/>
              </w:trPr>
              <w:tc>
                <w:tcPr>
                  <w:tcW w:w="567"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066008AB"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5</w:t>
                  </w:r>
                </w:p>
              </w:tc>
              <w:tc>
                <w:tcPr>
                  <w:tcW w:w="4112" w:type="dxa"/>
                  <w:tcBorders>
                    <w:top w:val="single" w:sz="4" w:space="0" w:color="auto"/>
                    <w:left w:val="nil"/>
                    <w:bottom w:val="single" w:sz="8" w:space="0" w:color="auto"/>
                    <w:right w:val="single" w:sz="4" w:space="0" w:color="000000"/>
                  </w:tcBorders>
                  <w:shd w:val="clear" w:color="auto" w:fill="FFFFFF" w:themeFill="background1"/>
                  <w:vAlign w:val="bottom"/>
                  <w:hideMark/>
                </w:tcPr>
                <w:p w14:paraId="2D394EDB" w14:textId="77777777" w:rsidR="00DC3CC1" w:rsidRPr="00FA0EB3" w:rsidRDefault="00DC3CC1" w:rsidP="00DC3CC1">
                  <w:pPr>
                    <w:jc w:val="both"/>
                    <w:rPr>
                      <w:rFonts w:ascii="Calibri" w:hAnsi="Calibri"/>
                      <w:color w:val="000000"/>
                      <w:sz w:val="12"/>
                      <w:szCs w:val="12"/>
                    </w:rPr>
                  </w:pPr>
                  <w:r w:rsidRPr="00FA0EB3">
                    <w:rPr>
                      <w:rFonts w:ascii="Calibri" w:hAnsi="Calibri"/>
                      <w:b/>
                      <w:bCs/>
                      <w:color w:val="000000"/>
                      <w:sz w:val="12"/>
                      <w:szCs w:val="12"/>
                    </w:rPr>
                    <w:t>ANALIZADORES DE RED TRIFÁSICOS SISTEMA UYUNI (B):</w:t>
                  </w:r>
                  <w:r w:rsidRPr="00FA0EB3">
                    <w:rPr>
                      <w:rFonts w:ascii="Calibri" w:hAnsi="Calibri"/>
                      <w:color w:val="000000"/>
                      <w:sz w:val="12"/>
                      <w:szCs w:val="12"/>
                    </w:rPr>
                    <w:br/>
                    <w:t>INCLUYE ACCESORIOS, KITS DE CUATRO (4) PINZAS DE CORRIENTE  RÍGIDAS DE 100 AMP. DE PROTECCIÓN IP65, KITS DE CUATRO CABLES DE TENSIÓN CON BRIDAS DE COLORES Y COCODRILOS PARA MEDIDA DE TENSIÓN, 2 PIEZAS CABLES DE PODER PARA ANALIZADOR MONOFÁSICO, 3 PIEZAS COCODRILOS PARA CABLES DE TENSIÓN Y OTROS ACCESORIOS.</w:t>
                  </w:r>
                  <w:r w:rsidRPr="00FA0EB3">
                    <w:rPr>
                      <w:rFonts w:ascii="Calibri" w:hAnsi="Calibri"/>
                      <w:color w:val="000000"/>
                      <w:sz w:val="12"/>
                      <w:szCs w:val="12"/>
                    </w:rPr>
                    <w:br/>
                    <w:t>SOFTWARE COMPATIBLE A WINDOWS XP, VISTA, 7, 8 Y 10</w:t>
                  </w:r>
                </w:p>
              </w:tc>
              <w:tc>
                <w:tcPr>
                  <w:tcW w:w="708" w:type="dxa"/>
                  <w:tcBorders>
                    <w:top w:val="nil"/>
                    <w:left w:val="nil"/>
                    <w:bottom w:val="single" w:sz="8" w:space="0" w:color="auto"/>
                    <w:right w:val="single" w:sz="4" w:space="0" w:color="auto"/>
                  </w:tcBorders>
                  <w:shd w:val="clear" w:color="auto" w:fill="FFFFFF" w:themeFill="background1"/>
                  <w:noWrap/>
                  <w:vAlign w:val="center"/>
                  <w:hideMark/>
                </w:tcPr>
                <w:p w14:paraId="0A92ED05"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PZA.</w:t>
                  </w:r>
                </w:p>
              </w:tc>
              <w:tc>
                <w:tcPr>
                  <w:tcW w:w="709" w:type="dxa"/>
                  <w:tcBorders>
                    <w:top w:val="nil"/>
                    <w:left w:val="nil"/>
                    <w:bottom w:val="single" w:sz="8" w:space="0" w:color="auto"/>
                    <w:right w:val="single" w:sz="4" w:space="0" w:color="auto"/>
                  </w:tcBorders>
                  <w:shd w:val="clear" w:color="auto" w:fill="FFFFFF" w:themeFill="background1"/>
                  <w:noWrap/>
                  <w:vAlign w:val="center"/>
                  <w:hideMark/>
                </w:tcPr>
                <w:p w14:paraId="419B9AE7"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2</w:t>
                  </w:r>
                </w:p>
              </w:tc>
              <w:tc>
                <w:tcPr>
                  <w:tcW w:w="992" w:type="dxa"/>
                  <w:tcBorders>
                    <w:top w:val="nil"/>
                    <w:left w:val="nil"/>
                    <w:bottom w:val="single" w:sz="8" w:space="0" w:color="auto"/>
                    <w:right w:val="single" w:sz="4" w:space="0" w:color="auto"/>
                  </w:tcBorders>
                  <w:shd w:val="clear" w:color="auto" w:fill="FFFFFF" w:themeFill="background1"/>
                  <w:noWrap/>
                  <w:vAlign w:val="center"/>
                  <w:hideMark/>
                </w:tcPr>
                <w:p w14:paraId="099271B4"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35.693,37</w:t>
                  </w:r>
                </w:p>
              </w:tc>
              <w:tc>
                <w:tcPr>
                  <w:tcW w:w="1134" w:type="dxa"/>
                  <w:tcBorders>
                    <w:top w:val="nil"/>
                    <w:left w:val="nil"/>
                    <w:bottom w:val="single" w:sz="8" w:space="0" w:color="auto"/>
                    <w:right w:val="single" w:sz="8" w:space="0" w:color="auto"/>
                  </w:tcBorders>
                  <w:shd w:val="clear" w:color="auto" w:fill="FFFFFF" w:themeFill="background1"/>
                  <w:noWrap/>
                  <w:vAlign w:val="center"/>
                  <w:hideMark/>
                </w:tcPr>
                <w:p w14:paraId="5220BB70" w14:textId="77777777" w:rsidR="00DC3CC1" w:rsidRPr="00FA0EB3" w:rsidRDefault="00DC3CC1" w:rsidP="00DC3CC1">
                  <w:pPr>
                    <w:jc w:val="center"/>
                    <w:rPr>
                      <w:rFonts w:ascii="Calibri" w:hAnsi="Calibri"/>
                      <w:color w:val="000000"/>
                      <w:sz w:val="12"/>
                      <w:szCs w:val="12"/>
                    </w:rPr>
                  </w:pPr>
                  <w:r w:rsidRPr="00FA0EB3">
                    <w:rPr>
                      <w:rFonts w:ascii="Calibri" w:hAnsi="Calibri"/>
                      <w:color w:val="000000"/>
                      <w:sz w:val="12"/>
                      <w:szCs w:val="12"/>
                    </w:rPr>
                    <w:t>71.386,74</w:t>
                  </w:r>
                </w:p>
              </w:tc>
            </w:tr>
            <w:tr w:rsidR="00DC3CC1" w:rsidRPr="00FA0EB3" w14:paraId="5DC609B0" w14:textId="77777777" w:rsidTr="00336643">
              <w:trPr>
                <w:trHeight w:val="386"/>
              </w:trPr>
              <w:tc>
                <w:tcPr>
                  <w:tcW w:w="7088" w:type="dxa"/>
                  <w:gridSpan w:val="5"/>
                  <w:tcBorders>
                    <w:top w:val="single" w:sz="8" w:space="0" w:color="auto"/>
                    <w:left w:val="single" w:sz="8" w:space="0" w:color="auto"/>
                    <w:bottom w:val="single" w:sz="8" w:space="0" w:color="auto"/>
                    <w:right w:val="single" w:sz="4" w:space="0" w:color="auto"/>
                  </w:tcBorders>
                  <w:shd w:val="clear" w:color="auto" w:fill="FFFFFF" w:themeFill="background1"/>
                  <w:vAlign w:val="center"/>
                  <w:hideMark/>
                </w:tcPr>
                <w:p w14:paraId="092811E3" w14:textId="77777777" w:rsidR="00DC3CC1" w:rsidRPr="00FA0EB3" w:rsidRDefault="00DC3CC1" w:rsidP="00DC3CC1">
                  <w:pPr>
                    <w:jc w:val="center"/>
                    <w:rPr>
                      <w:rFonts w:ascii="Calibri" w:hAnsi="Calibri"/>
                      <w:b/>
                      <w:bCs/>
                      <w:color w:val="000000"/>
                      <w:sz w:val="12"/>
                      <w:szCs w:val="12"/>
                    </w:rPr>
                  </w:pPr>
                  <w:r w:rsidRPr="00FA0EB3">
                    <w:rPr>
                      <w:rFonts w:ascii="Calibri" w:hAnsi="Calibri"/>
                      <w:b/>
                      <w:bCs/>
                      <w:color w:val="000000"/>
                      <w:sz w:val="12"/>
                      <w:szCs w:val="12"/>
                    </w:rPr>
                    <w:t>PRECIO REFERENCIAL Bs.</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6142E131" w14:textId="77777777" w:rsidR="00DC3CC1" w:rsidRPr="00FA0EB3" w:rsidRDefault="00DC3CC1" w:rsidP="00DC3CC1">
                  <w:pPr>
                    <w:jc w:val="center"/>
                    <w:rPr>
                      <w:rFonts w:ascii="Calibri" w:hAnsi="Calibri"/>
                      <w:b/>
                      <w:bCs/>
                      <w:color w:val="000000"/>
                      <w:sz w:val="12"/>
                      <w:szCs w:val="12"/>
                    </w:rPr>
                  </w:pPr>
                  <w:r w:rsidRPr="00FA0EB3">
                    <w:rPr>
                      <w:rFonts w:ascii="Calibri" w:hAnsi="Calibri"/>
                      <w:b/>
                      <w:bCs/>
                      <w:color w:val="000000"/>
                      <w:sz w:val="12"/>
                      <w:szCs w:val="12"/>
                    </w:rPr>
                    <w:t>590.706,70</w:t>
                  </w:r>
                </w:p>
              </w:tc>
            </w:tr>
          </w:tbl>
          <w:p w14:paraId="757D3E66" w14:textId="7B3F5EE8" w:rsidR="00010BBC" w:rsidRPr="009956C4" w:rsidRDefault="00010BBC" w:rsidP="001E1C68">
            <w:pPr>
              <w:jc w:val="both"/>
              <w:rPr>
                <w:rFonts w:ascii="Arial" w:hAnsi="Arial" w:cs="Arial"/>
                <w:b/>
                <w:sz w:val="14"/>
                <w:lang w:val="es-BO"/>
              </w:rPr>
            </w:pPr>
          </w:p>
        </w:tc>
        <w:tc>
          <w:tcPr>
            <w:tcW w:w="519" w:type="dxa"/>
            <w:gridSpan w:val="2"/>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5325AD">
        <w:trPr>
          <w:trHeight w:val="2503"/>
          <w:jc w:val="center"/>
        </w:trPr>
        <w:tc>
          <w:tcPr>
            <w:tcW w:w="1242"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581" w:type="dxa"/>
            <w:gridSpan w:val="31"/>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519" w:type="dxa"/>
            <w:gridSpan w:val="2"/>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325AD" w:rsidRPr="009956C4" w14:paraId="3E6C33EF" w14:textId="77777777" w:rsidTr="005325AD">
        <w:trPr>
          <w:jc w:val="center"/>
        </w:trPr>
        <w:tc>
          <w:tcPr>
            <w:tcW w:w="1242"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300"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301"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98"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04"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99"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9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95"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95"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93"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79"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584" w:type="dxa"/>
            <w:gridSpan w:val="2"/>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5325AD">
        <w:trPr>
          <w:trHeight w:val="240"/>
          <w:jc w:val="center"/>
        </w:trPr>
        <w:tc>
          <w:tcPr>
            <w:tcW w:w="1242"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4F581A86" w:rsidR="005A3A25" w:rsidRPr="00CE2C4E" w:rsidRDefault="00CE2C4E" w:rsidP="00CE2C4E">
            <w:pPr>
              <w:jc w:val="center"/>
              <w:rPr>
                <w:rFonts w:ascii="Arial" w:hAnsi="Arial" w:cs="Arial"/>
                <w:b/>
                <w:sz w:val="14"/>
                <w:szCs w:val="2"/>
                <w:lang w:val="es-BO"/>
              </w:rPr>
            </w:pPr>
            <w:r w:rsidRPr="00CE2C4E">
              <w:rPr>
                <w:rFonts w:ascii="Arial" w:hAnsi="Arial" w:cs="Arial"/>
                <w:b/>
                <w:sz w:val="14"/>
                <w:szCs w:val="2"/>
                <w:lang w:val="es-BO"/>
              </w:rPr>
              <w:t>x</w:t>
            </w:r>
          </w:p>
        </w:tc>
        <w:tc>
          <w:tcPr>
            <w:tcW w:w="1194"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97"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296"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5A3A25" w:rsidRPr="009956C4" w:rsidRDefault="005A3A25" w:rsidP="001E1C68">
            <w:pPr>
              <w:rPr>
                <w:rFonts w:ascii="Arial" w:hAnsi="Arial" w:cs="Arial"/>
                <w:sz w:val="14"/>
                <w:szCs w:val="2"/>
                <w:lang w:val="es-BO"/>
              </w:rPr>
            </w:pPr>
          </w:p>
        </w:tc>
        <w:tc>
          <w:tcPr>
            <w:tcW w:w="4725"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93" w:type="dxa"/>
          </w:tcPr>
          <w:p w14:paraId="63536788" w14:textId="77777777" w:rsidR="005A3A25" w:rsidRPr="009956C4" w:rsidRDefault="005A3A25" w:rsidP="00E83D56">
            <w:pPr>
              <w:rPr>
                <w:rFonts w:ascii="Arial" w:hAnsi="Arial" w:cs="Arial"/>
                <w:sz w:val="14"/>
                <w:szCs w:val="2"/>
                <w:lang w:val="es-BO"/>
              </w:rPr>
            </w:pPr>
          </w:p>
        </w:tc>
        <w:tc>
          <w:tcPr>
            <w:tcW w:w="293" w:type="dxa"/>
          </w:tcPr>
          <w:p w14:paraId="11B7B96E" w14:textId="77777777" w:rsidR="005A3A25" w:rsidRPr="009956C4" w:rsidRDefault="005A3A25" w:rsidP="00E83D56">
            <w:pPr>
              <w:rPr>
                <w:rFonts w:ascii="Arial" w:hAnsi="Arial" w:cs="Arial"/>
                <w:sz w:val="14"/>
                <w:szCs w:val="2"/>
                <w:lang w:val="es-BO"/>
              </w:rPr>
            </w:pPr>
          </w:p>
        </w:tc>
        <w:tc>
          <w:tcPr>
            <w:tcW w:w="293" w:type="dxa"/>
          </w:tcPr>
          <w:p w14:paraId="50516F73" w14:textId="77777777" w:rsidR="005A3A25" w:rsidRPr="009956C4" w:rsidRDefault="005A3A25" w:rsidP="00E83D56">
            <w:pPr>
              <w:rPr>
                <w:rFonts w:ascii="Arial" w:hAnsi="Arial" w:cs="Arial"/>
                <w:sz w:val="14"/>
                <w:szCs w:val="2"/>
                <w:lang w:val="es-BO"/>
              </w:rPr>
            </w:pPr>
          </w:p>
        </w:tc>
        <w:tc>
          <w:tcPr>
            <w:tcW w:w="292" w:type="dxa"/>
          </w:tcPr>
          <w:p w14:paraId="5F2D7B59" w14:textId="77777777" w:rsidR="005A3A25" w:rsidRPr="009956C4" w:rsidRDefault="005A3A25" w:rsidP="00E83D56">
            <w:pPr>
              <w:rPr>
                <w:rFonts w:ascii="Arial" w:hAnsi="Arial" w:cs="Arial"/>
                <w:sz w:val="14"/>
                <w:szCs w:val="2"/>
                <w:lang w:val="es-BO"/>
              </w:rPr>
            </w:pPr>
          </w:p>
        </w:tc>
        <w:tc>
          <w:tcPr>
            <w:tcW w:w="292" w:type="dxa"/>
          </w:tcPr>
          <w:p w14:paraId="6EE1E6BC" w14:textId="77777777" w:rsidR="005A3A25" w:rsidRPr="009956C4" w:rsidRDefault="005A3A25" w:rsidP="00E83D56">
            <w:pPr>
              <w:rPr>
                <w:rFonts w:ascii="Arial" w:hAnsi="Arial" w:cs="Arial"/>
                <w:sz w:val="14"/>
                <w:szCs w:val="2"/>
                <w:lang w:val="es-BO"/>
              </w:rPr>
            </w:pPr>
          </w:p>
        </w:tc>
        <w:tc>
          <w:tcPr>
            <w:tcW w:w="236" w:type="dxa"/>
          </w:tcPr>
          <w:p w14:paraId="6B5DBF98" w14:textId="77777777" w:rsidR="005A3A25" w:rsidRPr="009956C4" w:rsidRDefault="005A3A25" w:rsidP="00E83D56">
            <w:pPr>
              <w:rPr>
                <w:rFonts w:ascii="Arial" w:hAnsi="Arial" w:cs="Arial"/>
                <w:sz w:val="14"/>
                <w:szCs w:val="2"/>
                <w:lang w:val="es-BO"/>
              </w:rPr>
            </w:pPr>
          </w:p>
        </w:tc>
        <w:tc>
          <w:tcPr>
            <w:tcW w:w="283"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325AD" w:rsidRPr="009956C4" w14:paraId="0A8ED9D2" w14:textId="77777777" w:rsidTr="005325AD">
        <w:trPr>
          <w:jc w:val="center"/>
        </w:trPr>
        <w:tc>
          <w:tcPr>
            <w:tcW w:w="1242"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300"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301"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98"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04"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99"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9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95"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79"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584" w:type="dxa"/>
            <w:gridSpan w:val="2"/>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5325AD">
        <w:trPr>
          <w:jc w:val="center"/>
        </w:trPr>
        <w:tc>
          <w:tcPr>
            <w:tcW w:w="1242"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58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995743" w14:textId="77777777" w:rsidR="00C17B23" w:rsidRDefault="00C17B23" w:rsidP="009F1CD6">
            <w:pPr>
              <w:jc w:val="both"/>
              <w:rPr>
                <w:rFonts w:ascii="Arial" w:hAnsi="Arial" w:cs="Arial"/>
                <w:b/>
                <w:i/>
                <w:sz w:val="14"/>
                <w:lang w:val="es-BO"/>
              </w:rPr>
            </w:pPr>
          </w:p>
          <w:p w14:paraId="40275ADC" w14:textId="73979805" w:rsidR="00C17B23" w:rsidRPr="007B4660" w:rsidRDefault="00DC3CC1" w:rsidP="00957A72">
            <w:pPr>
              <w:pStyle w:val="Prrafodelista"/>
              <w:numPr>
                <w:ilvl w:val="0"/>
                <w:numId w:val="46"/>
              </w:numPr>
              <w:ind w:left="199" w:hanging="199"/>
              <w:jc w:val="both"/>
              <w:rPr>
                <w:rFonts w:ascii="Arial" w:hAnsi="Arial" w:cs="Arial"/>
                <w:b/>
                <w:i/>
                <w:sz w:val="14"/>
                <w:lang w:val="es-BO"/>
              </w:rPr>
            </w:pPr>
            <w:r w:rsidRPr="007B4660">
              <w:rPr>
                <w:rFonts w:ascii="Arial" w:hAnsi="Arial" w:cs="Arial"/>
                <w:b/>
                <w:i/>
                <w:sz w:val="14"/>
                <w:lang w:val="es-BO"/>
              </w:rPr>
              <w:t xml:space="preserve">Para el Item 1: </w:t>
            </w:r>
            <w:r w:rsidR="00731A81" w:rsidRPr="007B4660">
              <w:rPr>
                <w:rFonts w:ascii="Arial" w:hAnsi="Arial" w:cs="Arial"/>
                <w:b/>
                <w:i/>
                <w:sz w:val="14"/>
                <w:lang w:val="es-BO"/>
              </w:rPr>
              <w:t xml:space="preserve">Se considera el </w:t>
            </w:r>
            <w:r w:rsidR="003C44DD">
              <w:rPr>
                <w:rFonts w:ascii="Arial" w:hAnsi="Arial" w:cs="Arial"/>
                <w:b/>
                <w:i/>
                <w:sz w:val="14"/>
                <w:lang w:val="es-BO"/>
              </w:rPr>
              <w:t>plazo</w:t>
            </w:r>
            <w:r w:rsidR="00731A81" w:rsidRPr="007B4660">
              <w:rPr>
                <w:rFonts w:ascii="Arial" w:hAnsi="Arial" w:cs="Arial"/>
                <w:b/>
                <w:i/>
                <w:sz w:val="14"/>
                <w:lang w:val="es-BO"/>
              </w:rPr>
              <w:t xml:space="preserve"> de </w:t>
            </w:r>
            <w:r w:rsidR="003C44DD">
              <w:rPr>
                <w:rFonts w:ascii="Arial" w:hAnsi="Arial" w:cs="Arial"/>
                <w:b/>
                <w:i/>
                <w:sz w:val="14"/>
                <w:lang w:val="es-BO"/>
              </w:rPr>
              <w:t>90</w:t>
            </w:r>
            <w:r w:rsidR="00731A81" w:rsidRPr="007B4660">
              <w:rPr>
                <w:rFonts w:ascii="Arial" w:hAnsi="Arial" w:cs="Arial"/>
                <w:b/>
                <w:i/>
                <w:sz w:val="14"/>
                <w:lang w:val="es-BO"/>
              </w:rPr>
              <w:t xml:space="preserve"> (</w:t>
            </w:r>
            <w:r w:rsidR="003C44DD">
              <w:rPr>
                <w:rFonts w:ascii="Arial" w:hAnsi="Arial" w:cs="Arial"/>
                <w:b/>
                <w:i/>
                <w:sz w:val="14"/>
                <w:lang w:val="es-BO"/>
              </w:rPr>
              <w:t>noventa</w:t>
            </w:r>
            <w:r w:rsidR="00731A81" w:rsidRPr="007B4660">
              <w:rPr>
                <w:rFonts w:ascii="Arial" w:hAnsi="Arial" w:cs="Arial"/>
                <w:b/>
                <w:i/>
                <w:sz w:val="14"/>
                <w:lang w:val="es-BO"/>
              </w:rPr>
              <w:t xml:space="preserve">) días </w:t>
            </w:r>
            <w:r w:rsidR="00801F12" w:rsidRPr="007B4660">
              <w:rPr>
                <w:rFonts w:ascii="Arial" w:hAnsi="Arial" w:cs="Arial"/>
                <w:b/>
                <w:i/>
                <w:sz w:val="14"/>
                <w:lang w:val="es-BO"/>
              </w:rPr>
              <w:t xml:space="preserve">calendario </w:t>
            </w:r>
            <w:r w:rsidR="00801F12">
              <w:rPr>
                <w:rFonts w:ascii="Arial" w:hAnsi="Arial" w:cs="Arial"/>
                <w:b/>
                <w:i/>
                <w:sz w:val="14"/>
                <w:lang w:val="es-BO"/>
              </w:rPr>
              <w:t xml:space="preserve">computable </w:t>
            </w:r>
            <w:r w:rsidR="00731A81" w:rsidRPr="007B4660">
              <w:rPr>
                <w:rFonts w:ascii="Arial" w:hAnsi="Arial" w:cs="Arial"/>
                <w:b/>
                <w:i/>
                <w:sz w:val="14"/>
                <w:lang w:val="es-BO"/>
              </w:rPr>
              <w:t>a partir del día siguiente hábil</w:t>
            </w:r>
            <w:r w:rsidR="00801F12">
              <w:rPr>
                <w:rFonts w:ascii="Arial" w:hAnsi="Arial" w:cs="Arial"/>
                <w:b/>
                <w:i/>
                <w:sz w:val="14"/>
                <w:lang w:val="es-BO"/>
              </w:rPr>
              <w:t xml:space="preserve"> de la suscripción del contrato</w:t>
            </w:r>
            <w:r w:rsidR="00731A81" w:rsidRPr="007B4660">
              <w:rPr>
                <w:rFonts w:ascii="Arial" w:hAnsi="Arial" w:cs="Arial"/>
                <w:b/>
                <w:i/>
                <w:sz w:val="14"/>
                <w:lang w:val="es-BO"/>
              </w:rPr>
              <w:t xml:space="preserve">. </w:t>
            </w:r>
            <w:r w:rsidR="00A45737">
              <w:rPr>
                <w:rFonts w:ascii="Arial" w:hAnsi="Arial" w:cs="Arial"/>
                <w:b/>
                <w:i/>
                <w:sz w:val="14"/>
                <w:lang w:val="es-BO"/>
              </w:rPr>
              <w:t xml:space="preserve">PUDIENDO EL PROVEEDOR </w:t>
            </w:r>
            <w:r w:rsidR="00731A81" w:rsidRPr="007B4660">
              <w:rPr>
                <w:rFonts w:ascii="Arial" w:hAnsi="Arial" w:cs="Arial"/>
                <w:b/>
                <w:i/>
                <w:sz w:val="14"/>
                <w:lang w:val="es-BO"/>
              </w:rPr>
              <w:t>OFERTAR PLAZOS MENORES DE ENTREGA.</w:t>
            </w:r>
          </w:p>
          <w:p w14:paraId="1933B10D" w14:textId="77777777" w:rsidR="00DC3CC1" w:rsidRDefault="00DC3CC1" w:rsidP="007B4660">
            <w:pPr>
              <w:ind w:left="199" w:hanging="199"/>
              <w:jc w:val="both"/>
              <w:rPr>
                <w:rFonts w:ascii="Arial" w:hAnsi="Arial" w:cs="Arial"/>
                <w:b/>
                <w:i/>
                <w:sz w:val="14"/>
                <w:lang w:val="es-BO"/>
              </w:rPr>
            </w:pPr>
          </w:p>
          <w:p w14:paraId="21F6D30B" w14:textId="0D57DA53" w:rsidR="00DC3CC1" w:rsidRPr="007B4660" w:rsidRDefault="00DC3CC1" w:rsidP="00957A72">
            <w:pPr>
              <w:pStyle w:val="Prrafodelista"/>
              <w:numPr>
                <w:ilvl w:val="0"/>
                <w:numId w:val="45"/>
              </w:numPr>
              <w:ind w:left="199" w:hanging="199"/>
              <w:jc w:val="both"/>
              <w:rPr>
                <w:rFonts w:ascii="Arial" w:hAnsi="Arial" w:cs="Arial"/>
                <w:b/>
                <w:i/>
                <w:sz w:val="14"/>
                <w:lang w:val="es-BO"/>
              </w:rPr>
            </w:pPr>
            <w:r w:rsidRPr="007B4660">
              <w:rPr>
                <w:rFonts w:ascii="Arial" w:hAnsi="Arial" w:cs="Arial"/>
                <w:b/>
                <w:i/>
                <w:sz w:val="14"/>
                <w:lang w:val="es-BO"/>
              </w:rPr>
              <w:t xml:space="preserve">Para los Ítems 2, 3, </w:t>
            </w:r>
            <w:r w:rsidR="007B4660" w:rsidRPr="007B4660">
              <w:rPr>
                <w:rFonts w:ascii="Arial" w:hAnsi="Arial" w:cs="Arial"/>
                <w:b/>
                <w:i/>
                <w:sz w:val="14"/>
                <w:lang w:val="es-BO"/>
              </w:rPr>
              <w:t>4, 5:</w:t>
            </w:r>
            <w:r w:rsidRPr="007B4660">
              <w:rPr>
                <w:rFonts w:ascii="Arial" w:hAnsi="Arial" w:cs="Arial"/>
                <w:b/>
                <w:i/>
                <w:sz w:val="14"/>
                <w:lang w:val="es-BO"/>
              </w:rPr>
              <w:t xml:space="preserve"> </w:t>
            </w:r>
            <w:r w:rsidR="007B4660">
              <w:rPr>
                <w:rFonts w:ascii="Arial" w:hAnsi="Arial" w:cs="Arial"/>
                <w:b/>
                <w:i/>
                <w:sz w:val="14"/>
                <w:lang w:val="es-BO"/>
              </w:rPr>
              <w:t>s</w:t>
            </w:r>
            <w:r w:rsidRPr="007B4660">
              <w:rPr>
                <w:rFonts w:ascii="Arial" w:hAnsi="Arial" w:cs="Arial"/>
                <w:b/>
                <w:i/>
                <w:sz w:val="14"/>
                <w:lang w:val="es-BO"/>
              </w:rPr>
              <w:t xml:space="preserve">e considera el periodo de 60 (sesenta) días </w:t>
            </w:r>
            <w:r w:rsidR="00801F12" w:rsidRPr="007B4660">
              <w:rPr>
                <w:rFonts w:ascii="Arial" w:hAnsi="Arial" w:cs="Arial"/>
                <w:b/>
                <w:i/>
                <w:sz w:val="14"/>
                <w:lang w:val="es-BO"/>
              </w:rPr>
              <w:t>calendario</w:t>
            </w:r>
            <w:r w:rsidR="00801F12">
              <w:rPr>
                <w:rFonts w:ascii="Arial" w:hAnsi="Arial" w:cs="Arial"/>
                <w:b/>
                <w:i/>
                <w:sz w:val="14"/>
                <w:lang w:val="es-BO"/>
              </w:rPr>
              <w:t xml:space="preserve"> computable</w:t>
            </w:r>
            <w:r w:rsidRPr="007B4660">
              <w:rPr>
                <w:rFonts w:ascii="Arial" w:hAnsi="Arial" w:cs="Arial"/>
                <w:b/>
                <w:i/>
                <w:sz w:val="14"/>
                <w:lang w:val="es-BO"/>
              </w:rPr>
              <w:t xml:space="preserve"> a partir del día siguiente hábil</w:t>
            </w:r>
            <w:r w:rsidR="00801F12">
              <w:rPr>
                <w:rFonts w:ascii="Arial" w:hAnsi="Arial" w:cs="Arial"/>
                <w:b/>
                <w:i/>
                <w:sz w:val="14"/>
                <w:lang w:val="es-BO"/>
              </w:rPr>
              <w:t xml:space="preserve"> de la suscripción del contrato</w:t>
            </w:r>
            <w:r w:rsidR="00A45737">
              <w:rPr>
                <w:rFonts w:ascii="Arial" w:hAnsi="Arial" w:cs="Arial"/>
                <w:b/>
                <w:i/>
                <w:sz w:val="14"/>
                <w:lang w:val="es-BO"/>
              </w:rPr>
              <w:t xml:space="preserve">. PUDIENDO EL PROVEEDOR </w:t>
            </w:r>
            <w:r w:rsidRPr="007B4660">
              <w:rPr>
                <w:rFonts w:ascii="Arial" w:hAnsi="Arial" w:cs="Arial"/>
                <w:b/>
                <w:i/>
                <w:sz w:val="14"/>
                <w:lang w:val="es-BO"/>
              </w:rPr>
              <w:t>OFERTAR PLAZOS MENORES DE ENTREGA.</w:t>
            </w:r>
          </w:p>
          <w:p w14:paraId="2F54381E" w14:textId="656DCB91" w:rsidR="00DC3CC1" w:rsidRPr="009956C4" w:rsidRDefault="00DC3CC1" w:rsidP="00DC3CC1">
            <w:pPr>
              <w:jc w:val="both"/>
              <w:rPr>
                <w:rFonts w:ascii="Arial" w:hAnsi="Arial" w:cs="Arial"/>
                <w:b/>
                <w:i/>
                <w:sz w:val="14"/>
                <w:lang w:val="es-BO"/>
              </w:rPr>
            </w:pPr>
          </w:p>
        </w:tc>
        <w:tc>
          <w:tcPr>
            <w:tcW w:w="519" w:type="dxa"/>
            <w:gridSpan w:val="2"/>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5325AD">
        <w:trPr>
          <w:jc w:val="center"/>
        </w:trPr>
        <w:tc>
          <w:tcPr>
            <w:tcW w:w="1242"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581" w:type="dxa"/>
            <w:gridSpan w:val="31"/>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519" w:type="dxa"/>
            <w:gridSpan w:val="2"/>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325AD" w:rsidRPr="009956C4" w14:paraId="271A08B4" w14:textId="77777777" w:rsidTr="005325AD">
        <w:trPr>
          <w:jc w:val="center"/>
        </w:trPr>
        <w:tc>
          <w:tcPr>
            <w:tcW w:w="1242"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300" w:type="dxa"/>
            <w:tcBorders>
              <w:top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301" w:type="dxa"/>
            <w:tcBorders>
              <w:top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98" w:type="dxa"/>
            <w:tcBorders>
              <w:top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04" w:type="dxa"/>
            <w:gridSpan w:val="2"/>
            <w:tcBorders>
              <w:top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99" w:type="dxa"/>
            <w:gridSpan w:val="2"/>
            <w:tcBorders>
              <w:top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97" w:type="dxa"/>
            <w:tcBorders>
              <w:top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96" w:type="dxa"/>
            <w:tcBorders>
              <w:top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95" w:type="dxa"/>
            <w:tcBorders>
              <w:top w:val="single" w:sz="4" w:space="0" w:color="auto"/>
            </w:tcBorders>
          </w:tcPr>
          <w:p w14:paraId="1EB46EE2" w14:textId="77777777" w:rsidR="005A3A25" w:rsidRPr="009956C4" w:rsidRDefault="005A3A25" w:rsidP="00E83D56">
            <w:pPr>
              <w:rPr>
                <w:rFonts w:ascii="Arial" w:hAnsi="Arial" w:cs="Arial"/>
                <w:sz w:val="14"/>
                <w:lang w:val="es-BO"/>
              </w:rPr>
            </w:pPr>
          </w:p>
        </w:tc>
        <w:tc>
          <w:tcPr>
            <w:tcW w:w="295" w:type="dxa"/>
            <w:tcBorders>
              <w:top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95" w:type="dxa"/>
            <w:tcBorders>
              <w:top w:val="single" w:sz="4" w:space="0" w:color="auto"/>
            </w:tcBorders>
          </w:tcPr>
          <w:p w14:paraId="03A7C491"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93" w:type="dxa"/>
            <w:tcBorders>
              <w:top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94" w:type="dxa"/>
            <w:tcBorders>
              <w:top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79" w:type="dxa"/>
            <w:gridSpan w:val="3"/>
            <w:tcBorders>
              <w:top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584" w:type="dxa"/>
            <w:gridSpan w:val="2"/>
            <w:tcBorders>
              <w:top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519" w:type="dxa"/>
            <w:gridSpan w:val="2"/>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325AD" w:rsidRPr="009956C4" w14:paraId="6D12AC5A" w14:textId="77777777" w:rsidTr="005325AD">
        <w:trPr>
          <w:jc w:val="center"/>
        </w:trPr>
        <w:tc>
          <w:tcPr>
            <w:tcW w:w="1242" w:type="dxa"/>
            <w:tcBorders>
              <w:left w:val="single" w:sz="12" w:space="0" w:color="244061" w:themeColor="accent1" w:themeShade="80"/>
            </w:tcBorders>
            <w:shd w:val="clear" w:color="auto" w:fill="auto"/>
            <w:vAlign w:val="center"/>
          </w:tcPr>
          <w:p w14:paraId="3A36EDB9" w14:textId="77777777" w:rsidR="005A3A25" w:rsidRPr="009956C4" w:rsidRDefault="005A3A25" w:rsidP="00672D1A">
            <w:pPr>
              <w:rPr>
                <w:rFonts w:ascii="Arial" w:hAnsi="Arial" w:cs="Arial"/>
                <w:sz w:val="14"/>
                <w:lang w:val="es-BO"/>
              </w:rPr>
            </w:pPr>
          </w:p>
        </w:tc>
        <w:tc>
          <w:tcPr>
            <w:tcW w:w="310" w:type="dxa"/>
            <w:tcBorders>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300" w:type="dxa"/>
            <w:tcBorders>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301" w:type="dxa"/>
            <w:tcBorders>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98" w:type="dxa"/>
            <w:tcBorders>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304" w:type="dxa"/>
            <w:gridSpan w:val="2"/>
            <w:tcBorders>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99" w:type="dxa"/>
            <w:gridSpan w:val="2"/>
            <w:tcBorders>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97" w:type="dxa"/>
            <w:tcBorders>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96" w:type="dxa"/>
            <w:tcBorders>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95" w:type="dxa"/>
            <w:tcBorders>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95" w:type="dxa"/>
            <w:tcBorders>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95" w:type="dxa"/>
            <w:tcBorders>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94" w:type="dxa"/>
            <w:tcBorders>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93" w:type="dxa"/>
            <w:tcBorders>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92" w:type="dxa"/>
            <w:tcBorders>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92" w:type="dxa"/>
            <w:tcBorders>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36" w:type="dxa"/>
            <w:shd w:val="clear" w:color="auto" w:fill="auto"/>
          </w:tcPr>
          <w:p w14:paraId="41278FF6" w14:textId="77777777" w:rsidR="005A3A25" w:rsidRPr="009956C4" w:rsidRDefault="005A3A25" w:rsidP="00E83D56">
            <w:pPr>
              <w:rPr>
                <w:rFonts w:ascii="Arial" w:hAnsi="Arial" w:cs="Arial"/>
                <w:sz w:val="14"/>
                <w:lang w:val="es-BO"/>
              </w:rPr>
            </w:pPr>
          </w:p>
        </w:tc>
        <w:tc>
          <w:tcPr>
            <w:tcW w:w="283"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5325AD">
        <w:trPr>
          <w:jc w:val="center"/>
        </w:trPr>
        <w:tc>
          <w:tcPr>
            <w:tcW w:w="1242"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5B7569" w:rsidRPr="009956C4" w:rsidRDefault="005B756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8581"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41C02E49" w:rsidR="005B7569" w:rsidRPr="009956C4" w:rsidRDefault="005B7569" w:rsidP="009F1CD6">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En caso de pagos parciales, el proponente podrá solicitar la retenció</w:t>
            </w:r>
            <w:r w:rsidR="00CE5FC9">
              <w:rPr>
                <w:rFonts w:ascii="Arial" w:hAnsi="Arial" w:cs="Arial"/>
                <w:b/>
                <w:i/>
                <w:sz w:val="14"/>
                <w:lang w:val="es-BO"/>
              </w:rPr>
              <w:t>n en sustitución de la garantía.</w:t>
            </w:r>
          </w:p>
        </w:tc>
        <w:tc>
          <w:tcPr>
            <w:tcW w:w="519" w:type="dxa"/>
            <w:gridSpan w:val="2"/>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5325AD">
        <w:trPr>
          <w:trHeight w:val="631"/>
          <w:jc w:val="center"/>
        </w:trPr>
        <w:tc>
          <w:tcPr>
            <w:tcW w:w="1242"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581" w:type="dxa"/>
            <w:gridSpan w:val="31"/>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519" w:type="dxa"/>
            <w:gridSpan w:val="2"/>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325AD" w:rsidRPr="009956C4" w14:paraId="6F75A660" w14:textId="77777777" w:rsidTr="005325AD">
        <w:trPr>
          <w:jc w:val="center"/>
        </w:trPr>
        <w:tc>
          <w:tcPr>
            <w:tcW w:w="1242" w:type="dxa"/>
            <w:tcBorders>
              <w:left w:val="single" w:sz="12" w:space="0" w:color="244061" w:themeColor="accent1" w:themeShade="80"/>
            </w:tcBorders>
            <w:shd w:val="clear" w:color="auto" w:fill="auto"/>
            <w:vAlign w:val="center"/>
          </w:tcPr>
          <w:p w14:paraId="5BE79693"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5E886A1B" w14:textId="77777777" w:rsidR="005A3A25" w:rsidRPr="009956C4" w:rsidRDefault="005A3A25" w:rsidP="00E83D56">
            <w:pPr>
              <w:rPr>
                <w:rFonts w:ascii="Arial" w:hAnsi="Arial" w:cs="Arial"/>
                <w:sz w:val="14"/>
                <w:lang w:val="es-BO"/>
              </w:rPr>
            </w:pPr>
          </w:p>
        </w:tc>
        <w:tc>
          <w:tcPr>
            <w:tcW w:w="300" w:type="dxa"/>
            <w:shd w:val="clear" w:color="auto" w:fill="auto"/>
          </w:tcPr>
          <w:p w14:paraId="325B6C72" w14:textId="77777777" w:rsidR="005A3A25" w:rsidRPr="009956C4" w:rsidRDefault="005A3A25" w:rsidP="00E83D56">
            <w:pPr>
              <w:rPr>
                <w:rFonts w:ascii="Arial" w:hAnsi="Arial" w:cs="Arial"/>
                <w:sz w:val="14"/>
                <w:lang w:val="es-BO"/>
              </w:rPr>
            </w:pPr>
          </w:p>
        </w:tc>
        <w:tc>
          <w:tcPr>
            <w:tcW w:w="301" w:type="dxa"/>
            <w:shd w:val="clear" w:color="auto" w:fill="auto"/>
          </w:tcPr>
          <w:p w14:paraId="785C14B2" w14:textId="77777777" w:rsidR="005A3A25" w:rsidRPr="009956C4" w:rsidRDefault="005A3A25" w:rsidP="00E83D56">
            <w:pPr>
              <w:rPr>
                <w:rFonts w:ascii="Arial" w:hAnsi="Arial" w:cs="Arial"/>
                <w:sz w:val="14"/>
                <w:lang w:val="es-BO"/>
              </w:rPr>
            </w:pPr>
          </w:p>
        </w:tc>
        <w:tc>
          <w:tcPr>
            <w:tcW w:w="295" w:type="dxa"/>
            <w:shd w:val="clear" w:color="auto" w:fill="auto"/>
          </w:tcPr>
          <w:p w14:paraId="7F92F535" w14:textId="77777777" w:rsidR="005A3A25" w:rsidRPr="009956C4" w:rsidRDefault="005A3A25" w:rsidP="00E83D56">
            <w:pPr>
              <w:rPr>
                <w:rFonts w:ascii="Arial" w:hAnsi="Arial" w:cs="Arial"/>
                <w:sz w:val="14"/>
                <w:lang w:val="es-BO"/>
              </w:rPr>
            </w:pPr>
          </w:p>
        </w:tc>
        <w:tc>
          <w:tcPr>
            <w:tcW w:w="298" w:type="dxa"/>
            <w:shd w:val="clear" w:color="auto" w:fill="auto"/>
          </w:tcPr>
          <w:p w14:paraId="43D5FEE5" w14:textId="77777777" w:rsidR="005A3A25" w:rsidRPr="009956C4" w:rsidRDefault="005A3A25" w:rsidP="00E83D56">
            <w:pPr>
              <w:rPr>
                <w:rFonts w:ascii="Arial" w:hAnsi="Arial" w:cs="Arial"/>
                <w:sz w:val="14"/>
                <w:lang w:val="es-BO"/>
              </w:rPr>
            </w:pPr>
          </w:p>
        </w:tc>
        <w:tc>
          <w:tcPr>
            <w:tcW w:w="297" w:type="dxa"/>
            <w:shd w:val="clear" w:color="auto" w:fill="auto"/>
          </w:tcPr>
          <w:p w14:paraId="03A06EC9" w14:textId="77777777" w:rsidR="005A3A25" w:rsidRPr="009956C4" w:rsidRDefault="005A3A25" w:rsidP="00E83D56">
            <w:pPr>
              <w:rPr>
                <w:rFonts w:ascii="Arial" w:hAnsi="Arial" w:cs="Arial"/>
                <w:sz w:val="14"/>
                <w:lang w:val="es-BO"/>
              </w:rPr>
            </w:pPr>
          </w:p>
        </w:tc>
        <w:tc>
          <w:tcPr>
            <w:tcW w:w="304" w:type="dxa"/>
            <w:gridSpan w:val="2"/>
            <w:shd w:val="clear" w:color="auto" w:fill="auto"/>
          </w:tcPr>
          <w:p w14:paraId="3CC6D575" w14:textId="77777777" w:rsidR="005A3A25" w:rsidRPr="009956C4" w:rsidRDefault="005A3A25" w:rsidP="00E83D56">
            <w:pPr>
              <w:rPr>
                <w:rFonts w:ascii="Arial" w:hAnsi="Arial" w:cs="Arial"/>
                <w:sz w:val="14"/>
                <w:lang w:val="es-BO"/>
              </w:rPr>
            </w:pPr>
          </w:p>
        </w:tc>
        <w:tc>
          <w:tcPr>
            <w:tcW w:w="299" w:type="dxa"/>
            <w:gridSpan w:val="2"/>
            <w:shd w:val="clear" w:color="auto" w:fill="auto"/>
          </w:tcPr>
          <w:p w14:paraId="32F7CB70" w14:textId="77777777" w:rsidR="005A3A25" w:rsidRPr="009956C4" w:rsidRDefault="005A3A25" w:rsidP="00E83D56">
            <w:pPr>
              <w:rPr>
                <w:rFonts w:ascii="Arial" w:hAnsi="Arial" w:cs="Arial"/>
                <w:sz w:val="14"/>
                <w:lang w:val="es-BO"/>
              </w:rPr>
            </w:pPr>
          </w:p>
        </w:tc>
        <w:tc>
          <w:tcPr>
            <w:tcW w:w="297" w:type="dxa"/>
            <w:shd w:val="clear" w:color="auto" w:fill="auto"/>
          </w:tcPr>
          <w:p w14:paraId="67444AAC" w14:textId="77777777" w:rsidR="005A3A25" w:rsidRPr="009956C4" w:rsidRDefault="005A3A25" w:rsidP="00E83D56">
            <w:pPr>
              <w:rPr>
                <w:rFonts w:ascii="Arial" w:hAnsi="Arial" w:cs="Arial"/>
                <w:sz w:val="14"/>
                <w:lang w:val="es-BO"/>
              </w:rPr>
            </w:pPr>
          </w:p>
        </w:tc>
        <w:tc>
          <w:tcPr>
            <w:tcW w:w="296" w:type="dxa"/>
            <w:shd w:val="clear" w:color="auto" w:fill="auto"/>
          </w:tcPr>
          <w:p w14:paraId="41F19129" w14:textId="77777777" w:rsidR="005A3A25" w:rsidRPr="009956C4" w:rsidRDefault="005A3A25" w:rsidP="00E83D56">
            <w:pPr>
              <w:rPr>
                <w:rFonts w:ascii="Arial" w:hAnsi="Arial" w:cs="Arial"/>
                <w:sz w:val="14"/>
                <w:lang w:val="es-BO"/>
              </w:rPr>
            </w:pPr>
          </w:p>
        </w:tc>
        <w:tc>
          <w:tcPr>
            <w:tcW w:w="295" w:type="dxa"/>
            <w:shd w:val="clear" w:color="auto" w:fill="auto"/>
          </w:tcPr>
          <w:p w14:paraId="6B5AA237" w14:textId="77777777" w:rsidR="005A3A25" w:rsidRPr="009956C4" w:rsidRDefault="005A3A25" w:rsidP="00E83D56">
            <w:pPr>
              <w:rPr>
                <w:rFonts w:ascii="Arial" w:hAnsi="Arial" w:cs="Arial"/>
                <w:sz w:val="14"/>
                <w:lang w:val="es-BO"/>
              </w:rPr>
            </w:pPr>
          </w:p>
        </w:tc>
        <w:tc>
          <w:tcPr>
            <w:tcW w:w="295" w:type="dxa"/>
            <w:shd w:val="clear" w:color="auto" w:fill="auto"/>
          </w:tcPr>
          <w:p w14:paraId="0F0E0D65" w14:textId="77777777" w:rsidR="005A3A25" w:rsidRPr="009956C4" w:rsidRDefault="005A3A25" w:rsidP="00E83D56">
            <w:pPr>
              <w:rPr>
                <w:rFonts w:ascii="Arial" w:hAnsi="Arial" w:cs="Arial"/>
                <w:sz w:val="14"/>
                <w:lang w:val="es-BO"/>
              </w:rPr>
            </w:pPr>
          </w:p>
        </w:tc>
        <w:tc>
          <w:tcPr>
            <w:tcW w:w="294" w:type="dxa"/>
            <w:shd w:val="clear" w:color="auto" w:fill="auto"/>
          </w:tcPr>
          <w:p w14:paraId="2924A772" w14:textId="77777777" w:rsidR="005A3A25" w:rsidRPr="009956C4" w:rsidRDefault="005A3A25" w:rsidP="00E83D56">
            <w:pPr>
              <w:rPr>
                <w:rFonts w:ascii="Arial" w:hAnsi="Arial" w:cs="Arial"/>
                <w:sz w:val="14"/>
                <w:lang w:val="es-BO"/>
              </w:rPr>
            </w:pPr>
          </w:p>
        </w:tc>
        <w:tc>
          <w:tcPr>
            <w:tcW w:w="295" w:type="dxa"/>
            <w:shd w:val="clear" w:color="auto" w:fill="auto"/>
          </w:tcPr>
          <w:p w14:paraId="7E388C63" w14:textId="77777777" w:rsidR="005A3A25" w:rsidRPr="009956C4" w:rsidRDefault="005A3A25" w:rsidP="00E83D56">
            <w:pPr>
              <w:rPr>
                <w:rFonts w:ascii="Arial" w:hAnsi="Arial" w:cs="Arial"/>
                <w:sz w:val="14"/>
                <w:lang w:val="es-BO"/>
              </w:rPr>
            </w:pPr>
          </w:p>
        </w:tc>
        <w:tc>
          <w:tcPr>
            <w:tcW w:w="295" w:type="dxa"/>
          </w:tcPr>
          <w:p w14:paraId="095B1F5C" w14:textId="77777777" w:rsidR="005A3A25" w:rsidRPr="009956C4" w:rsidRDefault="005A3A25" w:rsidP="00E83D56">
            <w:pPr>
              <w:rPr>
                <w:rFonts w:ascii="Arial" w:hAnsi="Arial" w:cs="Arial"/>
                <w:sz w:val="14"/>
                <w:lang w:val="es-BO"/>
              </w:rPr>
            </w:pPr>
          </w:p>
        </w:tc>
        <w:tc>
          <w:tcPr>
            <w:tcW w:w="295" w:type="dxa"/>
            <w:shd w:val="clear" w:color="auto" w:fill="auto"/>
          </w:tcPr>
          <w:p w14:paraId="5A6EB936" w14:textId="49EC4D37" w:rsidR="005A3A25" w:rsidRPr="009956C4" w:rsidRDefault="005A3A25" w:rsidP="00E83D56">
            <w:pPr>
              <w:rPr>
                <w:rFonts w:ascii="Arial" w:hAnsi="Arial" w:cs="Arial"/>
                <w:sz w:val="14"/>
                <w:lang w:val="es-BO"/>
              </w:rPr>
            </w:pPr>
          </w:p>
        </w:tc>
        <w:tc>
          <w:tcPr>
            <w:tcW w:w="295" w:type="dxa"/>
          </w:tcPr>
          <w:p w14:paraId="20182FAB" w14:textId="77777777" w:rsidR="005A3A25" w:rsidRPr="009956C4" w:rsidRDefault="005A3A25" w:rsidP="00E83D56">
            <w:pPr>
              <w:rPr>
                <w:rFonts w:ascii="Arial" w:hAnsi="Arial" w:cs="Arial"/>
                <w:sz w:val="14"/>
                <w:lang w:val="es-BO"/>
              </w:rPr>
            </w:pPr>
          </w:p>
        </w:tc>
        <w:tc>
          <w:tcPr>
            <w:tcW w:w="294" w:type="dxa"/>
            <w:shd w:val="clear" w:color="auto" w:fill="auto"/>
          </w:tcPr>
          <w:p w14:paraId="64C42136" w14:textId="00ADA178" w:rsidR="005A3A25" w:rsidRPr="009956C4" w:rsidRDefault="005A3A25" w:rsidP="00E83D56">
            <w:pPr>
              <w:rPr>
                <w:rFonts w:ascii="Arial" w:hAnsi="Arial" w:cs="Arial"/>
                <w:sz w:val="14"/>
                <w:lang w:val="es-BO"/>
              </w:rPr>
            </w:pPr>
          </w:p>
        </w:tc>
        <w:tc>
          <w:tcPr>
            <w:tcW w:w="294" w:type="dxa"/>
            <w:shd w:val="clear" w:color="auto" w:fill="auto"/>
          </w:tcPr>
          <w:p w14:paraId="533AF13A" w14:textId="77777777" w:rsidR="005A3A25" w:rsidRPr="009956C4" w:rsidRDefault="005A3A25" w:rsidP="00E83D56">
            <w:pPr>
              <w:rPr>
                <w:rFonts w:ascii="Arial" w:hAnsi="Arial" w:cs="Arial"/>
                <w:sz w:val="14"/>
                <w:lang w:val="es-BO"/>
              </w:rPr>
            </w:pPr>
          </w:p>
        </w:tc>
        <w:tc>
          <w:tcPr>
            <w:tcW w:w="293" w:type="dxa"/>
            <w:shd w:val="clear" w:color="auto" w:fill="auto"/>
          </w:tcPr>
          <w:p w14:paraId="17452B65" w14:textId="77777777" w:rsidR="005A3A25" w:rsidRPr="009956C4" w:rsidRDefault="005A3A25" w:rsidP="00E83D56">
            <w:pPr>
              <w:rPr>
                <w:rFonts w:ascii="Arial" w:hAnsi="Arial" w:cs="Arial"/>
                <w:sz w:val="14"/>
                <w:lang w:val="es-BO"/>
              </w:rPr>
            </w:pPr>
          </w:p>
        </w:tc>
        <w:tc>
          <w:tcPr>
            <w:tcW w:w="294" w:type="dxa"/>
            <w:shd w:val="clear" w:color="auto" w:fill="auto"/>
          </w:tcPr>
          <w:p w14:paraId="539E75B1" w14:textId="77777777" w:rsidR="005A3A25" w:rsidRPr="009956C4" w:rsidRDefault="005A3A25" w:rsidP="00E83D56">
            <w:pPr>
              <w:rPr>
                <w:rFonts w:ascii="Arial" w:hAnsi="Arial" w:cs="Arial"/>
                <w:sz w:val="14"/>
                <w:lang w:val="es-BO"/>
              </w:rPr>
            </w:pPr>
          </w:p>
        </w:tc>
        <w:tc>
          <w:tcPr>
            <w:tcW w:w="294" w:type="dxa"/>
            <w:shd w:val="clear" w:color="auto" w:fill="auto"/>
          </w:tcPr>
          <w:p w14:paraId="0115E364" w14:textId="77777777" w:rsidR="005A3A25" w:rsidRPr="009956C4" w:rsidRDefault="005A3A25" w:rsidP="00E83D56">
            <w:pPr>
              <w:rPr>
                <w:rFonts w:ascii="Arial" w:hAnsi="Arial" w:cs="Arial"/>
                <w:sz w:val="14"/>
                <w:lang w:val="es-BO"/>
              </w:rPr>
            </w:pPr>
          </w:p>
        </w:tc>
        <w:tc>
          <w:tcPr>
            <w:tcW w:w="294" w:type="dxa"/>
            <w:shd w:val="clear" w:color="auto" w:fill="auto"/>
          </w:tcPr>
          <w:p w14:paraId="3FC12FDF" w14:textId="77777777" w:rsidR="005A3A25" w:rsidRPr="009956C4" w:rsidRDefault="005A3A25" w:rsidP="00E83D56">
            <w:pPr>
              <w:rPr>
                <w:rFonts w:ascii="Arial" w:hAnsi="Arial" w:cs="Arial"/>
                <w:sz w:val="14"/>
                <w:lang w:val="es-BO"/>
              </w:rPr>
            </w:pPr>
          </w:p>
        </w:tc>
        <w:tc>
          <w:tcPr>
            <w:tcW w:w="294" w:type="dxa"/>
            <w:shd w:val="clear" w:color="auto" w:fill="auto"/>
          </w:tcPr>
          <w:p w14:paraId="71564EDC" w14:textId="77777777" w:rsidR="005A3A25" w:rsidRPr="009956C4" w:rsidRDefault="005A3A25" w:rsidP="00E83D56">
            <w:pPr>
              <w:rPr>
                <w:rFonts w:ascii="Arial" w:hAnsi="Arial" w:cs="Arial"/>
                <w:sz w:val="14"/>
                <w:lang w:val="es-BO"/>
              </w:rPr>
            </w:pPr>
          </w:p>
        </w:tc>
        <w:tc>
          <w:tcPr>
            <w:tcW w:w="293" w:type="dxa"/>
            <w:shd w:val="clear" w:color="auto" w:fill="auto"/>
          </w:tcPr>
          <w:p w14:paraId="171C32DA" w14:textId="77777777" w:rsidR="005A3A25" w:rsidRPr="009956C4" w:rsidRDefault="005A3A25" w:rsidP="00E83D56">
            <w:pPr>
              <w:rPr>
                <w:rFonts w:ascii="Arial" w:hAnsi="Arial" w:cs="Arial"/>
                <w:sz w:val="14"/>
                <w:lang w:val="es-BO"/>
              </w:rPr>
            </w:pPr>
          </w:p>
        </w:tc>
        <w:tc>
          <w:tcPr>
            <w:tcW w:w="293" w:type="dxa"/>
            <w:shd w:val="clear" w:color="auto" w:fill="auto"/>
          </w:tcPr>
          <w:p w14:paraId="2FD7A273" w14:textId="77777777" w:rsidR="005A3A25" w:rsidRPr="009956C4" w:rsidRDefault="005A3A25" w:rsidP="00E83D56">
            <w:pPr>
              <w:rPr>
                <w:rFonts w:ascii="Arial" w:hAnsi="Arial" w:cs="Arial"/>
                <w:sz w:val="14"/>
                <w:lang w:val="es-BO"/>
              </w:rPr>
            </w:pPr>
          </w:p>
        </w:tc>
        <w:tc>
          <w:tcPr>
            <w:tcW w:w="293" w:type="dxa"/>
            <w:shd w:val="clear" w:color="auto" w:fill="auto"/>
          </w:tcPr>
          <w:p w14:paraId="7E7FD3AA" w14:textId="77777777" w:rsidR="005A3A25" w:rsidRPr="009956C4" w:rsidRDefault="005A3A25" w:rsidP="00E83D56">
            <w:pPr>
              <w:rPr>
                <w:rFonts w:ascii="Arial" w:hAnsi="Arial" w:cs="Arial"/>
                <w:sz w:val="14"/>
                <w:lang w:val="es-BO"/>
              </w:rPr>
            </w:pPr>
          </w:p>
        </w:tc>
        <w:tc>
          <w:tcPr>
            <w:tcW w:w="292" w:type="dxa"/>
            <w:shd w:val="clear" w:color="auto" w:fill="auto"/>
          </w:tcPr>
          <w:p w14:paraId="08E82250" w14:textId="77777777" w:rsidR="005A3A25" w:rsidRPr="009956C4" w:rsidRDefault="005A3A25" w:rsidP="00E83D56">
            <w:pPr>
              <w:rPr>
                <w:rFonts w:ascii="Arial" w:hAnsi="Arial" w:cs="Arial"/>
                <w:sz w:val="14"/>
                <w:lang w:val="es-BO"/>
              </w:rPr>
            </w:pPr>
          </w:p>
        </w:tc>
        <w:tc>
          <w:tcPr>
            <w:tcW w:w="292" w:type="dxa"/>
            <w:shd w:val="clear" w:color="auto" w:fill="auto"/>
          </w:tcPr>
          <w:p w14:paraId="4C790CC9" w14:textId="77777777" w:rsidR="005A3A25" w:rsidRPr="009956C4" w:rsidRDefault="005A3A25" w:rsidP="00E83D56">
            <w:pPr>
              <w:rPr>
                <w:rFonts w:ascii="Arial" w:hAnsi="Arial" w:cs="Arial"/>
                <w:sz w:val="14"/>
                <w:lang w:val="es-BO"/>
              </w:rPr>
            </w:pPr>
          </w:p>
        </w:tc>
        <w:tc>
          <w:tcPr>
            <w:tcW w:w="236" w:type="dxa"/>
            <w:shd w:val="clear" w:color="auto" w:fill="auto"/>
          </w:tcPr>
          <w:p w14:paraId="5AEC5DEC" w14:textId="77777777" w:rsidR="005A3A25" w:rsidRPr="009956C4" w:rsidRDefault="005A3A25" w:rsidP="00E83D56">
            <w:pPr>
              <w:rPr>
                <w:rFonts w:ascii="Arial" w:hAnsi="Arial" w:cs="Arial"/>
                <w:sz w:val="14"/>
                <w:lang w:val="es-BO"/>
              </w:rPr>
            </w:pPr>
          </w:p>
        </w:tc>
        <w:tc>
          <w:tcPr>
            <w:tcW w:w="283" w:type="dxa"/>
            <w:tcBorders>
              <w:right w:val="single" w:sz="12" w:space="0" w:color="244061" w:themeColor="accent1" w:themeShade="80"/>
            </w:tcBorders>
            <w:shd w:val="clear" w:color="auto" w:fill="auto"/>
          </w:tcPr>
          <w:p w14:paraId="38DC1D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4"/>
        <w:gridCol w:w="280"/>
        <w:gridCol w:w="274"/>
        <w:gridCol w:w="279"/>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6606E0">
        <w:trPr>
          <w:jc w:val="center"/>
        </w:trPr>
        <w:tc>
          <w:tcPr>
            <w:tcW w:w="2366"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58A5C6F4" w:rsidR="00B97B69" w:rsidRPr="00166299" w:rsidRDefault="00CE2C4E" w:rsidP="00E83D56">
            <w:pPr>
              <w:rPr>
                <w:rFonts w:ascii="Arial" w:hAnsi="Arial" w:cs="Arial"/>
                <w:b/>
                <w:sz w:val="14"/>
                <w:lang w:val="es-BO"/>
              </w:rPr>
            </w:pPr>
            <w:r w:rsidRPr="00166299">
              <w:rPr>
                <w:rFonts w:ascii="Arial" w:hAnsi="Arial" w:cs="Arial"/>
                <w:b/>
                <w:sz w:val="14"/>
                <w:lang w:val="es-BO"/>
              </w:rPr>
              <w:t>x</w:t>
            </w:r>
          </w:p>
        </w:tc>
        <w:tc>
          <w:tcPr>
            <w:tcW w:w="7140"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6606E0">
        <w:trPr>
          <w:jc w:val="center"/>
        </w:trPr>
        <w:tc>
          <w:tcPr>
            <w:tcW w:w="2366"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94"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0"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4"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79"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6606E0">
        <w:trPr>
          <w:jc w:val="center"/>
        </w:trPr>
        <w:tc>
          <w:tcPr>
            <w:tcW w:w="2366"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3"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606E0">
        <w:trPr>
          <w:jc w:val="center"/>
        </w:trPr>
        <w:tc>
          <w:tcPr>
            <w:tcW w:w="2366"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94"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3"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606E0">
        <w:trPr>
          <w:jc w:val="center"/>
        </w:trPr>
        <w:tc>
          <w:tcPr>
            <w:tcW w:w="2366"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3"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606E0">
        <w:trPr>
          <w:jc w:val="center"/>
        </w:trPr>
        <w:tc>
          <w:tcPr>
            <w:tcW w:w="2366"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94"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3"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26F77893" w:rsidR="009E731E" w:rsidRPr="009956C4" w:rsidRDefault="00CE2C4E" w:rsidP="00CE2C4E">
            <w:pPr>
              <w:jc w:val="center"/>
              <w:rPr>
                <w:rFonts w:ascii="Arial" w:hAnsi="Arial" w:cs="Arial"/>
                <w:sz w:val="14"/>
                <w:lang w:val="es-BO"/>
              </w:rPr>
            </w:pPr>
            <w:r>
              <w:rPr>
                <w:rFonts w:ascii="Arial" w:hAnsi="Arial" w:cs="Arial"/>
                <w:sz w:val="14"/>
                <w:lang w:val="es-BO"/>
              </w:rPr>
              <w:t>OTROS RECURSOS ESPECÍFICOS</w:t>
            </w:r>
          </w:p>
        </w:tc>
        <w:tc>
          <w:tcPr>
            <w:tcW w:w="274"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7ED97052" w:rsidR="009E731E" w:rsidRPr="009956C4" w:rsidRDefault="00CE2C4E" w:rsidP="00E9717D">
            <w:pPr>
              <w:jc w:val="cente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B34E76">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E9717D">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4C8A1A2" w:rsidR="006D14AB" w:rsidRPr="009956C4" w:rsidRDefault="00CE2C4E" w:rsidP="002D12C6">
            <w:pPr>
              <w:jc w:val="center"/>
              <w:rPr>
                <w:rFonts w:ascii="Arial" w:hAnsi="Arial" w:cs="Arial"/>
                <w:lang w:val="es-BO"/>
              </w:rPr>
            </w:pPr>
            <w:r>
              <w:rPr>
                <w:rFonts w:ascii="Arial" w:hAnsi="Arial" w:cs="Arial"/>
                <w:lang w:val="es-BO"/>
              </w:rPr>
              <w:t xml:space="preserve">Calle Colombia casi </w:t>
            </w:r>
            <w:r w:rsidRPr="00812C1E">
              <w:rPr>
                <w:rFonts w:ascii="Arial" w:hAnsi="Arial" w:cs="Arial"/>
                <w:lang w:val="es-BO"/>
              </w:rPr>
              <w:t>esquina Falsuri N° 655</w:t>
            </w:r>
          </w:p>
        </w:tc>
        <w:tc>
          <w:tcPr>
            <w:tcW w:w="192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9907C26" w:rsidR="006D14AB" w:rsidRPr="009956C4" w:rsidRDefault="00CE2C4E" w:rsidP="00E9717D">
            <w:pPr>
              <w:jc w:val="center"/>
              <w:rPr>
                <w:rFonts w:ascii="Arial" w:hAnsi="Arial" w:cs="Arial"/>
                <w:lang w:val="es-BO"/>
              </w:rPr>
            </w:pPr>
            <w:r>
              <w:rPr>
                <w:rFonts w:ascii="Arial" w:hAnsi="Arial" w:cs="Arial"/>
                <w:sz w:val="14"/>
                <w:szCs w:val="14"/>
                <w:lang w:val="es-BO"/>
              </w:rPr>
              <w:t>8:30 a.m. hasta 16:3</w:t>
            </w:r>
            <w:r w:rsidRPr="00812C1E">
              <w:rPr>
                <w:rFonts w:ascii="Arial" w:hAnsi="Arial" w:cs="Arial"/>
                <w:sz w:val="14"/>
                <w:szCs w:val="14"/>
                <w:lang w:val="es-BO"/>
              </w:rPr>
              <w:t>0 p.m.</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9F1CD6">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184594" w:rsidR="006D14AB" w:rsidRPr="009956C4" w:rsidRDefault="00CE2C4E" w:rsidP="00E62DF3">
            <w:pPr>
              <w:jc w:val="center"/>
              <w:rPr>
                <w:rFonts w:ascii="Arial" w:hAnsi="Arial" w:cs="Arial"/>
                <w:lang w:val="es-BO"/>
              </w:rPr>
            </w:pPr>
            <w:r>
              <w:rPr>
                <w:rFonts w:ascii="Arial" w:hAnsi="Arial" w:cs="Arial"/>
                <w:lang w:val="es-BO"/>
              </w:rPr>
              <w:t xml:space="preserve">Ing. </w:t>
            </w:r>
            <w:r w:rsidR="00E62DF3">
              <w:rPr>
                <w:rFonts w:ascii="Arial" w:hAnsi="Arial" w:cs="Arial"/>
                <w:lang w:val="es-BO"/>
              </w:rPr>
              <w:t>Mario Eric Flores Garnica</w:t>
            </w:r>
          </w:p>
        </w:tc>
        <w:tc>
          <w:tcPr>
            <w:tcW w:w="274"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33F67940" w:rsidR="006D14AB" w:rsidRPr="009956C4" w:rsidRDefault="00C17B23" w:rsidP="00E62DF3">
            <w:pPr>
              <w:jc w:val="center"/>
              <w:rPr>
                <w:rFonts w:ascii="Arial" w:hAnsi="Arial" w:cs="Arial"/>
                <w:lang w:val="es-BO"/>
              </w:rPr>
            </w:pPr>
            <w:r>
              <w:rPr>
                <w:rFonts w:ascii="Arial" w:hAnsi="Arial" w:cs="Arial"/>
                <w:lang w:val="es-BO"/>
              </w:rPr>
              <w:t xml:space="preserve">Profesional </w:t>
            </w:r>
            <w:r w:rsidR="000531E6">
              <w:rPr>
                <w:rFonts w:ascii="Arial" w:hAnsi="Arial" w:cs="Arial"/>
                <w:lang w:val="es-BO"/>
              </w:rPr>
              <w:t>Nivel</w:t>
            </w:r>
            <w:r w:rsidR="00E62DF3">
              <w:rPr>
                <w:rFonts w:ascii="Arial" w:hAnsi="Arial" w:cs="Arial"/>
                <w:lang w:val="es-BO"/>
              </w:rPr>
              <w:t xml:space="preserve"> II – GOSE 1</w:t>
            </w:r>
          </w:p>
        </w:tc>
        <w:tc>
          <w:tcPr>
            <w:tcW w:w="274"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0A69FBC" w:rsidR="006D14AB" w:rsidRPr="009956C4" w:rsidRDefault="00E62DF3" w:rsidP="00C13666">
            <w:pPr>
              <w:jc w:val="center"/>
              <w:rPr>
                <w:rFonts w:ascii="Arial" w:hAnsi="Arial" w:cs="Arial"/>
                <w:lang w:val="es-BO"/>
              </w:rPr>
            </w:pPr>
            <w:r>
              <w:rPr>
                <w:rFonts w:ascii="Arial" w:hAnsi="Arial" w:cs="Arial"/>
                <w:lang w:val="es-BO"/>
              </w:rPr>
              <w:t>GOSE</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74" w:type="dxa"/>
            <w:shd w:val="clear" w:color="auto" w:fill="auto"/>
          </w:tcPr>
          <w:p w14:paraId="2EA07D39" w14:textId="77777777" w:rsidR="006D14AB" w:rsidRPr="009956C4" w:rsidRDefault="006D14AB" w:rsidP="00E83D56">
            <w:pPr>
              <w:rPr>
                <w:rFonts w:ascii="Arial" w:hAnsi="Arial" w:cs="Arial"/>
                <w:lang w:val="es-BO"/>
              </w:rPr>
            </w:pPr>
          </w:p>
        </w:tc>
        <w:tc>
          <w:tcPr>
            <w:tcW w:w="274" w:type="dxa"/>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274" w:type="dxa"/>
            <w:shd w:val="clear" w:color="auto" w:fill="auto"/>
          </w:tcPr>
          <w:p w14:paraId="5BF31B0E" w14:textId="77777777" w:rsidR="006D14AB" w:rsidRPr="009956C4" w:rsidRDefault="006D14AB" w:rsidP="00E83D56">
            <w:pPr>
              <w:rPr>
                <w:rFonts w:ascii="Arial" w:hAnsi="Arial" w:cs="Arial"/>
                <w:lang w:val="es-BO"/>
              </w:rPr>
            </w:pPr>
          </w:p>
        </w:tc>
        <w:tc>
          <w:tcPr>
            <w:tcW w:w="274"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2"/>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73" w:type="dxa"/>
            <w:shd w:val="clear" w:color="auto" w:fill="auto"/>
          </w:tcPr>
          <w:p w14:paraId="2C81C6ED" w14:textId="77777777" w:rsidR="006D14AB" w:rsidRPr="009956C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E62DF3">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093AFC8F" w:rsidR="009E731E" w:rsidRPr="009956C4" w:rsidRDefault="00C13666" w:rsidP="00E62DF3">
            <w:pPr>
              <w:jc w:val="center"/>
              <w:rPr>
                <w:rFonts w:ascii="Arial" w:hAnsi="Arial" w:cs="Arial"/>
                <w:lang w:val="es-BO"/>
              </w:rPr>
            </w:pPr>
            <w:r>
              <w:rPr>
                <w:rFonts w:ascii="Arial" w:hAnsi="Arial" w:cs="Arial"/>
                <w:lang w:val="es-BO"/>
              </w:rPr>
              <w:t>4520317</w:t>
            </w:r>
            <w:r w:rsidR="00166299">
              <w:rPr>
                <w:rFonts w:ascii="Arial" w:hAnsi="Arial" w:cs="Arial"/>
                <w:lang w:val="es-BO"/>
              </w:rPr>
              <w:t xml:space="preserve">- Int. </w:t>
            </w:r>
            <w:r w:rsidR="00E62DF3">
              <w:rPr>
                <w:rFonts w:ascii="Arial" w:hAnsi="Arial" w:cs="Arial"/>
                <w:lang w:val="es-BO"/>
              </w:rPr>
              <w:t>1523</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45D6C46C" w:rsidR="009E731E" w:rsidRPr="009956C4" w:rsidRDefault="00C13666" w:rsidP="009F1CD6">
            <w:pPr>
              <w:jc w:val="center"/>
              <w:rPr>
                <w:rFonts w:ascii="Arial" w:hAnsi="Arial" w:cs="Arial"/>
                <w:lang w:val="es-BO"/>
              </w:rPr>
            </w:pPr>
            <w:r>
              <w:rPr>
                <w:rFonts w:ascii="Arial" w:hAnsi="Arial" w:cs="Arial"/>
                <w:lang w:val="es-BO"/>
              </w:rPr>
              <w:t>4520318</w:t>
            </w:r>
          </w:p>
        </w:tc>
        <w:tc>
          <w:tcPr>
            <w:tcW w:w="27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062CF867" w:rsidR="009E731E" w:rsidRPr="009956C4" w:rsidRDefault="00E62DF3" w:rsidP="00C13666">
            <w:pPr>
              <w:jc w:val="center"/>
              <w:rPr>
                <w:rFonts w:ascii="Arial" w:hAnsi="Arial" w:cs="Arial"/>
                <w:lang w:val="es-BO"/>
              </w:rPr>
            </w:pPr>
            <w:r w:rsidRPr="00E62DF3">
              <w:rPr>
                <w:rFonts w:ascii="Arial" w:hAnsi="Arial" w:cs="Arial"/>
                <w:lang w:val="es-BO"/>
              </w:rPr>
              <w:t>mario.flores@ende.bo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351028">
            <w:pPr>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59FBA7AD" w14:textId="77777777" w:rsidR="009E731E" w:rsidRDefault="009E731E" w:rsidP="00E83D56">
            <w:pPr>
              <w:rPr>
                <w:rFonts w:ascii="Arial" w:hAnsi="Arial" w:cs="Arial"/>
                <w:sz w:val="8"/>
                <w:szCs w:val="2"/>
                <w:lang w:val="es-BO"/>
              </w:rPr>
            </w:pPr>
          </w:p>
          <w:p w14:paraId="265C712A" w14:textId="77777777" w:rsidR="009F1CD6" w:rsidRDefault="009F1CD6" w:rsidP="00E83D56">
            <w:pPr>
              <w:rPr>
                <w:rFonts w:ascii="Arial" w:hAnsi="Arial" w:cs="Arial"/>
                <w:sz w:val="8"/>
                <w:szCs w:val="2"/>
                <w:lang w:val="es-BO"/>
              </w:rPr>
            </w:pPr>
          </w:p>
          <w:p w14:paraId="436E1F84" w14:textId="77777777" w:rsidR="009F1CD6" w:rsidRDefault="009F1CD6" w:rsidP="00E83D56">
            <w:pPr>
              <w:rPr>
                <w:rFonts w:ascii="Arial" w:hAnsi="Arial" w:cs="Arial"/>
                <w:sz w:val="8"/>
                <w:szCs w:val="2"/>
                <w:lang w:val="es-BO"/>
              </w:rPr>
            </w:pPr>
          </w:p>
          <w:p w14:paraId="03250BE2" w14:textId="77777777" w:rsidR="009F1CD6" w:rsidRDefault="009F1CD6" w:rsidP="00E83D56">
            <w:pPr>
              <w:rPr>
                <w:rFonts w:ascii="Arial" w:hAnsi="Arial" w:cs="Arial"/>
                <w:sz w:val="8"/>
                <w:szCs w:val="2"/>
                <w:lang w:val="es-BO"/>
              </w:rPr>
            </w:pPr>
          </w:p>
          <w:p w14:paraId="1CE5CFC6" w14:textId="77777777" w:rsidR="009F1CD6" w:rsidRPr="009956C4" w:rsidRDefault="009F1CD6"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10295D1B" w:rsidR="00B91698" w:rsidRPr="009956C4" w:rsidRDefault="00C13666" w:rsidP="00B91698">
            <w:pPr>
              <w:jc w:val="center"/>
              <w:rPr>
                <w:rFonts w:ascii="Arial" w:hAnsi="Arial" w:cs="Arial"/>
                <w:sz w:val="8"/>
                <w:szCs w:val="2"/>
                <w:lang w:val="es-BO"/>
              </w:rPr>
            </w:pPr>
            <w:r w:rsidRPr="00504BD1">
              <w:rPr>
                <w:rFonts w:ascii="Arial" w:hAnsi="Arial" w:cs="Arial"/>
              </w:rPr>
              <w:t>NO APLICA</w:t>
            </w:r>
            <w:r>
              <w:rPr>
                <w:rFonts w:ascii="Arial" w:hAnsi="Arial" w:cs="Arial"/>
              </w:rPr>
              <w:t xml:space="preserve"> </w:t>
            </w:r>
          </w:p>
          <w:p w14:paraId="5A8CC89F" w14:textId="351A706D" w:rsidR="002F64B4" w:rsidRPr="009956C4" w:rsidRDefault="002F64B4" w:rsidP="00FE4D43">
            <w:pPr>
              <w:jc w:val="center"/>
              <w:rPr>
                <w:rFonts w:ascii="Arial" w:hAnsi="Arial" w:cs="Arial"/>
                <w:sz w:val="8"/>
                <w:szCs w:val="2"/>
                <w:lang w:val="es-BO"/>
              </w:rPr>
            </w:pP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10348" w:type="dxa"/>
        <w:tblInd w:w="-147" w:type="dxa"/>
        <w:tblLayout w:type="fixed"/>
        <w:tblCellMar>
          <w:left w:w="70" w:type="dxa"/>
          <w:right w:w="70" w:type="dxa"/>
        </w:tblCellMar>
        <w:tblLook w:val="04A0" w:firstRow="1" w:lastRow="0" w:firstColumn="1" w:lastColumn="0" w:noHBand="0" w:noVBand="1"/>
      </w:tblPr>
      <w:tblGrid>
        <w:gridCol w:w="10348"/>
      </w:tblGrid>
      <w:tr w:rsidR="00386E0A" w:rsidRPr="009956C4" w14:paraId="0C966B65" w14:textId="77777777" w:rsidTr="00731A81">
        <w:trPr>
          <w:trHeight w:val="2511"/>
        </w:trPr>
        <w:tc>
          <w:tcPr>
            <w:tcW w:w="103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B34E76">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B34E76">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B34E76">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B34E76">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B34E76">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783033B4" w14:textId="2918A993" w:rsidR="0002498E" w:rsidRDefault="0002498E" w:rsidP="00EC24EA">
      <w:pPr>
        <w:ind w:hanging="142"/>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12AA5909" w14:textId="77777777" w:rsidR="007B5509" w:rsidRDefault="007B5509" w:rsidP="00672D1A">
      <w:pPr>
        <w:ind w:firstLine="709"/>
        <w:rPr>
          <w:rFonts w:cs="Arial"/>
          <w:sz w:val="18"/>
          <w:szCs w:val="18"/>
          <w:lang w:val="es-BO"/>
        </w:rPr>
      </w:pPr>
    </w:p>
    <w:tbl>
      <w:tblPr>
        <w:tblW w:w="10348"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82"/>
        <w:gridCol w:w="3532"/>
        <w:gridCol w:w="134"/>
        <w:gridCol w:w="134"/>
        <w:gridCol w:w="383"/>
        <w:gridCol w:w="134"/>
        <w:gridCol w:w="389"/>
        <w:gridCol w:w="134"/>
        <w:gridCol w:w="524"/>
        <w:gridCol w:w="135"/>
        <w:gridCol w:w="134"/>
        <w:gridCol w:w="475"/>
        <w:gridCol w:w="252"/>
        <w:gridCol w:w="459"/>
        <w:gridCol w:w="135"/>
        <w:gridCol w:w="141"/>
        <w:gridCol w:w="2190"/>
        <w:gridCol w:w="481"/>
      </w:tblGrid>
      <w:tr w:rsidR="0002498E" w:rsidRPr="009956C4" w14:paraId="1F809B1A" w14:textId="77777777" w:rsidTr="00731A81">
        <w:trPr>
          <w:trHeight w:val="397"/>
        </w:trPr>
        <w:tc>
          <w:tcPr>
            <w:tcW w:w="424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812"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E9717D" w:rsidRPr="009956C4" w14:paraId="39A7533D" w14:textId="77777777" w:rsidTr="00731A81">
        <w:trPr>
          <w:trHeight w:val="130"/>
        </w:trPr>
        <w:tc>
          <w:tcPr>
            <w:tcW w:w="58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E9717D" w:rsidRPr="009956C4" w:rsidRDefault="00E9717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E9717D" w:rsidRPr="009956C4" w:rsidRDefault="00E9717D"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E9717D" w:rsidRPr="009956C4" w:rsidRDefault="00E9717D"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E9717D" w:rsidRPr="009956C4" w:rsidRDefault="00E9717D"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E9717D" w:rsidRPr="009956C4" w:rsidRDefault="00E9717D"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E9717D" w:rsidRPr="009956C4" w:rsidRDefault="00E9717D"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E9717D" w:rsidRPr="009956C4" w:rsidRDefault="00E9717D"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E9717D" w:rsidRPr="009956C4" w:rsidRDefault="00E9717D" w:rsidP="00882C0D">
            <w:pPr>
              <w:adjustRightInd w:val="0"/>
              <w:snapToGrid w:val="0"/>
              <w:jc w:val="center"/>
              <w:rPr>
                <w:i/>
                <w:sz w:val="14"/>
                <w:szCs w:val="14"/>
                <w:lang w:val="es-BO"/>
              </w:rPr>
            </w:pPr>
            <w:r w:rsidRPr="009956C4">
              <w:rPr>
                <w:i/>
                <w:sz w:val="14"/>
                <w:szCs w:val="14"/>
                <w:lang w:val="es-BO"/>
              </w:rPr>
              <w:t>Año</w:t>
            </w:r>
          </w:p>
        </w:tc>
        <w:tc>
          <w:tcPr>
            <w:tcW w:w="135" w:type="dxa"/>
            <w:vMerge w:val="restart"/>
            <w:tcBorders>
              <w:top w:val="single" w:sz="12" w:space="0" w:color="000000" w:themeColor="text1"/>
              <w:left w:val="nil"/>
              <w:right w:val="single" w:sz="12" w:space="0" w:color="auto"/>
            </w:tcBorders>
            <w:shd w:val="clear" w:color="auto" w:fill="auto"/>
            <w:tcMar>
              <w:left w:w="0" w:type="dxa"/>
              <w:right w:w="0" w:type="dxa"/>
            </w:tcMar>
            <w:vAlign w:val="center"/>
          </w:tcPr>
          <w:p w14:paraId="6BAC41B6" w14:textId="77777777" w:rsidR="00E9717D" w:rsidRPr="009956C4" w:rsidRDefault="00E9717D"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E9717D" w:rsidRPr="009956C4" w:rsidRDefault="00E9717D"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E9717D" w:rsidRPr="009956C4" w:rsidRDefault="00E9717D"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E9717D" w:rsidRPr="009956C4" w:rsidRDefault="00E9717D"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E9717D" w:rsidRPr="009956C4" w:rsidRDefault="00E9717D"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E9717D" w:rsidRPr="009956C4" w:rsidRDefault="00E9717D"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E9717D" w:rsidRPr="009956C4" w:rsidRDefault="00E9717D"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E9717D" w:rsidRPr="009956C4" w:rsidRDefault="00E9717D" w:rsidP="00882C0D">
            <w:pPr>
              <w:adjustRightInd w:val="0"/>
              <w:snapToGrid w:val="0"/>
              <w:jc w:val="center"/>
              <w:rPr>
                <w:i/>
                <w:sz w:val="14"/>
                <w:szCs w:val="14"/>
                <w:lang w:val="es-BO"/>
              </w:rPr>
            </w:pPr>
          </w:p>
        </w:tc>
        <w:tc>
          <w:tcPr>
            <w:tcW w:w="481"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E9717D" w:rsidRPr="009956C4" w:rsidRDefault="00E9717D" w:rsidP="00882C0D">
            <w:pPr>
              <w:adjustRightInd w:val="0"/>
              <w:snapToGrid w:val="0"/>
              <w:jc w:val="center"/>
              <w:rPr>
                <w:i/>
                <w:sz w:val="14"/>
                <w:szCs w:val="14"/>
                <w:lang w:val="es-BO"/>
              </w:rPr>
            </w:pPr>
          </w:p>
        </w:tc>
      </w:tr>
      <w:tr w:rsidR="00E9717D" w:rsidRPr="009956C4" w14:paraId="1D7C1267" w14:textId="77777777" w:rsidTr="00731A81">
        <w:trPr>
          <w:trHeight w:val="53"/>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E9717D" w:rsidRPr="009956C4" w:rsidRDefault="00E9717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E9717D" w:rsidRPr="009956C4" w:rsidRDefault="00E9717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E9717D" w:rsidRPr="009956C4" w:rsidRDefault="00E9717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D9E2B1F" w:rsidR="00E9717D" w:rsidRPr="009956C4" w:rsidRDefault="00D21E27" w:rsidP="008A219F">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E9717D" w:rsidRPr="009956C4" w:rsidRDefault="00E9717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781C98F" w:rsidR="00E9717D" w:rsidRPr="009956C4" w:rsidRDefault="00E62DF3" w:rsidP="00882C0D">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E9717D" w:rsidRPr="009956C4" w:rsidRDefault="00E9717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C16E2A7" w:rsidR="00E9717D" w:rsidRPr="009956C4" w:rsidRDefault="00E9717D"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tcBorders>
              <w:left w:val="single" w:sz="4" w:space="0" w:color="auto"/>
              <w:bottom w:val="nil"/>
              <w:right w:val="single" w:sz="12" w:space="0" w:color="auto"/>
            </w:tcBorders>
            <w:shd w:val="clear" w:color="auto" w:fill="auto"/>
            <w:vAlign w:val="center"/>
          </w:tcPr>
          <w:p w14:paraId="0318A12B" w14:textId="77777777" w:rsidR="00E9717D" w:rsidRPr="009956C4" w:rsidRDefault="00E9717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E9717D" w:rsidRPr="009956C4" w:rsidRDefault="00E9717D"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E9717D" w:rsidRPr="009956C4" w:rsidRDefault="00E9717D"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E9717D" w:rsidRPr="009956C4" w:rsidRDefault="00E9717D"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E9717D" w:rsidRPr="009956C4" w:rsidRDefault="00E9717D"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E9717D" w:rsidRPr="009956C4" w:rsidRDefault="00E9717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E9717D" w:rsidRPr="009956C4" w:rsidRDefault="00E9717D" w:rsidP="00882C0D">
            <w:pPr>
              <w:adjustRightInd w:val="0"/>
              <w:snapToGrid w:val="0"/>
              <w:jc w:val="center"/>
              <w:rPr>
                <w:rFonts w:ascii="Arial" w:hAnsi="Arial" w:cs="Arial"/>
                <w:sz w:val="14"/>
                <w:lang w:val="es-BO"/>
              </w:rPr>
            </w:pPr>
          </w:p>
        </w:tc>
        <w:tc>
          <w:tcPr>
            <w:tcW w:w="2190" w:type="dxa"/>
            <w:vMerge w:val="restart"/>
            <w:tcBorders>
              <w:top w:val="nil"/>
              <w:left w:val="nil"/>
              <w:right w:val="nil"/>
            </w:tcBorders>
            <w:shd w:val="clear" w:color="auto" w:fill="auto"/>
            <w:vAlign w:val="center"/>
          </w:tcPr>
          <w:p w14:paraId="546002E5" w14:textId="77777777" w:rsidR="00E9717D" w:rsidRPr="009956C4" w:rsidRDefault="00E9717D" w:rsidP="00882C0D">
            <w:pPr>
              <w:adjustRightInd w:val="0"/>
              <w:snapToGrid w:val="0"/>
              <w:jc w:val="center"/>
              <w:rPr>
                <w:rFonts w:ascii="Arial" w:hAnsi="Arial" w:cs="Arial"/>
                <w:sz w:val="14"/>
                <w:lang w:val="es-BO"/>
              </w:rPr>
            </w:pPr>
          </w:p>
        </w:tc>
        <w:tc>
          <w:tcPr>
            <w:tcW w:w="481"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E9717D" w:rsidRPr="009956C4" w:rsidRDefault="00E9717D" w:rsidP="00882C0D">
            <w:pPr>
              <w:adjustRightInd w:val="0"/>
              <w:snapToGrid w:val="0"/>
              <w:jc w:val="center"/>
              <w:rPr>
                <w:rFonts w:ascii="Arial" w:hAnsi="Arial" w:cs="Arial"/>
                <w:sz w:val="14"/>
                <w:lang w:val="es-BO"/>
              </w:rPr>
            </w:pPr>
          </w:p>
        </w:tc>
      </w:tr>
      <w:tr w:rsidR="00E9717D" w:rsidRPr="009956C4" w14:paraId="78F2F49D"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E9717D" w:rsidRPr="009956C4" w:rsidRDefault="00E9717D"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E9717D" w:rsidRPr="009956C4" w:rsidRDefault="00E9717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E9717D" w:rsidRPr="009956C4" w:rsidRDefault="00E9717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E9717D" w:rsidRPr="009956C4" w:rsidRDefault="00E9717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E9717D" w:rsidRPr="009956C4" w:rsidRDefault="00E9717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E9717D" w:rsidRPr="009956C4" w:rsidRDefault="00E9717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E9717D" w:rsidRPr="009956C4" w:rsidRDefault="00E9717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E9717D" w:rsidRPr="009956C4" w:rsidRDefault="00E9717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E9717D" w:rsidRPr="009956C4" w:rsidRDefault="00E9717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E9717D" w:rsidRPr="009956C4" w:rsidRDefault="00E9717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E9717D" w:rsidRPr="009956C4" w:rsidRDefault="00E9717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E9717D" w:rsidRPr="009956C4" w:rsidRDefault="00E9717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E9717D" w:rsidRPr="009956C4" w:rsidRDefault="00E9717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E9717D" w:rsidRPr="009956C4" w:rsidRDefault="00E9717D"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E9717D" w:rsidRPr="009956C4" w:rsidRDefault="00E9717D" w:rsidP="00882C0D">
            <w:pPr>
              <w:adjustRightInd w:val="0"/>
              <w:snapToGrid w:val="0"/>
              <w:jc w:val="center"/>
              <w:rPr>
                <w:i/>
                <w:sz w:val="14"/>
                <w:szCs w:val="14"/>
                <w:lang w:val="es-BO"/>
              </w:rPr>
            </w:pPr>
          </w:p>
        </w:tc>
        <w:tc>
          <w:tcPr>
            <w:tcW w:w="2190" w:type="dxa"/>
            <w:vMerge/>
            <w:tcBorders>
              <w:left w:val="nil"/>
              <w:bottom w:val="single" w:sz="4" w:space="0" w:color="auto"/>
              <w:right w:val="nil"/>
            </w:tcBorders>
            <w:shd w:val="clear" w:color="auto" w:fill="auto"/>
            <w:vAlign w:val="center"/>
          </w:tcPr>
          <w:p w14:paraId="0D154BBB" w14:textId="77777777" w:rsidR="00E9717D" w:rsidRPr="009956C4" w:rsidRDefault="00E9717D" w:rsidP="00882C0D">
            <w:pPr>
              <w:adjustRightInd w:val="0"/>
              <w:snapToGrid w:val="0"/>
              <w:jc w:val="center"/>
              <w:rPr>
                <w:i/>
                <w:sz w:val="14"/>
                <w:szCs w:val="14"/>
                <w:lang w:val="es-BO"/>
              </w:rPr>
            </w:pPr>
          </w:p>
        </w:tc>
        <w:tc>
          <w:tcPr>
            <w:tcW w:w="481"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E9717D" w:rsidRPr="009956C4" w:rsidRDefault="00E9717D" w:rsidP="00882C0D">
            <w:pPr>
              <w:adjustRightInd w:val="0"/>
              <w:snapToGrid w:val="0"/>
              <w:jc w:val="center"/>
              <w:rPr>
                <w:i/>
                <w:sz w:val="14"/>
                <w:szCs w:val="14"/>
                <w:lang w:val="es-BO"/>
              </w:rPr>
            </w:pPr>
          </w:p>
        </w:tc>
      </w:tr>
      <w:tr w:rsidR="00CB6541" w:rsidRPr="009956C4" w14:paraId="1140F5FB" w14:textId="77777777" w:rsidTr="00731A81">
        <w:trPr>
          <w:trHeight w:val="116"/>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092DDEAA" w:rsidR="0002498E" w:rsidRPr="009956C4" w:rsidRDefault="00437B89" w:rsidP="00882C0D">
            <w:pPr>
              <w:adjustRightInd w:val="0"/>
              <w:snapToGrid w:val="0"/>
              <w:jc w:val="center"/>
              <w:rPr>
                <w:rFonts w:ascii="Arial" w:hAnsi="Arial" w:cs="Arial"/>
                <w:sz w:val="14"/>
                <w:lang w:val="es-BO"/>
              </w:rPr>
            </w:pPr>
            <w:r w:rsidRPr="0052396F">
              <w:rPr>
                <w:rFonts w:ascii="Arial" w:hAnsi="Arial" w:cs="Arial"/>
                <w:b/>
                <w:sz w:val="14"/>
                <w:lang w:val="es-BO"/>
              </w:rPr>
              <w:t xml:space="preserve">No </w:t>
            </w:r>
            <w:r>
              <w:rPr>
                <w:rFonts w:ascii="Arial" w:hAnsi="Arial" w:cs="Arial"/>
                <w:b/>
                <w:sz w:val="14"/>
                <w:lang w:val="es-BO"/>
              </w:rPr>
              <w:t>Corresponde</w:t>
            </w:r>
          </w:p>
        </w:tc>
        <w:tc>
          <w:tcPr>
            <w:tcW w:w="48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481"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731A81">
        <w:trPr>
          <w:trHeight w:val="180"/>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58FB45E8" w:rsidR="0002498E" w:rsidRPr="009956C4" w:rsidRDefault="00437B89" w:rsidP="00A8646F">
            <w:pPr>
              <w:adjustRightInd w:val="0"/>
              <w:snapToGrid w:val="0"/>
              <w:jc w:val="center"/>
              <w:rPr>
                <w:rFonts w:ascii="Arial" w:hAnsi="Arial" w:cs="Arial"/>
                <w:sz w:val="12"/>
                <w:lang w:val="es-BO"/>
              </w:rPr>
            </w:pPr>
            <w:r w:rsidRPr="0052396F">
              <w:rPr>
                <w:rFonts w:ascii="Arial" w:hAnsi="Arial" w:cs="Arial"/>
                <w:b/>
                <w:sz w:val="14"/>
                <w:lang w:val="es-BO"/>
              </w:rPr>
              <w:t xml:space="preserve">No </w:t>
            </w:r>
            <w:r>
              <w:rPr>
                <w:rFonts w:ascii="Arial" w:hAnsi="Arial" w:cs="Arial"/>
                <w:b/>
                <w:sz w:val="14"/>
                <w:lang w:val="es-BO"/>
              </w:rPr>
              <w:t>Corresponde</w:t>
            </w:r>
          </w:p>
        </w:tc>
        <w:tc>
          <w:tcPr>
            <w:tcW w:w="48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481"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731A81">
        <w:trPr>
          <w:trHeight w:val="273"/>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76525EC" w:rsidR="0002498E" w:rsidRPr="009956C4" w:rsidRDefault="00437B89" w:rsidP="00A8646F">
            <w:pPr>
              <w:adjustRightInd w:val="0"/>
              <w:snapToGrid w:val="0"/>
              <w:jc w:val="center"/>
              <w:rPr>
                <w:rFonts w:ascii="Arial" w:hAnsi="Arial" w:cs="Arial"/>
                <w:sz w:val="12"/>
                <w:lang w:val="es-BO"/>
              </w:rPr>
            </w:pPr>
            <w:r w:rsidRPr="0052396F">
              <w:rPr>
                <w:rFonts w:ascii="Arial" w:hAnsi="Arial" w:cs="Arial"/>
                <w:b/>
                <w:sz w:val="14"/>
                <w:lang w:val="es-BO"/>
              </w:rPr>
              <w:t xml:space="preserve">No </w:t>
            </w:r>
            <w:r>
              <w:rPr>
                <w:rFonts w:ascii="Arial" w:hAnsi="Arial" w:cs="Arial"/>
                <w:b/>
                <w:sz w:val="14"/>
                <w:lang w:val="es-BO"/>
              </w:rPr>
              <w:t>Corresponde</w:t>
            </w:r>
          </w:p>
        </w:tc>
        <w:tc>
          <w:tcPr>
            <w:tcW w:w="48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481"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731A81">
        <w:trPr>
          <w:trHeight w:val="190"/>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BB7D230" w:rsidR="0034162D" w:rsidRPr="009956C4" w:rsidRDefault="00D21E27" w:rsidP="00882C0D">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045CEB2" w:rsidR="0034162D" w:rsidRPr="009956C4" w:rsidRDefault="00E62DF3"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792D18AA" w:rsidR="0034162D" w:rsidRPr="009956C4" w:rsidRDefault="00437B89"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F4D0C58" w:rsidR="0034162D" w:rsidRPr="009956C4" w:rsidRDefault="00612D5A"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7AC36629" w:rsidR="0034162D" w:rsidRPr="009956C4" w:rsidRDefault="00612D5A"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4E9DF2CE" w:rsidR="0034162D" w:rsidRPr="009956C4" w:rsidRDefault="00437B89" w:rsidP="00882C0D">
            <w:pPr>
              <w:adjustRightInd w:val="0"/>
              <w:snapToGrid w:val="0"/>
              <w:jc w:val="center"/>
              <w:rPr>
                <w:rFonts w:ascii="Arial" w:hAnsi="Arial" w:cs="Arial"/>
                <w:sz w:val="12"/>
                <w:lang w:val="es-BO"/>
              </w:rPr>
            </w:pPr>
            <w:r w:rsidRPr="00BD1B26">
              <w:rPr>
                <w:rFonts w:ascii="Arial" w:hAnsi="Arial" w:cs="Arial"/>
                <w:b/>
                <w:sz w:val="14"/>
                <w:lang w:val="es-BO"/>
              </w:rPr>
              <w:t>A través de RUPE</w:t>
            </w:r>
          </w:p>
        </w:tc>
        <w:tc>
          <w:tcPr>
            <w:tcW w:w="481"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731A81">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2C266DBC" w:rsidR="00B37751" w:rsidRPr="009956C4" w:rsidRDefault="007B5509" w:rsidP="007B5509">
            <w:pPr>
              <w:adjustRightInd w:val="0"/>
              <w:snapToGrid w:val="0"/>
              <w:ind w:right="113"/>
              <w:jc w:val="both"/>
              <w:rPr>
                <w:rFonts w:ascii="Arial" w:hAnsi="Arial" w:cs="Arial"/>
                <w:sz w:val="14"/>
                <w:szCs w:val="4"/>
                <w:lang w:val="es-BO"/>
              </w:rPr>
            </w:pPr>
            <w:r>
              <w:rPr>
                <w:rFonts w:ascii="Arial" w:hAnsi="Arial" w:cs="Arial"/>
                <w:sz w:val="14"/>
                <w:lang w:val="es-BO"/>
              </w:rPr>
              <w:t xml:space="preserve">  </w:t>
            </w:r>
            <w:r w:rsidR="00B37751"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481"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731A81">
        <w:trPr>
          <w:trHeight w:val="150"/>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6D814113"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BD9419A" w:rsidR="00B37751" w:rsidRPr="009956C4" w:rsidRDefault="00D21E27" w:rsidP="00B37751">
            <w:pPr>
              <w:adjustRightInd w:val="0"/>
              <w:snapToGrid w:val="0"/>
              <w:jc w:val="center"/>
              <w:rPr>
                <w:rFonts w:ascii="Arial" w:hAnsi="Arial" w:cs="Arial"/>
                <w:sz w:val="14"/>
                <w:szCs w:val="4"/>
                <w:lang w:val="es-BO"/>
              </w:rPr>
            </w:pPr>
            <w:r>
              <w:rPr>
                <w:rFonts w:ascii="Arial" w:hAnsi="Arial" w:cs="Arial"/>
                <w:sz w:val="14"/>
                <w:szCs w:val="4"/>
                <w:lang w:val="es-BO"/>
              </w:rPr>
              <w:t>05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1E9CE1E" w:rsidR="00B37751" w:rsidRPr="009956C4" w:rsidRDefault="00E62DF3" w:rsidP="00B37751">
            <w:pPr>
              <w:adjustRightInd w:val="0"/>
              <w:snapToGrid w:val="0"/>
              <w:jc w:val="center"/>
              <w:rPr>
                <w:rFonts w:ascii="Arial" w:hAnsi="Arial" w:cs="Arial"/>
                <w:sz w:val="14"/>
                <w:szCs w:val="4"/>
                <w:lang w:val="es-BO"/>
              </w:rPr>
            </w:pPr>
            <w:r>
              <w:rPr>
                <w:rFonts w:ascii="Arial" w:hAnsi="Arial" w:cs="Arial"/>
                <w:sz w:val="14"/>
                <w:szCs w:val="4"/>
                <w:lang w:val="es-BO"/>
              </w:rPr>
              <w:t>08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6DDB6D16" w:rsidR="00B37751" w:rsidRPr="009956C4" w:rsidRDefault="00437B89" w:rsidP="00B37751">
            <w:pPr>
              <w:adjustRightInd w:val="0"/>
              <w:snapToGrid w:val="0"/>
              <w:jc w:val="center"/>
              <w:rPr>
                <w:rFonts w:ascii="Arial" w:hAnsi="Arial" w:cs="Arial"/>
                <w:sz w:val="14"/>
                <w:szCs w:val="4"/>
                <w:lang w:val="es-BO"/>
              </w:rPr>
            </w:pPr>
            <w:r>
              <w:rPr>
                <w:rFonts w:ascii="Arial" w:hAnsi="Arial" w:cs="Arial"/>
                <w:sz w:val="14"/>
                <w:szCs w:val="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B515C5C" w:rsidR="00B37751" w:rsidRPr="009956C4" w:rsidRDefault="00612D5A" w:rsidP="00B3775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889B46A" w:rsidR="00B37751" w:rsidRPr="009956C4" w:rsidRDefault="00612D5A" w:rsidP="00B37751">
            <w:pPr>
              <w:adjustRightInd w:val="0"/>
              <w:snapToGrid w:val="0"/>
              <w:jc w:val="center"/>
              <w:rPr>
                <w:rFonts w:ascii="Arial" w:hAnsi="Arial" w:cs="Arial"/>
                <w:sz w:val="14"/>
                <w:szCs w:val="4"/>
                <w:lang w:val="es-BO"/>
              </w:rPr>
            </w:pPr>
            <w:r>
              <w:rPr>
                <w:rFonts w:ascii="Arial" w:hAnsi="Arial" w:cs="Arial"/>
                <w:sz w:val="14"/>
                <w:szCs w:val="4"/>
                <w:lang w:val="es-BO"/>
              </w:rPr>
              <w:t>0</w:t>
            </w:r>
            <w:r w:rsidR="00437B89">
              <w:rPr>
                <w:rFonts w:ascii="Arial" w:hAnsi="Arial" w:cs="Arial"/>
                <w:sz w:val="14"/>
                <w:szCs w:val="4"/>
                <w:lang w:val="es-BO"/>
              </w:rPr>
              <w:t>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481"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4C995D" w14:textId="77777777" w:rsidR="007B5509" w:rsidRDefault="007B5509">
            <w:pPr>
              <w:adjustRightInd w:val="0"/>
              <w:snapToGrid w:val="0"/>
              <w:ind w:left="113" w:right="113"/>
              <w:jc w:val="both"/>
              <w:rPr>
                <w:rFonts w:ascii="Arial" w:hAnsi="Arial" w:cs="Arial"/>
                <w:sz w:val="14"/>
                <w:lang w:val="es-BO"/>
              </w:rPr>
            </w:pPr>
          </w:p>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481"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731A81">
        <w:trPr>
          <w:trHeight w:val="190"/>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7044582D" w:rsidR="00B37751" w:rsidRPr="009956C4" w:rsidRDefault="00D21E27" w:rsidP="00B37751">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030274C" w:rsidR="00B37751" w:rsidRPr="009956C4" w:rsidRDefault="00E62DF3" w:rsidP="00B37751">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4253EBA0" w:rsidR="00B37751" w:rsidRPr="009956C4" w:rsidRDefault="00437B89" w:rsidP="00B37751">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7238D2D6" w:rsidR="00B37751" w:rsidRPr="009956C4" w:rsidRDefault="00612D5A"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BF3A327" w:rsidR="00B37751" w:rsidRPr="009956C4" w:rsidRDefault="00437B89" w:rsidP="00B37751">
            <w:pPr>
              <w:adjustRightInd w:val="0"/>
              <w:snapToGrid w:val="0"/>
              <w:jc w:val="center"/>
              <w:rPr>
                <w:rFonts w:ascii="Arial" w:hAnsi="Arial" w:cs="Arial"/>
                <w:sz w:val="14"/>
                <w:lang w:val="es-BO"/>
              </w:rPr>
            </w:pPr>
            <w:r>
              <w:rPr>
                <w:rFonts w:ascii="Arial" w:hAnsi="Arial" w:cs="Arial"/>
                <w:sz w:val="14"/>
                <w:lang w:val="es-BO"/>
              </w:rPr>
              <w:t>10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731A81">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29FFE6AD" w14:textId="77777777" w:rsidR="00EC24EA" w:rsidRDefault="00EC24EA" w:rsidP="00EC24EA">
            <w:pPr>
              <w:adjustRightInd w:val="0"/>
              <w:snapToGrid w:val="0"/>
              <w:ind w:right="113"/>
              <w:rPr>
                <w:rFonts w:ascii="Arial" w:hAnsi="Arial" w:cs="Arial"/>
                <w:sz w:val="14"/>
                <w:lang w:val="es-BO"/>
              </w:rPr>
            </w:pPr>
            <w:r>
              <w:rPr>
                <w:rFonts w:ascii="Arial" w:hAnsi="Arial" w:cs="Arial"/>
                <w:sz w:val="14"/>
                <w:lang w:val="es-BO"/>
              </w:rPr>
              <w:t xml:space="preserve">  </w:t>
            </w:r>
          </w:p>
          <w:p w14:paraId="616625F0" w14:textId="50C6FBDD" w:rsidR="00473A73" w:rsidRPr="009956C4" w:rsidRDefault="00473A73" w:rsidP="00EC24EA">
            <w:pPr>
              <w:adjustRightInd w:val="0"/>
              <w:snapToGrid w:val="0"/>
              <w:ind w:right="113"/>
              <w:rPr>
                <w:rFonts w:ascii="Arial" w:hAnsi="Arial" w:cs="Arial"/>
                <w:sz w:val="14"/>
                <w:szCs w:val="4"/>
                <w:lang w:val="es-BO"/>
              </w:rPr>
            </w:pPr>
            <w:r w:rsidRPr="00A8646F">
              <w:rPr>
                <w:rFonts w:ascii="Arial" w:hAnsi="Arial" w:cs="Arial"/>
                <w:sz w:val="14"/>
                <w:lang w:val="es-BO"/>
              </w:rPr>
              <w:lastRenderedPageBreak/>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731A81">
        <w:tc>
          <w:tcPr>
            <w:tcW w:w="582" w:type="dxa"/>
            <w:vMerge/>
            <w:tcBorders>
              <w:left w:val="single" w:sz="12" w:space="0" w:color="auto"/>
              <w:right w:val="single" w:sz="12" w:space="0" w:color="auto"/>
            </w:tcBorders>
            <w:shd w:val="clear" w:color="auto" w:fill="auto"/>
            <w:noWrap/>
            <w:tcMar>
              <w:left w:w="0" w:type="dxa"/>
              <w:right w:w="0" w:type="dxa"/>
            </w:tcMar>
            <w:vAlign w:val="center"/>
          </w:tcPr>
          <w:p w14:paraId="15CFB998" w14:textId="594156C9"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1F2333F" w:rsidR="00473A73" w:rsidRPr="009956C4" w:rsidRDefault="00D21E27" w:rsidP="00473A73">
            <w:pPr>
              <w:adjustRightInd w:val="0"/>
              <w:snapToGrid w:val="0"/>
              <w:jc w:val="center"/>
              <w:rPr>
                <w:i/>
                <w:sz w:val="14"/>
                <w:szCs w:val="14"/>
                <w:lang w:val="es-BO"/>
              </w:rPr>
            </w:pPr>
            <w:r>
              <w:rPr>
                <w:i/>
                <w:sz w:val="14"/>
                <w:szCs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D72F9D9" w:rsidR="00473A73" w:rsidRPr="009956C4" w:rsidRDefault="00E62DF3" w:rsidP="00473A73">
            <w:pPr>
              <w:adjustRightInd w:val="0"/>
              <w:snapToGrid w:val="0"/>
              <w:jc w:val="center"/>
              <w:rPr>
                <w:i/>
                <w:sz w:val="14"/>
                <w:szCs w:val="14"/>
                <w:lang w:val="es-BO"/>
              </w:rPr>
            </w:pPr>
            <w:r>
              <w:rPr>
                <w:i/>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D5E3CC4" w:rsidR="00473A73" w:rsidRPr="009956C4" w:rsidRDefault="007B7DC7" w:rsidP="00473A73">
            <w:pPr>
              <w:adjustRightInd w:val="0"/>
              <w:snapToGrid w:val="0"/>
              <w:jc w:val="center"/>
              <w:rPr>
                <w:i/>
                <w:sz w:val="14"/>
                <w:szCs w:val="14"/>
                <w:lang w:val="es-BO"/>
              </w:rPr>
            </w:pPr>
            <w:r>
              <w:rPr>
                <w:i/>
                <w:sz w:val="14"/>
                <w:szCs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9C0300A" w:rsidR="00473A73" w:rsidRPr="009956C4" w:rsidRDefault="00612D5A"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704EDE4" w:rsidR="00473A73" w:rsidRPr="009956C4" w:rsidRDefault="00437B89" w:rsidP="00473A73">
            <w:pPr>
              <w:adjustRightInd w:val="0"/>
              <w:snapToGrid w:val="0"/>
              <w:jc w:val="center"/>
              <w:rPr>
                <w:rFonts w:ascii="Arial" w:hAnsi="Arial" w:cs="Arial"/>
                <w:sz w:val="14"/>
                <w:szCs w:val="4"/>
                <w:lang w:val="es-BO"/>
              </w:rPr>
            </w:pPr>
            <w:r>
              <w:rPr>
                <w:rFonts w:ascii="Arial" w:hAnsi="Arial" w:cs="Arial"/>
                <w:sz w:val="14"/>
                <w:szCs w:val="4"/>
                <w:lang w:val="es-BO"/>
              </w:rPr>
              <w:t>21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7D99E0" w14:textId="77777777" w:rsidR="00437B89" w:rsidRPr="00BD1B26" w:rsidRDefault="00437B89" w:rsidP="00437B89">
            <w:pPr>
              <w:adjustRightInd w:val="0"/>
              <w:snapToGrid w:val="0"/>
              <w:jc w:val="center"/>
              <w:rPr>
                <w:rFonts w:ascii="Arial" w:hAnsi="Arial" w:cs="Arial"/>
                <w:b/>
                <w:i/>
                <w:sz w:val="12"/>
                <w:lang w:val="es-BO"/>
              </w:rPr>
            </w:pPr>
            <w:r w:rsidRPr="00BD1B26">
              <w:rPr>
                <w:rFonts w:ascii="Arial" w:hAnsi="Arial" w:cs="Arial"/>
                <w:b/>
                <w:i/>
                <w:sz w:val="12"/>
                <w:lang w:val="es-BO"/>
              </w:rPr>
              <w:t>Sala de Apertura de Sobres – Of. de ENDE Calle Colombia esquina Falsuri N° 655) o</w:t>
            </w:r>
          </w:p>
          <w:p w14:paraId="4984ECA8" w14:textId="77777777" w:rsidR="00437B89" w:rsidRPr="00BD1B26" w:rsidRDefault="00437B89" w:rsidP="00437B89">
            <w:pPr>
              <w:adjustRightInd w:val="0"/>
              <w:snapToGrid w:val="0"/>
              <w:jc w:val="center"/>
              <w:rPr>
                <w:rFonts w:ascii="Arial" w:hAnsi="Arial" w:cs="Arial"/>
                <w:b/>
                <w:i/>
                <w:sz w:val="12"/>
                <w:lang w:val="es-BO"/>
              </w:rPr>
            </w:pPr>
            <w:r w:rsidRPr="00BD1B26">
              <w:rPr>
                <w:rFonts w:ascii="Arial" w:hAnsi="Arial" w:cs="Arial"/>
                <w:b/>
                <w:i/>
                <w:sz w:val="12"/>
                <w:lang w:val="es-BO"/>
              </w:rPr>
              <w:t>mediante el enlace:</w:t>
            </w:r>
          </w:p>
          <w:p w14:paraId="429E1DC6" w14:textId="0B77D169" w:rsidR="00473A73" w:rsidRPr="009956C4" w:rsidRDefault="00437B89" w:rsidP="00437B89">
            <w:pPr>
              <w:adjustRightInd w:val="0"/>
              <w:snapToGrid w:val="0"/>
              <w:jc w:val="center"/>
              <w:rPr>
                <w:rFonts w:ascii="Arial" w:hAnsi="Arial" w:cs="Arial"/>
                <w:sz w:val="14"/>
                <w:szCs w:val="4"/>
                <w:lang w:val="es-BO"/>
              </w:rPr>
            </w:pPr>
            <w:r w:rsidRPr="00BD1B26">
              <w:rPr>
                <w:rFonts w:ascii="Arial" w:hAnsi="Arial" w:cs="Arial"/>
                <w:b/>
                <w:i/>
                <w:sz w:val="12"/>
                <w:lang w:val="es-BO"/>
              </w:rPr>
              <w:t>https://ende.webex.com/meet/ende.sala5</w:t>
            </w:r>
          </w:p>
        </w:tc>
        <w:tc>
          <w:tcPr>
            <w:tcW w:w="48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731A81">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48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731A81">
        <w:trPr>
          <w:trHeight w:val="190"/>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405474B0" w:rsidR="00473A73" w:rsidRPr="009956C4" w:rsidRDefault="00D21E27" w:rsidP="00473A7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85656C5" w:rsidR="00473A73" w:rsidRPr="009956C4" w:rsidRDefault="005A5756"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F374A93" w:rsidR="00473A73" w:rsidRPr="009956C4"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731A81">
        <w:trPr>
          <w:trHeight w:val="74"/>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731A81">
        <w:trPr>
          <w:trHeight w:val="190"/>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40CBEDF" w:rsidR="00473A73" w:rsidRPr="009956C4" w:rsidRDefault="00D21E27" w:rsidP="00473A73">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A0FD68E" w:rsidR="00473A73" w:rsidRPr="009956C4" w:rsidRDefault="005A5756"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9376503" w:rsidR="00473A73" w:rsidRPr="009956C4"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731A81">
        <w:trPr>
          <w:trHeight w:val="173"/>
        </w:trPr>
        <w:tc>
          <w:tcPr>
            <w:tcW w:w="582"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D36C597" w:rsidR="00473A73" w:rsidRPr="009956C4" w:rsidRDefault="00D21E27" w:rsidP="00473A73">
            <w:pPr>
              <w:adjustRightInd w:val="0"/>
              <w:snapToGrid w:val="0"/>
              <w:jc w:val="center"/>
              <w:rPr>
                <w:rFonts w:ascii="Arial" w:hAnsi="Arial" w:cs="Arial"/>
                <w:sz w:val="14"/>
                <w:lang w:val="es-BO"/>
              </w:rPr>
            </w:pPr>
            <w:r>
              <w:rPr>
                <w:rFonts w:ascii="Arial" w:hAnsi="Arial" w:cs="Arial"/>
                <w:sz w:val="14"/>
                <w:lang w:val="es-BO"/>
              </w:rPr>
              <w:t>22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9431D01" w:rsidR="00473A73" w:rsidRPr="009956C4" w:rsidRDefault="005A5756"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26D539E" w:rsidR="00473A73" w:rsidRPr="009956C4"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731A81">
        <w:trPr>
          <w:trHeight w:val="53"/>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731A81">
        <w:trPr>
          <w:trHeight w:val="190"/>
        </w:trPr>
        <w:tc>
          <w:tcPr>
            <w:tcW w:w="582"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7D76378" w:rsidR="00473A73" w:rsidRPr="009956C4" w:rsidRDefault="00D21E27"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6564B02" w:rsidR="00473A73" w:rsidRPr="009956C4" w:rsidRDefault="00E4719D"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335BB17" w:rsidR="00473A73" w:rsidRPr="009956C4"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731A81">
        <w:trPr>
          <w:trHeight w:val="190"/>
        </w:trPr>
        <w:tc>
          <w:tcPr>
            <w:tcW w:w="58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731A81">
        <w:trPr>
          <w:trHeight w:val="190"/>
        </w:trPr>
        <w:tc>
          <w:tcPr>
            <w:tcW w:w="582"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5082EA1" w:rsidR="00473A73" w:rsidRPr="00A244D6" w:rsidRDefault="00D21E27" w:rsidP="00473A73">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3A76F23" w:rsidR="00473A73" w:rsidRPr="00A244D6" w:rsidRDefault="00E4719D"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0039367" w:rsidR="00473A73" w:rsidRPr="00A244D6" w:rsidRDefault="007B7DC7"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731A81">
        <w:tc>
          <w:tcPr>
            <w:tcW w:w="58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481"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6E0254">
      <w:pPr>
        <w:jc w:val="both"/>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6E0254">
      <w:pPr>
        <w:jc w:val="both"/>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2E103E43" w14:textId="77777777" w:rsidR="006E0254" w:rsidRDefault="006E0254" w:rsidP="006E0254">
      <w:pPr>
        <w:rPr>
          <w:lang w:val="es-BO"/>
        </w:rPr>
      </w:pPr>
    </w:p>
    <w:p w14:paraId="40315E1E" w14:textId="77777777" w:rsidR="006E0254" w:rsidRPr="006E0254" w:rsidRDefault="006E0254" w:rsidP="006E0254">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1" w:name="_Toc94726527"/>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BE2046">
      <w:pPr>
        <w:rPr>
          <w:sz w:val="18"/>
          <w:szCs w:val="18"/>
          <w:lang w:val="es-BO"/>
        </w:rPr>
      </w:pPr>
      <w:r w:rsidRPr="009956C4">
        <w:rPr>
          <w:sz w:val="18"/>
          <w:szCs w:val="18"/>
          <w:lang w:val="es-BO"/>
        </w:rPr>
        <w:t>Las especificaciones técnicas requeridas, son:</w:t>
      </w:r>
    </w:p>
    <w:p w14:paraId="736E3C6B" w14:textId="77777777" w:rsidR="006F4713" w:rsidRDefault="006F4713" w:rsidP="00A72FB0">
      <w:pPr>
        <w:ind w:left="705" w:hanging="705"/>
        <w:jc w:val="both"/>
        <w:rPr>
          <w:rFonts w:cs="Arial"/>
          <w:sz w:val="18"/>
          <w:szCs w:val="18"/>
          <w:lang w:val="es-BO" w:eastAsia="en-US"/>
        </w:rPr>
      </w:pPr>
    </w:p>
    <w:tbl>
      <w:tblPr>
        <w:tblW w:w="1006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065"/>
      </w:tblGrid>
      <w:tr w:rsidR="00A72FB0" w:rsidRPr="00BE2046" w14:paraId="681F8317" w14:textId="77777777" w:rsidTr="005325AD">
        <w:trPr>
          <w:trHeight w:val="252"/>
        </w:trPr>
        <w:tc>
          <w:tcPr>
            <w:tcW w:w="10065" w:type="dxa"/>
            <w:shd w:val="clear" w:color="auto" w:fill="auto"/>
          </w:tcPr>
          <w:p w14:paraId="6710CD34" w14:textId="77777777" w:rsidR="00A72FB0" w:rsidRPr="00BE2046" w:rsidRDefault="00D1186A" w:rsidP="00875507">
            <w:pPr>
              <w:pBdr>
                <w:bottom w:val="single" w:sz="4" w:space="1" w:color="auto"/>
              </w:pBdr>
              <w:shd w:val="clear" w:color="auto" w:fill="C6D9F1" w:themeFill="text2" w:themeFillTint="33"/>
              <w:jc w:val="center"/>
              <w:rPr>
                <w:rFonts w:ascii="Tahoma" w:hAnsi="Tahoma" w:cs="Tahoma"/>
                <w:b/>
                <w:bCs/>
                <w:sz w:val="18"/>
                <w:szCs w:val="18"/>
              </w:rPr>
            </w:pPr>
            <w:r w:rsidRPr="00BE2046">
              <w:rPr>
                <w:rFonts w:ascii="Tahoma" w:hAnsi="Tahoma" w:cs="Tahoma"/>
                <w:b/>
                <w:bCs/>
                <w:sz w:val="18"/>
                <w:szCs w:val="18"/>
              </w:rPr>
              <w:t>ESPECIFICACIONES TÉCNICAS</w:t>
            </w:r>
          </w:p>
          <w:p w14:paraId="5CE9A44B" w14:textId="77777777" w:rsidR="00BE2046" w:rsidRDefault="00BE2046" w:rsidP="001B79FF">
            <w:pPr>
              <w:pStyle w:val="Sinespaciado"/>
              <w:ind w:left="567"/>
              <w:jc w:val="both"/>
              <w:rPr>
                <w:rFonts w:cs="Arial"/>
                <w:sz w:val="18"/>
                <w:szCs w:val="18"/>
                <w:lang w:val="es-BO"/>
              </w:rPr>
            </w:pPr>
          </w:p>
          <w:p w14:paraId="2B410A74" w14:textId="77777777" w:rsidR="00184C77" w:rsidRDefault="00184C77" w:rsidP="00184C77">
            <w:pPr>
              <w:ind w:left="1410" w:hanging="1410"/>
              <w:jc w:val="center"/>
              <w:rPr>
                <w:rFonts w:ascii="Tahoma" w:hAnsi="Tahoma" w:cs="Tahoma"/>
                <w:b/>
              </w:rPr>
            </w:pPr>
          </w:p>
          <w:p w14:paraId="793AC88C" w14:textId="77777777" w:rsidR="00184C77" w:rsidRPr="00184C77" w:rsidRDefault="00184C77" w:rsidP="00184C77">
            <w:pPr>
              <w:ind w:left="1410" w:hanging="1410"/>
              <w:jc w:val="center"/>
              <w:rPr>
                <w:rFonts w:ascii="Tahoma" w:hAnsi="Tahoma" w:cs="Tahoma"/>
                <w:b/>
                <w:sz w:val="20"/>
                <w:szCs w:val="20"/>
              </w:rPr>
            </w:pPr>
            <w:r w:rsidRPr="00184C77">
              <w:rPr>
                <w:rFonts w:ascii="Tahoma" w:hAnsi="Tahoma" w:cs="Tahoma"/>
                <w:b/>
                <w:sz w:val="20"/>
                <w:szCs w:val="20"/>
              </w:rPr>
              <w:t>ESPECIFICACIONES TÉCNICAS</w:t>
            </w:r>
          </w:p>
          <w:p w14:paraId="5F2C9CD7" w14:textId="77777777" w:rsidR="00184C77" w:rsidRPr="00184C77" w:rsidRDefault="00184C77" w:rsidP="00184C77">
            <w:pPr>
              <w:jc w:val="center"/>
              <w:rPr>
                <w:rFonts w:ascii="Tahoma" w:hAnsi="Tahoma" w:cs="Tahoma"/>
                <w:b/>
                <w:bCs/>
                <w:sz w:val="20"/>
                <w:szCs w:val="20"/>
              </w:rPr>
            </w:pPr>
            <w:r w:rsidRPr="00184C77">
              <w:rPr>
                <w:rFonts w:ascii="Tahoma" w:hAnsi="Tahoma" w:cs="Tahoma"/>
                <w:b/>
                <w:bCs/>
                <w:sz w:val="20"/>
                <w:szCs w:val="20"/>
              </w:rPr>
              <w:t>COMPRA EQUIPOS ANALIZADORES DE RED TRIFÁSICOS – GERENCIA DE OPERACIÓN DE SISTEMAS ELÉCTRICOS – GESTIÓN 2022</w:t>
            </w:r>
          </w:p>
          <w:p w14:paraId="4D89D938" w14:textId="77777777" w:rsidR="00184C77" w:rsidRDefault="00184C77" w:rsidP="00184C77">
            <w:pPr>
              <w:jc w:val="center"/>
              <w:rPr>
                <w:rFonts w:ascii="Tahoma" w:hAnsi="Tahoma" w:cs="Tahoma"/>
                <w:b/>
                <w:bCs/>
              </w:rPr>
            </w:pPr>
          </w:p>
          <w:p w14:paraId="3C5F0F83" w14:textId="77777777" w:rsidR="00184C77" w:rsidRPr="005C0FB9" w:rsidRDefault="00184C77" w:rsidP="00184C77">
            <w:pPr>
              <w:tabs>
                <w:tab w:val="left" w:pos="7890"/>
              </w:tabs>
              <w:contextualSpacing/>
              <w:jc w:val="both"/>
              <w:rPr>
                <w:rFonts w:ascii="Tahoma" w:hAnsi="Tahoma" w:cs="Tahoma"/>
                <w:b/>
              </w:rPr>
            </w:pPr>
          </w:p>
          <w:p w14:paraId="25E2EA16" w14:textId="77777777" w:rsidR="00184C77" w:rsidRDefault="00184C77" w:rsidP="00957A72">
            <w:pPr>
              <w:pStyle w:val="Prrafodelista"/>
              <w:numPr>
                <w:ilvl w:val="0"/>
                <w:numId w:val="47"/>
              </w:numPr>
              <w:tabs>
                <w:tab w:val="left" w:pos="7890"/>
              </w:tabs>
              <w:suppressAutoHyphens/>
              <w:ind w:left="567" w:hanging="567"/>
              <w:contextualSpacing/>
              <w:jc w:val="both"/>
              <w:rPr>
                <w:rFonts w:ascii="Tahoma" w:hAnsi="Tahoma" w:cs="Tahoma"/>
                <w:b/>
              </w:rPr>
            </w:pPr>
            <w:r w:rsidRPr="00350D56">
              <w:rPr>
                <w:rFonts w:ascii="Tahoma" w:hAnsi="Tahoma" w:cs="Tahoma"/>
                <w:b/>
              </w:rPr>
              <w:t>OBJETO:</w:t>
            </w:r>
          </w:p>
          <w:p w14:paraId="0D3B0B23" w14:textId="77777777" w:rsidR="00184C77" w:rsidRDefault="00184C77" w:rsidP="00184C77">
            <w:pPr>
              <w:pStyle w:val="Prrafodelista"/>
              <w:tabs>
                <w:tab w:val="left" w:pos="7890"/>
              </w:tabs>
              <w:contextualSpacing/>
              <w:jc w:val="both"/>
              <w:rPr>
                <w:rFonts w:ascii="Tahoma" w:hAnsi="Tahoma" w:cs="Tahoma"/>
                <w:b/>
              </w:rPr>
            </w:pPr>
          </w:p>
          <w:p w14:paraId="2D26F996" w14:textId="77777777" w:rsidR="00184C77" w:rsidRPr="00683CA0" w:rsidRDefault="00184C77" w:rsidP="00184C77">
            <w:pPr>
              <w:pStyle w:val="Prrafodelista"/>
              <w:tabs>
                <w:tab w:val="left" w:pos="7890"/>
              </w:tabs>
              <w:spacing w:before="240" w:line="276" w:lineRule="auto"/>
              <w:ind w:left="0"/>
              <w:contextualSpacing/>
              <w:jc w:val="both"/>
              <w:rPr>
                <w:rFonts w:ascii="Tahoma" w:hAnsi="Tahoma" w:cs="Tahoma"/>
                <w:color w:val="000000"/>
              </w:rPr>
            </w:pPr>
            <w:r>
              <w:rPr>
                <w:rFonts w:ascii="Tahoma" w:hAnsi="Tahoma" w:cs="Tahoma"/>
                <w:color w:val="000000"/>
              </w:rPr>
              <w:t xml:space="preserve">Realizar la adquisición de equipos analizadores de red trifásicos y otros accesorios, para cumplir con el relevamiento de información de Control de Calidad de Producto Técnico de los Sistemas  ENDE Cobija, Sistema Camargo y Sistema Uyuni, de acuerdo a lo establecido en el Reglamento de Calidad de Distribución de Electricidad (RCDE) y a la resolución AE-N°256/2013 de 2 de </w:t>
            </w:r>
            <w:r w:rsidRPr="001750AE">
              <w:rPr>
                <w:rFonts w:ascii="Tahoma" w:hAnsi="Tahoma" w:cs="Tahoma"/>
                <w:color w:val="000000"/>
              </w:rPr>
              <w:t>mayo de 2013.</w:t>
            </w:r>
          </w:p>
          <w:p w14:paraId="4B41A7FD" w14:textId="77777777" w:rsidR="00184C77" w:rsidRDefault="00184C77" w:rsidP="00184C77">
            <w:pPr>
              <w:pStyle w:val="Prrafodelista"/>
              <w:tabs>
                <w:tab w:val="left" w:pos="7890"/>
              </w:tabs>
              <w:contextualSpacing/>
              <w:jc w:val="both"/>
              <w:rPr>
                <w:rFonts w:ascii="Tahoma" w:hAnsi="Tahoma" w:cs="Tahoma"/>
              </w:rPr>
            </w:pPr>
          </w:p>
          <w:p w14:paraId="30D66D1A" w14:textId="77777777" w:rsidR="00184C77" w:rsidRPr="00350D56" w:rsidRDefault="00184C77" w:rsidP="00957A72">
            <w:pPr>
              <w:pStyle w:val="Prrafodelista"/>
              <w:numPr>
                <w:ilvl w:val="0"/>
                <w:numId w:val="47"/>
              </w:numPr>
              <w:tabs>
                <w:tab w:val="left" w:pos="7890"/>
              </w:tabs>
              <w:suppressAutoHyphens/>
              <w:ind w:left="567" w:hanging="567"/>
              <w:contextualSpacing/>
              <w:jc w:val="both"/>
              <w:rPr>
                <w:rFonts w:ascii="Tahoma" w:hAnsi="Tahoma" w:cs="Tahoma"/>
                <w:b/>
              </w:rPr>
            </w:pPr>
            <w:r w:rsidRPr="00350D56">
              <w:rPr>
                <w:rFonts w:ascii="Tahoma" w:hAnsi="Tahoma" w:cs="Tahoma"/>
                <w:b/>
              </w:rPr>
              <w:t>JUSTIFICACIÓN:</w:t>
            </w:r>
          </w:p>
          <w:p w14:paraId="2D245045" w14:textId="77777777" w:rsidR="00184C77" w:rsidRPr="00F24E70" w:rsidRDefault="00184C77" w:rsidP="00184C77">
            <w:pPr>
              <w:tabs>
                <w:tab w:val="left" w:pos="7890"/>
              </w:tabs>
              <w:contextualSpacing/>
              <w:jc w:val="both"/>
              <w:rPr>
                <w:rFonts w:ascii="Tahoma" w:hAnsi="Tahoma" w:cs="Tahoma"/>
              </w:rPr>
            </w:pPr>
          </w:p>
          <w:p w14:paraId="65282807" w14:textId="77777777" w:rsidR="00184C77" w:rsidRDefault="00184C77" w:rsidP="00184C77">
            <w:pPr>
              <w:pStyle w:val="Prrafodelista"/>
              <w:tabs>
                <w:tab w:val="left" w:pos="7890"/>
              </w:tabs>
              <w:spacing w:line="276" w:lineRule="auto"/>
              <w:ind w:left="0"/>
              <w:contextualSpacing/>
              <w:jc w:val="both"/>
              <w:rPr>
                <w:rFonts w:ascii="Tahoma" w:hAnsi="Tahoma" w:cs="Tahoma"/>
              </w:rPr>
            </w:pPr>
            <w:r w:rsidRPr="00F276D1">
              <w:rPr>
                <w:rFonts w:ascii="Tahoma" w:hAnsi="Tahoma" w:cs="Tahoma"/>
              </w:rPr>
              <w:t xml:space="preserve">De </w:t>
            </w:r>
            <w:r>
              <w:rPr>
                <w:rFonts w:ascii="Tahoma" w:hAnsi="Tahoma" w:cs="Tahoma"/>
              </w:rPr>
              <w:t>acuerdo a la Metodología de Medición y Control de Calidad de Distribución y  Reglamento de Calidad de Distribución de Electricidad (RCDE) las empresas distribuidoras deben contar con equipos adecuados y suficientes para efectuar el relevamiento de información de Control de Producto Técnico, con el objeto de garantizar la información obtenida.</w:t>
            </w:r>
          </w:p>
          <w:p w14:paraId="509480E3" w14:textId="77777777" w:rsidR="00184C77" w:rsidRDefault="00184C77" w:rsidP="00184C77">
            <w:pPr>
              <w:pStyle w:val="Prrafodelista"/>
              <w:tabs>
                <w:tab w:val="left" w:pos="7890"/>
              </w:tabs>
              <w:spacing w:line="276" w:lineRule="auto"/>
              <w:contextualSpacing/>
              <w:jc w:val="both"/>
              <w:rPr>
                <w:rFonts w:ascii="Tahoma" w:hAnsi="Tahoma" w:cs="Tahoma"/>
              </w:rPr>
            </w:pPr>
          </w:p>
          <w:p w14:paraId="6C217754" w14:textId="77777777" w:rsidR="00184C77" w:rsidRDefault="00184C77" w:rsidP="00184C77">
            <w:pPr>
              <w:pStyle w:val="Prrafodelista"/>
              <w:tabs>
                <w:tab w:val="left" w:pos="7890"/>
              </w:tabs>
              <w:spacing w:line="276" w:lineRule="auto"/>
              <w:contextualSpacing/>
              <w:jc w:val="center"/>
              <w:rPr>
                <w:rFonts w:ascii="Tahoma" w:hAnsi="Tahoma" w:cs="Tahoma"/>
                <w:b/>
                <w:u w:val="single"/>
              </w:rPr>
            </w:pPr>
            <w:r>
              <w:rPr>
                <w:rFonts w:ascii="Tahoma" w:hAnsi="Tahoma" w:cs="Tahoma"/>
                <w:b/>
                <w:u w:val="single"/>
              </w:rPr>
              <w:t xml:space="preserve">CONDICIONES GENERALES </w:t>
            </w:r>
          </w:p>
          <w:p w14:paraId="7E5F5DA4" w14:textId="77777777" w:rsidR="00A45737" w:rsidRPr="00CF6D5A" w:rsidRDefault="00A45737" w:rsidP="00184C77">
            <w:pPr>
              <w:pStyle w:val="Prrafodelista"/>
              <w:tabs>
                <w:tab w:val="left" w:pos="7890"/>
              </w:tabs>
              <w:spacing w:line="276" w:lineRule="auto"/>
              <w:contextualSpacing/>
              <w:jc w:val="center"/>
              <w:rPr>
                <w:rFonts w:ascii="Tahoma" w:hAnsi="Tahoma" w:cs="Tahoma"/>
                <w:b/>
                <w:u w:val="single"/>
              </w:rPr>
            </w:pPr>
          </w:p>
          <w:p w14:paraId="5AEBBCD0" w14:textId="77777777" w:rsidR="00184C77" w:rsidRPr="00F22775" w:rsidRDefault="00184C77" w:rsidP="00184C77">
            <w:pPr>
              <w:contextualSpacing/>
              <w:jc w:val="both"/>
              <w:rPr>
                <w:rFonts w:ascii="Tahoma" w:hAnsi="Tahoma" w:cs="Tahoma"/>
              </w:rPr>
            </w:pPr>
          </w:p>
          <w:p w14:paraId="20B7559A" w14:textId="3DDF13FA" w:rsidR="00184C77" w:rsidRDefault="00184C77" w:rsidP="00957A72">
            <w:pPr>
              <w:pStyle w:val="Prrafodelista"/>
              <w:numPr>
                <w:ilvl w:val="0"/>
                <w:numId w:val="56"/>
              </w:numPr>
              <w:suppressAutoHyphens/>
              <w:ind w:left="567" w:hanging="567"/>
              <w:contextualSpacing/>
              <w:jc w:val="both"/>
              <w:rPr>
                <w:rFonts w:ascii="Tahoma" w:hAnsi="Tahoma" w:cs="Tahoma"/>
                <w:b/>
              </w:rPr>
            </w:pPr>
            <w:r>
              <w:rPr>
                <w:rFonts w:ascii="Tahoma" w:hAnsi="Tahoma" w:cs="Tahoma"/>
                <w:b/>
              </w:rPr>
              <w:t>PLAZO DE VALIDEZ DE LA PROPU</w:t>
            </w:r>
            <w:r w:rsidRPr="00CF6D5A">
              <w:rPr>
                <w:rFonts w:ascii="Tahoma" w:hAnsi="Tahoma" w:cs="Tahoma"/>
                <w:b/>
              </w:rPr>
              <w:t>ES</w:t>
            </w:r>
            <w:r>
              <w:rPr>
                <w:rFonts w:ascii="Tahoma" w:hAnsi="Tahoma" w:cs="Tahoma"/>
                <w:b/>
              </w:rPr>
              <w:t>TA:</w:t>
            </w:r>
          </w:p>
          <w:p w14:paraId="345BA6D9" w14:textId="77777777" w:rsidR="00184C77" w:rsidRDefault="00184C77" w:rsidP="00184C77">
            <w:pPr>
              <w:contextualSpacing/>
              <w:jc w:val="both"/>
              <w:rPr>
                <w:rFonts w:ascii="Tahoma" w:hAnsi="Tahoma" w:cs="Tahoma"/>
                <w:b/>
              </w:rPr>
            </w:pPr>
          </w:p>
          <w:p w14:paraId="3B1CAB9F" w14:textId="77777777" w:rsidR="00184C77" w:rsidRPr="00184C77" w:rsidRDefault="00184C77" w:rsidP="00184C77">
            <w:pPr>
              <w:spacing w:line="276" w:lineRule="auto"/>
              <w:jc w:val="both"/>
              <w:rPr>
                <w:rFonts w:ascii="Tahoma" w:hAnsi="Tahoma" w:cs="Tahoma"/>
                <w:sz w:val="20"/>
                <w:szCs w:val="20"/>
              </w:rPr>
            </w:pPr>
            <w:r w:rsidRPr="00184C77">
              <w:rPr>
                <w:rFonts w:ascii="Tahoma" w:hAnsi="Tahoma" w:cs="Tahoma"/>
                <w:sz w:val="20"/>
                <w:szCs w:val="20"/>
              </w:rPr>
              <w:t xml:space="preserve">La propuesta deberá tener una validez no menor a (30) treinta días calendario desde la fecha fijada para la apertura de las ofertas. </w:t>
            </w:r>
          </w:p>
          <w:p w14:paraId="55F0D5F7" w14:textId="77777777" w:rsidR="00184C77" w:rsidRPr="00CF6D5A" w:rsidRDefault="00184C77" w:rsidP="00184C77">
            <w:pPr>
              <w:contextualSpacing/>
              <w:jc w:val="both"/>
              <w:rPr>
                <w:rFonts w:ascii="Tahoma" w:hAnsi="Tahoma" w:cs="Tahoma"/>
                <w:b/>
              </w:rPr>
            </w:pPr>
          </w:p>
          <w:p w14:paraId="134D5174" w14:textId="77777777" w:rsidR="00184C77" w:rsidRPr="00184C77" w:rsidRDefault="00184C77" w:rsidP="00957A72">
            <w:pPr>
              <w:pStyle w:val="Prrafodelista"/>
              <w:numPr>
                <w:ilvl w:val="0"/>
                <w:numId w:val="56"/>
              </w:numPr>
              <w:suppressAutoHyphens/>
              <w:ind w:left="567" w:hanging="567"/>
              <w:contextualSpacing/>
              <w:jc w:val="both"/>
              <w:rPr>
                <w:rFonts w:ascii="Tahoma" w:hAnsi="Tahoma" w:cs="Tahoma"/>
                <w:b/>
              </w:rPr>
            </w:pPr>
            <w:r w:rsidRPr="00184C77">
              <w:rPr>
                <w:rFonts w:ascii="Tahoma" w:hAnsi="Tahoma" w:cs="Tahoma"/>
                <w:b/>
              </w:rPr>
              <w:t>MÉTODO DE SELECCIÓN:</w:t>
            </w:r>
          </w:p>
          <w:p w14:paraId="183A9820" w14:textId="77777777" w:rsidR="00184C77" w:rsidRPr="00184C77" w:rsidRDefault="00184C77" w:rsidP="00184C77">
            <w:pPr>
              <w:contextualSpacing/>
              <w:jc w:val="both"/>
              <w:rPr>
                <w:rFonts w:ascii="Tahoma" w:hAnsi="Tahoma" w:cs="Tahoma"/>
                <w:b/>
                <w:sz w:val="20"/>
                <w:szCs w:val="20"/>
              </w:rPr>
            </w:pPr>
          </w:p>
          <w:p w14:paraId="1AEAB3F5" w14:textId="77777777" w:rsidR="00184C77" w:rsidRPr="00184C77" w:rsidRDefault="00184C77" w:rsidP="00184C77">
            <w:pPr>
              <w:contextualSpacing/>
              <w:jc w:val="both"/>
              <w:rPr>
                <w:rFonts w:ascii="Tahoma" w:hAnsi="Tahoma" w:cs="Tahoma"/>
                <w:color w:val="000000" w:themeColor="text1"/>
                <w:sz w:val="20"/>
                <w:szCs w:val="20"/>
              </w:rPr>
            </w:pPr>
            <w:r w:rsidRPr="00184C77">
              <w:rPr>
                <w:rFonts w:ascii="Tahoma" w:hAnsi="Tahoma" w:cs="Tahoma"/>
                <w:color w:val="000000" w:themeColor="text1"/>
                <w:sz w:val="20"/>
                <w:szCs w:val="20"/>
              </w:rPr>
              <w:t>Precio evaluado más bajo</w:t>
            </w:r>
          </w:p>
          <w:p w14:paraId="3906778D" w14:textId="77777777" w:rsidR="00184C77" w:rsidRPr="00184C77" w:rsidRDefault="00184C77" w:rsidP="00184C77">
            <w:pPr>
              <w:pStyle w:val="Prrafodelista"/>
              <w:contextualSpacing/>
              <w:jc w:val="both"/>
              <w:rPr>
                <w:rFonts w:ascii="Tahoma" w:hAnsi="Tahoma" w:cs="Tahoma"/>
                <w:b/>
              </w:rPr>
            </w:pPr>
          </w:p>
          <w:p w14:paraId="482522E1" w14:textId="77777777" w:rsidR="00184C77" w:rsidRPr="00184C77" w:rsidRDefault="00184C77" w:rsidP="00957A72">
            <w:pPr>
              <w:pStyle w:val="Prrafodelista"/>
              <w:numPr>
                <w:ilvl w:val="0"/>
                <w:numId w:val="56"/>
              </w:numPr>
              <w:suppressAutoHyphens/>
              <w:ind w:left="567" w:hanging="567"/>
              <w:contextualSpacing/>
              <w:jc w:val="both"/>
              <w:rPr>
                <w:rFonts w:ascii="Tahoma" w:hAnsi="Tahoma" w:cs="Tahoma"/>
                <w:b/>
              </w:rPr>
            </w:pPr>
            <w:r w:rsidRPr="00184C77">
              <w:rPr>
                <w:rFonts w:ascii="Tahoma" w:hAnsi="Tahoma" w:cs="Tahoma"/>
                <w:b/>
              </w:rPr>
              <w:t>MODALIDAD DE ADJUDICACIÓN:</w:t>
            </w:r>
          </w:p>
          <w:p w14:paraId="53B7F697" w14:textId="77777777" w:rsidR="00184C77" w:rsidRPr="00184C77" w:rsidRDefault="00184C77" w:rsidP="00184C77">
            <w:pPr>
              <w:pStyle w:val="Prrafodelista"/>
              <w:ind w:left="1004"/>
              <w:contextualSpacing/>
              <w:jc w:val="both"/>
              <w:rPr>
                <w:rFonts w:ascii="Tahoma" w:hAnsi="Tahoma" w:cs="Tahoma"/>
                <w:b/>
              </w:rPr>
            </w:pPr>
          </w:p>
          <w:p w14:paraId="537BEB6D" w14:textId="77777777" w:rsidR="00184C77" w:rsidRPr="00184C77" w:rsidRDefault="00184C77" w:rsidP="00184C77">
            <w:pPr>
              <w:contextualSpacing/>
              <w:jc w:val="both"/>
              <w:rPr>
                <w:rFonts w:ascii="Tahoma" w:hAnsi="Tahoma" w:cs="Tahoma"/>
                <w:sz w:val="20"/>
                <w:szCs w:val="20"/>
              </w:rPr>
            </w:pPr>
            <w:r w:rsidRPr="00184C77">
              <w:rPr>
                <w:rFonts w:ascii="Tahoma" w:hAnsi="Tahoma" w:cs="Tahoma"/>
                <w:sz w:val="20"/>
                <w:szCs w:val="20"/>
              </w:rPr>
              <w:t>Adjudicación se realizara por ÍTEM.</w:t>
            </w:r>
          </w:p>
          <w:p w14:paraId="54039601" w14:textId="77777777" w:rsidR="00184C77" w:rsidRPr="00184C77" w:rsidRDefault="00184C77" w:rsidP="00184C77">
            <w:pPr>
              <w:contextualSpacing/>
              <w:jc w:val="both"/>
              <w:rPr>
                <w:rFonts w:ascii="Tahoma" w:hAnsi="Tahoma" w:cs="Tahoma"/>
                <w:b/>
                <w:sz w:val="20"/>
                <w:szCs w:val="20"/>
              </w:rPr>
            </w:pPr>
          </w:p>
          <w:p w14:paraId="289E834D" w14:textId="77777777" w:rsidR="00184C77" w:rsidRPr="00184C77" w:rsidRDefault="00184C77" w:rsidP="00957A72">
            <w:pPr>
              <w:pStyle w:val="Prrafodelista"/>
              <w:numPr>
                <w:ilvl w:val="0"/>
                <w:numId w:val="56"/>
              </w:numPr>
              <w:suppressAutoHyphens/>
              <w:ind w:left="567" w:hanging="567"/>
              <w:contextualSpacing/>
              <w:jc w:val="both"/>
              <w:rPr>
                <w:rFonts w:ascii="Tahoma" w:hAnsi="Tahoma" w:cs="Tahoma"/>
                <w:b/>
              </w:rPr>
            </w:pPr>
            <w:r w:rsidRPr="00184C77">
              <w:rPr>
                <w:rFonts w:ascii="Tahoma" w:hAnsi="Tahoma" w:cs="Tahoma"/>
                <w:b/>
              </w:rPr>
              <w:t>GARANTÍA DE CUMPLIMIENTO DE CONTRATO:</w:t>
            </w:r>
          </w:p>
          <w:p w14:paraId="641FD9C4" w14:textId="77777777" w:rsidR="00184C77" w:rsidRPr="00184C77" w:rsidRDefault="00184C77" w:rsidP="00184C77">
            <w:pPr>
              <w:contextualSpacing/>
              <w:jc w:val="both"/>
              <w:rPr>
                <w:rFonts w:ascii="Tahoma" w:hAnsi="Tahoma" w:cs="Tahoma"/>
                <w:b/>
                <w:sz w:val="20"/>
                <w:szCs w:val="20"/>
              </w:rPr>
            </w:pPr>
          </w:p>
          <w:p w14:paraId="34F22845" w14:textId="77777777" w:rsidR="00184C77" w:rsidRPr="00184C77" w:rsidRDefault="00184C77" w:rsidP="00184C77">
            <w:pPr>
              <w:autoSpaceDE w:val="0"/>
              <w:autoSpaceDN w:val="0"/>
              <w:adjustRightInd w:val="0"/>
              <w:jc w:val="both"/>
              <w:rPr>
                <w:rFonts w:ascii="Tahoma" w:eastAsiaTheme="minorHAnsi" w:hAnsi="Tahoma" w:cs="Tahoma"/>
                <w:sz w:val="20"/>
                <w:szCs w:val="20"/>
                <w:lang w:eastAsia="en-US"/>
              </w:rPr>
            </w:pPr>
            <w:r w:rsidRPr="00184C77">
              <w:rPr>
                <w:rFonts w:ascii="Tahoma" w:eastAsiaTheme="minorHAnsi" w:hAnsi="Tahoma" w:cs="Tahoma"/>
                <w:sz w:val="20"/>
                <w:szCs w:val="20"/>
                <w:lang w:eastAsia="en-US"/>
              </w:rPr>
              <w:t>Para la suscripción de contrato de acuerdo con lo establecido en el párrafo II del artículo 20 y 21 de las NB-SABS el proponente decidirá el tipo de garantía a presentar entre ellos.</w:t>
            </w:r>
          </w:p>
          <w:p w14:paraId="48FFA067" w14:textId="77777777" w:rsidR="00184C77" w:rsidRPr="00184C77" w:rsidRDefault="00184C77" w:rsidP="00184C77">
            <w:pPr>
              <w:autoSpaceDE w:val="0"/>
              <w:autoSpaceDN w:val="0"/>
              <w:adjustRightInd w:val="0"/>
              <w:jc w:val="both"/>
              <w:rPr>
                <w:rFonts w:ascii="Tahoma" w:eastAsiaTheme="minorHAnsi" w:hAnsi="Tahoma" w:cs="Tahoma"/>
                <w:sz w:val="20"/>
                <w:szCs w:val="20"/>
                <w:lang w:eastAsia="en-US"/>
              </w:rPr>
            </w:pPr>
          </w:p>
          <w:p w14:paraId="11B9783F" w14:textId="77777777" w:rsidR="00184C77" w:rsidRPr="00184C77" w:rsidRDefault="00184C77" w:rsidP="00184C77">
            <w:pPr>
              <w:autoSpaceDE w:val="0"/>
              <w:autoSpaceDN w:val="0"/>
              <w:adjustRightInd w:val="0"/>
              <w:jc w:val="both"/>
              <w:rPr>
                <w:rFonts w:ascii="Tahoma" w:eastAsiaTheme="minorHAnsi" w:hAnsi="Tahoma" w:cs="Tahoma"/>
                <w:sz w:val="20"/>
                <w:szCs w:val="20"/>
                <w:lang w:eastAsia="en-US"/>
              </w:rPr>
            </w:pPr>
            <w:r w:rsidRPr="00184C77">
              <w:rPr>
                <w:rFonts w:ascii="Tahoma" w:eastAsiaTheme="minorHAnsi" w:hAnsi="Tahoma" w:cs="Tahoma"/>
                <w:sz w:val="20"/>
                <w:szCs w:val="20"/>
                <w:lang w:eastAsia="en-US"/>
              </w:rPr>
              <w:t>Boleta de garantía, garantía a primer requerimiento o póliza de seguros de caución a primer requerimiento, todos con las características de renovable, irrevocable y de ejecución inmediata, con el objeto de garantizar la conclusión y entrega del objeto de contrato, la misma será equivalente al siete por ciento (7%) o (3,5%) según corresponda del monto del contrato.</w:t>
            </w:r>
          </w:p>
          <w:p w14:paraId="1346C0C9" w14:textId="77777777" w:rsidR="00184C77" w:rsidRPr="00184C77" w:rsidRDefault="00184C77" w:rsidP="00184C77">
            <w:pPr>
              <w:autoSpaceDE w:val="0"/>
              <w:autoSpaceDN w:val="0"/>
              <w:adjustRightInd w:val="0"/>
              <w:jc w:val="both"/>
              <w:rPr>
                <w:rFonts w:ascii="Tahoma" w:eastAsiaTheme="minorHAnsi" w:hAnsi="Tahoma" w:cs="Tahoma"/>
                <w:sz w:val="20"/>
                <w:szCs w:val="20"/>
                <w:lang w:eastAsia="en-US"/>
              </w:rPr>
            </w:pPr>
          </w:p>
          <w:p w14:paraId="1C5EA5D4" w14:textId="77777777" w:rsidR="00184C77" w:rsidRPr="00184C77" w:rsidRDefault="00184C77" w:rsidP="00184C77">
            <w:pPr>
              <w:contextualSpacing/>
              <w:jc w:val="both"/>
              <w:rPr>
                <w:rFonts w:ascii="Tahoma" w:hAnsi="Tahoma" w:cs="Tahoma"/>
                <w:b/>
                <w:sz w:val="20"/>
                <w:szCs w:val="20"/>
              </w:rPr>
            </w:pPr>
            <w:r w:rsidRPr="00184C77">
              <w:rPr>
                <w:rFonts w:ascii="Tahoma" w:eastAsiaTheme="minorHAnsi" w:hAnsi="Tahoma" w:cs="Tahoma"/>
                <w:sz w:val="20"/>
                <w:szCs w:val="20"/>
                <w:lang w:eastAsia="en-US"/>
              </w:rPr>
              <w:t>La vigencia de la garantía será computable a partir de la firma de contrato hasta la recepción definitiva del bien, obra, servicio general o servicio de consultoría. Esta garantía o la retención, será devuelta al proveedor o contratista una ve z que se cuente con la conformidad de la recepción definitiva.</w:t>
            </w:r>
            <w:r w:rsidRPr="00184C77">
              <w:rPr>
                <w:rFonts w:ascii="Tahoma" w:hAnsi="Tahoma" w:cs="Tahoma"/>
                <w:b/>
                <w:sz w:val="20"/>
                <w:szCs w:val="20"/>
              </w:rPr>
              <w:t xml:space="preserve"> </w:t>
            </w:r>
          </w:p>
          <w:p w14:paraId="760C8271" w14:textId="77777777" w:rsidR="00184C77" w:rsidRPr="00184C77" w:rsidRDefault="00184C77" w:rsidP="00184C77">
            <w:pPr>
              <w:contextualSpacing/>
              <w:jc w:val="both"/>
              <w:rPr>
                <w:rFonts w:ascii="Tahoma" w:hAnsi="Tahoma" w:cs="Tahoma"/>
                <w:b/>
                <w:sz w:val="20"/>
                <w:szCs w:val="20"/>
              </w:rPr>
            </w:pPr>
          </w:p>
          <w:p w14:paraId="58F50D61" w14:textId="77777777" w:rsidR="00184C77" w:rsidRPr="00184C77" w:rsidRDefault="00184C77" w:rsidP="00957A72">
            <w:pPr>
              <w:pStyle w:val="Prrafodelista"/>
              <w:numPr>
                <w:ilvl w:val="0"/>
                <w:numId w:val="56"/>
              </w:numPr>
              <w:suppressAutoHyphens/>
              <w:ind w:left="567" w:hanging="567"/>
              <w:contextualSpacing/>
              <w:jc w:val="both"/>
              <w:rPr>
                <w:rFonts w:ascii="Tahoma" w:hAnsi="Tahoma" w:cs="Tahoma"/>
                <w:b/>
              </w:rPr>
            </w:pPr>
            <w:r w:rsidRPr="00184C77">
              <w:rPr>
                <w:rFonts w:ascii="Tahoma" w:hAnsi="Tahoma" w:cs="Tahoma"/>
                <w:b/>
              </w:rPr>
              <w:t>PRECIO DE LA PROPUESTA:</w:t>
            </w:r>
          </w:p>
          <w:p w14:paraId="4C0F2478" w14:textId="77777777" w:rsidR="00184C77" w:rsidRPr="00184C77" w:rsidRDefault="00184C77" w:rsidP="00184C77">
            <w:pPr>
              <w:pStyle w:val="Prrafodelista"/>
              <w:ind w:left="1004"/>
              <w:contextualSpacing/>
              <w:jc w:val="both"/>
              <w:rPr>
                <w:rFonts w:ascii="Tahoma" w:hAnsi="Tahoma" w:cs="Tahoma"/>
                <w:b/>
              </w:rPr>
            </w:pPr>
          </w:p>
          <w:p w14:paraId="7BF6EE73" w14:textId="77777777" w:rsidR="00184C77" w:rsidRPr="00184C77" w:rsidRDefault="00184C77" w:rsidP="00184C77">
            <w:pPr>
              <w:spacing w:line="276" w:lineRule="auto"/>
              <w:contextualSpacing/>
              <w:jc w:val="both"/>
              <w:rPr>
                <w:rFonts w:ascii="Tahoma" w:eastAsia="Calibri" w:hAnsi="Tahoma" w:cs="Tahoma"/>
                <w:sz w:val="20"/>
                <w:szCs w:val="20"/>
              </w:rPr>
            </w:pPr>
            <w:r w:rsidRPr="00184C77">
              <w:rPr>
                <w:rFonts w:ascii="Tahoma" w:eastAsia="Calibri" w:hAnsi="Tahoma" w:cs="Tahoma"/>
                <w:sz w:val="20"/>
                <w:szCs w:val="20"/>
              </w:rPr>
              <w:t>El precio de la propuesta deberá incluir todos los costos hasta la disposición final en nuestras instalaciones de ENDE en las ciudades de Cobija, Camargo y Uyuni respectivamente; incluido todos los impuestos de Ley mediante la emisión de la correspondiente factura, especificando claramente si corresponde a una factura con derecho a crédito fiscal o sin derecho a crédito fiscal de acuerdo a normas tributarias bolivianas, la omisión por parte del proponente en especificar cualquiera de las modalidades de facturación se entenderá que su oferta incluye la emisión de la factura con derecho a crédito fiscal.</w:t>
            </w:r>
          </w:p>
          <w:p w14:paraId="4B26B055" w14:textId="77777777" w:rsidR="00184C77" w:rsidRPr="00184C77" w:rsidRDefault="00184C77" w:rsidP="00184C77">
            <w:pPr>
              <w:contextualSpacing/>
              <w:jc w:val="both"/>
              <w:rPr>
                <w:rFonts w:ascii="Tahoma" w:hAnsi="Tahoma" w:cs="Tahoma"/>
                <w:b/>
                <w:sz w:val="20"/>
                <w:szCs w:val="20"/>
              </w:rPr>
            </w:pPr>
          </w:p>
          <w:p w14:paraId="26477EC7" w14:textId="77777777" w:rsidR="00184C77" w:rsidRPr="00184C77" w:rsidRDefault="00184C77" w:rsidP="00184C77">
            <w:pPr>
              <w:contextualSpacing/>
              <w:jc w:val="center"/>
              <w:rPr>
                <w:rFonts w:ascii="Tahoma" w:hAnsi="Tahoma" w:cs="Tahoma"/>
                <w:b/>
                <w:sz w:val="20"/>
                <w:szCs w:val="20"/>
                <w:u w:val="single"/>
              </w:rPr>
            </w:pPr>
            <w:r w:rsidRPr="00184C77">
              <w:rPr>
                <w:rFonts w:ascii="Tahoma" w:hAnsi="Tahoma" w:cs="Tahoma"/>
                <w:b/>
                <w:sz w:val="20"/>
                <w:szCs w:val="20"/>
                <w:u w:val="single"/>
              </w:rPr>
              <w:t>DESCRIPCIÓN DEL BIEN</w:t>
            </w:r>
          </w:p>
          <w:p w14:paraId="1FD7603A" w14:textId="77777777" w:rsidR="00184C77" w:rsidRPr="00184C77" w:rsidRDefault="00184C77" w:rsidP="00184C77">
            <w:pPr>
              <w:pStyle w:val="Prrafodelista"/>
              <w:ind w:left="1004"/>
              <w:contextualSpacing/>
              <w:jc w:val="both"/>
              <w:rPr>
                <w:rFonts w:ascii="Tahoma" w:hAnsi="Tahoma" w:cs="Tahoma"/>
                <w:b/>
                <w:u w:val="single"/>
              </w:rPr>
            </w:pPr>
          </w:p>
          <w:p w14:paraId="249352EF" w14:textId="10075F90" w:rsidR="00184C77" w:rsidRPr="00184C77" w:rsidRDefault="00184C77" w:rsidP="00184C77">
            <w:pPr>
              <w:jc w:val="center"/>
              <w:rPr>
                <w:rFonts w:ascii="Tahoma" w:hAnsi="Tahoma" w:cs="Tahoma"/>
                <w:b/>
                <w:bCs/>
                <w:color w:val="000000"/>
                <w:sz w:val="20"/>
                <w:szCs w:val="20"/>
              </w:rPr>
            </w:pPr>
            <w:r w:rsidRPr="00184C77">
              <w:rPr>
                <w:rFonts w:ascii="Tahoma" w:hAnsi="Tahoma" w:cs="Tahoma"/>
                <w:b/>
                <w:bCs/>
                <w:color w:val="000000"/>
                <w:sz w:val="20"/>
                <w:szCs w:val="20"/>
                <w:highlight w:val="yellow"/>
              </w:rPr>
              <w:t>ÍTEM 1 ANALIZADORES D</w:t>
            </w:r>
            <w:r>
              <w:rPr>
                <w:rFonts w:ascii="Tahoma" w:hAnsi="Tahoma" w:cs="Tahoma"/>
                <w:b/>
                <w:bCs/>
                <w:color w:val="000000"/>
                <w:sz w:val="20"/>
                <w:szCs w:val="20"/>
                <w:highlight w:val="yellow"/>
              </w:rPr>
              <w:t>E RED TRIFÁSICOS SISTEMA COBIJA</w:t>
            </w:r>
          </w:p>
          <w:p w14:paraId="42E167B3" w14:textId="77777777" w:rsidR="00184C77" w:rsidRPr="00184C77" w:rsidRDefault="00184C77" w:rsidP="00184C77">
            <w:pPr>
              <w:rPr>
                <w:rFonts w:ascii="Tahoma" w:hAnsi="Tahoma" w:cs="Tahoma"/>
                <w:b/>
                <w:bCs/>
                <w:color w:val="000000"/>
                <w:sz w:val="20"/>
                <w:szCs w:val="20"/>
              </w:rPr>
            </w:pPr>
          </w:p>
          <w:p w14:paraId="5C5425CD" w14:textId="77777777" w:rsidR="00184C77" w:rsidRPr="00184C77" w:rsidRDefault="00184C77" w:rsidP="00184C77">
            <w:pPr>
              <w:rPr>
                <w:rFonts w:ascii="Tahoma" w:hAnsi="Tahoma" w:cs="Tahoma"/>
                <w:b/>
                <w:bCs/>
                <w:color w:val="000000"/>
                <w:sz w:val="20"/>
                <w:szCs w:val="20"/>
              </w:rPr>
            </w:pPr>
            <w:r w:rsidRPr="00184C77">
              <w:rPr>
                <w:rFonts w:ascii="Tahoma" w:hAnsi="Tahoma" w:cs="Tahoma"/>
                <w:b/>
                <w:bCs/>
                <w:color w:val="000000"/>
                <w:sz w:val="20"/>
                <w:szCs w:val="20"/>
              </w:rPr>
              <w:t>ESPECIFICACIONES TÉCNICAS:</w:t>
            </w:r>
          </w:p>
          <w:p w14:paraId="233B1945" w14:textId="77777777" w:rsidR="00184C77" w:rsidRPr="00184C77" w:rsidRDefault="00184C77" w:rsidP="00184C77">
            <w:pPr>
              <w:autoSpaceDE w:val="0"/>
              <w:autoSpaceDN w:val="0"/>
              <w:adjustRightInd w:val="0"/>
              <w:rPr>
                <w:rFonts w:ascii="Tahoma" w:hAnsi="Tahoma" w:cs="Tahoma"/>
                <w:b/>
                <w:bCs/>
                <w:sz w:val="20"/>
                <w:szCs w:val="20"/>
                <w:lang w:val="es-BO"/>
              </w:rPr>
            </w:pPr>
          </w:p>
          <w:p w14:paraId="2D451FD8"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Rango de medición de tensión (V)</w:t>
            </w:r>
            <w:r w:rsidRPr="00184C77">
              <w:rPr>
                <w:rFonts w:ascii="Tahoma" w:hAnsi="Tahoma" w:cs="Tahoma"/>
                <w:bCs/>
                <w:lang w:val="es-BO"/>
              </w:rPr>
              <w:tab/>
              <w:t>1000 V, Precisión +0.5% de la tensión nominal</w:t>
            </w:r>
            <w:r w:rsidRPr="00184C77">
              <w:rPr>
                <w:rFonts w:ascii="Tahoma" w:hAnsi="Tahoma" w:cs="Tahoma"/>
                <w:bCs/>
                <w:lang w:val="es-BO"/>
              </w:rPr>
              <w:tab/>
            </w:r>
          </w:p>
          <w:p w14:paraId="4FE368A6"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Rango de medición de corriente (A)</w:t>
            </w:r>
            <w:r w:rsidRPr="00184C77">
              <w:rPr>
                <w:rFonts w:ascii="Tahoma" w:hAnsi="Tahoma" w:cs="Tahoma"/>
                <w:bCs/>
                <w:lang w:val="es-BO"/>
              </w:rPr>
              <w:tab/>
              <w:t>1500 A (Autorango), precisión 2%, sonda de corriente IP68.</w:t>
            </w:r>
          </w:p>
          <w:p w14:paraId="62329792"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Frecuencia de medición De 42 a 69 Hz</w:t>
            </w:r>
          </w:p>
          <w:p w14:paraId="49EDB220"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Factor de potencia / Coseno de fi</w:t>
            </w:r>
            <w:r w:rsidRPr="00184C77">
              <w:rPr>
                <w:rFonts w:ascii="Tahoma" w:hAnsi="Tahoma" w:cs="Tahoma"/>
                <w:bCs/>
                <w:lang w:val="es-BO"/>
              </w:rPr>
              <w:tab/>
              <w:t>0 a + 1, Precisión 1%</w:t>
            </w:r>
          </w:p>
          <w:p w14:paraId="3ED759A8"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Armónicos de tensión Hasta el 50vo componente.</w:t>
            </w:r>
          </w:p>
          <w:p w14:paraId="66974850"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Armónicos de corriente</w:t>
            </w:r>
            <w:r w:rsidRPr="00184C77">
              <w:rPr>
                <w:rFonts w:ascii="Tahoma" w:hAnsi="Tahoma" w:cs="Tahoma"/>
                <w:bCs/>
                <w:lang w:val="es-BO"/>
              </w:rPr>
              <w:tab/>
              <w:t>Hasta el 50vo componente y distorsión de demanda (TDD%) TDF% / THD%</w:t>
            </w:r>
            <w:r w:rsidRPr="00184C77">
              <w:rPr>
                <w:rFonts w:ascii="Tahoma" w:hAnsi="Tahoma" w:cs="Tahoma"/>
                <w:bCs/>
                <w:lang w:val="es-BO"/>
              </w:rPr>
              <w:tab/>
              <w:t>0 a 20%.</w:t>
            </w:r>
          </w:p>
          <w:p w14:paraId="54BE0D70"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Flicker Pst y Plt</w:t>
            </w:r>
            <w:r w:rsidRPr="00184C77">
              <w:rPr>
                <w:rFonts w:ascii="Tahoma" w:hAnsi="Tahoma" w:cs="Tahoma"/>
                <w:bCs/>
                <w:lang w:val="es-BO"/>
              </w:rPr>
              <w:tab/>
              <w:t>0,2 a 10 de Pst</w:t>
            </w:r>
            <w:r w:rsidRPr="00184C77">
              <w:rPr>
                <w:rFonts w:ascii="Tahoma" w:hAnsi="Tahoma" w:cs="Tahoma"/>
                <w:bCs/>
                <w:lang w:val="es-BO"/>
              </w:rPr>
              <w:tab/>
            </w:r>
          </w:p>
          <w:p w14:paraId="1A165C81"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Periodo de registro (promediado) Seleccionable por el usuario (1, 5, 10, 30 seg., 1, 2, 5, 10, 15 y 30 min.).</w:t>
            </w:r>
          </w:p>
          <w:p w14:paraId="66E77A08"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Tamaño de la memoria 16 GB.</w:t>
            </w:r>
          </w:p>
          <w:p w14:paraId="59417573"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Entradas de tensión: 5 (3 fases + neutro + tierra)</w:t>
            </w:r>
          </w:p>
          <w:p w14:paraId="3F438FE0"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Entradas de corriente: 4 (3 fases y Neutro)</w:t>
            </w:r>
          </w:p>
          <w:p w14:paraId="1DF348B6"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Comunicación/Configuración: Wi Fi, USB y GSM/GPRS.</w:t>
            </w:r>
          </w:p>
          <w:p w14:paraId="19393AC6"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 xml:space="preserve"> Georeferencia del registro: Por módulo GPS incorporado</w:t>
            </w:r>
          </w:p>
          <w:p w14:paraId="43906A70"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Relaciones de transformación de Tensión y Corriente: Programable</w:t>
            </w:r>
          </w:p>
          <w:p w14:paraId="1650207C" w14:textId="77777777" w:rsidR="00184C77" w:rsidRPr="00184C77" w:rsidRDefault="00184C77" w:rsidP="00957A72">
            <w:pPr>
              <w:pStyle w:val="Prrafodelista"/>
              <w:numPr>
                <w:ilvl w:val="0"/>
                <w:numId w:val="64"/>
              </w:numPr>
              <w:autoSpaceDE w:val="0"/>
              <w:autoSpaceDN w:val="0"/>
              <w:adjustRightInd w:val="0"/>
              <w:ind w:left="355"/>
              <w:contextualSpacing/>
              <w:rPr>
                <w:rFonts w:ascii="Tahoma" w:hAnsi="Tahoma" w:cs="Tahoma"/>
                <w:bCs/>
                <w:lang w:val="es-BO"/>
              </w:rPr>
            </w:pPr>
            <w:r w:rsidRPr="00184C77">
              <w:rPr>
                <w:rFonts w:ascii="Tahoma" w:hAnsi="Tahoma" w:cs="Tahoma"/>
                <w:bCs/>
                <w:lang w:val="es-BO"/>
              </w:rPr>
              <w:t>Inicio y finalización de tomas de datos: Programable</w:t>
            </w:r>
          </w:p>
          <w:p w14:paraId="1AFAE7B3" w14:textId="77777777" w:rsidR="00184C77" w:rsidRPr="00184C77" w:rsidRDefault="00184C77" w:rsidP="00184C77">
            <w:pPr>
              <w:pStyle w:val="Prrafodelista"/>
              <w:autoSpaceDE w:val="0"/>
              <w:autoSpaceDN w:val="0"/>
              <w:adjustRightInd w:val="0"/>
              <w:ind w:left="355"/>
              <w:rPr>
                <w:rFonts w:ascii="Tahoma" w:hAnsi="Tahoma" w:cs="Tahoma"/>
                <w:bCs/>
                <w:lang w:val="es-BO"/>
              </w:rPr>
            </w:pPr>
            <w:r w:rsidRPr="00184C77">
              <w:rPr>
                <w:rFonts w:ascii="Tahoma" w:hAnsi="Tahoma" w:cs="Tahoma"/>
                <w:bCs/>
                <w:lang w:val="es-BO"/>
              </w:rPr>
              <w:tab/>
            </w:r>
          </w:p>
          <w:p w14:paraId="26978FC7" w14:textId="77777777" w:rsidR="00184C77" w:rsidRPr="00184C77" w:rsidRDefault="00184C77" w:rsidP="00184C77">
            <w:pPr>
              <w:autoSpaceDE w:val="0"/>
              <w:autoSpaceDN w:val="0"/>
              <w:adjustRightInd w:val="0"/>
              <w:rPr>
                <w:rFonts w:ascii="Tahoma" w:hAnsi="Tahoma" w:cs="Tahoma"/>
                <w:b/>
                <w:bCs/>
                <w:sz w:val="20"/>
                <w:szCs w:val="20"/>
              </w:rPr>
            </w:pPr>
            <w:r w:rsidRPr="00184C77">
              <w:rPr>
                <w:rFonts w:ascii="Tahoma" w:hAnsi="Tahoma" w:cs="Tahoma"/>
                <w:b/>
                <w:bCs/>
                <w:sz w:val="20"/>
                <w:szCs w:val="20"/>
              </w:rPr>
              <w:t>Registro de parámetros eléctricos:</w:t>
            </w:r>
          </w:p>
          <w:p w14:paraId="1F737F4A"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Tensión Simple o Compuesta [V]</w:t>
            </w:r>
          </w:p>
          <w:p w14:paraId="2CE703FD"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Corriente [A]</w:t>
            </w:r>
          </w:p>
          <w:p w14:paraId="3590CD0A"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Frecuencia [Hz]</w:t>
            </w:r>
          </w:p>
          <w:p w14:paraId="0F16C117"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lastRenderedPageBreak/>
              <w:t>Potencia Activa [KW]</w:t>
            </w:r>
          </w:p>
          <w:p w14:paraId="76FA5BA1"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Potencia Reactiva L [KVAr-L]</w:t>
            </w:r>
          </w:p>
          <w:p w14:paraId="7D9A2C3E"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Potencia Reactiva C [KVAr-C]</w:t>
            </w:r>
          </w:p>
          <w:p w14:paraId="1EA03100"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Potencia Aparente [KVA]</w:t>
            </w:r>
          </w:p>
          <w:p w14:paraId="028484D3"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Energía Activa [KWh]</w:t>
            </w:r>
          </w:p>
          <w:p w14:paraId="30E8527E"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Armónicos Totales de tensión: hasta el 50vo</w:t>
            </w:r>
          </w:p>
          <w:p w14:paraId="5BB17C53"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Armónicos Totales de corriente: hasta el 50vo</w:t>
            </w:r>
          </w:p>
          <w:p w14:paraId="42FB50BF"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Cs/>
              </w:rPr>
            </w:pPr>
            <w:r w:rsidRPr="00184C77">
              <w:rPr>
                <w:rFonts w:ascii="Tahoma" w:hAnsi="Tahoma" w:cs="Tahoma"/>
                <w:bCs/>
              </w:rPr>
              <w:t xml:space="preserve">Factor de potencia </w:t>
            </w:r>
          </w:p>
          <w:p w14:paraId="3E558C00" w14:textId="77777777" w:rsidR="00184C77" w:rsidRPr="00184C77" w:rsidRDefault="00184C77" w:rsidP="00957A72">
            <w:pPr>
              <w:pStyle w:val="Prrafodelista"/>
              <w:numPr>
                <w:ilvl w:val="0"/>
                <w:numId w:val="57"/>
              </w:numPr>
              <w:autoSpaceDE w:val="0"/>
              <w:autoSpaceDN w:val="0"/>
              <w:adjustRightInd w:val="0"/>
              <w:contextualSpacing/>
              <w:rPr>
                <w:rFonts w:ascii="Tahoma" w:hAnsi="Tahoma" w:cs="Tahoma"/>
                <w:b/>
                <w:bCs/>
              </w:rPr>
            </w:pPr>
            <w:r w:rsidRPr="00184C77">
              <w:rPr>
                <w:rFonts w:ascii="Tahoma" w:hAnsi="Tahoma" w:cs="Tahoma"/>
                <w:bCs/>
              </w:rPr>
              <w:t>Configuración para operar en</w:t>
            </w:r>
            <w:r w:rsidRPr="00184C77">
              <w:rPr>
                <w:rFonts w:ascii="Tahoma" w:hAnsi="Tahoma" w:cs="Tahoma"/>
                <w:b/>
                <w:bCs/>
              </w:rPr>
              <w:t xml:space="preserve"> </w:t>
            </w:r>
            <w:r w:rsidRPr="00184C77">
              <w:rPr>
                <w:rFonts w:ascii="Tahoma" w:hAnsi="Tahoma" w:cs="Tahoma"/>
                <w:bCs/>
              </w:rPr>
              <w:t xml:space="preserve">Sistemas de Red Eléctrica: Trifásico, Delta, monofásica, Delta abierto. </w:t>
            </w:r>
          </w:p>
          <w:p w14:paraId="72E8A2F4" w14:textId="77777777" w:rsidR="00184C77" w:rsidRPr="00184C77" w:rsidRDefault="00184C77" w:rsidP="00184C77">
            <w:pPr>
              <w:pStyle w:val="Prrafodelista"/>
              <w:autoSpaceDE w:val="0"/>
              <w:autoSpaceDN w:val="0"/>
              <w:adjustRightInd w:val="0"/>
              <w:ind w:left="900"/>
              <w:rPr>
                <w:rFonts w:ascii="Tahoma" w:hAnsi="Tahoma" w:cs="Tahoma"/>
                <w:b/>
                <w:bCs/>
              </w:rPr>
            </w:pPr>
          </w:p>
          <w:p w14:paraId="61C06B5E" w14:textId="77777777" w:rsidR="00184C77" w:rsidRPr="00184C77" w:rsidRDefault="00184C77" w:rsidP="00184C77">
            <w:pPr>
              <w:autoSpaceDE w:val="0"/>
              <w:autoSpaceDN w:val="0"/>
              <w:adjustRightInd w:val="0"/>
              <w:rPr>
                <w:rFonts w:ascii="Tahoma" w:hAnsi="Tahoma" w:cs="Tahoma"/>
                <w:b/>
                <w:bCs/>
                <w:sz w:val="20"/>
                <w:szCs w:val="20"/>
              </w:rPr>
            </w:pPr>
            <w:r w:rsidRPr="00184C77">
              <w:rPr>
                <w:rFonts w:ascii="Tahoma" w:hAnsi="Tahoma" w:cs="Tahoma"/>
                <w:b/>
                <w:bCs/>
                <w:sz w:val="20"/>
                <w:szCs w:val="20"/>
              </w:rPr>
              <w:t xml:space="preserve"> Fuente de alimentación del Registrador</w:t>
            </w:r>
            <w:r w:rsidRPr="00184C77">
              <w:rPr>
                <w:rFonts w:ascii="Tahoma" w:hAnsi="Tahoma" w:cs="Tahoma"/>
                <w:b/>
                <w:bCs/>
                <w:sz w:val="20"/>
                <w:szCs w:val="20"/>
              </w:rPr>
              <w:tab/>
            </w:r>
          </w:p>
          <w:p w14:paraId="2DE3D163" w14:textId="77777777" w:rsidR="00184C77" w:rsidRPr="00184C77" w:rsidRDefault="00184C77" w:rsidP="00957A72">
            <w:pPr>
              <w:pStyle w:val="Prrafodelista"/>
              <w:numPr>
                <w:ilvl w:val="0"/>
                <w:numId w:val="58"/>
              </w:numPr>
              <w:autoSpaceDE w:val="0"/>
              <w:autoSpaceDN w:val="0"/>
              <w:adjustRightInd w:val="0"/>
              <w:contextualSpacing/>
              <w:rPr>
                <w:rFonts w:ascii="Tahoma" w:hAnsi="Tahoma" w:cs="Tahoma"/>
                <w:bCs/>
              </w:rPr>
            </w:pPr>
            <w:r w:rsidRPr="00184C77">
              <w:rPr>
                <w:rFonts w:ascii="Tahoma" w:hAnsi="Tahoma" w:cs="Tahoma"/>
                <w:bCs/>
              </w:rPr>
              <w:t xml:space="preserve">Alimentación directa del circuito de medición </w:t>
            </w:r>
            <w:r w:rsidRPr="00184C77">
              <w:rPr>
                <w:rFonts w:ascii="Tahoma" w:hAnsi="Tahoma" w:cs="Tahoma"/>
                <w:bCs/>
              </w:rPr>
              <w:tab/>
              <w:t>90-600 VAC</w:t>
            </w:r>
            <w:r w:rsidRPr="00184C77">
              <w:rPr>
                <w:rFonts w:ascii="Tahoma" w:hAnsi="Tahoma" w:cs="Tahoma"/>
                <w:bCs/>
              </w:rPr>
              <w:tab/>
            </w:r>
          </w:p>
          <w:p w14:paraId="17E48D72" w14:textId="77777777" w:rsidR="00184C77" w:rsidRPr="00184C77" w:rsidRDefault="00184C77" w:rsidP="00957A72">
            <w:pPr>
              <w:pStyle w:val="Prrafodelista"/>
              <w:numPr>
                <w:ilvl w:val="0"/>
                <w:numId w:val="58"/>
              </w:numPr>
              <w:autoSpaceDE w:val="0"/>
              <w:autoSpaceDN w:val="0"/>
              <w:adjustRightInd w:val="0"/>
              <w:contextualSpacing/>
              <w:rPr>
                <w:rFonts w:ascii="Tahoma" w:hAnsi="Tahoma" w:cs="Tahoma"/>
                <w:bCs/>
              </w:rPr>
            </w:pPr>
            <w:r w:rsidRPr="00184C77">
              <w:rPr>
                <w:rFonts w:ascii="Tahoma" w:hAnsi="Tahoma" w:cs="Tahoma"/>
                <w:bCs/>
              </w:rPr>
              <w:t>Batería interna, Autonomía mínima de 4 horas con transferencia de datos por GSM/GPRS.</w:t>
            </w:r>
          </w:p>
          <w:p w14:paraId="36131705" w14:textId="77777777" w:rsidR="00184C77" w:rsidRPr="00184C77" w:rsidRDefault="00184C77" w:rsidP="00957A72">
            <w:pPr>
              <w:pStyle w:val="Prrafodelista"/>
              <w:numPr>
                <w:ilvl w:val="0"/>
                <w:numId w:val="58"/>
              </w:numPr>
              <w:autoSpaceDE w:val="0"/>
              <w:autoSpaceDN w:val="0"/>
              <w:adjustRightInd w:val="0"/>
              <w:contextualSpacing/>
              <w:rPr>
                <w:rFonts w:ascii="Tahoma" w:hAnsi="Tahoma" w:cs="Tahoma"/>
                <w:bCs/>
              </w:rPr>
            </w:pPr>
            <w:r w:rsidRPr="00184C77">
              <w:rPr>
                <w:rFonts w:ascii="Tahoma" w:hAnsi="Tahoma" w:cs="Tahoma"/>
                <w:bCs/>
              </w:rPr>
              <w:t>Fuente de alimentación del equipo estándar: 100-240 VAC 50/60Hz</w:t>
            </w:r>
          </w:p>
          <w:p w14:paraId="1566F508" w14:textId="77777777" w:rsidR="00184C77" w:rsidRPr="00184C77" w:rsidRDefault="00184C77" w:rsidP="00957A72">
            <w:pPr>
              <w:pStyle w:val="Prrafodelista"/>
              <w:numPr>
                <w:ilvl w:val="0"/>
                <w:numId w:val="58"/>
              </w:numPr>
              <w:autoSpaceDE w:val="0"/>
              <w:autoSpaceDN w:val="0"/>
              <w:adjustRightInd w:val="0"/>
              <w:contextualSpacing/>
              <w:rPr>
                <w:rFonts w:ascii="Tahoma" w:hAnsi="Tahoma" w:cs="Tahoma"/>
                <w:bCs/>
              </w:rPr>
            </w:pPr>
            <w:r w:rsidRPr="00184C77">
              <w:rPr>
                <w:rFonts w:ascii="Tahoma" w:hAnsi="Tahoma" w:cs="Tahoma"/>
                <w:bCs/>
              </w:rPr>
              <w:t>Fuente alimentación Auxiliar: 2, rango de 0 a ± 10 VCC</w:t>
            </w:r>
            <w:r w:rsidRPr="00184C77">
              <w:rPr>
                <w:rFonts w:ascii="Tahoma" w:hAnsi="Tahoma" w:cs="Tahoma"/>
                <w:bCs/>
              </w:rPr>
              <w:tab/>
              <w:t xml:space="preserve"> </w:t>
            </w:r>
          </w:p>
          <w:p w14:paraId="4748D3E5" w14:textId="77777777" w:rsidR="00184C77" w:rsidRPr="00184C77" w:rsidRDefault="00184C77" w:rsidP="00184C77">
            <w:pPr>
              <w:pStyle w:val="Prrafodelista"/>
              <w:autoSpaceDE w:val="0"/>
              <w:autoSpaceDN w:val="0"/>
              <w:adjustRightInd w:val="0"/>
              <w:ind w:left="900"/>
              <w:rPr>
                <w:rFonts w:ascii="Tahoma" w:hAnsi="Tahoma" w:cs="Tahoma"/>
                <w:bCs/>
              </w:rPr>
            </w:pPr>
          </w:p>
          <w:p w14:paraId="4FF5D8B3" w14:textId="77777777" w:rsidR="00184C77" w:rsidRPr="00184C77" w:rsidRDefault="00184C77" w:rsidP="00184C77">
            <w:pPr>
              <w:autoSpaceDE w:val="0"/>
              <w:autoSpaceDN w:val="0"/>
              <w:adjustRightInd w:val="0"/>
              <w:rPr>
                <w:rFonts w:ascii="Tahoma" w:hAnsi="Tahoma" w:cs="Tahoma"/>
                <w:b/>
                <w:bCs/>
                <w:sz w:val="20"/>
                <w:szCs w:val="20"/>
              </w:rPr>
            </w:pPr>
            <w:r w:rsidRPr="00184C77">
              <w:rPr>
                <w:rFonts w:ascii="Tahoma" w:hAnsi="Tahoma" w:cs="Tahoma"/>
                <w:b/>
                <w:bCs/>
                <w:sz w:val="20"/>
                <w:szCs w:val="20"/>
              </w:rPr>
              <w:t>Especificaciones de operación:</w:t>
            </w:r>
          </w:p>
          <w:p w14:paraId="25872312" w14:textId="77777777" w:rsidR="00184C77" w:rsidRPr="00184C77" w:rsidRDefault="00184C77" w:rsidP="00957A72">
            <w:pPr>
              <w:pStyle w:val="Prrafodelista"/>
              <w:numPr>
                <w:ilvl w:val="0"/>
                <w:numId w:val="59"/>
              </w:numPr>
              <w:autoSpaceDE w:val="0"/>
              <w:autoSpaceDN w:val="0"/>
              <w:adjustRightInd w:val="0"/>
              <w:ind w:left="889"/>
              <w:contextualSpacing/>
              <w:rPr>
                <w:rFonts w:ascii="Tahoma" w:hAnsi="Tahoma" w:cs="Tahoma"/>
                <w:bCs/>
              </w:rPr>
            </w:pPr>
            <w:r w:rsidRPr="00184C77">
              <w:rPr>
                <w:rFonts w:ascii="Tahoma" w:hAnsi="Tahoma" w:cs="Tahoma"/>
                <w:bCs/>
              </w:rPr>
              <w:t>Temperatura de Trabajo: -20°C a +55°C</w:t>
            </w:r>
            <w:r w:rsidRPr="00184C77">
              <w:rPr>
                <w:rFonts w:ascii="Tahoma" w:hAnsi="Tahoma" w:cs="Tahoma"/>
                <w:bCs/>
              </w:rPr>
              <w:tab/>
            </w:r>
          </w:p>
          <w:p w14:paraId="4C592D6C" w14:textId="77777777" w:rsidR="00184C77" w:rsidRPr="00184C77" w:rsidRDefault="00184C77" w:rsidP="00957A72">
            <w:pPr>
              <w:pStyle w:val="Prrafodelista"/>
              <w:numPr>
                <w:ilvl w:val="0"/>
                <w:numId w:val="59"/>
              </w:numPr>
              <w:autoSpaceDE w:val="0"/>
              <w:autoSpaceDN w:val="0"/>
              <w:adjustRightInd w:val="0"/>
              <w:ind w:left="889"/>
              <w:contextualSpacing/>
              <w:rPr>
                <w:rFonts w:ascii="Tahoma" w:hAnsi="Tahoma" w:cs="Tahoma"/>
                <w:bCs/>
              </w:rPr>
            </w:pPr>
            <w:r w:rsidRPr="00184C77">
              <w:rPr>
                <w:rFonts w:ascii="Tahoma" w:hAnsi="Tahoma" w:cs="Tahoma"/>
                <w:bCs/>
              </w:rPr>
              <w:t>Humedad de Funcionamiento: hasta 99%</w:t>
            </w:r>
          </w:p>
          <w:p w14:paraId="143077CE" w14:textId="77777777" w:rsidR="00184C77" w:rsidRPr="00184C77" w:rsidRDefault="00184C77" w:rsidP="00957A72">
            <w:pPr>
              <w:pStyle w:val="Prrafodelista"/>
              <w:numPr>
                <w:ilvl w:val="0"/>
                <w:numId w:val="59"/>
              </w:numPr>
              <w:autoSpaceDE w:val="0"/>
              <w:autoSpaceDN w:val="0"/>
              <w:adjustRightInd w:val="0"/>
              <w:ind w:left="889"/>
              <w:contextualSpacing/>
              <w:rPr>
                <w:rFonts w:ascii="Tahoma" w:hAnsi="Tahoma" w:cs="Tahoma"/>
                <w:bCs/>
              </w:rPr>
            </w:pPr>
            <w:r w:rsidRPr="00184C77">
              <w:rPr>
                <w:rFonts w:ascii="Tahoma" w:hAnsi="Tahoma" w:cs="Tahoma"/>
                <w:bCs/>
              </w:rPr>
              <w:t>Altitud de operación: hasta 4000 msnm</w:t>
            </w:r>
          </w:p>
          <w:p w14:paraId="2270DF12" w14:textId="77777777" w:rsidR="00184C77" w:rsidRPr="00184C77" w:rsidRDefault="00184C77" w:rsidP="00184C77">
            <w:pPr>
              <w:pStyle w:val="Prrafodelista"/>
              <w:autoSpaceDE w:val="0"/>
              <w:autoSpaceDN w:val="0"/>
              <w:adjustRightInd w:val="0"/>
              <w:ind w:left="889"/>
              <w:rPr>
                <w:rFonts w:ascii="Tahoma" w:hAnsi="Tahoma" w:cs="Tahoma"/>
                <w:bCs/>
              </w:rPr>
            </w:pPr>
          </w:p>
          <w:p w14:paraId="5F2A8915" w14:textId="77777777" w:rsidR="00184C77" w:rsidRPr="00184C77" w:rsidRDefault="00184C77" w:rsidP="00184C77">
            <w:pPr>
              <w:autoSpaceDE w:val="0"/>
              <w:autoSpaceDN w:val="0"/>
              <w:adjustRightInd w:val="0"/>
              <w:rPr>
                <w:rFonts w:ascii="Tahoma" w:hAnsi="Tahoma" w:cs="Tahoma"/>
                <w:b/>
                <w:bCs/>
                <w:sz w:val="20"/>
                <w:szCs w:val="20"/>
              </w:rPr>
            </w:pPr>
            <w:r w:rsidRPr="00184C77">
              <w:rPr>
                <w:rFonts w:ascii="Tahoma" w:hAnsi="Tahoma" w:cs="Tahoma"/>
                <w:b/>
                <w:bCs/>
                <w:sz w:val="20"/>
                <w:szCs w:val="20"/>
              </w:rPr>
              <w:t>Especificaciones constructivas del equipo:</w:t>
            </w:r>
          </w:p>
          <w:p w14:paraId="7DD9D8C5" w14:textId="77777777" w:rsidR="00184C77" w:rsidRPr="00184C77" w:rsidRDefault="00184C77" w:rsidP="00184C77">
            <w:pPr>
              <w:autoSpaceDE w:val="0"/>
              <w:autoSpaceDN w:val="0"/>
              <w:adjustRightInd w:val="0"/>
              <w:rPr>
                <w:rFonts w:ascii="Tahoma" w:hAnsi="Tahoma" w:cs="Tahoma"/>
                <w:b/>
                <w:bCs/>
                <w:sz w:val="20"/>
                <w:szCs w:val="20"/>
              </w:rPr>
            </w:pPr>
          </w:p>
          <w:p w14:paraId="295DFE38" w14:textId="77777777" w:rsidR="00184C77" w:rsidRPr="00184C77" w:rsidRDefault="00184C77" w:rsidP="00957A72">
            <w:pPr>
              <w:pStyle w:val="Prrafodelista"/>
              <w:numPr>
                <w:ilvl w:val="0"/>
                <w:numId w:val="60"/>
              </w:numPr>
              <w:autoSpaceDE w:val="0"/>
              <w:autoSpaceDN w:val="0"/>
              <w:adjustRightInd w:val="0"/>
              <w:ind w:left="889"/>
              <w:contextualSpacing/>
              <w:rPr>
                <w:rFonts w:ascii="Tahoma" w:hAnsi="Tahoma" w:cs="Tahoma"/>
                <w:bCs/>
              </w:rPr>
            </w:pPr>
            <w:r w:rsidRPr="00184C77">
              <w:rPr>
                <w:rFonts w:ascii="Tahoma" w:hAnsi="Tahoma" w:cs="Tahoma"/>
                <w:bCs/>
              </w:rPr>
              <w:t xml:space="preserve">Dimensión: A dimensional, compacto y fácil de transporte y Instalación. </w:t>
            </w:r>
          </w:p>
          <w:p w14:paraId="15EE7F8A" w14:textId="77777777" w:rsidR="00184C77" w:rsidRPr="00184C77" w:rsidRDefault="00184C77" w:rsidP="00957A72">
            <w:pPr>
              <w:pStyle w:val="Prrafodelista"/>
              <w:numPr>
                <w:ilvl w:val="0"/>
                <w:numId w:val="60"/>
              </w:numPr>
              <w:autoSpaceDE w:val="0"/>
              <w:autoSpaceDN w:val="0"/>
              <w:adjustRightInd w:val="0"/>
              <w:ind w:left="889"/>
              <w:contextualSpacing/>
              <w:rPr>
                <w:rFonts w:ascii="Tahoma" w:hAnsi="Tahoma" w:cs="Tahoma"/>
                <w:bCs/>
              </w:rPr>
            </w:pPr>
            <w:r w:rsidRPr="00184C77">
              <w:rPr>
                <w:rFonts w:ascii="Tahoma" w:hAnsi="Tahoma" w:cs="Tahoma"/>
                <w:bCs/>
              </w:rPr>
              <w:t>Grado de protección de equipo: mínimo IP65</w:t>
            </w:r>
          </w:p>
          <w:p w14:paraId="799F98C3" w14:textId="77777777" w:rsidR="00184C77" w:rsidRPr="00184C77" w:rsidRDefault="00184C77" w:rsidP="00957A72">
            <w:pPr>
              <w:pStyle w:val="Prrafodelista"/>
              <w:numPr>
                <w:ilvl w:val="0"/>
                <w:numId w:val="60"/>
              </w:numPr>
              <w:autoSpaceDE w:val="0"/>
              <w:autoSpaceDN w:val="0"/>
              <w:adjustRightInd w:val="0"/>
              <w:ind w:left="889"/>
              <w:contextualSpacing/>
              <w:rPr>
                <w:rFonts w:ascii="Tahoma" w:hAnsi="Tahoma" w:cs="Tahoma"/>
                <w:bCs/>
              </w:rPr>
            </w:pPr>
            <w:r w:rsidRPr="00184C77">
              <w:rPr>
                <w:rFonts w:ascii="Tahoma" w:hAnsi="Tahoma" w:cs="Tahoma"/>
                <w:bCs/>
              </w:rPr>
              <w:t>Gestión de Datos en tiempo real y remota: mediante: mediante WIFFI/GSM/GPRS/LTE/3G/4G u otras</w:t>
            </w:r>
          </w:p>
          <w:p w14:paraId="7AB4638D" w14:textId="77777777" w:rsidR="00184C77" w:rsidRPr="00184C77" w:rsidRDefault="00184C77" w:rsidP="00957A72">
            <w:pPr>
              <w:pStyle w:val="Prrafodelista"/>
              <w:numPr>
                <w:ilvl w:val="0"/>
                <w:numId w:val="60"/>
              </w:numPr>
              <w:autoSpaceDE w:val="0"/>
              <w:autoSpaceDN w:val="0"/>
              <w:adjustRightInd w:val="0"/>
              <w:ind w:left="889"/>
              <w:contextualSpacing/>
              <w:rPr>
                <w:rFonts w:ascii="Tahoma" w:hAnsi="Tahoma" w:cs="Tahoma"/>
                <w:bCs/>
              </w:rPr>
            </w:pPr>
            <w:r w:rsidRPr="00184C77">
              <w:rPr>
                <w:rFonts w:ascii="Tahoma" w:hAnsi="Tahoma" w:cs="Tahoma"/>
                <w:bCs/>
              </w:rPr>
              <w:t>Caja o gabinete de protección del equipo: fabricado en policarbonato u otro de uso intemperie contra alta exposición solar (UV) y humedad (la temperatura interior no alcance +40°C), el gabinete con correas de sujeción a poste.</w:t>
            </w:r>
          </w:p>
          <w:p w14:paraId="755C1C05" w14:textId="77777777" w:rsidR="00184C77" w:rsidRPr="00184C77" w:rsidRDefault="00184C77" w:rsidP="00957A72">
            <w:pPr>
              <w:pStyle w:val="Prrafodelista"/>
              <w:numPr>
                <w:ilvl w:val="0"/>
                <w:numId w:val="60"/>
              </w:numPr>
              <w:autoSpaceDE w:val="0"/>
              <w:autoSpaceDN w:val="0"/>
              <w:adjustRightInd w:val="0"/>
              <w:ind w:left="889"/>
              <w:contextualSpacing/>
              <w:rPr>
                <w:rFonts w:ascii="Tahoma" w:hAnsi="Tahoma" w:cs="Tahoma"/>
                <w:bCs/>
              </w:rPr>
            </w:pPr>
            <w:r w:rsidRPr="00184C77">
              <w:rPr>
                <w:rFonts w:ascii="Tahoma" w:hAnsi="Tahoma" w:cs="Tahoma"/>
                <w:bCs/>
              </w:rPr>
              <w:t>Grado de protección del gabinete: Mínimo IP65</w:t>
            </w:r>
            <w:r w:rsidRPr="00184C77">
              <w:rPr>
                <w:rFonts w:ascii="Tahoma" w:hAnsi="Tahoma" w:cs="Tahoma"/>
                <w:bCs/>
              </w:rPr>
              <w:tab/>
            </w:r>
          </w:p>
          <w:p w14:paraId="69ABD922" w14:textId="77777777" w:rsidR="00184C77" w:rsidRPr="00184C77" w:rsidRDefault="00184C77" w:rsidP="00184C77">
            <w:pPr>
              <w:pStyle w:val="Prrafodelista"/>
              <w:autoSpaceDE w:val="0"/>
              <w:autoSpaceDN w:val="0"/>
              <w:adjustRightInd w:val="0"/>
              <w:ind w:left="889"/>
              <w:rPr>
                <w:rFonts w:ascii="Tahoma" w:hAnsi="Tahoma" w:cs="Tahoma"/>
                <w:bCs/>
              </w:rPr>
            </w:pPr>
          </w:p>
          <w:p w14:paraId="00B5EE28" w14:textId="77777777" w:rsidR="00184C77" w:rsidRPr="00184C77" w:rsidRDefault="00184C77" w:rsidP="00184C77">
            <w:pPr>
              <w:autoSpaceDE w:val="0"/>
              <w:autoSpaceDN w:val="0"/>
              <w:adjustRightInd w:val="0"/>
              <w:rPr>
                <w:rFonts w:ascii="Tahoma" w:hAnsi="Tahoma" w:cs="Tahoma"/>
                <w:b/>
                <w:bCs/>
                <w:sz w:val="20"/>
                <w:szCs w:val="20"/>
              </w:rPr>
            </w:pPr>
            <w:r w:rsidRPr="00184C77">
              <w:rPr>
                <w:rFonts w:ascii="Tahoma" w:hAnsi="Tahoma" w:cs="Tahoma"/>
                <w:b/>
                <w:bCs/>
                <w:sz w:val="20"/>
                <w:szCs w:val="20"/>
              </w:rPr>
              <w:t>Pinzas de Medición de Corriente</w:t>
            </w:r>
          </w:p>
          <w:p w14:paraId="5E7E3139" w14:textId="77777777" w:rsidR="00184C77" w:rsidRPr="00184C77" w:rsidRDefault="00184C77" w:rsidP="00184C77">
            <w:pPr>
              <w:autoSpaceDE w:val="0"/>
              <w:autoSpaceDN w:val="0"/>
              <w:adjustRightInd w:val="0"/>
              <w:rPr>
                <w:rFonts w:ascii="Tahoma" w:hAnsi="Tahoma" w:cs="Tahoma"/>
                <w:b/>
                <w:bCs/>
                <w:sz w:val="20"/>
                <w:szCs w:val="20"/>
              </w:rPr>
            </w:pPr>
          </w:p>
          <w:p w14:paraId="2A33367F" w14:textId="77777777" w:rsidR="00184C77" w:rsidRPr="00184C77" w:rsidRDefault="00184C77" w:rsidP="00957A72">
            <w:pPr>
              <w:pStyle w:val="Prrafodelista"/>
              <w:numPr>
                <w:ilvl w:val="0"/>
                <w:numId w:val="61"/>
              </w:numPr>
              <w:autoSpaceDE w:val="0"/>
              <w:autoSpaceDN w:val="0"/>
              <w:adjustRightInd w:val="0"/>
              <w:ind w:left="889"/>
              <w:contextualSpacing/>
              <w:rPr>
                <w:rFonts w:ascii="Tahoma" w:hAnsi="Tahoma" w:cs="Tahoma"/>
                <w:bCs/>
              </w:rPr>
            </w:pPr>
            <w:r w:rsidRPr="00184C77">
              <w:rPr>
                <w:rFonts w:ascii="Tahoma" w:hAnsi="Tahoma" w:cs="Tahoma"/>
                <w:bCs/>
              </w:rPr>
              <w:t>Juego de pinzas a perimétricas rígidas CPRG o IFLEX con protección IP68, rango múltiple para uso exterior: Kit de 4 pinzas de 10/1500 A</w:t>
            </w:r>
            <w:r w:rsidRPr="00184C77">
              <w:rPr>
                <w:rFonts w:ascii="Tahoma" w:hAnsi="Tahoma" w:cs="Tahoma"/>
                <w:bCs/>
              </w:rPr>
              <w:tab/>
            </w:r>
          </w:p>
          <w:p w14:paraId="09BE5C77" w14:textId="77777777" w:rsidR="00184C77" w:rsidRPr="00184C77" w:rsidRDefault="00184C77" w:rsidP="00184C77">
            <w:pPr>
              <w:pStyle w:val="Prrafodelista"/>
              <w:autoSpaceDE w:val="0"/>
              <w:autoSpaceDN w:val="0"/>
              <w:adjustRightInd w:val="0"/>
              <w:ind w:left="889"/>
              <w:rPr>
                <w:rFonts w:ascii="Tahoma" w:hAnsi="Tahoma" w:cs="Tahoma"/>
                <w:b/>
                <w:bCs/>
              </w:rPr>
            </w:pPr>
          </w:p>
          <w:p w14:paraId="66EDE8CA" w14:textId="77777777" w:rsidR="00184C77" w:rsidRPr="00184C77" w:rsidRDefault="00184C77" w:rsidP="00184C77">
            <w:pPr>
              <w:autoSpaceDE w:val="0"/>
              <w:autoSpaceDN w:val="0"/>
              <w:adjustRightInd w:val="0"/>
              <w:rPr>
                <w:rFonts w:ascii="Tahoma" w:hAnsi="Tahoma" w:cs="Tahoma"/>
                <w:b/>
                <w:bCs/>
                <w:sz w:val="20"/>
                <w:szCs w:val="20"/>
              </w:rPr>
            </w:pPr>
            <w:r w:rsidRPr="00184C77">
              <w:rPr>
                <w:rFonts w:ascii="Tahoma" w:hAnsi="Tahoma" w:cs="Tahoma"/>
                <w:b/>
                <w:bCs/>
                <w:sz w:val="20"/>
                <w:szCs w:val="20"/>
              </w:rPr>
              <w:t>Programa para análisis de datos, compatibilidad</w:t>
            </w:r>
          </w:p>
          <w:p w14:paraId="500889FD" w14:textId="77777777" w:rsidR="00184C77" w:rsidRPr="00184C77" w:rsidRDefault="00184C77" w:rsidP="00184C77">
            <w:pPr>
              <w:autoSpaceDE w:val="0"/>
              <w:autoSpaceDN w:val="0"/>
              <w:adjustRightInd w:val="0"/>
              <w:rPr>
                <w:rFonts w:ascii="Tahoma" w:hAnsi="Tahoma" w:cs="Tahoma"/>
                <w:b/>
                <w:bCs/>
                <w:sz w:val="20"/>
                <w:szCs w:val="20"/>
              </w:rPr>
            </w:pPr>
          </w:p>
          <w:p w14:paraId="72A28B5E" w14:textId="77777777" w:rsidR="00184C77" w:rsidRPr="00184C77" w:rsidRDefault="00184C77" w:rsidP="00957A72">
            <w:pPr>
              <w:pStyle w:val="Prrafodelista"/>
              <w:numPr>
                <w:ilvl w:val="0"/>
                <w:numId w:val="62"/>
              </w:numPr>
              <w:autoSpaceDE w:val="0"/>
              <w:autoSpaceDN w:val="0"/>
              <w:adjustRightInd w:val="0"/>
              <w:ind w:left="889"/>
              <w:contextualSpacing/>
              <w:rPr>
                <w:rFonts w:ascii="Tahoma" w:hAnsi="Tahoma" w:cs="Tahoma"/>
                <w:bCs/>
              </w:rPr>
            </w:pPr>
            <w:r w:rsidRPr="00184C77">
              <w:rPr>
                <w:rFonts w:ascii="Tahoma" w:hAnsi="Tahoma" w:cs="Tahoma"/>
                <w:bCs/>
              </w:rPr>
              <w:t>Debe incluir programa para análisis de datos: Incluido llaves ilimitadas, Compatible con Windows XP, VISTA,7, 8 Y 10</w:t>
            </w:r>
            <w:r w:rsidRPr="00184C77">
              <w:rPr>
                <w:rFonts w:ascii="Tahoma" w:hAnsi="Tahoma" w:cs="Tahoma"/>
                <w:bCs/>
              </w:rPr>
              <w:tab/>
            </w:r>
          </w:p>
          <w:p w14:paraId="60C99AE5" w14:textId="77777777" w:rsidR="00184C77" w:rsidRPr="00184C77" w:rsidRDefault="00184C77" w:rsidP="00957A72">
            <w:pPr>
              <w:pStyle w:val="Prrafodelista"/>
              <w:numPr>
                <w:ilvl w:val="0"/>
                <w:numId w:val="62"/>
              </w:numPr>
              <w:autoSpaceDE w:val="0"/>
              <w:autoSpaceDN w:val="0"/>
              <w:adjustRightInd w:val="0"/>
              <w:ind w:left="889"/>
              <w:contextualSpacing/>
              <w:rPr>
                <w:rFonts w:ascii="Tahoma" w:hAnsi="Tahoma" w:cs="Tahoma"/>
                <w:b/>
                <w:bCs/>
              </w:rPr>
            </w:pPr>
            <w:r w:rsidRPr="00184C77">
              <w:rPr>
                <w:rFonts w:ascii="Tahoma" w:hAnsi="Tahoma" w:cs="Tahoma"/>
                <w:bCs/>
              </w:rPr>
              <w:t>Exportación de datos: Compatibilidad de exportación de datos: Los archivos fuentes compatibles a exportación a planillas Excel, txt y otros similares para la presentación de reportes de información a la Autoridad correspondiente AETN.</w:t>
            </w:r>
          </w:p>
          <w:p w14:paraId="314825E0" w14:textId="77777777" w:rsidR="00184C77" w:rsidRPr="00184C77" w:rsidRDefault="00184C77" w:rsidP="00184C77">
            <w:pPr>
              <w:pStyle w:val="Prrafodelista"/>
              <w:autoSpaceDE w:val="0"/>
              <w:autoSpaceDN w:val="0"/>
              <w:adjustRightInd w:val="0"/>
              <w:ind w:left="889"/>
              <w:rPr>
                <w:rFonts w:ascii="Tahoma" w:hAnsi="Tahoma" w:cs="Tahoma"/>
                <w:b/>
                <w:bCs/>
              </w:rPr>
            </w:pPr>
            <w:r w:rsidRPr="00184C77">
              <w:rPr>
                <w:rFonts w:ascii="Tahoma" w:hAnsi="Tahoma" w:cs="Tahoma"/>
                <w:b/>
                <w:bCs/>
              </w:rPr>
              <w:tab/>
            </w:r>
          </w:p>
          <w:p w14:paraId="37E1BE52" w14:textId="77777777" w:rsidR="00184C77" w:rsidRPr="00184C77" w:rsidRDefault="00184C77" w:rsidP="00184C77">
            <w:pPr>
              <w:autoSpaceDE w:val="0"/>
              <w:autoSpaceDN w:val="0"/>
              <w:adjustRightInd w:val="0"/>
              <w:rPr>
                <w:rFonts w:ascii="Tahoma" w:hAnsi="Tahoma" w:cs="Tahoma"/>
                <w:b/>
                <w:bCs/>
                <w:sz w:val="20"/>
                <w:szCs w:val="20"/>
              </w:rPr>
            </w:pPr>
            <w:r w:rsidRPr="00184C77">
              <w:rPr>
                <w:rFonts w:ascii="Tahoma" w:hAnsi="Tahoma" w:cs="Tahoma"/>
                <w:b/>
                <w:bCs/>
                <w:sz w:val="20"/>
                <w:szCs w:val="20"/>
              </w:rPr>
              <w:t>Accesorios y otros:</w:t>
            </w:r>
          </w:p>
          <w:p w14:paraId="6A4F0F40" w14:textId="77777777" w:rsidR="00184C77" w:rsidRPr="00184C77" w:rsidRDefault="00184C77" w:rsidP="00184C77">
            <w:pPr>
              <w:autoSpaceDE w:val="0"/>
              <w:autoSpaceDN w:val="0"/>
              <w:adjustRightInd w:val="0"/>
              <w:rPr>
                <w:rFonts w:ascii="Tahoma" w:hAnsi="Tahoma" w:cs="Tahoma"/>
                <w:b/>
                <w:bCs/>
                <w:sz w:val="20"/>
                <w:szCs w:val="20"/>
              </w:rPr>
            </w:pPr>
          </w:p>
          <w:p w14:paraId="760904AE" w14:textId="77777777" w:rsidR="00184C77" w:rsidRPr="00184C77" w:rsidRDefault="00184C77" w:rsidP="00957A72">
            <w:pPr>
              <w:pStyle w:val="Prrafodelista"/>
              <w:numPr>
                <w:ilvl w:val="0"/>
                <w:numId w:val="63"/>
              </w:numPr>
              <w:autoSpaceDE w:val="0"/>
              <w:autoSpaceDN w:val="0"/>
              <w:adjustRightInd w:val="0"/>
              <w:contextualSpacing/>
              <w:rPr>
                <w:rFonts w:ascii="Tahoma" w:hAnsi="Tahoma" w:cs="Tahoma"/>
                <w:bCs/>
              </w:rPr>
            </w:pPr>
            <w:r w:rsidRPr="00184C77">
              <w:rPr>
                <w:rFonts w:ascii="Tahoma" w:hAnsi="Tahoma" w:cs="Tahoma"/>
                <w:bCs/>
              </w:rPr>
              <w:t>Cable de alimentación estándar: 100/240 Vca</w:t>
            </w:r>
            <w:r w:rsidRPr="00184C77">
              <w:rPr>
                <w:rFonts w:ascii="Tahoma" w:hAnsi="Tahoma" w:cs="Tahoma"/>
                <w:bCs/>
              </w:rPr>
              <w:tab/>
            </w:r>
          </w:p>
          <w:p w14:paraId="53057FC5" w14:textId="77777777" w:rsidR="00184C77" w:rsidRPr="00184C77" w:rsidRDefault="00184C77" w:rsidP="00957A72">
            <w:pPr>
              <w:pStyle w:val="Prrafodelista"/>
              <w:numPr>
                <w:ilvl w:val="0"/>
                <w:numId w:val="63"/>
              </w:numPr>
              <w:autoSpaceDE w:val="0"/>
              <w:autoSpaceDN w:val="0"/>
              <w:adjustRightInd w:val="0"/>
              <w:contextualSpacing/>
              <w:rPr>
                <w:rFonts w:ascii="Tahoma" w:hAnsi="Tahoma" w:cs="Tahoma"/>
                <w:bCs/>
              </w:rPr>
            </w:pPr>
            <w:r w:rsidRPr="00184C77">
              <w:rPr>
                <w:rFonts w:ascii="Tahoma" w:hAnsi="Tahoma" w:cs="Tahoma"/>
                <w:bCs/>
              </w:rPr>
              <w:t>Set de cable de medida de tensión: Juego 4 cables a colores</w:t>
            </w:r>
          </w:p>
          <w:p w14:paraId="15038C73" w14:textId="77777777" w:rsidR="00184C77" w:rsidRPr="00184C77" w:rsidRDefault="00184C77" w:rsidP="00957A72">
            <w:pPr>
              <w:pStyle w:val="Prrafodelista"/>
              <w:numPr>
                <w:ilvl w:val="0"/>
                <w:numId w:val="63"/>
              </w:numPr>
              <w:autoSpaceDE w:val="0"/>
              <w:autoSpaceDN w:val="0"/>
              <w:adjustRightInd w:val="0"/>
              <w:contextualSpacing/>
              <w:rPr>
                <w:rFonts w:ascii="Tahoma" w:hAnsi="Tahoma" w:cs="Tahoma"/>
                <w:bCs/>
              </w:rPr>
            </w:pPr>
            <w:r w:rsidRPr="00184C77">
              <w:rPr>
                <w:rFonts w:ascii="Tahoma" w:hAnsi="Tahoma" w:cs="Tahoma"/>
                <w:bCs/>
              </w:rPr>
              <w:t>Cocodrilos para medida de tensión: Juego 4 cocodrilos</w:t>
            </w:r>
            <w:r w:rsidRPr="00184C77">
              <w:rPr>
                <w:rFonts w:ascii="Tahoma" w:hAnsi="Tahoma" w:cs="Tahoma"/>
                <w:bCs/>
              </w:rPr>
              <w:tab/>
            </w:r>
          </w:p>
          <w:p w14:paraId="442FD020" w14:textId="77777777" w:rsidR="00184C77" w:rsidRPr="00184C77" w:rsidRDefault="00184C77" w:rsidP="00957A72">
            <w:pPr>
              <w:pStyle w:val="Prrafodelista"/>
              <w:numPr>
                <w:ilvl w:val="0"/>
                <w:numId w:val="63"/>
              </w:numPr>
              <w:autoSpaceDE w:val="0"/>
              <w:autoSpaceDN w:val="0"/>
              <w:adjustRightInd w:val="0"/>
              <w:contextualSpacing/>
              <w:rPr>
                <w:rFonts w:ascii="Tahoma" w:hAnsi="Tahoma" w:cs="Tahoma"/>
                <w:bCs/>
              </w:rPr>
            </w:pPr>
            <w:r w:rsidRPr="00184C77">
              <w:rPr>
                <w:rFonts w:ascii="Tahoma" w:hAnsi="Tahoma" w:cs="Tahoma"/>
                <w:bCs/>
              </w:rPr>
              <w:t>Cable de USB: De preferencia, para comunicación PC, en caso de portar un conversor a USB adecuado.</w:t>
            </w:r>
            <w:r w:rsidRPr="00184C77">
              <w:rPr>
                <w:rFonts w:ascii="Tahoma" w:hAnsi="Tahoma" w:cs="Tahoma"/>
                <w:bCs/>
              </w:rPr>
              <w:tab/>
            </w:r>
          </w:p>
          <w:p w14:paraId="795025E0" w14:textId="77777777" w:rsidR="00184C77" w:rsidRPr="00184C77" w:rsidRDefault="00184C77" w:rsidP="00957A72">
            <w:pPr>
              <w:pStyle w:val="Prrafodelista"/>
              <w:numPr>
                <w:ilvl w:val="0"/>
                <w:numId w:val="63"/>
              </w:numPr>
              <w:autoSpaceDE w:val="0"/>
              <w:autoSpaceDN w:val="0"/>
              <w:adjustRightInd w:val="0"/>
              <w:contextualSpacing/>
              <w:rPr>
                <w:rFonts w:ascii="Tahoma" w:hAnsi="Tahoma" w:cs="Tahoma"/>
                <w:bCs/>
              </w:rPr>
            </w:pPr>
            <w:r w:rsidRPr="00184C77">
              <w:rPr>
                <w:rFonts w:ascii="Tahoma" w:hAnsi="Tahoma" w:cs="Tahoma"/>
                <w:bCs/>
              </w:rPr>
              <w:t>Pinza de perforación aislante para toma de potencial de sección máxima de cable a medir 10-75 mm2: 4 Piezas</w:t>
            </w:r>
          </w:p>
          <w:p w14:paraId="12CA02CE" w14:textId="77777777" w:rsidR="00184C77" w:rsidRPr="00184C77" w:rsidRDefault="00184C77" w:rsidP="00957A72">
            <w:pPr>
              <w:pStyle w:val="Prrafodelista"/>
              <w:numPr>
                <w:ilvl w:val="0"/>
                <w:numId w:val="63"/>
              </w:numPr>
              <w:autoSpaceDE w:val="0"/>
              <w:autoSpaceDN w:val="0"/>
              <w:adjustRightInd w:val="0"/>
              <w:contextualSpacing/>
              <w:rPr>
                <w:rFonts w:ascii="Tahoma" w:hAnsi="Tahoma" w:cs="Tahoma"/>
                <w:bCs/>
              </w:rPr>
            </w:pPr>
            <w:r w:rsidRPr="00184C77">
              <w:rPr>
                <w:rFonts w:ascii="Tahoma" w:hAnsi="Tahoma" w:cs="Tahoma"/>
                <w:bCs/>
              </w:rPr>
              <w:t xml:space="preserve">Antena Externa GSM/GSRM </w:t>
            </w:r>
          </w:p>
          <w:p w14:paraId="6ADA5932" w14:textId="77777777" w:rsidR="00184C77" w:rsidRPr="00184C77" w:rsidRDefault="00184C77" w:rsidP="00957A72">
            <w:pPr>
              <w:pStyle w:val="Prrafodelista"/>
              <w:numPr>
                <w:ilvl w:val="0"/>
                <w:numId w:val="63"/>
              </w:numPr>
              <w:autoSpaceDE w:val="0"/>
              <w:autoSpaceDN w:val="0"/>
              <w:adjustRightInd w:val="0"/>
              <w:contextualSpacing/>
              <w:rPr>
                <w:rFonts w:ascii="Tahoma" w:hAnsi="Tahoma" w:cs="Tahoma"/>
                <w:bCs/>
              </w:rPr>
            </w:pPr>
            <w:r w:rsidRPr="00184C77">
              <w:rPr>
                <w:rFonts w:ascii="Tahoma" w:hAnsi="Tahoma" w:cs="Tahoma"/>
                <w:bCs/>
              </w:rPr>
              <w:t>Certificado de calibración: SI</w:t>
            </w:r>
            <w:r w:rsidRPr="00184C77">
              <w:rPr>
                <w:rFonts w:ascii="Tahoma" w:hAnsi="Tahoma" w:cs="Tahoma"/>
                <w:bCs/>
              </w:rPr>
              <w:tab/>
            </w:r>
          </w:p>
          <w:p w14:paraId="559CD47D" w14:textId="77777777" w:rsidR="00184C77" w:rsidRPr="00184C77" w:rsidRDefault="00184C77" w:rsidP="00957A72">
            <w:pPr>
              <w:pStyle w:val="Prrafodelista"/>
              <w:numPr>
                <w:ilvl w:val="0"/>
                <w:numId w:val="63"/>
              </w:numPr>
              <w:autoSpaceDE w:val="0"/>
              <w:autoSpaceDN w:val="0"/>
              <w:adjustRightInd w:val="0"/>
              <w:contextualSpacing/>
              <w:rPr>
                <w:rFonts w:ascii="Tahoma" w:hAnsi="Tahoma" w:cs="Tahoma"/>
                <w:bCs/>
              </w:rPr>
            </w:pPr>
            <w:r w:rsidRPr="00184C77">
              <w:rPr>
                <w:rFonts w:ascii="Tahoma" w:hAnsi="Tahoma" w:cs="Tahoma"/>
                <w:bCs/>
              </w:rPr>
              <w:t>Documentación y manuales:</w:t>
            </w:r>
            <w:r w:rsidRPr="00184C77">
              <w:rPr>
                <w:rFonts w:ascii="Tahoma" w:hAnsi="Tahoma" w:cs="Tahoma"/>
                <w:bCs/>
              </w:rPr>
              <w:tab/>
              <w:t>En español.</w:t>
            </w:r>
          </w:p>
          <w:p w14:paraId="7C90AD07" w14:textId="77777777" w:rsidR="00184C77" w:rsidRPr="00184C77" w:rsidRDefault="00184C77" w:rsidP="00184C77">
            <w:pPr>
              <w:pStyle w:val="Prrafodelista"/>
              <w:autoSpaceDE w:val="0"/>
              <w:autoSpaceDN w:val="0"/>
              <w:adjustRightInd w:val="0"/>
              <w:contextualSpacing/>
              <w:rPr>
                <w:rFonts w:ascii="Tahoma" w:hAnsi="Tahoma" w:cs="Tahoma"/>
                <w:bCs/>
              </w:rPr>
            </w:pPr>
          </w:p>
          <w:p w14:paraId="554ADBC7"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 xml:space="preserve">Cantidad: </w:t>
            </w:r>
            <w:r w:rsidRPr="00184C77">
              <w:rPr>
                <w:rFonts w:ascii="Tahoma" w:hAnsi="Tahoma" w:cs="Tahoma"/>
                <w:bCs/>
                <w:sz w:val="20"/>
                <w:szCs w:val="20"/>
              </w:rPr>
              <w:t>9</w:t>
            </w:r>
          </w:p>
          <w:p w14:paraId="33DE5369" w14:textId="77777777" w:rsidR="00184C77" w:rsidRPr="00184C77" w:rsidRDefault="00184C77" w:rsidP="00184C77">
            <w:pPr>
              <w:autoSpaceDE w:val="0"/>
              <w:autoSpaceDN w:val="0"/>
              <w:adjustRightInd w:val="0"/>
              <w:contextualSpacing/>
              <w:rPr>
                <w:rFonts w:ascii="Tahoma" w:hAnsi="Tahoma" w:cs="Tahoma"/>
                <w:b/>
                <w:bCs/>
                <w:sz w:val="20"/>
                <w:szCs w:val="20"/>
              </w:rPr>
            </w:pPr>
          </w:p>
          <w:p w14:paraId="7332AF1E"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 xml:space="preserve">Unidad de Medida: </w:t>
            </w:r>
            <w:r w:rsidRPr="00184C77">
              <w:rPr>
                <w:rFonts w:ascii="Tahoma" w:hAnsi="Tahoma" w:cs="Tahoma"/>
                <w:bCs/>
                <w:sz w:val="20"/>
                <w:szCs w:val="20"/>
              </w:rPr>
              <w:t>Pieza.</w:t>
            </w:r>
          </w:p>
          <w:p w14:paraId="7A751924" w14:textId="77777777" w:rsidR="00184C77" w:rsidRPr="00184C77" w:rsidRDefault="00184C77" w:rsidP="00184C77">
            <w:pPr>
              <w:ind w:firstLine="708"/>
              <w:contextualSpacing/>
              <w:jc w:val="both"/>
              <w:rPr>
                <w:rFonts w:ascii="Tahoma" w:hAnsi="Tahoma" w:cs="Tahoma"/>
                <w:b/>
                <w:sz w:val="20"/>
                <w:szCs w:val="20"/>
              </w:rPr>
            </w:pPr>
          </w:p>
          <w:p w14:paraId="3BE47656" w14:textId="77777777" w:rsidR="00184C77" w:rsidRPr="00184C77" w:rsidRDefault="00184C77" w:rsidP="00184C77">
            <w:pPr>
              <w:contextualSpacing/>
              <w:jc w:val="center"/>
              <w:rPr>
                <w:rFonts w:ascii="Tahoma" w:hAnsi="Tahoma" w:cs="Tahoma"/>
                <w:b/>
                <w:sz w:val="20"/>
                <w:szCs w:val="20"/>
                <w:u w:val="single"/>
              </w:rPr>
            </w:pPr>
            <w:r w:rsidRPr="00184C77">
              <w:rPr>
                <w:rFonts w:ascii="Tahoma" w:hAnsi="Tahoma" w:cs="Tahoma"/>
                <w:b/>
                <w:sz w:val="20"/>
                <w:szCs w:val="20"/>
                <w:u w:val="single"/>
              </w:rPr>
              <w:t>CONDICIONES TÉCNICAS</w:t>
            </w:r>
          </w:p>
          <w:p w14:paraId="469C934A" w14:textId="77777777" w:rsidR="00184C77" w:rsidRPr="00184C77" w:rsidRDefault="00184C77" w:rsidP="00184C77">
            <w:pPr>
              <w:ind w:firstLine="708"/>
              <w:contextualSpacing/>
              <w:jc w:val="both"/>
              <w:rPr>
                <w:rFonts w:ascii="Tahoma" w:hAnsi="Tahoma" w:cs="Tahoma"/>
                <w:b/>
                <w:sz w:val="20"/>
                <w:szCs w:val="20"/>
              </w:rPr>
            </w:pPr>
          </w:p>
          <w:p w14:paraId="7FCB53BF" w14:textId="77777777" w:rsidR="00184C77" w:rsidRPr="00184C77" w:rsidRDefault="00184C77" w:rsidP="00184C77">
            <w:pPr>
              <w:ind w:firstLine="708"/>
              <w:contextualSpacing/>
              <w:jc w:val="both"/>
              <w:rPr>
                <w:rFonts w:ascii="Tahoma" w:hAnsi="Tahoma" w:cs="Tahoma"/>
                <w:b/>
                <w:sz w:val="20"/>
                <w:szCs w:val="20"/>
              </w:rPr>
            </w:pPr>
          </w:p>
          <w:p w14:paraId="3658CCBC" w14:textId="560B4E59" w:rsidR="00184C77" w:rsidRPr="00184C77" w:rsidRDefault="00184C77" w:rsidP="00957A72">
            <w:pPr>
              <w:pStyle w:val="Prrafodelista"/>
              <w:numPr>
                <w:ilvl w:val="0"/>
                <w:numId w:val="69"/>
              </w:numPr>
              <w:suppressAutoHyphens/>
              <w:ind w:left="567" w:hanging="567"/>
              <w:rPr>
                <w:rFonts w:ascii="Tahoma" w:hAnsi="Tahoma" w:cs="Tahoma"/>
                <w:b/>
                <w:bCs/>
                <w:lang w:eastAsia="es-ES"/>
              </w:rPr>
            </w:pPr>
            <w:r w:rsidRPr="00184C77">
              <w:rPr>
                <w:rFonts w:ascii="Tahoma" w:hAnsi="Tahoma" w:cs="Tahoma"/>
                <w:b/>
                <w:bCs/>
                <w:lang w:eastAsia="es-ES"/>
              </w:rPr>
              <w:t>LUGAR DE ENTREGA:</w:t>
            </w:r>
          </w:p>
          <w:p w14:paraId="07B31600" w14:textId="77777777" w:rsidR="00184C77" w:rsidRPr="00184C77" w:rsidRDefault="00184C77" w:rsidP="00184C77">
            <w:pPr>
              <w:contextualSpacing/>
              <w:jc w:val="both"/>
              <w:rPr>
                <w:rFonts w:ascii="Tahoma" w:hAnsi="Tahoma" w:cs="Tahoma"/>
                <w:b/>
                <w:sz w:val="20"/>
                <w:szCs w:val="20"/>
              </w:rPr>
            </w:pPr>
          </w:p>
          <w:p w14:paraId="7C5FBF56" w14:textId="77777777" w:rsidR="00184C77" w:rsidRPr="00184C77" w:rsidRDefault="00184C77" w:rsidP="00184C77">
            <w:pPr>
              <w:contextualSpacing/>
              <w:jc w:val="both"/>
              <w:rPr>
                <w:rFonts w:ascii="Tahoma" w:hAnsi="Tahoma" w:cs="Tahoma"/>
                <w:sz w:val="20"/>
                <w:szCs w:val="20"/>
              </w:rPr>
            </w:pPr>
            <w:r w:rsidRPr="00184C77">
              <w:rPr>
                <w:rFonts w:ascii="Tahoma" w:hAnsi="Tahoma" w:cs="Tahoma"/>
                <w:sz w:val="20"/>
                <w:szCs w:val="20"/>
              </w:rPr>
              <w:t>Los bienes requeridos deberán ser entregados en las instalaciones de las oficinas de Planta Petty Ray ENDE Cobija, ubicado en la calle Defensores del Bajo Acre, Zona Senac.</w:t>
            </w:r>
          </w:p>
          <w:p w14:paraId="003C2F12" w14:textId="77777777" w:rsidR="00184C77" w:rsidRPr="00184C77" w:rsidRDefault="00184C77" w:rsidP="00184C77">
            <w:pPr>
              <w:contextualSpacing/>
              <w:jc w:val="both"/>
              <w:rPr>
                <w:rFonts w:ascii="Tahoma" w:hAnsi="Tahoma" w:cs="Tahoma"/>
                <w:b/>
                <w:sz w:val="20"/>
                <w:szCs w:val="20"/>
              </w:rPr>
            </w:pPr>
          </w:p>
          <w:p w14:paraId="1FE67D83" w14:textId="77777777" w:rsidR="00184C77" w:rsidRPr="00184C77" w:rsidRDefault="00184C77" w:rsidP="00957A72">
            <w:pPr>
              <w:pStyle w:val="Prrafodelista"/>
              <w:numPr>
                <w:ilvl w:val="0"/>
                <w:numId w:val="69"/>
              </w:numPr>
              <w:suppressAutoHyphens/>
              <w:ind w:left="567" w:hanging="567"/>
              <w:rPr>
                <w:rFonts w:ascii="Tahoma" w:hAnsi="Tahoma" w:cs="Tahoma"/>
                <w:b/>
                <w:bCs/>
                <w:lang w:eastAsia="es-ES"/>
              </w:rPr>
            </w:pPr>
            <w:r w:rsidRPr="00184C77">
              <w:rPr>
                <w:rFonts w:ascii="Tahoma" w:hAnsi="Tahoma" w:cs="Tahoma"/>
                <w:b/>
                <w:bCs/>
                <w:lang w:eastAsia="es-ES"/>
              </w:rPr>
              <w:t>PLAZO DE ENTREGA:</w:t>
            </w:r>
          </w:p>
          <w:p w14:paraId="6869D85D" w14:textId="77777777" w:rsidR="00184C77" w:rsidRPr="00184C77" w:rsidRDefault="00184C77" w:rsidP="00184C77">
            <w:pPr>
              <w:rPr>
                <w:rFonts w:ascii="Tahoma" w:hAnsi="Tahoma" w:cs="Tahoma"/>
                <w:b/>
                <w:bCs/>
                <w:sz w:val="20"/>
                <w:szCs w:val="20"/>
              </w:rPr>
            </w:pPr>
          </w:p>
          <w:p w14:paraId="3F9E64D7" w14:textId="4DAF159B" w:rsidR="00184C77" w:rsidRPr="00184C77" w:rsidRDefault="00184C77" w:rsidP="00184C77">
            <w:pPr>
              <w:jc w:val="both"/>
              <w:rPr>
                <w:rFonts w:ascii="Tahoma" w:hAnsi="Tahoma" w:cs="Tahoma"/>
                <w:sz w:val="20"/>
                <w:szCs w:val="20"/>
              </w:rPr>
            </w:pPr>
            <w:r w:rsidRPr="00184C77">
              <w:rPr>
                <w:rFonts w:ascii="Tahoma" w:hAnsi="Tahoma" w:cs="Tahoma"/>
                <w:sz w:val="20"/>
                <w:szCs w:val="20"/>
              </w:rPr>
              <w:t>El plazo de entrega establecido para el presente proceso no debe exceder los (</w:t>
            </w:r>
            <w:r w:rsidR="00642FB0">
              <w:rPr>
                <w:rFonts w:ascii="Tahoma" w:hAnsi="Tahoma" w:cs="Tahoma"/>
                <w:sz w:val="20"/>
                <w:szCs w:val="20"/>
              </w:rPr>
              <w:t>90</w:t>
            </w:r>
            <w:r w:rsidRPr="00184C77">
              <w:rPr>
                <w:rFonts w:ascii="Tahoma" w:hAnsi="Tahoma" w:cs="Tahoma"/>
                <w:sz w:val="20"/>
                <w:szCs w:val="20"/>
              </w:rPr>
              <w:t xml:space="preserve">) </w:t>
            </w:r>
            <w:r w:rsidR="00642FB0">
              <w:rPr>
                <w:rFonts w:ascii="Tahoma" w:hAnsi="Tahoma" w:cs="Tahoma"/>
                <w:sz w:val="20"/>
                <w:szCs w:val="20"/>
              </w:rPr>
              <w:t xml:space="preserve">noventa </w:t>
            </w:r>
            <w:r w:rsidRPr="00184C77">
              <w:rPr>
                <w:rFonts w:ascii="Tahoma" w:hAnsi="Tahoma" w:cs="Tahoma"/>
                <w:sz w:val="20"/>
                <w:szCs w:val="20"/>
              </w:rPr>
              <w:t>días calendario computable a partir del día siguiente hábil de la firma del contrato.</w:t>
            </w:r>
          </w:p>
          <w:p w14:paraId="3A8F6C04" w14:textId="77777777" w:rsidR="00184C77" w:rsidRPr="00184C77" w:rsidRDefault="00184C77" w:rsidP="00184C77">
            <w:pPr>
              <w:jc w:val="both"/>
              <w:rPr>
                <w:rFonts w:ascii="Tahoma" w:hAnsi="Tahoma" w:cs="Tahoma"/>
                <w:sz w:val="20"/>
                <w:szCs w:val="20"/>
              </w:rPr>
            </w:pPr>
          </w:p>
          <w:p w14:paraId="2B2F9C1D"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retraso en la entrega de los bienes adjudicados que no justifique causal de fuerza mayor o caso fortuito, será penalizado con una multa a establecerse en el contrato.</w:t>
            </w:r>
          </w:p>
          <w:p w14:paraId="5C84C306" w14:textId="77777777" w:rsidR="00184C77" w:rsidRPr="00184C77" w:rsidRDefault="00184C77" w:rsidP="00184C77">
            <w:pPr>
              <w:rPr>
                <w:rFonts w:ascii="Tahoma" w:hAnsi="Tahoma" w:cs="Tahoma"/>
                <w:b/>
                <w:bCs/>
                <w:sz w:val="20"/>
                <w:szCs w:val="20"/>
              </w:rPr>
            </w:pPr>
          </w:p>
          <w:p w14:paraId="6C3AA9C0"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FORMA DE PAGO</w:t>
            </w:r>
          </w:p>
          <w:p w14:paraId="218F0C29" w14:textId="77777777" w:rsidR="00184C77" w:rsidRPr="00184C77" w:rsidRDefault="00184C77" w:rsidP="00184C77">
            <w:pPr>
              <w:contextualSpacing/>
              <w:jc w:val="both"/>
              <w:rPr>
                <w:rFonts w:ascii="Tahoma" w:hAnsi="Tahoma" w:cs="Tahoma"/>
                <w:b/>
                <w:sz w:val="20"/>
                <w:szCs w:val="20"/>
              </w:rPr>
            </w:pPr>
          </w:p>
          <w:p w14:paraId="07D23978"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pago se efectuará mediante la emisión de un cheque intransferible a la orden del proveedor contra entrega total y definitiva de todos los bienes adjudicados a conformidad de ENDE en el lugar dispuesto para la entrega, contra presentación de la factura a favor de ENDE.</w:t>
            </w:r>
          </w:p>
          <w:p w14:paraId="26F36964" w14:textId="77777777" w:rsidR="00184C77" w:rsidRPr="00184C77" w:rsidRDefault="00184C77" w:rsidP="00184C77">
            <w:pPr>
              <w:contextualSpacing/>
              <w:jc w:val="both"/>
              <w:rPr>
                <w:rFonts w:ascii="Tahoma" w:hAnsi="Tahoma" w:cs="Tahoma"/>
                <w:b/>
                <w:sz w:val="20"/>
                <w:szCs w:val="20"/>
              </w:rPr>
            </w:pPr>
          </w:p>
          <w:p w14:paraId="631EEF07"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INSPECCIÓN O PRUEBAS</w:t>
            </w:r>
          </w:p>
          <w:p w14:paraId="34C4C73F" w14:textId="77777777" w:rsidR="00184C77" w:rsidRPr="00184C77" w:rsidRDefault="00184C77" w:rsidP="00184C77">
            <w:pPr>
              <w:contextualSpacing/>
              <w:jc w:val="both"/>
              <w:rPr>
                <w:rFonts w:ascii="Tahoma" w:hAnsi="Tahoma" w:cs="Tahoma"/>
                <w:b/>
                <w:sz w:val="20"/>
                <w:szCs w:val="20"/>
              </w:rPr>
            </w:pPr>
          </w:p>
          <w:p w14:paraId="7C1C7E58"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sz w:val="20"/>
                <w:szCs w:val="20"/>
              </w:rPr>
              <w:t>Los analizadores de red trifásicos, serán sometidos a una prueba e inspección de las especificaciones técnicas, previa a la recepción definitiva. Esta inspección será realizada en el lugar de entrega, mencionada en el presente documento.</w:t>
            </w:r>
          </w:p>
          <w:p w14:paraId="6C27FA97" w14:textId="77777777" w:rsidR="00184C77" w:rsidRPr="00184C77" w:rsidRDefault="00184C77" w:rsidP="00184C77">
            <w:pPr>
              <w:contextualSpacing/>
              <w:jc w:val="both"/>
              <w:rPr>
                <w:rFonts w:ascii="Tahoma" w:hAnsi="Tahoma" w:cs="Tahoma"/>
                <w:sz w:val="20"/>
                <w:szCs w:val="20"/>
              </w:rPr>
            </w:pPr>
          </w:p>
          <w:p w14:paraId="54C5602D"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 xml:space="preserve">GARANTÍA TÉCNICA </w:t>
            </w:r>
          </w:p>
          <w:p w14:paraId="330778CA" w14:textId="77777777" w:rsidR="00184C77" w:rsidRPr="00184C77" w:rsidRDefault="00184C77" w:rsidP="00184C77">
            <w:pPr>
              <w:contextualSpacing/>
              <w:jc w:val="both"/>
              <w:rPr>
                <w:rFonts w:ascii="Tahoma" w:hAnsi="Tahoma" w:cs="Tahoma"/>
                <w:b/>
                <w:sz w:val="20"/>
                <w:szCs w:val="20"/>
              </w:rPr>
            </w:pPr>
          </w:p>
          <w:p w14:paraId="40B19A13" w14:textId="77777777" w:rsidR="00184C77" w:rsidRPr="00184C77" w:rsidRDefault="00184C77" w:rsidP="00184C77">
            <w:pPr>
              <w:contextualSpacing/>
              <w:jc w:val="both"/>
              <w:rPr>
                <w:rFonts w:ascii="Tahoma" w:eastAsia="Calibri" w:hAnsi="Tahoma" w:cs="Tahoma"/>
                <w:sz w:val="20"/>
                <w:szCs w:val="20"/>
              </w:rPr>
            </w:pPr>
            <w:r w:rsidRPr="00184C77">
              <w:rPr>
                <w:rFonts w:ascii="Tahoma" w:eastAsia="Calibri" w:hAnsi="Tahoma" w:cs="Tahoma"/>
                <w:sz w:val="20"/>
                <w:szCs w:val="20"/>
              </w:rPr>
              <w:t>Los bienes ofrecidos bajo estas especificaciones deberán contar con una garantía de un (1) año mínimo, a partir de la recepción definitiva de los bienes.</w:t>
            </w:r>
          </w:p>
          <w:p w14:paraId="7870A9AF" w14:textId="77777777" w:rsidR="00184C77" w:rsidRPr="00184C77" w:rsidRDefault="00184C77" w:rsidP="00184C77">
            <w:pPr>
              <w:contextualSpacing/>
              <w:jc w:val="both"/>
              <w:rPr>
                <w:rFonts w:ascii="Tahoma" w:hAnsi="Tahoma" w:cs="Tahoma"/>
                <w:sz w:val="20"/>
                <w:szCs w:val="20"/>
              </w:rPr>
            </w:pPr>
          </w:p>
          <w:p w14:paraId="152A962A"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SERVICIOS CONEXOS:</w:t>
            </w:r>
          </w:p>
          <w:p w14:paraId="1DCF78D7" w14:textId="77777777" w:rsidR="00184C77" w:rsidRPr="00184C77" w:rsidRDefault="00184C77" w:rsidP="00184C77">
            <w:pPr>
              <w:pStyle w:val="Prrafodelista"/>
              <w:contextualSpacing/>
              <w:jc w:val="both"/>
              <w:rPr>
                <w:rFonts w:ascii="Tahoma" w:hAnsi="Tahoma" w:cs="Tahoma"/>
              </w:rPr>
            </w:pPr>
          </w:p>
          <w:p w14:paraId="3B5B90B2" w14:textId="77777777" w:rsidR="00184C77" w:rsidRPr="00184C77" w:rsidRDefault="00184C77" w:rsidP="00184C77">
            <w:pPr>
              <w:spacing w:line="276" w:lineRule="auto"/>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contar con un </w:t>
            </w:r>
            <w:r w:rsidRPr="00184C77">
              <w:rPr>
                <w:rFonts w:ascii="Tahoma" w:hAnsi="Tahoma" w:cs="Tahoma"/>
                <w:bCs/>
                <w:color w:val="000000"/>
                <w:sz w:val="20"/>
                <w:szCs w:val="20"/>
                <w:lang w:val="es-BO" w:eastAsia="es-BO"/>
              </w:rPr>
              <w:t>LABORATORIO PROPIO</w:t>
            </w:r>
            <w:r w:rsidRPr="00184C77">
              <w:rPr>
                <w:rFonts w:ascii="Tahoma" w:hAnsi="Tahoma" w:cs="Tahoma"/>
                <w:color w:val="000000"/>
                <w:sz w:val="20"/>
                <w:szCs w:val="20"/>
                <w:lang w:val="es-BO" w:eastAsia="es-BO"/>
              </w:rPr>
              <w:t xml:space="preserve"> de calibración y mantenimiento debidamente autorizado por el fabricante para prestar servicios de calibración, ajuste y mantenimiento dentro del territorio Boliviano. </w:t>
            </w:r>
          </w:p>
          <w:p w14:paraId="42CAC62B" w14:textId="77777777" w:rsidR="00184C77" w:rsidRPr="00184C77" w:rsidRDefault="00184C77" w:rsidP="00184C77">
            <w:pPr>
              <w:pStyle w:val="Prrafodelista"/>
              <w:contextualSpacing/>
              <w:jc w:val="both"/>
              <w:rPr>
                <w:rFonts w:ascii="Tahoma" w:hAnsi="Tahoma" w:cs="Tahoma"/>
              </w:rPr>
            </w:pPr>
          </w:p>
          <w:p w14:paraId="782140BA"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PROVISIÓN DE REPUESTOS:</w:t>
            </w:r>
          </w:p>
          <w:p w14:paraId="2EBD08FF" w14:textId="77777777" w:rsidR="00184C77" w:rsidRPr="00184C77" w:rsidRDefault="00184C77" w:rsidP="00184C77">
            <w:pPr>
              <w:pStyle w:val="Prrafodelista"/>
              <w:contextualSpacing/>
              <w:jc w:val="both"/>
              <w:rPr>
                <w:rFonts w:ascii="Tahoma" w:hAnsi="Tahoma" w:cs="Tahoma"/>
              </w:rPr>
            </w:pPr>
          </w:p>
          <w:p w14:paraId="250EE7FE" w14:textId="77777777" w:rsidR="00184C77" w:rsidRPr="00184C77" w:rsidRDefault="00184C77" w:rsidP="00184C77">
            <w:pPr>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de brindar el servicio de mantenimiento, reparación y contar con un stock de repuestos permanentes para una atención inmediata en caso de ser requerida. </w:t>
            </w:r>
          </w:p>
          <w:p w14:paraId="47E6CE72" w14:textId="77777777" w:rsidR="00184C77" w:rsidRPr="00184C77" w:rsidRDefault="00184C77" w:rsidP="00184C77">
            <w:pPr>
              <w:ind w:left="709"/>
              <w:jc w:val="both"/>
              <w:rPr>
                <w:rFonts w:ascii="Tahoma" w:hAnsi="Tahoma" w:cs="Tahoma"/>
                <w:sz w:val="20"/>
                <w:szCs w:val="20"/>
              </w:rPr>
            </w:pPr>
          </w:p>
          <w:p w14:paraId="7C8AB6B7"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LUGAR DONDE SE PRESTAN LOS SERVICIOS DE ASISTENCIA TÉCNICA:</w:t>
            </w:r>
          </w:p>
          <w:p w14:paraId="7090795F" w14:textId="77777777" w:rsidR="00184C77" w:rsidRPr="00184C77" w:rsidRDefault="00184C77" w:rsidP="00184C77">
            <w:pPr>
              <w:pStyle w:val="Prrafodelista"/>
              <w:contextualSpacing/>
              <w:jc w:val="both"/>
              <w:rPr>
                <w:rFonts w:ascii="Tahoma" w:hAnsi="Tahoma" w:cs="Tahoma"/>
              </w:rPr>
            </w:pPr>
          </w:p>
          <w:p w14:paraId="718D2B1E" w14:textId="77777777" w:rsidR="00184C77" w:rsidRPr="00184C77" w:rsidRDefault="00184C77" w:rsidP="00184C77">
            <w:pPr>
              <w:pStyle w:val="Prrafodelista"/>
              <w:ind w:left="0"/>
              <w:contextualSpacing/>
              <w:jc w:val="both"/>
              <w:rPr>
                <w:rFonts w:ascii="Tahoma" w:hAnsi="Tahoma" w:cs="Tahoma"/>
                <w:color w:val="000000"/>
                <w:lang w:val="es-BO" w:eastAsia="es-BO"/>
              </w:rPr>
            </w:pPr>
            <w:r w:rsidRPr="00184C77">
              <w:rPr>
                <w:rFonts w:ascii="Tahoma" w:hAnsi="Tahoma" w:cs="Tahoma"/>
                <w:color w:val="000000"/>
                <w:lang w:val="es-BO" w:eastAsia="es-BO"/>
              </w:rPr>
              <w:t xml:space="preserve">La empresa proveedora debe brindar la dirección y lugar para servicio de asistencia Técnica dentro el territorio nacional. </w:t>
            </w:r>
          </w:p>
          <w:p w14:paraId="4FBC169B" w14:textId="77777777" w:rsidR="00184C77" w:rsidRPr="00184C77" w:rsidRDefault="00184C77" w:rsidP="00184C77">
            <w:pPr>
              <w:pStyle w:val="Prrafodelista"/>
              <w:contextualSpacing/>
              <w:jc w:val="both"/>
              <w:rPr>
                <w:rFonts w:ascii="Tahoma" w:hAnsi="Tahoma" w:cs="Tahoma"/>
              </w:rPr>
            </w:pPr>
          </w:p>
          <w:p w14:paraId="7DBC2A1F"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MEDIO DE TRANSPORTE:</w:t>
            </w:r>
          </w:p>
          <w:p w14:paraId="36A8E418" w14:textId="77777777" w:rsidR="00184C77" w:rsidRPr="00184C77" w:rsidRDefault="00184C77" w:rsidP="00184C77">
            <w:pPr>
              <w:pStyle w:val="Prrafodelista"/>
              <w:contextualSpacing/>
              <w:jc w:val="both"/>
              <w:rPr>
                <w:rFonts w:ascii="Tahoma" w:hAnsi="Tahoma" w:cs="Tahoma"/>
              </w:rPr>
            </w:pPr>
          </w:p>
          <w:p w14:paraId="084337E0" w14:textId="31765D6D"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lang w:eastAsia="es-ES"/>
              </w:rPr>
              <w:t>Los costos transporte, descarguio y manipuleo de los bienes hasta la buena disposición final en las instalac</w:t>
            </w:r>
            <w:r w:rsidR="002F1B00">
              <w:rPr>
                <w:rFonts w:ascii="Tahoma" w:hAnsi="Tahoma" w:cs="Tahoma"/>
                <w:lang w:eastAsia="es-ES"/>
              </w:rPr>
              <w:t xml:space="preserve">iones indicadas en el punto Nº </w:t>
            </w:r>
            <w:r w:rsidRPr="00184C77">
              <w:rPr>
                <w:rFonts w:ascii="Tahoma" w:hAnsi="Tahoma" w:cs="Tahoma"/>
                <w:lang w:eastAsia="es-ES"/>
              </w:rPr>
              <w:t>I (</w:t>
            </w:r>
            <w:r w:rsidRPr="00184C77">
              <w:rPr>
                <w:rFonts w:ascii="Tahoma" w:hAnsi="Tahoma" w:cs="Tahoma"/>
              </w:rPr>
              <w:t>LUGAR DE ENTREGA</w:t>
            </w:r>
            <w:r w:rsidRPr="00184C77">
              <w:rPr>
                <w:rFonts w:ascii="Tahoma" w:hAnsi="Tahoma" w:cs="Tahoma"/>
                <w:lang w:eastAsia="es-ES"/>
              </w:rPr>
              <w:t>), corren por cuenta del proveedor.</w:t>
            </w:r>
          </w:p>
          <w:p w14:paraId="15C346F9" w14:textId="77777777" w:rsidR="00184C77" w:rsidRPr="00184C77" w:rsidRDefault="00184C77" w:rsidP="00184C77">
            <w:pPr>
              <w:pStyle w:val="Prrafodelista"/>
              <w:contextualSpacing/>
              <w:jc w:val="both"/>
              <w:rPr>
                <w:rFonts w:ascii="Tahoma" w:hAnsi="Tahoma" w:cs="Tahoma"/>
              </w:rPr>
            </w:pPr>
          </w:p>
          <w:p w14:paraId="7F867394"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EMBALAJE:</w:t>
            </w:r>
          </w:p>
          <w:p w14:paraId="640CECA6" w14:textId="77777777" w:rsidR="00184C77" w:rsidRPr="00184C77" w:rsidRDefault="00184C77" w:rsidP="00184C77">
            <w:pPr>
              <w:pStyle w:val="Prrafodelista"/>
              <w:contextualSpacing/>
              <w:jc w:val="both"/>
              <w:rPr>
                <w:rFonts w:ascii="Tahoma" w:hAnsi="Tahoma" w:cs="Tahoma"/>
              </w:rPr>
            </w:pPr>
          </w:p>
          <w:p w14:paraId="5EDF8E1F"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rPr>
              <w:t>El  embalaje debe ser apropiado para la naturaleza de los bienes y manipuleo durante el transporte hasta la buena disposición de final en las instalaciones de ENDE Cobija, siendo de entera responsabilidad del proveedor.</w:t>
            </w:r>
          </w:p>
          <w:p w14:paraId="415C11BB" w14:textId="77777777" w:rsidR="00184C77" w:rsidRPr="00184C77" w:rsidRDefault="00184C77" w:rsidP="00184C77">
            <w:pPr>
              <w:pStyle w:val="Prrafodelista"/>
              <w:contextualSpacing/>
              <w:jc w:val="both"/>
              <w:rPr>
                <w:rFonts w:ascii="Tahoma" w:hAnsi="Tahoma" w:cs="Tahoma"/>
              </w:rPr>
            </w:pPr>
          </w:p>
          <w:p w14:paraId="0420FDF1"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MANUALES:</w:t>
            </w:r>
          </w:p>
          <w:p w14:paraId="00BAB336" w14:textId="77777777" w:rsidR="00184C77" w:rsidRPr="00184C77" w:rsidRDefault="00184C77" w:rsidP="00184C77">
            <w:pPr>
              <w:pStyle w:val="Prrafodelista"/>
              <w:contextualSpacing/>
              <w:jc w:val="both"/>
              <w:rPr>
                <w:rFonts w:ascii="Tahoma" w:hAnsi="Tahoma" w:cs="Tahoma"/>
              </w:rPr>
            </w:pPr>
          </w:p>
          <w:p w14:paraId="1579DBFD" w14:textId="77777777" w:rsidR="00184C77" w:rsidRPr="00184C77" w:rsidRDefault="00184C77" w:rsidP="00184C77">
            <w:pPr>
              <w:pStyle w:val="Prrafodelista"/>
              <w:ind w:left="0"/>
              <w:contextualSpacing/>
              <w:jc w:val="both"/>
              <w:rPr>
                <w:rFonts w:ascii="Tahoma" w:hAnsi="Tahoma" w:cs="Tahoma"/>
              </w:rPr>
            </w:pPr>
            <w:r w:rsidRPr="00184C77">
              <w:rPr>
                <w:rFonts w:ascii="Tahoma" w:hAnsi="Tahoma" w:cs="Tahoma"/>
              </w:rPr>
              <w:t>Los equipos deben contar con manual de operaciones en idioma español.</w:t>
            </w:r>
          </w:p>
          <w:p w14:paraId="7EF92351" w14:textId="77777777" w:rsidR="00184C77" w:rsidRPr="00184C77" w:rsidRDefault="00184C77" w:rsidP="00184C77">
            <w:pPr>
              <w:spacing w:line="276" w:lineRule="auto"/>
              <w:ind w:left="709"/>
              <w:jc w:val="both"/>
              <w:rPr>
                <w:rFonts w:ascii="Tahoma" w:eastAsia="Calibri" w:hAnsi="Tahoma" w:cs="Tahoma"/>
                <w:sz w:val="20"/>
                <w:szCs w:val="20"/>
              </w:rPr>
            </w:pPr>
          </w:p>
          <w:p w14:paraId="36CCDECA"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eastAsia="Calibri" w:hAnsi="Tahoma" w:cs="Tahoma"/>
                <w:b/>
              </w:rPr>
              <w:t>CAPACITACIÓN:</w:t>
            </w:r>
          </w:p>
          <w:p w14:paraId="6C8BAD18" w14:textId="77777777" w:rsidR="00184C77" w:rsidRPr="00184C77" w:rsidRDefault="00184C77" w:rsidP="00184C77">
            <w:pPr>
              <w:contextualSpacing/>
              <w:jc w:val="both"/>
              <w:rPr>
                <w:rFonts w:ascii="Tahoma" w:hAnsi="Tahoma" w:cs="Tahoma"/>
                <w:b/>
                <w:sz w:val="20"/>
                <w:szCs w:val="20"/>
              </w:rPr>
            </w:pPr>
          </w:p>
          <w:p w14:paraId="457C5706"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proveedor deberá realizar una capacitación mínima de 8 horas al personal de ENDE, al momento de la entrega definitiva del bien, sobre el manejo de instalación, integración operación, diagnósticos y mantenimiento de los equipos objeto del contrato, esta capacitación deberá realizarse en oficinas y campo de Sistema ENDE Cobija.</w:t>
            </w:r>
          </w:p>
          <w:p w14:paraId="4E234AD5" w14:textId="77777777" w:rsidR="00184C77" w:rsidRPr="00184C77" w:rsidRDefault="00184C77" w:rsidP="00184C77">
            <w:pPr>
              <w:jc w:val="both"/>
              <w:rPr>
                <w:rFonts w:ascii="Tahoma" w:eastAsia="Calibri" w:hAnsi="Tahoma" w:cs="Tahoma"/>
                <w:sz w:val="20"/>
                <w:szCs w:val="20"/>
              </w:rPr>
            </w:pPr>
          </w:p>
          <w:p w14:paraId="3AFABC6C"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rPr>
              <w:t>PRECIO REFERENCIAL DE LOS BIENES:</w:t>
            </w:r>
          </w:p>
          <w:p w14:paraId="401B5C6B" w14:textId="77777777" w:rsidR="00184C77" w:rsidRPr="00184C77" w:rsidRDefault="00184C77" w:rsidP="00184C77">
            <w:pPr>
              <w:pStyle w:val="Prrafodelista"/>
              <w:contextualSpacing/>
              <w:jc w:val="both"/>
              <w:rPr>
                <w:rFonts w:ascii="Tahoma" w:hAnsi="Tahoma" w:cs="Tahoma"/>
                <w:b/>
              </w:rPr>
            </w:pPr>
          </w:p>
          <w:p w14:paraId="74B53EE6" w14:textId="2FE6F543" w:rsidR="00184C77" w:rsidRPr="00184C77" w:rsidRDefault="00184C77" w:rsidP="00184C77">
            <w:pPr>
              <w:spacing w:line="276" w:lineRule="auto"/>
              <w:ind w:right="61"/>
              <w:jc w:val="both"/>
              <w:rPr>
                <w:rFonts w:ascii="Tahoma" w:eastAsia="Arial" w:hAnsi="Tahoma" w:cs="Tahoma"/>
                <w:b/>
                <w:w w:val="107"/>
                <w:sz w:val="20"/>
                <w:szCs w:val="20"/>
              </w:rPr>
            </w:pPr>
            <w:r w:rsidRPr="00184C77">
              <w:rPr>
                <w:rFonts w:ascii="Tahoma" w:eastAsia="Arial" w:hAnsi="Tahoma" w:cs="Tahoma"/>
                <w:w w:val="107"/>
                <w:sz w:val="20"/>
                <w:szCs w:val="20"/>
              </w:rPr>
              <w:t xml:space="preserve">El costo referencial es de </w:t>
            </w:r>
            <w:r w:rsidRPr="00184C77">
              <w:rPr>
                <w:rFonts w:ascii="Tahoma" w:eastAsia="Arial" w:hAnsi="Tahoma" w:cs="Tahoma"/>
                <w:b/>
                <w:w w:val="107"/>
                <w:sz w:val="20"/>
                <w:szCs w:val="20"/>
              </w:rPr>
              <w:t xml:space="preserve">Bs. 319.434,30 (Trescientos diecinueve mil cuatrocientos treinta y cuatro 30/100 </w:t>
            </w:r>
            <w:r w:rsidR="0037670E">
              <w:rPr>
                <w:rFonts w:ascii="Tahoma" w:eastAsia="Arial" w:hAnsi="Tahoma" w:cs="Tahoma"/>
                <w:b/>
                <w:w w:val="107"/>
                <w:sz w:val="20"/>
                <w:szCs w:val="20"/>
              </w:rPr>
              <w:t>B</w:t>
            </w:r>
            <w:r w:rsidRPr="00184C77">
              <w:rPr>
                <w:rFonts w:ascii="Tahoma" w:eastAsia="Arial" w:hAnsi="Tahoma" w:cs="Tahoma"/>
                <w:b/>
                <w:w w:val="107"/>
                <w:sz w:val="20"/>
                <w:szCs w:val="20"/>
              </w:rPr>
              <w:t>olivianos).</w:t>
            </w:r>
          </w:p>
          <w:p w14:paraId="683AE913" w14:textId="77777777" w:rsidR="00184C77" w:rsidRPr="00184C77" w:rsidRDefault="00184C77" w:rsidP="00184C77">
            <w:pPr>
              <w:contextualSpacing/>
              <w:jc w:val="both"/>
              <w:rPr>
                <w:rFonts w:ascii="Tahoma" w:hAnsi="Tahoma" w:cs="Tahoma"/>
                <w:b/>
                <w:sz w:val="20"/>
                <w:szCs w:val="20"/>
              </w:rPr>
            </w:pPr>
          </w:p>
          <w:p w14:paraId="370C70EB" w14:textId="77777777" w:rsidR="00184C77" w:rsidRPr="00184C77" w:rsidRDefault="00184C77" w:rsidP="00957A72">
            <w:pPr>
              <w:pStyle w:val="Prrafodelista"/>
              <w:numPr>
                <w:ilvl w:val="0"/>
                <w:numId w:val="69"/>
              </w:numPr>
              <w:suppressAutoHyphens/>
              <w:ind w:left="567" w:hanging="567"/>
              <w:contextualSpacing/>
              <w:jc w:val="both"/>
              <w:rPr>
                <w:rFonts w:ascii="Tahoma" w:hAnsi="Tahoma" w:cs="Tahoma"/>
                <w:b/>
              </w:rPr>
            </w:pPr>
            <w:r w:rsidRPr="00184C77">
              <w:rPr>
                <w:rFonts w:ascii="Tahoma" w:hAnsi="Tahoma" w:cs="Tahoma"/>
                <w:b/>
                <w:bCs/>
                <w:lang w:eastAsia="es-ES"/>
              </w:rPr>
              <w:t>MARCA, MODELO Y PAÍS DE ORIGEN:</w:t>
            </w:r>
          </w:p>
          <w:p w14:paraId="7354BA3D" w14:textId="77777777" w:rsidR="00184C77" w:rsidRPr="00184C77" w:rsidRDefault="00184C77" w:rsidP="00184C77">
            <w:pPr>
              <w:contextualSpacing/>
              <w:jc w:val="both"/>
              <w:rPr>
                <w:rFonts w:ascii="Tahoma" w:hAnsi="Tahoma" w:cs="Tahoma"/>
                <w:b/>
                <w:sz w:val="20"/>
                <w:szCs w:val="20"/>
              </w:rPr>
            </w:pPr>
          </w:p>
          <w:p w14:paraId="1479B252"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 xml:space="preserve">El proponente debe indicar: </w:t>
            </w:r>
          </w:p>
          <w:p w14:paraId="1BBAA685"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Marca modelo:</w:t>
            </w:r>
          </w:p>
          <w:p w14:paraId="6292EEAB"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color w:val="000000"/>
                <w:sz w:val="20"/>
                <w:szCs w:val="20"/>
              </w:rPr>
              <w:t>País Origen</w:t>
            </w:r>
            <w:r w:rsidRPr="00184C77">
              <w:rPr>
                <w:rFonts w:ascii="Tahoma" w:hAnsi="Tahoma" w:cs="Tahoma"/>
                <w:b/>
                <w:color w:val="000000"/>
                <w:sz w:val="20"/>
                <w:szCs w:val="20"/>
              </w:rPr>
              <w:t>:</w:t>
            </w:r>
          </w:p>
          <w:p w14:paraId="7EB2221C" w14:textId="77777777" w:rsidR="00184C77" w:rsidRPr="00184C77" w:rsidRDefault="00184C77" w:rsidP="00184C77">
            <w:pPr>
              <w:pStyle w:val="Prrafodelista"/>
              <w:ind w:left="1004"/>
              <w:contextualSpacing/>
              <w:jc w:val="both"/>
              <w:rPr>
                <w:rFonts w:ascii="Tahoma" w:hAnsi="Tahoma" w:cs="Tahoma"/>
                <w:b/>
              </w:rPr>
            </w:pPr>
          </w:p>
          <w:p w14:paraId="12D383FC" w14:textId="1C60E9C4" w:rsidR="00184C77" w:rsidRPr="00184C77" w:rsidRDefault="00184C77" w:rsidP="00184C77">
            <w:pPr>
              <w:jc w:val="center"/>
              <w:rPr>
                <w:rFonts w:ascii="Tahoma" w:hAnsi="Tahoma" w:cs="Tahoma"/>
                <w:b/>
                <w:bCs/>
                <w:color w:val="000000"/>
                <w:sz w:val="20"/>
                <w:szCs w:val="20"/>
              </w:rPr>
            </w:pPr>
            <w:r w:rsidRPr="00184C77">
              <w:rPr>
                <w:rFonts w:ascii="Tahoma" w:hAnsi="Tahoma" w:cs="Tahoma"/>
                <w:b/>
                <w:bCs/>
                <w:color w:val="000000"/>
                <w:sz w:val="20"/>
                <w:szCs w:val="20"/>
                <w:highlight w:val="green"/>
              </w:rPr>
              <w:t>ÍTEM 2 ANALIZADORES DE RED TRIFÁSICOS SISTEMA CAMARGO (A)</w:t>
            </w:r>
          </w:p>
          <w:p w14:paraId="577B1F1B" w14:textId="77777777" w:rsidR="00184C77" w:rsidRPr="00184C77" w:rsidRDefault="00184C77" w:rsidP="00184C77">
            <w:pPr>
              <w:rPr>
                <w:rFonts w:ascii="Tahoma" w:hAnsi="Tahoma" w:cs="Tahoma"/>
                <w:b/>
                <w:bCs/>
                <w:color w:val="000000"/>
                <w:sz w:val="20"/>
                <w:szCs w:val="20"/>
              </w:rPr>
            </w:pPr>
          </w:p>
          <w:p w14:paraId="2965305E" w14:textId="77777777" w:rsidR="00184C77" w:rsidRPr="00184C77" w:rsidRDefault="00184C77" w:rsidP="00184C77">
            <w:pPr>
              <w:rPr>
                <w:rFonts w:ascii="Tahoma" w:hAnsi="Tahoma" w:cs="Tahoma"/>
                <w:b/>
                <w:bCs/>
                <w:color w:val="000000"/>
                <w:sz w:val="20"/>
                <w:szCs w:val="20"/>
              </w:rPr>
            </w:pPr>
            <w:r w:rsidRPr="00184C77">
              <w:rPr>
                <w:rFonts w:ascii="Tahoma" w:hAnsi="Tahoma" w:cs="Tahoma"/>
                <w:b/>
                <w:bCs/>
                <w:color w:val="000000"/>
                <w:sz w:val="20"/>
                <w:szCs w:val="20"/>
              </w:rPr>
              <w:t>ESPECIFICACIONES TÉCNICAS:</w:t>
            </w:r>
          </w:p>
          <w:p w14:paraId="29FD4CA8" w14:textId="77777777" w:rsidR="00184C77" w:rsidRPr="00184C77" w:rsidRDefault="00184C77" w:rsidP="00184C77">
            <w:pPr>
              <w:ind w:firstLine="708"/>
              <w:contextualSpacing/>
              <w:jc w:val="both"/>
              <w:rPr>
                <w:rFonts w:ascii="Tahoma" w:hAnsi="Tahoma" w:cs="Tahoma"/>
                <w:b/>
                <w:sz w:val="20"/>
                <w:szCs w:val="20"/>
              </w:rPr>
            </w:pPr>
          </w:p>
          <w:p w14:paraId="75729FF2"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 xml:space="preserve">Conforme a las Normas IEC 61000-4-30 Clase A. </w:t>
            </w:r>
          </w:p>
          <w:p w14:paraId="496EFBBA"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Rango de medición de tensión:</w:t>
            </w:r>
            <w:r w:rsidRPr="00184C77">
              <w:rPr>
                <w:rFonts w:ascii="Tahoma" w:hAnsi="Tahoma" w:cs="Tahoma"/>
              </w:rPr>
              <w:tab/>
              <w:t>10…600 Vac F-N, Precisión ±0.1% de la tensión nominal.</w:t>
            </w:r>
          </w:p>
          <w:p w14:paraId="41BBEF4E"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Rango de corriente(sonda pinza de corriente IP65): Dependiendo de pinza utilizada</w:t>
            </w:r>
          </w:p>
          <w:p w14:paraId="61D849EB"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 xml:space="preserve">Frecuencia [Hz] (Resolución): </w:t>
            </w:r>
            <w:r w:rsidRPr="00184C77">
              <w:rPr>
                <w:rFonts w:ascii="Tahoma" w:hAnsi="Tahoma" w:cs="Tahoma"/>
              </w:rPr>
              <w:tab/>
              <w:t>40…65Hz., Resolución 0,01 Hz, Precisión ±0.1%.</w:t>
            </w:r>
          </w:p>
          <w:p w14:paraId="41989A42"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Factor de potencia: 0.6&lt;FP&lt;1, Resolución 0.01, Precisión ±0.025.</w:t>
            </w:r>
          </w:p>
          <w:p w14:paraId="1662A04F"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THD en tensión y THD en corriente (Resolución, Precisión):</w:t>
            </w:r>
            <w:r w:rsidRPr="00184C77">
              <w:rPr>
                <w:rFonts w:ascii="Tahoma" w:hAnsi="Tahoma" w:cs="Tahoma"/>
              </w:rPr>
              <w:tab/>
              <w:t>±1% (clase 1) y Descomposición armónica hasta el 50º, Resolución 0.10%, Precisión +2.5%</w:t>
            </w:r>
          </w:p>
          <w:p w14:paraId="60ACB15E"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Periodo promediado (Programable por el usuario): 1 min, 5 min, 15 min, 1 h, 1 día</w:t>
            </w:r>
          </w:p>
          <w:p w14:paraId="5C1D459A"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Tamaño de la memoria (Mínimo 20 sesiones de registro de 4 semanas con intervalos de 1 minuto y 500 eventos):</w:t>
            </w:r>
            <w:r w:rsidRPr="00184C77">
              <w:rPr>
                <w:rFonts w:ascii="Tahoma" w:hAnsi="Tahoma" w:cs="Tahoma"/>
              </w:rPr>
              <w:tab/>
              <w:t>16 GB (para registro continuo de todos los parámetros cada 1 minuto por más de 3 años estimado).</w:t>
            </w:r>
          </w:p>
          <w:p w14:paraId="6A0418B5"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Entradas de tensión: 4 (3 fases y neutro)</w:t>
            </w:r>
          </w:p>
          <w:p w14:paraId="3A34C9F2"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Entradas de corriente, modo automático de selección para sensor conectado: 4 (3 fases y neutro) pinzas auto detectables.</w:t>
            </w:r>
          </w:p>
          <w:p w14:paraId="16341BDD"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lang w:val="es-BO"/>
              </w:rPr>
            </w:pPr>
            <w:r w:rsidRPr="00184C77">
              <w:rPr>
                <w:rFonts w:ascii="Tahoma" w:hAnsi="Tahoma" w:cs="Tahoma"/>
                <w:lang w:val="es-BO"/>
              </w:rPr>
              <w:t>Configuración Wi Fi, Ethernet, USB: Configuración y visualización de instantáneos e históricos mediante app (Android/iOS) por WiFi. USB para descarga de registros y análisis en PC.</w:t>
            </w:r>
          </w:p>
          <w:p w14:paraId="681DA3AE"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Relación de Trasformación de Tensión y Corriente: Programable</w:t>
            </w:r>
          </w:p>
          <w:p w14:paraId="541D4578"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Inicio y finalización de toma de datos: Inicio y finalización manual o programable.</w:t>
            </w:r>
          </w:p>
          <w:p w14:paraId="01FEDEB8" w14:textId="77777777" w:rsidR="00184C77" w:rsidRPr="00184C77" w:rsidRDefault="00184C77" w:rsidP="00184C77">
            <w:pPr>
              <w:ind w:firstLine="708"/>
              <w:contextualSpacing/>
              <w:jc w:val="both"/>
              <w:rPr>
                <w:rFonts w:ascii="Tahoma" w:hAnsi="Tahoma" w:cs="Tahoma"/>
                <w:sz w:val="20"/>
                <w:szCs w:val="20"/>
              </w:rPr>
            </w:pPr>
          </w:p>
          <w:p w14:paraId="29B2EF51"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lastRenderedPageBreak/>
              <w:t>Registro de parámetros eléctricos:</w:t>
            </w:r>
          </w:p>
          <w:p w14:paraId="5093D24A" w14:textId="77777777" w:rsidR="00184C77" w:rsidRPr="00184C77" w:rsidRDefault="00184C77" w:rsidP="00184C77">
            <w:pPr>
              <w:ind w:firstLine="708"/>
              <w:contextualSpacing/>
              <w:jc w:val="both"/>
              <w:rPr>
                <w:rFonts w:ascii="Tahoma" w:hAnsi="Tahoma" w:cs="Tahoma"/>
                <w:b/>
                <w:sz w:val="20"/>
                <w:szCs w:val="20"/>
              </w:rPr>
            </w:pPr>
          </w:p>
          <w:p w14:paraId="51F745E3"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Tensión Simple o Compuesta [V] </w:t>
            </w:r>
          </w:p>
          <w:p w14:paraId="1640E99D"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Corriente [A] </w:t>
            </w:r>
          </w:p>
          <w:p w14:paraId="534EDED6"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Frecuencia [Hz] </w:t>
            </w:r>
          </w:p>
          <w:p w14:paraId="13C7976E"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Potencia Activa [KW] </w:t>
            </w:r>
          </w:p>
          <w:p w14:paraId="6B0908B6"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Potencia Reactiva L [KVAr-L]</w:t>
            </w:r>
            <w:r w:rsidRPr="00184C77">
              <w:rPr>
                <w:rFonts w:ascii="Tahoma" w:hAnsi="Tahoma" w:cs="Tahoma"/>
                <w:color w:val="FF0000"/>
              </w:rPr>
              <w:t xml:space="preserve"> </w:t>
            </w:r>
          </w:p>
          <w:p w14:paraId="54A01F55"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Potencia Reactiva C [KVAr-C] </w:t>
            </w:r>
          </w:p>
          <w:p w14:paraId="1DDEEB67"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Potencia Aparente [KVA]</w:t>
            </w:r>
            <w:r w:rsidRPr="00184C77">
              <w:rPr>
                <w:rFonts w:ascii="Tahoma" w:hAnsi="Tahoma" w:cs="Tahoma"/>
                <w:color w:val="FF0000"/>
              </w:rPr>
              <w:t xml:space="preserve"> </w:t>
            </w:r>
          </w:p>
          <w:p w14:paraId="0BF99B00"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Energía Activa [KWh]</w:t>
            </w:r>
          </w:p>
          <w:p w14:paraId="01BBF48B"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Energía Reactiva L [KVArh-L]</w:t>
            </w:r>
            <w:r w:rsidRPr="00184C77">
              <w:rPr>
                <w:rFonts w:ascii="Tahoma" w:hAnsi="Tahoma" w:cs="Tahoma"/>
                <w:color w:val="FF0000"/>
              </w:rPr>
              <w:t xml:space="preserve"> </w:t>
            </w:r>
          </w:p>
          <w:p w14:paraId="22A12C0D"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Energía Reactiva C [KVArh-C] </w:t>
            </w:r>
            <w:r w:rsidRPr="00184C77">
              <w:rPr>
                <w:rFonts w:ascii="Tahoma" w:hAnsi="Tahoma" w:cs="Tahoma"/>
                <w:color w:val="FF0000"/>
              </w:rPr>
              <w:t xml:space="preserve"> </w:t>
            </w:r>
          </w:p>
          <w:p w14:paraId="1C23A101"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Armónicos Totales de tensión + descomposición hasta el 50º</w:t>
            </w:r>
          </w:p>
          <w:p w14:paraId="1DE46946"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Armónicos Totales de corriente + descomposición hasta el 50º</w:t>
            </w:r>
          </w:p>
          <w:p w14:paraId="5EA767F6"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Factor de potencia </w:t>
            </w:r>
          </w:p>
          <w:p w14:paraId="574C37C9"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Otros: Coeficiente de desequilibrio, Coeficiente de asimetría, Factor K (factor de reducción de potencia en transformadores), factor cresta, flicker instantáneo y PST, diagrama fasorial, etc.</w:t>
            </w:r>
          </w:p>
          <w:p w14:paraId="2204F7AF"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Configuración para operar en Sistemas de Red Eléctrica: Trifásico de 4 hilos, Trifásico de 3 hilos, Bifásicos y Monofásicos </w:t>
            </w:r>
          </w:p>
          <w:p w14:paraId="339EAA00" w14:textId="77777777" w:rsidR="00184C77" w:rsidRPr="00184C77" w:rsidRDefault="00184C77" w:rsidP="00184C77">
            <w:pPr>
              <w:pStyle w:val="Prrafodelista"/>
              <w:ind w:left="1428"/>
              <w:contextualSpacing/>
              <w:jc w:val="both"/>
              <w:rPr>
                <w:rFonts w:ascii="Tahoma" w:hAnsi="Tahoma" w:cs="Tahoma"/>
              </w:rPr>
            </w:pPr>
          </w:p>
          <w:p w14:paraId="68EC8908"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Fuente de alimentación del registrador:</w:t>
            </w:r>
          </w:p>
          <w:p w14:paraId="5551D93D" w14:textId="77777777" w:rsidR="00184C77" w:rsidRPr="00184C77" w:rsidRDefault="00184C77" w:rsidP="00184C77">
            <w:pPr>
              <w:ind w:firstLine="708"/>
              <w:contextualSpacing/>
              <w:jc w:val="both"/>
              <w:rPr>
                <w:rFonts w:ascii="Tahoma" w:hAnsi="Tahoma" w:cs="Tahoma"/>
                <w:b/>
                <w:sz w:val="20"/>
                <w:szCs w:val="20"/>
              </w:rPr>
            </w:pPr>
            <w:r w:rsidRPr="00184C77">
              <w:rPr>
                <w:rFonts w:ascii="Tahoma" w:hAnsi="Tahoma" w:cs="Tahoma"/>
                <w:b/>
                <w:sz w:val="20"/>
                <w:szCs w:val="20"/>
              </w:rPr>
              <w:tab/>
            </w:r>
            <w:r w:rsidRPr="00184C77">
              <w:rPr>
                <w:rFonts w:ascii="Tahoma" w:hAnsi="Tahoma" w:cs="Tahoma"/>
                <w:b/>
                <w:sz w:val="20"/>
                <w:szCs w:val="20"/>
              </w:rPr>
              <w:tab/>
            </w:r>
          </w:p>
          <w:p w14:paraId="4007D120"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Alimentación directa del circuito de medición: 100-500 VAC 50/60Hz., mediante conexión de alimentador opcional.</w:t>
            </w:r>
          </w:p>
          <w:p w14:paraId="06EE9BE9"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 xml:space="preserve">Fuente de alimentación del equipo estándar: 100-240 VAC 50/60Hz. </w:t>
            </w:r>
          </w:p>
          <w:p w14:paraId="0ADFE09C"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Batería interna: Autonomía hasta 2 horas. En caso de agotarse la batería el equipo se apaga y volverá a encenderse automáticamente al retomar la alimentación, continuando el registro de datos sobre el mismo archivo.</w:t>
            </w:r>
          </w:p>
          <w:p w14:paraId="49B88588" w14:textId="77777777" w:rsidR="00184C77" w:rsidRPr="00184C77" w:rsidRDefault="00184C77" w:rsidP="00184C77">
            <w:pPr>
              <w:ind w:firstLine="708"/>
              <w:contextualSpacing/>
              <w:jc w:val="both"/>
              <w:rPr>
                <w:rFonts w:ascii="Tahoma" w:hAnsi="Tahoma" w:cs="Tahoma"/>
                <w:sz w:val="20"/>
                <w:szCs w:val="20"/>
              </w:rPr>
            </w:pPr>
          </w:p>
          <w:p w14:paraId="46E78979"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de operación:</w:t>
            </w:r>
          </w:p>
          <w:p w14:paraId="3B91C358" w14:textId="77777777" w:rsidR="00184C77" w:rsidRPr="00184C77" w:rsidRDefault="00184C77" w:rsidP="00184C77">
            <w:pPr>
              <w:ind w:firstLine="708"/>
              <w:contextualSpacing/>
              <w:jc w:val="both"/>
              <w:rPr>
                <w:rFonts w:ascii="Tahoma" w:hAnsi="Tahoma" w:cs="Tahoma"/>
                <w:sz w:val="20"/>
                <w:szCs w:val="20"/>
              </w:rPr>
            </w:pPr>
          </w:p>
          <w:p w14:paraId="61FFDF62"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Temperatura de Trabajo: -10 ºC …50 ºC</w:t>
            </w:r>
          </w:p>
          <w:p w14:paraId="30299954"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Temperatura de almacenamiento: -20 ºC …60 ºC</w:t>
            </w:r>
          </w:p>
          <w:p w14:paraId="46EC067A"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Humedad de Funcionamiento: 5%...95% sin condensación.</w:t>
            </w:r>
          </w:p>
          <w:p w14:paraId="67C163CA"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 xml:space="preserve">Altitud de operación: 2000 msnm o mayor </w:t>
            </w:r>
          </w:p>
          <w:p w14:paraId="011E24B0" w14:textId="77777777" w:rsidR="00184C77" w:rsidRPr="00184C77" w:rsidRDefault="00184C77" w:rsidP="00184C77">
            <w:pPr>
              <w:ind w:firstLine="708"/>
              <w:contextualSpacing/>
              <w:jc w:val="both"/>
              <w:rPr>
                <w:rFonts w:ascii="Tahoma" w:hAnsi="Tahoma" w:cs="Tahoma"/>
                <w:sz w:val="20"/>
                <w:szCs w:val="20"/>
              </w:rPr>
            </w:pPr>
          </w:p>
          <w:p w14:paraId="7C72216A"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constructivas del equipo:</w:t>
            </w:r>
          </w:p>
          <w:p w14:paraId="4178E987" w14:textId="77777777" w:rsidR="00184C77" w:rsidRPr="00184C77" w:rsidRDefault="00184C77" w:rsidP="00184C77">
            <w:pPr>
              <w:ind w:firstLine="708"/>
              <w:contextualSpacing/>
              <w:jc w:val="both"/>
              <w:rPr>
                <w:rFonts w:ascii="Tahoma" w:hAnsi="Tahoma" w:cs="Tahoma"/>
                <w:sz w:val="20"/>
                <w:szCs w:val="20"/>
              </w:rPr>
            </w:pPr>
          </w:p>
          <w:p w14:paraId="56A3B563"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Dimensión: Adimensional.</w:t>
            </w:r>
          </w:p>
          <w:p w14:paraId="61726C88"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Clasificación IP65 de instrumentos, sondas de corriente y sondas de tensión: el instrumento debe ser IP65. Gabinete para instalación en intemperie IP65</w:t>
            </w:r>
          </w:p>
          <w:p w14:paraId="7DBA87E0"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El instrumento puede ser actualizado en el equipo para nuevos parámetros de calidad eléctrica (actualización del programa para análisis de datos, sin modificar el HARDWARE):</w:t>
            </w:r>
            <w:r w:rsidRPr="00184C77">
              <w:rPr>
                <w:rFonts w:ascii="Tahoma" w:hAnsi="Tahoma" w:cs="Tahoma"/>
                <w:color w:val="FF0000"/>
              </w:rPr>
              <w:t xml:space="preserve"> </w:t>
            </w:r>
            <w:r w:rsidRPr="00184C77">
              <w:rPr>
                <w:rFonts w:ascii="Tahoma" w:hAnsi="Tahoma" w:cs="Tahoma"/>
              </w:rPr>
              <w:t>Actualizaciones de FIRMWARE del equipo y app de smartphone GRATUITAS.</w:t>
            </w:r>
          </w:p>
          <w:p w14:paraId="77FBA0D8"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Peso máximo del registrador: 1.5 Kg. sin la caja de protección.</w:t>
            </w:r>
          </w:p>
          <w:p w14:paraId="0B568412" w14:textId="77777777" w:rsidR="00184C77" w:rsidRPr="00184C77" w:rsidRDefault="00184C77" w:rsidP="00184C77">
            <w:pPr>
              <w:ind w:firstLine="708"/>
              <w:contextualSpacing/>
              <w:jc w:val="both"/>
              <w:rPr>
                <w:rFonts w:ascii="Tahoma" w:hAnsi="Tahoma" w:cs="Tahoma"/>
                <w:sz w:val="20"/>
                <w:szCs w:val="20"/>
              </w:rPr>
            </w:pPr>
          </w:p>
          <w:p w14:paraId="111554EC"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constructivas del gabinete:</w:t>
            </w:r>
          </w:p>
          <w:p w14:paraId="7A67A5EA" w14:textId="77777777" w:rsidR="00184C77" w:rsidRPr="00184C77" w:rsidRDefault="00184C77" w:rsidP="00184C77">
            <w:pPr>
              <w:ind w:firstLine="708"/>
              <w:contextualSpacing/>
              <w:jc w:val="both"/>
              <w:rPr>
                <w:rFonts w:ascii="Tahoma" w:hAnsi="Tahoma" w:cs="Tahoma"/>
                <w:b/>
                <w:sz w:val="20"/>
                <w:szCs w:val="20"/>
              </w:rPr>
            </w:pPr>
          </w:p>
          <w:p w14:paraId="75550D72"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Gabinete de policarbonato: Retardante de llamas y estabilizados a rayos UV, Debe ser capaz de alojar el instrumento dentro el gabinete.</w:t>
            </w:r>
          </w:p>
          <w:p w14:paraId="5AF1CFF7"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lastRenderedPageBreak/>
              <w:t>El gabinete con 4 (cuatro) correas de sujeción a poste, manija en la parte superior</w:t>
            </w:r>
          </w:p>
          <w:p w14:paraId="09C412D2"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 xml:space="preserve">Grado de protección del gabinete: IP65 </w:t>
            </w:r>
          </w:p>
          <w:p w14:paraId="4212BED5" w14:textId="77777777" w:rsidR="00184C77" w:rsidRPr="00184C77" w:rsidRDefault="00184C77" w:rsidP="00184C77">
            <w:pPr>
              <w:pStyle w:val="Prrafodelista"/>
              <w:ind w:left="1428"/>
              <w:contextualSpacing/>
              <w:jc w:val="both"/>
              <w:rPr>
                <w:rFonts w:ascii="Tahoma" w:hAnsi="Tahoma" w:cs="Tahoma"/>
              </w:rPr>
            </w:pPr>
            <w:r w:rsidRPr="00184C77">
              <w:rPr>
                <w:rFonts w:ascii="Tahoma" w:hAnsi="Tahoma" w:cs="Tahoma"/>
              </w:rPr>
              <w:tab/>
            </w:r>
          </w:p>
          <w:p w14:paraId="642FC23A"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Pinzas de medición de corriente:</w:t>
            </w:r>
          </w:p>
          <w:p w14:paraId="173B048A" w14:textId="77777777" w:rsidR="00184C77" w:rsidRPr="00184C77" w:rsidRDefault="00184C77" w:rsidP="00184C77">
            <w:pPr>
              <w:ind w:firstLine="708"/>
              <w:contextualSpacing/>
              <w:jc w:val="both"/>
              <w:rPr>
                <w:rFonts w:ascii="Tahoma" w:hAnsi="Tahoma" w:cs="Tahoma"/>
                <w:b/>
                <w:sz w:val="20"/>
                <w:szCs w:val="20"/>
              </w:rPr>
            </w:pPr>
          </w:p>
          <w:p w14:paraId="4E29D0F6" w14:textId="77777777" w:rsidR="00184C77" w:rsidRPr="00184C77" w:rsidRDefault="00184C77" w:rsidP="00957A72">
            <w:pPr>
              <w:pStyle w:val="Prrafodelista"/>
              <w:numPr>
                <w:ilvl w:val="0"/>
                <w:numId w:val="53"/>
              </w:numPr>
              <w:suppressAutoHyphens/>
              <w:spacing w:line="276" w:lineRule="auto"/>
              <w:ind w:left="567" w:hanging="567"/>
              <w:contextualSpacing/>
              <w:jc w:val="both"/>
              <w:rPr>
                <w:rFonts w:ascii="Tahoma" w:hAnsi="Tahoma" w:cs="Tahoma"/>
              </w:rPr>
            </w:pPr>
            <w:r w:rsidRPr="00184C77">
              <w:rPr>
                <w:rFonts w:ascii="Tahoma" w:hAnsi="Tahoma" w:cs="Tahoma"/>
              </w:rPr>
              <w:t xml:space="preserve">Juego de pinzas amperimétricas rígidas con protección IP65, rango múltiple para uso exterior: Kit de 4 pinzas de 5 A. </w:t>
            </w:r>
          </w:p>
          <w:p w14:paraId="35425B5D" w14:textId="77777777" w:rsidR="00184C77" w:rsidRPr="00184C77" w:rsidRDefault="00184C77" w:rsidP="00184C77">
            <w:pPr>
              <w:ind w:firstLine="708"/>
              <w:contextualSpacing/>
              <w:jc w:val="both"/>
              <w:rPr>
                <w:rFonts w:ascii="Tahoma" w:hAnsi="Tahoma" w:cs="Tahoma"/>
                <w:sz w:val="20"/>
                <w:szCs w:val="20"/>
              </w:rPr>
            </w:pPr>
          </w:p>
          <w:p w14:paraId="4DB7CB23"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bCs/>
                <w:sz w:val="20"/>
                <w:szCs w:val="20"/>
              </w:rPr>
              <w:t>Programa para análisis de datos</w:t>
            </w:r>
            <w:r w:rsidRPr="00184C77">
              <w:rPr>
                <w:rFonts w:ascii="Tahoma" w:hAnsi="Tahoma" w:cs="Tahoma"/>
                <w:b/>
                <w:sz w:val="20"/>
                <w:szCs w:val="20"/>
              </w:rPr>
              <w:t>, compatibilidad y otros:</w:t>
            </w:r>
          </w:p>
          <w:p w14:paraId="1EF8DB14" w14:textId="77777777" w:rsidR="00184C77" w:rsidRPr="00184C77" w:rsidRDefault="00184C77" w:rsidP="00184C77">
            <w:pPr>
              <w:ind w:firstLine="708"/>
              <w:contextualSpacing/>
              <w:jc w:val="both"/>
              <w:rPr>
                <w:rFonts w:ascii="Tahoma" w:hAnsi="Tahoma" w:cs="Tahoma"/>
                <w:b/>
                <w:sz w:val="20"/>
                <w:szCs w:val="20"/>
              </w:rPr>
            </w:pPr>
          </w:p>
          <w:p w14:paraId="4BF94E2E" w14:textId="77777777" w:rsidR="00184C77" w:rsidRPr="00184C77" w:rsidRDefault="00184C77" w:rsidP="00957A72">
            <w:pPr>
              <w:pStyle w:val="Prrafodelista"/>
              <w:numPr>
                <w:ilvl w:val="0"/>
                <w:numId w:val="54"/>
              </w:numPr>
              <w:suppressAutoHyphens/>
              <w:spacing w:line="276" w:lineRule="auto"/>
              <w:ind w:left="567" w:hanging="567"/>
              <w:contextualSpacing/>
              <w:jc w:val="both"/>
              <w:rPr>
                <w:rFonts w:ascii="Tahoma" w:hAnsi="Tahoma" w:cs="Tahoma"/>
              </w:rPr>
            </w:pPr>
            <w:r w:rsidRPr="00184C77">
              <w:rPr>
                <w:rFonts w:ascii="Tahoma" w:hAnsi="Tahoma" w:cs="Tahoma"/>
                <w:bCs/>
              </w:rPr>
              <w:t>Debe incluir programa para análisis de datos: Incluido llaves ilimitadas</w:t>
            </w:r>
            <w:r w:rsidRPr="00184C77">
              <w:rPr>
                <w:rFonts w:ascii="Tahoma" w:hAnsi="Tahoma" w:cs="Tahoma"/>
              </w:rPr>
              <w:t>, Compatible con Windows XP, VISTA,7, 8 Y 10., sin costo.</w:t>
            </w:r>
          </w:p>
          <w:p w14:paraId="3639123A" w14:textId="77777777" w:rsidR="00184C77" w:rsidRPr="00184C77" w:rsidRDefault="00184C77" w:rsidP="00957A72">
            <w:pPr>
              <w:pStyle w:val="Prrafodelista"/>
              <w:numPr>
                <w:ilvl w:val="0"/>
                <w:numId w:val="54"/>
              </w:numPr>
              <w:suppressAutoHyphens/>
              <w:spacing w:line="276" w:lineRule="auto"/>
              <w:ind w:left="567" w:hanging="567"/>
              <w:contextualSpacing/>
              <w:jc w:val="both"/>
              <w:rPr>
                <w:rFonts w:ascii="Tahoma" w:hAnsi="Tahoma" w:cs="Tahoma"/>
              </w:rPr>
            </w:pPr>
            <w:r w:rsidRPr="00184C77">
              <w:rPr>
                <w:rFonts w:ascii="Tahoma" w:hAnsi="Tahoma" w:cs="Tahoma"/>
              </w:rPr>
              <w:t>Exportación de datos: Compatibilidad de exportación de datos: Los archivos fuentes compatibles a exportación a planillas Excel, txt y otros similares para la presentación de reportes de información a la Autoridad correspondiente o ente regulador.</w:t>
            </w:r>
          </w:p>
          <w:p w14:paraId="467D1AE7" w14:textId="77777777" w:rsidR="00184C77" w:rsidRPr="00184C77" w:rsidRDefault="00184C77" w:rsidP="00184C77">
            <w:pPr>
              <w:ind w:firstLine="708"/>
              <w:contextualSpacing/>
              <w:jc w:val="both"/>
              <w:rPr>
                <w:rFonts w:ascii="Tahoma" w:hAnsi="Tahoma" w:cs="Tahoma"/>
                <w:sz w:val="20"/>
                <w:szCs w:val="20"/>
              </w:rPr>
            </w:pPr>
            <w:r w:rsidRPr="00184C77">
              <w:rPr>
                <w:rFonts w:ascii="Tahoma" w:hAnsi="Tahoma" w:cs="Tahoma"/>
                <w:sz w:val="20"/>
                <w:szCs w:val="20"/>
              </w:rPr>
              <w:tab/>
            </w:r>
          </w:p>
          <w:p w14:paraId="487DF5F8"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Accesorios y otros:</w:t>
            </w:r>
          </w:p>
          <w:p w14:paraId="23521412" w14:textId="77777777" w:rsidR="00184C77" w:rsidRPr="00184C77" w:rsidRDefault="00184C77" w:rsidP="00184C77">
            <w:pPr>
              <w:ind w:firstLine="708"/>
              <w:contextualSpacing/>
              <w:jc w:val="both"/>
              <w:rPr>
                <w:rFonts w:ascii="Tahoma" w:hAnsi="Tahoma" w:cs="Tahoma"/>
                <w:b/>
                <w:sz w:val="20"/>
                <w:szCs w:val="20"/>
              </w:rPr>
            </w:pPr>
          </w:p>
          <w:p w14:paraId="1ED8BC60"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Bolsa para transporte del equipo y accesorios.</w:t>
            </w:r>
          </w:p>
          <w:p w14:paraId="7BBF6D70"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 de alimentación estándar: 100/240 Vca.</w:t>
            </w:r>
          </w:p>
          <w:p w14:paraId="79D65539"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Set de cable de medida de tensión: Juego 4 cables con bridas de colores. </w:t>
            </w:r>
          </w:p>
          <w:p w14:paraId="2E906F82"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Cocodrilos para medida de tensión: Juego 4 cocodrilos.</w:t>
            </w:r>
          </w:p>
          <w:p w14:paraId="7612952E"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 de USB: De preferencia USB, para comunicación PC, en caso de portar un conversor a USB adecuado.</w:t>
            </w:r>
          </w:p>
          <w:p w14:paraId="41F20670"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Conectores de tensión, con terminal tipo banana estándar ambos lados, negros con bridas de colores de 4mm: Set de 4 juegos. </w:t>
            </w:r>
          </w:p>
          <w:p w14:paraId="7CEDD2EC"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Certificado de calibración: SI. </w:t>
            </w:r>
          </w:p>
          <w:p w14:paraId="4AC19893"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Documentación y manuales: En Español.</w:t>
            </w:r>
          </w:p>
          <w:p w14:paraId="00072E86" w14:textId="77777777" w:rsidR="00184C77" w:rsidRPr="00184C77" w:rsidRDefault="00184C77" w:rsidP="00184C77">
            <w:pPr>
              <w:spacing w:line="276" w:lineRule="auto"/>
              <w:contextualSpacing/>
              <w:jc w:val="both"/>
              <w:rPr>
                <w:rFonts w:ascii="Tahoma" w:hAnsi="Tahoma" w:cs="Tahoma"/>
                <w:sz w:val="20"/>
                <w:szCs w:val="20"/>
              </w:rPr>
            </w:pPr>
          </w:p>
          <w:p w14:paraId="2E908C78"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Cantidad: 2</w:t>
            </w:r>
          </w:p>
          <w:p w14:paraId="7A699D80" w14:textId="77777777" w:rsidR="00184C77" w:rsidRPr="00184C77" w:rsidRDefault="00184C77" w:rsidP="00184C77">
            <w:pPr>
              <w:autoSpaceDE w:val="0"/>
              <w:autoSpaceDN w:val="0"/>
              <w:adjustRightInd w:val="0"/>
              <w:contextualSpacing/>
              <w:rPr>
                <w:rFonts w:ascii="Tahoma" w:hAnsi="Tahoma" w:cs="Tahoma"/>
                <w:b/>
                <w:bCs/>
                <w:sz w:val="20"/>
                <w:szCs w:val="20"/>
              </w:rPr>
            </w:pPr>
          </w:p>
          <w:p w14:paraId="40CC3109"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 xml:space="preserve">Unidad de Medida: </w:t>
            </w:r>
            <w:r w:rsidRPr="00184C77">
              <w:rPr>
                <w:rFonts w:ascii="Tahoma" w:hAnsi="Tahoma" w:cs="Tahoma"/>
                <w:bCs/>
                <w:sz w:val="20"/>
                <w:szCs w:val="20"/>
              </w:rPr>
              <w:t>Pieza.</w:t>
            </w:r>
          </w:p>
          <w:p w14:paraId="360FE400" w14:textId="77777777" w:rsidR="00184C77" w:rsidRPr="00184C77" w:rsidRDefault="00184C77" w:rsidP="00184C77">
            <w:pPr>
              <w:contextualSpacing/>
              <w:jc w:val="center"/>
              <w:rPr>
                <w:rFonts w:ascii="Tahoma" w:hAnsi="Tahoma" w:cs="Tahoma"/>
                <w:b/>
                <w:sz w:val="20"/>
                <w:szCs w:val="20"/>
                <w:u w:val="single"/>
              </w:rPr>
            </w:pPr>
            <w:r w:rsidRPr="00184C77">
              <w:rPr>
                <w:rFonts w:ascii="Tahoma" w:hAnsi="Tahoma" w:cs="Tahoma"/>
                <w:b/>
                <w:sz w:val="20"/>
                <w:szCs w:val="20"/>
                <w:u w:val="single"/>
              </w:rPr>
              <w:t>CONDICIONES TÉCNICAS</w:t>
            </w:r>
          </w:p>
          <w:p w14:paraId="1AAAB4F6" w14:textId="77777777" w:rsidR="00184C77" w:rsidRPr="00184C77" w:rsidRDefault="00184C77" w:rsidP="00184C77">
            <w:pPr>
              <w:ind w:firstLine="708"/>
              <w:contextualSpacing/>
              <w:jc w:val="both"/>
              <w:rPr>
                <w:rFonts w:ascii="Tahoma" w:hAnsi="Tahoma" w:cs="Tahoma"/>
                <w:b/>
                <w:sz w:val="20"/>
                <w:szCs w:val="20"/>
              </w:rPr>
            </w:pPr>
          </w:p>
          <w:p w14:paraId="21ECF67E" w14:textId="77777777" w:rsidR="00184C77" w:rsidRPr="00184C77" w:rsidRDefault="00184C77" w:rsidP="00184C77">
            <w:pPr>
              <w:ind w:firstLine="708"/>
              <w:contextualSpacing/>
              <w:jc w:val="both"/>
              <w:rPr>
                <w:rFonts w:ascii="Tahoma" w:hAnsi="Tahoma" w:cs="Tahoma"/>
                <w:b/>
                <w:sz w:val="20"/>
                <w:szCs w:val="20"/>
              </w:rPr>
            </w:pPr>
          </w:p>
          <w:p w14:paraId="1AB9114C"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LUGAR DE ENTREGA:</w:t>
            </w:r>
          </w:p>
          <w:p w14:paraId="48D95C10" w14:textId="77777777" w:rsidR="00184C77" w:rsidRPr="00184C77" w:rsidRDefault="00184C77" w:rsidP="00184C77">
            <w:pPr>
              <w:contextualSpacing/>
              <w:jc w:val="both"/>
              <w:rPr>
                <w:rFonts w:ascii="Tahoma" w:hAnsi="Tahoma" w:cs="Tahoma"/>
                <w:b/>
                <w:sz w:val="20"/>
                <w:szCs w:val="20"/>
              </w:rPr>
            </w:pPr>
          </w:p>
          <w:p w14:paraId="55ADA847" w14:textId="77777777" w:rsidR="00184C77" w:rsidRPr="00184C77" w:rsidRDefault="00184C77" w:rsidP="00184C77">
            <w:pPr>
              <w:pStyle w:val="Prrafodelista"/>
              <w:spacing w:line="276" w:lineRule="auto"/>
              <w:ind w:left="0"/>
              <w:jc w:val="both"/>
              <w:rPr>
                <w:rFonts w:ascii="Tahoma" w:hAnsi="Tahoma" w:cs="Tahoma"/>
                <w:shd w:val="clear" w:color="auto" w:fill="FFFFFF"/>
              </w:rPr>
            </w:pPr>
            <w:r w:rsidRPr="00184C77">
              <w:rPr>
                <w:rFonts w:ascii="Tahoma" w:hAnsi="Tahoma" w:cs="Tahoma"/>
                <w:lang w:eastAsia="es-ES"/>
              </w:rPr>
              <w:t>Los equipos requeridos por el Sistema Camargo, (2 equipos, 2 con pinzas de 5 Amp. con sus respectivos gabinetes IP65) deberán ser entregados en instalaciones de a</w:t>
            </w:r>
            <w:r w:rsidRPr="00184C77">
              <w:rPr>
                <w:rFonts w:ascii="Tahoma" w:hAnsi="Tahoma" w:cs="Tahoma"/>
                <w:shd w:val="clear" w:color="auto" w:fill="FFFFFF"/>
              </w:rPr>
              <w:t>lmacén ENDE, Sistema Camargo, ubicada en la Av. Cardenal Maure entre Estefanía Quinteros y calle </w:t>
            </w:r>
            <w:r w:rsidRPr="00184C77">
              <w:rPr>
                <w:rStyle w:val="object"/>
                <w:rFonts w:ascii="Tahoma" w:hAnsi="Tahoma" w:cs="Tahoma"/>
                <w:shd w:val="clear" w:color="auto" w:fill="FFFFFF"/>
              </w:rPr>
              <w:t>25 de Mayo</w:t>
            </w:r>
            <w:r w:rsidRPr="00184C77">
              <w:rPr>
                <w:rFonts w:ascii="Tahoma" w:hAnsi="Tahoma" w:cs="Tahoma"/>
                <w:shd w:val="clear" w:color="auto" w:fill="FFFFFF"/>
              </w:rPr>
              <w:t>, de la población de Camargo (departamento de Chuquisaca).</w:t>
            </w:r>
          </w:p>
          <w:p w14:paraId="021D9D2A" w14:textId="77777777" w:rsidR="00184C77" w:rsidRPr="00184C77" w:rsidRDefault="00184C77" w:rsidP="00184C77">
            <w:pPr>
              <w:contextualSpacing/>
              <w:jc w:val="both"/>
              <w:rPr>
                <w:rFonts w:ascii="Tahoma" w:hAnsi="Tahoma" w:cs="Tahoma"/>
                <w:b/>
                <w:sz w:val="20"/>
                <w:szCs w:val="20"/>
              </w:rPr>
            </w:pPr>
          </w:p>
          <w:p w14:paraId="452300EA" w14:textId="77777777" w:rsidR="00184C77" w:rsidRPr="00184C77" w:rsidRDefault="00184C77" w:rsidP="00957A72">
            <w:pPr>
              <w:pStyle w:val="Prrafodelista"/>
              <w:numPr>
                <w:ilvl w:val="0"/>
                <w:numId w:val="65"/>
              </w:numPr>
              <w:suppressAutoHyphens/>
              <w:ind w:left="567" w:hanging="567"/>
              <w:rPr>
                <w:rFonts w:ascii="Tahoma" w:hAnsi="Tahoma" w:cs="Tahoma"/>
                <w:b/>
                <w:bCs/>
                <w:lang w:eastAsia="es-ES"/>
              </w:rPr>
            </w:pPr>
            <w:r w:rsidRPr="00184C77">
              <w:rPr>
                <w:rFonts w:ascii="Tahoma" w:hAnsi="Tahoma" w:cs="Tahoma"/>
                <w:b/>
                <w:bCs/>
                <w:lang w:eastAsia="es-ES"/>
              </w:rPr>
              <w:t>PLAZO DE ENTREGA:</w:t>
            </w:r>
          </w:p>
          <w:p w14:paraId="6AE6F4BD" w14:textId="77777777" w:rsidR="00184C77" w:rsidRPr="00184C77" w:rsidRDefault="00184C77" w:rsidP="00184C77">
            <w:pPr>
              <w:rPr>
                <w:rFonts w:ascii="Tahoma" w:hAnsi="Tahoma" w:cs="Tahoma"/>
                <w:b/>
                <w:bCs/>
                <w:sz w:val="20"/>
                <w:szCs w:val="20"/>
              </w:rPr>
            </w:pPr>
          </w:p>
          <w:p w14:paraId="3947DE70"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plazo de entrega establecido para el presente proceso no debe exceder los (60) sesenta días calendario computable a partir del día siguiente hábil de la firma del contrato.</w:t>
            </w:r>
          </w:p>
          <w:p w14:paraId="152D3832" w14:textId="77777777" w:rsidR="00184C77" w:rsidRPr="00184C77" w:rsidRDefault="00184C77" w:rsidP="00184C77">
            <w:pPr>
              <w:jc w:val="both"/>
              <w:rPr>
                <w:rFonts w:ascii="Tahoma" w:hAnsi="Tahoma" w:cs="Tahoma"/>
                <w:sz w:val="20"/>
                <w:szCs w:val="20"/>
              </w:rPr>
            </w:pPr>
          </w:p>
          <w:p w14:paraId="02D190E9"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retraso en la entrega de los bienes adjudicados que no justifique causal de fuerza mayor o caso fortuito, será penalizado con una multa a establecerse en el contrato.</w:t>
            </w:r>
          </w:p>
          <w:p w14:paraId="3CB0FDB5" w14:textId="77777777" w:rsidR="00184C77" w:rsidRPr="00184C77" w:rsidRDefault="00184C77" w:rsidP="00184C77">
            <w:pPr>
              <w:rPr>
                <w:rFonts w:ascii="Tahoma" w:hAnsi="Tahoma" w:cs="Tahoma"/>
                <w:b/>
                <w:bCs/>
                <w:sz w:val="20"/>
                <w:szCs w:val="20"/>
              </w:rPr>
            </w:pPr>
          </w:p>
          <w:p w14:paraId="6D01D209"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FORMA DE PAGO</w:t>
            </w:r>
          </w:p>
          <w:p w14:paraId="79E38679" w14:textId="77777777" w:rsidR="00184C77" w:rsidRPr="00184C77" w:rsidRDefault="00184C77" w:rsidP="00184C77">
            <w:pPr>
              <w:contextualSpacing/>
              <w:jc w:val="both"/>
              <w:rPr>
                <w:rFonts w:ascii="Tahoma" w:hAnsi="Tahoma" w:cs="Tahoma"/>
                <w:b/>
                <w:sz w:val="20"/>
                <w:szCs w:val="20"/>
              </w:rPr>
            </w:pPr>
          </w:p>
          <w:p w14:paraId="28AABCAE"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pago se efectuará mediante la emisión de un cheque intransferible a la orden del proveedor contra entrega total y definitiva de todos los bienes adjudicados a conformidad de ENDE.</w:t>
            </w:r>
          </w:p>
          <w:p w14:paraId="39152844" w14:textId="77777777" w:rsidR="00184C77" w:rsidRPr="00184C77" w:rsidRDefault="00184C77" w:rsidP="00184C77">
            <w:pPr>
              <w:jc w:val="both"/>
              <w:rPr>
                <w:rFonts w:ascii="Tahoma" w:eastAsia="Calibri" w:hAnsi="Tahoma" w:cs="Tahoma"/>
                <w:sz w:val="20"/>
                <w:szCs w:val="20"/>
              </w:rPr>
            </w:pPr>
          </w:p>
          <w:p w14:paraId="7BB6965C"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INSPECCIÓN O PRUEBAS</w:t>
            </w:r>
          </w:p>
          <w:p w14:paraId="26B34993" w14:textId="77777777" w:rsidR="00184C77" w:rsidRPr="00184C77" w:rsidRDefault="00184C77" w:rsidP="00184C77">
            <w:pPr>
              <w:contextualSpacing/>
              <w:jc w:val="both"/>
              <w:rPr>
                <w:rFonts w:ascii="Tahoma" w:hAnsi="Tahoma" w:cs="Tahoma"/>
                <w:b/>
                <w:sz w:val="20"/>
                <w:szCs w:val="20"/>
              </w:rPr>
            </w:pPr>
          </w:p>
          <w:p w14:paraId="471A5382"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sz w:val="20"/>
                <w:szCs w:val="20"/>
              </w:rPr>
              <w:t>Los analizadores de red trifásicos, serán sometidos a una prueba e inspección de las especificaciones técnicas, previa a la recepción definitiva. Esta inspección será realizada en el lugar de entrega, mencionada en el presente documento.</w:t>
            </w:r>
          </w:p>
          <w:p w14:paraId="58028A87" w14:textId="77777777" w:rsidR="00184C77" w:rsidRPr="00184C77" w:rsidRDefault="00184C77" w:rsidP="00184C77">
            <w:pPr>
              <w:contextualSpacing/>
              <w:jc w:val="both"/>
              <w:rPr>
                <w:rFonts w:ascii="Tahoma" w:hAnsi="Tahoma" w:cs="Tahoma"/>
                <w:sz w:val="20"/>
                <w:szCs w:val="20"/>
              </w:rPr>
            </w:pPr>
          </w:p>
          <w:p w14:paraId="748930E3"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 xml:space="preserve">GARANTÍA TÉCNICA </w:t>
            </w:r>
          </w:p>
          <w:p w14:paraId="4E25581E" w14:textId="77777777" w:rsidR="00184C77" w:rsidRPr="00184C77" w:rsidRDefault="00184C77" w:rsidP="00184C77">
            <w:pPr>
              <w:contextualSpacing/>
              <w:jc w:val="both"/>
              <w:rPr>
                <w:rFonts w:ascii="Tahoma" w:hAnsi="Tahoma" w:cs="Tahoma"/>
                <w:b/>
                <w:sz w:val="20"/>
                <w:szCs w:val="20"/>
              </w:rPr>
            </w:pPr>
          </w:p>
          <w:p w14:paraId="09B26738" w14:textId="77777777" w:rsidR="00184C77" w:rsidRPr="00184C77" w:rsidRDefault="00184C77" w:rsidP="00184C77">
            <w:pPr>
              <w:contextualSpacing/>
              <w:jc w:val="both"/>
              <w:rPr>
                <w:rFonts w:ascii="Tahoma" w:eastAsia="Calibri" w:hAnsi="Tahoma" w:cs="Tahoma"/>
                <w:sz w:val="20"/>
                <w:szCs w:val="20"/>
              </w:rPr>
            </w:pPr>
            <w:r w:rsidRPr="00184C77">
              <w:rPr>
                <w:rFonts w:ascii="Tahoma" w:eastAsia="Calibri" w:hAnsi="Tahoma" w:cs="Tahoma"/>
                <w:sz w:val="20"/>
                <w:szCs w:val="20"/>
              </w:rPr>
              <w:t>Los bienes ofrecidos bajo estas especificaciones deberán contar con una garantía de un (1) año mínimo, a partir de la recepción definitiva de los bienes.</w:t>
            </w:r>
          </w:p>
          <w:p w14:paraId="1C2E8D89" w14:textId="77777777" w:rsidR="00184C77" w:rsidRPr="00184C77" w:rsidRDefault="00184C77" w:rsidP="00184C77">
            <w:pPr>
              <w:contextualSpacing/>
              <w:jc w:val="both"/>
              <w:rPr>
                <w:rFonts w:ascii="Tahoma" w:hAnsi="Tahoma" w:cs="Tahoma"/>
                <w:sz w:val="20"/>
                <w:szCs w:val="20"/>
              </w:rPr>
            </w:pPr>
          </w:p>
          <w:p w14:paraId="40F89178"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SERVICIOS CONEXOS:</w:t>
            </w:r>
          </w:p>
          <w:p w14:paraId="1AF17420" w14:textId="77777777" w:rsidR="00184C77" w:rsidRPr="00184C77" w:rsidRDefault="00184C77" w:rsidP="00184C77">
            <w:pPr>
              <w:pStyle w:val="Prrafodelista"/>
              <w:contextualSpacing/>
              <w:jc w:val="both"/>
              <w:rPr>
                <w:rFonts w:ascii="Tahoma" w:hAnsi="Tahoma" w:cs="Tahoma"/>
              </w:rPr>
            </w:pPr>
          </w:p>
          <w:p w14:paraId="3C00A6B3" w14:textId="77777777" w:rsidR="00184C77" w:rsidRPr="00184C77" w:rsidRDefault="00184C77" w:rsidP="00184C77">
            <w:pPr>
              <w:spacing w:line="276" w:lineRule="auto"/>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contar con un </w:t>
            </w:r>
            <w:r w:rsidRPr="00184C77">
              <w:rPr>
                <w:rFonts w:ascii="Tahoma" w:hAnsi="Tahoma" w:cs="Tahoma"/>
                <w:bCs/>
                <w:color w:val="000000"/>
                <w:sz w:val="20"/>
                <w:szCs w:val="20"/>
                <w:lang w:val="es-BO" w:eastAsia="es-BO"/>
              </w:rPr>
              <w:t>laboratorio propio</w:t>
            </w:r>
            <w:r w:rsidRPr="00184C77">
              <w:rPr>
                <w:rFonts w:ascii="Tahoma" w:hAnsi="Tahoma" w:cs="Tahoma"/>
                <w:color w:val="000000"/>
                <w:sz w:val="20"/>
                <w:szCs w:val="20"/>
                <w:lang w:val="es-BO" w:eastAsia="es-BO"/>
              </w:rPr>
              <w:t xml:space="preserve"> de calibración y mantenimiento debidamente autorizado por el fabricante para prestar servicios de calibración, ajuste y mantenimiento dentro del territorio Boliviano. </w:t>
            </w:r>
          </w:p>
          <w:p w14:paraId="7CE15C45" w14:textId="77777777" w:rsidR="00184C77" w:rsidRPr="00184C77" w:rsidRDefault="00184C77" w:rsidP="00184C77">
            <w:pPr>
              <w:pStyle w:val="Prrafodelista"/>
              <w:contextualSpacing/>
              <w:jc w:val="both"/>
              <w:rPr>
                <w:rFonts w:ascii="Tahoma" w:hAnsi="Tahoma" w:cs="Tahoma"/>
              </w:rPr>
            </w:pPr>
          </w:p>
          <w:p w14:paraId="6C9DC00B"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PROVISIÓN DE REPUESTOS:</w:t>
            </w:r>
          </w:p>
          <w:p w14:paraId="7ADD654C" w14:textId="77777777" w:rsidR="00184C77" w:rsidRPr="00184C77" w:rsidRDefault="00184C77" w:rsidP="00184C77">
            <w:pPr>
              <w:pStyle w:val="Prrafodelista"/>
              <w:contextualSpacing/>
              <w:jc w:val="both"/>
              <w:rPr>
                <w:rFonts w:ascii="Tahoma" w:hAnsi="Tahoma" w:cs="Tahoma"/>
              </w:rPr>
            </w:pPr>
          </w:p>
          <w:p w14:paraId="1A8405D4" w14:textId="77777777" w:rsidR="00184C77" w:rsidRPr="00184C77" w:rsidRDefault="00184C77" w:rsidP="00184C77">
            <w:pPr>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de brindar el servicio de mantenimiento, reparación y contar con un stock de repuestos permanentes para una atención inmediata en caso de ser requerida. </w:t>
            </w:r>
          </w:p>
          <w:p w14:paraId="55E05B2C" w14:textId="77777777" w:rsidR="00184C77" w:rsidRPr="00184C77" w:rsidRDefault="00184C77" w:rsidP="00184C77">
            <w:pPr>
              <w:ind w:left="709"/>
              <w:jc w:val="both"/>
              <w:rPr>
                <w:rFonts w:ascii="Tahoma" w:hAnsi="Tahoma" w:cs="Tahoma"/>
                <w:sz w:val="20"/>
                <w:szCs w:val="20"/>
              </w:rPr>
            </w:pPr>
          </w:p>
          <w:p w14:paraId="1B1699ED"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LUGAR DONDE SE PRESTAN LOS SERVICIOS DE ASISTENCIA TÉCNICA:</w:t>
            </w:r>
          </w:p>
          <w:p w14:paraId="4D1BE500" w14:textId="77777777" w:rsidR="00184C77" w:rsidRPr="00184C77" w:rsidRDefault="00184C77" w:rsidP="00184C77">
            <w:pPr>
              <w:pStyle w:val="Prrafodelista"/>
              <w:contextualSpacing/>
              <w:jc w:val="both"/>
              <w:rPr>
                <w:rFonts w:ascii="Tahoma" w:hAnsi="Tahoma" w:cs="Tahoma"/>
              </w:rPr>
            </w:pPr>
          </w:p>
          <w:p w14:paraId="422D0AEA" w14:textId="77777777" w:rsidR="00184C77" w:rsidRPr="00184C77" w:rsidRDefault="00184C77" w:rsidP="00184C77">
            <w:pPr>
              <w:pStyle w:val="Prrafodelista"/>
              <w:ind w:left="0"/>
              <w:contextualSpacing/>
              <w:jc w:val="both"/>
              <w:rPr>
                <w:rFonts w:ascii="Tahoma" w:hAnsi="Tahoma" w:cs="Tahoma"/>
                <w:color w:val="000000"/>
                <w:lang w:val="es-BO" w:eastAsia="es-BO"/>
              </w:rPr>
            </w:pPr>
            <w:r w:rsidRPr="00184C77">
              <w:rPr>
                <w:rFonts w:ascii="Tahoma" w:hAnsi="Tahoma" w:cs="Tahoma"/>
                <w:color w:val="000000"/>
                <w:lang w:val="es-BO" w:eastAsia="es-BO"/>
              </w:rPr>
              <w:t xml:space="preserve">La empresa proveedora debe brindar la dirección y lugar para servicio de asistencia Técnica dentro el territorio nacional. </w:t>
            </w:r>
          </w:p>
          <w:p w14:paraId="55088BA6" w14:textId="77777777" w:rsidR="00184C77" w:rsidRPr="00184C77" w:rsidRDefault="00184C77" w:rsidP="00184C77">
            <w:pPr>
              <w:pStyle w:val="Prrafodelista"/>
              <w:contextualSpacing/>
              <w:jc w:val="both"/>
              <w:rPr>
                <w:rFonts w:ascii="Tahoma" w:hAnsi="Tahoma" w:cs="Tahoma"/>
              </w:rPr>
            </w:pPr>
          </w:p>
          <w:p w14:paraId="43E23493"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MEDIO DE TRANSPORTE:</w:t>
            </w:r>
          </w:p>
          <w:p w14:paraId="5807BA00" w14:textId="77777777" w:rsidR="00184C77" w:rsidRPr="00184C77" w:rsidRDefault="00184C77" w:rsidP="00184C77">
            <w:pPr>
              <w:pStyle w:val="Prrafodelista"/>
              <w:contextualSpacing/>
              <w:jc w:val="both"/>
              <w:rPr>
                <w:rFonts w:ascii="Tahoma" w:hAnsi="Tahoma" w:cs="Tahoma"/>
              </w:rPr>
            </w:pPr>
          </w:p>
          <w:p w14:paraId="3B778098"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lang w:eastAsia="es-ES"/>
              </w:rPr>
              <w:t>Los costos transporte, descarguio y manipuleo de los bienes hasta la buena disposición final en las instalaciones indicadas en el punto Nº I (</w:t>
            </w:r>
            <w:r w:rsidRPr="00184C77">
              <w:rPr>
                <w:rFonts w:ascii="Tahoma" w:hAnsi="Tahoma" w:cs="Tahoma"/>
              </w:rPr>
              <w:t>LUGAR DE ENTREGA</w:t>
            </w:r>
            <w:r w:rsidRPr="00184C77">
              <w:rPr>
                <w:rFonts w:ascii="Tahoma" w:hAnsi="Tahoma" w:cs="Tahoma"/>
                <w:lang w:eastAsia="es-ES"/>
              </w:rPr>
              <w:t>), corren por cuenta del proveedor.</w:t>
            </w:r>
          </w:p>
          <w:p w14:paraId="728D24F4" w14:textId="77777777" w:rsidR="00184C77" w:rsidRPr="00184C77" w:rsidRDefault="00184C77" w:rsidP="00184C77">
            <w:pPr>
              <w:pStyle w:val="Prrafodelista"/>
              <w:contextualSpacing/>
              <w:jc w:val="both"/>
              <w:rPr>
                <w:rFonts w:ascii="Tahoma" w:hAnsi="Tahoma" w:cs="Tahoma"/>
              </w:rPr>
            </w:pPr>
          </w:p>
          <w:p w14:paraId="2BCF8766"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EMBALAJE:</w:t>
            </w:r>
          </w:p>
          <w:p w14:paraId="538A171D" w14:textId="77777777" w:rsidR="00184C77" w:rsidRPr="00184C77" w:rsidRDefault="00184C77" w:rsidP="00184C77">
            <w:pPr>
              <w:pStyle w:val="Prrafodelista"/>
              <w:contextualSpacing/>
              <w:jc w:val="both"/>
              <w:rPr>
                <w:rFonts w:ascii="Tahoma" w:hAnsi="Tahoma" w:cs="Tahoma"/>
              </w:rPr>
            </w:pPr>
          </w:p>
          <w:p w14:paraId="73A5A32D"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rPr>
              <w:t>El  embalaje debe ser apropiado para la naturaleza de los bienes y manipuleo durante el transporte hasta la buena disposición de final en las instalaciones de ENDE Sistema Camargo; siendo de  entera responsabilidad del proveedor.</w:t>
            </w:r>
          </w:p>
          <w:p w14:paraId="3471E7EA" w14:textId="77777777" w:rsidR="00184C77" w:rsidRPr="00184C77" w:rsidRDefault="00184C77" w:rsidP="00184C77">
            <w:pPr>
              <w:pStyle w:val="Prrafodelista"/>
              <w:contextualSpacing/>
              <w:jc w:val="both"/>
              <w:rPr>
                <w:rFonts w:ascii="Tahoma" w:hAnsi="Tahoma" w:cs="Tahoma"/>
              </w:rPr>
            </w:pPr>
          </w:p>
          <w:p w14:paraId="10DACB83"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MANUALES:</w:t>
            </w:r>
          </w:p>
          <w:p w14:paraId="34BE095A" w14:textId="77777777" w:rsidR="00184C77" w:rsidRPr="00184C77" w:rsidRDefault="00184C77" w:rsidP="00184C77">
            <w:pPr>
              <w:pStyle w:val="Prrafodelista"/>
              <w:contextualSpacing/>
              <w:jc w:val="both"/>
              <w:rPr>
                <w:rFonts w:ascii="Tahoma" w:hAnsi="Tahoma" w:cs="Tahoma"/>
              </w:rPr>
            </w:pPr>
          </w:p>
          <w:p w14:paraId="79799457" w14:textId="77777777" w:rsidR="00184C77" w:rsidRPr="00184C77" w:rsidRDefault="00184C77" w:rsidP="00184C77">
            <w:pPr>
              <w:pStyle w:val="Prrafodelista"/>
              <w:ind w:left="0"/>
              <w:contextualSpacing/>
              <w:jc w:val="both"/>
              <w:rPr>
                <w:rFonts w:ascii="Tahoma" w:hAnsi="Tahoma" w:cs="Tahoma"/>
              </w:rPr>
            </w:pPr>
            <w:r w:rsidRPr="00184C77">
              <w:rPr>
                <w:rFonts w:ascii="Tahoma" w:hAnsi="Tahoma" w:cs="Tahoma"/>
              </w:rPr>
              <w:t>Los equipos deben contar con manual de operaciones en idioma español.</w:t>
            </w:r>
          </w:p>
          <w:p w14:paraId="483CB4DB" w14:textId="77777777" w:rsidR="00184C77" w:rsidRPr="00184C77" w:rsidRDefault="00184C77" w:rsidP="00184C77">
            <w:pPr>
              <w:contextualSpacing/>
              <w:jc w:val="both"/>
              <w:rPr>
                <w:rFonts w:ascii="Tahoma" w:hAnsi="Tahoma" w:cs="Tahoma"/>
                <w:b/>
                <w:sz w:val="20"/>
                <w:szCs w:val="20"/>
              </w:rPr>
            </w:pPr>
          </w:p>
          <w:p w14:paraId="5BF31B16"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eastAsia="Calibri" w:hAnsi="Tahoma" w:cs="Tahoma"/>
                <w:b/>
              </w:rPr>
              <w:t>CAPACITACIÓN:</w:t>
            </w:r>
          </w:p>
          <w:p w14:paraId="1862F98E" w14:textId="77777777" w:rsidR="00184C77" w:rsidRPr="00184C77" w:rsidRDefault="00184C77" w:rsidP="00184C77">
            <w:pPr>
              <w:contextualSpacing/>
              <w:jc w:val="both"/>
              <w:rPr>
                <w:rFonts w:ascii="Tahoma" w:hAnsi="Tahoma" w:cs="Tahoma"/>
                <w:b/>
                <w:sz w:val="20"/>
                <w:szCs w:val="20"/>
              </w:rPr>
            </w:pPr>
          </w:p>
          <w:p w14:paraId="280C78E8"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proveedor deberá realizar una capacitación mínima de 8 horas al personal de ENDE Sistema Camargo, al momento de la entrega definitiva del bien, sobre el manejo de instalación, integración operación, diagnósticos y mantenimiento de los equipos objeto del contrato, esta capacitación deberá realizarse en oficinas y campo de Sistema Camargo.</w:t>
            </w:r>
          </w:p>
          <w:p w14:paraId="0187183A" w14:textId="77777777" w:rsidR="00184C77" w:rsidRPr="00184C77" w:rsidRDefault="00184C77" w:rsidP="00184C77">
            <w:pPr>
              <w:jc w:val="both"/>
              <w:rPr>
                <w:rFonts w:ascii="Tahoma" w:eastAsia="Calibri" w:hAnsi="Tahoma" w:cs="Tahoma"/>
                <w:sz w:val="20"/>
                <w:szCs w:val="20"/>
              </w:rPr>
            </w:pPr>
          </w:p>
          <w:p w14:paraId="36B92889"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rPr>
              <w:t>PRECIO REFERENCIAL DE LOS BIENES:</w:t>
            </w:r>
          </w:p>
          <w:p w14:paraId="7854E3D6" w14:textId="77777777" w:rsidR="00184C77" w:rsidRPr="00184C77" w:rsidRDefault="00184C77" w:rsidP="00184C77">
            <w:pPr>
              <w:pStyle w:val="Prrafodelista"/>
              <w:contextualSpacing/>
              <w:jc w:val="both"/>
              <w:rPr>
                <w:rFonts w:ascii="Tahoma" w:hAnsi="Tahoma" w:cs="Tahoma"/>
                <w:b/>
              </w:rPr>
            </w:pPr>
          </w:p>
          <w:p w14:paraId="6BB58CC3" w14:textId="0D0B1BEB" w:rsidR="00184C77" w:rsidRPr="00184C77" w:rsidRDefault="00184C77" w:rsidP="00184C77">
            <w:pPr>
              <w:spacing w:line="276" w:lineRule="auto"/>
              <w:ind w:right="61"/>
              <w:jc w:val="both"/>
              <w:rPr>
                <w:rFonts w:ascii="Tahoma" w:eastAsia="Arial" w:hAnsi="Tahoma" w:cs="Tahoma"/>
                <w:b/>
                <w:w w:val="107"/>
                <w:sz w:val="20"/>
                <w:szCs w:val="20"/>
              </w:rPr>
            </w:pPr>
            <w:r w:rsidRPr="00184C77">
              <w:rPr>
                <w:rFonts w:ascii="Tahoma" w:eastAsia="Arial" w:hAnsi="Tahoma" w:cs="Tahoma"/>
                <w:w w:val="107"/>
                <w:sz w:val="20"/>
                <w:szCs w:val="20"/>
              </w:rPr>
              <w:t xml:space="preserve">El costo referencial del Ítem 2 es </w:t>
            </w:r>
            <w:r w:rsidRPr="00184C77">
              <w:rPr>
                <w:rFonts w:ascii="Tahoma" w:eastAsia="Arial" w:hAnsi="Tahoma" w:cs="Tahoma"/>
                <w:b/>
                <w:w w:val="107"/>
                <w:sz w:val="20"/>
                <w:szCs w:val="20"/>
              </w:rPr>
              <w:t xml:space="preserve">Bs. 64.249,46 (Sesenta y cuatro mil doscientos cuarenta y nueve 46/100 </w:t>
            </w:r>
            <w:r w:rsidR="0037670E">
              <w:rPr>
                <w:rFonts w:ascii="Tahoma" w:eastAsia="Arial" w:hAnsi="Tahoma" w:cs="Tahoma"/>
                <w:b/>
                <w:w w:val="107"/>
                <w:sz w:val="20"/>
                <w:szCs w:val="20"/>
              </w:rPr>
              <w:t>B</w:t>
            </w:r>
            <w:r w:rsidRPr="00184C77">
              <w:rPr>
                <w:rFonts w:ascii="Tahoma" w:eastAsia="Arial" w:hAnsi="Tahoma" w:cs="Tahoma"/>
                <w:b/>
                <w:w w:val="107"/>
                <w:sz w:val="20"/>
                <w:szCs w:val="20"/>
              </w:rPr>
              <w:t>olivianos).</w:t>
            </w:r>
          </w:p>
          <w:p w14:paraId="2EE61724" w14:textId="77777777" w:rsidR="00184C77" w:rsidRPr="00184C77" w:rsidRDefault="00184C77" w:rsidP="00184C77">
            <w:pPr>
              <w:jc w:val="both"/>
              <w:rPr>
                <w:rFonts w:ascii="Tahoma" w:eastAsia="Calibri" w:hAnsi="Tahoma" w:cs="Tahoma"/>
                <w:sz w:val="20"/>
                <w:szCs w:val="20"/>
              </w:rPr>
            </w:pPr>
          </w:p>
          <w:p w14:paraId="4C12951F" w14:textId="77777777" w:rsidR="00184C77" w:rsidRPr="00184C77" w:rsidRDefault="00184C77" w:rsidP="00957A72">
            <w:pPr>
              <w:pStyle w:val="Prrafodelista"/>
              <w:numPr>
                <w:ilvl w:val="0"/>
                <w:numId w:val="65"/>
              </w:numPr>
              <w:suppressAutoHyphens/>
              <w:ind w:left="567" w:hanging="567"/>
              <w:contextualSpacing/>
              <w:jc w:val="both"/>
              <w:rPr>
                <w:rFonts w:ascii="Tahoma" w:hAnsi="Tahoma" w:cs="Tahoma"/>
                <w:b/>
              </w:rPr>
            </w:pPr>
            <w:r w:rsidRPr="00184C77">
              <w:rPr>
                <w:rFonts w:ascii="Tahoma" w:hAnsi="Tahoma" w:cs="Tahoma"/>
                <w:b/>
                <w:bCs/>
                <w:lang w:eastAsia="es-ES"/>
              </w:rPr>
              <w:t>MARCA, MODELO Y PAÍS DE ORIGEN:</w:t>
            </w:r>
          </w:p>
          <w:p w14:paraId="7FEFA651" w14:textId="77777777" w:rsidR="00184C77" w:rsidRPr="00184C77" w:rsidRDefault="00184C77" w:rsidP="00184C77">
            <w:pPr>
              <w:contextualSpacing/>
              <w:jc w:val="both"/>
              <w:rPr>
                <w:rFonts w:ascii="Tahoma" w:hAnsi="Tahoma" w:cs="Tahoma"/>
                <w:b/>
                <w:sz w:val="20"/>
                <w:szCs w:val="20"/>
              </w:rPr>
            </w:pPr>
          </w:p>
          <w:p w14:paraId="27CC6C63"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 xml:space="preserve">El proponente debe indicar: </w:t>
            </w:r>
          </w:p>
          <w:p w14:paraId="6866C849"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Marca modelo:</w:t>
            </w:r>
          </w:p>
          <w:p w14:paraId="4A1E8CCF"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color w:val="000000"/>
                <w:sz w:val="20"/>
                <w:szCs w:val="20"/>
              </w:rPr>
              <w:t>País Origen</w:t>
            </w:r>
            <w:r w:rsidRPr="00184C77">
              <w:rPr>
                <w:rFonts w:ascii="Tahoma" w:hAnsi="Tahoma" w:cs="Tahoma"/>
                <w:b/>
                <w:color w:val="000000"/>
                <w:sz w:val="20"/>
                <w:szCs w:val="20"/>
              </w:rPr>
              <w:t>:</w:t>
            </w:r>
          </w:p>
          <w:p w14:paraId="110CB772" w14:textId="77777777" w:rsidR="00184C77" w:rsidRPr="00184C77" w:rsidRDefault="00184C77" w:rsidP="00184C77">
            <w:pPr>
              <w:contextualSpacing/>
              <w:jc w:val="both"/>
              <w:rPr>
                <w:rFonts w:ascii="Tahoma" w:hAnsi="Tahoma" w:cs="Tahoma"/>
                <w:sz w:val="20"/>
                <w:szCs w:val="20"/>
              </w:rPr>
            </w:pPr>
          </w:p>
          <w:p w14:paraId="3BEBBA91" w14:textId="71B4A1AB" w:rsidR="00184C77" w:rsidRPr="00184C77" w:rsidRDefault="00184C77" w:rsidP="00184C77">
            <w:pPr>
              <w:jc w:val="center"/>
              <w:rPr>
                <w:rFonts w:ascii="Tahoma" w:hAnsi="Tahoma" w:cs="Tahoma"/>
                <w:b/>
                <w:bCs/>
                <w:color w:val="000000"/>
                <w:sz w:val="20"/>
                <w:szCs w:val="20"/>
              </w:rPr>
            </w:pPr>
            <w:r w:rsidRPr="00184C77">
              <w:rPr>
                <w:rFonts w:ascii="Tahoma" w:hAnsi="Tahoma" w:cs="Tahoma"/>
                <w:b/>
                <w:bCs/>
                <w:color w:val="000000"/>
                <w:sz w:val="20"/>
                <w:szCs w:val="20"/>
                <w:highlight w:val="cyan"/>
              </w:rPr>
              <w:t>ÍTEM 3 ANALIZADORES DE RED TRIFÁSICOS SISTEMA CAMARGO (B)</w:t>
            </w:r>
          </w:p>
          <w:p w14:paraId="5D612D68" w14:textId="77777777" w:rsidR="00184C77" w:rsidRPr="00184C77" w:rsidRDefault="00184C77" w:rsidP="00184C77">
            <w:pPr>
              <w:rPr>
                <w:rFonts w:ascii="Tahoma" w:hAnsi="Tahoma" w:cs="Tahoma"/>
                <w:b/>
                <w:bCs/>
                <w:color w:val="000000"/>
                <w:sz w:val="20"/>
                <w:szCs w:val="20"/>
              </w:rPr>
            </w:pPr>
          </w:p>
          <w:p w14:paraId="7417DBB9" w14:textId="77777777" w:rsidR="00184C77" w:rsidRPr="00184C77" w:rsidRDefault="00184C77" w:rsidP="00184C77">
            <w:pPr>
              <w:rPr>
                <w:rFonts w:ascii="Tahoma" w:hAnsi="Tahoma" w:cs="Tahoma"/>
                <w:b/>
                <w:bCs/>
                <w:color w:val="000000"/>
                <w:sz w:val="20"/>
                <w:szCs w:val="20"/>
              </w:rPr>
            </w:pPr>
            <w:r w:rsidRPr="00184C77">
              <w:rPr>
                <w:rFonts w:ascii="Tahoma" w:hAnsi="Tahoma" w:cs="Tahoma"/>
                <w:b/>
                <w:bCs/>
                <w:color w:val="000000"/>
                <w:sz w:val="20"/>
                <w:szCs w:val="20"/>
              </w:rPr>
              <w:t>ESPECIFICACIONES TÉCNICAS:</w:t>
            </w:r>
          </w:p>
          <w:p w14:paraId="52554C74" w14:textId="77777777" w:rsidR="00184C77" w:rsidRPr="00184C77" w:rsidRDefault="00184C77" w:rsidP="00184C77">
            <w:pPr>
              <w:ind w:firstLine="708"/>
              <w:contextualSpacing/>
              <w:jc w:val="both"/>
              <w:rPr>
                <w:rFonts w:ascii="Tahoma" w:hAnsi="Tahoma" w:cs="Tahoma"/>
                <w:b/>
                <w:sz w:val="20"/>
                <w:szCs w:val="20"/>
              </w:rPr>
            </w:pPr>
          </w:p>
          <w:p w14:paraId="2D62EEE9"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 xml:space="preserve">Conforme a las Normas IEC 61000-4-30 Clase A. </w:t>
            </w:r>
          </w:p>
          <w:p w14:paraId="47742248"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Rango de medición de tensión:</w:t>
            </w:r>
            <w:r w:rsidRPr="00184C77">
              <w:rPr>
                <w:rFonts w:ascii="Tahoma" w:hAnsi="Tahoma" w:cs="Tahoma"/>
              </w:rPr>
              <w:tab/>
              <w:t>10…600 Vac F-N, Precisión ±0.1% de la tensión nominal.</w:t>
            </w:r>
            <w:r w:rsidRPr="00184C77">
              <w:rPr>
                <w:rFonts w:ascii="Tahoma" w:hAnsi="Tahoma" w:cs="Tahoma"/>
              </w:rPr>
              <w:tab/>
            </w:r>
          </w:p>
          <w:p w14:paraId="4D54027E"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Rango de corriente(sonda pinza de corriente IP65): Dependiendo de pinza utilizada</w:t>
            </w:r>
          </w:p>
          <w:p w14:paraId="2AF0698D"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 xml:space="preserve">Frecuencia [Hz] (Resolución): </w:t>
            </w:r>
            <w:r w:rsidRPr="00184C77">
              <w:rPr>
                <w:rFonts w:ascii="Tahoma" w:hAnsi="Tahoma" w:cs="Tahoma"/>
              </w:rPr>
              <w:tab/>
              <w:t>40…65Hz., Resolución 0,01 Hz, Precisión ±0.1%.</w:t>
            </w:r>
          </w:p>
          <w:p w14:paraId="640E0E87"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Factor de potencia: 0.6&lt;FP&lt;1, Resolución 0.01, Precisión ±0.025.</w:t>
            </w:r>
          </w:p>
          <w:p w14:paraId="0A5035C0"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THD en tensión y THD en corriente (Resolución, Precisión):</w:t>
            </w:r>
            <w:r w:rsidRPr="00184C77">
              <w:rPr>
                <w:rFonts w:ascii="Tahoma" w:hAnsi="Tahoma" w:cs="Tahoma"/>
              </w:rPr>
              <w:tab/>
              <w:t>±1% (clase 1) y Descomposición armónica hasta el 50º, Resolución 0.10%, Precisión +2.5%</w:t>
            </w:r>
          </w:p>
          <w:p w14:paraId="422ABF05"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Periodo promediado (Programable por el usuario): 1 min, 5 min, 15 min, 1 h, 1 día</w:t>
            </w:r>
          </w:p>
          <w:p w14:paraId="7CEF0C76"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Tamaño de la memoria (Mínimo 20 sesiones de registro de 4 semanas con intervalos de 1 minuto y 500 eventos):</w:t>
            </w:r>
            <w:r w:rsidRPr="00184C77">
              <w:rPr>
                <w:rFonts w:ascii="Tahoma" w:hAnsi="Tahoma" w:cs="Tahoma"/>
              </w:rPr>
              <w:tab/>
              <w:t>16 GB (para registro continuo de todos los parámetros cada 1 minuto por más de 3 años estimado).</w:t>
            </w:r>
          </w:p>
          <w:p w14:paraId="79BE0F6A"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Entradas de tensión: 4 (3 fases y neutro)</w:t>
            </w:r>
          </w:p>
          <w:p w14:paraId="0B623BCA"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Entradas de corriente, modo automático de selección para sensor conectado: 4 (3 fases y neutro) pinzas auto detectables.</w:t>
            </w:r>
          </w:p>
          <w:p w14:paraId="529C659C"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lang w:val="es-BO"/>
              </w:rPr>
            </w:pPr>
            <w:r w:rsidRPr="00184C77">
              <w:rPr>
                <w:rFonts w:ascii="Tahoma" w:hAnsi="Tahoma" w:cs="Tahoma"/>
                <w:lang w:val="es-BO"/>
              </w:rPr>
              <w:t>Configuración Wi Fi, Ethernet, USB: Configuración y visualización de instantáneos e históricos mediante app (Android/iOS) por WiFi. USB para descarga de registros y análisis en PC.</w:t>
            </w:r>
          </w:p>
          <w:p w14:paraId="54F2F879"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Relación de Trasformación de Tensión y Corriente: Programable</w:t>
            </w:r>
          </w:p>
          <w:p w14:paraId="08331BE4"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Inicio y finalización de toma de datos: Inicio y finalización manual o programable.</w:t>
            </w:r>
          </w:p>
          <w:p w14:paraId="2BC1BCD1" w14:textId="77777777" w:rsidR="00184C77" w:rsidRPr="00184C77" w:rsidRDefault="00184C77" w:rsidP="00184C77">
            <w:pPr>
              <w:ind w:firstLine="708"/>
              <w:contextualSpacing/>
              <w:jc w:val="both"/>
              <w:rPr>
                <w:rFonts w:ascii="Tahoma" w:hAnsi="Tahoma" w:cs="Tahoma"/>
                <w:sz w:val="20"/>
                <w:szCs w:val="20"/>
              </w:rPr>
            </w:pPr>
          </w:p>
          <w:p w14:paraId="4275603D"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Registro de parámetros eléctricos:</w:t>
            </w:r>
          </w:p>
          <w:p w14:paraId="2BF9D47C" w14:textId="77777777" w:rsidR="00184C77" w:rsidRPr="00184C77" w:rsidRDefault="00184C77" w:rsidP="00184C77">
            <w:pPr>
              <w:ind w:firstLine="708"/>
              <w:contextualSpacing/>
              <w:jc w:val="both"/>
              <w:rPr>
                <w:rFonts w:ascii="Tahoma" w:hAnsi="Tahoma" w:cs="Tahoma"/>
                <w:b/>
                <w:sz w:val="20"/>
                <w:szCs w:val="20"/>
              </w:rPr>
            </w:pPr>
          </w:p>
          <w:p w14:paraId="2A596819"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Tensión Simple o Compuesta [V] </w:t>
            </w:r>
          </w:p>
          <w:p w14:paraId="42FB52C2"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Corriente [A] </w:t>
            </w:r>
          </w:p>
          <w:p w14:paraId="3EA2C7D9"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Frecuencia [Hz] </w:t>
            </w:r>
          </w:p>
          <w:p w14:paraId="05D9B4D7"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Potencia Activa [KW] </w:t>
            </w:r>
          </w:p>
          <w:p w14:paraId="0BFB49E4"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Potencia Reactiva L [KVAr-L]</w:t>
            </w:r>
            <w:r w:rsidRPr="00184C77">
              <w:rPr>
                <w:rFonts w:ascii="Tahoma" w:hAnsi="Tahoma" w:cs="Tahoma"/>
                <w:color w:val="FF0000"/>
              </w:rPr>
              <w:t xml:space="preserve"> </w:t>
            </w:r>
          </w:p>
          <w:p w14:paraId="424E62A1"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Potencia Reactiva C [KVAr-C] </w:t>
            </w:r>
          </w:p>
          <w:p w14:paraId="542A9A2C"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Potencia Aparente [KVA]</w:t>
            </w:r>
            <w:r w:rsidRPr="00184C77">
              <w:rPr>
                <w:rFonts w:ascii="Tahoma" w:hAnsi="Tahoma" w:cs="Tahoma"/>
                <w:color w:val="FF0000"/>
              </w:rPr>
              <w:t xml:space="preserve"> </w:t>
            </w:r>
          </w:p>
          <w:p w14:paraId="0169621B"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Energía Activa [KWh]</w:t>
            </w:r>
          </w:p>
          <w:p w14:paraId="42E54A4C"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Energía Reactiva L [KVArh-L]</w:t>
            </w:r>
            <w:r w:rsidRPr="00184C77">
              <w:rPr>
                <w:rFonts w:ascii="Tahoma" w:hAnsi="Tahoma" w:cs="Tahoma"/>
                <w:color w:val="FF0000"/>
              </w:rPr>
              <w:t xml:space="preserve"> </w:t>
            </w:r>
          </w:p>
          <w:p w14:paraId="7160310E"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Energía Reactiva C [KVArh-C] </w:t>
            </w:r>
            <w:r w:rsidRPr="00184C77">
              <w:rPr>
                <w:rFonts w:ascii="Tahoma" w:hAnsi="Tahoma" w:cs="Tahoma"/>
                <w:color w:val="FF0000"/>
              </w:rPr>
              <w:t xml:space="preserve"> </w:t>
            </w:r>
          </w:p>
          <w:p w14:paraId="1246DD86"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Armónicos Totales de tensión + descomposición hasta el 50º</w:t>
            </w:r>
          </w:p>
          <w:p w14:paraId="43AD25D6"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Armónicos Totales de corriente + descomposición hasta el 50º</w:t>
            </w:r>
          </w:p>
          <w:p w14:paraId="64915982"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Factor de potencia </w:t>
            </w:r>
          </w:p>
          <w:p w14:paraId="3723B71B"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Otros: Coeficiente de desequilibrio, Coeficiente de asimetría, Factor K (factor de reducción de potencia en transformadores), factor cresta, flicker instantáneo y PST, diagrama fasorial, etc.</w:t>
            </w:r>
          </w:p>
          <w:p w14:paraId="70344958"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Configuración para operar en Sistemas de Red Eléctrica: Trifásico de 4 hilos, Trifásico de 3 hilos, Bifásicos y Monofásicos </w:t>
            </w:r>
          </w:p>
          <w:p w14:paraId="20EE9A33" w14:textId="77777777" w:rsidR="00184C77" w:rsidRPr="00184C77" w:rsidRDefault="00184C77" w:rsidP="00184C77">
            <w:pPr>
              <w:pStyle w:val="Prrafodelista"/>
              <w:ind w:left="1428"/>
              <w:contextualSpacing/>
              <w:jc w:val="both"/>
              <w:rPr>
                <w:rFonts w:ascii="Tahoma" w:hAnsi="Tahoma" w:cs="Tahoma"/>
              </w:rPr>
            </w:pPr>
          </w:p>
          <w:p w14:paraId="7C9E5949"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Fuente de alimentación del registrador:</w:t>
            </w:r>
          </w:p>
          <w:p w14:paraId="61D43FA7" w14:textId="77777777" w:rsidR="00184C77" w:rsidRPr="00184C77" w:rsidRDefault="00184C77" w:rsidP="00184C77">
            <w:pPr>
              <w:ind w:firstLine="708"/>
              <w:contextualSpacing/>
              <w:jc w:val="both"/>
              <w:rPr>
                <w:rFonts w:ascii="Tahoma" w:hAnsi="Tahoma" w:cs="Tahoma"/>
                <w:b/>
                <w:sz w:val="20"/>
                <w:szCs w:val="20"/>
              </w:rPr>
            </w:pPr>
            <w:r w:rsidRPr="00184C77">
              <w:rPr>
                <w:rFonts w:ascii="Tahoma" w:hAnsi="Tahoma" w:cs="Tahoma"/>
                <w:b/>
                <w:sz w:val="20"/>
                <w:szCs w:val="20"/>
              </w:rPr>
              <w:lastRenderedPageBreak/>
              <w:tab/>
            </w:r>
            <w:r w:rsidRPr="00184C77">
              <w:rPr>
                <w:rFonts w:ascii="Tahoma" w:hAnsi="Tahoma" w:cs="Tahoma"/>
                <w:b/>
                <w:sz w:val="20"/>
                <w:szCs w:val="20"/>
              </w:rPr>
              <w:tab/>
            </w:r>
          </w:p>
          <w:p w14:paraId="269AC682"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Alimentación directa del circuito de medición: 100-500 VAC 50/60Hz., mediante conexión de alimentador opcional.</w:t>
            </w:r>
          </w:p>
          <w:p w14:paraId="1ABE1EBA"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 xml:space="preserve">Fuente de alimentación del equipo estándar: 100-240 VAC 50/60Hz. </w:t>
            </w:r>
          </w:p>
          <w:p w14:paraId="0AAD9393"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Batería interna: Autonomía hasta 2 horas. En caso de agotarse la batería el equipo se apaga y volverá a encenderse automáticamente al retomar la alimentación, continuando el registro de datos sobre el mismo archivo.</w:t>
            </w:r>
          </w:p>
          <w:p w14:paraId="40032540" w14:textId="77777777" w:rsidR="00184C77" w:rsidRPr="00184C77" w:rsidRDefault="00184C77" w:rsidP="00184C77">
            <w:pPr>
              <w:ind w:firstLine="708"/>
              <w:contextualSpacing/>
              <w:jc w:val="both"/>
              <w:rPr>
                <w:rFonts w:ascii="Tahoma" w:hAnsi="Tahoma" w:cs="Tahoma"/>
                <w:sz w:val="20"/>
                <w:szCs w:val="20"/>
              </w:rPr>
            </w:pPr>
          </w:p>
          <w:p w14:paraId="53B8E097"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de operación:</w:t>
            </w:r>
          </w:p>
          <w:p w14:paraId="768CE09C" w14:textId="77777777" w:rsidR="00184C77" w:rsidRPr="00184C77" w:rsidRDefault="00184C77" w:rsidP="00184C77">
            <w:pPr>
              <w:ind w:firstLine="708"/>
              <w:contextualSpacing/>
              <w:jc w:val="both"/>
              <w:rPr>
                <w:rFonts w:ascii="Tahoma" w:hAnsi="Tahoma" w:cs="Tahoma"/>
                <w:sz w:val="20"/>
                <w:szCs w:val="20"/>
              </w:rPr>
            </w:pPr>
          </w:p>
          <w:p w14:paraId="1591C61F"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Temperatura de Trabajo: -10 ºC …50 ºC</w:t>
            </w:r>
          </w:p>
          <w:p w14:paraId="146A5A12"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Temperatura de almacenamiento: -20 ºC …60 ºC</w:t>
            </w:r>
          </w:p>
          <w:p w14:paraId="4F0E30F7"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Humedad de Funcionamiento: 5%...95% sin condensación.</w:t>
            </w:r>
          </w:p>
          <w:p w14:paraId="6E79580F"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 xml:space="preserve">Altitud de operación: 2000 msnm o mayor </w:t>
            </w:r>
          </w:p>
          <w:p w14:paraId="4034199B" w14:textId="77777777" w:rsidR="00184C77" w:rsidRPr="00184C77" w:rsidRDefault="00184C77" w:rsidP="00184C77">
            <w:pPr>
              <w:ind w:firstLine="708"/>
              <w:contextualSpacing/>
              <w:jc w:val="both"/>
              <w:rPr>
                <w:rFonts w:ascii="Tahoma" w:hAnsi="Tahoma" w:cs="Tahoma"/>
                <w:sz w:val="20"/>
                <w:szCs w:val="20"/>
              </w:rPr>
            </w:pPr>
          </w:p>
          <w:p w14:paraId="29C7275A"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constructivas del equipo:</w:t>
            </w:r>
          </w:p>
          <w:p w14:paraId="583D6B94" w14:textId="77777777" w:rsidR="00184C77" w:rsidRPr="00184C77" w:rsidRDefault="00184C77" w:rsidP="00184C77">
            <w:pPr>
              <w:ind w:firstLine="708"/>
              <w:contextualSpacing/>
              <w:jc w:val="both"/>
              <w:rPr>
                <w:rFonts w:ascii="Tahoma" w:hAnsi="Tahoma" w:cs="Tahoma"/>
                <w:sz w:val="20"/>
                <w:szCs w:val="20"/>
              </w:rPr>
            </w:pPr>
          </w:p>
          <w:p w14:paraId="4754FC55"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Dimensión: Adimensional.</w:t>
            </w:r>
          </w:p>
          <w:p w14:paraId="2261347A"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Clasificación IP65 de instrumentos, sondas de corriente y sondas de tensión: el instrumento debe ser IP65. Gabinete para instalación en intemperie IP65</w:t>
            </w:r>
          </w:p>
          <w:p w14:paraId="0626FFDF"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El instrumento puede ser actualizado en el equipo para nuevos parámetros de calidad eléctrica (actualización del programa para análisis de datos, sin modificar el HARDWARE):</w:t>
            </w:r>
            <w:r w:rsidRPr="00184C77">
              <w:rPr>
                <w:rFonts w:ascii="Tahoma" w:hAnsi="Tahoma" w:cs="Tahoma"/>
                <w:color w:val="FF0000"/>
              </w:rPr>
              <w:t xml:space="preserve"> </w:t>
            </w:r>
            <w:r w:rsidRPr="00184C77">
              <w:rPr>
                <w:rFonts w:ascii="Tahoma" w:hAnsi="Tahoma" w:cs="Tahoma"/>
              </w:rPr>
              <w:t>Actualizaciones de FIRMWARE del equipo y app de smartphone GRATUITAS.</w:t>
            </w:r>
          </w:p>
          <w:p w14:paraId="2132AF6F"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Peso máximo del registrador: 1.5 Kg. sin la caja de protección.</w:t>
            </w:r>
          </w:p>
          <w:p w14:paraId="3080E940" w14:textId="77777777" w:rsidR="00184C77" w:rsidRPr="00184C77" w:rsidRDefault="00184C77" w:rsidP="00184C77">
            <w:pPr>
              <w:ind w:firstLine="708"/>
              <w:contextualSpacing/>
              <w:jc w:val="both"/>
              <w:rPr>
                <w:rFonts w:ascii="Tahoma" w:hAnsi="Tahoma" w:cs="Tahoma"/>
                <w:sz w:val="20"/>
                <w:szCs w:val="20"/>
              </w:rPr>
            </w:pPr>
          </w:p>
          <w:p w14:paraId="5C81115E"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constructivas del gabinete:</w:t>
            </w:r>
          </w:p>
          <w:p w14:paraId="5E842A2C" w14:textId="77777777" w:rsidR="00184C77" w:rsidRPr="00184C77" w:rsidRDefault="00184C77" w:rsidP="00184C77">
            <w:pPr>
              <w:ind w:firstLine="708"/>
              <w:contextualSpacing/>
              <w:jc w:val="both"/>
              <w:rPr>
                <w:rFonts w:ascii="Tahoma" w:hAnsi="Tahoma" w:cs="Tahoma"/>
                <w:b/>
                <w:sz w:val="20"/>
                <w:szCs w:val="20"/>
              </w:rPr>
            </w:pPr>
          </w:p>
          <w:p w14:paraId="0F52D0D3"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Gabinete de policarbonato: Retardante de llamas y estabilizados a rayos UV, Debe ser capaz de alojar el instrumento dentro el gabinete.</w:t>
            </w:r>
          </w:p>
          <w:p w14:paraId="7721E546"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El gabinete con 4 (cuatro) correas de sujeción a poste, manija en la parte superior</w:t>
            </w:r>
          </w:p>
          <w:p w14:paraId="6A65983A"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 xml:space="preserve">Grado de protección del gabinete: IP65 </w:t>
            </w:r>
          </w:p>
          <w:p w14:paraId="568DD531" w14:textId="77777777" w:rsidR="00184C77" w:rsidRPr="00184C77" w:rsidRDefault="00184C77" w:rsidP="00184C77">
            <w:pPr>
              <w:pStyle w:val="Prrafodelista"/>
              <w:ind w:left="1428"/>
              <w:contextualSpacing/>
              <w:jc w:val="both"/>
              <w:rPr>
                <w:rFonts w:ascii="Tahoma" w:hAnsi="Tahoma" w:cs="Tahoma"/>
              </w:rPr>
            </w:pPr>
            <w:r w:rsidRPr="00184C77">
              <w:rPr>
                <w:rFonts w:ascii="Tahoma" w:hAnsi="Tahoma" w:cs="Tahoma"/>
              </w:rPr>
              <w:tab/>
            </w:r>
          </w:p>
          <w:p w14:paraId="1A3896C3"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Pinzas de medición de corriente:</w:t>
            </w:r>
          </w:p>
          <w:p w14:paraId="07FC8824" w14:textId="77777777" w:rsidR="00184C77" w:rsidRPr="00184C77" w:rsidRDefault="00184C77" w:rsidP="00184C77">
            <w:pPr>
              <w:ind w:firstLine="708"/>
              <w:contextualSpacing/>
              <w:jc w:val="both"/>
              <w:rPr>
                <w:rFonts w:ascii="Tahoma" w:hAnsi="Tahoma" w:cs="Tahoma"/>
                <w:b/>
                <w:sz w:val="20"/>
                <w:szCs w:val="20"/>
              </w:rPr>
            </w:pPr>
          </w:p>
          <w:p w14:paraId="7DFF839F" w14:textId="77777777" w:rsidR="00184C77" w:rsidRPr="00184C77" w:rsidRDefault="00184C77" w:rsidP="00957A72">
            <w:pPr>
              <w:pStyle w:val="Prrafodelista"/>
              <w:numPr>
                <w:ilvl w:val="0"/>
                <w:numId w:val="53"/>
              </w:numPr>
              <w:suppressAutoHyphens/>
              <w:spacing w:line="276" w:lineRule="auto"/>
              <w:ind w:left="567" w:hanging="567"/>
              <w:contextualSpacing/>
              <w:jc w:val="both"/>
              <w:rPr>
                <w:rFonts w:ascii="Tahoma" w:hAnsi="Tahoma" w:cs="Tahoma"/>
              </w:rPr>
            </w:pPr>
            <w:r w:rsidRPr="00184C77">
              <w:rPr>
                <w:rFonts w:ascii="Tahoma" w:hAnsi="Tahoma" w:cs="Tahoma"/>
              </w:rPr>
              <w:t xml:space="preserve">Juego de pinzas amperimétricas rígidas con protección IP65, rango múltiple para uso exterior: Kit de 4 pinzas de 100 A. </w:t>
            </w:r>
          </w:p>
          <w:p w14:paraId="4E6973F4" w14:textId="77777777" w:rsidR="00184C77" w:rsidRPr="00184C77" w:rsidRDefault="00184C77" w:rsidP="00184C77">
            <w:pPr>
              <w:ind w:firstLine="708"/>
              <w:contextualSpacing/>
              <w:jc w:val="both"/>
              <w:rPr>
                <w:rFonts w:ascii="Tahoma" w:hAnsi="Tahoma" w:cs="Tahoma"/>
                <w:sz w:val="20"/>
                <w:szCs w:val="20"/>
              </w:rPr>
            </w:pPr>
          </w:p>
          <w:p w14:paraId="3E9247F5"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bCs/>
                <w:sz w:val="20"/>
                <w:szCs w:val="20"/>
              </w:rPr>
              <w:t>Programa para análisis de datos</w:t>
            </w:r>
            <w:r w:rsidRPr="00184C77">
              <w:rPr>
                <w:rFonts w:ascii="Tahoma" w:hAnsi="Tahoma" w:cs="Tahoma"/>
                <w:b/>
                <w:sz w:val="20"/>
                <w:szCs w:val="20"/>
              </w:rPr>
              <w:t>, compatibilidad y otros:</w:t>
            </w:r>
          </w:p>
          <w:p w14:paraId="0CDF6690" w14:textId="77777777" w:rsidR="00184C77" w:rsidRPr="00184C77" w:rsidRDefault="00184C77" w:rsidP="00184C77">
            <w:pPr>
              <w:ind w:firstLine="708"/>
              <w:contextualSpacing/>
              <w:jc w:val="both"/>
              <w:rPr>
                <w:rFonts w:ascii="Tahoma" w:hAnsi="Tahoma" w:cs="Tahoma"/>
                <w:b/>
                <w:sz w:val="20"/>
                <w:szCs w:val="20"/>
              </w:rPr>
            </w:pPr>
          </w:p>
          <w:p w14:paraId="716E4CA5" w14:textId="77777777" w:rsidR="00184C77" w:rsidRPr="00184C77" w:rsidRDefault="00184C77" w:rsidP="00957A72">
            <w:pPr>
              <w:pStyle w:val="Prrafodelista"/>
              <w:numPr>
                <w:ilvl w:val="0"/>
                <w:numId w:val="54"/>
              </w:numPr>
              <w:suppressAutoHyphens/>
              <w:spacing w:line="276" w:lineRule="auto"/>
              <w:ind w:left="567" w:hanging="567"/>
              <w:contextualSpacing/>
              <w:jc w:val="both"/>
              <w:rPr>
                <w:rFonts w:ascii="Tahoma" w:hAnsi="Tahoma" w:cs="Tahoma"/>
              </w:rPr>
            </w:pPr>
            <w:r w:rsidRPr="00184C77">
              <w:rPr>
                <w:rFonts w:ascii="Tahoma" w:hAnsi="Tahoma" w:cs="Tahoma"/>
                <w:bCs/>
              </w:rPr>
              <w:t>Debe incluir programa para análisis de datos: Incluido llaves ilimitadas</w:t>
            </w:r>
            <w:r w:rsidRPr="00184C77">
              <w:rPr>
                <w:rFonts w:ascii="Tahoma" w:hAnsi="Tahoma" w:cs="Tahoma"/>
              </w:rPr>
              <w:t>, Compatible con Windows XP, VISTA,7, 8 Y 10., sin costo</w:t>
            </w:r>
          </w:p>
          <w:p w14:paraId="2F7F47D5" w14:textId="77777777" w:rsidR="00184C77" w:rsidRPr="00184C77" w:rsidRDefault="00184C77" w:rsidP="00957A72">
            <w:pPr>
              <w:pStyle w:val="Prrafodelista"/>
              <w:numPr>
                <w:ilvl w:val="0"/>
                <w:numId w:val="54"/>
              </w:numPr>
              <w:suppressAutoHyphens/>
              <w:spacing w:line="276" w:lineRule="auto"/>
              <w:ind w:left="567" w:hanging="567"/>
              <w:contextualSpacing/>
              <w:jc w:val="both"/>
              <w:rPr>
                <w:rFonts w:ascii="Tahoma" w:hAnsi="Tahoma" w:cs="Tahoma"/>
              </w:rPr>
            </w:pPr>
            <w:r w:rsidRPr="00184C77">
              <w:rPr>
                <w:rFonts w:ascii="Tahoma" w:hAnsi="Tahoma" w:cs="Tahoma"/>
              </w:rPr>
              <w:t>Exportación de datos: Compatibilidad de exportación de datos: Los archivos fuentes compatibles a exportación a planillas Excel, txt y otros similares para la presentación de reportes de información a la Autoridad correspondiente o ente regulador.</w:t>
            </w:r>
          </w:p>
          <w:p w14:paraId="40F393D1" w14:textId="77777777" w:rsidR="00184C77" w:rsidRPr="00184C77" w:rsidRDefault="00184C77" w:rsidP="00184C77">
            <w:pPr>
              <w:ind w:firstLine="708"/>
              <w:contextualSpacing/>
              <w:jc w:val="both"/>
              <w:rPr>
                <w:rFonts w:ascii="Tahoma" w:hAnsi="Tahoma" w:cs="Tahoma"/>
                <w:sz w:val="20"/>
                <w:szCs w:val="20"/>
              </w:rPr>
            </w:pPr>
          </w:p>
          <w:p w14:paraId="5B7A7FCE"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Accesorios y otros:</w:t>
            </w:r>
          </w:p>
          <w:p w14:paraId="0585FB99" w14:textId="77777777" w:rsidR="00184C77" w:rsidRPr="00184C77" w:rsidRDefault="00184C77" w:rsidP="00184C77">
            <w:pPr>
              <w:ind w:firstLine="708"/>
              <w:contextualSpacing/>
              <w:jc w:val="both"/>
              <w:rPr>
                <w:rFonts w:ascii="Tahoma" w:hAnsi="Tahoma" w:cs="Tahoma"/>
                <w:b/>
                <w:sz w:val="20"/>
                <w:szCs w:val="20"/>
              </w:rPr>
            </w:pPr>
          </w:p>
          <w:p w14:paraId="0011D66E"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Bolsa para transporte del equipo y accesorios.</w:t>
            </w:r>
          </w:p>
          <w:p w14:paraId="475BF621"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 de alimentación estándar: 100/240 Vca.</w:t>
            </w:r>
          </w:p>
          <w:p w14:paraId="2DFE245C"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Set de cable de medida de tensión: Juego 4 cables con bridas de colores. </w:t>
            </w:r>
          </w:p>
          <w:p w14:paraId="09C5B2C5"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Cocodrilos para medida de tensión: Juego 4 cocodrilos.</w:t>
            </w:r>
          </w:p>
          <w:p w14:paraId="0067DEC7"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lastRenderedPageBreak/>
              <w:t>Cable de USB: De preferencia USB, para comunicación PC, en caso de portar un conversor a USB adecuado.</w:t>
            </w:r>
          </w:p>
          <w:p w14:paraId="2BDA160B"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Conectores de tensión, con terminal tipo banana estándar ambos lados, negros con bridas de colores de 4mm: Set de 4 juegos. </w:t>
            </w:r>
          </w:p>
          <w:p w14:paraId="688C5BBE"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Certificado de calibración: SI. </w:t>
            </w:r>
          </w:p>
          <w:p w14:paraId="6BA875A4"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Documentación y manuales: En Español.</w:t>
            </w:r>
          </w:p>
          <w:p w14:paraId="38B60AD1" w14:textId="77777777" w:rsidR="00184C77" w:rsidRPr="00184C77" w:rsidRDefault="00184C77" w:rsidP="00184C77">
            <w:pPr>
              <w:spacing w:line="276" w:lineRule="auto"/>
              <w:contextualSpacing/>
              <w:jc w:val="both"/>
              <w:rPr>
                <w:rFonts w:ascii="Tahoma" w:hAnsi="Tahoma" w:cs="Tahoma"/>
                <w:sz w:val="20"/>
                <w:szCs w:val="20"/>
              </w:rPr>
            </w:pPr>
          </w:p>
          <w:p w14:paraId="3AC9BFAE"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Cantidad: 2</w:t>
            </w:r>
          </w:p>
          <w:p w14:paraId="68CB4230" w14:textId="77777777" w:rsidR="00184C77" w:rsidRPr="00184C77" w:rsidRDefault="00184C77" w:rsidP="00184C77">
            <w:pPr>
              <w:autoSpaceDE w:val="0"/>
              <w:autoSpaceDN w:val="0"/>
              <w:adjustRightInd w:val="0"/>
              <w:contextualSpacing/>
              <w:rPr>
                <w:rFonts w:ascii="Tahoma" w:hAnsi="Tahoma" w:cs="Tahoma"/>
                <w:b/>
                <w:bCs/>
                <w:sz w:val="20"/>
                <w:szCs w:val="20"/>
              </w:rPr>
            </w:pPr>
          </w:p>
          <w:p w14:paraId="58B70C52"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 xml:space="preserve">Unidad de Medida: </w:t>
            </w:r>
            <w:r w:rsidRPr="00184C77">
              <w:rPr>
                <w:rFonts w:ascii="Tahoma" w:hAnsi="Tahoma" w:cs="Tahoma"/>
                <w:bCs/>
                <w:sz w:val="20"/>
                <w:szCs w:val="20"/>
              </w:rPr>
              <w:t>Pieza.</w:t>
            </w:r>
          </w:p>
          <w:p w14:paraId="01607A50" w14:textId="77777777" w:rsidR="00184C77" w:rsidRPr="00184C77" w:rsidRDefault="00184C77" w:rsidP="00184C77">
            <w:pPr>
              <w:pStyle w:val="Prrafodelista"/>
              <w:ind w:left="1428"/>
              <w:contextualSpacing/>
              <w:jc w:val="both"/>
              <w:rPr>
                <w:rFonts w:ascii="Tahoma" w:hAnsi="Tahoma" w:cs="Tahoma"/>
              </w:rPr>
            </w:pPr>
          </w:p>
          <w:p w14:paraId="716A410C" w14:textId="77777777" w:rsidR="00184C77" w:rsidRPr="00184C77" w:rsidRDefault="00184C77" w:rsidP="00184C77">
            <w:pPr>
              <w:contextualSpacing/>
              <w:jc w:val="center"/>
              <w:rPr>
                <w:rFonts w:ascii="Tahoma" w:hAnsi="Tahoma" w:cs="Tahoma"/>
                <w:b/>
                <w:sz w:val="20"/>
                <w:szCs w:val="20"/>
                <w:u w:val="single"/>
              </w:rPr>
            </w:pPr>
            <w:r w:rsidRPr="00184C77">
              <w:rPr>
                <w:rFonts w:ascii="Tahoma" w:hAnsi="Tahoma" w:cs="Tahoma"/>
                <w:b/>
                <w:sz w:val="20"/>
                <w:szCs w:val="20"/>
                <w:u w:val="single"/>
              </w:rPr>
              <w:t>CONDICIONES TÉCNICAS</w:t>
            </w:r>
          </w:p>
          <w:p w14:paraId="144E4EE4" w14:textId="77777777" w:rsidR="00184C77" w:rsidRPr="00184C77" w:rsidRDefault="00184C77" w:rsidP="00184C77">
            <w:pPr>
              <w:ind w:firstLine="708"/>
              <w:contextualSpacing/>
              <w:jc w:val="both"/>
              <w:rPr>
                <w:rFonts w:ascii="Tahoma" w:hAnsi="Tahoma" w:cs="Tahoma"/>
                <w:b/>
                <w:sz w:val="20"/>
                <w:szCs w:val="20"/>
              </w:rPr>
            </w:pPr>
          </w:p>
          <w:p w14:paraId="1B35391A" w14:textId="77777777" w:rsidR="00184C77" w:rsidRPr="00184C77" w:rsidRDefault="00184C77" w:rsidP="00184C77">
            <w:pPr>
              <w:ind w:firstLine="708"/>
              <w:contextualSpacing/>
              <w:jc w:val="both"/>
              <w:rPr>
                <w:rFonts w:ascii="Tahoma" w:hAnsi="Tahoma" w:cs="Tahoma"/>
                <w:b/>
                <w:sz w:val="20"/>
                <w:szCs w:val="20"/>
              </w:rPr>
            </w:pPr>
          </w:p>
          <w:p w14:paraId="63DC5DBB"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LUGAR DE ENTREGA:</w:t>
            </w:r>
          </w:p>
          <w:p w14:paraId="1804AD1F" w14:textId="77777777" w:rsidR="00184C77" w:rsidRPr="00184C77" w:rsidRDefault="00184C77" w:rsidP="00184C77">
            <w:pPr>
              <w:contextualSpacing/>
              <w:jc w:val="both"/>
              <w:rPr>
                <w:rFonts w:ascii="Tahoma" w:hAnsi="Tahoma" w:cs="Tahoma"/>
                <w:b/>
                <w:sz w:val="20"/>
                <w:szCs w:val="20"/>
              </w:rPr>
            </w:pPr>
          </w:p>
          <w:p w14:paraId="06723E1B" w14:textId="77777777" w:rsidR="00184C77" w:rsidRPr="00184C77" w:rsidRDefault="00184C77" w:rsidP="00184C77">
            <w:pPr>
              <w:pStyle w:val="Prrafodelista"/>
              <w:spacing w:line="276" w:lineRule="auto"/>
              <w:ind w:left="0"/>
              <w:jc w:val="both"/>
              <w:rPr>
                <w:rFonts w:ascii="Tahoma" w:hAnsi="Tahoma" w:cs="Tahoma"/>
                <w:shd w:val="clear" w:color="auto" w:fill="FFFFFF"/>
              </w:rPr>
            </w:pPr>
            <w:r w:rsidRPr="00184C77">
              <w:rPr>
                <w:rFonts w:ascii="Tahoma" w:hAnsi="Tahoma" w:cs="Tahoma"/>
                <w:lang w:eastAsia="es-ES"/>
              </w:rPr>
              <w:t>Los equipos requeridos por el Sistema Camargo, (2 equipos, 2 con pinzas de 100 Amp. con sus respectivos gabinetes IP65) deberán ser entregados en instalaciones de a</w:t>
            </w:r>
            <w:r w:rsidRPr="00184C77">
              <w:rPr>
                <w:rFonts w:ascii="Tahoma" w:hAnsi="Tahoma" w:cs="Tahoma"/>
                <w:shd w:val="clear" w:color="auto" w:fill="FFFFFF"/>
              </w:rPr>
              <w:t>lmacén ENDE, Sistema Camargo, ubicada en la Av. Cardenal Maure entre Estefanía Quinteros y calle </w:t>
            </w:r>
            <w:r w:rsidRPr="00184C77">
              <w:rPr>
                <w:rStyle w:val="object"/>
                <w:rFonts w:ascii="Tahoma" w:hAnsi="Tahoma" w:cs="Tahoma"/>
                <w:shd w:val="clear" w:color="auto" w:fill="FFFFFF"/>
              </w:rPr>
              <w:t>25 de Mayo</w:t>
            </w:r>
            <w:r w:rsidRPr="00184C77">
              <w:rPr>
                <w:rFonts w:ascii="Tahoma" w:hAnsi="Tahoma" w:cs="Tahoma"/>
                <w:shd w:val="clear" w:color="auto" w:fill="FFFFFF"/>
              </w:rPr>
              <w:t>, de la población de Camargo (departamento de Chuquisaca).</w:t>
            </w:r>
          </w:p>
          <w:p w14:paraId="67C53BFE" w14:textId="77777777" w:rsidR="00184C77" w:rsidRPr="00184C77" w:rsidRDefault="00184C77" w:rsidP="00184C77">
            <w:pPr>
              <w:contextualSpacing/>
              <w:jc w:val="both"/>
              <w:rPr>
                <w:rFonts w:ascii="Tahoma" w:hAnsi="Tahoma" w:cs="Tahoma"/>
                <w:b/>
                <w:sz w:val="20"/>
                <w:szCs w:val="20"/>
              </w:rPr>
            </w:pPr>
          </w:p>
          <w:p w14:paraId="149B633B" w14:textId="77777777" w:rsidR="00184C77" w:rsidRPr="00184C77" w:rsidRDefault="00184C77" w:rsidP="00957A72">
            <w:pPr>
              <w:pStyle w:val="Prrafodelista"/>
              <w:numPr>
                <w:ilvl w:val="0"/>
                <w:numId w:val="67"/>
              </w:numPr>
              <w:suppressAutoHyphens/>
              <w:ind w:left="567" w:hanging="567"/>
              <w:rPr>
                <w:rFonts w:ascii="Tahoma" w:hAnsi="Tahoma" w:cs="Tahoma"/>
                <w:b/>
                <w:bCs/>
                <w:lang w:eastAsia="es-ES"/>
              </w:rPr>
            </w:pPr>
            <w:r w:rsidRPr="00184C77">
              <w:rPr>
                <w:rFonts w:ascii="Tahoma" w:hAnsi="Tahoma" w:cs="Tahoma"/>
                <w:b/>
                <w:bCs/>
                <w:lang w:eastAsia="es-ES"/>
              </w:rPr>
              <w:t>PLAZO DE ENTREGA:</w:t>
            </w:r>
          </w:p>
          <w:p w14:paraId="283A8DC0" w14:textId="77777777" w:rsidR="00184C77" w:rsidRPr="00184C77" w:rsidRDefault="00184C77" w:rsidP="00184C77">
            <w:pPr>
              <w:rPr>
                <w:rFonts w:ascii="Tahoma" w:hAnsi="Tahoma" w:cs="Tahoma"/>
                <w:b/>
                <w:bCs/>
                <w:sz w:val="20"/>
                <w:szCs w:val="20"/>
              </w:rPr>
            </w:pPr>
          </w:p>
          <w:p w14:paraId="695CC4E1"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plazo de entrega establecido para el presente proceso no debe exceder los (60) sesenta días calendario computable a partir del día siguiente hábil de la firma del contrato.</w:t>
            </w:r>
          </w:p>
          <w:p w14:paraId="26F9EC8B" w14:textId="77777777" w:rsidR="00184C77" w:rsidRPr="00184C77" w:rsidRDefault="00184C77" w:rsidP="00184C77">
            <w:pPr>
              <w:jc w:val="both"/>
              <w:rPr>
                <w:rFonts w:ascii="Tahoma" w:hAnsi="Tahoma" w:cs="Tahoma"/>
                <w:sz w:val="20"/>
                <w:szCs w:val="20"/>
              </w:rPr>
            </w:pPr>
          </w:p>
          <w:p w14:paraId="5CF44D30"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retraso en la entrega de los bienes adjudicados que no justifique causal de fuerza mayor o caso fortuito, será penalizado con una multa a establecerse en el contrato.</w:t>
            </w:r>
          </w:p>
          <w:p w14:paraId="23420939" w14:textId="77777777" w:rsidR="00184C77" w:rsidRPr="00184C77" w:rsidRDefault="00184C77" w:rsidP="00184C77">
            <w:pPr>
              <w:rPr>
                <w:rFonts w:ascii="Tahoma" w:hAnsi="Tahoma" w:cs="Tahoma"/>
                <w:b/>
                <w:bCs/>
                <w:sz w:val="20"/>
                <w:szCs w:val="20"/>
              </w:rPr>
            </w:pPr>
          </w:p>
          <w:p w14:paraId="3768A0EE"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FORMA DE PAGO</w:t>
            </w:r>
          </w:p>
          <w:p w14:paraId="43F2A067" w14:textId="77777777" w:rsidR="00184C77" w:rsidRPr="00184C77" w:rsidRDefault="00184C77" w:rsidP="00184C77">
            <w:pPr>
              <w:contextualSpacing/>
              <w:jc w:val="both"/>
              <w:rPr>
                <w:rFonts w:ascii="Tahoma" w:hAnsi="Tahoma" w:cs="Tahoma"/>
                <w:b/>
                <w:sz w:val="20"/>
                <w:szCs w:val="20"/>
              </w:rPr>
            </w:pPr>
          </w:p>
          <w:p w14:paraId="4E00765E"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pago se efectuará mediante la emisión de un cheque intransferible a la orden del proveedor contra entrega total y definitiva de todos los bienes adjudicados a conformidad de ENDE.</w:t>
            </w:r>
          </w:p>
          <w:p w14:paraId="02C9E405" w14:textId="77777777" w:rsidR="00184C77" w:rsidRPr="00184C77" w:rsidRDefault="00184C77" w:rsidP="00184C77">
            <w:pPr>
              <w:jc w:val="both"/>
              <w:rPr>
                <w:rFonts w:ascii="Tahoma" w:eastAsia="Calibri" w:hAnsi="Tahoma" w:cs="Tahoma"/>
                <w:sz w:val="20"/>
                <w:szCs w:val="20"/>
              </w:rPr>
            </w:pPr>
          </w:p>
          <w:p w14:paraId="163D4E90"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INSPECCIÓN O PRUEBAS</w:t>
            </w:r>
          </w:p>
          <w:p w14:paraId="48FBAD60" w14:textId="77777777" w:rsidR="00184C77" w:rsidRPr="00184C77" w:rsidRDefault="00184C77" w:rsidP="00184C77">
            <w:pPr>
              <w:contextualSpacing/>
              <w:jc w:val="both"/>
              <w:rPr>
                <w:rFonts w:ascii="Tahoma" w:hAnsi="Tahoma" w:cs="Tahoma"/>
                <w:b/>
                <w:sz w:val="20"/>
                <w:szCs w:val="20"/>
              </w:rPr>
            </w:pPr>
          </w:p>
          <w:p w14:paraId="7A371C28"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sz w:val="20"/>
                <w:szCs w:val="20"/>
              </w:rPr>
              <w:t>Los analizadores de red trifásicos, serán sometidos a una prueba e inspección de las especificaciones técnicas, previa a la recepción definitiva. Esta inspección será realizada en el lugar de entrega, mencionada en el presente documento.</w:t>
            </w:r>
          </w:p>
          <w:p w14:paraId="2F401408" w14:textId="77777777" w:rsidR="00184C77" w:rsidRPr="00184C77" w:rsidRDefault="00184C77" w:rsidP="00184C77">
            <w:pPr>
              <w:contextualSpacing/>
              <w:jc w:val="both"/>
              <w:rPr>
                <w:rFonts w:ascii="Tahoma" w:hAnsi="Tahoma" w:cs="Tahoma"/>
                <w:sz w:val="20"/>
                <w:szCs w:val="20"/>
              </w:rPr>
            </w:pPr>
          </w:p>
          <w:p w14:paraId="484D4727"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 xml:space="preserve">GARANTÍA TÉCNICA </w:t>
            </w:r>
          </w:p>
          <w:p w14:paraId="57AF919C" w14:textId="77777777" w:rsidR="00184C77" w:rsidRPr="00184C77" w:rsidRDefault="00184C77" w:rsidP="00184C77">
            <w:pPr>
              <w:contextualSpacing/>
              <w:jc w:val="both"/>
              <w:rPr>
                <w:rFonts w:ascii="Tahoma" w:hAnsi="Tahoma" w:cs="Tahoma"/>
                <w:b/>
                <w:sz w:val="20"/>
                <w:szCs w:val="20"/>
              </w:rPr>
            </w:pPr>
          </w:p>
          <w:p w14:paraId="057203D6" w14:textId="77777777" w:rsidR="00184C77" w:rsidRPr="00184C77" w:rsidRDefault="00184C77" w:rsidP="00184C77">
            <w:pPr>
              <w:contextualSpacing/>
              <w:jc w:val="both"/>
              <w:rPr>
                <w:rFonts w:ascii="Tahoma" w:eastAsia="Calibri" w:hAnsi="Tahoma" w:cs="Tahoma"/>
                <w:sz w:val="20"/>
                <w:szCs w:val="20"/>
              </w:rPr>
            </w:pPr>
            <w:r w:rsidRPr="00184C77">
              <w:rPr>
                <w:rFonts w:ascii="Tahoma" w:eastAsia="Calibri" w:hAnsi="Tahoma" w:cs="Tahoma"/>
                <w:sz w:val="20"/>
                <w:szCs w:val="20"/>
              </w:rPr>
              <w:t>Los bienes ofrecidos bajo estas especificaciones deberán contar con una garantía de un (1) año mínimo, a partir de la recepción definitiva de los bienes.</w:t>
            </w:r>
          </w:p>
          <w:p w14:paraId="0209ED61" w14:textId="77777777" w:rsidR="00184C77" w:rsidRPr="00184C77" w:rsidRDefault="00184C77" w:rsidP="00184C77">
            <w:pPr>
              <w:contextualSpacing/>
              <w:jc w:val="both"/>
              <w:rPr>
                <w:rFonts w:ascii="Tahoma" w:hAnsi="Tahoma" w:cs="Tahoma"/>
                <w:sz w:val="20"/>
                <w:szCs w:val="20"/>
              </w:rPr>
            </w:pPr>
          </w:p>
          <w:p w14:paraId="51E46466"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SERVICIOS CONEXOS:</w:t>
            </w:r>
          </w:p>
          <w:p w14:paraId="41EC85CF" w14:textId="77777777" w:rsidR="00184C77" w:rsidRPr="00184C77" w:rsidRDefault="00184C77" w:rsidP="00184C77">
            <w:pPr>
              <w:pStyle w:val="Prrafodelista"/>
              <w:contextualSpacing/>
              <w:jc w:val="both"/>
              <w:rPr>
                <w:rFonts w:ascii="Tahoma" w:hAnsi="Tahoma" w:cs="Tahoma"/>
              </w:rPr>
            </w:pPr>
          </w:p>
          <w:p w14:paraId="29D61E22" w14:textId="77777777" w:rsidR="00184C77" w:rsidRPr="00184C77" w:rsidRDefault="00184C77" w:rsidP="00184C77">
            <w:pPr>
              <w:spacing w:line="276" w:lineRule="auto"/>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contar con un </w:t>
            </w:r>
            <w:r w:rsidRPr="00184C77">
              <w:rPr>
                <w:rFonts w:ascii="Tahoma" w:hAnsi="Tahoma" w:cs="Tahoma"/>
                <w:bCs/>
                <w:color w:val="000000"/>
                <w:sz w:val="20"/>
                <w:szCs w:val="20"/>
                <w:lang w:val="es-BO" w:eastAsia="es-BO"/>
              </w:rPr>
              <w:t>laboratorio propio</w:t>
            </w:r>
            <w:r w:rsidRPr="00184C77">
              <w:rPr>
                <w:rFonts w:ascii="Tahoma" w:hAnsi="Tahoma" w:cs="Tahoma"/>
                <w:color w:val="000000"/>
                <w:sz w:val="20"/>
                <w:szCs w:val="20"/>
                <w:lang w:val="es-BO" w:eastAsia="es-BO"/>
              </w:rPr>
              <w:t xml:space="preserve"> de calibración y mantenimiento debidamente autorizado por el fabricante para prestar servicios de calibración, ajuste y mantenimiento dentro del territorio Boliviano. </w:t>
            </w:r>
          </w:p>
          <w:p w14:paraId="3B9C7BAC" w14:textId="77777777" w:rsidR="00184C77" w:rsidRPr="00184C77" w:rsidRDefault="00184C77" w:rsidP="00184C77">
            <w:pPr>
              <w:pStyle w:val="Prrafodelista"/>
              <w:contextualSpacing/>
              <w:jc w:val="both"/>
              <w:rPr>
                <w:rFonts w:ascii="Tahoma" w:hAnsi="Tahoma" w:cs="Tahoma"/>
              </w:rPr>
            </w:pPr>
          </w:p>
          <w:p w14:paraId="7D414F9F"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PROVISIÓN DE REPUESTOS:</w:t>
            </w:r>
          </w:p>
          <w:p w14:paraId="4D98744E" w14:textId="77777777" w:rsidR="00184C77" w:rsidRPr="00184C77" w:rsidRDefault="00184C77" w:rsidP="00184C77">
            <w:pPr>
              <w:pStyle w:val="Prrafodelista"/>
              <w:contextualSpacing/>
              <w:jc w:val="both"/>
              <w:rPr>
                <w:rFonts w:ascii="Tahoma" w:hAnsi="Tahoma" w:cs="Tahoma"/>
              </w:rPr>
            </w:pPr>
          </w:p>
          <w:p w14:paraId="6CB2C3C0" w14:textId="77777777" w:rsidR="00184C77" w:rsidRPr="00184C77" w:rsidRDefault="00184C77" w:rsidP="00184C77">
            <w:pPr>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de brindar el servicio de mantenimiento, reparación y contar con un stock de repuestos permanentes para una atención inmediata en caso de ser requerida. </w:t>
            </w:r>
          </w:p>
          <w:p w14:paraId="210CA0C7" w14:textId="77777777" w:rsidR="00184C77" w:rsidRPr="00184C77" w:rsidRDefault="00184C77" w:rsidP="00184C77">
            <w:pPr>
              <w:ind w:left="709"/>
              <w:jc w:val="both"/>
              <w:rPr>
                <w:rFonts w:ascii="Tahoma" w:hAnsi="Tahoma" w:cs="Tahoma"/>
                <w:sz w:val="20"/>
                <w:szCs w:val="20"/>
              </w:rPr>
            </w:pPr>
          </w:p>
          <w:p w14:paraId="7C80A7DD"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LUGAR DONDE SE PRESTAN LOS SERVICIOS DE ASISTENCIA TÉCNICA:</w:t>
            </w:r>
          </w:p>
          <w:p w14:paraId="6EB4C49D" w14:textId="77777777" w:rsidR="00184C77" w:rsidRPr="00184C77" w:rsidRDefault="00184C77" w:rsidP="00184C77">
            <w:pPr>
              <w:pStyle w:val="Prrafodelista"/>
              <w:contextualSpacing/>
              <w:jc w:val="both"/>
              <w:rPr>
                <w:rFonts w:ascii="Tahoma" w:hAnsi="Tahoma" w:cs="Tahoma"/>
              </w:rPr>
            </w:pPr>
          </w:p>
          <w:p w14:paraId="27E7BAA4" w14:textId="77777777" w:rsidR="00184C77" w:rsidRPr="00184C77" w:rsidRDefault="00184C77" w:rsidP="00184C77">
            <w:pPr>
              <w:pStyle w:val="Prrafodelista"/>
              <w:ind w:left="0"/>
              <w:contextualSpacing/>
              <w:jc w:val="both"/>
              <w:rPr>
                <w:rFonts w:ascii="Tahoma" w:hAnsi="Tahoma" w:cs="Tahoma"/>
                <w:color w:val="000000"/>
                <w:lang w:val="es-BO" w:eastAsia="es-BO"/>
              </w:rPr>
            </w:pPr>
            <w:r w:rsidRPr="00184C77">
              <w:rPr>
                <w:rFonts w:ascii="Tahoma" w:hAnsi="Tahoma" w:cs="Tahoma"/>
                <w:color w:val="000000"/>
                <w:lang w:val="es-BO" w:eastAsia="es-BO"/>
              </w:rPr>
              <w:t xml:space="preserve">La empresa proveedora debe brindar la dirección y lugar para servicio de asistencia Técnica dentro el territorio nacional. </w:t>
            </w:r>
          </w:p>
          <w:p w14:paraId="7FEFE5F0" w14:textId="77777777" w:rsidR="00184C77" w:rsidRPr="00184C77" w:rsidRDefault="00184C77" w:rsidP="00184C77">
            <w:pPr>
              <w:pStyle w:val="Prrafodelista"/>
              <w:contextualSpacing/>
              <w:jc w:val="both"/>
              <w:rPr>
                <w:rFonts w:ascii="Tahoma" w:hAnsi="Tahoma" w:cs="Tahoma"/>
              </w:rPr>
            </w:pPr>
          </w:p>
          <w:p w14:paraId="31552984"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MEDIO DE TRANSPORTE:</w:t>
            </w:r>
          </w:p>
          <w:p w14:paraId="2B267436" w14:textId="77777777" w:rsidR="00184C77" w:rsidRPr="00184C77" w:rsidRDefault="00184C77" w:rsidP="00184C77">
            <w:pPr>
              <w:pStyle w:val="Prrafodelista"/>
              <w:contextualSpacing/>
              <w:jc w:val="both"/>
              <w:rPr>
                <w:rFonts w:ascii="Tahoma" w:hAnsi="Tahoma" w:cs="Tahoma"/>
              </w:rPr>
            </w:pPr>
          </w:p>
          <w:p w14:paraId="7D450B7D"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lang w:eastAsia="es-ES"/>
              </w:rPr>
              <w:t>Los costos transporte, descarguio y manipuleo de los bienes hasta la buena disposición final en las instalaciones indicadas en el punto Nº I (</w:t>
            </w:r>
            <w:r w:rsidRPr="00184C77">
              <w:rPr>
                <w:rFonts w:ascii="Tahoma" w:hAnsi="Tahoma" w:cs="Tahoma"/>
              </w:rPr>
              <w:t>LUGAR DE ENTREGA</w:t>
            </w:r>
            <w:r w:rsidRPr="00184C77">
              <w:rPr>
                <w:rFonts w:ascii="Tahoma" w:hAnsi="Tahoma" w:cs="Tahoma"/>
                <w:lang w:eastAsia="es-ES"/>
              </w:rPr>
              <w:t>), corren por cuenta del proveedor.</w:t>
            </w:r>
          </w:p>
          <w:p w14:paraId="5CD6AC60" w14:textId="77777777" w:rsidR="00184C77" w:rsidRPr="00184C77" w:rsidRDefault="00184C77" w:rsidP="00184C77">
            <w:pPr>
              <w:pStyle w:val="Prrafodelista"/>
              <w:contextualSpacing/>
              <w:jc w:val="both"/>
              <w:rPr>
                <w:rFonts w:ascii="Tahoma" w:hAnsi="Tahoma" w:cs="Tahoma"/>
              </w:rPr>
            </w:pPr>
          </w:p>
          <w:p w14:paraId="329FC35B"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EMBALAJE:</w:t>
            </w:r>
          </w:p>
          <w:p w14:paraId="361643CA" w14:textId="77777777" w:rsidR="00184C77" w:rsidRPr="00184C77" w:rsidRDefault="00184C77" w:rsidP="00184C77">
            <w:pPr>
              <w:pStyle w:val="Prrafodelista"/>
              <w:contextualSpacing/>
              <w:jc w:val="both"/>
              <w:rPr>
                <w:rFonts w:ascii="Tahoma" w:hAnsi="Tahoma" w:cs="Tahoma"/>
              </w:rPr>
            </w:pPr>
          </w:p>
          <w:p w14:paraId="0F336C09"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rPr>
              <w:t>El  embalaje debe ser apropiado para la naturaleza de los bienes y manipuleo durante el transporte hasta la buena disposición de final en las instalaciones de ENDE Sistema Camargo; siendo de  entera responsabilidad del proveedor.</w:t>
            </w:r>
          </w:p>
          <w:p w14:paraId="42C44BF8" w14:textId="77777777" w:rsidR="00184C77" w:rsidRPr="00184C77" w:rsidRDefault="00184C77" w:rsidP="00184C77">
            <w:pPr>
              <w:pStyle w:val="Prrafodelista"/>
              <w:contextualSpacing/>
              <w:jc w:val="both"/>
              <w:rPr>
                <w:rFonts w:ascii="Tahoma" w:hAnsi="Tahoma" w:cs="Tahoma"/>
              </w:rPr>
            </w:pPr>
          </w:p>
          <w:p w14:paraId="7FA3337E"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MANUALES:</w:t>
            </w:r>
          </w:p>
          <w:p w14:paraId="32FB7723" w14:textId="77777777" w:rsidR="00184C77" w:rsidRPr="00184C77" w:rsidRDefault="00184C77" w:rsidP="00184C77">
            <w:pPr>
              <w:pStyle w:val="Prrafodelista"/>
              <w:contextualSpacing/>
              <w:jc w:val="both"/>
              <w:rPr>
                <w:rFonts w:ascii="Tahoma" w:hAnsi="Tahoma" w:cs="Tahoma"/>
              </w:rPr>
            </w:pPr>
          </w:p>
          <w:p w14:paraId="7416580C" w14:textId="77777777" w:rsidR="00184C77" w:rsidRPr="00184C77" w:rsidRDefault="00184C77" w:rsidP="00184C77">
            <w:pPr>
              <w:pStyle w:val="Prrafodelista"/>
              <w:ind w:left="0"/>
              <w:contextualSpacing/>
              <w:jc w:val="both"/>
              <w:rPr>
                <w:rFonts w:ascii="Tahoma" w:hAnsi="Tahoma" w:cs="Tahoma"/>
              </w:rPr>
            </w:pPr>
            <w:r w:rsidRPr="00184C77">
              <w:rPr>
                <w:rFonts w:ascii="Tahoma" w:hAnsi="Tahoma" w:cs="Tahoma"/>
              </w:rPr>
              <w:t>Los equipos deben contar con manual de operaciones en idioma español.</w:t>
            </w:r>
          </w:p>
          <w:p w14:paraId="183CB880" w14:textId="77777777" w:rsidR="00184C77" w:rsidRPr="00184C77" w:rsidRDefault="00184C77" w:rsidP="00184C77">
            <w:pPr>
              <w:contextualSpacing/>
              <w:jc w:val="both"/>
              <w:rPr>
                <w:rFonts w:ascii="Tahoma" w:hAnsi="Tahoma" w:cs="Tahoma"/>
                <w:b/>
                <w:sz w:val="20"/>
                <w:szCs w:val="20"/>
              </w:rPr>
            </w:pPr>
          </w:p>
          <w:p w14:paraId="6C7ECEF4"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eastAsia="Calibri" w:hAnsi="Tahoma" w:cs="Tahoma"/>
                <w:b/>
              </w:rPr>
              <w:t>CAPACITACIÓN:</w:t>
            </w:r>
          </w:p>
          <w:p w14:paraId="57D65948" w14:textId="77777777" w:rsidR="00184C77" w:rsidRPr="00184C77" w:rsidRDefault="00184C77" w:rsidP="00184C77">
            <w:pPr>
              <w:contextualSpacing/>
              <w:jc w:val="both"/>
              <w:rPr>
                <w:rFonts w:ascii="Tahoma" w:hAnsi="Tahoma" w:cs="Tahoma"/>
                <w:b/>
                <w:sz w:val="20"/>
                <w:szCs w:val="20"/>
              </w:rPr>
            </w:pPr>
          </w:p>
          <w:p w14:paraId="552BF5B3"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proveedor deberá realizar una capacitación mínima de 8 horas al personal de ENDE Sistema Camargo, al momento de la entrega definitiva del bien, sobre el manejo de instalación, integración operación, diagnósticos y mantenimiento de los equipos objeto del contrato, esta capacitación deberá realizarse en oficinas y campo de Sistema Camargo.</w:t>
            </w:r>
          </w:p>
          <w:p w14:paraId="127DA601" w14:textId="77777777" w:rsidR="00184C77" w:rsidRPr="00184C77" w:rsidRDefault="00184C77" w:rsidP="00184C77">
            <w:pPr>
              <w:jc w:val="both"/>
              <w:rPr>
                <w:rFonts w:ascii="Tahoma" w:eastAsia="Calibri" w:hAnsi="Tahoma" w:cs="Tahoma"/>
                <w:sz w:val="20"/>
                <w:szCs w:val="20"/>
              </w:rPr>
            </w:pPr>
          </w:p>
          <w:p w14:paraId="79561CE5"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rPr>
              <w:t>PRECIO REFERENCIAL DE LOS BIENES:</w:t>
            </w:r>
          </w:p>
          <w:p w14:paraId="779F87A8" w14:textId="77777777" w:rsidR="00184C77" w:rsidRPr="00184C77" w:rsidRDefault="00184C77" w:rsidP="00184C77">
            <w:pPr>
              <w:pStyle w:val="Prrafodelista"/>
              <w:contextualSpacing/>
              <w:jc w:val="both"/>
              <w:rPr>
                <w:rFonts w:ascii="Tahoma" w:hAnsi="Tahoma" w:cs="Tahoma"/>
                <w:b/>
              </w:rPr>
            </w:pPr>
          </w:p>
          <w:p w14:paraId="3E242BA5" w14:textId="58D485C1" w:rsidR="00184C77" w:rsidRPr="00184C77" w:rsidRDefault="00184C77" w:rsidP="00184C77">
            <w:pPr>
              <w:spacing w:line="276" w:lineRule="auto"/>
              <w:ind w:right="61"/>
              <w:jc w:val="both"/>
              <w:rPr>
                <w:rFonts w:ascii="Tahoma" w:eastAsia="Arial" w:hAnsi="Tahoma" w:cs="Tahoma"/>
                <w:b/>
                <w:w w:val="107"/>
                <w:sz w:val="20"/>
                <w:szCs w:val="20"/>
              </w:rPr>
            </w:pPr>
            <w:r w:rsidRPr="00184C77">
              <w:rPr>
                <w:rFonts w:ascii="Tahoma" w:eastAsia="Arial" w:hAnsi="Tahoma" w:cs="Tahoma"/>
                <w:w w:val="107"/>
                <w:sz w:val="20"/>
                <w:szCs w:val="20"/>
              </w:rPr>
              <w:t xml:space="preserve">El costo referencial del Ítem 3 es </w:t>
            </w:r>
            <w:r w:rsidRPr="00184C77">
              <w:rPr>
                <w:rFonts w:ascii="Tahoma" w:eastAsia="Arial" w:hAnsi="Tahoma" w:cs="Tahoma"/>
                <w:b/>
                <w:w w:val="107"/>
                <w:sz w:val="20"/>
                <w:szCs w:val="20"/>
              </w:rPr>
              <w:t>Bs. 68.626,62 (Sesenta y ocho mil</w:t>
            </w:r>
            <w:r w:rsidR="0037670E">
              <w:rPr>
                <w:rFonts w:ascii="Tahoma" w:eastAsia="Arial" w:hAnsi="Tahoma" w:cs="Tahoma"/>
                <w:b/>
                <w:w w:val="107"/>
                <w:sz w:val="20"/>
                <w:szCs w:val="20"/>
              </w:rPr>
              <w:t xml:space="preserve"> seiscientos veintiséis 62/100 B</w:t>
            </w:r>
            <w:r w:rsidRPr="00184C77">
              <w:rPr>
                <w:rFonts w:ascii="Tahoma" w:eastAsia="Arial" w:hAnsi="Tahoma" w:cs="Tahoma"/>
                <w:b/>
                <w:w w:val="107"/>
                <w:sz w:val="20"/>
                <w:szCs w:val="20"/>
              </w:rPr>
              <w:t>olivianos).</w:t>
            </w:r>
          </w:p>
          <w:p w14:paraId="0CAB3D46" w14:textId="77777777" w:rsidR="00184C77" w:rsidRPr="00184C77" w:rsidRDefault="00184C77" w:rsidP="00184C77">
            <w:pPr>
              <w:jc w:val="both"/>
              <w:rPr>
                <w:rFonts w:ascii="Tahoma" w:eastAsia="Calibri" w:hAnsi="Tahoma" w:cs="Tahoma"/>
                <w:sz w:val="20"/>
                <w:szCs w:val="20"/>
              </w:rPr>
            </w:pPr>
          </w:p>
          <w:p w14:paraId="205A623A" w14:textId="77777777" w:rsidR="00184C77" w:rsidRPr="00184C77" w:rsidRDefault="00184C77" w:rsidP="00957A72">
            <w:pPr>
              <w:pStyle w:val="Prrafodelista"/>
              <w:numPr>
                <w:ilvl w:val="0"/>
                <w:numId w:val="67"/>
              </w:numPr>
              <w:suppressAutoHyphens/>
              <w:ind w:left="567" w:hanging="567"/>
              <w:contextualSpacing/>
              <w:jc w:val="both"/>
              <w:rPr>
                <w:rFonts w:ascii="Tahoma" w:hAnsi="Tahoma" w:cs="Tahoma"/>
                <w:b/>
              </w:rPr>
            </w:pPr>
            <w:r w:rsidRPr="00184C77">
              <w:rPr>
                <w:rFonts w:ascii="Tahoma" w:hAnsi="Tahoma" w:cs="Tahoma"/>
                <w:b/>
                <w:bCs/>
                <w:lang w:eastAsia="es-ES"/>
              </w:rPr>
              <w:t>MARCA, MODELO Y PAÍS DE ORIGEN:</w:t>
            </w:r>
          </w:p>
          <w:p w14:paraId="4676FC99" w14:textId="77777777" w:rsidR="00184C77" w:rsidRPr="00184C77" w:rsidRDefault="00184C77" w:rsidP="00184C77">
            <w:pPr>
              <w:contextualSpacing/>
              <w:jc w:val="both"/>
              <w:rPr>
                <w:rFonts w:ascii="Tahoma" w:hAnsi="Tahoma" w:cs="Tahoma"/>
                <w:b/>
                <w:sz w:val="20"/>
                <w:szCs w:val="20"/>
              </w:rPr>
            </w:pPr>
          </w:p>
          <w:p w14:paraId="5DC555E4"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 xml:space="preserve">El proponente debe indicar: </w:t>
            </w:r>
          </w:p>
          <w:p w14:paraId="767D03A3"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Marca modelo:</w:t>
            </w:r>
          </w:p>
          <w:p w14:paraId="35016F10"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color w:val="000000"/>
                <w:sz w:val="20"/>
                <w:szCs w:val="20"/>
              </w:rPr>
              <w:t>País Origen</w:t>
            </w:r>
            <w:r w:rsidRPr="00184C77">
              <w:rPr>
                <w:rFonts w:ascii="Tahoma" w:hAnsi="Tahoma" w:cs="Tahoma"/>
                <w:b/>
                <w:color w:val="000000"/>
                <w:sz w:val="20"/>
                <w:szCs w:val="20"/>
              </w:rPr>
              <w:t>:</w:t>
            </w:r>
          </w:p>
          <w:p w14:paraId="15C86551" w14:textId="77777777" w:rsidR="00184C77" w:rsidRPr="00184C77" w:rsidRDefault="00184C77" w:rsidP="00184C77">
            <w:pPr>
              <w:pStyle w:val="Prrafodelista"/>
              <w:ind w:left="1428"/>
              <w:contextualSpacing/>
              <w:jc w:val="both"/>
              <w:rPr>
                <w:rFonts w:ascii="Tahoma" w:hAnsi="Tahoma" w:cs="Tahoma"/>
              </w:rPr>
            </w:pPr>
          </w:p>
          <w:p w14:paraId="43E38A73" w14:textId="1F97D006" w:rsidR="00184C77" w:rsidRPr="00184C77" w:rsidRDefault="00184C77" w:rsidP="00184C77">
            <w:pPr>
              <w:jc w:val="center"/>
              <w:rPr>
                <w:rFonts w:ascii="Tahoma" w:hAnsi="Tahoma" w:cs="Tahoma"/>
                <w:b/>
                <w:bCs/>
                <w:color w:val="000000"/>
                <w:sz w:val="20"/>
                <w:szCs w:val="20"/>
              </w:rPr>
            </w:pPr>
            <w:r w:rsidRPr="00184C77">
              <w:rPr>
                <w:rFonts w:ascii="Tahoma" w:hAnsi="Tahoma" w:cs="Tahoma"/>
                <w:b/>
                <w:bCs/>
                <w:color w:val="000000"/>
                <w:sz w:val="20"/>
                <w:szCs w:val="20"/>
                <w:highlight w:val="magenta"/>
              </w:rPr>
              <w:t>ÍTEM 4 ANALIZADORES DE RED TRIFÁSICOS SISTEMA UYUNI (A)</w:t>
            </w:r>
          </w:p>
          <w:p w14:paraId="0B433632" w14:textId="77777777" w:rsidR="00184C77" w:rsidRPr="00184C77" w:rsidRDefault="00184C77" w:rsidP="00184C77">
            <w:pPr>
              <w:rPr>
                <w:rFonts w:ascii="Tahoma" w:hAnsi="Tahoma" w:cs="Tahoma"/>
                <w:b/>
                <w:bCs/>
                <w:color w:val="000000"/>
                <w:sz w:val="20"/>
                <w:szCs w:val="20"/>
              </w:rPr>
            </w:pPr>
          </w:p>
          <w:p w14:paraId="2C82DC87" w14:textId="77777777" w:rsidR="00184C77" w:rsidRPr="00184C77" w:rsidRDefault="00184C77" w:rsidP="00184C77">
            <w:pPr>
              <w:rPr>
                <w:rFonts w:ascii="Tahoma" w:hAnsi="Tahoma" w:cs="Tahoma"/>
                <w:b/>
                <w:bCs/>
                <w:color w:val="000000"/>
                <w:sz w:val="20"/>
                <w:szCs w:val="20"/>
              </w:rPr>
            </w:pPr>
            <w:r w:rsidRPr="00184C77">
              <w:rPr>
                <w:rFonts w:ascii="Tahoma" w:hAnsi="Tahoma" w:cs="Tahoma"/>
                <w:b/>
                <w:bCs/>
                <w:color w:val="000000"/>
                <w:sz w:val="20"/>
                <w:szCs w:val="20"/>
              </w:rPr>
              <w:t>ESPECIFICACIONES TÉCNICAS:</w:t>
            </w:r>
          </w:p>
          <w:p w14:paraId="33530202" w14:textId="77777777" w:rsidR="00184C77" w:rsidRPr="00184C77" w:rsidRDefault="00184C77" w:rsidP="00184C77">
            <w:pPr>
              <w:ind w:firstLine="708"/>
              <w:contextualSpacing/>
              <w:jc w:val="both"/>
              <w:rPr>
                <w:rFonts w:ascii="Tahoma" w:hAnsi="Tahoma" w:cs="Tahoma"/>
                <w:b/>
                <w:sz w:val="20"/>
                <w:szCs w:val="20"/>
              </w:rPr>
            </w:pPr>
          </w:p>
          <w:p w14:paraId="1280CDD6"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 xml:space="preserve">Conforme a las Normas IEC 61000-4-30 Clase A. </w:t>
            </w:r>
          </w:p>
          <w:p w14:paraId="72654CAD"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Rango de medición de tensión:</w:t>
            </w:r>
            <w:r w:rsidRPr="00184C77">
              <w:rPr>
                <w:rFonts w:ascii="Tahoma" w:hAnsi="Tahoma" w:cs="Tahoma"/>
              </w:rPr>
              <w:tab/>
              <w:t>10…600 Vac F-N, Precisión ±0.1% de la tensión nominal.</w:t>
            </w:r>
            <w:r w:rsidRPr="00184C77">
              <w:rPr>
                <w:rFonts w:ascii="Tahoma" w:hAnsi="Tahoma" w:cs="Tahoma"/>
              </w:rPr>
              <w:tab/>
            </w:r>
          </w:p>
          <w:p w14:paraId="333B830F"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Rango de corriente(sonda pinza de corriente IP65): Dependiendo de pinza utilizada</w:t>
            </w:r>
          </w:p>
          <w:p w14:paraId="0D1F93D2"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 xml:space="preserve">Frecuencia [Hz] (Resolución): </w:t>
            </w:r>
            <w:r w:rsidRPr="00184C77">
              <w:rPr>
                <w:rFonts w:ascii="Tahoma" w:hAnsi="Tahoma" w:cs="Tahoma"/>
              </w:rPr>
              <w:tab/>
              <w:t>40…65Hz., Resolución 0,01 Hz, Precisión ±0.1%.</w:t>
            </w:r>
          </w:p>
          <w:p w14:paraId="0F7689B4"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Factor de potencia: 0.6&lt;FP&lt;1, Resolución 0.01, Precisión ±0.025.</w:t>
            </w:r>
          </w:p>
          <w:p w14:paraId="518D6A86"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THD en tensión y THD en corriente (Resolución, Precisión):</w:t>
            </w:r>
            <w:r w:rsidRPr="00184C77">
              <w:rPr>
                <w:rFonts w:ascii="Tahoma" w:hAnsi="Tahoma" w:cs="Tahoma"/>
              </w:rPr>
              <w:tab/>
              <w:t>±1% (clase 1) y Descomposición armónica hasta el 50º, Resolución 0.10%, Precisión +2.5%</w:t>
            </w:r>
          </w:p>
          <w:p w14:paraId="393C6FFF"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Periodo promediado (Programable por el usuario): 1 min, 5 min, 15 min, 1 h, 1 día</w:t>
            </w:r>
          </w:p>
          <w:p w14:paraId="5EA150E4"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Tamaño de la memoria (Mínimo 20 sesiones de registro de 4 semanas con intervalos de 1 minuto y 500 eventos):</w:t>
            </w:r>
            <w:r w:rsidRPr="00184C77">
              <w:rPr>
                <w:rFonts w:ascii="Tahoma" w:hAnsi="Tahoma" w:cs="Tahoma"/>
              </w:rPr>
              <w:tab/>
              <w:t>16 GB (para registro continuo de todos los parámetros cada 1 minuto por más de 3 años estimado).</w:t>
            </w:r>
          </w:p>
          <w:p w14:paraId="6DA93110"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lastRenderedPageBreak/>
              <w:t>Entradas de tensión: 4 (3 fases y neutro)</w:t>
            </w:r>
          </w:p>
          <w:p w14:paraId="0ECC24C8"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Entradas de corriente, modo automático de selección para sensor conectado: 4 (3 fases y neutro) pinzas auto detectables.</w:t>
            </w:r>
          </w:p>
          <w:p w14:paraId="48ABCAC6"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lang w:val="es-BO"/>
              </w:rPr>
            </w:pPr>
            <w:r w:rsidRPr="00184C77">
              <w:rPr>
                <w:rFonts w:ascii="Tahoma" w:hAnsi="Tahoma" w:cs="Tahoma"/>
                <w:lang w:val="es-BO"/>
              </w:rPr>
              <w:t>Configuración Wi Fi, Ethernet, USB: Configuración y visualización de instantáneos e históricos mediante app (Android/iOS) por WiFi. USB para descarga de registros y análisis en PC.</w:t>
            </w:r>
          </w:p>
          <w:p w14:paraId="018ED7AA"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Relación de Trasformación de Tensión y Corriente: Programable</w:t>
            </w:r>
          </w:p>
          <w:p w14:paraId="5FF43E0B"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Inicio y finalización de toma de datos: Inicio y finalización manual o programable.</w:t>
            </w:r>
          </w:p>
          <w:p w14:paraId="37FD090F" w14:textId="77777777" w:rsidR="00184C77" w:rsidRPr="00184C77" w:rsidRDefault="00184C77" w:rsidP="00184C77">
            <w:pPr>
              <w:ind w:firstLine="708"/>
              <w:contextualSpacing/>
              <w:jc w:val="both"/>
              <w:rPr>
                <w:rFonts w:ascii="Tahoma" w:hAnsi="Tahoma" w:cs="Tahoma"/>
                <w:sz w:val="20"/>
                <w:szCs w:val="20"/>
              </w:rPr>
            </w:pPr>
          </w:p>
          <w:p w14:paraId="01515A52"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Registro de parámetros eléctricos:</w:t>
            </w:r>
          </w:p>
          <w:p w14:paraId="2902B569" w14:textId="77777777" w:rsidR="00184C77" w:rsidRPr="00184C77" w:rsidRDefault="00184C77" w:rsidP="00184C77">
            <w:pPr>
              <w:ind w:firstLine="708"/>
              <w:contextualSpacing/>
              <w:jc w:val="both"/>
              <w:rPr>
                <w:rFonts w:ascii="Tahoma" w:hAnsi="Tahoma" w:cs="Tahoma"/>
                <w:b/>
                <w:sz w:val="20"/>
                <w:szCs w:val="20"/>
              </w:rPr>
            </w:pPr>
          </w:p>
          <w:p w14:paraId="67F64AC5"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Tensión Simple o Compuesta [V] </w:t>
            </w:r>
          </w:p>
          <w:p w14:paraId="6E9F53CC"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Corriente [A] </w:t>
            </w:r>
          </w:p>
          <w:p w14:paraId="715EB4BD"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Frecuencia [Hz] </w:t>
            </w:r>
          </w:p>
          <w:p w14:paraId="5948ABC6"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Potencia Activa [KW] </w:t>
            </w:r>
          </w:p>
          <w:p w14:paraId="53F2A12C"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Potencia Reactiva L [KVAr-L]</w:t>
            </w:r>
            <w:r w:rsidRPr="00184C77">
              <w:rPr>
                <w:rFonts w:ascii="Tahoma" w:hAnsi="Tahoma" w:cs="Tahoma"/>
                <w:color w:val="FF0000"/>
              </w:rPr>
              <w:t xml:space="preserve"> </w:t>
            </w:r>
          </w:p>
          <w:p w14:paraId="1E1DF173"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Potencia Reactiva C [KVAr-C] </w:t>
            </w:r>
          </w:p>
          <w:p w14:paraId="7DC481CB"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Potencia Aparente [KVA]</w:t>
            </w:r>
            <w:r w:rsidRPr="00184C77">
              <w:rPr>
                <w:rFonts w:ascii="Tahoma" w:hAnsi="Tahoma" w:cs="Tahoma"/>
                <w:color w:val="FF0000"/>
              </w:rPr>
              <w:t xml:space="preserve"> </w:t>
            </w:r>
          </w:p>
          <w:p w14:paraId="76B451B6"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Energía Activa [KWh]</w:t>
            </w:r>
          </w:p>
          <w:p w14:paraId="7EAFB4D1"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Energía Reactiva L [KVArh-L]</w:t>
            </w:r>
            <w:r w:rsidRPr="00184C77">
              <w:rPr>
                <w:rFonts w:ascii="Tahoma" w:hAnsi="Tahoma" w:cs="Tahoma"/>
                <w:color w:val="FF0000"/>
              </w:rPr>
              <w:t xml:space="preserve"> </w:t>
            </w:r>
          </w:p>
          <w:p w14:paraId="35B89FF3"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Energía Reactiva C [KVArh-C] </w:t>
            </w:r>
            <w:r w:rsidRPr="00184C77">
              <w:rPr>
                <w:rFonts w:ascii="Tahoma" w:hAnsi="Tahoma" w:cs="Tahoma"/>
                <w:color w:val="FF0000"/>
              </w:rPr>
              <w:t xml:space="preserve"> </w:t>
            </w:r>
          </w:p>
          <w:p w14:paraId="06DD0805"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Armónicos Totales de tensión + descomposición hasta el 50º</w:t>
            </w:r>
          </w:p>
          <w:p w14:paraId="68895A04"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Armónicos Totales de corriente + descomposición hasta el 50º</w:t>
            </w:r>
          </w:p>
          <w:p w14:paraId="784F401D"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Factor de potencia </w:t>
            </w:r>
          </w:p>
          <w:p w14:paraId="135B919F"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Otros: Coeficiente de desequilibrio, Coeficiente de asimetría, Factor K (factor de reducción de potencia en transformadores), factor cresta, flicker instantáneo y PST, diagrama fasorial, etc.</w:t>
            </w:r>
          </w:p>
          <w:p w14:paraId="3AEE489E"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Configuración para operar en Sistemas de Red Eléctrica: Trifásico de 4 hilos, Trifásico de 3 hilos, Bifásicos y Monofásicos </w:t>
            </w:r>
          </w:p>
          <w:p w14:paraId="6264B6A7" w14:textId="77777777" w:rsidR="00184C77" w:rsidRPr="00184C77" w:rsidRDefault="00184C77" w:rsidP="00184C77">
            <w:pPr>
              <w:pStyle w:val="Prrafodelista"/>
              <w:ind w:left="1428"/>
              <w:contextualSpacing/>
              <w:jc w:val="both"/>
              <w:rPr>
                <w:rFonts w:ascii="Tahoma" w:hAnsi="Tahoma" w:cs="Tahoma"/>
              </w:rPr>
            </w:pPr>
          </w:p>
          <w:p w14:paraId="4CC01C07"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Fuente de alimentación del registrador:</w:t>
            </w:r>
          </w:p>
          <w:p w14:paraId="01001FF3" w14:textId="77777777" w:rsidR="00184C77" w:rsidRPr="00184C77" w:rsidRDefault="00184C77" w:rsidP="00184C77">
            <w:pPr>
              <w:ind w:firstLine="708"/>
              <w:contextualSpacing/>
              <w:jc w:val="both"/>
              <w:rPr>
                <w:rFonts w:ascii="Tahoma" w:hAnsi="Tahoma" w:cs="Tahoma"/>
                <w:b/>
                <w:sz w:val="20"/>
                <w:szCs w:val="20"/>
              </w:rPr>
            </w:pPr>
            <w:r w:rsidRPr="00184C77">
              <w:rPr>
                <w:rFonts w:ascii="Tahoma" w:hAnsi="Tahoma" w:cs="Tahoma"/>
                <w:b/>
                <w:sz w:val="20"/>
                <w:szCs w:val="20"/>
              </w:rPr>
              <w:tab/>
            </w:r>
            <w:r w:rsidRPr="00184C77">
              <w:rPr>
                <w:rFonts w:ascii="Tahoma" w:hAnsi="Tahoma" w:cs="Tahoma"/>
                <w:b/>
                <w:sz w:val="20"/>
                <w:szCs w:val="20"/>
              </w:rPr>
              <w:tab/>
            </w:r>
          </w:p>
          <w:p w14:paraId="7CD653DD"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Alimentación directa del circuito de medición: 100-500 VAC 50/60Hz., mediante conexión de alimentador opcional.</w:t>
            </w:r>
          </w:p>
          <w:p w14:paraId="455C3408"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 xml:space="preserve">Fuente de alimentación del equipo estándar: 100-240 VAC 50/60Hz. </w:t>
            </w:r>
          </w:p>
          <w:p w14:paraId="7D44E7C0"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Batería interna: Autonomía hasta 2 horas. En caso de agotarse la batería el equipo se apaga y volverá a encenderse automáticamente al retomar la alimentación, continuando el registro de datos sobre el mismo archivo.</w:t>
            </w:r>
          </w:p>
          <w:p w14:paraId="577BB094" w14:textId="77777777" w:rsidR="00184C77" w:rsidRPr="00184C77" w:rsidRDefault="00184C77" w:rsidP="00184C77">
            <w:pPr>
              <w:ind w:firstLine="708"/>
              <w:contextualSpacing/>
              <w:jc w:val="both"/>
              <w:rPr>
                <w:rFonts w:ascii="Tahoma" w:hAnsi="Tahoma" w:cs="Tahoma"/>
                <w:sz w:val="20"/>
                <w:szCs w:val="20"/>
              </w:rPr>
            </w:pPr>
          </w:p>
          <w:p w14:paraId="3F31F31C"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de operación:</w:t>
            </w:r>
          </w:p>
          <w:p w14:paraId="7A484EBD" w14:textId="77777777" w:rsidR="00184C77" w:rsidRPr="00184C77" w:rsidRDefault="00184C77" w:rsidP="00184C77">
            <w:pPr>
              <w:ind w:firstLine="708"/>
              <w:contextualSpacing/>
              <w:jc w:val="both"/>
              <w:rPr>
                <w:rFonts w:ascii="Tahoma" w:hAnsi="Tahoma" w:cs="Tahoma"/>
                <w:sz w:val="20"/>
                <w:szCs w:val="20"/>
              </w:rPr>
            </w:pPr>
          </w:p>
          <w:p w14:paraId="43019322"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Temperatura de Trabajo: -10 ºC …50 ºC</w:t>
            </w:r>
          </w:p>
          <w:p w14:paraId="2E765D8A"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Temperatura de almacenamiento: -20 ºC …60 ºC</w:t>
            </w:r>
          </w:p>
          <w:p w14:paraId="0DEF36FA"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Humedad de Funcionamiento: 5%...95% sin condensación.</w:t>
            </w:r>
          </w:p>
          <w:p w14:paraId="2D1CBF02"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 xml:space="preserve">Altitud de operación: 2000 msnm o mayor </w:t>
            </w:r>
          </w:p>
          <w:p w14:paraId="42D86D51" w14:textId="77777777" w:rsidR="00184C77" w:rsidRPr="00184C77" w:rsidRDefault="00184C77" w:rsidP="00184C77">
            <w:pPr>
              <w:ind w:firstLine="708"/>
              <w:contextualSpacing/>
              <w:jc w:val="both"/>
              <w:rPr>
                <w:rFonts w:ascii="Tahoma" w:hAnsi="Tahoma" w:cs="Tahoma"/>
                <w:sz w:val="20"/>
                <w:szCs w:val="20"/>
              </w:rPr>
            </w:pPr>
          </w:p>
          <w:p w14:paraId="03E6A21C"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constructivas del equipo:</w:t>
            </w:r>
          </w:p>
          <w:p w14:paraId="41E5ABF1" w14:textId="77777777" w:rsidR="00184C77" w:rsidRPr="00184C77" w:rsidRDefault="00184C77" w:rsidP="00184C77">
            <w:pPr>
              <w:ind w:firstLine="708"/>
              <w:contextualSpacing/>
              <w:jc w:val="both"/>
              <w:rPr>
                <w:rFonts w:ascii="Tahoma" w:hAnsi="Tahoma" w:cs="Tahoma"/>
                <w:sz w:val="20"/>
                <w:szCs w:val="20"/>
              </w:rPr>
            </w:pPr>
          </w:p>
          <w:p w14:paraId="230216FE"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Dimensión: Adimensional.</w:t>
            </w:r>
          </w:p>
          <w:p w14:paraId="2238CAF8"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Clasificación IP65 de instrumentos, sondas de corriente y sondas de tensión: el instrumento debe ser IP65. Gabinete para instalación en intemperie IP65</w:t>
            </w:r>
          </w:p>
          <w:p w14:paraId="77CF4483"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lastRenderedPageBreak/>
              <w:t>El instrumento puede ser actualizado en el equipo para nuevos parámetros de calidad eléctrica (actualización del programa para análisis de datos, sin modificar el HARDWARE):</w:t>
            </w:r>
            <w:r w:rsidRPr="00184C77">
              <w:rPr>
                <w:rFonts w:ascii="Tahoma" w:hAnsi="Tahoma" w:cs="Tahoma"/>
                <w:color w:val="FF0000"/>
              </w:rPr>
              <w:t xml:space="preserve"> </w:t>
            </w:r>
            <w:r w:rsidRPr="00184C77">
              <w:rPr>
                <w:rFonts w:ascii="Tahoma" w:hAnsi="Tahoma" w:cs="Tahoma"/>
              </w:rPr>
              <w:t>Actualizaciones de FIRMWARE del equipo y app de smartphone GRATUITAS.</w:t>
            </w:r>
          </w:p>
          <w:p w14:paraId="65844D2C"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Peso máximo del registrador: 1.5 Kg. sin la caja de protección.</w:t>
            </w:r>
          </w:p>
          <w:p w14:paraId="1F918D4B" w14:textId="77777777" w:rsidR="00184C77" w:rsidRPr="00184C77" w:rsidRDefault="00184C77" w:rsidP="00184C77">
            <w:pPr>
              <w:ind w:firstLine="708"/>
              <w:contextualSpacing/>
              <w:jc w:val="both"/>
              <w:rPr>
                <w:rFonts w:ascii="Tahoma" w:hAnsi="Tahoma" w:cs="Tahoma"/>
                <w:sz w:val="20"/>
                <w:szCs w:val="20"/>
              </w:rPr>
            </w:pPr>
          </w:p>
          <w:p w14:paraId="2DE636D6"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constructivas del gabinete:</w:t>
            </w:r>
          </w:p>
          <w:p w14:paraId="73D2793E" w14:textId="77777777" w:rsidR="00184C77" w:rsidRPr="00184C77" w:rsidRDefault="00184C77" w:rsidP="00184C77">
            <w:pPr>
              <w:ind w:firstLine="708"/>
              <w:contextualSpacing/>
              <w:jc w:val="both"/>
              <w:rPr>
                <w:rFonts w:ascii="Tahoma" w:hAnsi="Tahoma" w:cs="Tahoma"/>
                <w:b/>
                <w:sz w:val="20"/>
                <w:szCs w:val="20"/>
              </w:rPr>
            </w:pPr>
          </w:p>
          <w:p w14:paraId="6C8246FE"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Gabinete de policarbonato: Retardante de llamas y estabilizados a rayos UV, Debe ser capaz de alojar el instrumento dentro el gabinete.</w:t>
            </w:r>
          </w:p>
          <w:p w14:paraId="5CEA67B2"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El gabinete con 4 (cuatro) correas de sujeción a poste, manija en la parte superior</w:t>
            </w:r>
          </w:p>
          <w:p w14:paraId="27990762"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 xml:space="preserve">Grado de protección del gabinete: IP65 </w:t>
            </w:r>
          </w:p>
          <w:p w14:paraId="34BD0DC6" w14:textId="77777777" w:rsidR="00184C77" w:rsidRPr="00184C77" w:rsidRDefault="00184C77" w:rsidP="00184C77">
            <w:pPr>
              <w:pStyle w:val="Prrafodelista"/>
              <w:ind w:left="1428"/>
              <w:contextualSpacing/>
              <w:jc w:val="both"/>
              <w:rPr>
                <w:rFonts w:ascii="Tahoma" w:hAnsi="Tahoma" w:cs="Tahoma"/>
              </w:rPr>
            </w:pPr>
            <w:r w:rsidRPr="00184C77">
              <w:rPr>
                <w:rFonts w:ascii="Tahoma" w:hAnsi="Tahoma" w:cs="Tahoma"/>
              </w:rPr>
              <w:tab/>
            </w:r>
          </w:p>
          <w:p w14:paraId="53C6303B"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Pinzas de medición de corriente:</w:t>
            </w:r>
          </w:p>
          <w:p w14:paraId="75353653" w14:textId="77777777" w:rsidR="00184C77" w:rsidRPr="00184C77" w:rsidRDefault="00184C77" w:rsidP="00184C77">
            <w:pPr>
              <w:ind w:firstLine="708"/>
              <w:contextualSpacing/>
              <w:jc w:val="both"/>
              <w:rPr>
                <w:rFonts w:ascii="Tahoma" w:hAnsi="Tahoma" w:cs="Tahoma"/>
                <w:b/>
                <w:sz w:val="20"/>
                <w:szCs w:val="20"/>
              </w:rPr>
            </w:pPr>
          </w:p>
          <w:p w14:paraId="157207C4" w14:textId="77777777" w:rsidR="00184C77" w:rsidRPr="00184C77" w:rsidRDefault="00184C77" w:rsidP="00957A72">
            <w:pPr>
              <w:pStyle w:val="Prrafodelista"/>
              <w:numPr>
                <w:ilvl w:val="0"/>
                <w:numId w:val="53"/>
              </w:numPr>
              <w:suppressAutoHyphens/>
              <w:spacing w:line="276" w:lineRule="auto"/>
              <w:ind w:left="567" w:hanging="567"/>
              <w:contextualSpacing/>
              <w:jc w:val="both"/>
              <w:rPr>
                <w:rFonts w:ascii="Tahoma" w:hAnsi="Tahoma" w:cs="Tahoma"/>
              </w:rPr>
            </w:pPr>
            <w:r w:rsidRPr="00184C77">
              <w:rPr>
                <w:rFonts w:ascii="Tahoma" w:hAnsi="Tahoma" w:cs="Tahoma"/>
              </w:rPr>
              <w:t xml:space="preserve">Juegos de pinzas amperimétricas rígidas con protección IP65, rango múltiple para uso exterior: Kit de 4 pinzas de 5 A. </w:t>
            </w:r>
          </w:p>
          <w:p w14:paraId="52A0962F" w14:textId="77777777" w:rsidR="00184C77" w:rsidRPr="00184C77" w:rsidRDefault="00184C77" w:rsidP="00184C77">
            <w:pPr>
              <w:ind w:firstLine="708"/>
              <w:contextualSpacing/>
              <w:jc w:val="both"/>
              <w:rPr>
                <w:rFonts w:ascii="Tahoma" w:hAnsi="Tahoma" w:cs="Tahoma"/>
                <w:sz w:val="20"/>
                <w:szCs w:val="20"/>
              </w:rPr>
            </w:pPr>
          </w:p>
          <w:p w14:paraId="75AE7AD0"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bCs/>
                <w:sz w:val="20"/>
                <w:szCs w:val="20"/>
              </w:rPr>
              <w:t>Programa para análisis de datos</w:t>
            </w:r>
            <w:r w:rsidRPr="00184C77">
              <w:rPr>
                <w:rFonts w:ascii="Tahoma" w:hAnsi="Tahoma" w:cs="Tahoma"/>
                <w:b/>
                <w:sz w:val="20"/>
                <w:szCs w:val="20"/>
              </w:rPr>
              <w:t>, compatibilidad y otros:</w:t>
            </w:r>
          </w:p>
          <w:p w14:paraId="41AA736D" w14:textId="77777777" w:rsidR="00184C77" w:rsidRPr="00184C77" w:rsidRDefault="00184C77" w:rsidP="00184C77">
            <w:pPr>
              <w:ind w:firstLine="708"/>
              <w:contextualSpacing/>
              <w:jc w:val="both"/>
              <w:rPr>
                <w:rFonts w:ascii="Tahoma" w:hAnsi="Tahoma" w:cs="Tahoma"/>
                <w:b/>
                <w:sz w:val="20"/>
                <w:szCs w:val="20"/>
              </w:rPr>
            </w:pPr>
          </w:p>
          <w:p w14:paraId="431AEBCC" w14:textId="77777777" w:rsidR="00184C77" w:rsidRPr="00184C77" w:rsidRDefault="00184C77" w:rsidP="00957A72">
            <w:pPr>
              <w:pStyle w:val="Prrafodelista"/>
              <w:numPr>
                <w:ilvl w:val="0"/>
                <w:numId w:val="54"/>
              </w:numPr>
              <w:suppressAutoHyphens/>
              <w:spacing w:line="276" w:lineRule="auto"/>
              <w:ind w:left="567" w:hanging="567"/>
              <w:contextualSpacing/>
              <w:jc w:val="both"/>
              <w:rPr>
                <w:rFonts w:ascii="Tahoma" w:hAnsi="Tahoma" w:cs="Tahoma"/>
              </w:rPr>
            </w:pPr>
            <w:r w:rsidRPr="00184C77">
              <w:rPr>
                <w:rFonts w:ascii="Tahoma" w:hAnsi="Tahoma" w:cs="Tahoma"/>
                <w:bCs/>
              </w:rPr>
              <w:t>Debe incluir programa para análisis de datos: Incluido llaves ilimitadas</w:t>
            </w:r>
            <w:r w:rsidRPr="00184C77">
              <w:rPr>
                <w:rFonts w:ascii="Tahoma" w:hAnsi="Tahoma" w:cs="Tahoma"/>
              </w:rPr>
              <w:t>, Compatible con Windows XP, VISTA,7, 8 Y 10., sin costo</w:t>
            </w:r>
          </w:p>
          <w:p w14:paraId="7AD4CAB8" w14:textId="77777777" w:rsidR="00184C77" w:rsidRPr="00184C77" w:rsidRDefault="00184C77" w:rsidP="00957A72">
            <w:pPr>
              <w:pStyle w:val="Prrafodelista"/>
              <w:numPr>
                <w:ilvl w:val="0"/>
                <w:numId w:val="54"/>
              </w:numPr>
              <w:suppressAutoHyphens/>
              <w:spacing w:line="276" w:lineRule="auto"/>
              <w:ind w:left="567" w:hanging="567"/>
              <w:contextualSpacing/>
              <w:jc w:val="both"/>
              <w:rPr>
                <w:rFonts w:ascii="Tahoma" w:hAnsi="Tahoma" w:cs="Tahoma"/>
              </w:rPr>
            </w:pPr>
            <w:r w:rsidRPr="00184C77">
              <w:rPr>
                <w:rFonts w:ascii="Tahoma" w:hAnsi="Tahoma" w:cs="Tahoma"/>
              </w:rPr>
              <w:t>Exportación de datos: Compatibilidad de exportación de datos: Los archivos fuentes compatibles a exportación a planillas Excel, txt y otros similares para la presentación de reportes de información a la Autoridad correspondiente o ente regulador.</w:t>
            </w:r>
          </w:p>
          <w:p w14:paraId="5071FE56" w14:textId="77777777" w:rsidR="00184C77" w:rsidRPr="00184C77" w:rsidRDefault="00184C77" w:rsidP="00184C77">
            <w:pPr>
              <w:ind w:firstLine="708"/>
              <w:contextualSpacing/>
              <w:jc w:val="both"/>
              <w:rPr>
                <w:rFonts w:ascii="Tahoma" w:hAnsi="Tahoma" w:cs="Tahoma"/>
                <w:sz w:val="20"/>
                <w:szCs w:val="20"/>
              </w:rPr>
            </w:pPr>
            <w:r w:rsidRPr="00184C77">
              <w:rPr>
                <w:rFonts w:ascii="Tahoma" w:hAnsi="Tahoma" w:cs="Tahoma"/>
                <w:sz w:val="20"/>
                <w:szCs w:val="20"/>
              </w:rPr>
              <w:tab/>
            </w:r>
          </w:p>
          <w:p w14:paraId="40370F12"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Accesorios y otros:</w:t>
            </w:r>
          </w:p>
          <w:p w14:paraId="1B49F99C" w14:textId="77777777" w:rsidR="00184C77" w:rsidRPr="00184C77" w:rsidRDefault="00184C77" w:rsidP="00184C77">
            <w:pPr>
              <w:ind w:firstLine="708"/>
              <w:contextualSpacing/>
              <w:jc w:val="both"/>
              <w:rPr>
                <w:rFonts w:ascii="Tahoma" w:hAnsi="Tahoma" w:cs="Tahoma"/>
                <w:b/>
                <w:sz w:val="20"/>
                <w:szCs w:val="20"/>
              </w:rPr>
            </w:pPr>
          </w:p>
          <w:p w14:paraId="7FF9A7DD"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Bolsa para transporte del equipo y accesorios.</w:t>
            </w:r>
          </w:p>
          <w:p w14:paraId="27A9D374"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 de alimentación estándar: 100/240 Vca.</w:t>
            </w:r>
          </w:p>
          <w:p w14:paraId="3921E0E2"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Set de cable de medida de tensión: Juego 4 cables con bridas de colores. </w:t>
            </w:r>
          </w:p>
          <w:p w14:paraId="63BD0C7A"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Cocodrilos para medida de tensión: Juego 4 cocodrilos.</w:t>
            </w:r>
          </w:p>
          <w:p w14:paraId="129A0C49"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 de USB: De preferencia USB, para comunicación PC, en caso de portar un conversor a USB adecuado.</w:t>
            </w:r>
          </w:p>
          <w:p w14:paraId="3AD619FF"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Conectores de tensión, con terminal tipo banana estándar ambos lados, negros con bridas de colores de 4mm: Set de 4 juegos. </w:t>
            </w:r>
          </w:p>
          <w:p w14:paraId="42B01E6F"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Certificado de calibración: SI. </w:t>
            </w:r>
          </w:p>
          <w:p w14:paraId="798C5725"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Documentación y manuales: En Español.</w:t>
            </w:r>
          </w:p>
          <w:p w14:paraId="17F829F1"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Cables de poder p/analizador monofásico (Sistema Uyuni)</w:t>
            </w:r>
          </w:p>
          <w:p w14:paraId="266DD400"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Cocodrilos para cable de tensión (Sistema Uyuni)</w:t>
            </w:r>
          </w:p>
          <w:p w14:paraId="5E6AC87C" w14:textId="77777777" w:rsidR="00184C77" w:rsidRPr="00184C77" w:rsidRDefault="00184C77" w:rsidP="00184C77">
            <w:pPr>
              <w:spacing w:line="276" w:lineRule="auto"/>
              <w:contextualSpacing/>
              <w:jc w:val="both"/>
              <w:rPr>
                <w:rFonts w:ascii="Tahoma" w:hAnsi="Tahoma" w:cs="Tahoma"/>
                <w:sz w:val="20"/>
                <w:szCs w:val="20"/>
              </w:rPr>
            </w:pPr>
          </w:p>
          <w:p w14:paraId="419A17A3"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Cantidad: 2</w:t>
            </w:r>
          </w:p>
          <w:p w14:paraId="4F8992D8" w14:textId="77777777" w:rsidR="00184C77" w:rsidRPr="00184C77" w:rsidRDefault="00184C77" w:rsidP="00184C77">
            <w:pPr>
              <w:autoSpaceDE w:val="0"/>
              <w:autoSpaceDN w:val="0"/>
              <w:adjustRightInd w:val="0"/>
              <w:contextualSpacing/>
              <w:rPr>
                <w:rFonts w:ascii="Tahoma" w:hAnsi="Tahoma" w:cs="Tahoma"/>
                <w:b/>
                <w:bCs/>
                <w:sz w:val="20"/>
                <w:szCs w:val="20"/>
              </w:rPr>
            </w:pPr>
          </w:p>
          <w:p w14:paraId="6BD33F02"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 xml:space="preserve">Unidad de Medida: </w:t>
            </w:r>
            <w:r w:rsidRPr="00184C77">
              <w:rPr>
                <w:rFonts w:ascii="Tahoma" w:hAnsi="Tahoma" w:cs="Tahoma"/>
                <w:bCs/>
                <w:sz w:val="20"/>
                <w:szCs w:val="20"/>
              </w:rPr>
              <w:t>Pieza.</w:t>
            </w:r>
          </w:p>
          <w:p w14:paraId="22252810" w14:textId="77777777" w:rsidR="00184C77" w:rsidRPr="00184C77" w:rsidRDefault="00184C77" w:rsidP="00184C77">
            <w:pPr>
              <w:spacing w:line="276" w:lineRule="auto"/>
              <w:contextualSpacing/>
              <w:jc w:val="both"/>
              <w:rPr>
                <w:rFonts w:ascii="Tahoma" w:hAnsi="Tahoma" w:cs="Tahoma"/>
                <w:sz w:val="20"/>
                <w:szCs w:val="20"/>
              </w:rPr>
            </w:pPr>
          </w:p>
          <w:p w14:paraId="472035F6" w14:textId="77777777" w:rsidR="00184C77" w:rsidRPr="00184C77" w:rsidRDefault="00184C77" w:rsidP="00184C77">
            <w:pPr>
              <w:contextualSpacing/>
              <w:jc w:val="center"/>
              <w:rPr>
                <w:rFonts w:ascii="Tahoma" w:hAnsi="Tahoma" w:cs="Tahoma"/>
                <w:b/>
                <w:sz w:val="20"/>
                <w:szCs w:val="20"/>
                <w:u w:val="single"/>
              </w:rPr>
            </w:pPr>
            <w:r w:rsidRPr="00184C77">
              <w:rPr>
                <w:rFonts w:ascii="Tahoma" w:hAnsi="Tahoma" w:cs="Tahoma"/>
                <w:b/>
                <w:sz w:val="20"/>
                <w:szCs w:val="20"/>
                <w:u w:val="single"/>
              </w:rPr>
              <w:t>CONDICIONES TÉCNICAS</w:t>
            </w:r>
          </w:p>
          <w:p w14:paraId="39C309BD" w14:textId="77777777" w:rsidR="00184C77" w:rsidRPr="00184C77" w:rsidRDefault="00184C77" w:rsidP="00184C77">
            <w:pPr>
              <w:ind w:firstLine="708"/>
              <w:contextualSpacing/>
              <w:jc w:val="both"/>
              <w:rPr>
                <w:rFonts w:ascii="Tahoma" w:hAnsi="Tahoma" w:cs="Tahoma"/>
                <w:b/>
                <w:sz w:val="20"/>
                <w:szCs w:val="20"/>
              </w:rPr>
            </w:pPr>
          </w:p>
          <w:p w14:paraId="0A597CAB" w14:textId="77777777" w:rsidR="00184C77" w:rsidRPr="00184C77" w:rsidRDefault="00184C77" w:rsidP="00184C77">
            <w:pPr>
              <w:ind w:firstLine="708"/>
              <w:contextualSpacing/>
              <w:jc w:val="both"/>
              <w:rPr>
                <w:rFonts w:ascii="Tahoma" w:hAnsi="Tahoma" w:cs="Tahoma"/>
                <w:b/>
                <w:sz w:val="20"/>
                <w:szCs w:val="20"/>
              </w:rPr>
            </w:pPr>
          </w:p>
          <w:p w14:paraId="261059E7"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LUGAR DE ENTREGA:</w:t>
            </w:r>
          </w:p>
          <w:p w14:paraId="5C55CC15" w14:textId="77777777" w:rsidR="00184C77" w:rsidRPr="00184C77" w:rsidRDefault="00184C77" w:rsidP="00184C77">
            <w:pPr>
              <w:contextualSpacing/>
              <w:jc w:val="both"/>
              <w:rPr>
                <w:rFonts w:ascii="Tahoma" w:hAnsi="Tahoma" w:cs="Tahoma"/>
                <w:b/>
                <w:sz w:val="20"/>
                <w:szCs w:val="20"/>
              </w:rPr>
            </w:pPr>
          </w:p>
          <w:p w14:paraId="62832150" w14:textId="77777777" w:rsidR="00184C77" w:rsidRPr="00184C77" w:rsidRDefault="00184C77" w:rsidP="00184C77">
            <w:pPr>
              <w:pStyle w:val="Prrafodelista"/>
              <w:spacing w:line="276" w:lineRule="auto"/>
              <w:ind w:left="0"/>
              <w:jc w:val="both"/>
              <w:rPr>
                <w:rFonts w:ascii="Tahoma" w:hAnsi="Tahoma" w:cs="Tahoma"/>
                <w:lang w:eastAsia="es-ES"/>
              </w:rPr>
            </w:pPr>
            <w:r w:rsidRPr="00184C77">
              <w:rPr>
                <w:rFonts w:ascii="Tahoma" w:hAnsi="Tahoma" w:cs="Tahoma"/>
                <w:lang w:eastAsia="es-ES"/>
              </w:rPr>
              <w:t>Los equipos requeridos por el Sistema Uyuni, (2 equipos con pinzas de 5 Amp. con sus respectivos gabinetes IP65 y accesorios solicitados) deberán ser entregados en instalaciones de a</w:t>
            </w:r>
            <w:r w:rsidRPr="00184C77">
              <w:rPr>
                <w:rFonts w:ascii="Tahoma" w:hAnsi="Tahoma" w:cs="Tahoma"/>
                <w:shd w:val="clear" w:color="auto" w:fill="FFFFFF"/>
              </w:rPr>
              <w:t xml:space="preserve">lmacén de ENDE Sistema Uyuni, ubicada en la </w:t>
            </w:r>
            <w:r w:rsidRPr="00184C77">
              <w:rPr>
                <w:rFonts w:ascii="Tahoma" w:hAnsi="Tahoma" w:cs="Tahoma"/>
                <w:color w:val="000000"/>
                <w:shd w:val="clear" w:color="auto" w:fill="FFFFFF"/>
              </w:rPr>
              <w:t xml:space="preserve">Calle Cabrera esquina Colombia s/n, </w:t>
            </w:r>
            <w:r w:rsidRPr="00184C77">
              <w:rPr>
                <w:rFonts w:ascii="Tahoma" w:hAnsi="Tahoma" w:cs="Tahoma"/>
                <w:shd w:val="clear" w:color="auto" w:fill="FFFFFF"/>
              </w:rPr>
              <w:t>de la población de Uyuni (departamento de Potosí).</w:t>
            </w:r>
            <w:r w:rsidRPr="00184C77">
              <w:rPr>
                <w:rFonts w:ascii="Tahoma" w:hAnsi="Tahoma" w:cs="Tahoma"/>
                <w:color w:val="000000"/>
                <w:shd w:val="clear" w:color="auto" w:fill="FFFFFF"/>
              </w:rPr>
              <w:t xml:space="preserve"> </w:t>
            </w:r>
          </w:p>
          <w:p w14:paraId="5BA1D22D" w14:textId="77777777" w:rsidR="00184C77" w:rsidRPr="00184C77" w:rsidRDefault="00184C77" w:rsidP="00184C77">
            <w:pPr>
              <w:contextualSpacing/>
              <w:jc w:val="both"/>
              <w:rPr>
                <w:rFonts w:ascii="Tahoma" w:hAnsi="Tahoma" w:cs="Tahoma"/>
                <w:b/>
                <w:sz w:val="20"/>
                <w:szCs w:val="20"/>
              </w:rPr>
            </w:pPr>
          </w:p>
          <w:p w14:paraId="6A08F990" w14:textId="77777777" w:rsidR="00184C77" w:rsidRPr="00184C77" w:rsidRDefault="00184C77" w:rsidP="00957A72">
            <w:pPr>
              <w:pStyle w:val="Prrafodelista"/>
              <w:numPr>
                <w:ilvl w:val="0"/>
                <w:numId w:val="66"/>
              </w:numPr>
              <w:suppressAutoHyphens/>
              <w:ind w:left="567" w:hanging="567"/>
              <w:rPr>
                <w:rFonts w:ascii="Tahoma" w:hAnsi="Tahoma" w:cs="Tahoma"/>
                <w:b/>
                <w:bCs/>
                <w:lang w:eastAsia="es-ES"/>
              </w:rPr>
            </w:pPr>
            <w:r w:rsidRPr="00184C77">
              <w:rPr>
                <w:rFonts w:ascii="Tahoma" w:hAnsi="Tahoma" w:cs="Tahoma"/>
                <w:b/>
                <w:bCs/>
                <w:lang w:eastAsia="es-ES"/>
              </w:rPr>
              <w:t>PLAZO DE ENTREGA:</w:t>
            </w:r>
          </w:p>
          <w:p w14:paraId="755AF4C2" w14:textId="77777777" w:rsidR="00184C77" w:rsidRPr="00184C77" w:rsidRDefault="00184C77" w:rsidP="00184C77">
            <w:pPr>
              <w:rPr>
                <w:rFonts w:ascii="Tahoma" w:hAnsi="Tahoma" w:cs="Tahoma"/>
                <w:b/>
                <w:bCs/>
                <w:sz w:val="20"/>
                <w:szCs w:val="20"/>
              </w:rPr>
            </w:pPr>
          </w:p>
          <w:p w14:paraId="3D6CA273"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plazo de entrega establecido para el presente proceso no debe exceder los (60) sesenta días calendario computable a partir del día siguiente hábil de la recepción de la firma de contrato.</w:t>
            </w:r>
          </w:p>
          <w:p w14:paraId="0BA0E5E1" w14:textId="77777777" w:rsidR="00184C77" w:rsidRPr="00184C77" w:rsidRDefault="00184C77" w:rsidP="00184C77">
            <w:pPr>
              <w:jc w:val="both"/>
              <w:rPr>
                <w:rFonts w:ascii="Tahoma" w:hAnsi="Tahoma" w:cs="Tahoma"/>
                <w:sz w:val="20"/>
                <w:szCs w:val="20"/>
              </w:rPr>
            </w:pPr>
          </w:p>
          <w:p w14:paraId="369FA2E2"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retraso en la entrega de los bienes adjudicados que no justifique causal de fuerza mayor o caso fortuito, será penalizado con una multa a establecerse en el contrato.</w:t>
            </w:r>
          </w:p>
          <w:p w14:paraId="25389025" w14:textId="77777777" w:rsidR="00184C77" w:rsidRPr="00184C77" w:rsidRDefault="00184C77" w:rsidP="00184C77">
            <w:pPr>
              <w:rPr>
                <w:rFonts w:ascii="Tahoma" w:hAnsi="Tahoma" w:cs="Tahoma"/>
                <w:b/>
                <w:bCs/>
                <w:sz w:val="20"/>
                <w:szCs w:val="20"/>
              </w:rPr>
            </w:pPr>
          </w:p>
          <w:p w14:paraId="05FE9F55"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FORMA DE PAGO</w:t>
            </w:r>
          </w:p>
          <w:p w14:paraId="143322B9" w14:textId="77777777" w:rsidR="00184C77" w:rsidRPr="00184C77" w:rsidRDefault="00184C77" w:rsidP="00184C77">
            <w:pPr>
              <w:contextualSpacing/>
              <w:jc w:val="both"/>
              <w:rPr>
                <w:rFonts w:ascii="Tahoma" w:hAnsi="Tahoma" w:cs="Tahoma"/>
                <w:b/>
                <w:sz w:val="20"/>
                <w:szCs w:val="20"/>
              </w:rPr>
            </w:pPr>
          </w:p>
          <w:p w14:paraId="08C7D872"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pago se efectuará mediante la emisión de un cheque intransferible a la orden del proveedor contra entrega total y definitiva de todos los bienes adjudicados a conformidad de ENDE.</w:t>
            </w:r>
          </w:p>
          <w:p w14:paraId="75C73A98" w14:textId="77777777" w:rsidR="00184C77" w:rsidRPr="00184C77" w:rsidRDefault="00184C77" w:rsidP="00184C77">
            <w:pPr>
              <w:jc w:val="both"/>
              <w:rPr>
                <w:rFonts w:ascii="Tahoma" w:eastAsia="Calibri" w:hAnsi="Tahoma" w:cs="Tahoma"/>
                <w:sz w:val="20"/>
                <w:szCs w:val="20"/>
              </w:rPr>
            </w:pPr>
          </w:p>
          <w:p w14:paraId="771FC75C"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INSPECCIÓN O PRUEBAS</w:t>
            </w:r>
          </w:p>
          <w:p w14:paraId="1930153A" w14:textId="77777777" w:rsidR="00184C77" w:rsidRPr="00184C77" w:rsidRDefault="00184C77" w:rsidP="00184C77">
            <w:pPr>
              <w:contextualSpacing/>
              <w:jc w:val="both"/>
              <w:rPr>
                <w:rFonts w:ascii="Tahoma" w:hAnsi="Tahoma" w:cs="Tahoma"/>
                <w:b/>
                <w:sz w:val="20"/>
                <w:szCs w:val="20"/>
              </w:rPr>
            </w:pPr>
          </w:p>
          <w:p w14:paraId="64AB0ED6"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sz w:val="20"/>
                <w:szCs w:val="20"/>
              </w:rPr>
              <w:t>Los analizadores de red trifásicos, serán sometidos a una prueba e inspección de las especificaciones técnicas, previa a la recepción definitiva. Esta inspección será realizada en el lugar de entrega, mencionada en el presente documento.</w:t>
            </w:r>
          </w:p>
          <w:p w14:paraId="11650D7F" w14:textId="77777777" w:rsidR="00184C77" w:rsidRPr="00184C77" w:rsidRDefault="00184C77" w:rsidP="00184C77">
            <w:pPr>
              <w:contextualSpacing/>
              <w:jc w:val="both"/>
              <w:rPr>
                <w:rFonts w:ascii="Tahoma" w:hAnsi="Tahoma" w:cs="Tahoma"/>
                <w:sz w:val="20"/>
                <w:szCs w:val="20"/>
              </w:rPr>
            </w:pPr>
          </w:p>
          <w:p w14:paraId="6CC38E3C"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 xml:space="preserve">GARANTÍA TÉCNICA </w:t>
            </w:r>
          </w:p>
          <w:p w14:paraId="2534907B" w14:textId="77777777" w:rsidR="00184C77" w:rsidRPr="00184C77" w:rsidRDefault="00184C77" w:rsidP="00184C77">
            <w:pPr>
              <w:contextualSpacing/>
              <w:jc w:val="both"/>
              <w:rPr>
                <w:rFonts w:ascii="Tahoma" w:hAnsi="Tahoma" w:cs="Tahoma"/>
                <w:b/>
                <w:sz w:val="20"/>
                <w:szCs w:val="20"/>
              </w:rPr>
            </w:pPr>
          </w:p>
          <w:p w14:paraId="6C977BBF" w14:textId="77777777" w:rsidR="00184C77" w:rsidRPr="00184C77" w:rsidRDefault="00184C77" w:rsidP="00184C77">
            <w:pPr>
              <w:contextualSpacing/>
              <w:jc w:val="both"/>
              <w:rPr>
                <w:rFonts w:ascii="Tahoma" w:eastAsia="Calibri" w:hAnsi="Tahoma" w:cs="Tahoma"/>
                <w:sz w:val="20"/>
                <w:szCs w:val="20"/>
              </w:rPr>
            </w:pPr>
            <w:r w:rsidRPr="00184C77">
              <w:rPr>
                <w:rFonts w:ascii="Tahoma" w:eastAsia="Calibri" w:hAnsi="Tahoma" w:cs="Tahoma"/>
                <w:sz w:val="20"/>
                <w:szCs w:val="20"/>
              </w:rPr>
              <w:t>Los bienes ofrecidos bajo estas especificaciones deberán contar con una garantía de un (1) año mínimo, a partir de la recepción definitiva de los bienes.</w:t>
            </w:r>
          </w:p>
          <w:p w14:paraId="0A735004" w14:textId="77777777" w:rsidR="00184C77" w:rsidRPr="00184C77" w:rsidRDefault="00184C77" w:rsidP="00184C77">
            <w:pPr>
              <w:contextualSpacing/>
              <w:jc w:val="both"/>
              <w:rPr>
                <w:rFonts w:ascii="Tahoma" w:hAnsi="Tahoma" w:cs="Tahoma"/>
                <w:sz w:val="20"/>
                <w:szCs w:val="20"/>
              </w:rPr>
            </w:pPr>
          </w:p>
          <w:p w14:paraId="57FED577" w14:textId="77777777" w:rsidR="00184C77" w:rsidRPr="00184C77" w:rsidRDefault="00184C77" w:rsidP="00184C77">
            <w:pPr>
              <w:contextualSpacing/>
              <w:jc w:val="both"/>
              <w:rPr>
                <w:rFonts w:ascii="Tahoma" w:hAnsi="Tahoma" w:cs="Tahoma"/>
                <w:sz w:val="20"/>
                <w:szCs w:val="20"/>
              </w:rPr>
            </w:pPr>
          </w:p>
          <w:p w14:paraId="665020A0"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SERVICIOS CONEXOS:</w:t>
            </w:r>
          </w:p>
          <w:p w14:paraId="2B0097A2" w14:textId="77777777" w:rsidR="00184C77" w:rsidRPr="00184C77" w:rsidRDefault="00184C77" w:rsidP="00184C77">
            <w:pPr>
              <w:pStyle w:val="Prrafodelista"/>
              <w:contextualSpacing/>
              <w:jc w:val="both"/>
              <w:rPr>
                <w:rFonts w:ascii="Tahoma" w:hAnsi="Tahoma" w:cs="Tahoma"/>
              </w:rPr>
            </w:pPr>
          </w:p>
          <w:p w14:paraId="50C5DED8" w14:textId="77777777" w:rsidR="00184C77" w:rsidRPr="00184C77" w:rsidRDefault="00184C77" w:rsidP="00184C77">
            <w:pPr>
              <w:spacing w:line="276" w:lineRule="auto"/>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contar con un </w:t>
            </w:r>
            <w:r w:rsidRPr="00184C77">
              <w:rPr>
                <w:rFonts w:ascii="Tahoma" w:hAnsi="Tahoma" w:cs="Tahoma"/>
                <w:bCs/>
                <w:color w:val="000000"/>
                <w:sz w:val="20"/>
                <w:szCs w:val="20"/>
                <w:lang w:val="es-BO" w:eastAsia="es-BO"/>
              </w:rPr>
              <w:t>laboratorio propio</w:t>
            </w:r>
            <w:r w:rsidRPr="00184C77">
              <w:rPr>
                <w:rFonts w:ascii="Tahoma" w:hAnsi="Tahoma" w:cs="Tahoma"/>
                <w:color w:val="000000"/>
                <w:sz w:val="20"/>
                <w:szCs w:val="20"/>
                <w:lang w:val="es-BO" w:eastAsia="es-BO"/>
              </w:rPr>
              <w:t xml:space="preserve"> de calibración y mantenimiento debidamente autorizado por el fabricante para prestar servicios de calibración, ajuste y mantenimiento dentro del territorio Boliviano. </w:t>
            </w:r>
          </w:p>
          <w:p w14:paraId="5202D8C3" w14:textId="77777777" w:rsidR="00184C77" w:rsidRPr="00184C77" w:rsidRDefault="00184C77" w:rsidP="00184C77">
            <w:pPr>
              <w:pStyle w:val="Prrafodelista"/>
              <w:contextualSpacing/>
              <w:jc w:val="both"/>
              <w:rPr>
                <w:rFonts w:ascii="Tahoma" w:hAnsi="Tahoma" w:cs="Tahoma"/>
              </w:rPr>
            </w:pPr>
          </w:p>
          <w:p w14:paraId="524297F1"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PROVISIÓN DE REPUESTOS:</w:t>
            </w:r>
          </w:p>
          <w:p w14:paraId="5FCBCFFE" w14:textId="77777777" w:rsidR="00184C77" w:rsidRPr="00184C77" w:rsidRDefault="00184C77" w:rsidP="00184C77">
            <w:pPr>
              <w:pStyle w:val="Prrafodelista"/>
              <w:contextualSpacing/>
              <w:jc w:val="both"/>
              <w:rPr>
                <w:rFonts w:ascii="Tahoma" w:hAnsi="Tahoma" w:cs="Tahoma"/>
              </w:rPr>
            </w:pPr>
          </w:p>
          <w:p w14:paraId="28F71C24" w14:textId="77777777" w:rsidR="00184C77" w:rsidRPr="00184C77" w:rsidRDefault="00184C77" w:rsidP="00184C77">
            <w:pPr>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de brindar el servicio de mantenimiento, reparación y contar con un stock de repuestos permanentes para una atención inmediata en caso de ser requerida. </w:t>
            </w:r>
          </w:p>
          <w:p w14:paraId="2AFF54E4" w14:textId="77777777" w:rsidR="00184C77" w:rsidRPr="00184C77" w:rsidRDefault="00184C77" w:rsidP="00184C77">
            <w:pPr>
              <w:ind w:left="709"/>
              <w:jc w:val="both"/>
              <w:rPr>
                <w:rFonts w:ascii="Tahoma" w:hAnsi="Tahoma" w:cs="Tahoma"/>
                <w:sz w:val="20"/>
                <w:szCs w:val="20"/>
              </w:rPr>
            </w:pPr>
          </w:p>
          <w:p w14:paraId="20687111"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LUGAR DONDE SE PRESTAN LOS SERVICIOS DE ASISTENCIA TÉCNICA:</w:t>
            </w:r>
          </w:p>
          <w:p w14:paraId="61C66287" w14:textId="77777777" w:rsidR="00184C77" w:rsidRPr="00184C77" w:rsidRDefault="00184C77" w:rsidP="00184C77">
            <w:pPr>
              <w:pStyle w:val="Prrafodelista"/>
              <w:contextualSpacing/>
              <w:jc w:val="both"/>
              <w:rPr>
                <w:rFonts w:ascii="Tahoma" w:hAnsi="Tahoma" w:cs="Tahoma"/>
              </w:rPr>
            </w:pPr>
          </w:p>
          <w:p w14:paraId="12BECE94" w14:textId="77777777" w:rsidR="00184C77" w:rsidRPr="00184C77" w:rsidRDefault="00184C77" w:rsidP="00184C77">
            <w:pPr>
              <w:pStyle w:val="Prrafodelista"/>
              <w:ind w:left="0"/>
              <w:contextualSpacing/>
              <w:jc w:val="both"/>
              <w:rPr>
                <w:rFonts w:ascii="Tahoma" w:hAnsi="Tahoma" w:cs="Tahoma"/>
                <w:color w:val="000000"/>
                <w:lang w:val="es-BO" w:eastAsia="es-BO"/>
              </w:rPr>
            </w:pPr>
            <w:r w:rsidRPr="00184C77">
              <w:rPr>
                <w:rFonts w:ascii="Tahoma" w:hAnsi="Tahoma" w:cs="Tahoma"/>
                <w:color w:val="000000"/>
                <w:lang w:val="es-BO" w:eastAsia="es-BO"/>
              </w:rPr>
              <w:t xml:space="preserve">La empresa proveedora debe brindar la dirección y lugar para servicio de asistencia Técnica dentro el territorio nacional. </w:t>
            </w:r>
          </w:p>
          <w:p w14:paraId="3D07CF12" w14:textId="77777777" w:rsidR="00184C77" w:rsidRPr="00184C77" w:rsidRDefault="00184C77" w:rsidP="00184C77">
            <w:pPr>
              <w:pStyle w:val="Prrafodelista"/>
              <w:contextualSpacing/>
              <w:jc w:val="both"/>
              <w:rPr>
                <w:rFonts w:ascii="Tahoma" w:hAnsi="Tahoma" w:cs="Tahoma"/>
              </w:rPr>
            </w:pPr>
          </w:p>
          <w:p w14:paraId="6F9FAE11"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MEDIO DE TRANSPORTE:</w:t>
            </w:r>
          </w:p>
          <w:p w14:paraId="5BE5BBC8" w14:textId="77777777" w:rsidR="00184C77" w:rsidRPr="00184C77" w:rsidRDefault="00184C77" w:rsidP="00184C77">
            <w:pPr>
              <w:pStyle w:val="Prrafodelista"/>
              <w:contextualSpacing/>
              <w:jc w:val="both"/>
              <w:rPr>
                <w:rFonts w:ascii="Tahoma" w:hAnsi="Tahoma" w:cs="Tahoma"/>
              </w:rPr>
            </w:pPr>
          </w:p>
          <w:p w14:paraId="1761E05E"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lang w:eastAsia="es-ES"/>
              </w:rPr>
              <w:t>Los costos transporte, descarguio y manipuleo de los bienes hasta la buena disposición final en las instalaciones indicadas en el punto Nº I (</w:t>
            </w:r>
            <w:r w:rsidRPr="00184C77">
              <w:rPr>
                <w:rFonts w:ascii="Tahoma" w:hAnsi="Tahoma" w:cs="Tahoma"/>
              </w:rPr>
              <w:t>LUGAR DE ENTREGA</w:t>
            </w:r>
            <w:r w:rsidRPr="00184C77">
              <w:rPr>
                <w:rFonts w:ascii="Tahoma" w:hAnsi="Tahoma" w:cs="Tahoma"/>
                <w:lang w:eastAsia="es-ES"/>
              </w:rPr>
              <w:t>), corren por cuenta del proveedor.</w:t>
            </w:r>
          </w:p>
          <w:p w14:paraId="20E94187" w14:textId="77777777" w:rsidR="00184C77" w:rsidRPr="00184C77" w:rsidRDefault="00184C77" w:rsidP="00184C77">
            <w:pPr>
              <w:pStyle w:val="Prrafodelista"/>
              <w:contextualSpacing/>
              <w:jc w:val="both"/>
              <w:rPr>
                <w:rFonts w:ascii="Tahoma" w:hAnsi="Tahoma" w:cs="Tahoma"/>
              </w:rPr>
            </w:pPr>
          </w:p>
          <w:p w14:paraId="2F83A78B"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EMBALAJE:</w:t>
            </w:r>
          </w:p>
          <w:p w14:paraId="68BF4E9E" w14:textId="77777777" w:rsidR="00184C77" w:rsidRPr="00184C77" w:rsidRDefault="00184C77" w:rsidP="00184C77">
            <w:pPr>
              <w:pStyle w:val="Prrafodelista"/>
              <w:contextualSpacing/>
              <w:jc w:val="both"/>
              <w:rPr>
                <w:rFonts w:ascii="Tahoma" w:hAnsi="Tahoma" w:cs="Tahoma"/>
              </w:rPr>
            </w:pPr>
          </w:p>
          <w:p w14:paraId="0E37FC69"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rPr>
              <w:t>El  embalaje debe ser apropiado para la naturaleza de los bienes y manipuleo durante el transporte hasta la buena disposición de final en las instalaciones de ENDE Sistema Uyuni; siendo de entera responsabilidad del proveedor.</w:t>
            </w:r>
          </w:p>
          <w:p w14:paraId="14DB0909" w14:textId="77777777" w:rsidR="00184C77" w:rsidRPr="00184C77" w:rsidRDefault="00184C77" w:rsidP="00184C77">
            <w:pPr>
              <w:pStyle w:val="Prrafodelista"/>
              <w:contextualSpacing/>
              <w:jc w:val="both"/>
              <w:rPr>
                <w:rFonts w:ascii="Tahoma" w:hAnsi="Tahoma" w:cs="Tahoma"/>
              </w:rPr>
            </w:pPr>
          </w:p>
          <w:p w14:paraId="31F65D49"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MANUALES:</w:t>
            </w:r>
          </w:p>
          <w:p w14:paraId="53658A24" w14:textId="77777777" w:rsidR="00184C77" w:rsidRPr="00184C77" w:rsidRDefault="00184C77" w:rsidP="00184C77">
            <w:pPr>
              <w:pStyle w:val="Prrafodelista"/>
              <w:contextualSpacing/>
              <w:jc w:val="both"/>
              <w:rPr>
                <w:rFonts w:ascii="Tahoma" w:hAnsi="Tahoma" w:cs="Tahoma"/>
              </w:rPr>
            </w:pPr>
          </w:p>
          <w:p w14:paraId="797171FF" w14:textId="77777777" w:rsidR="00184C77" w:rsidRPr="00184C77" w:rsidRDefault="00184C77" w:rsidP="00184C77">
            <w:pPr>
              <w:pStyle w:val="Prrafodelista"/>
              <w:ind w:left="0"/>
              <w:contextualSpacing/>
              <w:jc w:val="both"/>
              <w:rPr>
                <w:rFonts w:ascii="Tahoma" w:hAnsi="Tahoma" w:cs="Tahoma"/>
              </w:rPr>
            </w:pPr>
            <w:r w:rsidRPr="00184C77">
              <w:rPr>
                <w:rFonts w:ascii="Tahoma" w:hAnsi="Tahoma" w:cs="Tahoma"/>
              </w:rPr>
              <w:lastRenderedPageBreak/>
              <w:t>Los equipos deben contar con manual de operaciones en idioma español.</w:t>
            </w:r>
          </w:p>
          <w:p w14:paraId="102F4B8F" w14:textId="77777777" w:rsidR="00184C77" w:rsidRPr="00184C77" w:rsidRDefault="00184C77" w:rsidP="00184C77">
            <w:pPr>
              <w:spacing w:line="276" w:lineRule="auto"/>
              <w:ind w:left="709"/>
              <w:jc w:val="both"/>
              <w:rPr>
                <w:rFonts w:ascii="Tahoma" w:eastAsia="Calibri" w:hAnsi="Tahoma" w:cs="Tahoma"/>
                <w:sz w:val="20"/>
                <w:szCs w:val="20"/>
              </w:rPr>
            </w:pPr>
          </w:p>
          <w:p w14:paraId="0172739C"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eastAsia="Calibri" w:hAnsi="Tahoma" w:cs="Tahoma"/>
                <w:b/>
              </w:rPr>
              <w:t>CAPACITACIÓN:</w:t>
            </w:r>
          </w:p>
          <w:p w14:paraId="1EC9E62A" w14:textId="77777777" w:rsidR="00184C77" w:rsidRPr="00184C77" w:rsidRDefault="00184C77" w:rsidP="00184C77">
            <w:pPr>
              <w:contextualSpacing/>
              <w:jc w:val="both"/>
              <w:rPr>
                <w:rFonts w:ascii="Tahoma" w:hAnsi="Tahoma" w:cs="Tahoma"/>
                <w:b/>
                <w:sz w:val="20"/>
                <w:szCs w:val="20"/>
              </w:rPr>
            </w:pPr>
          </w:p>
          <w:p w14:paraId="428F9F78"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proveedor deberá realizar una capacitación mínima de 8 horas al personal de ENDE Sistema Uyuni, al momento de la entrega definitiva del bien, sobre el manejo de instalación, integración operación, diagnósticos y mantenimiento de los equipos objeto del contrato, esta capacitación deberá realizarse en oficinas y campo del Sistema Uyuni.</w:t>
            </w:r>
          </w:p>
          <w:p w14:paraId="1AE58524" w14:textId="77777777" w:rsidR="00184C77" w:rsidRPr="00184C77" w:rsidRDefault="00184C77" w:rsidP="00184C77">
            <w:pPr>
              <w:jc w:val="both"/>
              <w:rPr>
                <w:rFonts w:ascii="Tahoma" w:eastAsia="Calibri" w:hAnsi="Tahoma" w:cs="Tahoma"/>
                <w:sz w:val="20"/>
                <w:szCs w:val="20"/>
              </w:rPr>
            </w:pPr>
          </w:p>
          <w:p w14:paraId="72317D42"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rPr>
              <w:t>PRECIO REFERENCIAL DE LOS BIENES:</w:t>
            </w:r>
          </w:p>
          <w:p w14:paraId="6F9F3C3E" w14:textId="77777777" w:rsidR="00184C77" w:rsidRPr="00184C77" w:rsidRDefault="00184C77" w:rsidP="00184C77">
            <w:pPr>
              <w:pStyle w:val="Prrafodelista"/>
              <w:contextualSpacing/>
              <w:jc w:val="both"/>
              <w:rPr>
                <w:rFonts w:ascii="Tahoma" w:hAnsi="Tahoma" w:cs="Tahoma"/>
                <w:b/>
              </w:rPr>
            </w:pPr>
          </w:p>
          <w:p w14:paraId="4AD70CAF" w14:textId="77777777" w:rsidR="00184C77" w:rsidRPr="00184C77" w:rsidRDefault="00184C77" w:rsidP="00184C77">
            <w:pPr>
              <w:spacing w:line="276" w:lineRule="auto"/>
              <w:ind w:right="61"/>
              <w:jc w:val="both"/>
              <w:rPr>
                <w:rFonts w:ascii="Tahoma" w:eastAsia="Arial" w:hAnsi="Tahoma" w:cs="Tahoma"/>
                <w:b/>
                <w:w w:val="107"/>
                <w:sz w:val="20"/>
                <w:szCs w:val="20"/>
              </w:rPr>
            </w:pPr>
            <w:r w:rsidRPr="00184C77">
              <w:rPr>
                <w:rFonts w:ascii="Tahoma" w:eastAsia="Arial" w:hAnsi="Tahoma" w:cs="Tahoma"/>
                <w:w w:val="107"/>
                <w:sz w:val="20"/>
                <w:szCs w:val="20"/>
              </w:rPr>
              <w:t xml:space="preserve">El costo referencial del Ítem 4 es </w:t>
            </w:r>
            <w:r w:rsidRPr="00184C77">
              <w:rPr>
                <w:rFonts w:ascii="Tahoma" w:eastAsia="Arial" w:hAnsi="Tahoma" w:cs="Tahoma"/>
                <w:b/>
                <w:w w:val="107"/>
                <w:sz w:val="20"/>
                <w:szCs w:val="20"/>
              </w:rPr>
              <w:t>Bs. 67.009,58 (Sesenta y siete mil nueve 58/100 bolivianos).</w:t>
            </w:r>
          </w:p>
          <w:p w14:paraId="370E80A6" w14:textId="77777777" w:rsidR="00184C77" w:rsidRPr="00184C77" w:rsidRDefault="00184C77" w:rsidP="00184C77">
            <w:pPr>
              <w:contextualSpacing/>
              <w:jc w:val="both"/>
              <w:rPr>
                <w:rFonts w:ascii="Tahoma" w:hAnsi="Tahoma" w:cs="Tahoma"/>
                <w:b/>
                <w:sz w:val="20"/>
                <w:szCs w:val="20"/>
              </w:rPr>
            </w:pPr>
          </w:p>
          <w:p w14:paraId="426A296F" w14:textId="77777777" w:rsidR="00184C77" w:rsidRPr="00184C77" w:rsidRDefault="00184C77" w:rsidP="00957A72">
            <w:pPr>
              <w:pStyle w:val="Prrafodelista"/>
              <w:numPr>
                <w:ilvl w:val="0"/>
                <w:numId w:val="66"/>
              </w:numPr>
              <w:suppressAutoHyphens/>
              <w:ind w:left="567" w:hanging="567"/>
              <w:contextualSpacing/>
              <w:jc w:val="both"/>
              <w:rPr>
                <w:rFonts w:ascii="Tahoma" w:hAnsi="Tahoma" w:cs="Tahoma"/>
                <w:b/>
              </w:rPr>
            </w:pPr>
            <w:r w:rsidRPr="00184C77">
              <w:rPr>
                <w:rFonts w:ascii="Tahoma" w:hAnsi="Tahoma" w:cs="Tahoma"/>
                <w:b/>
                <w:bCs/>
                <w:lang w:eastAsia="es-ES"/>
              </w:rPr>
              <w:t>MARCA, MODELO Y PAÍS DE ORIGEN:</w:t>
            </w:r>
          </w:p>
          <w:p w14:paraId="7DC46BF3" w14:textId="77777777" w:rsidR="00184C77" w:rsidRPr="00184C77" w:rsidRDefault="00184C77" w:rsidP="00184C77">
            <w:pPr>
              <w:contextualSpacing/>
              <w:jc w:val="both"/>
              <w:rPr>
                <w:rFonts w:ascii="Tahoma" w:hAnsi="Tahoma" w:cs="Tahoma"/>
                <w:b/>
                <w:sz w:val="20"/>
                <w:szCs w:val="20"/>
              </w:rPr>
            </w:pPr>
          </w:p>
          <w:p w14:paraId="736E474E"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 xml:space="preserve">El proponente debe indicar: </w:t>
            </w:r>
          </w:p>
          <w:p w14:paraId="68B26941"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Marca modelo:</w:t>
            </w:r>
          </w:p>
          <w:p w14:paraId="1F7CCE70" w14:textId="77777777" w:rsidR="00184C77" w:rsidRPr="00184C77" w:rsidRDefault="00184C77" w:rsidP="00184C77">
            <w:pPr>
              <w:contextualSpacing/>
              <w:jc w:val="both"/>
              <w:rPr>
                <w:rFonts w:ascii="Tahoma" w:hAnsi="Tahoma" w:cs="Tahoma"/>
                <w:b/>
                <w:color w:val="000000"/>
                <w:sz w:val="20"/>
                <w:szCs w:val="20"/>
              </w:rPr>
            </w:pPr>
            <w:r w:rsidRPr="00184C77">
              <w:rPr>
                <w:rFonts w:ascii="Tahoma" w:hAnsi="Tahoma" w:cs="Tahoma"/>
                <w:color w:val="000000"/>
                <w:sz w:val="20"/>
                <w:szCs w:val="20"/>
              </w:rPr>
              <w:t>País Origen</w:t>
            </w:r>
            <w:r w:rsidRPr="00184C77">
              <w:rPr>
                <w:rFonts w:ascii="Tahoma" w:hAnsi="Tahoma" w:cs="Tahoma"/>
                <w:b/>
                <w:color w:val="000000"/>
                <w:sz w:val="20"/>
                <w:szCs w:val="20"/>
              </w:rPr>
              <w:t>:</w:t>
            </w:r>
          </w:p>
          <w:p w14:paraId="6446BDF5" w14:textId="77777777" w:rsidR="00184C77" w:rsidRPr="00184C77" w:rsidRDefault="00184C77" w:rsidP="00184C77">
            <w:pPr>
              <w:spacing w:line="276" w:lineRule="auto"/>
              <w:contextualSpacing/>
              <w:jc w:val="both"/>
              <w:rPr>
                <w:rFonts w:ascii="Tahoma" w:hAnsi="Tahoma" w:cs="Tahoma"/>
                <w:sz w:val="20"/>
                <w:szCs w:val="20"/>
              </w:rPr>
            </w:pPr>
          </w:p>
          <w:p w14:paraId="08F255F2" w14:textId="7EBF86F9" w:rsidR="00184C77" w:rsidRPr="00184C77" w:rsidRDefault="00184C77" w:rsidP="00184C77">
            <w:pPr>
              <w:jc w:val="center"/>
              <w:rPr>
                <w:rFonts w:ascii="Tahoma" w:hAnsi="Tahoma" w:cs="Tahoma"/>
                <w:b/>
                <w:bCs/>
                <w:color w:val="000000"/>
                <w:sz w:val="20"/>
                <w:szCs w:val="20"/>
              </w:rPr>
            </w:pPr>
            <w:r w:rsidRPr="00184C77">
              <w:rPr>
                <w:rFonts w:ascii="Tahoma" w:hAnsi="Tahoma" w:cs="Tahoma"/>
                <w:b/>
                <w:bCs/>
                <w:color w:val="000000"/>
                <w:sz w:val="20"/>
                <w:szCs w:val="20"/>
                <w:highlight w:val="yellow"/>
              </w:rPr>
              <w:t>ÍTEM 5 ANALIZADORES DE RED TRIFÁSICOS SISTEMA UYUNI (B)</w:t>
            </w:r>
          </w:p>
          <w:p w14:paraId="53D7D4A4" w14:textId="77777777" w:rsidR="00184C77" w:rsidRPr="00184C77" w:rsidRDefault="00184C77" w:rsidP="00184C77">
            <w:pPr>
              <w:rPr>
                <w:rFonts w:ascii="Tahoma" w:hAnsi="Tahoma" w:cs="Tahoma"/>
                <w:b/>
                <w:bCs/>
                <w:color w:val="000000"/>
                <w:sz w:val="20"/>
                <w:szCs w:val="20"/>
              </w:rPr>
            </w:pPr>
          </w:p>
          <w:p w14:paraId="1A058C78" w14:textId="77777777" w:rsidR="00184C77" w:rsidRPr="00184C77" w:rsidRDefault="00184C77" w:rsidP="00184C77">
            <w:pPr>
              <w:rPr>
                <w:rFonts w:ascii="Tahoma" w:hAnsi="Tahoma" w:cs="Tahoma"/>
                <w:b/>
                <w:bCs/>
                <w:color w:val="000000"/>
                <w:sz w:val="20"/>
                <w:szCs w:val="20"/>
              </w:rPr>
            </w:pPr>
            <w:r w:rsidRPr="00184C77">
              <w:rPr>
                <w:rFonts w:ascii="Tahoma" w:hAnsi="Tahoma" w:cs="Tahoma"/>
                <w:b/>
                <w:bCs/>
                <w:color w:val="000000"/>
                <w:sz w:val="20"/>
                <w:szCs w:val="20"/>
              </w:rPr>
              <w:t>ESPECIFICACIONES TÉCNICAS:</w:t>
            </w:r>
          </w:p>
          <w:p w14:paraId="61EA98DB" w14:textId="77777777" w:rsidR="00184C77" w:rsidRPr="00184C77" w:rsidRDefault="00184C77" w:rsidP="00184C77">
            <w:pPr>
              <w:ind w:firstLine="708"/>
              <w:contextualSpacing/>
              <w:jc w:val="both"/>
              <w:rPr>
                <w:rFonts w:ascii="Tahoma" w:hAnsi="Tahoma" w:cs="Tahoma"/>
                <w:b/>
                <w:sz w:val="20"/>
                <w:szCs w:val="20"/>
              </w:rPr>
            </w:pPr>
          </w:p>
          <w:p w14:paraId="7FF6EB69"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 xml:space="preserve">Conforme a las Normas IEC 61000-4-30 Clase A. </w:t>
            </w:r>
          </w:p>
          <w:p w14:paraId="3EB223E4"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Rango de medición de tensión:</w:t>
            </w:r>
            <w:r w:rsidRPr="00184C77">
              <w:rPr>
                <w:rFonts w:ascii="Tahoma" w:hAnsi="Tahoma" w:cs="Tahoma"/>
              </w:rPr>
              <w:tab/>
              <w:t>10…600 Vac F-N, Precisión ±0.1% de la tensión nominal.</w:t>
            </w:r>
          </w:p>
          <w:p w14:paraId="5317A856"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Rango de corriente(sonda pinza de corriente IP65): Dependiendo de pinza utilizada</w:t>
            </w:r>
          </w:p>
          <w:p w14:paraId="4DA1C229"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 xml:space="preserve">Frecuencia [Hz] (Resolución): </w:t>
            </w:r>
            <w:r w:rsidRPr="00184C77">
              <w:rPr>
                <w:rFonts w:ascii="Tahoma" w:hAnsi="Tahoma" w:cs="Tahoma"/>
              </w:rPr>
              <w:tab/>
              <w:t>40…65Hz., Resolución 0,01 Hz, Precisión ±0.1%.</w:t>
            </w:r>
          </w:p>
          <w:p w14:paraId="51A26D58"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Factor de potencia: 0.6&lt;FP&lt;1, Resolución 0.01, Precisión ±0.025.</w:t>
            </w:r>
          </w:p>
          <w:p w14:paraId="5F49A9A0"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THD en tensión y THD en corriente (Resolución, Precisión):</w:t>
            </w:r>
            <w:r w:rsidRPr="00184C77">
              <w:rPr>
                <w:rFonts w:ascii="Tahoma" w:hAnsi="Tahoma" w:cs="Tahoma"/>
              </w:rPr>
              <w:tab/>
              <w:t>±1% (clase 1) y Descomposición armónica hasta el 50º, Resolución 0.10%, Precisión +2.5%</w:t>
            </w:r>
          </w:p>
          <w:p w14:paraId="27FD451B"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Periodo promediado (Programable por el usuario): 1 min, 5 min, 15 min, 1 h, 1 día</w:t>
            </w:r>
          </w:p>
          <w:p w14:paraId="3A50D874"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Tamaño de la memoria (Mínimo 20 sesiones de registro de 4 semanas con intervalos de 1 minuto y 500 eventos):</w:t>
            </w:r>
            <w:r w:rsidRPr="00184C77">
              <w:rPr>
                <w:rFonts w:ascii="Tahoma" w:hAnsi="Tahoma" w:cs="Tahoma"/>
              </w:rPr>
              <w:tab/>
              <w:t>16 GB (para registro continuo de todos los parámetros cada 1 minuto por más de 3 años estimado).</w:t>
            </w:r>
          </w:p>
          <w:p w14:paraId="4A8CA418"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Entradas de tensión: 4 (3 fases y neutro)</w:t>
            </w:r>
          </w:p>
          <w:p w14:paraId="10801147"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Entradas de corriente, modo automático de selección para sensor conectado: 4 (3 fases y neutro) pinzas auto detectables.</w:t>
            </w:r>
          </w:p>
          <w:p w14:paraId="1C237B21"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lang w:val="es-BO"/>
              </w:rPr>
            </w:pPr>
            <w:r w:rsidRPr="00184C77">
              <w:rPr>
                <w:rFonts w:ascii="Tahoma" w:hAnsi="Tahoma" w:cs="Tahoma"/>
                <w:lang w:val="es-BO"/>
              </w:rPr>
              <w:t>Configuración Wi Fi, Ethernet, USB: Configuración y visualización de instantáneos e históricos mediante app (Android/iOS) por WiFi. USB para descarga de registros y análisis en PC.</w:t>
            </w:r>
          </w:p>
          <w:p w14:paraId="18376C85"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Relación de Trasformación de Tensión y Corriente: Programable</w:t>
            </w:r>
          </w:p>
          <w:p w14:paraId="214AE164" w14:textId="77777777" w:rsidR="00184C77" w:rsidRPr="00184C77" w:rsidRDefault="00184C77" w:rsidP="00957A72">
            <w:pPr>
              <w:pStyle w:val="Prrafodelista"/>
              <w:numPr>
                <w:ilvl w:val="0"/>
                <w:numId w:val="48"/>
              </w:numPr>
              <w:suppressAutoHyphens/>
              <w:spacing w:line="276" w:lineRule="auto"/>
              <w:ind w:left="284" w:hanging="284"/>
              <w:contextualSpacing/>
              <w:jc w:val="both"/>
              <w:rPr>
                <w:rFonts w:ascii="Tahoma" w:hAnsi="Tahoma" w:cs="Tahoma"/>
              </w:rPr>
            </w:pPr>
            <w:r w:rsidRPr="00184C77">
              <w:rPr>
                <w:rFonts w:ascii="Tahoma" w:hAnsi="Tahoma" w:cs="Tahoma"/>
              </w:rPr>
              <w:t>Inicio y finalización de toma de datos: Inicio y finalización manual o programable.</w:t>
            </w:r>
          </w:p>
          <w:p w14:paraId="50B58036" w14:textId="77777777" w:rsidR="00184C77" w:rsidRPr="00184C77" w:rsidRDefault="00184C77" w:rsidP="00184C77">
            <w:pPr>
              <w:ind w:firstLine="708"/>
              <w:contextualSpacing/>
              <w:jc w:val="both"/>
              <w:rPr>
                <w:rFonts w:ascii="Tahoma" w:hAnsi="Tahoma" w:cs="Tahoma"/>
                <w:sz w:val="20"/>
                <w:szCs w:val="20"/>
              </w:rPr>
            </w:pPr>
          </w:p>
          <w:p w14:paraId="5E046B03"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Registro de parámetros eléctricos:</w:t>
            </w:r>
          </w:p>
          <w:p w14:paraId="6A8A324C" w14:textId="77777777" w:rsidR="00184C77" w:rsidRPr="00184C77" w:rsidRDefault="00184C77" w:rsidP="00184C77">
            <w:pPr>
              <w:ind w:firstLine="708"/>
              <w:contextualSpacing/>
              <w:jc w:val="both"/>
              <w:rPr>
                <w:rFonts w:ascii="Tahoma" w:hAnsi="Tahoma" w:cs="Tahoma"/>
                <w:b/>
                <w:sz w:val="20"/>
                <w:szCs w:val="20"/>
              </w:rPr>
            </w:pPr>
          </w:p>
          <w:p w14:paraId="52B87024"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Tensión Simple o Compuesta [V] </w:t>
            </w:r>
          </w:p>
          <w:p w14:paraId="08B2E973"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Corriente [A] </w:t>
            </w:r>
          </w:p>
          <w:p w14:paraId="52B2A87C"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Frecuencia [Hz] </w:t>
            </w:r>
          </w:p>
          <w:p w14:paraId="2AF6705E"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Potencia Activa [KW] </w:t>
            </w:r>
          </w:p>
          <w:p w14:paraId="4B419F63"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Potencia Reactiva L [KVAr-L]</w:t>
            </w:r>
            <w:r w:rsidRPr="00184C77">
              <w:rPr>
                <w:rFonts w:ascii="Tahoma" w:hAnsi="Tahoma" w:cs="Tahoma"/>
                <w:color w:val="FF0000"/>
              </w:rPr>
              <w:t xml:space="preserve"> </w:t>
            </w:r>
          </w:p>
          <w:p w14:paraId="2F8C7F9E"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Potencia Reactiva C [KVAr-C] </w:t>
            </w:r>
          </w:p>
          <w:p w14:paraId="3C08A465"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Potencia Aparente [KVA]</w:t>
            </w:r>
            <w:r w:rsidRPr="00184C77">
              <w:rPr>
                <w:rFonts w:ascii="Tahoma" w:hAnsi="Tahoma" w:cs="Tahoma"/>
                <w:color w:val="FF0000"/>
              </w:rPr>
              <w:t xml:space="preserve"> </w:t>
            </w:r>
          </w:p>
          <w:p w14:paraId="329781EC"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Energía Activa [KWh]</w:t>
            </w:r>
          </w:p>
          <w:p w14:paraId="795FFC4B"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lastRenderedPageBreak/>
              <w:t>Energía Reactiva L [KVArh-L]</w:t>
            </w:r>
            <w:r w:rsidRPr="00184C77">
              <w:rPr>
                <w:rFonts w:ascii="Tahoma" w:hAnsi="Tahoma" w:cs="Tahoma"/>
                <w:color w:val="FF0000"/>
              </w:rPr>
              <w:t xml:space="preserve"> </w:t>
            </w:r>
          </w:p>
          <w:p w14:paraId="390436DE"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Energía Reactiva C [KVArh-C] </w:t>
            </w:r>
            <w:r w:rsidRPr="00184C77">
              <w:rPr>
                <w:rFonts w:ascii="Tahoma" w:hAnsi="Tahoma" w:cs="Tahoma"/>
                <w:color w:val="FF0000"/>
              </w:rPr>
              <w:t xml:space="preserve"> </w:t>
            </w:r>
          </w:p>
          <w:p w14:paraId="71B9B897"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Armónicos Totales de tensión + descomposición hasta el 50º</w:t>
            </w:r>
          </w:p>
          <w:p w14:paraId="7CEB5FCE"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Armónicos Totales de corriente + descomposición hasta el 50º</w:t>
            </w:r>
          </w:p>
          <w:p w14:paraId="6CC751DA"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Factor de potencia </w:t>
            </w:r>
          </w:p>
          <w:p w14:paraId="359C0751"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Otros: Coeficiente de desequilibrio, Coeficiente de asimetría, Factor K (factor de reducción de potencia en transformadores), factor cresta, flicker instantáneo y PST, diagrama fasorial, etc.</w:t>
            </w:r>
          </w:p>
          <w:p w14:paraId="3DD1704A" w14:textId="77777777" w:rsidR="00184C77" w:rsidRPr="00184C77" w:rsidRDefault="00184C77" w:rsidP="00957A72">
            <w:pPr>
              <w:pStyle w:val="Prrafodelista"/>
              <w:numPr>
                <w:ilvl w:val="0"/>
                <w:numId w:val="49"/>
              </w:numPr>
              <w:suppressAutoHyphens/>
              <w:spacing w:line="276" w:lineRule="auto"/>
              <w:ind w:left="567" w:hanging="567"/>
              <w:contextualSpacing/>
              <w:jc w:val="both"/>
              <w:rPr>
                <w:rFonts w:ascii="Tahoma" w:hAnsi="Tahoma" w:cs="Tahoma"/>
              </w:rPr>
            </w:pPr>
            <w:r w:rsidRPr="00184C77">
              <w:rPr>
                <w:rFonts w:ascii="Tahoma" w:hAnsi="Tahoma" w:cs="Tahoma"/>
              </w:rPr>
              <w:t xml:space="preserve">Configuración para operar en Sistemas de Red Eléctrica: Trifásico de 4 hilos, Trifásico de 3 hilos, Bifásicos y Monofásicos </w:t>
            </w:r>
          </w:p>
          <w:p w14:paraId="26CD93C3" w14:textId="77777777" w:rsidR="00184C77" w:rsidRPr="00184C77" w:rsidRDefault="00184C77" w:rsidP="00184C77">
            <w:pPr>
              <w:pStyle w:val="Prrafodelista"/>
              <w:ind w:left="1428"/>
              <w:contextualSpacing/>
              <w:jc w:val="both"/>
              <w:rPr>
                <w:rFonts w:ascii="Tahoma" w:hAnsi="Tahoma" w:cs="Tahoma"/>
              </w:rPr>
            </w:pPr>
          </w:p>
          <w:p w14:paraId="37AA6141"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Fuente de alimentación del registrador:</w:t>
            </w:r>
          </w:p>
          <w:p w14:paraId="1E61C40C" w14:textId="77777777" w:rsidR="00184C77" w:rsidRPr="00184C77" w:rsidRDefault="00184C77" w:rsidP="00184C77">
            <w:pPr>
              <w:ind w:firstLine="708"/>
              <w:contextualSpacing/>
              <w:jc w:val="both"/>
              <w:rPr>
                <w:rFonts w:ascii="Tahoma" w:hAnsi="Tahoma" w:cs="Tahoma"/>
                <w:b/>
                <w:sz w:val="20"/>
                <w:szCs w:val="20"/>
              </w:rPr>
            </w:pPr>
            <w:r w:rsidRPr="00184C77">
              <w:rPr>
                <w:rFonts w:ascii="Tahoma" w:hAnsi="Tahoma" w:cs="Tahoma"/>
                <w:b/>
                <w:sz w:val="20"/>
                <w:szCs w:val="20"/>
              </w:rPr>
              <w:tab/>
            </w:r>
            <w:r w:rsidRPr="00184C77">
              <w:rPr>
                <w:rFonts w:ascii="Tahoma" w:hAnsi="Tahoma" w:cs="Tahoma"/>
                <w:b/>
                <w:sz w:val="20"/>
                <w:szCs w:val="20"/>
              </w:rPr>
              <w:tab/>
            </w:r>
          </w:p>
          <w:p w14:paraId="27AAB423"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Alimentación directa del circuito de medición: 100-500 VAC 50/60Hz., mediante conexión de alimentador opcional.</w:t>
            </w:r>
          </w:p>
          <w:p w14:paraId="5ACD69E5"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 xml:space="preserve">Fuente de alimentación del equipo estándar: 100-240 VAC 50/60Hz. </w:t>
            </w:r>
          </w:p>
          <w:p w14:paraId="15646576"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Batería interna: Autonomía hasta 2 horas. En caso de agotarse la batería el equipo se apaga y volverá a encenderse automáticamente al retomar la alimentación, continuando el registro de datos sobre el mismo archivo.</w:t>
            </w:r>
          </w:p>
          <w:p w14:paraId="47952F97" w14:textId="77777777" w:rsidR="00184C77" w:rsidRPr="00184C77" w:rsidRDefault="00184C77" w:rsidP="00184C77">
            <w:pPr>
              <w:ind w:firstLine="708"/>
              <w:contextualSpacing/>
              <w:jc w:val="both"/>
              <w:rPr>
                <w:rFonts w:ascii="Tahoma" w:hAnsi="Tahoma" w:cs="Tahoma"/>
                <w:sz w:val="20"/>
                <w:szCs w:val="20"/>
              </w:rPr>
            </w:pPr>
          </w:p>
          <w:p w14:paraId="414F97E3"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de operación:</w:t>
            </w:r>
          </w:p>
          <w:p w14:paraId="2582A5C0" w14:textId="77777777" w:rsidR="00184C77" w:rsidRPr="00184C77" w:rsidRDefault="00184C77" w:rsidP="00184C77">
            <w:pPr>
              <w:ind w:firstLine="708"/>
              <w:contextualSpacing/>
              <w:jc w:val="both"/>
              <w:rPr>
                <w:rFonts w:ascii="Tahoma" w:hAnsi="Tahoma" w:cs="Tahoma"/>
                <w:sz w:val="20"/>
                <w:szCs w:val="20"/>
              </w:rPr>
            </w:pPr>
          </w:p>
          <w:p w14:paraId="201D78C4"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Temperatura de Trabajo: -10 ºC …50 ºC</w:t>
            </w:r>
          </w:p>
          <w:p w14:paraId="25AEABA8"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Temperatura de almacenamiento: -20 ºC …60 ºC</w:t>
            </w:r>
          </w:p>
          <w:p w14:paraId="38FC0534"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Humedad de Funcionamiento: 5%...95% sin condensación.</w:t>
            </w:r>
          </w:p>
          <w:p w14:paraId="37606612" w14:textId="77777777" w:rsidR="00184C77" w:rsidRPr="00184C77" w:rsidRDefault="00184C77" w:rsidP="00957A72">
            <w:pPr>
              <w:pStyle w:val="Prrafodelista"/>
              <w:numPr>
                <w:ilvl w:val="0"/>
                <w:numId w:val="50"/>
              </w:numPr>
              <w:suppressAutoHyphens/>
              <w:spacing w:line="276" w:lineRule="auto"/>
              <w:ind w:left="567" w:hanging="567"/>
              <w:contextualSpacing/>
              <w:jc w:val="both"/>
              <w:rPr>
                <w:rFonts w:ascii="Tahoma" w:hAnsi="Tahoma" w:cs="Tahoma"/>
              </w:rPr>
            </w:pPr>
            <w:r w:rsidRPr="00184C77">
              <w:rPr>
                <w:rFonts w:ascii="Tahoma" w:hAnsi="Tahoma" w:cs="Tahoma"/>
              </w:rPr>
              <w:t xml:space="preserve">Altitud de operación: 2000 msnm o mayor </w:t>
            </w:r>
          </w:p>
          <w:p w14:paraId="083893A3" w14:textId="77777777" w:rsidR="00184C77" w:rsidRPr="00184C77" w:rsidRDefault="00184C77" w:rsidP="00184C77">
            <w:pPr>
              <w:ind w:firstLine="708"/>
              <w:contextualSpacing/>
              <w:jc w:val="both"/>
              <w:rPr>
                <w:rFonts w:ascii="Tahoma" w:hAnsi="Tahoma" w:cs="Tahoma"/>
                <w:sz w:val="20"/>
                <w:szCs w:val="20"/>
              </w:rPr>
            </w:pPr>
          </w:p>
          <w:p w14:paraId="7D84988C"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constructivas del equipo:</w:t>
            </w:r>
          </w:p>
          <w:p w14:paraId="62DD25DF" w14:textId="77777777" w:rsidR="00184C77" w:rsidRPr="00184C77" w:rsidRDefault="00184C77" w:rsidP="00184C77">
            <w:pPr>
              <w:ind w:firstLine="708"/>
              <w:contextualSpacing/>
              <w:jc w:val="both"/>
              <w:rPr>
                <w:rFonts w:ascii="Tahoma" w:hAnsi="Tahoma" w:cs="Tahoma"/>
                <w:sz w:val="20"/>
                <w:szCs w:val="20"/>
              </w:rPr>
            </w:pPr>
          </w:p>
          <w:p w14:paraId="5902D552"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Dimensión: Adimensional.</w:t>
            </w:r>
          </w:p>
          <w:p w14:paraId="5CBE878D"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Clasificación IP65 de instrumentos, sondas de corriente y sondas de tensión: el instrumento debe ser IP65. Gabinete para instalación en intemperie IP65</w:t>
            </w:r>
          </w:p>
          <w:p w14:paraId="1463011F"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El instrumento puede ser actualizado en el equipo para nuevos parámetros de calidad eléctrica (actualización del programa para análisis de datos, sin modificar el HARDWARE):</w:t>
            </w:r>
            <w:r w:rsidRPr="00184C77">
              <w:rPr>
                <w:rFonts w:ascii="Tahoma" w:hAnsi="Tahoma" w:cs="Tahoma"/>
                <w:color w:val="FF0000"/>
              </w:rPr>
              <w:t xml:space="preserve"> </w:t>
            </w:r>
            <w:r w:rsidRPr="00184C77">
              <w:rPr>
                <w:rFonts w:ascii="Tahoma" w:hAnsi="Tahoma" w:cs="Tahoma"/>
              </w:rPr>
              <w:t>Actualizaciones de FIRMWARE del equipo y app de smartphone GRATUITAS.</w:t>
            </w:r>
          </w:p>
          <w:p w14:paraId="352EAE05" w14:textId="77777777" w:rsidR="00184C77" w:rsidRPr="00184C77" w:rsidRDefault="00184C77" w:rsidP="00957A72">
            <w:pPr>
              <w:pStyle w:val="Prrafodelista"/>
              <w:numPr>
                <w:ilvl w:val="0"/>
                <w:numId w:val="51"/>
              </w:numPr>
              <w:suppressAutoHyphens/>
              <w:spacing w:line="276" w:lineRule="auto"/>
              <w:ind w:left="567" w:hanging="567"/>
              <w:contextualSpacing/>
              <w:jc w:val="both"/>
              <w:rPr>
                <w:rFonts w:ascii="Tahoma" w:hAnsi="Tahoma" w:cs="Tahoma"/>
              </w:rPr>
            </w:pPr>
            <w:r w:rsidRPr="00184C77">
              <w:rPr>
                <w:rFonts w:ascii="Tahoma" w:hAnsi="Tahoma" w:cs="Tahoma"/>
              </w:rPr>
              <w:t>Peso máximo del registrador: 1.5 Kg. sin la caja de protección.</w:t>
            </w:r>
          </w:p>
          <w:p w14:paraId="5AD6D2A7" w14:textId="77777777" w:rsidR="00184C77" w:rsidRPr="00184C77" w:rsidRDefault="00184C77" w:rsidP="00184C77">
            <w:pPr>
              <w:ind w:firstLine="708"/>
              <w:contextualSpacing/>
              <w:jc w:val="both"/>
              <w:rPr>
                <w:rFonts w:ascii="Tahoma" w:hAnsi="Tahoma" w:cs="Tahoma"/>
                <w:sz w:val="20"/>
                <w:szCs w:val="20"/>
              </w:rPr>
            </w:pPr>
          </w:p>
          <w:p w14:paraId="7E5C2C87"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Especificaciones constructivas del gabinete:</w:t>
            </w:r>
          </w:p>
          <w:p w14:paraId="31252B68" w14:textId="77777777" w:rsidR="00184C77" w:rsidRPr="00184C77" w:rsidRDefault="00184C77" w:rsidP="00184C77">
            <w:pPr>
              <w:ind w:firstLine="708"/>
              <w:contextualSpacing/>
              <w:jc w:val="both"/>
              <w:rPr>
                <w:rFonts w:ascii="Tahoma" w:hAnsi="Tahoma" w:cs="Tahoma"/>
                <w:b/>
                <w:sz w:val="20"/>
                <w:szCs w:val="20"/>
              </w:rPr>
            </w:pPr>
          </w:p>
          <w:p w14:paraId="79FF1210"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Gabinete de policarbonato: Retardante de llamas y estabilizados a rayos UV, Debe ser capaz de alojar el instrumento dentro el gabinete.</w:t>
            </w:r>
          </w:p>
          <w:p w14:paraId="4964F57C"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El gabinete con 4 (cuatro) correas de sujeción a poste, manija en la parte superior</w:t>
            </w:r>
          </w:p>
          <w:p w14:paraId="412A71AF" w14:textId="77777777" w:rsidR="00184C77" w:rsidRPr="00184C77" w:rsidRDefault="00184C77" w:rsidP="00957A72">
            <w:pPr>
              <w:pStyle w:val="Prrafodelista"/>
              <w:numPr>
                <w:ilvl w:val="0"/>
                <w:numId w:val="52"/>
              </w:numPr>
              <w:suppressAutoHyphens/>
              <w:spacing w:line="276" w:lineRule="auto"/>
              <w:ind w:left="567" w:hanging="567"/>
              <w:contextualSpacing/>
              <w:jc w:val="both"/>
              <w:rPr>
                <w:rFonts w:ascii="Tahoma" w:hAnsi="Tahoma" w:cs="Tahoma"/>
              </w:rPr>
            </w:pPr>
            <w:r w:rsidRPr="00184C77">
              <w:rPr>
                <w:rFonts w:ascii="Tahoma" w:hAnsi="Tahoma" w:cs="Tahoma"/>
              </w:rPr>
              <w:t xml:space="preserve">Grado de protección del gabinete: IP65 </w:t>
            </w:r>
          </w:p>
          <w:p w14:paraId="14582609" w14:textId="77777777" w:rsidR="00184C77" w:rsidRPr="00184C77" w:rsidRDefault="00184C77" w:rsidP="00184C77">
            <w:pPr>
              <w:pStyle w:val="Prrafodelista"/>
              <w:ind w:left="1428"/>
              <w:contextualSpacing/>
              <w:jc w:val="both"/>
              <w:rPr>
                <w:rFonts w:ascii="Tahoma" w:hAnsi="Tahoma" w:cs="Tahoma"/>
              </w:rPr>
            </w:pPr>
            <w:r w:rsidRPr="00184C77">
              <w:rPr>
                <w:rFonts w:ascii="Tahoma" w:hAnsi="Tahoma" w:cs="Tahoma"/>
              </w:rPr>
              <w:tab/>
            </w:r>
          </w:p>
          <w:p w14:paraId="14B7EA7C"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Pinzas de medición de corriente:</w:t>
            </w:r>
          </w:p>
          <w:p w14:paraId="6EAB47E6" w14:textId="77777777" w:rsidR="00184C77" w:rsidRPr="00184C77" w:rsidRDefault="00184C77" w:rsidP="00184C77">
            <w:pPr>
              <w:ind w:firstLine="708"/>
              <w:contextualSpacing/>
              <w:jc w:val="both"/>
              <w:rPr>
                <w:rFonts w:ascii="Tahoma" w:hAnsi="Tahoma" w:cs="Tahoma"/>
                <w:b/>
                <w:sz w:val="20"/>
                <w:szCs w:val="20"/>
              </w:rPr>
            </w:pPr>
          </w:p>
          <w:p w14:paraId="3BF22CE1" w14:textId="77777777" w:rsidR="00184C77" w:rsidRPr="00184C77" w:rsidRDefault="00184C77" w:rsidP="00957A72">
            <w:pPr>
              <w:pStyle w:val="Prrafodelista"/>
              <w:numPr>
                <w:ilvl w:val="0"/>
                <w:numId w:val="53"/>
              </w:numPr>
              <w:suppressAutoHyphens/>
              <w:spacing w:line="276" w:lineRule="auto"/>
              <w:ind w:left="567" w:hanging="567"/>
              <w:contextualSpacing/>
              <w:jc w:val="both"/>
              <w:rPr>
                <w:rFonts w:ascii="Tahoma" w:hAnsi="Tahoma" w:cs="Tahoma"/>
              </w:rPr>
            </w:pPr>
            <w:r w:rsidRPr="00184C77">
              <w:rPr>
                <w:rFonts w:ascii="Tahoma" w:hAnsi="Tahoma" w:cs="Tahoma"/>
              </w:rPr>
              <w:t xml:space="preserve">Juegos de pinzas amperimétricas rígidas con protección IP65, rango múltiple para uso exterior: Kit de 4 pinzas de 100 A. </w:t>
            </w:r>
          </w:p>
          <w:p w14:paraId="54B083FC" w14:textId="77777777" w:rsidR="00184C77" w:rsidRPr="00184C77" w:rsidRDefault="00184C77" w:rsidP="00184C77">
            <w:pPr>
              <w:ind w:firstLine="708"/>
              <w:contextualSpacing/>
              <w:jc w:val="both"/>
              <w:rPr>
                <w:rFonts w:ascii="Tahoma" w:hAnsi="Tahoma" w:cs="Tahoma"/>
                <w:sz w:val="20"/>
                <w:szCs w:val="20"/>
              </w:rPr>
            </w:pPr>
          </w:p>
          <w:p w14:paraId="12C448FF"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bCs/>
                <w:sz w:val="20"/>
                <w:szCs w:val="20"/>
              </w:rPr>
              <w:t>Programa para análisis de datos</w:t>
            </w:r>
            <w:r w:rsidRPr="00184C77">
              <w:rPr>
                <w:rFonts w:ascii="Tahoma" w:hAnsi="Tahoma" w:cs="Tahoma"/>
                <w:b/>
                <w:sz w:val="20"/>
                <w:szCs w:val="20"/>
              </w:rPr>
              <w:t>, compatibilidad y otros:</w:t>
            </w:r>
          </w:p>
          <w:p w14:paraId="0F310813" w14:textId="77777777" w:rsidR="00184C77" w:rsidRPr="00184C77" w:rsidRDefault="00184C77" w:rsidP="00184C77">
            <w:pPr>
              <w:ind w:firstLine="708"/>
              <w:contextualSpacing/>
              <w:jc w:val="both"/>
              <w:rPr>
                <w:rFonts w:ascii="Tahoma" w:hAnsi="Tahoma" w:cs="Tahoma"/>
                <w:b/>
                <w:sz w:val="20"/>
                <w:szCs w:val="20"/>
              </w:rPr>
            </w:pPr>
          </w:p>
          <w:p w14:paraId="670F8589" w14:textId="77777777" w:rsidR="00184C77" w:rsidRPr="00184C77" w:rsidRDefault="00184C77" w:rsidP="00957A72">
            <w:pPr>
              <w:pStyle w:val="Prrafodelista"/>
              <w:numPr>
                <w:ilvl w:val="0"/>
                <w:numId w:val="54"/>
              </w:numPr>
              <w:suppressAutoHyphens/>
              <w:spacing w:line="276" w:lineRule="auto"/>
              <w:ind w:left="567" w:hanging="567"/>
              <w:contextualSpacing/>
              <w:jc w:val="both"/>
              <w:rPr>
                <w:rFonts w:ascii="Tahoma" w:hAnsi="Tahoma" w:cs="Tahoma"/>
              </w:rPr>
            </w:pPr>
            <w:r w:rsidRPr="00184C77">
              <w:rPr>
                <w:rFonts w:ascii="Tahoma" w:hAnsi="Tahoma" w:cs="Tahoma"/>
                <w:bCs/>
              </w:rPr>
              <w:lastRenderedPageBreak/>
              <w:t>Debe incluir programa para análisis de datos: Incluido llaves ilimitadas</w:t>
            </w:r>
            <w:r w:rsidRPr="00184C77">
              <w:rPr>
                <w:rFonts w:ascii="Tahoma" w:hAnsi="Tahoma" w:cs="Tahoma"/>
              </w:rPr>
              <w:t>, Compatible con Windows XP, VISTA,7, 8 Y 10., sin costo</w:t>
            </w:r>
          </w:p>
          <w:p w14:paraId="5982C14B" w14:textId="77777777" w:rsidR="00184C77" w:rsidRPr="00184C77" w:rsidRDefault="00184C77" w:rsidP="00957A72">
            <w:pPr>
              <w:pStyle w:val="Prrafodelista"/>
              <w:numPr>
                <w:ilvl w:val="0"/>
                <w:numId w:val="54"/>
              </w:numPr>
              <w:suppressAutoHyphens/>
              <w:spacing w:line="276" w:lineRule="auto"/>
              <w:ind w:left="567" w:hanging="567"/>
              <w:contextualSpacing/>
              <w:jc w:val="both"/>
              <w:rPr>
                <w:rFonts w:ascii="Tahoma" w:hAnsi="Tahoma" w:cs="Tahoma"/>
              </w:rPr>
            </w:pPr>
            <w:r w:rsidRPr="00184C77">
              <w:rPr>
                <w:rFonts w:ascii="Tahoma" w:hAnsi="Tahoma" w:cs="Tahoma"/>
              </w:rPr>
              <w:t>Exportación de datos: Compatibilidad de exportación de datos: Los archivos fuentes compatibles a exportación a planillas Excel, txt y otros similares para la presentación de reportes de información a la Autoridad correspondiente o ente regulador.</w:t>
            </w:r>
          </w:p>
          <w:p w14:paraId="083E4300" w14:textId="77777777" w:rsidR="00184C77" w:rsidRPr="00184C77" w:rsidRDefault="00184C77" w:rsidP="00184C77">
            <w:pPr>
              <w:ind w:firstLine="708"/>
              <w:contextualSpacing/>
              <w:jc w:val="both"/>
              <w:rPr>
                <w:rFonts w:ascii="Tahoma" w:hAnsi="Tahoma" w:cs="Tahoma"/>
                <w:sz w:val="20"/>
                <w:szCs w:val="20"/>
              </w:rPr>
            </w:pPr>
            <w:r w:rsidRPr="00184C77">
              <w:rPr>
                <w:rFonts w:ascii="Tahoma" w:hAnsi="Tahoma" w:cs="Tahoma"/>
                <w:sz w:val="20"/>
                <w:szCs w:val="20"/>
              </w:rPr>
              <w:tab/>
            </w:r>
          </w:p>
          <w:p w14:paraId="579D07ED"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b/>
                <w:sz w:val="20"/>
                <w:szCs w:val="20"/>
              </w:rPr>
              <w:t>Accesorios y otros:</w:t>
            </w:r>
          </w:p>
          <w:p w14:paraId="3E460064" w14:textId="77777777" w:rsidR="00184C77" w:rsidRPr="00184C77" w:rsidRDefault="00184C77" w:rsidP="00184C77">
            <w:pPr>
              <w:ind w:firstLine="708"/>
              <w:contextualSpacing/>
              <w:jc w:val="both"/>
              <w:rPr>
                <w:rFonts w:ascii="Tahoma" w:hAnsi="Tahoma" w:cs="Tahoma"/>
                <w:b/>
                <w:sz w:val="20"/>
                <w:szCs w:val="20"/>
              </w:rPr>
            </w:pPr>
          </w:p>
          <w:p w14:paraId="1E89C862"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Bolsa para transporte del equipo y accesorios.</w:t>
            </w:r>
          </w:p>
          <w:p w14:paraId="26D91917"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 de alimentación estándar: 100/240 Vca.</w:t>
            </w:r>
          </w:p>
          <w:p w14:paraId="71A457C0"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Set de cable de medida de tensión: Juego 4 cables con bridas de colores. </w:t>
            </w:r>
          </w:p>
          <w:p w14:paraId="48C75D21"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Cocodrilos para medida de tensión: Juego 4 cocodrilos.</w:t>
            </w:r>
          </w:p>
          <w:p w14:paraId="234CA8E9"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 de USB: De preferencia USB, para comunicación PC, en caso de portar un conversor a USB adecuado.</w:t>
            </w:r>
          </w:p>
          <w:p w14:paraId="4EF8B807"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Conectores de tensión, con terminal tipo banana estándar ambos lados, negros con bridas de colores de 4mm: Set de 4 juegos. </w:t>
            </w:r>
          </w:p>
          <w:p w14:paraId="36B8C607"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 xml:space="preserve">Certificado de calibración: SI. </w:t>
            </w:r>
          </w:p>
          <w:p w14:paraId="6991BA14"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Documentación y manuales: En Español.</w:t>
            </w:r>
          </w:p>
          <w:p w14:paraId="169C92AB"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Cables de poder p/analizador monofásico (Sistema Uyuni)</w:t>
            </w:r>
          </w:p>
          <w:p w14:paraId="0FB37833" w14:textId="77777777" w:rsidR="00184C77" w:rsidRPr="00184C77" w:rsidRDefault="00184C77" w:rsidP="00957A72">
            <w:pPr>
              <w:pStyle w:val="Prrafodelista"/>
              <w:numPr>
                <w:ilvl w:val="0"/>
                <w:numId w:val="55"/>
              </w:numPr>
              <w:suppressAutoHyphens/>
              <w:spacing w:line="276" w:lineRule="auto"/>
              <w:ind w:left="567" w:hanging="567"/>
              <w:contextualSpacing/>
              <w:jc w:val="both"/>
              <w:rPr>
                <w:rFonts w:ascii="Tahoma" w:hAnsi="Tahoma" w:cs="Tahoma"/>
              </w:rPr>
            </w:pPr>
            <w:r w:rsidRPr="00184C77">
              <w:rPr>
                <w:rFonts w:ascii="Tahoma" w:hAnsi="Tahoma" w:cs="Tahoma"/>
              </w:rPr>
              <w:t>Cocodrilos para cable de tensión (Sistema Uyuni)</w:t>
            </w:r>
          </w:p>
          <w:p w14:paraId="7316FA57" w14:textId="77777777" w:rsidR="00184C77" w:rsidRPr="00184C77" w:rsidRDefault="00184C77" w:rsidP="00184C77">
            <w:pPr>
              <w:spacing w:line="276" w:lineRule="auto"/>
              <w:contextualSpacing/>
              <w:jc w:val="both"/>
              <w:rPr>
                <w:rFonts w:ascii="Tahoma" w:hAnsi="Tahoma" w:cs="Tahoma"/>
                <w:sz w:val="20"/>
                <w:szCs w:val="20"/>
              </w:rPr>
            </w:pPr>
          </w:p>
          <w:p w14:paraId="538ED630"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Cantidad: 2</w:t>
            </w:r>
          </w:p>
          <w:p w14:paraId="29BBCF92" w14:textId="77777777" w:rsidR="00184C77" w:rsidRPr="00184C77" w:rsidRDefault="00184C77" w:rsidP="00184C77">
            <w:pPr>
              <w:autoSpaceDE w:val="0"/>
              <w:autoSpaceDN w:val="0"/>
              <w:adjustRightInd w:val="0"/>
              <w:contextualSpacing/>
              <w:rPr>
                <w:rFonts w:ascii="Tahoma" w:hAnsi="Tahoma" w:cs="Tahoma"/>
                <w:b/>
                <w:bCs/>
                <w:sz w:val="20"/>
                <w:szCs w:val="20"/>
              </w:rPr>
            </w:pPr>
          </w:p>
          <w:p w14:paraId="2516EF9A" w14:textId="77777777" w:rsidR="00184C77" w:rsidRPr="00184C77" w:rsidRDefault="00184C77" w:rsidP="00184C77">
            <w:pPr>
              <w:autoSpaceDE w:val="0"/>
              <w:autoSpaceDN w:val="0"/>
              <w:adjustRightInd w:val="0"/>
              <w:contextualSpacing/>
              <w:rPr>
                <w:rFonts w:ascii="Tahoma" w:hAnsi="Tahoma" w:cs="Tahoma"/>
                <w:bCs/>
                <w:sz w:val="20"/>
                <w:szCs w:val="20"/>
              </w:rPr>
            </w:pPr>
            <w:r w:rsidRPr="00184C77">
              <w:rPr>
                <w:rFonts w:ascii="Tahoma" w:hAnsi="Tahoma" w:cs="Tahoma"/>
                <w:b/>
                <w:bCs/>
                <w:sz w:val="20"/>
                <w:szCs w:val="20"/>
              </w:rPr>
              <w:t xml:space="preserve">Unidad de Medida: </w:t>
            </w:r>
            <w:r w:rsidRPr="00184C77">
              <w:rPr>
                <w:rFonts w:ascii="Tahoma" w:hAnsi="Tahoma" w:cs="Tahoma"/>
                <w:bCs/>
                <w:sz w:val="20"/>
                <w:szCs w:val="20"/>
              </w:rPr>
              <w:t>Pieza.</w:t>
            </w:r>
          </w:p>
          <w:p w14:paraId="61C5DDA8" w14:textId="77777777" w:rsidR="00184C77" w:rsidRPr="00184C77" w:rsidRDefault="00184C77" w:rsidP="00184C77">
            <w:pPr>
              <w:contextualSpacing/>
              <w:jc w:val="center"/>
              <w:rPr>
                <w:rFonts w:ascii="Tahoma" w:hAnsi="Tahoma" w:cs="Tahoma"/>
                <w:b/>
                <w:sz w:val="20"/>
                <w:szCs w:val="20"/>
                <w:u w:val="single"/>
              </w:rPr>
            </w:pPr>
            <w:r w:rsidRPr="00184C77">
              <w:rPr>
                <w:rFonts w:ascii="Tahoma" w:hAnsi="Tahoma" w:cs="Tahoma"/>
                <w:b/>
                <w:sz w:val="20"/>
                <w:szCs w:val="20"/>
                <w:u w:val="single"/>
              </w:rPr>
              <w:t>CONDICIONES TÉCNICAS</w:t>
            </w:r>
          </w:p>
          <w:p w14:paraId="7ED563DF" w14:textId="77777777" w:rsidR="00184C77" w:rsidRPr="00184C77" w:rsidRDefault="00184C77" w:rsidP="00184C77">
            <w:pPr>
              <w:ind w:firstLine="708"/>
              <w:contextualSpacing/>
              <w:jc w:val="both"/>
              <w:rPr>
                <w:rFonts w:ascii="Tahoma" w:hAnsi="Tahoma" w:cs="Tahoma"/>
                <w:b/>
                <w:sz w:val="20"/>
                <w:szCs w:val="20"/>
              </w:rPr>
            </w:pPr>
          </w:p>
          <w:p w14:paraId="5B656D27" w14:textId="77777777" w:rsidR="00184C77" w:rsidRPr="00184C77" w:rsidRDefault="00184C77" w:rsidP="00184C77">
            <w:pPr>
              <w:ind w:firstLine="708"/>
              <w:contextualSpacing/>
              <w:jc w:val="both"/>
              <w:rPr>
                <w:rFonts w:ascii="Tahoma" w:hAnsi="Tahoma" w:cs="Tahoma"/>
                <w:b/>
                <w:sz w:val="20"/>
                <w:szCs w:val="20"/>
              </w:rPr>
            </w:pPr>
          </w:p>
          <w:p w14:paraId="5D1956D8"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LUGAR DE ENTREGA:</w:t>
            </w:r>
          </w:p>
          <w:p w14:paraId="302588F7" w14:textId="77777777" w:rsidR="00184C77" w:rsidRPr="00184C77" w:rsidRDefault="00184C77" w:rsidP="00184C77">
            <w:pPr>
              <w:contextualSpacing/>
              <w:jc w:val="both"/>
              <w:rPr>
                <w:rFonts w:ascii="Tahoma" w:hAnsi="Tahoma" w:cs="Tahoma"/>
                <w:b/>
                <w:sz w:val="20"/>
                <w:szCs w:val="20"/>
              </w:rPr>
            </w:pPr>
          </w:p>
          <w:p w14:paraId="2B04462C" w14:textId="77777777" w:rsidR="00184C77" w:rsidRPr="00184C77" w:rsidRDefault="00184C77" w:rsidP="00184C77">
            <w:pPr>
              <w:pStyle w:val="Prrafodelista"/>
              <w:spacing w:line="276" w:lineRule="auto"/>
              <w:ind w:left="0"/>
              <w:jc w:val="both"/>
              <w:rPr>
                <w:rFonts w:ascii="Tahoma" w:hAnsi="Tahoma" w:cs="Tahoma"/>
                <w:lang w:eastAsia="es-ES"/>
              </w:rPr>
            </w:pPr>
            <w:r w:rsidRPr="00184C77">
              <w:rPr>
                <w:rFonts w:ascii="Tahoma" w:hAnsi="Tahoma" w:cs="Tahoma"/>
                <w:lang w:eastAsia="es-ES"/>
              </w:rPr>
              <w:t>Los equipos requeridos por el Sistema Uyuni, (2 equipos con pinzas de 100 Amp. con sus respectivos gabinetes IP65 y accesorios solicitados) deberán ser entregados en instalaciones de a</w:t>
            </w:r>
            <w:r w:rsidRPr="00184C77">
              <w:rPr>
                <w:rFonts w:ascii="Tahoma" w:hAnsi="Tahoma" w:cs="Tahoma"/>
                <w:shd w:val="clear" w:color="auto" w:fill="FFFFFF"/>
              </w:rPr>
              <w:t xml:space="preserve">lmacén de ENDE Sistema Uyuni, ubicada en la </w:t>
            </w:r>
            <w:r w:rsidRPr="00184C77">
              <w:rPr>
                <w:rFonts w:ascii="Tahoma" w:hAnsi="Tahoma" w:cs="Tahoma"/>
                <w:color w:val="000000"/>
                <w:shd w:val="clear" w:color="auto" w:fill="FFFFFF"/>
              </w:rPr>
              <w:t xml:space="preserve">Calle Cabrera esquina Colombia s/n, </w:t>
            </w:r>
            <w:r w:rsidRPr="00184C77">
              <w:rPr>
                <w:rFonts w:ascii="Tahoma" w:hAnsi="Tahoma" w:cs="Tahoma"/>
                <w:shd w:val="clear" w:color="auto" w:fill="FFFFFF"/>
              </w:rPr>
              <w:t>de la población de Uyuni (departamento de Potosí).</w:t>
            </w:r>
            <w:r w:rsidRPr="00184C77">
              <w:rPr>
                <w:rFonts w:ascii="Tahoma" w:hAnsi="Tahoma" w:cs="Tahoma"/>
                <w:color w:val="000000"/>
                <w:shd w:val="clear" w:color="auto" w:fill="FFFFFF"/>
              </w:rPr>
              <w:t xml:space="preserve"> </w:t>
            </w:r>
          </w:p>
          <w:p w14:paraId="5E04C2AD" w14:textId="77777777" w:rsidR="00184C77" w:rsidRPr="00184C77" w:rsidRDefault="00184C77" w:rsidP="00184C77">
            <w:pPr>
              <w:contextualSpacing/>
              <w:jc w:val="both"/>
              <w:rPr>
                <w:rFonts w:ascii="Tahoma" w:hAnsi="Tahoma" w:cs="Tahoma"/>
                <w:b/>
                <w:sz w:val="20"/>
                <w:szCs w:val="20"/>
              </w:rPr>
            </w:pPr>
          </w:p>
          <w:p w14:paraId="77AD45A1" w14:textId="77777777" w:rsidR="00184C77" w:rsidRPr="00184C77" w:rsidRDefault="00184C77" w:rsidP="00957A72">
            <w:pPr>
              <w:pStyle w:val="Prrafodelista"/>
              <w:numPr>
                <w:ilvl w:val="0"/>
                <w:numId w:val="68"/>
              </w:numPr>
              <w:suppressAutoHyphens/>
              <w:ind w:left="567" w:hanging="567"/>
              <w:rPr>
                <w:rFonts w:ascii="Tahoma" w:hAnsi="Tahoma" w:cs="Tahoma"/>
                <w:b/>
                <w:bCs/>
                <w:lang w:eastAsia="es-ES"/>
              </w:rPr>
            </w:pPr>
            <w:r w:rsidRPr="00184C77">
              <w:rPr>
                <w:rFonts w:ascii="Tahoma" w:hAnsi="Tahoma" w:cs="Tahoma"/>
                <w:b/>
                <w:bCs/>
                <w:lang w:eastAsia="es-ES"/>
              </w:rPr>
              <w:t>PLAZO DE ENTREGA:</w:t>
            </w:r>
          </w:p>
          <w:p w14:paraId="4D552913" w14:textId="77777777" w:rsidR="00184C77" w:rsidRPr="00184C77" w:rsidRDefault="00184C77" w:rsidP="00184C77">
            <w:pPr>
              <w:rPr>
                <w:rFonts w:ascii="Tahoma" w:hAnsi="Tahoma" w:cs="Tahoma"/>
                <w:b/>
                <w:bCs/>
                <w:sz w:val="20"/>
                <w:szCs w:val="20"/>
              </w:rPr>
            </w:pPr>
          </w:p>
          <w:p w14:paraId="571593D8"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plazo de entrega establecido para el presente proceso no debe exceder los (60) sesenta días calendario computable a partir del día siguiente hábil de la recepción de la firma de contrato.</w:t>
            </w:r>
          </w:p>
          <w:p w14:paraId="71D5AC6B" w14:textId="77777777" w:rsidR="00184C77" w:rsidRPr="00184C77" w:rsidRDefault="00184C77" w:rsidP="00184C77">
            <w:pPr>
              <w:jc w:val="both"/>
              <w:rPr>
                <w:rFonts w:ascii="Tahoma" w:hAnsi="Tahoma" w:cs="Tahoma"/>
                <w:sz w:val="20"/>
                <w:szCs w:val="20"/>
              </w:rPr>
            </w:pPr>
          </w:p>
          <w:p w14:paraId="2D4474BE" w14:textId="77777777" w:rsidR="00184C77" w:rsidRPr="00184C77" w:rsidRDefault="00184C77" w:rsidP="00184C77">
            <w:pPr>
              <w:jc w:val="both"/>
              <w:rPr>
                <w:rFonts w:ascii="Tahoma" w:hAnsi="Tahoma" w:cs="Tahoma"/>
                <w:sz w:val="20"/>
                <w:szCs w:val="20"/>
              </w:rPr>
            </w:pPr>
            <w:r w:rsidRPr="00184C77">
              <w:rPr>
                <w:rFonts w:ascii="Tahoma" w:hAnsi="Tahoma" w:cs="Tahoma"/>
                <w:sz w:val="20"/>
                <w:szCs w:val="20"/>
              </w:rPr>
              <w:t>El retraso en la entrega de los bienes adjudicados que no justifique causal de fuerza mayor o caso fortuito, será penalizado con una multa a establecerse en el contrato.</w:t>
            </w:r>
          </w:p>
          <w:p w14:paraId="363F57D8" w14:textId="77777777" w:rsidR="00184C77" w:rsidRPr="00184C77" w:rsidRDefault="00184C77" w:rsidP="00184C77">
            <w:pPr>
              <w:rPr>
                <w:rFonts w:ascii="Tahoma" w:hAnsi="Tahoma" w:cs="Tahoma"/>
                <w:b/>
                <w:bCs/>
                <w:sz w:val="20"/>
                <w:szCs w:val="20"/>
              </w:rPr>
            </w:pPr>
          </w:p>
          <w:p w14:paraId="3719C380"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FORMA DE PAGO</w:t>
            </w:r>
          </w:p>
          <w:p w14:paraId="726DCAA8" w14:textId="77777777" w:rsidR="00184C77" w:rsidRPr="00184C77" w:rsidRDefault="00184C77" w:rsidP="00184C77">
            <w:pPr>
              <w:contextualSpacing/>
              <w:jc w:val="both"/>
              <w:rPr>
                <w:rFonts w:ascii="Tahoma" w:hAnsi="Tahoma" w:cs="Tahoma"/>
                <w:b/>
                <w:sz w:val="20"/>
                <w:szCs w:val="20"/>
              </w:rPr>
            </w:pPr>
          </w:p>
          <w:p w14:paraId="790481F8"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pago se efectuará mediante la emisión de un cheque intransferible a la orden del proveedor contra entrega total y definitiva de todos los bienes adjudicados a conformidad de ENDE.</w:t>
            </w:r>
          </w:p>
          <w:p w14:paraId="3CFAF983" w14:textId="77777777" w:rsidR="00184C77" w:rsidRPr="00184C77" w:rsidRDefault="00184C77" w:rsidP="00184C77">
            <w:pPr>
              <w:jc w:val="both"/>
              <w:rPr>
                <w:rFonts w:ascii="Tahoma" w:eastAsia="Calibri" w:hAnsi="Tahoma" w:cs="Tahoma"/>
                <w:sz w:val="20"/>
                <w:szCs w:val="20"/>
              </w:rPr>
            </w:pPr>
          </w:p>
          <w:p w14:paraId="0342D828"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INSPECCIÓN O PRUEBAS</w:t>
            </w:r>
          </w:p>
          <w:p w14:paraId="366B2789" w14:textId="77777777" w:rsidR="00184C77" w:rsidRPr="00184C77" w:rsidRDefault="00184C77" w:rsidP="00184C77">
            <w:pPr>
              <w:contextualSpacing/>
              <w:jc w:val="both"/>
              <w:rPr>
                <w:rFonts w:ascii="Tahoma" w:hAnsi="Tahoma" w:cs="Tahoma"/>
                <w:b/>
                <w:sz w:val="20"/>
                <w:szCs w:val="20"/>
              </w:rPr>
            </w:pPr>
          </w:p>
          <w:p w14:paraId="47D884AB" w14:textId="77777777" w:rsidR="00184C77" w:rsidRPr="00184C77" w:rsidRDefault="00184C77" w:rsidP="00184C77">
            <w:pPr>
              <w:contextualSpacing/>
              <w:jc w:val="both"/>
              <w:rPr>
                <w:rFonts w:ascii="Tahoma" w:hAnsi="Tahoma" w:cs="Tahoma"/>
                <w:b/>
                <w:sz w:val="20"/>
                <w:szCs w:val="20"/>
              </w:rPr>
            </w:pPr>
            <w:r w:rsidRPr="00184C77">
              <w:rPr>
                <w:rFonts w:ascii="Tahoma" w:hAnsi="Tahoma" w:cs="Tahoma"/>
                <w:sz w:val="20"/>
                <w:szCs w:val="20"/>
              </w:rPr>
              <w:t>Los analizadores de red trifásicos, serán sometidos a una prueba e inspección de las especificaciones técnicas, previa a la recepción definitiva. Esta inspección será realizada en el lugar de entrega, mencionada en el presente documento.</w:t>
            </w:r>
          </w:p>
          <w:p w14:paraId="5866730E" w14:textId="77777777" w:rsidR="00184C77" w:rsidRPr="00184C77" w:rsidRDefault="00184C77" w:rsidP="00184C77">
            <w:pPr>
              <w:contextualSpacing/>
              <w:jc w:val="both"/>
              <w:rPr>
                <w:rFonts w:ascii="Tahoma" w:hAnsi="Tahoma" w:cs="Tahoma"/>
                <w:sz w:val="20"/>
                <w:szCs w:val="20"/>
              </w:rPr>
            </w:pPr>
          </w:p>
          <w:p w14:paraId="6D58BF3E"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 xml:space="preserve">GARANTÍA TÉCNICA </w:t>
            </w:r>
          </w:p>
          <w:p w14:paraId="00ADA197" w14:textId="77777777" w:rsidR="00184C77" w:rsidRPr="00184C77" w:rsidRDefault="00184C77" w:rsidP="00184C77">
            <w:pPr>
              <w:contextualSpacing/>
              <w:jc w:val="both"/>
              <w:rPr>
                <w:rFonts w:ascii="Tahoma" w:hAnsi="Tahoma" w:cs="Tahoma"/>
                <w:b/>
                <w:sz w:val="20"/>
                <w:szCs w:val="20"/>
              </w:rPr>
            </w:pPr>
          </w:p>
          <w:p w14:paraId="201CDF45" w14:textId="77777777" w:rsidR="00184C77" w:rsidRPr="00184C77" w:rsidRDefault="00184C77" w:rsidP="00184C77">
            <w:pPr>
              <w:contextualSpacing/>
              <w:jc w:val="both"/>
              <w:rPr>
                <w:rFonts w:ascii="Tahoma" w:eastAsia="Calibri" w:hAnsi="Tahoma" w:cs="Tahoma"/>
                <w:sz w:val="20"/>
                <w:szCs w:val="20"/>
              </w:rPr>
            </w:pPr>
            <w:r w:rsidRPr="00184C77">
              <w:rPr>
                <w:rFonts w:ascii="Tahoma" w:eastAsia="Calibri" w:hAnsi="Tahoma" w:cs="Tahoma"/>
                <w:sz w:val="20"/>
                <w:szCs w:val="20"/>
              </w:rPr>
              <w:t>Los bienes ofrecidos bajo estas especificaciones deberán contar con una garantía de un (1) año mínimo, a partir de la recepción definitiva de los bienes.</w:t>
            </w:r>
          </w:p>
          <w:p w14:paraId="0EAE2380" w14:textId="77777777" w:rsidR="00184C77" w:rsidRPr="00184C77" w:rsidRDefault="00184C77" w:rsidP="00184C77">
            <w:pPr>
              <w:contextualSpacing/>
              <w:jc w:val="both"/>
              <w:rPr>
                <w:rFonts w:ascii="Tahoma" w:hAnsi="Tahoma" w:cs="Tahoma"/>
                <w:sz w:val="20"/>
                <w:szCs w:val="20"/>
              </w:rPr>
            </w:pPr>
          </w:p>
          <w:p w14:paraId="4994A4C7"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SERVICIOS CONEXOS:</w:t>
            </w:r>
          </w:p>
          <w:p w14:paraId="66823C1F" w14:textId="77777777" w:rsidR="00184C77" w:rsidRPr="00184C77" w:rsidRDefault="00184C77" w:rsidP="00184C77">
            <w:pPr>
              <w:pStyle w:val="Prrafodelista"/>
              <w:contextualSpacing/>
              <w:jc w:val="both"/>
              <w:rPr>
                <w:rFonts w:ascii="Tahoma" w:hAnsi="Tahoma" w:cs="Tahoma"/>
              </w:rPr>
            </w:pPr>
          </w:p>
          <w:p w14:paraId="2D4960E8" w14:textId="77777777" w:rsidR="00184C77" w:rsidRPr="00184C77" w:rsidRDefault="00184C77" w:rsidP="00184C77">
            <w:pPr>
              <w:spacing w:line="276" w:lineRule="auto"/>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contar con un </w:t>
            </w:r>
            <w:r w:rsidRPr="00184C77">
              <w:rPr>
                <w:rFonts w:ascii="Tahoma" w:hAnsi="Tahoma" w:cs="Tahoma"/>
                <w:bCs/>
                <w:color w:val="000000"/>
                <w:sz w:val="20"/>
                <w:szCs w:val="20"/>
                <w:lang w:val="es-BO" w:eastAsia="es-BO"/>
              </w:rPr>
              <w:t>laboratorio propio</w:t>
            </w:r>
            <w:r w:rsidRPr="00184C77">
              <w:rPr>
                <w:rFonts w:ascii="Tahoma" w:hAnsi="Tahoma" w:cs="Tahoma"/>
                <w:color w:val="000000"/>
                <w:sz w:val="20"/>
                <w:szCs w:val="20"/>
                <w:lang w:val="es-BO" w:eastAsia="es-BO"/>
              </w:rPr>
              <w:t xml:space="preserve"> de calibración y mantenimiento debidamente autorizado por el fabricante para prestar servicios de calibración, ajuste y mantenimiento dentro del territorio Boliviano. </w:t>
            </w:r>
          </w:p>
          <w:p w14:paraId="7317707B" w14:textId="77777777" w:rsidR="00184C77" w:rsidRPr="00184C77" w:rsidRDefault="00184C77" w:rsidP="00184C77">
            <w:pPr>
              <w:pStyle w:val="Prrafodelista"/>
              <w:contextualSpacing/>
              <w:jc w:val="both"/>
              <w:rPr>
                <w:rFonts w:ascii="Tahoma" w:hAnsi="Tahoma" w:cs="Tahoma"/>
              </w:rPr>
            </w:pPr>
          </w:p>
          <w:p w14:paraId="65431478"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PROVISIÓN DE REPUESTOS:</w:t>
            </w:r>
          </w:p>
          <w:p w14:paraId="59752E1D" w14:textId="77777777" w:rsidR="00184C77" w:rsidRPr="00184C77" w:rsidRDefault="00184C77" w:rsidP="00184C77">
            <w:pPr>
              <w:pStyle w:val="Prrafodelista"/>
              <w:contextualSpacing/>
              <w:jc w:val="both"/>
              <w:rPr>
                <w:rFonts w:ascii="Tahoma" w:hAnsi="Tahoma" w:cs="Tahoma"/>
              </w:rPr>
            </w:pPr>
          </w:p>
          <w:p w14:paraId="7F76E54C" w14:textId="77777777" w:rsidR="00184C77" w:rsidRPr="00184C77" w:rsidRDefault="00184C77" w:rsidP="00184C77">
            <w:pPr>
              <w:jc w:val="both"/>
              <w:rPr>
                <w:rFonts w:ascii="Tahoma" w:hAnsi="Tahoma" w:cs="Tahoma"/>
                <w:color w:val="000000"/>
                <w:sz w:val="20"/>
                <w:szCs w:val="20"/>
                <w:lang w:val="es-BO" w:eastAsia="es-BO"/>
              </w:rPr>
            </w:pPr>
            <w:r w:rsidRPr="00184C77">
              <w:rPr>
                <w:rFonts w:ascii="Tahoma" w:hAnsi="Tahoma" w:cs="Tahoma"/>
                <w:color w:val="000000"/>
                <w:sz w:val="20"/>
                <w:szCs w:val="20"/>
                <w:lang w:val="es-BO" w:eastAsia="es-BO"/>
              </w:rPr>
              <w:t xml:space="preserve">La empresa proveedora debe de brindar el servicio de mantenimiento, reparación y contar con un stock de repuestos permanentes para una atención inmediata en caso de ser requerida. </w:t>
            </w:r>
          </w:p>
          <w:p w14:paraId="0F47A1DA" w14:textId="77777777" w:rsidR="00184C77" w:rsidRPr="00184C77" w:rsidRDefault="00184C77" w:rsidP="00184C77">
            <w:pPr>
              <w:ind w:left="709"/>
              <w:jc w:val="both"/>
              <w:rPr>
                <w:rFonts w:ascii="Tahoma" w:hAnsi="Tahoma" w:cs="Tahoma"/>
                <w:sz w:val="20"/>
                <w:szCs w:val="20"/>
              </w:rPr>
            </w:pPr>
          </w:p>
          <w:p w14:paraId="4A18EACE"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LUGAR DONDE SE PRESTAN LOS SERVICIOS DE ASISTENCIA TÉCNICA:</w:t>
            </w:r>
          </w:p>
          <w:p w14:paraId="38F4CD08" w14:textId="77777777" w:rsidR="00184C77" w:rsidRPr="00184C77" w:rsidRDefault="00184C77" w:rsidP="00184C77">
            <w:pPr>
              <w:pStyle w:val="Prrafodelista"/>
              <w:contextualSpacing/>
              <w:jc w:val="both"/>
              <w:rPr>
                <w:rFonts w:ascii="Tahoma" w:hAnsi="Tahoma" w:cs="Tahoma"/>
              </w:rPr>
            </w:pPr>
          </w:p>
          <w:p w14:paraId="226A90D6" w14:textId="77777777" w:rsidR="00184C77" w:rsidRPr="00184C77" w:rsidRDefault="00184C77" w:rsidP="00184C77">
            <w:pPr>
              <w:pStyle w:val="Prrafodelista"/>
              <w:ind w:left="0"/>
              <w:contextualSpacing/>
              <w:jc w:val="both"/>
              <w:rPr>
                <w:rFonts w:ascii="Tahoma" w:hAnsi="Tahoma" w:cs="Tahoma"/>
                <w:color w:val="000000"/>
                <w:lang w:val="es-BO" w:eastAsia="es-BO"/>
              </w:rPr>
            </w:pPr>
            <w:r w:rsidRPr="00184C77">
              <w:rPr>
                <w:rFonts w:ascii="Tahoma" w:hAnsi="Tahoma" w:cs="Tahoma"/>
                <w:color w:val="000000"/>
                <w:lang w:val="es-BO" w:eastAsia="es-BO"/>
              </w:rPr>
              <w:t xml:space="preserve">La empresa proveedora debe brindar la dirección y lugar para servicio de asistencia Técnica dentro el territorio nacional. </w:t>
            </w:r>
          </w:p>
          <w:p w14:paraId="6D432EEA" w14:textId="77777777" w:rsidR="00184C77" w:rsidRPr="00184C77" w:rsidRDefault="00184C77" w:rsidP="00184C77">
            <w:pPr>
              <w:pStyle w:val="Prrafodelista"/>
              <w:contextualSpacing/>
              <w:jc w:val="both"/>
              <w:rPr>
                <w:rFonts w:ascii="Tahoma" w:hAnsi="Tahoma" w:cs="Tahoma"/>
              </w:rPr>
            </w:pPr>
          </w:p>
          <w:p w14:paraId="456BCAA8"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MEDIO DE TRANSPORTE:</w:t>
            </w:r>
          </w:p>
          <w:p w14:paraId="534A6E6A" w14:textId="77777777" w:rsidR="00184C77" w:rsidRPr="00184C77" w:rsidRDefault="00184C77" w:rsidP="00184C77">
            <w:pPr>
              <w:pStyle w:val="Prrafodelista"/>
              <w:contextualSpacing/>
              <w:jc w:val="both"/>
              <w:rPr>
                <w:rFonts w:ascii="Tahoma" w:hAnsi="Tahoma" w:cs="Tahoma"/>
              </w:rPr>
            </w:pPr>
          </w:p>
          <w:p w14:paraId="697ABB1C"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lang w:eastAsia="es-ES"/>
              </w:rPr>
              <w:t>Los costos transporte, descarguio y manipuleo de los bienes hasta la buena disposición final en las instalaciones indicadas en el punto Nº I (</w:t>
            </w:r>
            <w:r w:rsidRPr="00184C77">
              <w:rPr>
                <w:rFonts w:ascii="Tahoma" w:hAnsi="Tahoma" w:cs="Tahoma"/>
              </w:rPr>
              <w:t>LUGAR DE ENTREGA</w:t>
            </w:r>
            <w:r w:rsidRPr="00184C77">
              <w:rPr>
                <w:rFonts w:ascii="Tahoma" w:hAnsi="Tahoma" w:cs="Tahoma"/>
                <w:lang w:eastAsia="es-ES"/>
              </w:rPr>
              <w:t>), corren por cuenta del proveedor.</w:t>
            </w:r>
          </w:p>
          <w:p w14:paraId="246922E0" w14:textId="77777777" w:rsidR="00184C77" w:rsidRPr="00184C77" w:rsidRDefault="00184C77" w:rsidP="00184C77">
            <w:pPr>
              <w:pStyle w:val="Prrafodelista"/>
              <w:contextualSpacing/>
              <w:jc w:val="both"/>
              <w:rPr>
                <w:rFonts w:ascii="Tahoma" w:hAnsi="Tahoma" w:cs="Tahoma"/>
              </w:rPr>
            </w:pPr>
          </w:p>
          <w:p w14:paraId="706BAEF5"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EMBALAJE:</w:t>
            </w:r>
          </w:p>
          <w:p w14:paraId="6E23E70F" w14:textId="77777777" w:rsidR="00184C77" w:rsidRPr="00184C77" w:rsidRDefault="00184C77" w:rsidP="00184C77">
            <w:pPr>
              <w:pStyle w:val="Prrafodelista"/>
              <w:contextualSpacing/>
              <w:jc w:val="both"/>
              <w:rPr>
                <w:rFonts w:ascii="Tahoma" w:hAnsi="Tahoma" w:cs="Tahoma"/>
              </w:rPr>
            </w:pPr>
          </w:p>
          <w:p w14:paraId="7264269A" w14:textId="77777777" w:rsidR="00184C77" w:rsidRPr="00184C77" w:rsidRDefault="00184C77" w:rsidP="00184C77">
            <w:pPr>
              <w:pStyle w:val="Prrafodelista"/>
              <w:spacing w:line="276" w:lineRule="auto"/>
              <w:ind w:left="0"/>
              <w:contextualSpacing/>
              <w:jc w:val="both"/>
              <w:rPr>
                <w:rFonts w:ascii="Tahoma" w:hAnsi="Tahoma" w:cs="Tahoma"/>
              </w:rPr>
            </w:pPr>
            <w:r w:rsidRPr="00184C77">
              <w:rPr>
                <w:rFonts w:ascii="Tahoma" w:hAnsi="Tahoma" w:cs="Tahoma"/>
              </w:rPr>
              <w:t>El  embalaje debe ser apropiado para la naturaleza de los bienes y manipuleo durante el transporte hasta la buena disposición de final en las instalaciones de ENDE Sistema Uyuni; siendo de entera responsabilidad del proveedor.</w:t>
            </w:r>
          </w:p>
          <w:p w14:paraId="0729E167" w14:textId="77777777" w:rsidR="00184C77" w:rsidRPr="00184C77" w:rsidRDefault="00184C77" w:rsidP="00184C77">
            <w:pPr>
              <w:pStyle w:val="Prrafodelista"/>
              <w:contextualSpacing/>
              <w:jc w:val="both"/>
              <w:rPr>
                <w:rFonts w:ascii="Tahoma" w:hAnsi="Tahoma" w:cs="Tahoma"/>
              </w:rPr>
            </w:pPr>
          </w:p>
          <w:p w14:paraId="6CB8DED8"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MANUALES:</w:t>
            </w:r>
          </w:p>
          <w:p w14:paraId="0B49E7AD" w14:textId="77777777" w:rsidR="00184C77" w:rsidRPr="00184C77" w:rsidRDefault="00184C77" w:rsidP="00184C77">
            <w:pPr>
              <w:pStyle w:val="Prrafodelista"/>
              <w:contextualSpacing/>
              <w:jc w:val="both"/>
              <w:rPr>
                <w:rFonts w:ascii="Tahoma" w:hAnsi="Tahoma" w:cs="Tahoma"/>
              </w:rPr>
            </w:pPr>
          </w:p>
          <w:p w14:paraId="2D499E35" w14:textId="77777777" w:rsidR="00184C77" w:rsidRPr="00184C77" w:rsidRDefault="00184C77" w:rsidP="00184C77">
            <w:pPr>
              <w:pStyle w:val="Prrafodelista"/>
              <w:ind w:left="0"/>
              <w:contextualSpacing/>
              <w:jc w:val="both"/>
              <w:rPr>
                <w:rFonts w:ascii="Tahoma" w:hAnsi="Tahoma" w:cs="Tahoma"/>
              </w:rPr>
            </w:pPr>
            <w:r w:rsidRPr="00184C77">
              <w:rPr>
                <w:rFonts w:ascii="Tahoma" w:hAnsi="Tahoma" w:cs="Tahoma"/>
              </w:rPr>
              <w:t>Los equipos deben contar con manual de operaciones en idioma español.</w:t>
            </w:r>
          </w:p>
          <w:p w14:paraId="7C47203B" w14:textId="77777777" w:rsidR="00184C77" w:rsidRPr="00184C77" w:rsidRDefault="00184C77" w:rsidP="00184C77">
            <w:pPr>
              <w:spacing w:line="276" w:lineRule="auto"/>
              <w:ind w:left="709"/>
              <w:jc w:val="both"/>
              <w:rPr>
                <w:rFonts w:ascii="Tahoma" w:eastAsia="Calibri" w:hAnsi="Tahoma" w:cs="Tahoma"/>
                <w:sz w:val="20"/>
                <w:szCs w:val="20"/>
              </w:rPr>
            </w:pPr>
          </w:p>
          <w:p w14:paraId="4FAC747D"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eastAsia="Calibri" w:hAnsi="Tahoma" w:cs="Tahoma"/>
                <w:b/>
              </w:rPr>
              <w:t>CAPACITACIÓN:</w:t>
            </w:r>
          </w:p>
          <w:p w14:paraId="25FDBF65" w14:textId="77777777" w:rsidR="00184C77" w:rsidRPr="00184C77" w:rsidRDefault="00184C77" w:rsidP="00184C77">
            <w:pPr>
              <w:contextualSpacing/>
              <w:jc w:val="both"/>
              <w:rPr>
                <w:rFonts w:ascii="Tahoma" w:hAnsi="Tahoma" w:cs="Tahoma"/>
                <w:b/>
                <w:sz w:val="20"/>
                <w:szCs w:val="20"/>
              </w:rPr>
            </w:pPr>
          </w:p>
          <w:p w14:paraId="12A45352" w14:textId="77777777" w:rsidR="00184C77" w:rsidRPr="00184C77" w:rsidRDefault="00184C77" w:rsidP="00184C77">
            <w:pPr>
              <w:jc w:val="both"/>
              <w:rPr>
                <w:rFonts w:ascii="Tahoma" w:eastAsia="Calibri" w:hAnsi="Tahoma" w:cs="Tahoma"/>
                <w:sz w:val="20"/>
                <w:szCs w:val="20"/>
              </w:rPr>
            </w:pPr>
            <w:r w:rsidRPr="00184C77">
              <w:rPr>
                <w:rFonts w:ascii="Tahoma" w:eastAsia="Calibri" w:hAnsi="Tahoma" w:cs="Tahoma"/>
                <w:sz w:val="20"/>
                <w:szCs w:val="20"/>
              </w:rPr>
              <w:t>El proveedor deberá realizar una capacitación mínima de 8 horas al personal de ENDE Sistema Uyuni, al momento de la entrega definitiva del bien, sobre el manejo de instalación, integración operación, diagnósticos y mantenimiento de los equipos objeto del contrato, esta capacitación deberá realizarse en oficinas y campo del Sistema Uyuni.</w:t>
            </w:r>
          </w:p>
          <w:p w14:paraId="451D2B29" w14:textId="77777777" w:rsidR="00184C77" w:rsidRPr="00184C77" w:rsidRDefault="00184C77" w:rsidP="00184C77">
            <w:pPr>
              <w:jc w:val="both"/>
              <w:rPr>
                <w:rFonts w:ascii="Tahoma" w:eastAsia="Calibri" w:hAnsi="Tahoma" w:cs="Tahoma"/>
                <w:sz w:val="20"/>
                <w:szCs w:val="20"/>
              </w:rPr>
            </w:pPr>
          </w:p>
          <w:p w14:paraId="0B0D8A7B"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rPr>
              <w:t>PRECIO REFERENCIAL DE LOS BIENES:</w:t>
            </w:r>
          </w:p>
          <w:p w14:paraId="21864835" w14:textId="77777777" w:rsidR="00184C77" w:rsidRPr="00184C77" w:rsidRDefault="00184C77" w:rsidP="00184C77">
            <w:pPr>
              <w:pStyle w:val="Prrafodelista"/>
              <w:contextualSpacing/>
              <w:jc w:val="both"/>
              <w:rPr>
                <w:rFonts w:ascii="Tahoma" w:hAnsi="Tahoma" w:cs="Tahoma"/>
                <w:b/>
              </w:rPr>
            </w:pPr>
          </w:p>
          <w:p w14:paraId="378CE395" w14:textId="6856292A" w:rsidR="00184C77" w:rsidRPr="00184C77" w:rsidRDefault="00184C77" w:rsidP="00184C77">
            <w:pPr>
              <w:spacing w:line="276" w:lineRule="auto"/>
              <w:ind w:right="61"/>
              <w:jc w:val="both"/>
              <w:rPr>
                <w:rFonts w:ascii="Tahoma" w:eastAsia="Arial" w:hAnsi="Tahoma" w:cs="Tahoma"/>
                <w:b/>
                <w:w w:val="107"/>
                <w:sz w:val="20"/>
                <w:szCs w:val="20"/>
              </w:rPr>
            </w:pPr>
            <w:r w:rsidRPr="00184C77">
              <w:rPr>
                <w:rFonts w:ascii="Tahoma" w:eastAsia="Arial" w:hAnsi="Tahoma" w:cs="Tahoma"/>
                <w:w w:val="107"/>
                <w:sz w:val="20"/>
                <w:szCs w:val="20"/>
              </w:rPr>
              <w:t xml:space="preserve">El costo referencial del Ítem 5 es </w:t>
            </w:r>
            <w:r w:rsidRPr="00184C77">
              <w:rPr>
                <w:rFonts w:ascii="Tahoma" w:eastAsia="Arial" w:hAnsi="Tahoma" w:cs="Tahoma"/>
                <w:b/>
                <w:w w:val="107"/>
                <w:sz w:val="20"/>
                <w:szCs w:val="20"/>
              </w:rPr>
              <w:t>Bs. 71.386,74 (Setenta y un mil tre</w:t>
            </w:r>
            <w:r w:rsidR="00475F3D">
              <w:rPr>
                <w:rFonts w:ascii="Tahoma" w:eastAsia="Arial" w:hAnsi="Tahoma" w:cs="Tahoma"/>
                <w:b/>
                <w:w w:val="107"/>
                <w:sz w:val="20"/>
                <w:szCs w:val="20"/>
              </w:rPr>
              <w:t>scientos ochenta y seis 74/100 B</w:t>
            </w:r>
            <w:r w:rsidRPr="00184C77">
              <w:rPr>
                <w:rFonts w:ascii="Tahoma" w:eastAsia="Arial" w:hAnsi="Tahoma" w:cs="Tahoma"/>
                <w:b/>
                <w:w w:val="107"/>
                <w:sz w:val="20"/>
                <w:szCs w:val="20"/>
              </w:rPr>
              <w:t>olivianos).</w:t>
            </w:r>
          </w:p>
          <w:p w14:paraId="3303AC2A" w14:textId="77777777" w:rsidR="00184C77" w:rsidRPr="00184C77" w:rsidRDefault="00184C77" w:rsidP="00184C77">
            <w:pPr>
              <w:contextualSpacing/>
              <w:jc w:val="both"/>
              <w:rPr>
                <w:rFonts w:ascii="Tahoma" w:hAnsi="Tahoma" w:cs="Tahoma"/>
                <w:b/>
                <w:sz w:val="20"/>
                <w:szCs w:val="20"/>
              </w:rPr>
            </w:pPr>
          </w:p>
          <w:p w14:paraId="2EF0835A" w14:textId="77777777" w:rsidR="00184C77" w:rsidRPr="00184C77" w:rsidRDefault="00184C77" w:rsidP="00957A72">
            <w:pPr>
              <w:pStyle w:val="Prrafodelista"/>
              <w:numPr>
                <w:ilvl w:val="0"/>
                <w:numId w:val="68"/>
              </w:numPr>
              <w:suppressAutoHyphens/>
              <w:ind w:left="567" w:hanging="567"/>
              <w:contextualSpacing/>
              <w:jc w:val="both"/>
              <w:rPr>
                <w:rFonts w:ascii="Tahoma" w:hAnsi="Tahoma" w:cs="Tahoma"/>
                <w:b/>
              </w:rPr>
            </w:pPr>
            <w:r w:rsidRPr="00184C77">
              <w:rPr>
                <w:rFonts w:ascii="Tahoma" w:hAnsi="Tahoma" w:cs="Tahoma"/>
                <w:b/>
                <w:bCs/>
                <w:lang w:eastAsia="es-ES"/>
              </w:rPr>
              <w:t>MARCA, MODELO Y PAÍS DE ORIGEN:</w:t>
            </w:r>
          </w:p>
          <w:p w14:paraId="5BEBE118" w14:textId="77777777" w:rsidR="00184C77" w:rsidRPr="00184C77" w:rsidRDefault="00184C77" w:rsidP="00184C77">
            <w:pPr>
              <w:contextualSpacing/>
              <w:jc w:val="both"/>
              <w:rPr>
                <w:rFonts w:ascii="Tahoma" w:hAnsi="Tahoma" w:cs="Tahoma"/>
                <w:b/>
                <w:sz w:val="20"/>
                <w:szCs w:val="20"/>
              </w:rPr>
            </w:pPr>
          </w:p>
          <w:p w14:paraId="032747EA"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 xml:space="preserve">El proponente debe indicar: </w:t>
            </w:r>
          </w:p>
          <w:p w14:paraId="14FE8898" w14:textId="77777777" w:rsidR="00184C77" w:rsidRPr="00184C77" w:rsidRDefault="00184C77" w:rsidP="00184C77">
            <w:pPr>
              <w:rPr>
                <w:rFonts w:ascii="Tahoma" w:hAnsi="Tahoma" w:cs="Tahoma"/>
                <w:color w:val="000000"/>
                <w:sz w:val="20"/>
                <w:szCs w:val="20"/>
              </w:rPr>
            </w:pPr>
            <w:r w:rsidRPr="00184C77">
              <w:rPr>
                <w:rFonts w:ascii="Tahoma" w:hAnsi="Tahoma" w:cs="Tahoma"/>
                <w:color w:val="000000"/>
                <w:sz w:val="20"/>
                <w:szCs w:val="20"/>
              </w:rPr>
              <w:t>Marca modelo:</w:t>
            </w:r>
          </w:p>
          <w:p w14:paraId="03CAE59F" w14:textId="77777777" w:rsidR="00184C77" w:rsidRPr="00184C77" w:rsidRDefault="00184C77" w:rsidP="00184C77">
            <w:pPr>
              <w:contextualSpacing/>
              <w:jc w:val="both"/>
              <w:rPr>
                <w:rFonts w:ascii="Tahoma" w:hAnsi="Tahoma" w:cs="Tahoma"/>
                <w:b/>
                <w:color w:val="000000"/>
                <w:sz w:val="20"/>
                <w:szCs w:val="20"/>
              </w:rPr>
            </w:pPr>
            <w:r w:rsidRPr="00184C77">
              <w:rPr>
                <w:rFonts w:ascii="Tahoma" w:hAnsi="Tahoma" w:cs="Tahoma"/>
                <w:color w:val="000000"/>
                <w:sz w:val="20"/>
                <w:szCs w:val="20"/>
              </w:rPr>
              <w:t>País Origen</w:t>
            </w:r>
            <w:r w:rsidRPr="00184C77">
              <w:rPr>
                <w:rFonts w:ascii="Tahoma" w:hAnsi="Tahoma" w:cs="Tahoma"/>
                <w:b/>
                <w:color w:val="000000"/>
                <w:sz w:val="20"/>
                <w:szCs w:val="20"/>
              </w:rPr>
              <w:t>:</w:t>
            </w:r>
          </w:p>
          <w:p w14:paraId="7A569F05" w14:textId="65E9F9B8" w:rsidR="001B79FF" w:rsidRPr="00BE2046" w:rsidRDefault="001B79FF" w:rsidP="001B79FF">
            <w:pPr>
              <w:pStyle w:val="Sinespaciado"/>
              <w:ind w:left="567"/>
              <w:jc w:val="both"/>
              <w:rPr>
                <w:rFonts w:cs="Arial"/>
                <w:sz w:val="18"/>
                <w:szCs w:val="18"/>
                <w:lang w:val="es-BO"/>
              </w:rPr>
            </w:pPr>
          </w:p>
        </w:tc>
      </w:tr>
    </w:tbl>
    <w:p w14:paraId="351EE112" w14:textId="77777777" w:rsidR="00B3020F" w:rsidRDefault="00B3020F" w:rsidP="00A72FB0">
      <w:pPr>
        <w:jc w:val="both"/>
        <w:rPr>
          <w:rFonts w:cs="Arial"/>
          <w:sz w:val="18"/>
          <w:szCs w:val="18"/>
          <w:lang w:val="es-BO"/>
        </w:rPr>
      </w:pPr>
    </w:p>
    <w:p w14:paraId="2CE34C81" w14:textId="77777777" w:rsidR="00AC1581" w:rsidRDefault="00AC1581"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lastRenderedPageBreak/>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B34E76">
      <w:pPr>
        <w:pStyle w:val="Prrafodelista"/>
        <w:numPr>
          <w:ilvl w:val="0"/>
          <w:numId w:val="22"/>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B34E76">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B34E76">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B34E76">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B34E76">
      <w:pPr>
        <w:numPr>
          <w:ilvl w:val="0"/>
          <w:numId w:val="14"/>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B34E76">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B34E76">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B34E76">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B34E76">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B34E76">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B34E76">
      <w:pPr>
        <w:numPr>
          <w:ilvl w:val="0"/>
          <w:numId w:val="14"/>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Default="00C12E06" w:rsidP="00C12E06">
      <w:pPr>
        <w:ind w:left="360"/>
        <w:jc w:val="both"/>
        <w:rPr>
          <w:rFonts w:cs="Arial"/>
          <w:sz w:val="18"/>
          <w:szCs w:val="18"/>
          <w:lang w:val="es-BO"/>
        </w:rPr>
      </w:pPr>
    </w:p>
    <w:p w14:paraId="090D18ED" w14:textId="77777777" w:rsidR="00CE37C1" w:rsidRDefault="00CE37C1" w:rsidP="00C12E06">
      <w:pPr>
        <w:ind w:left="360"/>
        <w:jc w:val="both"/>
        <w:rPr>
          <w:rFonts w:cs="Arial"/>
          <w:sz w:val="18"/>
          <w:szCs w:val="18"/>
          <w:lang w:val="es-BO"/>
        </w:rPr>
      </w:pPr>
    </w:p>
    <w:p w14:paraId="5681F544" w14:textId="77777777" w:rsidR="00CE37C1" w:rsidRDefault="00CE37C1" w:rsidP="00C12E06">
      <w:pPr>
        <w:ind w:left="360"/>
        <w:jc w:val="both"/>
        <w:rPr>
          <w:rFonts w:cs="Arial"/>
          <w:sz w:val="18"/>
          <w:szCs w:val="18"/>
          <w:lang w:val="es-BO"/>
        </w:rPr>
      </w:pPr>
    </w:p>
    <w:p w14:paraId="52AB223F" w14:textId="77777777" w:rsidR="00CE37C1" w:rsidRPr="009956C4" w:rsidRDefault="00CE37C1"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B34E76">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B34E76">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B34E76">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B34E76">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B34E76">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B34E76">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B34E76">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B34E76">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B34E76">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B34E76">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B34E76">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6C9F624" w14:textId="26DFE76F" w:rsidR="00C163C4" w:rsidRPr="00475F3D" w:rsidRDefault="00924416" w:rsidP="00C163C4">
      <w:pPr>
        <w:jc w:val="center"/>
        <w:rPr>
          <w:rFonts w:ascii="Tahoma" w:hAnsi="Tahoma" w:cs="Tahoma"/>
          <w:b/>
          <w:noProof/>
          <w:u w:val="single"/>
        </w:rPr>
      </w:pPr>
      <w:r w:rsidRPr="00475F3D">
        <w:rPr>
          <w:rFonts w:ascii="Tahoma" w:hAnsi="Tahoma" w:cs="Tahoma"/>
          <w:b/>
          <w:noProof/>
          <w:u w:val="single"/>
        </w:rPr>
        <w:lastRenderedPageBreak/>
        <w:t>F</w:t>
      </w:r>
      <w:r w:rsidR="00C163C4" w:rsidRPr="00475F3D">
        <w:rPr>
          <w:rFonts w:ascii="Tahoma" w:hAnsi="Tahoma" w:cs="Tahoma"/>
          <w:b/>
          <w:noProof/>
          <w:u w:val="single"/>
        </w:rPr>
        <w:t>ORMULARIO C-1</w:t>
      </w:r>
    </w:p>
    <w:p w14:paraId="1CF4B2B9" w14:textId="77777777" w:rsidR="00C163C4" w:rsidRPr="00475F3D" w:rsidRDefault="00C163C4" w:rsidP="00C163C4">
      <w:pPr>
        <w:jc w:val="center"/>
        <w:rPr>
          <w:rFonts w:ascii="Tahoma" w:hAnsi="Tahoma" w:cs="Tahoma"/>
          <w:b/>
          <w:noProof/>
          <w:u w:val="single"/>
        </w:rPr>
      </w:pPr>
      <w:r w:rsidRPr="00475F3D">
        <w:rPr>
          <w:rFonts w:ascii="Tahoma" w:hAnsi="Tahoma" w:cs="Tahoma"/>
          <w:b/>
          <w:noProof/>
          <w:u w:val="single"/>
        </w:rPr>
        <w:t>ESPECIFICACIONES TÉCNICAS</w:t>
      </w:r>
    </w:p>
    <w:p w14:paraId="4B200FBE" w14:textId="77777777" w:rsidR="00417D12" w:rsidRPr="00475F3D" w:rsidRDefault="00417D12" w:rsidP="00417D12">
      <w:pPr>
        <w:jc w:val="center"/>
        <w:rPr>
          <w:rFonts w:ascii="Tahoma" w:hAnsi="Tahoma" w:cs="Tahoma"/>
          <w:b/>
          <w:noProof/>
          <w:u w:val="single"/>
        </w:rPr>
      </w:pPr>
      <w:r w:rsidRPr="00475F3D">
        <w:rPr>
          <w:rFonts w:ascii="Tahoma" w:hAnsi="Tahoma" w:cs="Tahoma"/>
          <w:b/>
          <w:noProof/>
          <w:u w:val="single"/>
        </w:rPr>
        <w:t>ÍTEM 1  ANALIZADORES DE RED TRIFÁSICOS SISTEMA COBIJA</w:t>
      </w:r>
    </w:p>
    <w:p w14:paraId="1060CA2A" w14:textId="77777777" w:rsidR="00417D12" w:rsidRPr="009956C4" w:rsidRDefault="00417D12" w:rsidP="00C163C4">
      <w:pPr>
        <w:jc w:val="center"/>
        <w:rPr>
          <w:rFonts w:cs="Arial"/>
          <w:b/>
          <w:sz w:val="18"/>
          <w:szCs w:val="18"/>
          <w:lang w:val="es-BO"/>
        </w:rPr>
      </w:pPr>
    </w:p>
    <w:tbl>
      <w:tblPr>
        <w:tblW w:w="10338" w:type="dxa"/>
        <w:jc w:val="center"/>
        <w:tblLayout w:type="fixed"/>
        <w:tblCellMar>
          <w:left w:w="70" w:type="dxa"/>
          <w:right w:w="70" w:type="dxa"/>
        </w:tblCellMar>
        <w:tblLook w:val="04A0" w:firstRow="1" w:lastRow="0" w:firstColumn="1" w:lastColumn="0" w:noHBand="0" w:noVBand="1"/>
      </w:tblPr>
      <w:tblGrid>
        <w:gridCol w:w="557"/>
        <w:gridCol w:w="4820"/>
        <w:gridCol w:w="709"/>
        <w:gridCol w:w="567"/>
        <w:gridCol w:w="3685"/>
      </w:tblGrid>
      <w:tr w:rsidR="00417D12" w:rsidRPr="004B6063" w14:paraId="37217031" w14:textId="77777777" w:rsidTr="00442168">
        <w:trPr>
          <w:trHeight w:val="629"/>
          <w:jc w:val="center"/>
        </w:trPr>
        <w:tc>
          <w:tcPr>
            <w:tcW w:w="665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B09521E" w14:textId="77777777" w:rsidR="00417D12" w:rsidRPr="004B6063" w:rsidRDefault="00417D12" w:rsidP="00442168">
            <w:pPr>
              <w:jc w:val="center"/>
              <w:rPr>
                <w:rFonts w:ascii="Tahoma" w:hAnsi="Tahoma" w:cs="Tahoma"/>
              </w:rPr>
            </w:pPr>
            <w:r w:rsidRPr="004B6063">
              <w:rPr>
                <w:rFonts w:ascii="Tahoma" w:hAnsi="Tahoma" w:cs="Tahoma"/>
              </w:rPr>
              <w:t>Para ser llenado por la Entidad Convocante</w:t>
            </w:r>
          </w:p>
        </w:tc>
        <w:tc>
          <w:tcPr>
            <w:tcW w:w="3685"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6FA00E48" w14:textId="77777777" w:rsidR="00417D12" w:rsidRPr="004B6063" w:rsidRDefault="00417D12" w:rsidP="00442168">
            <w:pPr>
              <w:rPr>
                <w:rFonts w:ascii="Tahoma" w:hAnsi="Tahoma" w:cs="Tahoma"/>
              </w:rPr>
            </w:pPr>
          </w:p>
          <w:p w14:paraId="6A50C1A3" w14:textId="77777777" w:rsidR="00417D12" w:rsidRPr="004B6063" w:rsidRDefault="00417D12" w:rsidP="00442168">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417D12" w:rsidRPr="004B6063" w14:paraId="7911C280" w14:textId="77777777" w:rsidTr="00442168">
        <w:trPr>
          <w:trHeight w:val="105"/>
          <w:jc w:val="center"/>
        </w:trPr>
        <w:tc>
          <w:tcPr>
            <w:tcW w:w="557"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8D9E9CF" w14:textId="77777777" w:rsidR="00417D12" w:rsidRPr="004B6063" w:rsidRDefault="00417D12" w:rsidP="00442168">
            <w:pPr>
              <w:jc w:val="center"/>
              <w:rPr>
                <w:rFonts w:ascii="Tahoma" w:hAnsi="Tahoma" w:cs="Tahoma"/>
              </w:rPr>
            </w:pPr>
            <w:r>
              <w:rPr>
                <w:rFonts w:ascii="Tahoma" w:hAnsi="Tahoma" w:cs="Tahoma"/>
              </w:rPr>
              <w:t>Ítem</w:t>
            </w:r>
          </w:p>
        </w:tc>
        <w:tc>
          <w:tcPr>
            <w:tcW w:w="4820" w:type="dxa"/>
            <w:tcBorders>
              <w:top w:val="nil"/>
              <w:left w:val="nil"/>
              <w:bottom w:val="single" w:sz="4" w:space="0" w:color="auto"/>
              <w:right w:val="single" w:sz="8" w:space="0" w:color="auto"/>
            </w:tcBorders>
            <w:shd w:val="clear" w:color="auto" w:fill="DDD9C3" w:themeFill="background2" w:themeFillShade="E6"/>
            <w:vAlign w:val="center"/>
            <w:hideMark/>
          </w:tcPr>
          <w:p w14:paraId="7AEB7426" w14:textId="77777777" w:rsidR="00417D12" w:rsidRPr="004B6063" w:rsidRDefault="00417D12" w:rsidP="00442168">
            <w:pPr>
              <w:jc w:val="center"/>
              <w:rPr>
                <w:rFonts w:ascii="Tahoma" w:hAnsi="Tahoma" w:cs="Tahoma"/>
              </w:rPr>
            </w:pPr>
            <w:r w:rsidRPr="00410ACA">
              <w:rPr>
                <w:rFonts w:ascii="Tahoma" w:hAnsi="Tahoma" w:cs="Tahoma"/>
                <w:b/>
              </w:rPr>
              <w:t>Características y condiciones técnicas solicitadas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35D3E0B9" w14:textId="77777777" w:rsidR="00417D12" w:rsidRPr="004B6063" w:rsidRDefault="00417D12" w:rsidP="00442168">
            <w:pPr>
              <w:jc w:val="center"/>
              <w:rPr>
                <w:rFonts w:ascii="Tahoma" w:hAnsi="Tahoma" w:cs="Tahoma"/>
              </w:rPr>
            </w:pPr>
            <w:r w:rsidRPr="004B6063">
              <w:rPr>
                <w:rFonts w:ascii="Tahoma" w:hAnsi="Tahoma" w:cs="Tahoma"/>
              </w:rPr>
              <w:t>Unid.</w:t>
            </w:r>
          </w:p>
        </w:tc>
        <w:tc>
          <w:tcPr>
            <w:tcW w:w="567" w:type="dxa"/>
            <w:tcBorders>
              <w:top w:val="nil"/>
              <w:left w:val="nil"/>
              <w:bottom w:val="single" w:sz="4" w:space="0" w:color="auto"/>
              <w:right w:val="single" w:sz="8" w:space="0" w:color="auto"/>
            </w:tcBorders>
            <w:shd w:val="clear" w:color="auto" w:fill="DDD9C3" w:themeFill="background2" w:themeFillShade="E6"/>
            <w:vAlign w:val="center"/>
            <w:hideMark/>
          </w:tcPr>
          <w:p w14:paraId="1C60EA0F" w14:textId="77777777" w:rsidR="00417D12" w:rsidRPr="000B75BD" w:rsidRDefault="00417D12" w:rsidP="00442168">
            <w:pPr>
              <w:jc w:val="center"/>
              <w:rPr>
                <w:rFonts w:ascii="Tahoma" w:hAnsi="Tahoma" w:cs="Tahoma"/>
              </w:rPr>
            </w:pPr>
            <w:r>
              <w:rPr>
                <w:rFonts w:ascii="Tahoma" w:hAnsi="Tahoma" w:cs="Tahoma"/>
              </w:rPr>
              <w:t>Cant.</w:t>
            </w:r>
          </w:p>
        </w:tc>
        <w:tc>
          <w:tcPr>
            <w:tcW w:w="3685" w:type="dxa"/>
            <w:tcBorders>
              <w:top w:val="nil"/>
              <w:left w:val="nil"/>
              <w:bottom w:val="single" w:sz="4" w:space="0" w:color="auto"/>
              <w:right w:val="single" w:sz="4" w:space="0" w:color="auto"/>
            </w:tcBorders>
            <w:shd w:val="clear" w:color="auto" w:fill="DDD9C3" w:themeFill="background2" w:themeFillShade="E6"/>
          </w:tcPr>
          <w:p w14:paraId="4CFFF48D" w14:textId="77777777" w:rsidR="00417D12" w:rsidRDefault="00417D12" w:rsidP="00442168">
            <w:pPr>
              <w:jc w:val="center"/>
              <w:rPr>
                <w:rFonts w:ascii="Tahoma" w:hAnsi="Tahoma" w:cs="Tahoma"/>
              </w:rPr>
            </w:pPr>
          </w:p>
          <w:p w14:paraId="12559A6B" w14:textId="77777777" w:rsidR="00417D12" w:rsidRPr="004B6063" w:rsidRDefault="00417D12" w:rsidP="00442168">
            <w:pPr>
              <w:jc w:val="center"/>
              <w:rPr>
                <w:rFonts w:ascii="Tahoma" w:hAnsi="Tahoma" w:cs="Tahoma"/>
              </w:rPr>
            </w:pPr>
            <w:r w:rsidRPr="004B6063">
              <w:rPr>
                <w:rFonts w:ascii="Tahoma" w:hAnsi="Tahoma" w:cs="Tahoma"/>
              </w:rPr>
              <w:t>Característica Propuesta</w:t>
            </w:r>
          </w:p>
        </w:tc>
      </w:tr>
      <w:tr w:rsidR="00417D12" w:rsidRPr="004B6063" w14:paraId="7A1CA2C6" w14:textId="77777777" w:rsidTr="00442168">
        <w:trPr>
          <w:trHeight w:val="557"/>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395F9B37" w14:textId="77777777" w:rsidR="00417D12" w:rsidRPr="004B6063" w:rsidRDefault="00417D12" w:rsidP="00442168">
            <w:pPr>
              <w:jc w:val="center"/>
              <w:rPr>
                <w:rFonts w:ascii="Tahoma" w:hAnsi="Tahoma" w:cs="Tahoma"/>
              </w:rPr>
            </w:pPr>
            <w:r>
              <w:rPr>
                <w:rFonts w:ascii="Tahoma" w:hAnsi="Tahoma" w:cs="Tahoma"/>
              </w:rPr>
              <w:t>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3D26A6B" w14:textId="77777777" w:rsidR="00417D12" w:rsidRPr="0040145A" w:rsidRDefault="00417D12" w:rsidP="00442168">
            <w:pPr>
              <w:rPr>
                <w:rFonts w:ascii="Tahoma" w:hAnsi="Tahoma" w:cs="Tahoma"/>
                <w:b/>
                <w:bCs/>
                <w:color w:val="000000"/>
              </w:rPr>
            </w:pPr>
            <w:r w:rsidRPr="0040145A">
              <w:rPr>
                <w:rFonts w:ascii="Tahoma" w:hAnsi="Tahoma" w:cs="Tahoma"/>
                <w:b/>
                <w:bCs/>
                <w:color w:val="000000"/>
              </w:rPr>
              <w:t>ANALIZADORES DE RED TRIFÁSICOS SISTEMA COBIJA:</w:t>
            </w:r>
          </w:p>
          <w:p w14:paraId="5A4951C1" w14:textId="77777777" w:rsidR="00417D12" w:rsidRPr="0040145A" w:rsidRDefault="00417D12" w:rsidP="00442168">
            <w:pPr>
              <w:rPr>
                <w:rFonts w:ascii="Tahoma" w:hAnsi="Tahoma" w:cs="Tahoma"/>
                <w:b/>
                <w:bCs/>
                <w:color w:val="000000"/>
              </w:rPr>
            </w:pPr>
            <w:r w:rsidRPr="00015364">
              <w:rPr>
                <w:rFonts w:ascii="Tahoma" w:hAnsi="Tahoma" w:cs="Tahoma"/>
                <w:b/>
                <w:bCs/>
                <w:noProof/>
                <w:color w:val="000000"/>
              </w:rPr>
              <w:drawing>
                <wp:inline distT="0" distB="0" distL="0" distR="0" wp14:anchorId="6329BFB1" wp14:editId="53ABCEE7">
                  <wp:extent cx="847725" cy="1231265"/>
                  <wp:effectExtent l="0" t="0" r="952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1231265"/>
                          </a:xfrm>
                          <a:prstGeom prst="rect">
                            <a:avLst/>
                          </a:prstGeom>
                          <a:noFill/>
                        </pic:spPr>
                      </pic:pic>
                    </a:graphicData>
                  </a:graphic>
                </wp:inline>
              </w:drawing>
            </w:r>
            <w:r>
              <w:rPr>
                <w:rFonts w:ascii="Tahoma" w:hAnsi="Tahoma" w:cs="Tahoma"/>
                <w:b/>
                <w:bCs/>
                <w:color w:val="000000"/>
              </w:rPr>
              <w:t xml:space="preserve">                    </w:t>
            </w:r>
            <w:r w:rsidRPr="00015364">
              <w:rPr>
                <w:rFonts w:ascii="Tahoma" w:hAnsi="Tahoma" w:cs="Tahoma"/>
                <w:b/>
                <w:bCs/>
                <w:noProof/>
                <w:color w:val="000000"/>
              </w:rPr>
              <w:drawing>
                <wp:inline distT="0" distB="0" distL="0" distR="0" wp14:anchorId="012D5973" wp14:editId="43CD48F9">
                  <wp:extent cx="1115695" cy="756285"/>
                  <wp:effectExtent l="0" t="0" r="825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695" cy="756285"/>
                          </a:xfrm>
                          <a:prstGeom prst="rect">
                            <a:avLst/>
                          </a:prstGeom>
                          <a:noFill/>
                        </pic:spPr>
                      </pic:pic>
                    </a:graphicData>
                  </a:graphic>
                </wp:inline>
              </w:drawing>
            </w:r>
          </w:p>
          <w:p w14:paraId="49D22C82" w14:textId="77777777" w:rsidR="00417D12" w:rsidRPr="00417D12" w:rsidRDefault="00417D12" w:rsidP="00442168">
            <w:pPr>
              <w:rPr>
                <w:rFonts w:ascii="Tahoma" w:hAnsi="Tahoma" w:cs="Tahoma"/>
                <w:b/>
                <w:bCs/>
                <w:color w:val="000000"/>
              </w:rPr>
            </w:pPr>
            <w:r w:rsidRPr="00417D12">
              <w:rPr>
                <w:rFonts w:ascii="Tahoma" w:hAnsi="Tahoma" w:cs="Tahoma"/>
                <w:b/>
                <w:bCs/>
                <w:color w:val="000000"/>
              </w:rPr>
              <w:t>ESPECIFICACIONES TÉCNICAS:</w:t>
            </w:r>
          </w:p>
          <w:p w14:paraId="1F025770" w14:textId="77777777" w:rsidR="00417D12" w:rsidRPr="00417D12" w:rsidRDefault="00417D12" w:rsidP="00442168">
            <w:pPr>
              <w:autoSpaceDE w:val="0"/>
              <w:autoSpaceDN w:val="0"/>
              <w:adjustRightInd w:val="0"/>
              <w:rPr>
                <w:rFonts w:ascii="Tahoma" w:hAnsi="Tahoma" w:cs="Tahoma"/>
                <w:b/>
                <w:bCs/>
                <w:lang w:val="es-BO"/>
              </w:rPr>
            </w:pPr>
          </w:p>
          <w:p w14:paraId="37E11FDB"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Rango de medición de tensión (V)</w:t>
            </w:r>
            <w:r w:rsidRPr="00417D12">
              <w:rPr>
                <w:rFonts w:ascii="Tahoma" w:hAnsi="Tahoma" w:cs="Tahoma"/>
                <w:bCs/>
                <w:sz w:val="16"/>
                <w:szCs w:val="16"/>
                <w:lang w:val="es-BO"/>
              </w:rPr>
              <w:tab/>
              <w:t>1000 V, Precisión +0.5% de la tensión nominal</w:t>
            </w:r>
            <w:r w:rsidRPr="00417D12">
              <w:rPr>
                <w:rFonts w:ascii="Tahoma" w:hAnsi="Tahoma" w:cs="Tahoma"/>
                <w:bCs/>
                <w:sz w:val="16"/>
                <w:szCs w:val="16"/>
                <w:lang w:val="es-BO"/>
              </w:rPr>
              <w:tab/>
            </w:r>
          </w:p>
          <w:p w14:paraId="528FE8ED"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Rango de medición de corriente (A)</w:t>
            </w:r>
            <w:r w:rsidRPr="00417D12">
              <w:rPr>
                <w:rFonts w:ascii="Tahoma" w:hAnsi="Tahoma" w:cs="Tahoma"/>
                <w:bCs/>
                <w:sz w:val="16"/>
                <w:szCs w:val="16"/>
                <w:lang w:val="es-BO"/>
              </w:rPr>
              <w:tab/>
              <w:t>1500 A (Autorango), precisión 2%, sonda de corriente IP68.</w:t>
            </w:r>
          </w:p>
          <w:p w14:paraId="75E7BA2A" w14:textId="77777777" w:rsidR="00417D12" w:rsidRPr="00417D12" w:rsidRDefault="00417D12" w:rsidP="00417D12">
            <w:pPr>
              <w:pStyle w:val="Prrafodelista"/>
              <w:numPr>
                <w:ilvl w:val="0"/>
                <w:numId w:val="64"/>
              </w:numPr>
              <w:autoSpaceDE w:val="0"/>
              <w:autoSpaceDN w:val="0"/>
              <w:adjustRightInd w:val="0"/>
              <w:ind w:left="214" w:hanging="219"/>
              <w:contextualSpacing/>
              <w:rPr>
                <w:rFonts w:ascii="Tahoma" w:hAnsi="Tahoma" w:cs="Tahoma"/>
                <w:bCs/>
                <w:sz w:val="16"/>
                <w:szCs w:val="16"/>
                <w:lang w:val="es-BO"/>
              </w:rPr>
            </w:pPr>
            <w:r w:rsidRPr="00417D12">
              <w:rPr>
                <w:rFonts w:ascii="Tahoma" w:hAnsi="Tahoma" w:cs="Tahoma"/>
                <w:bCs/>
                <w:sz w:val="16"/>
                <w:szCs w:val="16"/>
                <w:lang w:val="es-BO"/>
              </w:rPr>
              <w:t>Frecuencia de medición De 42 a 69 Hz</w:t>
            </w:r>
          </w:p>
          <w:p w14:paraId="55DDD6F1"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Factor de potencia / Coseno de fi</w:t>
            </w:r>
            <w:r w:rsidRPr="00417D12">
              <w:rPr>
                <w:rFonts w:ascii="Tahoma" w:hAnsi="Tahoma" w:cs="Tahoma"/>
                <w:bCs/>
                <w:sz w:val="16"/>
                <w:szCs w:val="16"/>
                <w:lang w:val="es-BO"/>
              </w:rPr>
              <w:tab/>
              <w:t>0 a + 1, Precisión 1%</w:t>
            </w:r>
          </w:p>
          <w:p w14:paraId="3A8BB4CB"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Armónicos de tensión Hasta el 50vo componente.</w:t>
            </w:r>
          </w:p>
          <w:p w14:paraId="1CA39009"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Armónicos de corriente</w:t>
            </w:r>
            <w:r w:rsidRPr="00417D12">
              <w:rPr>
                <w:rFonts w:ascii="Tahoma" w:hAnsi="Tahoma" w:cs="Tahoma"/>
                <w:bCs/>
                <w:sz w:val="16"/>
                <w:szCs w:val="16"/>
                <w:lang w:val="es-BO"/>
              </w:rPr>
              <w:tab/>
              <w:t>Hasta el 50vo componente y distorsión de demanda (TDD%) TDF% / THD%</w:t>
            </w:r>
            <w:r w:rsidRPr="00417D12">
              <w:rPr>
                <w:rFonts w:ascii="Tahoma" w:hAnsi="Tahoma" w:cs="Tahoma"/>
                <w:bCs/>
                <w:sz w:val="16"/>
                <w:szCs w:val="16"/>
                <w:lang w:val="es-BO"/>
              </w:rPr>
              <w:tab/>
              <w:t>0 a 20%.</w:t>
            </w:r>
          </w:p>
          <w:p w14:paraId="49D97D44"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Flicker Pst y Plt</w:t>
            </w:r>
            <w:r w:rsidRPr="00417D12">
              <w:rPr>
                <w:rFonts w:ascii="Tahoma" w:hAnsi="Tahoma" w:cs="Tahoma"/>
                <w:bCs/>
                <w:sz w:val="16"/>
                <w:szCs w:val="16"/>
                <w:lang w:val="es-BO"/>
              </w:rPr>
              <w:tab/>
              <w:t>0,2 a 10 de Pst</w:t>
            </w:r>
            <w:r w:rsidRPr="00417D12">
              <w:rPr>
                <w:rFonts w:ascii="Tahoma" w:hAnsi="Tahoma" w:cs="Tahoma"/>
                <w:bCs/>
                <w:sz w:val="16"/>
                <w:szCs w:val="16"/>
                <w:lang w:val="es-BO"/>
              </w:rPr>
              <w:tab/>
            </w:r>
          </w:p>
          <w:p w14:paraId="37A764EF"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Periodo de registro (promediado) Seleccionable por el usuario (1, 5, 10, 30 seg., 1, 2, 5, 10, 15 y 30 min.).</w:t>
            </w:r>
          </w:p>
          <w:p w14:paraId="2BD7E663"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Tamaño de la memoria 16 GB.</w:t>
            </w:r>
          </w:p>
          <w:p w14:paraId="14AE3B56"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Entradas de tensión: 5 (3 fases + neutro + tierra)</w:t>
            </w:r>
          </w:p>
          <w:p w14:paraId="7B26FDC6"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Entradas de corriente: 4 (3 fases y Neutro)</w:t>
            </w:r>
          </w:p>
          <w:p w14:paraId="21E2833A"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Comunicación/Configuración: Wi Fi, USB y GSM/GPRS.</w:t>
            </w:r>
          </w:p>
          <w:p w14:paraId="09D109F0"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 xml:space="preserve"> Georeferencia del registro: Por módulo GPS incorporado</w:t>
            </w:r>
          </w:p>
          <w:p w14:paraId="3376E2B4"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Relaciones de transformación de Tensión y Corriente: Programable</w:t>
            </w:r>
          </w:p>
          <w:p w14:paraId="72E3D4CD" w14:textId="77777777" w:rsidR="00417D12" w:rsidRPr="00417D12" w:rsidRDefault="00417D12" w:rsidP="00417D12">
            <w:pPr>
              <w:pStyle w:val="Prrafodelista"/>
              <w:numPr>
                <w:ilvl w:val="0"/>
                <w:numId w:val="64"/>
              </w:numPr>
              <w:autoSpaceDE w:val="0"/>
              <w:autoSpaceDN w:val="0"/>
              <w:adjustRightInd w:val="0"/>
              <w:ind w:left="214" w:hanging="214"/>
              <w:contextualSpacing/>
              <w:rPr>
                <w:rFonts w:ascii="Tahoma" w:hAnsi="Tahoma" w:cs="Tahoma"/>
                <w:bCs/>
                <w:sz w:val="16"/>
                <w:szCs w:val="16"/>
                <w:lang w:val="es-BO"/>
              </w:rPr>
            </w:pPr>
            <w:r w:rsidRPr="00417D12">
              <w:rPr>
                <w:rFonts w:ascii="Tahoma" w:hAnsi="Tahoma" w:cs="Tahoma"/>
                <w:bCs/>
                <w:sz w:val="16"/>
                <w:szCs w:val="16"/>
                <w:lang w:val="es-BO"/>
              </w:rPr>
              <w:t>Inicio y finalización de tomas de datos: Programable</w:t>
            </w:r>
          </w:p>
          <w:p w14:paraId="2967AC44" w14:textId="77777777" w:rsidR="00417D12" w:rsidRPr="00417D12" w:rsidRDefault="00417D12" w:rsidP="00442168">
            <w:pPr>
              <w:pStyle w:val="Prrafodelista"/>
              <w:autoSpaceDE w:val="0"/>
              <w:autoSpaceDN w:val="0"/>
              <w:adjustRightInd w:val="0"/>
              <w:ind w:left="355"/>
              <w:rPr>
                <w:rFonts w:ascii="Tahoma" w:hAnsi="Tahoma" w:cs="Tahoma"/>
                <w:bCs/>
                <w:sz w:val="16"/>
                <w:szCs w:val="16"/>
                <w:lang w:val="es-BO"/>
              </w:rPr>
            </w:pPr>
            <w:r w:rsidRPr="00417D12">
              <w:rPr>
                <w:rFonts w:ascii="Tahoma" w:hAnsi="Tahoma" w:cs="Tahoma"/>
                <w:bCs/>
                <w:sz w:val="16"/>
                <w:szCs w:val="16"/>
                <w:lang w:val="es-BO"/>
              </w:rPr>
              <w:tab/>
            </w:r>
          </w:p>
          <w:p w14:paraId="094886D8" w14:textId="77777777" w:rsidR="00417D12" w:rsidRPr="00417D12" w:rsidRDefault="00417D12" w:rsidP="00442168">
            <w:pPr>
              <w:autoSpaceDE w:val="0"/>
              <w:autoSpaceDN w:val="0"/>
              <w:adjustRightInd w:val="0"/>
              <w:rPr>
                <w:rFonts w:ascii="Tahoma" w:hAnsi="Tahoma" w:cs="Tahoma"/>
                <w:b/>
                <w:bCs/>
              </w:rPr>
            </w:pPr>
            <w:r w:rsidRPr="00417D12">
              <w:rPr>
                <w:rFonts w:ascii="Tahoma" w:hAnsi="Tahoma" w:cs="Tahoma"/>
                <w:b/>
                <w:bCs/>
              </w:rPr>
              <w:t>Registro de parámetros eléctricos:</w:t>
            </w:r>
          </w:p>
          <w:p w14:paraId="3E69D3A7"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Tensión Simple o Compuesta [V]</w:t>
            </w:r>
          </w:p>
          <w:p w14:paraId="7CE97692"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Corriente [A]</w:t>
            </w:r>
          </w:p>
          <w:p w14:paraId="2376B521"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Frecuencia [Hz]</w:t>
            </w:r>
          </w:p>
          <w:p w14:paraId="1C0F70A8"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Potencia Activa [KW]</w:t>
            </w:r>
          </w:p>
          <w:p w14:paraId="1761A351"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Potencia Reactiva L [KVAr-L]</w:t>
            </w:r>
          </w:p>
          <w:p w14:paraId="17C31C71"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Potencia Reactiva C [KVAr-C]</w:t>
            </w:r>
          </w:p>
          <w:p w14:paraId="3326CF80"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Potencia Aparente [KVA]</w:t>
            </w:r>
          </w:p>
          <w:p w14:paraId="72F34108"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Energía Activa [KWh]</w:t>
            </w:r>
          </w:p>
          <w:p w14:paraId="7912C072"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Armónicos Totales de tensión: hasta el 50vo</w:t>
            </w:r>
          </w:p>
          <w:p w14:paraId="5F6DCF05"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Armónicos Totales de corriente: hasta el 50vo</w:t>
            </w:r>
          </w:p>
          <w:p w14:paraId="12ABEB87"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 xml:space="preserve">Factor de potencia </w:t>
            </w:r>
          </w:p>
          <w:p w14:paraId="6877656B" w14:textId="77777777" w:rsidR="00417D12" w:rsidRPr="00417D12" w:rsidRDefault="00417D12" w:rsidP="00417D12">
            <w:pPr>
              <w:pStyle w:val="Prrafodelista"/>
              <w:numPr>
                <w:ilvl w:val="0"/>
                <w:numId w:val="57"/>
              </w:numPr>
              <w:autoSpaceDE w:val="0"/>
              <w:autoSpaceDN w:val="0"/>
              <w:adjustRightInd w:val="0"/>
              <w:ind w:left="356"/>
              <w:contextualSpacing/>
              <w:rPr>
                <w:rFonts w:ascii="Tahoma" w:hAnsi="Tahoma" w:cs="Tahoma"/>
                <w:b/>
                <w:bCs/>
                <w:sz w:val="16"/>
                <w:szCs w:val="16"/>
              </w:rPr>
            </w:pPr>
            <w:r w:rsidRPr="00417D12">
              <w:rPr>
                <w:rFonts w:ascii="Tahoma" w:hAnsi="Tahoma" w:cs="Tahoma"/>
                <w:bCs/>
                <w:sz w:val="16"/>
                <w:szCs w:val="16"/>
              </w:rPr>
              <w:t>Configuración para operar en</w:t>
            </w:r>
            <w:r w:rsidRPr="00417D12">
              <w:rPr>
                <w:rFonts w:ascii="Tahoma" w:hAnsi="Tahoma" w:cs="Tahoma"/>
                <w:b/>
                <w:bCs/>
                <w:sz w:val="16"/>
                <w:szCs w:val="16"/>
              </w:rPr>
              <w:t xml:space="preserve"> </w:t>
            </w:r>
            <w:r w:rsidRPr="00417D12">
              <w:rPr>
                <w:rFonts w:ascii="Tahoma" w:hAnsi="Tahoma" w:cs="Tahoma"/>
                <w:bCs/>
                <w:sz w:val="16"/>
                <w:szCs w:val="16"/>
              </w:rPr>
              <w:t xml:space="preserve">Sistemas de Red Eléctrica: Trifásico, Delta, monofásica, Delta abierto. </w:t>
            </w:r>
          </w:p>
          <w:p w14:paraId="477AAFBC" w14:textId="77777777" w:rsidR="00417D12" w:rsidRPr="00417D12" w:rsidRDefault="00417D12" w:rsidP="00442168">
            <w:pPr>
              <w:pStyle w:val="Prrafodelista"/>
              <w:autoSpaceDE w:val="0"/>
              <w:autoSpaceDN w:val="0"/>
              <w:adjustRightInd w:val="0"/>
              <w:ind w:left="900"/>
              <w:rPr>
                <w:rFonts w:ascii="Tahoma" w:hAnsi="Tahoma" w:cs="Tahoma"/>
                <w:b/>
                <w:bCs/>
                <w:sz w:val="16"/>
                <w:szCs w:val="16"/>
              </w:rPr>
            </w:pPr>
          </w:p>
          <w:p w14:paraId="48B48E6C" w14:textId="77777777" w:rsidR="00417D12" w:rsidRPr="00417D12" w:rsidRDefault="00417D12" w:rsidP="00442168">
            <w:pPr>
              <w:autoSpaceDE w:val="0"/>
              <w:autoSpaceDN w:val="0"/>
              <w:adjustRightInd w:val="0"/>
              <w:rPr>
                <w:rFonts w:ascii="Tahoma" w:hAnsi="Tahoma" w:cs="Tahoma"/>
                <w:b/>
                <w:bCs/>
              </w:rPr>
            </w:pPr>
            <w:r w:rsidRPr="00417D12">
              <w:rPr>
                <w:rFonts w:ascii="Tahoma" w:hAnsi="Tahoma" w:cs="Tahoma"/>
                <w:b/>
                <w:bCs/>
              </w:rPr>
              <w:t xml:space="preserve"> Fuente de alimentación del Registrador</w:t>
            </w:r>
            <w:r w:rsidRPr="00417D12">
              <w:rPr>
                <w:rFonts w:ascii="Tahoma" w:hAnsi="Tahoma" w:cs="Tahoma"/>
                <w:b/>
                <w:bCs/>
              </w:rPr>
              <w:tab/>
            </w:r>
          </w:p>
          <w:p w14:paraId="51C897E1" w14:textId="77777777" w:rsidR="00417D12" w:rsidRPr="00417D12" w:rsidRDefault="00417D12" w:rsidP="00417D12">
            <w:pPr>
              <w:pStyle w:val="Prrafodelista"/>
              <w:numPr>
                <w:ilvl w:val="0"/>
                <w:numId w:val="58"/>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Alimentación directa del circuito de medición 90-600 VAC</w:t>
            </w:r>
          </w:p>
          <w:p w14:paraId="177779FE" w14:textId="77777777" w:rsidR="00417D12" w:rsidRPr="00417D12" w:rsidRDefault="00417D12" w:rsidP="00417D12">
            <w:pPr>
              <w:pStyle w:val="Prrafodelista"/>
              <w:numPr>
                <w:ilvl w:val="0"/>
                <w:numId w:val="58"/>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Batería interna, Autonomía mínima de 4 horas con transferencia de datos por GSM/GPRS.</w:t>
            </w:r>
          </w:p>
          <w:p w14:paraId="5D8FC449" w14:textId="77777777" w:rsidR="00417D12" w:rsidRPr="00417D12" w:rsidRDefault="00417D12" w:rsidP="00417D12">
            <w:pPr>
              <w:pStyle w:val="Prrafodelista"/>
              <w:numPr>
                <w:ilvl w:val="0"/>
                <w:numId w:val="58"/>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Fuente de alimentación del equipo estándar: 100-240 VAC 50/60Hz</w:t>
            </w:r>
          </w:p>
          <w:p w14:paraId="6F6A1B81" w14:textId="77777777" w:rsidR="00417D12" w:rsidRPr="00417D12" w:rsidRDefault="00417D12" w:rsidP="00417D12">
            <w:pPr>
              <w:pStyle w:val="Prrafodelista"/>
              <w:numPr>
                <w:ilvl w:val="0"/>
                <w:numId w:val="58"/>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Fuente alimentación Auxiliar: 2, rango de 0 a ± 10 VCC</w:t>
            </w:r>
          </w:p>
          <w:p w14:paraId="54AE0EC9" w14:textId="77777777" w:rsidR="00417D12" w:rsidRPr="00417D12" w:rsidRDefault="00417D12" w:rsidP="00442168">
            <w:pPr>
              <w:pStyle w:val="Prrafodelista"/>
              <w:autoSpaceDE w:val="0"/>
              <w:autoSpaceDN w:val="0"/>
              <w:adjustRightInd w:val="0"/>
              <w:ind w:left="900"/>
              <w:rPr>
                <w:rFonts w:ascii="Tahoma" w:hAnsi="Tahoma" w:cs="Tahoma"/>
                <w:bCs/>
                <w:sz w:val="16"/>
                <w:szCs w:val="16"/>
              </w:rPr>
            </w:pPr>
          </w:p>
          <w:p w14:paraId="347A16A7" w14:textId="77777777" w:rsidR="00417D12" w:rsidRPr="00417D12" w:rsidRDefault="00417D12" w:rsidP="00442168">
            <w:pPr>
              <w:autoSpaceDE w:val="0"/>
              <w:autoSpaceDN w:val="0"/>
              <w:adjustRightInd w:val="0"/>
              <w:rPr>
                <w:rFonts w:ascii="Tahoma" w:hAnsi="Tahoma" w:cs="Tahoma"/>
                <w:b/>
                <w:bCs/>
              </w:rPr>
            </w:pPr>
            <w:r w:rsidRPr="00417D12">
              <w:rPr>
                <w:rFonts w:ascii="Tahoma" w:hAnsi="Tahoma" w:cs="Tahoma"/>
                <w:b/>
                <w:bCs/>
              </w:rPr>
              <w:t>Especificaciones de operación:</w:t>
            </w:r>
          </w:p>
          <w:p w14:paraId="4AC3D225" w14:textId="77777777" w:rsidR="00417D12" w:rsidRPr="00417D12" w:rsidRDefault="00417D12" w:rsidP="00417D12">
            <w:pPr>
              <w:pStyle w:val="Prrafodelista"/>
              <w:numPr>
                <w:ilvl w:val="0"/>
                <w:numId w:val="59"/>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Temperatura de Trabajo: -20°C a +55°C</w:t>
            </w:r>
            <w:r w:rsidRPr="00417D12">
              <w:rPr>
                <w:rFonts w:ascii="Tahoma" w:hAnsi="Tahoma" w:cs="Tahoma"/>
                <w:bCs/>
                <w:sz w:val="16"/>
                <w:szCs w:val="16"/>
              </w:rPr>
              <w:tab/>
            </w:r>
          </w:p>
          <w:p w14:paraId="5561A83C" w14:textId="77777777" w:rsidR="00417D12" w:rsidRPr="00417D12" w:rsidRDefault="00417D12" w:rsidP="00417D12">
            <w:pPr>
              <w:pStyle w:val="Prrafodelista"/>
              <w:numPr>
                <w:ilvl w:val="0"/>
                <w:numId w:val="59"/>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Humedad de Funcionamiento: hasta 99%</w:t>
            </w:r>
          </w:p>
          <w:p w14:paraId="1E7FFAFD" w14:textId="77777777" w:rsidR="00417D12" w:rsidRPr="00417D12" w:rsidRDefault="00417D12" w:rsidP="00417D12">
            <w:pPr>
              <w:pStyle w:val="Prrafodelista"/>
              <w:numPr>
                <w:ilvl w:val="0"/>
                <w:numId w:val="59"/>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Altitud de operación: hasta 4000 msnm</w:t>
            </w:r>
          </w:p>
          <w:p w14:paraId="2ECC72AF" w14:textId="77777777" w:rsidR="00417D12" w:rsidRPr="00417D12" w:rsidRDefault="00417D12" w:rsidP="00442168">
            <w:pPr>
              <w:pStyle w:val="Prrafodelista"/>
              <w:autoSpaceDE w:val="0"/>
              <w:autoSpaceDN w:val="0"/>
              <w:adjustRightInd w:val="0"/>
              <w:ind w:left="889"/>
              <w:rPr>
                <w:rFonts w:ascii="Tahoma" w:hAnsi="Tahoma" w:cs="Tahoma"/>
                <w:bCs/>
                <w:sz w:val="16"/>
                <w:szCs w:val="16"/>
              </w:rPr>
            </w:pPr>
          </w:p>
          <w:p w14:paraId="745874F2" w14:textId="77777777" w:rsidR="00417D12" w:rsidRPr="00417D12" w:rsidRDefault="00417D12" w:rsidP="00442168">
            <w:pPr>
              <w:autoSpaceDE w:val="0"/>
              <w:autoSpaceDN w:val="0"/>
              <w:adjustRightInd w:val="0"/>
              <w:rPr>
                <w:rFonts w:ascii="Tahoma" w:hAnsi="Tahoma" w:cs="Tahoma"/>
                <w:b/>
                <w:bCs/>
              </w:rPr>
            </w:pPr>
            <w:r w:rsidRPr="00417D12">
              <w:rPr>
                <w:rFonts w:ascii="Tahoma" w:hAnsi="Tahoma" w:cs="Tahoma"/>
                <w:b/>
                <w:bCs/>
              </w:rPr>
              <w:t>Especificaciones constructivas del equipo:</w:t>
            </w:r>
          </w:p>
          <w:p w14:paraId="008B4BCC" w14:textId="77777777" w:rsidR="00417D12" w:rsidRPr="00417D12" w:rsidRDefault="00417D12" w:rsidP="00417D12">
            <w:pPr>
              <w:pStyle w:val="Prrafodelista"/>
              <w:numPr>
                <w:ilvl w:val="0"/>
                <w:numId w:val="60"/>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 xml:space="preserve">Dimensión: A dimensional, compacto y fácil de transporte y Instalación. </w:t>
            </w:r>
          </w:p>
          <w:p w14:paraId="7AE78987" w14:textId="77777777" w:rsidR="00417D12" w:rsidRPr="00417D12" w:rsidRDefault="00417D12" w:rsidP="00417D12">
            <w:pPr>
              <w:pStyle w:val="Prrafodelista"/>
              <w:numPr>
                <w:ilvl w:val="0"/>
                <w:numId w:val="60"/>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Grado de protección de equipo: mínimo IP65</w:t>
            </w:r>
          </w:p>
          <w:p w14:paraId="1F93F7A2" w14:textId="77777777" w:rsidR="00417D12" w:rsidRPr="00417D12" w:rsidRDefault="00417D12" w:rsidP="00417D12">
            <w:pPr>
              <w:pStyle w:val="Prrafodelista"/>
              <w:numPr>
                <w:ilvl w:val="0"/>
                <w:numId w:val="60"/>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Gestión de Datos en tiempo real y remota: mediante: mediante WIFFI/GSM/GPRS/LTE/3G/4G u otras</w:t>
            </w:r>
          </w:p>
          <w:p w14:paraId="0A8FBCF9" w14:textId="77777777" w:rsidR="00417D12" w:rsidRPr="00417D12" w:rsidRDefault="00417D12" w:rsidP="00417D12">
            <w:pPr>
              <w:pStyle w:val="Prrafodelista"/>
              <w:numPr>
                <w:ilvl w:val="0"/>
                <w:numId w:val="60"/>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Caja o gabinete de protección del equipo: fabricado en policarbonato u otro de uso intemperie contra alta exposición solar (UV) y humedad (la temperatura interior no alcance +40°C), el gabinete con correas de sujeción a poste.</w:t>
            </w:r>
          </w:p>
          <w:p w14:paraId="47515BFF" w14:textId="77777777" w:rsidR="00417D12" w:rsidRPr="00417D12" w:rsidRDefault="00417D12" w:rsidP="00417D12">
            <w:pPr>
              <w:pStyle w:val="Prrafodelista"/>
              <w:numPr>
                <w:ilvl w:val="0"/>
                <w:numId w:val="60"/>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Grado de protección del gabinete: Mínimo IP65</w:t>
            </w:r>
            <w:r w:rsidRPr="00417D12">
              <w:rPr>
                <w:rFonts w:ascii="Tahoma" w:hAnsi="Tahoma" w:cs="Tahoma"/>
                <w:bCs/>
                <w:sz w:val="16"/>
                <w:szCs w:val="16"/>
              </w:rPr>
              <w:tab/>
            </w:r>
          </w:p>
          <w:p w14:paraId="174320AD" w14:textId="77777777" w:rsidR="00417D12" w:rsidRPr="00417D12" w:rsidRDefault="00417D12" w:rsidP="00442168">
            <w:pPr>
              <w:pStyle w:val="Prrafodelista"/>
              <w:autoSpaceDE w:val="0"/>
              <w:autoSpaceDN w:val="0"/>
              <w:adjustRightInd w:val="0"/>
              <w:ind w:left="889"/>
              <w:rPr>
                <w:rFonts w:ascii="Tahoma" w:hAnsi="Tahoma" w:cs="Tahoma"/>
                <w:bCs/>
                <w:sz w:val="16"/>
                <w:szCs w:val="16"/>
              </w:rPr>
            </w:pPr>
          </w:p>
          <w:p w14:paraId="05495AED" w14:textId="77777777" w:rsidR="00417D12" w:rsidRPr="00417D12" w:rsidRDefault="00417D12" w:rsidP="00442168">
            <w:pPr>
              <w:autoSpaceDE w:val="0"/>
              <w:autoSpaceDN w:val="0"/>
              <w:adjustRightInd w:val="0"/>
              <w:rPr>
                <w:rFonts w:ascii="Tahoma" w:hAnsi="Tahoma" w:cs="Tahoma"/>
                <w:b/>
                <w:bCs/>
              </w:rPr>
            </w:pPr>
            <w:r w:rsidRPr="00417D12">
              <w:rPr>
                <w:rFonts w:ascii="Tahoma" w:hAnsi="Tahoma" w:cs="Tahoma"/>
                <w:b/>
                <w:bCs/>
              </w:rPr>
              <w:t>Pinzas de Medición de Corriente</w:t>
            </w:r>
          </w:p>
          <w:p w14:paraId="6A31F3E9" w14:textId="77777777" w:rsidR="00417D12" w:rsidRPr="00417D12" w:rsidRDefault="00417D12" w:rsidP="00417D12">
            <w:pPr>
              <w:pStyle w:val="Prrafodelista"/>
              <w:numPr>
                <w:ilvl w:val="0"/>
                <w:numId w:val="61"/>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Juego de pinzas a perimétricas rígidas CPRG o IFLEX con protección IP68, rango múltiple para uso exterior: Kit de 4 pinzas de 10/1500 A</w:t>
            </w:r>
            <w:r w:rsidRPr="00417D12">
              <w:rPr>
                <w:rFonts w:ascii="Tahoma" w:hAnsi="Tahoma" w:cs="Tahoma"/>
                <w:bCs/>
                <w:sz w:val="16"/>
                <w:szCs w:val="16"/>
              </w:rPr>
              <w:tab/>
            </w:r>
          </w:p>
          <w:p w14:paraId="19672C3B" w14:textId="77777777" w:rsidR="00417D12" w:rsidRPr="00417D12" w:rsidRDefault="00417D12" w:rsidP="00442168">
            <w:pPr>
              <w:pStyle w:val="Prrafodelista"/>
              <w:autoSpaceDE w:val="0"/>
              <w:autoSpaceDN w:val="0"/>
              <w:adjustRightInd w:val="0"/>
              <w:ind w:left="889"/>
              <w:rPr>
                <w:rFonts w:ascii="Tahoma" w:hAnsi="Tahoma" w:cs="Tahoma"/>
                <w:b/>
                <w:bCs/>
                <w:sz w:val="16"/>
                <w:szCs w:val="16"/>
              </w:rPr>
            </w:pPr>
          </w:p>
          <w:p w14:paraId="26188D35" w14:textId="77777777" w:rsidR="00417D12" w:rsidRPr="00417D12" w:rsidRDefault="00417D12" w:rsidP="00442168">
            <w:pPr>
              <w:autoSpaceDE w:val="0"/>
              <w:autoSpaceDN w:val="0"/>
              <w:adjustRightInd w:val="0"/>
              <w:rPr>
                <w:rFonts w:ascii="Tahoma" w:hAnsi="Tahoma" w:cs="Tahoma"/>
                <w:b/>
                <w:bCs/>
              </w:rPr>
            </w:pPr>
            <w:r w:rsidRPr="00417D12">
              <w:rPr>
                <w:rFonts w:ascii="Tahoma" w:hAnsi="Tahoma" w:cs="Tahoma"/>
                <w:b/>
                <w:bCs/>
              </w:rPr>
              <w:t>Programa para análisis de datos, compatibilidad</w:t>
            </w:r>
          </w:p>
          <w:p w14:paraId="16EDDF75" w14:textId="77777777" w:rsidR="00417D12" w:rsidRPr="00417D12" w:rsidRDefault="00417D12" w:rsidP="00417D12">
            <w:pPr>
              <w:pStyle w:val="Prrafodelista"/>
              <w:numPr>
                <w:ilvl w:val="0"/>
                <w:numId w:val="62"/>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Debe incluir programa para análisis de datos: Incluido llaves ilimitadas, Compatible con Windows XP, VISTA,7, 8 Y 10</w:t>
            </w:r>
          </w:p>
          <w:p w14:paraId="3EA23DA2" w14:textId="77777777" w:rsidR="00417D12" w:rsidRPr="00417D12" w:rsidRDefault="00417D12" w:rsidP="00417D12">
            <w:pPr>
              <w:pStyle w:val="Prrafodelista"/>
              <w:numPr>
                <w:ilvl w:val="0"/>
                <w:numId w:val="62"/>
              </w:numPr>
              <w:autoSpaceDE w:val="0"/>
              <w:autoSpaceDN w:val="0"/>
              <w:adjustRightInd w:val="0"/>
              <w:ind w:left="356"/>
              <w:contextualSpacing/>
              <w:rPr>
                <w:rFonts w:ascii="Tahoma" w:hAnsi="Tahoma" w:cs="Tahoma"/>
                <w:b/>
                <w:bCs/>
                <w:sz w:val="16"/>
                <w:szCs w:val="16"/>
              </w:rPr>
            </w:pPr>
            <w:r w:rsidRPr="00417D12">
              <w:rPr>
                <w:rFonts w:ascii="Tahoma" w:hAnsi="Tahoma" w:cs="Tahoma"/>
                <w:bCs/>
                <w:sz w:val="16"/>
                <w:szCs w:val="16"/>
              </w:rPr>
              <w:t>Exportación de datos: Compatibilidad de exportación de datos: Los archivos fuentes compatibles a exportación a planillas Excel, txt y otros similares para la presentación de reportes de información a la Autoridad correspondiente AETN.</w:t>
            </w:r>
          </w:p>
          <w:p w14:paraId="7123372E" w14:textId="77777777" w:rsidR="00417D12" w:rsidRPr="00417D12" w:rsidRDefault="00417D12" w:rsidP="00442168">
            <w:pPr>
              <w:pStyle w:val="Prrafodelista"/>
              <w:autoSpaceDE w:val="0"/>
              <w:autoSpaceDN w:val="0"/>
              <w:adjustRightInd w:val="0"/>
              <w:ind w:left="889"/>
              <w:rPr>
                <w:rFonts w:ascii="Tahoma" w:hAnsi="Tahoma" w:cs="Tahoma"/>
                <w:b/>
                <w:bCs/>
                <w:sz w:val="16"/>
                <w:szCs w:val="16"/>
              </w:rPr>
            </w:pPr>
            <w:r w:rsidRPr="00417D12">
              <w:rPr>
                <w:rFonts w:ascii="Tahoma" w:hAnsi="Tahoma" w:cs="Tahoma"/>
                <w:b/>
                <w:bCs/>
                <w:sz w:val="16"/>
                <w:szCs w:val="16"/>
              </w:rPr>
              <w:tab/>
            </w:r>
          </w:p>
          <w:p w14:paraId="6F08DCEA" w14:textId="77777777" w:rsidR="00417D12" w:rsidRPr="00417D12" w:rsidRDefault="00417D12" w:rsidP="00442168">
            <w:pPr>
              <w:autoSpaceDE w:val="0"/>
              <w:autoSpaceDN w:val="0"/>
              <w:adjustRightInd w:val="0"/>
              <w:rPr>
                <w:rFonts w:ascii="Tahoma" w:hAnsi="Tahoma" w:cs="Tahoma"/>
                <w:b/>
                <w:bCs/>
              </w:rPr>
            </w:pPr>
            <w:r w:rsidRPr="00417D12">
              <w:rPr>
                <w:rFonts w:ascii="Tahoma" w:hAnsi="Tahoma" w:cs="Tahoma"/>
                <w:b/>
                <w:bCs/>
              </w:rPr>
              <w:t>Accesorios y otros:</w:t>
            </w:r>
          </w:p>
          <w:p w14:paraId="420FEAEE" w14:textId="77777777" w:rsidR="00417D12" w:rsidRPr="00417D12" w:rsidRDefault="00417D12" w:rsidP="00417D12">
            <w:pPr>
              <w:pStyle w:val="Prrafodelista"/>
              <w:numPr>
                <w:ilvl w:val="0"/>
                <w:numId w:val="63"/>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Cable de alimentación estándar: 100/240 Vca</w:t>
            </w:r>
            <w:r w:rsidRPr="00417D12">
              <w:rPr>
                <w:rFonts w:ascii="Tahoma" w:hAnsi="Tahoma" w:cs="Tahoma"/>
                <w:bCs/>
                <w:sz w:val="16"/>
                <w:szCs w:val="16"/>
              </w:rPr>
              <w:tab/>
            </w:r>
          </w:p>
          <w:p w14:paraId="77B471EB" w14:textId="77777777" w:rsidR="00417D12" w:rsidRPr="00417D12" w:rsidRDefault="00417D12" w:rsidP="00417D12">
            <w:pPr>
              <w:pStyle w:val="Prrafodelista"/>
              <w:numPr>
                <w:ilvl w:val="0"/>
                <w:numId w:val="63"/>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Set de cable de medida de tensión: Juego 4 cables a colores</w:t>
            </w:r>
          </w:p>
          <w:p w14:paraId="60832CD2" w14:textId="77777777" w:rsidR="00417D12" w:rsidRPr="00417D12" w:rsidRDefault="00417D12" w:rsidP="00417D12">
            <w:pPr>
              <w:pStyle w:val="Prrafodelista"/>
              <w:numPr>
                <w:ilvl w:val="0"/>
                <w:numId w:val="63"/>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Cocodrilos para medida de tensión: Juego 4 cocodrilos</w:t>
            </w:r>
            <w:r w:rsidRPr="00417D12">
              <w:rPr>
                <w:rFonts w:ascii="Tahoma" w:hAnsi="Tahoma" w:cs="Tahoma"/>
                <w:bCs/>
                <w:sz w:val="16"/>
                <w:szCs w:val="16"/>
              </w:rPr>
              <w:tab/>
            </w:r>
          </w:p>
          <w:p w14:paraId="235B5639" w14:textId="77777777" w:rsidR="00417D12" w:rsidRPr="00417D12" w:rsidRDefault="00417D12" w:rsidP="00417D12">
            <w:pPr>
              <w:pStyle w:val="Prrafodelista"/>
              <w:numPr>
                <w:ilvl w:val="0"/>
                <w:numId w:val="63"/>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Cable de USB: De preferencia, para comunicación PC, en caso de portar un conversor a USB adecuado.</w:t>
            </w:r>
            <w:r w:rsidRPr="00417D12">
              <w:rPr>
                <w:rFonts w:ascii="Tahoma" w:hAnsi="Tahoma" w:cs="Tahoma"/>
                <w:bCs/>
                <w:sz w:val="16"/>
                <w:szCs w:val="16"/>
              </w:rPr>
              <w:tab/>
            </w:r>
          </w:p>
          <w:p w14:paraId="02078BB2" w14:textId="77777777" w:rsidR="00417D12" w:rsidRPr="00417D12" w:rsidRDefault="00417D12" w:rsidP="00417D12">
            <w:pPr>
              <w:pStyle w:val="Prrafodelista"/>
              <w:numPr>
                <w:ilvl w:val="0"/>
                <w:numId w:val="63"/>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Pinza de perforación aislante para toma de potencial de sección máxima de cable a medir 10-75 mm2: 4 Piezas</w:t>
            </w:r>
          </w:p>
          <w:p w14:paraId="7686EDF9" w14:textId="77777777" w:rsidR="00417D12" w:rsidRPr="00417D12" w:rsidRDefault="00417D12" w:rsidP="00417D12">
            <w:pPr>
              <w:pStyle w:val="Prrafodelista"/>
              <w:numPr>
                <w:ilvl w:val="0"/>
                <w:numId w:val="63"/>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 xml:space="preserve">Antena Externa GSM/GSRM </w:t>
            </w:r>
          </w:p>
          <w:p w14:paraId="31646026" w14:textId="77777777" w:rsidR="00417D12" w:rsidRPr="00417D12" w:rsidRDefault="00417D12" w:rsidP="00417D12">
            <w:pPr>
              <w:pStyle w:val="Prrafodelista"/>
              <w:numPr>
                <w:ilvl w:val="0"/>
                <w:numId w:val="63"/>
              </w:numPr>
              <w:autoSpaceDE w:val="0"/>
              <w:autoSpaceDN w:val="0"/>
              <w:adjustRightInd w:val="0"/>
              <w:ind w:left="356"/>
              <w:contextualSpacing/>
              <w:rPr>
                <w:rFonts w:ascii="Tahoma" w:hAnsi="Tahoma" w:cs="Tahoma"/>
                <w:bCs/>
                <w:sz w:val="16"/>
                <w:szCs w:val="16"/>
              </w:rPr>
            </w:pPr>
            <w:r w:rsidRPr="00417D12">
              <w:rPr>
                <w:rFonts w:ascii="Tahoma" w:hAnsi="Tahoma" w:cs="Tahoma"/>
                <w:bCs/>
                <w:sz w:val="16"/>
                <w:szCs w:val="16"/>
              </w:rPr>
              <w:t>Certificado de calibración: SI</w:t>
            </w:r>
            <w:r w:rsidRPr="00417D12">
              <w:rPr>
                <w:rFonts w:ascii="Tahoma" w:hAnsi="Tahoma" w:cs="Tahoma"/>
                <w:bCs/>
                <w:sz w:val="16"/>
                <w:szCs w:val="16"/>
              </w:rPr>
              <w:tab/>
            </w:r>
          </w:p>
          <w:p w14:paraId="72C95191" w14:textId="41DF3CAA" w:rsidR="00417D12" w:rsidRPr="001D5B9D" w:rsidRDefault="00417D12" w:rsidP="00417D12">
            <w:pPr>
              <w:pStyle w:val="Prrafodelista"/>
              <w:numPr>
                <w:ilvl w:val="0"/>
                <w:numId w:val="63"/>
              </w:numPr>
              <w:autoSpaceDE w:val="0"/>
              <w:autoSpaceDN w:val="0"/>
              <w:adjustRightInd w:val="0"/>
              <w:ind w:left="356"/>
              <w:contextualSpacing/>
              <w:rPr>
                <w:rFonts w:ascii="Tahoma" w:hAnsi="Tahoma" w:cs="Tahoma"/>
                <w:color w:val="000000"/>
              </w:rPr>
            </w:pPr>
            <w:r w:rsidRPr="00417D12">
              <w:rPr>
                <w:rFonts w:ascii="Tahoma" w:hAnsi="Tahoma" w:cs="Tahoma"/>
                <w:bCs/>
                <w:sz w:val="16"/>
                <w:szCs w:val="16"/>
              </w:rPr>
              <w:t>Documentación y manuales: En español.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4B179F" w14:textId="77777777" w:rsidR="00417D12" w:rsidRPr="004B6063" w:rsidRDefault="00417D12" w:rsidP="00442168">
            <w:pPr>
              <w:jc w:val="center"/>
              <w:rPr>
                <w:rFonts w:ascii="Tahoma" w:hAnsi="Tahoma" w:cs="Tahoma"/>
                <w:color w:val="000000"/>
              </w:rPr>
            </w:pPr>
            <w:r>
              <w:rPr>
                <w:rFonts w:ascii="Tahoma" w:hAnsi="Tahoma" w:cs="Tahoma"/>
                <w:color w:val="000000"/>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D5F0A0" w14:textId="77777777" w:rsidR="00417D12" w:rsidRPr="00041125" w:rsidRDefault="00417D12" w:rsidP="00442168">
            <w:pPr>
              <w:jc w:val="center"/>
              <w:rPr>
                <w:rFonts w:ascii="Tahoma" w:hAnsi="Tahoma" w:cs="Tahoma"/>
                <w:color w:val="000000"/>
                <w:highlight w:val="yellow"/>
              </w:rPr>
            </w:pPr>
            <w:r>
              <w:rPr>
                <w:rFonts w:ascii="Tahoma" w:hAnsi="Tahoma" w:cs="Tahoma"/>
                <w:color w:val="000000"/>
              </w:rPr>
              <w:t>9</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97CF700" w14:textId="77777777" w:rsidR="00417D12" w:rsidRPr="004B6063" w:rsidRDefault="00417D12" w:rsidP="00442168">
            <w:pPr>
              <w:jc w:val="center"/>
              <w:rPr>
                <w:rFonts w:ascii="Tahoma" w:hAnsi="Tahoma" w:cs="Tahoma"/>
              </w:rPr>
            </w:pPr>
          </w:p>
        </w:tc>
      </w:tr>
      <w:tr w:rsidR="00417D12" w:rsidRPr="004B6063" w14:paraId="33AB6184"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jc w:val="center"/>
        </w:trPr>
        <w:tc>
          <w:tcPr>
            <w:tcW w:w="6653" w:type="dxa"/>
            <w:gridSpan w:val="4"/>
            <w:shd w:val="clear" w:color="000000" w:fill="808080"/>
            <w:vAlign w:val="center"/>
          </w:tcPr>
          <w:p w14:paraId="379D75B9" w14:textId="77777777" w:rsidR="00417D12" w:rsidRPr="004B6063" w:rsidRDefault="00417D12" w:rsidP="00442168">
            <w:pPr>
              <w:rPr>
                <w:rFonts w:ascii="Tahoma" w:hAnsi="Tahoma" w:cs="Tahoma"/>
                <w:b/>
                <w:bCs/>
                <w:color w:val="FFFFFF"/>
                <w:u w:val="single"/>
              </w:rPr>
            </w:pPr>
            <w:r w:rsidRPr="00410ACA">
              <w:rPr>
                <w:rFonts w:ascii="Tahoma" w:hAnsi="Tahoma" w:cs="Tahoma"/>
                <w:b/>
                <w:bCs/>
                <w:color w:val="FFFFFF"/>
                <w:u w:val="single"/>
              </w:rPr>
              <w:t xml:space="preserve">CONDICIONES </w:t>
            </w:r>
            <w:r>
              <w:rPr>
                <w:rFonts w:ascii="Tahoma" w:hAnsi="Tahoma" w:cs="Tahoma"/>
                <w:b/>
                <w:bCs/>
                <w:color w:val="FFFFFF"/>
                <w:u w:val="single"/>
              </w:rPr>
              <w:t>TÉCNICAS</w:t>
            </w:r>
          </w:p>
        </w:tc>
        <w:tc>
          <w:tcPr>
            <w:tcW w:w="3685" w:type="dxa"/>
            <w:shd w:val="clear" w:color="000000" w:fill="808080"/>
          </w:tcPr>
          <w:p w14:paraId="2EBA1459" w14:textId="77777777" w:rsidR="00417D12" w:rsidRPr="004B6063" w:rsidRDefault="00417D12" w:rsidP="00442168">
            <w:pPr>
              <w:jc w:val="center"/>
              <w:rPr>
                <w:rFonts w:ascii="Tahoma" w:hAnsi="Tahoma" w:cs="Tahoma"/>
                <w:b/>
                <w:bCs/>
                <w:color w:val="FFFFFF"/>
                <w:u w:val="single"/>
              </w:rPr>
            </w:pPr>
          </w:p>
        </w:tc>
      </w:tr>
      <w:tr w:rsidR="00417D12" w:rsidRPr="004B6063" w14:paraId="6652DDF8"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hideMark/>
          </w:tcPr>
          <w:p w14:paraId="50C8CDDC" w14:textId="77777777" w:rsidR="00417D12" w:rsidRPr="00417D12" w:rsidRDefault="00417D12" w:rsidP="00442168">
            <w:pPr>
              <w:rPr>
                <w:rFonts w:ascii="Tahoma" w:hAnsi="Tahoma" w:cs="Tahoma"/>
                <w:color w:val="000000"/>
              </w:rPr>
            </w:pPr>
            <w:r w:rsidRPr="00417D12">
              <w:rPr>
                <w:rFonts w:ascii="Tahoma" w:hAnsi="Tahoma" w:cs="Tahoma"/>
                <w:b/>
              </w:rPr>
              <w:t>LUGAR DE ENTREGA:</w:t>
            </w:r>
          </w:p>
        </w:tc>
        <w:tc>
          <w:tcPr>
            <w:tcW w:w="3685" w:type="dxa"/>
          </w:tcPr>
          <w:p w14:paraId="428E40A5" w14:textId="77777777" w:rsidR="00417D12" w:rsidRPr="004B6063" w:rsidRDefault="00417D12" w:rsidP="00442168">
            <w:pPr>
              <w:rPr>
                <w:rFonts w:ascii="Tahoma" w:hAnsi="Tahoma" w:cs="Tahoma"/>
                <w:color w:val="000000"/>
              </w:rPr>
            </w:pPr>
            <w:r w:rsidRPr="00410ACA">
              <w:rPr>
                <w:rFonts w:ascii="Tahoma" w:hAnsi="Tahoma" w:cs="Tahoma"/>
                <w:color w:val="A5A5A5"/>
              </w:rPr>
              <w:t>(Manifestar expresamente las condiciones de su propuesta con referencia a este requerimiento)</w:t>
            </w:r>
          </w:p>
        </w:tc>
      </w:tr>
      <w:tr w:rsidR="00417D12" w:rsidRPr="004B6063" w14:paraId="39A23A15"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jc w:val="center"/>
        </w:trPr>
        <w:tc>
          <w:tcPr>
            <w:tcW w:w="6653" w:type="dxa"/>
            <w:gridSpan w:val="4"/>
            <w:shd w:val="clear" w:color="auto" w:fill="auto"/>
            <w:vAlign w:val="center"/>
          </w:tcPr>
          <w:p w14:paraId="16FEB25C" w14:textId="77777777" w:rsidR="00417D12" w:rsidRDefault="00417D12" w:rsidP="00442168">
            <w:pPr>
              <w:ind w:left="62"/>
              <w:jc w:val="both"/>
              <w:rPr>
                <w:rFonts w:ascii="Tahoma" w:hAnsi="Tahoma" w:cs="Tahoma"/>
              </w:rPr>
            </w:pPr>
            <w:r w:rsidRPr="00417D12">
              <w:rPr>
                <w:rFonts w:ascii="Tahoma" w:hAnsi="Tahoma" w:cs="Tahoma"/>
              </w:rPr>
              <w:t>Los bienes requeridos deberán ser entregados en las instalaciones de las oficinas de Planta Petty Ray ENDE Cobija, ubicado en la calle Defensores del Bajo Acre, Zona Senac.</w:t>
            </w:r>
          </w:p>
          <w:p w14:paraId="141A5FBE" w14:textId="77777777" w:rsidR="00417D12" w:rsidRPr="00417D12" w:rsidRDefault="00417D12" w:rsidP="00442168">
            <w:pPr>
              <w:ind w:left="62"/>
              <w:jc w:val="both"/>
              <w:rPr>
                <w:rFonts w:ascii="Tahoma" w:hAnsi="Tahoma" w:cs="Tahoma"/>
              </w:rPr>
            </w:pPr>
          </w:p>
        </w:tc>
        <w:tc>
          <w:tcPr>
            <w:tcW w:w="3685" w:type="dxa"/>
          </w:tcPr>
          <w:p w14:paraId="52D7BE09" w14:textId="77777777" w:rsidR="00417D12" w:rsidRPr="004B6063" w:rsidRDefault="00417D12" w:rsidP="00442168">
            <w:pPr>
              <w:rPr>
                <w:rFonts w:ascii="Tahoma" w:hAnsi="Tahoma" w:cs="Tahoma"/>
                <w:color w:val="000000"/>
              </w:rPr>
            </w:pPr>
          </w:p>
        </w:tc>
      </w:tr>
      <w:tr w:rsidR="00417D12" w:rsidRPr="004B6063" w14:paraId="3FEA4BC9"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F9B172A" w14:textId="77777777" w:rsidR="00417D12" w:rsidRPr="00417D12" w:rsidRDefault="00417D12" w:rsidP="00442168">
            <w:pPr>
              <w:suppressAutoHyphens/>
              <w:rPr>
                <w:rFonts w:ascii="Tahoma" w:hAnsi="Tahoma" w:cs="Tahoma"/>
              </w:rPr>
            </w:pPr>
            <w:r w:rsidRPr="00417D12">
              <w:rPr>
                <w:rFonts w:ascii="Tahoma" w:hAnsi="Tahoma" w:cs="Tahoma"/>
                <w:b/>
                <w:bCs/>
              </w:rPr>
              <w:t>PLAZO DE ENTREGA:</w:t>
            </w:r>
          </w:p>
        </w:tc>
        <w:tc>
          <w:tcPr>
            <w:tcW w:w="3685" w:type="dxa"/>
          </w:tcPr>
          <w:p w14:paraId="1BD47070" w14:textId="77777777" w:rsidR="00417D12" w:rsidRPr="004B6063" w:rsidRDefault="00417D12" w:rsidP="00442168">
            <w:pP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417D12" w:rsidRPr="004B6063" w14:paraId="08B9BA27"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A6A225B" w14:textId="54A99000" w:rsidR="00417D12" w:rsidRPr="00417D12" w:rsidRDefault="00417D12" w:rsidP="00417D12">
            <w:pPr>
              <w:ind w:left="62"/>
              <w:jc w:val="both"/>
              <w:rPr>
                <w:rFonts w:ascii="Tahoma" w:hAnsi="Tahoma" w:cs="Tahoma"/>
              </w:rPr>
            </w:pPr>
            <w:r w:rsidRPr="00417D12">
              <w:rPr>
                <w:rFonts w:ascii="Tahoma" w:hAnsi="Tahoma" w:cs="Tahoma"/>
              </w:rPr>
              <w:t>El plazo de entrega establecido para el presente proceso no debe exceder los (</w:t>
            </w:r>
            <w:r>
              <w:rPr>
                <w:rFonts w:ascii="Tahoma" w:hAnsi="Tahoma" w:cs="Tahoma"/>
              </w:rPr>
              <w:t>90</w:t>
            </w:r>
            <w:r w:rsidRPr="00417D12">
              <w:rPr>
                <w:rFonts w:ascii="Tahoma" w:hAnsi="Tahoma" w:cs="Tahoma"/>
              </w:rPr>
              <w:t xml:space="preserve">) </w:t>
            </w:r>
            <w:r>
              <w:rPr>
                <w:rFonts w:ascii="Tahoma" w:hAnsi="Tahoma" w:cs="Tahoma"/>
              </w:rPr>
              <w:t xml:space="preserve">noventa </w:t>
            </w:r>
            <w:r w:rsidRPr="00417D12">
              <w:rPr>
                <w:rFonts w:ascii="Tahoma" w:hAnsi="Tahoma" w:cs="Tahoma"/>
              </w:rPr>
              <w:t>días calendario computable a partir del día siguiente</w:t>
            </w:r>
            <w:r w:rsidR="00EC24EA">
              <w:rPr>
                <w:rFonts w:ascii="Tahoma" w:hAnsi="Tahoma" w:cs="Tahoma"/>
              </w:rPr>
              <w:t xml:space="preserve"> hábil de la firma del contrato, pudiendo el proveedor ofertar plazos menores de entrega.</w:t>
            </w:r>
          </w:p>
          <w:p w14:paraId="74B4C9B5" w14:textId="77777777" w:rsidR="00417D12" w:rsidRPr="00417D12" w:rsidRDefault="00417D12" w:rsidP="00417D12">
            <w:pPr>
              <w:pStyle w:val="Prrafodelista"/>
              <w:spacing w:line="276" w:lineRule="auto"/>
              <w:ind w:left="62"/>
              <w:jc w:val="both"/>
              <w:rPr>
                <w:rFonts w:ascii="Tahoma" w:hAnsi="Tahoma" w:cs="Tahoma"/>
                <w:sz w:val="16"/>
                <w:szCs w:val="16"/>
              </w:rPr>
            </w:pPr>
            <w:r w:rsidRPr="00417D12">
              <w:rPr>
                <w:rFonts w:ascii="Tahoma" w:hAnsi="Tahoma" w:cs="Tahoma"/>
                <w:sz w:val="16"/>
                <w:szCs w:val="16"/>
              </w:rPr>
              <w:t>El retraso en la entrega de los bienes adjudicados que no justifique causal de fuerza mayor o caso fortuito, será penalizado con una multa a establecerse en el contrato.</w:t>
            </w:r>
          </w:p>
          <w:p w14:paraId="56AB1DFD" w14:textId="77777777" w:rsidR="00417D12" w:rsidRPr="00417D12" w:rsidRDefault="00417D12" w:rsidP="00442168">
            <w:pPr>
              <w:pStyle w:val="Prrafodelista"/>
              <w:spacing w:line="276" w:lineRule="auto"/>
              <w:ind w:left="62"/>
              <w:jc w:val="both"/>
              <w:rPr>
                <w:rFonts w:ascii="Tahoma" w:hAnsi="Tahoma" w:cs="Tahoma"/>
                <w:sz w:val="16"/>
                <w:szCs w:val="16"/>
              </w:rPr>
            </w:pPr>
          </w:p>
        </w:tc>
        <w:tc>
          <w:tcPr>
            <w:tcW w:w="3685" w:type="dxa"/>
          </w:tcPr>
          <w:p w14:paraId="7DAA48D9" w14:textId="77777777" w:rsidR="00417D12" w:rsidRPr="004B6063" w:rsidRDefault="00417D12" w:rsidP="00442168">
            <w:pPr>
              <w:rPr>
                <w:rFonts w:ascii="Tahoma" w:hAnsi="Tahoma" w:cs="Tahoma"/>
                <w:color w:val="000000"/>
              </w:rPr>
            </w:pPr>
          </w:p>
        </w:tc>
      </w:tr>
      <w:tr w:rsidR="00417D12" w:rsidRPr="004B6063" w14:paraId="391F4C0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8270D75" w14:textId="77777777" w:rsidR="00417D12" w:rsidRPr="00417D12" w:rsidRDefault="00417D12" w:rsidP="00442168">
            <w:pPr>
              <w:suppressAutoHyphens/>
              <w:jc w:val="both"/>
              <w:rPr>
                <w:rFonts w:ascii="Tahoma" w:hAnsi="Tahoma" w:cs="Tahoma"/>
                <w:b/>
                <w:bCs/>
              </w:rPr>
            </w:pPr>
            <w:r w:rsidRPr="00417D12">
              <w:rPr>
                <w:rFonts w:ascii="Tahoma" w:hAnsi="Tahoma" w:cs="Tahoma"/>
                <w:b/>
              </w:rPr>
              <w:t>FORMA DE PAGO:</w:t>
            </w:r>
          </w:p>
        </w:tc>
        <w:tc>
          <w:tcPr>
            <w:tcW w:w="3685" w:type="dxa"/>
          </w:tcPr>
          <w:p w14:paraId="6D3C308C" w14:textId="10418309" w:rsidR="00417D12" w:rsidRPr="004B6063" w:rsidRDefault="00417D12" w:rsidP="00442168">
            <w:pPr>
              <w:rPr>
                <w:rFonts w:ascii="Tahoma" w:hAnsi="Tahoma" w:cs="Tahoma"/>
                <w:color w:val="A5A5A5"/>
              </w:rPr>
            </w:pPr>
            <w:r w:rsidRPr="004B6063">
              <w:rPr>
                <w:rFonts w:ascii="Tahoma" w:hAnsi="Tahoma" w:cs="Tahoma"/>
                <w:color w:val="A5A5A5"/>
              </w:rPr>
              <w:t>(Manifestar expresamente las condiciones de su propuesta con referencia a este requerimiento)</w:t>
            </w:r>
          </w:p>
        </w:tc>
      </w:tr>
      <w:tr w:rsidR="00417D12" w:rsidRPr="004B6063" w14:paraId="167B88DD"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C27219F" w14:textId="77777777" w:rsidR="00417D12" w:rsidRDefault="00417D12" w:rsidP="00442168">
            <w:pPr>
              <w:jc w:val="both"/>
              <w:rPr>
                <w:rFonts w:ascii="Tahoma" w:eastAsia="Calibri" w:hAnsi="Tahoma" w:cs="Tahoma"/>
              </w:rPr>
            </w:pPr>
            <w:r w:rsidRPr="00417D12">
              <w:rPr>
                <w:rFonts w:ascii="Tahoma" w:eastAsia="Calibri" w:hAnsi="Tahoma" w:cs="Tahoma"/>
              </w:rPr>
              <w:t>El pago se efectuará mediante la emisión de un cheque intransferible a la orden del proveedor contra entrega total y definitiva de todos los bienes adjudicados a conformidad de ENDE.</w:t>
            </w:r>
          </w:p>
          <w:p w14:paraId="00B50C1B" w14:textId="77777777" w:rsidR="00417D12" w:rsidRPr="00417D12" w:rsidRDefault="00417D12" w:rsidP="00442168">
            <w:pPr>
              <w:jc w:val="both"/>
              <w:rPr>
                <w:rFonts w:ascii="Tahoma" w:hAnsi="Tahoma" w:cs="Tahoma"/>
                <w:b/>
                <w:bCs/>
              </w:rPr>
            </w:pPr>
          </w:p>
        </w:tc>
        <w:tc>
          <w:tcPr>
            <w:tcW w:w="3685" w:type="dxa"/>
          </w:tcPr>
          <w:p w14:paraId="3C9E0D93" w14:textId="77777777" w:rsidR="00417D12" w:rsidRPr="004B6063" w:rsidRDefault="00417D12" w:rsidP="00442168">
            <w:pPr>
              <w:rPr>
                <w:rFonts w:ascii="Tahoma" w:hAnsi="Tahoma" w:cs="Tahoma"/>
                <w:color w:val="A5A5A5"/>
              </w:rPr>
            </w:pPr>
          </w:p>
        </w:tc>
      </w:tr>
      <w:tr w:rsidR="00417D12" w:rsidRPr="004B6063" w14:paraId="63E4EEB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C3E37AA" w14:textId="77777777" w:rsidR="00417D12" w:rsidRPr="00417D12" w:rsidRDefault="00417D12" w:rsidP="00442168">
            <w:pPr>
              <w:suppressAutoHyphens/>
              <w:jc w:val="both"/>
              <w:rPr>
                <w:rStyle w:val="fontstyle01"/>
                <w:rFonts w:ascii="Tahoma" w:hAnsi="Tahoma" w:cs="Tahoma"/>
                <w:b/>
              </w:rPr>
            </w:pPr>
            <w:r w:rsidRPr="00417D12">
              <w:rPr>
                <w:rStyle w:val="fontstyle01"/>
                <w:rFonts w:ascii="Tahoma" w:hAnsi="Tahoma" w:cs="Tahoma"/>
                <w:b/>
              </w:rPr>
              <w:t xml:space="preserve">PLAZO </w:t>
            </w:r>
            <w:r w:rsidRPr="00417D12">
              <w:rPr>
                <w:rStyle w:val="fontstyle01"/>
                <w:rFonts w:ascii="Tahoma" w:hAnsi="Tahoma" w:cs="Tahoma"/>
                <w:b/>
                <w:color w:val="282119"/>
              </w:rPr>
              <w:t xml:space="preserve">DE VALIDEZ </w:t>
            </w:r>
            <w:r w:rsidRPr="00417D12">
              <w:rPr>
                <w:rStyle w:val="fontstyle01"/>
                <w:rFonts w:ascii="Tahoma" w:hAnsi="Tahoma" w:cs="Tahoma"/>
                <w:b/>
              </w:rPr>
              <w:t xml:space="preserve">DE </w:t>
            </w:r>
            <w:r w:rsidRPr="00417D12">
              <w:rPr>
                <w:rStyle w:val="fontstyle01"/>
                <w:rFonts w:ascii="Tahoma" w:hAnsi="Tahoma" w:cs="Tahoma"/>
                <w:b/>
                <w:color w:val="282119"/>
              </w:rPr>
              <w:t xml:space="preserve">LA </w:t>
            </w:r>
            <w:r w:rsidRPr="00417D12">
              <w:rPr>
                <w:rStyle w:val="fontstyle01"/>
                <w:rFonts w:ascii="Tahoma" w:hAnsi="Tahoma" w:cs="Tahoma"/>
                <w:b/>
              </w:rPr>
              <w:t>PROPUESTA</w:t>
            </w:r>
          </w:p>
          <w:p w14:paraId="19EA4323" w14:textId="77777777" w:rsidR="00417D12" w:rsidRPr="00417D12" w:rsidRDefault="00417D12" w:rsidP="00442168">
            <w:pPr>
              <w:suppressAutoHyphens/>
              <w:jc w:val="both"/>
              <w:rPr>
                <w:rFonts w:ascii="Tahoma" w:hAnsi="Tahoma" w:cs="Tahoma"/>
                <w:b/>
              </w:rPr>
            </w:pPr>
          </w:p>
        </w:tc>
        <w:tc>
          <w:tcPr>
            <w:tcW w:w="3685" w:type="dxa"/>
          </w:tcPr>
          <w:p w14:paraId="4B1E490A" w14:textId="3C4C997B" w:rsidR="00417D12" w:rsidRPr="004B6063" w:rsidRDefault="00417D12" w:rsidP="00442168">
            <w:pPr>
              <w:rPr>
                <w:rFonts w:ascii="Tahoma" w:hAnsi="Tahoma" w:cs="Tahoma"/>
                <w:color w:val="A5A5A5"/>
              </w:rPr>
            </w:pPr>
            <w:r w:rsidRPr="004B6063">
              <w:rPr>
                <w:rFonts w:ascii="Tahoma" w:hAnsi="Tahoma" w:cs="Tahoma"/>
                <w:color w:val="A5A5A5"/>
              </w:rPr>
              <w:t>(Manifestar expresamente las condiciones de su propuesta con referencia a este requerimiento)</w:t>
            </w:r>
          </w:p>
        </w:tc>
      </w:tr>
      <w:tr w:rsidR="00417D12" w:rsidRPr="004B6063" w14:paraId="6CDF17F6"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4419EC2" w14:textId="77777777" w:rsidR="00417D12" w:rsidRDefault="00417D12" w:rsidP="00442168">
            <w:pPr>
              <w:suppressAutoHyphens/>
              <w:jc w:val="both"/>
              <w:rPr>
                <w:rStyle w:val="fontstyle01"/>
                <w:rFonts w:ascii="Tahoma" w:hAnsi="Tahoma" w:cs="Tahoma"/>
              </w:rPr>
            </w:pPr>
            <w:r w:rsidRPr="00417D12">
              <w:rPr>
                <w:rStyle w:val="fontstyle01"/>
                <w:rFonts w:ascii="Tahoma" w:hAnsi="Tahoma" w:cs="Tahoma"/>
              </w:rPr>
              <w:lastRenderedPageBreak/>
              <w:t>La propuesta deberá tener una validez no menor a treinta (30) días calendario desde la fecha fijada para la apertura de las ofertas.</w:t>
            </w:r>
          </w:p>
          <w:p w14:paraId="60A75D90" w14:textId="77777777" w:rsidR="00417D12" w:rsidRPr="00417D12" w:rsidRDefault="00417D12" w:rsidP="00442168">
            <w:pPr>
              <w:suppressAutoHyphens/>
              <w:jc w:val="both"/>
              <w:rPr>
                <w:rFonts w:ascii="Tahoma" w:hAnsi="Tahoma" w:cs="Tahoma"/>
                <w:b/>
              </w:rPr>
            </w:pPr>
          </w:p>
        </w:tc>
        <w:tc>
          <w:tcPr>
            <w:tcW w:w="3685" w:type="dxa"/>
          </w:tcPr>
          <w:p w14:paraId="0FBD5128" w14:textId="77777777" w:rsidR="00417D12" w:rsidRPr="004B6063" w:rsidRDefault="00417D12" w:rsidP="00442168">
            <w:pPr>
              <w:rPr>
                <w:rFonts w:ascii="Tahoma" w:hAnsi="Tahoma" w:cs="Tahoma"/>
                <w:color w:val="A5A5A5"/>
              </w:rPr>
            </w:pPr>
          </w:p>
        </w:tc>
      </w:tr>
      <w:tr w:rsidR="00417D12" w:rsidRPr="004B6063" w14:paraId="6A2758A5"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5A72D8E" w14:textId="77777777" w:rsidR="00417D12" w:rsidRPr="00417D12" w:rsidRDefault="00417D12" w:rsidP="00442168">
            <w:pPr>
              <w:suppressAutoHyphens/>
              <w:jc w:val="both"/>
              <w:rPr>
                <w:rFonts w:ascii="Tahoma" w:hAnsi="Tahoma" w:cs="Tahoma"/>
                <w:b/>
                <w:bCs/>
              </w:rPr>
            </w:pPr>
            <w:r w:rsidRPr="00417D12">
              <w:rPr>
                <w:rFonts w:ascii="Tahoma" w:hAnsi="Tahoma" w:cs="Tahoma"/>
                <w:b/>
                <w:bCs/>
              </w:rPr>
              <w:t>PRECIO DE LA PROPUESTA</w:t>
            </w:r>
          </w:p>
          <w:p w14:paraId="398B7DB9" w14:textId="77777777" w:rsidR="00417D12" w:rsidRPr="00417D12" w:rsidRDefault="00417D12" w:rsidP="00442168">
            <w:pPr>
              <w:suppressAutoHyphens/>
              <w:jc w:val="both"/>
              <w:rPr>
                <w:rFonts w:ascii="Tahoma" w:hAnsi="Tahoma" w:cs="Tahoma"/>
                <w:b/>
              </w:rPr>
            </w:pPr>
          </w:p>
        </w:tc>
        <w:tc>
          <w:tcPr>
            <w:tcW w:w="3685" w:type="dxa"/>
          </w:tcPr>
          <w:p w14:paraId="3762F394" w14:textId="61A8D9C6" w:rsidR="00417D12" w:rsidRPr="004B6063" w:rsidRDefault="00417D12" w:rsidP="00442168">
            <w:pPr>
              <w:rPr>
                <w:rFonts w:ascii="Tahoma" w:hAnsi="Tahoma" w:cs="Tahoma"/>
                <w:color w:val="A5A5A5"/>
              </w:rPr>
            </w:pPr>
            <w:r w:rsidRPr="004B6063">
              <w:rPr>
                <w:rFonts w:ascii="Tahoma" w:hAnsi="Tahoma" w:cs="Tahoma"/>
                <w:color w:val="A5A5A5"/>
              </w:rPr>
              <w:t>(Manifestar expresamente las condiciones de su propuesta con referencia a este requerimiento)</w:t>
            </w:r>
          </w:p>
        </w:tc>
      </w:tr>
      <w:tr w:rsidR="00417D12" w:rsidRPr="004B6063" w14:paraId="3C1CAAB1"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28090A8" w14:textId="77777777" w:rsidR="00417D12" w:rsidRPr="00417D12" w:rsidRDefault="00417D12" w:rsidP="00442168">
            <w:pPr>
              <w:suppressAutoHyphens/>
              <w:jc w:val="both"/>
              <w:rPr>
                <w:rFonts w:ascii="Tahoma" w:hAnsi="Tahoma" w:cs="Tahoma"/>
              </w:rPr>
            </w:pPr>
            <w:r w:rsidRPr="00417D12">
              <w:rPr>
                <w:rFonts w:ascii="Tahoma" w:hAnsi="Tahoma" w:cs="Tahoma"/>
              </w:rPr>
              <w:t>El precio de la propuesta deberá incluir todos los costos hasta la entrega final en las oficinas de Planta Petty Ray ENDE Cobija, ubicado en la calle Defensores del Bajo Acre, Zona Senac; incluido todos los impuestos de Ley mediante la emisión de la correspondiente factura de Ley, de acuerdo a normas tributarias bolivianas.</w:t>
            </w:r>
          </w:p>
          <w:p w14:paraId="193A20ED" w14:textId="77777777" w:rsidR="00417D12" w:rsidRPr="00417D12" w:rsidRDefault="00417D12" w:rsidP="00442168">
            <w:pPr>
              <w:suppressAutoHyphens/>
              <w:jc w:val="both"/>
              <w:rPr>
                <w:rFonts w:ascii="Tahoma" w:hAnsi="Tahoma" w:cs="Tahoma"/>
                <w:b/>
              </w:rPr>
            </w:pPr>
          </w:p>
        </w:tc>
        <w:tc>
          <w:tcPr>
            <w:tcW w:w="3685" w:type="dxa"/>
          </w:tcPr>
          <w:p w14:paraId="660DD7CC" w14:textId="77777777" w:rsidR="00417D12" w:rsidRPr="004B6063" w:rsidRDefault="00417D12" w:rsidP="00442168">
            <w:pPr>
              <w:rPr>
                <w:rFonts w:ascii="Tahoma" w:hAnsi="Tahoma" w:cs="Tahoma"/>
                <w:color w:val="A5A5A5"/>
              </w:rPr>
            </w:pPr>
          </w:p>
        </w:tc>
      </w:tr>
      <w:tr w:rsidR="00417D12" w:rsidRPr="004B6063" w14:paraId="0FA42712"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2CD0C43" w14:textId="77777777" w:rsidR="00417D12" w:rsidRPr="00417D12" w:rsidRDefault="00417D12" w:rsidP="00442168">
            <w:pPr>
              <w:suppressAutoHyphens/>
              <w:jc w:val="both"/>
              <w:rPr>
                <w:rFonts w:ascii="Tahoma" w:hAnsi="Tahoma" w:cs="Tahoma"/>
                <w:b/>
                <w:bCs/>
              </w:rPr>
            </w:pPr>
            <w:r w:rsidRPr="00417D12">
              <w:rPr>
                <w:rFonts w:ascii="Tahoma" w:hAnsi="Tahoma" w:cs="Tahoma"/>
                <w:b/>
              </w:rPr>
              <w:t>INSPECCIÓN O PRUEBAS:</w:t>
            </w:r>
          </w:p>
        </w:tc>
        <w:tc>
          <w:tcPr>
            <w:tcW w:w="3685" w:type="dxa"/>
          </w:tcPr>
          <w:p w14:paraId="7F5C3682" w14:textId="25B775D2" w:rsidR="00417D12" w:rsidRPr="004B6063" w:rsidRDefault="00417D12" w:rsidP="00442168">
            <w:pPr>
              <w:rPr>
                <w:rFonts w:ascii="Tahoma" w:hAnsi="Tahoma" w:cs="Tahoma"/>
                <w:color w:val="A5A5A5"/>
              </w:rPr>
            </w:pPr>
            <w:r w:rsidRPr="004B6063">
              <w:rPr>
                <w:rFonts w:ascii="Tahoma" w:hAnsi="Tahoma" w:cs="Tahoma"/>
                <w:color w:val="A5A5A5"/>
              </w:rPr>
              <w:t>(Manifestar expresamente las condiciones de su propuesta con referencia a este requerimiento)</w:t>
            </w:r>
          </w:p>
        </w:tc>
      </w:tr>
      <w:tr w:rsidR="00417D12" w:rsidRPr="004B6063" w14:paraId="59EDC0DC"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77B8B2C" w14:textId="77777777" w:rsidR="00417D12" w:rsidRPr="00417D12" w:rsidRDefault="00417D12" w:rsidP="00442168">
            <w:pPr>
              <w:contextualSpacing/>
              <w:jc w:val="both"/>
              <w:rPr>
                <w:rFonts w:ascii="Tahoma" w:hAnsi="Tahoma" w:cs="Tahoma"/>
                <w:b/>
              </w:rPr>
            </w:pPr>
            <w:r w:rsidRPr="00417D12">
              <w:rPr>
                <w:rFonts w:ascii="Tahoma" w:hAnsi="Tahoma" w:cs="Tahoma"/>
              </w:rPr>
              <w:t>Los analizadores de red trifásicos, serán sometidos a una prueba e inspección de las especificaciones técnicas, previa a la recepción definitiva. Esta inspección será realizada en el lugar de entrega, mencionada en el presente documento.</w:t>
            </w:r>
          </w:p>
          <w:p w14:paraId="4996E236" w14:textId="77777777" w:rsidR="00417D12" w:rsidRPr="00417D12" w:rsidRDefault="00417D12" w:rsidP="00442168">
            <w:pPr>
              <w:rPr>
                <w:rFonts w:ascii="Tahoma" w:hAnsi="Tahoma" w:cs="Tahoma"/>
                <w:b/>
                <w:bCs/>
              </w:rPr>
            </w:pPr>
          </w:p>
        </w:tc>
        <w:tc>
          <w:tcPr>
            <w:tcW w:w="3685" w:type="dxa"/>
          </w:tcPr>
          <w:p w14:paraId="3C71198B" w14:textId="77777777" w:rsidR="00417D12" w:rsidRPr="004B6063" w:rsidRDefault="00417D12" w:rsidP="00442168">
            <w:pPr>
              <w:rPr>
                <w:rFonts w:ascii="Tahoma" w:hAnsi="Tahoma" w:cs="Tahoma"/>
                <w:color w:val="A5A5A5"/>
              </w:rPr>
            </w:pPr>
          </w:p>
        </w:tc>
      </w:tr>
      <w:tr w:rsidR="00417D12" w:rsidRPr="004B6063" w14:paraId="000C9EBC"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10CB02F" w14:textId="77777777" w:rsidR="00417D12" w:rsidRPr="00417D12" w:rsidRDefault="00417D12" w:rsidP="00442168">
            <w:pPr>
              <w:rPr>
                <w:rFonts w:ascii="Tahoma" w:hAnsi="Tahoma" w:cs="Tahoma"/>
                <w:b/>
                <w:bCs/>
              </w:rPr>
            </w:pPr>
            <w:r w:rsidRPr="00417D12">
              <w:rPr>
                <w:rFonts w:ascii="Tahoma" w:hAnsi="Tahoma" w:cs="Tahoma"/>
                <w:b/>
                <w:bCs/>
              </w:rPr>
              <w:t>GARANTÍA TÉCNICA:</w:t>
            </w:r>
          </w:p>
          <w:p w14:paraId="2ECFC302" w14:textId="77777777" w:rsidR="00417D12" w:rsidRPr="00417D12" w:rsidRDefault="00417D12" w:rsidP="00442168">
            <w:pPr>
              <w:rPr>
                <w:rFonts w:ascii="Tahoma" w:hAnsi="Tahoma" w:cs="Tahoma"/>
              </w:rPr>
            </w:pPr>
          </w:p>
        </w:tc>
        <w:tc>
          <w:tcPr>
            <w:tcW w:w="3685" w:type="dxa"/>
          </w:tcPr>
          <w:p w14:paraId="7378E596" w14:textId="77777777" w:rsidR="00417D12" w:rsidRPr="004B6063" w:rsidRDefault="00417D12" w:rsidP="00417D12">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417D12" w:rsidRPr="004B6063" w14:paraId="50F916CA"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F3253DB" w14:textId="77777777" w:rsidR="00417D12" w:rsidRPr="00417D12" w:rsidRDefault="00417D12" w:rsidP="00442168">
            <w:pPr>
              <w:ind w:left="62"/>
              <w:contextualSpacing/>
              <w:jc w:val="both"/>
              <w:rPr>
                <w:rFonts w:ascii="Tahoma" w:eastAsia="Calibri" w:hAnsi="Tahoma" w:cs="Tahoma"/>
              </w:rPr>
            </w:pPr>
            <w:r w:rsidRPr="00417D12">
              <w:rPr>
                <w:rFonts w:ascii="Tahoma" w:eastAsia="Calibri" w:hAnsi="Tahoma" w:cs="Tahoma"/>
              </w:rPr>
              <w:t xml:space="preserve">Los bienes ofrecidos bajo estas especificaciones deberán contar con una garantía de un (1) año mínimo, a partir de la recepción definitiva de los bienes. </w:t>
            </w:r>
          </w:p>
          <w:p w14:paraId="48C7F64A" w14:textId="77777777" w:rsidR="00417D12" w:rsidRPr="00417D12" w:rsidRDefault="00417D12" w:rsidP="00442168">
            <w:pPr>
              <w:ind w:left="62"/>
              <w:contextualSpacing/>
              <w:jc w:val="both"/>
              <w:rPr>
                <w:rFonts w:ascii="Tahoma" w:hAnsi="Tahoma" w:cs="Tahoma"/>
              </w:rPr>
            </w:pPr>
          </w:p>
        </w:tc>
        <w:tc>
          <w:tcPr>
            <w:tcW w:w="3685" w:type="dxa"/>
          </w:tcPr>
          <w:p w14:paraId="3A405491" w14:textId="77777777" w:rsidR="00417D12" w:rsidRPr="004B6063" w:rsidRDefault="00417D12" w:rsidP="00417D12">
            <w:pPr>
              <w:jc w:val="center"/>
              <w:rPr>
                <w:rFonts w:ascii="Tahoma" w:hAnsi="Tahoma" w:cs="Tahoma"/>
                <w:color w:val="000000"/>
              </w:rPr>
            </w:pPr>
          </w:p>
        </w:tc>
      </w:tr>
      <w:tr w:rsidR="00417D12" w:rsidRPr="004B6063" w14:paraId="0EA0D4B9"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653" w:type="dxa"/>
            <w:gridSpan w:val="4"/>
            <w:shd w:val="clear" w:color="auto" w:fill="auto"/>
            <w:vAlign w:val="center"/>
          </w:tcPr>
          <w:p w14:paraId="7EEC3499" w14:textId="77777777" w:rsidR="00417D12" w:rsidRPr="00417D12" w:rsidRDefault="00417D12" w:rsidP="00442168">
            <w:pPr>
              <w:rPr>
                <w:rFonts w:ascii="Tahoma" w:hAnsi="Tahoma" w:cs="Tahoma"/>
                <w:b/>
              </w:rPr>
            </w:pPr>
            <w:r w:rsidRPr="00417D12">
              <w:rPr>
                <w:rFonts w:ascii="Tahoma" w:hAnsi="Tahoma" w:cs="Tahoma"/>
                <w:b/>
              </w:rPr>
              <w:t>SERVICIOS CONEXOS:</w:t>
            </w:r>
          </w:p>
          <w:p w14:paraId="46AABD07" w14:textId="77777777" w:rsidR="00417D12" w:rsidRPr="00417D12" w:rsidRDefault="00417D12" w:rsidP="00442168">
            <w:pPr>
              <w:rPr>
                <w:rFonts w:ascii="Tahoma" w:hAnsi="Tahoma" w:cs="Tahoma"/>
              </w:rPr>
            </w:pPr>
          </w:p>
        </w:tc>
        <w:tc>
          <w:tcPr>
            <w:tcW w:w="3685" w:type="dxa"/>
          </w:tcPr>
          <w:p w14:paraId="1F22A1AB" w14:textId="77777777" w:rsidR="00417D12" w:rsidRPr="004B6063" w:rsidRDefault="00417D12" w:rsidP="00417D12">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417D12" w:rsidRPr="004B6063" w14:paraId="11C911B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
          <w:jc w:val="center"/>
        </w:trPr>
        <w:tc>
          <w:tcPr>
            <w:tcW w:w="6653" w:type="dxa"/>
            <w:gridSpan w:val="4"/>
            <w:shd w:val="clear" w:color="auto" w:fill="auto"/>
            <w:vAlign w:val="center"/>
          </w:tcPr>
          <w:p w14:paraId="4B0D6824" w14:textId="77777777" w:rsidR="00417D12" w:rsidRPr="00417D12" w:rsidRDefault="00417D12" w:rsidP="00442168">
            <w:pPr>
              <w:ind w:left="62"/>
              <w:jc w:val="both"/>
              <w:rPr>
                <w:rFonts w:ascii="Tahoma" w:hAnsi="Tahoma" w:cs="Tahoma"/>
                <w:lang w:val="es-BO"/>
              </w:rPr>
            </w:pPr>
            <w:r w:rsidRPr="00417D12">
              <w:rPr>
                <w:rFonts w:ascii="Tahoma" w:hAnsi="Tahoma" w:cs="Tahoma"/>
                <w:color w:val="000000"/>
                <w:lang w:val="es-BO" w:eastAsia="es-BO"/>
              </w:rPr>
              <w:t xml:space="preserve">La empresa proveedora debe de contar con un </w:t>
            </w:r>
            <w:r w:rsidRPr="00417D12">
              <w:rPr>
                <w:rFonts w:ascii="Tahoma" w:hAnsi="Tahoma" w:cs="Tahoma"/>
                <w:bCs/>
                <w:color w:val="000000"/>
                <w:lang w:val="es-BO" w:eastAsia="es-BO"/>
              </w:rPr>
              <w:t>LABORATORIO PROPIO</w:t>
            </w:r>
            <w:r w:rsidRPr="00417D12">
              <w:rPr>
                <w:rFonts w:ascii="Tahoma" w:hAnsi="Tahoma" w:cs="Tahoma"/>
                <w:color w:val="000000"/>
                <w:lang w:val="es-BO" w:eastAsia="es-BO"/>
              </w:rPr>
              <w:t xml:space="preserve"> de calibración y mantenimiento autorizado por el fabricante para prestar servicios de calibración, ajuste y mantenimiento dentro del territorio Boliviano. </w:t>
            </w:r>
          </w:p>
        </w:tc>
        <w:tc>
          <w:tcPr>
            <w:tcW w:w="3685" w:type="dxa"/>
          </w:tcPr>
          <w:p w14:paraId="5C6109FD" w14:textId="77777777" w:rsidR="00417D12" w:rsidRPr="004B6063" w:rsidRDefault="00417D12" w:rsidP="00417D12">
            <w:pPr>
              <w:jc w:val="center"/>
              <w:rPr>
                <w:rFonts w:ascii="Tahoma" w:hAnsi="Tahoma" w:cs="Tahoma"/>
                <w:color w:val="000000"/>
              </w:rPr>
            </w:pPr>
          </w:p>
        </w:tc>
      </w:tr>
      <w:tr w:rsidR="00417D12" w:rsidRPr="004B6063" w14:paraId="1B5EA7B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9BA6FE7" w14:textId="77777777" w:rsidR="00417D12" w:rsidRPr="00417D12" w:rsidRDefault="00417D12" w:rsidP="00442168">
            <w:pPr>
              <w:rPr>
                <w:rFonts w:ascii="Tahoma" w:hAnsi="Tahoma" w:cs="Tahoma"/>
                <w:b/>
              </w:rPr>
            </w:pPr>
            <w:r w:rsidRPr="00417D12">
              <w:rPr>
                <w:rFonts w:ascii="Tahoma" w:hAnsi="Tahoma" w:cs="Tahoma"/>
                <w:b/>
                <w:bCs/>
              </w:rPr>
              <w:t>PROVISIÓN DE REPUESTOS:</w:t>
            </w:r>
            <w:r w:rsidRPr="00417D12">
              <w:rPr>
                <w:rFonts w:ascii="Tahoma" w:hAnsi="Tahoma" w:cs="Tahoma"/>
                <w:b/>
              </w:rPr>
              <w:t xml:space="preserve"> </w:t>
            </w:r>
          </w:p>
          <w:p w14:paraId="3063CE81" w14:textId="77777777" w:rsidR="00417D12" w:rsidRPr="00417D12" w:rsidRDefault="00417D12" w:rsidP="00442168">
            <w:pPr>
              <w:rPr>
                <w:rFonts w:ascii="Tahoma" w:hAnsi="Tahoma" w:cs="Tahoma"/>
              </w:rPr>
            </w:pPr>
          </w:p>
        </w:tc>
        <w:tc>
          <w:tcPr>
            <w:tcW w:w="3685" w:type="dxa"/>
          </w:tcPr>
          <w:p w14:paraId="7FF5FFAE" w14:textId="77777777" w:rsidR="00417D12" w:rsidRPr="004B6063" w:rsidRDefault="00417D12" w:rsidP="00417D12">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417D12" w:rsidRPr="004B6063" w14:paraId="16C09DD2"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9556B9B" w14:textId="77777777" w:rsidR="00417D12" w:rsidRPr="00417D12" w:rsidRDefault="00417D12" w:rsidP="00442168">
            <w:pPr>
              <w:ind w:left="62"/>
              <w:jc w:val="both"/>
              <w:rPr>
                <w:rFonts w:ascii="Tahoma" w:hAnsi="Tahoma" w:cs="Tahoma"/>
                <w:color w:val="000000"/>
                <w:lang w:val="es-BO" w:eastAsia="es-BO"/>
              </w:rPr>
            </w:pPr>
            <w:r w:rsidRPr="00417D12">
              <w:rPr>
                <w:rFonts w:ascii="Tahoma" w:hAnsi="Tahoma" w:cs="Tahoma"/>
                <w:color w:val="000000"/>
                <w:lang w:val="es-BO" w:eastAsia="es-BO"/>
              </w:rPr>
              <w:t xml:space="preserve">La empresa proveedora debe de brindar el servicio de mantenimiento, reparación y contar con un stock de repuestos permanentes para una atención inmediata en caso de ser requerida. </w:t>
            </w:r>
          </w:p>
        </w:tc>
        <w:tc>
          <w:tcPr>
            <w:tcW w:w="3685" w:type="dxa"/>
          </w:tcPr>
          <w:p w14:paraId="7D0DD566" w14:textId="77777777" w:rsidR="00417D12" w:rsidRPr="004B6063" w:rsidRDefault="00417D12" w:rsidP="00417D12">
            <w:pPr>
              <w:jc w:val="center"/>
              <w:rPr>
                <w:rFonts w:ascii="Tahoma" w:hAnsi="Tahoma" w:cs="Tahoma"/>
                <w:color w:val="000000"/>
              </w:rPr>
            </w:pPr>
          </w:p>
        </w:tc>
      </w:tr>
      <w:tr w:rsidR="00417D12" w:rsidRPr="004B6063" w14:paraId="08608589"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6734D30" w14:textId="77777777" w:rsidR="00417D12" w:rsidRPr="00417D12" w:rsidRDefault="00417D12" w:rsidP="00442168">
            <w:pPr>
              <w:rPr>
                <w:rFonts w:ascii="Tahoma" w:hAnsi="Tahoma" w:cs="Tahoma"/>
                <w:b/>
                <w:bCs/>
              </w:rPr>
            </w:pPr>
            <w:r w:rsidRPr="00417D12">
              <w:rPr>
                <w:rFonts w:ascii="Tahoma" w:hAnsi="Tahoma" w:cs="Tahoma"/>
                <w:b/>
                <w:bCs/>
              </w:rPr>
              <w:t>LUGAR DONDE SE PRESTAN LOS SERVICIOS DE ASISTENCIA TÉCNICA:</w:t>
            </w:r>
          </w:p>
          <w:p w14:paraId="40652AB7" w14:textId="77777777" w:rsidR="00417D12" w:rsidRPr="00417D12" w:rsidRDefault="00417D12" w:rsidP="00442168">
            <w:pPr>
              <w:rPr>
                <w:rFonts w:ascii="Tahoma" w:hAnsi="Tahoma" w:cs="Tahoma"/>
              </w:rPr>
            </w:pPr>
          </w:p>
        </w:tc>
        <w:tc>
          <w:tcPr>
            <w:tcW w:w="3685" w:type="dxa"/>
          </w:tcPr>
          <w:p w14:paraId="04248720" w14:textId="77777777" w:rsidR="00417D12" w:rsidRPr="004B6063" w:rsidRDefault="00417D12" w:rsidP="00417D12">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417D12" w:rsidRPr="004B6063" w14:paraId="7AA2327D"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9EF8101" w14:textId="77777777" w:rsidR="00417D12" w:rsidRPr="00417D12" w:rsidRDefault="00417D12" w:rsidP="00442168">
            <w:pPr>
              <w:pStyle w:val="Prrafodelista"/>
              <w:ind w:left="0"/>
              <w:jc w:val="both"/>
              <w:rPr>
                <w:rFonts w:ascii="Tahoma" w:hAnsi="Tahoma" w:cs="Tahoma"/>
                <w:color w:val="000000"/>
                <w:sz w:val="16"/>
                <w:szCs w:val="16"/>
                <w:lang w:val="es-BO" w:eastAsia="es-BO"/>
              </w:rPr>
            </w:pPr>
            <w:r w:rsidRPr="00417D12">
              <w:rPr>
                <w:rFonts w:ascii="Tahoma" w:hAnsi="Tahoma" w:cs="Tahoma"/>
                <w:color w:val="000000"/>
                <w:sz w:val="16"/>
                <w:szCs w:val="16"/>
                <w:lang w:val="es-BO" w:eastAsia="es-BO"/>
              </w:rPr>
              <w:t>La empresa proveedora debe brindar la dirección y lugar para servicio de asistencia Técnica dentro el territorio nacional.</w:t>
            </w:r>
          </w:p>
          <w:p w14:paraId="7434F1F4" w14:textId="77777777" w:rsidR="00417D12" w:rsidRPr="00417D12" w:rsidRDefault="00417D12" w:rsidP="00442168">
            <w:pPr>
              <w:rPr>
                <w:rFonts w:ascii="Tahoma" w:hAnsi="Tahoma" w:cs="Tahoma"/>
                <w:lang w:val="es-BO"/>
              </w:rPr>
            </w:pPr>
          </w:p>
        </w:tc>
        <w:tc>
          <w:tcPr>
            <w:tcW w:w="3685" w:type="dxa"/>
          </w:tcPr>
          <w:p w14:paraId="2E3321BE" w14:textId="77777777" w:rsidR="00417D12" w:rsidRPr="004B6063" w:rsidRDefault="00417D12" w:rsidP="00442168">
            <w:pPr>
              <w:rPr>
                <w:rFonts w:ascii="Tahoma" w:hAnsi="Tahoma" w:cs="Tahoma"/>
                <w:color w:val="000000"/>
              </w:rPr>
            </w:pPr>
          </w:p>
        </w:tc>
      </w:tr>
      <w:tr w:rsidR="00417D12" w:rsidRPr="004B6063" w14:paraId="655C7868"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B77D5A7" w14:textId="77777777" w:rsidR="00417D12" w:rsidRPr="00417D12" w:rsidRDefault="00417D12" w:rsidP="00442168">
            <w:pPr>
              <w:rPr>
                <w:rFonts w:ascii="Tahoma" w:hAnsi="Tahoma" w:cs="Tahoma"/>
                <w:b/>
              </w:rPr>
            </w:pPr>
            <w:r w:rsidRPr="00417D12">
              <w:rPr>
                <w:rFonts w:ascii="Tahoma" w:hAnsi="Tahoma" w:cs="Tahoma"/>
                <w:b/>
                <w:bCs/>
              </w:rPr>
              <w:t>MEDIO DE TRANSPORTE:</w:t>
            </w:r>
            <w:r w:rsidRPr="00417D12">
              <w:rPr>
                <w:rFonts w:ascii="Tahoma" w:hAnsi="Tahoma" w:cs="Tahoma"/>
                <w:b/>
              </w:rPr>
              <w:t xml:space="preserve"> </w:t>
            </w:r>
          </w:p>
          <w:p w14:paraId="7F4C4566" w14:textId="77777777" w:rsidR="00417D12" w:rsidRPr="00417D12" w:rsidRDefault="00417D12" w:rsidP="00442168">
            <w:pPr>
              <w:pStyle w:val="Prrafodelista"/>
              <w:ind w:left="0"/>
              <w:jc w:val="both"/>
              <w:rPr>
                <w:rFonts w:ascii="Tahoma" w:hAnsi="Tahoma" w:cs="Tahoma"/>
                <w:color w:val="000000"/>
                <w:sz w:val="16"/>
                <w:szCs w:val="16"/>
                <w:lang w:val="es-BO" w:eastAsia="es-BO"/>
              </w:rPr>
            </w:pPr>
          </w:p>
        </w:tc>
        <w:tc>
          <w:tcPr>
            <w:tcW w:w="3685" w:type="dxa"/>
          </w:tcPr>
          <w:p w14:paraId="2C0F632D" w14:textId="77777777" w:rsidR="00417D12" w:rsidRPr="004B6063" w:rsidRDefault="00417D12" w:rsidP="00417D12">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417D12" w:rsidRPr="004B6063" w14:paraId="3D81C4B6"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7841D6D" w14:textId="77777777" w:rsidR="00417D12" w:rsidRPr="00417D12" w:rsidRDefault="00417D12" w:rsidP="00417D12">
            <w:pPr>
              <w:pStyle w:val="Prrafodelista"/>
              <w:spacing w:line="276" w:lineRule="auto"/>
              <w:ind w:left="0"/>
              <w:jc w:val="both"/>
              <w:rPr>
                <w:rFonts w:ascii="Tahoma" w:hAnsi="Tahoma" w:cs="Tahoma"/>
                <w:sz w:val="16"/>
                <w:szCs w:val="16"/>
              </w:rPr>
            </w:pPr>
            <w:r w:rsidRPr="00417D12">
              <w:rPr>
                <w:rFonts w:ascii="Tahoma" w:hAnsi="Tahoma" w:cs="Tahoma"/>
                <w:sz w:val="16"/>
                <w:szCs w:val="16"/>
              </w:rPr>
              <w:t>Los costos transporte, descarguio y manipuleo de los bienes hasta la buena disposición final en las instalaciones indicadas, corren por cuenta del proveedor.</w:t>
            </w:r>
          </w:p>
          <w:p w14:paraId="1269AACE" w14:textId="77777777" w:rsidR="00417D12" w:rsidRPr="00417D12" w:rsidRDefault="00417D12" w:rsidP="00442168">
            <w:pPr>
              <w:pStyle w:val="Prrafodelista"/>
              <w:spacing w:line="276" w:lineRule="auto"/>
              <w:ind w:left="62"/>
              <w:jc w:val="both"/>
              <w:rPr>
                <w:rFonts w:ascii="Tahoma" w:hAnsi="Tahoma" w:cs="Tahoma"/>
                <w:color w:val="000000"/>
                <w:sz w:val="16"/>
                <w:szCs w:val="16"/>
                <w:lang w:eastAsia="es-BO"/>
              </w:rPr>
            </w:pPr>
          </w:p>
        </w:tc>
        <w:tc>
          <w:tcPr>
            <w:tcW w:w="3685" w:type="dxa"/>
          </w:tcPr>
          <w:p w14:paraId="7ACA49E5" w14:textId="77777777" w:rsidR="00417D12" w:rsidRPr="004B6063" w:rsidRDefault="00417D12" w:rsidP="00417D12">
            <w:pPr>
              <w:jc w:val="center"/>
              <w:rPr>
                <w:rFonts w:ascii="Tahoma" w:hAnsi="Tahoma" w:cs="Tahoma"/>
                <w:color w:val="000000"/>
              </w:rPr>
            </w:pPr>
          </w:p>
        </w:tc>
      </w:tr>
      <w:tr w:rsidR="00417D12" w:rsidRPr="004B6063" w14:paraId="4E60CD9C"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66450F6" w14:textId="77777777" w:rsidR="00417D12" w:rsidRPr="00417D12" w:rsidRDefault="00417D12" w:rsidP="00442168">
            <w:pPr>
              <w:pStyle w:val="Prrafodelista"/>
              <w:ind w:left="0"/>
              <w:jc w:val="both"/>
              <w:rPr>
                <w:rFonts w:ascii="Tahoma" w:hAnsi="Tahoma" w:cs="Tahoma"/>
                <w:color w:val="000000"/>
                <w:sz w:val="16"/>
                <w:szCs w:val="16"/>
                <w:lang w:val="es-BO" w:eastAsia="es-BO"/>
              </w:rPr>
            </w:pPr>
            <w:r w:rsidRPr="00417D12">
              <w:rPr>
                <w:rFonts w:ascii="Tahoma" w:hAnsi="Tahoma" w:cs="Tahoma"/>
                <w:b/>
                <w:sz w:val="16"/>
                <w:szCs w:val="16"/>
              </w:rPr>
              <w:t xml:space="preserve">EMBALAJE: </w:t>
            </w:r>
          </w:p>
        </w:tc>
        <w:tc>
          <w:tcPr>
            <w:tcW w:w="3685" w:type="dxa"/>
          </w:tcPr>
          <w:p w14:paraId="4182B4D9" w14:textId="77777777" w:rsidR="00417D12" w:rsidRPr="004B6063" w:rsidRDefault="00417D12" w:rsidP="00417D12">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417D12" w:rsidRPr="004B6063" w14:paraId="1EE424D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2BCBF46" w14:textId="77777777" w:rsidR="00417D12" w:rsidRPr="00417D12" w:rsidRDefault="00417D12" w:rsidP="00442168">
            <w:pPr>
              <w:pStyle w:val="Prrafodelista"/>
              <w:spacing w:line="276" w:lineRule="auto"/>
              <w:ind w:left="62"/>
              <w:jc w:val="both"/>
              <w:rPr>
                <w:rFonts w:ascii="Tahoma" w:hAnsi="Tahoma" w:cs="Tahoma"/>
                <w:sz w:val="16"/>
                <w:szCs w:val="16"/>
              </w:rPr>
            </w:pPr>
            <w:r w:rsidRPr="00417D12">
              <w:rPr>
                <w:rFonts w:ascii="Tahoma" w:hAnsi="Tahoma" w:cs="Tahoma"/>
                <w:sz w:val="16"/>
                <w:szCs w:val="16"/>
              </w:rPr>
              <w:t>El  embalaje debe ser apropiado para la naturaleza de los bienes y manipuleo durante el transporte hasta la buena disposición de final en las instalaciones de ENDE Cobija; siendo de entera responsabilidad del proveedor.</w:t>
            </w:r>
          </w:p>
          <w:p w14:paraId="4E02C5F5" w14:textId="77777777" w:rsidR="00417D12" w:rsidRPr="00417D12" w:rsidRDefault="00417D12" w:rsidP="00442168">
            <w:pPr>
              <w:pStyle w:val="Prrafodelista"/>
              <w:spacing w:line="276" w:lineRule="auto"/>
              <w:ind w:left="62"/>
              <w:jc w:val="both"/>
              <w:rPr>
                <w:rFonts w:ascii="Tahoma" w:hAnsi="Tahoma" w:cs="Tahoma"/>
                <w:color w:val="000000"/>
                <w:sz w:val="16"/>
                <w:szCs w:val="16"/>
                <w:lang w:eastAsia="es-BO"/>
              </w:rPr>
            </w:pPr>
          </w:p>
        </w:tc>
        <w:tc>
          <w:tcPr>
            <w:tcW w:w="3685" w:type="dxa"/>
          </w:tcPr>
          <w:p w14:paraId="5B7126A3" w14:textId="77777777" w:rsidR="00417D12" w:rsidRPr="004B6063" w:rsidRDefault="00417D12" w:rsidP="00417D12">
            <w:pPr>
              <w:jc w:val="center"/>
              <w:rPr>
                <w:rFonts w:ascii="Tahoma" w:hAnsi="Tahoma" w:cs="Tahoma"/>
                <w:color w:val="000000"/>
              </w:rPr>
            </w:pPr>
          </w:p>
        </w:tc>
      </w:tr>
      <w:tr w:rsidR="00417D12" w:rsidRPr="004B6063" w14:paraId="0C53A3FD"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1671079" w14:textId="77777777" w:rsidR="00417D12" w:rsidRPr="00417D12" w:rsidRDefault="00417D12" w:rsidP="00442168">
            <w:pPr>
              <w:rPr>
                <w:rFonts w:ascii="Tahoma" w:hAnsi="Tahoma" w:cs="Tahoma"/>
                <w:b/>
              </w:rPr>
            </w:pPr>
            <w:r w:rsidRPr="00417D12">
              <w:rPr>
                <w:rFonts w:ascii="Tahoma" w:hAnsi="Tahoma" w:cs="Tahoma"/>
                <w:b/>
              </w:rPr>
              <w:t>MANUALES:</w:t>
            </w:r>
          </w:p>
          <w:p w14:paraId="59EFB1CB" w14:textId="77777777" w:rsidR="00417D12" w:rsidRPr="00417D12" w:rsidRDefault="00417D12" w:rsidP="00442168">
            <w:pPr>
              <w:pStyle w:val="Prrafodelista"/>
              <w:ind w:left="0"/>
              <w:jc w:val="both"/>
              <w:rPr>
                <w:rFonts w:ascii="Tahoma" w:hAnsi="Tahoma" w:cs="Tahoma"/>
                <w:color w:val="000000"/>
                <w:sz w:val="16"/>
                <w:szCs w:val="16"/>
                <w:lang w:val="es-BO" w:eastAsia="es-BO"/>
              </w:rPr>
            </w:pPr>
          </w:p>
        </w:tc>
        <w:tc>
          <w:tcPr>
            <w:tcW w:w="3685" w:type="dxa"/>
          </w:tcPr>
          <w:p w14:paraId="5B84AFA8" w14:textId="77777777" w:rsidR="00417D12" w:rsidRPr="004B6063" w:rsidRDefault="00417D12" w:rsidP="00417D12">
            <w:pPr>
              <w:jc w:val="center"/>
              <w:rPr>
                <w:rFonts w:ascii="Tahoma" w:hAnsi="Tahoma" w:cs="Tahoma"/>
                <w:color w:val="000000"/>
              </w:rPr>
            </w:pPr>
            <w:r w:rsidRPr="004B6063">
              <w:rPr>
                <w:rFonts w:ascii="Tahoma" w:hAnsi="Tahoma" w:cs="Tahoma"/>
                <w:color w:val="A5A5A5"/>
              </w:rPr>
              <w:t>(Manifestar expresamente las condiciones de su propuesta con referencia a este requerimiento)</w:t>
            </w:r>
          </w:p>
        </w:tc>
      </w:tr>
      <w:tr w:rsidR="00417D12" w:rsidRPr="004B6063" w14:paraId="6810C054"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jc w:val="center"/>
        </w:trPr>
        <w:tc>
          <w:tcPr>
            <w:tcW w:w="6653" w:type="dxa"/>
            <w:gridSpan w:val="4"/>
            <w:shd w:val="clear" w:color="auto" w:fill="auto"/>
            <w:vAlign w:val="center"/>
          </w:tcPr>
          <w:p w14:paraId="7FC6E039" w14:textId="77777777" w:rsidR="00417D12" w:rsidRPr="00417D12" w:rsidRDefault="00417D12" w:rsidP="00442168">
            <w:pPr>
              <w:pStyle w:val="Prrafodelista"/>
              <w:ind w:left="0"/>
              <w:jc w:val="both"/>
              <w:rPr>
                <w:rFonts w:ascii="Tahoma" w:hAnsi="Tahoma" w:cs="Tahoma"/>
                <w:color w:val="000000"/>
                <w:sz w:val="16"/>
                <w:szCs w:val="16"/>
                <w:lang w:val="es-BO" w:eastAsia="es-BO"/>
              </w:rPr>
            </w:pPr>
            <w:r w:rsidRPr="00417D12">
              <w:rPr>
                <w:rFonts w:ascii="Tahoma" w:hAnsi="Tahoma" w:cs="Tahoma"/>
                <w:sz w:val="16"/>
                <w:szCs w:val="16"/>
              </w:rPr>
              <w:t>Los equipos deben contar con  manual de operaciones en idioma español.</w:t>
            </w:r>
          </w:p>
        </w:tc>
        <w:tc>
          <w:tcPr>
            <w:tcW w:w="3685" w:type="dxa"/>
          </w:tcPr>
          <w:p w14:paraId="0B94D735" w14:textId="77777777" w:rsidR="00417D12" w:rsidRPr="004B6063" w:rsidRDefault="00417D12" w:rsidP="00417D12">
            <w:pPr>
              <w:jc w:val="center"/>
              <w:rPr>
                <w:rFonts w:ascii="Tahoma" w:hAnsi="Tahoma" w:cs="Tahoma"/>
                <w:color w:val="000000"/>
              </w:rPr>
            </w:pPr>
          </w:p>
        </w:tc>
      </w:tr>
      <w:tr w:rsidR="00417D12" w:rsidRPr="004B6063" w14:paraId="59CE93E0"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5AF3992" w14:textId="77777777" w:rsidR="00417D12" w:rsidRPr="00417D12" w:rsidRDefault="00417D12" w:rsidP="00442168">
            <w:pPr>
              <w:rPr>
                <w:rFonts w:ascii="Tahoma" w:eastAsia="Calibri" w:hAnsi="Tahoma" w:cs="Tahoma"/>
              </w:rPr>
            </w:pPr>
            <w:r w:rsidRPr="00417D12">
              <w:rPr>
                <w:rFonts w:ascii="Tahoma" w:eastAsia="Calibri" w:hAnsi="Tahoma" w:cs="Tahoma"/>
                <w:b/>
              </w:rPr>
              <w:t>CAPACITACIÓN:</w:t>
            </w:r>
          </w:p>
        </w:tc>
        <w:tc>
          <w:tcPr>
            <w:tcW w:w="3685" w:type="dxa"/>
          </w:tcPr>
          <w:p w14:paraId="0E4074D4" w14:textId="77777777" w:rsidR="00417D12" w:rsidRPr="004B6063" w:rsidRDefault="00417D12" w:rsidP="00417D12">
            <w:pPr>
              <w:jc w:val="center"/>
              <w:rPr>
                <w:rFonts w:ascii="Tahoma" w:hAnsi="Tahoma" w:cs="Tahoma"/>
                <w:color w:val="A5A5A5"/>
              </w:rPr>
            </w:pPr>
            <w:r w:rsidRPr="004B6063">
              <w:rPr>
                <w:rFonts w:ascii="Tahoma" w:hAnsi="Tahoma" w:cs="Tahoma"/>
                <w:color w:val="A5A5A5"/>
              </w:rPr>
              <w:t>(Manifestar expresamente las condiciones de su propuesta con referencia a este requerimiento)</w:t>
            </w:r>
          </w:p>
        </w:tc>
      </w:tr>
      <w:tr w:rsidR="00417D12" w:rsidRPr="004B6063" w14:paraId="6A0AB2B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50BCE51" w14:textId="77777777" w:rsidR="00417D12" w:rsidRPr="00417D12" w:rsidRDefault="00417D12" w:rsidP="00442168">
            <w:pPr>
              <w:pStyle w:val="Prrafodelista"/>
              <w:spacing w:line="276" w:lineRule="auto"/>
              <w:ind w:left="62"/>
              <w:jc w:val="both"/>
              <w:rPr>
                <w:rFonts w:ascii="Tahoma" w:eastAsia="Calibri" w:hAnsi="Tahoma" w:cs="Tahoma"/>
                <w:sz w:val="16"/>
                <w:szCs w:val="16"/>
              </w:rPr>
            </w:pPr>
            <w:r w:rsidRPr="00417D12">
              <w:rPr>
                <w:rFonts w:ascii="Tahoma" w:eastAsia="Calibri" w:hAnsi="Tahoma" w:cs="Tahoma"/>
                <w:sz w:val="16"/>
                <w:szCs w:val="16"/>
              </w:rPr>
              <w:t>El proveedor deberá realizar una capacitación mínima de 8 horas al personal de ENDE, sobre el manejo de instalación, integración operación, diagnósticos y mantenimiento de los equipos objeto del contrato, esta capacitación deberá realizarse en oficinas y campo de Sistema ENDE Cobija.</w:t>
            </w:r>
          </w:p>
        </w:tc>
        <w:tc>
          <w:tcPr>
            <w:tcW w:w="3685" w:type="dxa"/>
          </w:tcPr>
          <w:p w14:paraId="10F6E061" w14:textId="77777777" w:rsidR="00417D12" w:rsidRPr="004B6063" w:rsidRDefault="00417D12" w:rsidP="00442168">
            <w:pPr>
              <w:rPr>
                <w:rFonts w:ascii="Tahoma" w:hAnsi="Tahoma" w:cs="Tahoma"/>
                <w:color w:val="A5A5A5"/>
              </w:rPr>
            </w:pPr>
          </w:p>
        </w:tc>
      </w:tr>
      <w:tr w:rsidR="00417D12" w:rsidRPr="004B6063" w14:paraId="751844EA"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val="restart"/>
            <w:shd w:val="clear" w:color="auto" w:fill="auto"/>
            <w:vAlign w:val="center"/>
          </w:tcPr>
          <w:p w14:paraId="37780422" w14:textId="77777777" w:rsidR="00417D12" w:rsidRDefault="00417D12" w:rsidP="00442168">
            <w:pPr>
              <w:rPr>
                <w:rFonts w:ascii="Tahoma" w:hAnsi="Tahoma" w:cs="Tahoma"/>
                <w:b/>
                <w:bCs/>
              </w:rPr>
            </w:pPr>
          </w:p>
          <w:p w14:paraId="12434F6A" w14:textId="77777777" w:rsidR="00417D12" w:rsidRDefault="00417D12" w:rsidP="00442168">
            <w:pPr>
              <w:rPr>
                <w:rFonts w:ascii="Tahoma" w:hAnsi="Tahoma" w:cs="Tahoma"/>
                <w:b/>
              </w:rPr>
            </w:pPr>
            <w:r w:rsidRPr="006E16DF">
              <w:rPr>
                <w:rFonts w:ascii="Tahoma" w:hAnsi="Tahoma" w:cs="Tahoma"/>
                <w:b/>
                <w:bCs/>
              </w:rPr>
              <w:t>MARCA, MODELO Y PAÍS DE ORIGEN:</w:t>
            </w:r>
            <w:r w:rsidRPr="006E16DF">
              <w:rPr>
                <w:rFonts w:ascii="Tahoma" w:hAnsi="Tahoma" w:cs="Tahoma"/>
                <w:b/>
              </w:rPr>
              <w:t xml:space="preserve"> </w:t>
            </w:r>
          </w:p>
          <w:p w14:paraId="3B4A5ECA" w14:textId="77777777" w:rsidR="00417D12" w:rsidRPr="000761F1" w:rsidRDefault="00417D12" w:rsidP="00442168">
            <w:pPr>
              <w:rPr>
                <w:rFonts w:ascii="Tahoma" w:hAnsi="Tahoma" w:cs="Tahoma"/>
                <w:b/>
                <w:color w:val="000000"/>
              </w:rPr>
            </w:pPr>
          </w:p>
        </w:tc>
        <w:tc>
          <w:tcPr>
            <w:tcW w:w="3685" w:type="dxa"/>
          </w:tcPr>
          <w:p w14:paraId="2F233796" w14:textId="77777777" w:rsidR="00417D12" w:rsidRPr="004B6063" w:rsidRDefault="00417D12" w:rsidP="00442168">
            <w:pPr>
              <w:rPr>
                <w:rFonts w:ascii="Tahoma" w:hAnsi="Tahoma" w:cs="Tahoma"/>
                <w:b/>
                <w:color w:val="000000"/>
              </w:rPr>
            </w:pPr>
            <w:r w:rsidRPr="004B6063">
              <w:rPr>
                <w:rFonts w:ascii="Tahoma" w:hAnsi="Tahoma" w:cs="Tahoma"/>
                <w:b/>
                <w:color w:val="000000"/>
              </w:rPr>
              <w:t>Marca/modelo</w:t>
            </w:r>
          </w:p>
        </w:tc>
      </w:tr>
      <w:tr w:rsidR="00417D12" w:rsidRPr="004B6063" w14:paraId="324383F3"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shd w:val="clear" w:color="auto" w:fill="auto"/>
            <w:vAlign w:val="center"/>
          </w:tcPr>
          <w:p w14:paraId="3F18B387" w14:textId="77777777" w:rsidR="00417D12" w:rsidRPr="004B6063" w:rsidRDefault="00417D12" w:rsidP="00442168">
            <w:pPr>
              <w:rPr>
                <w:rFonts w:ascii="Tahoma" w:hAnsi="Tahoma" w:cs="Tahoma"/>
                <w:color w:val="000000"/>
              </w:rPr>
            </w:pPr>
          </w:p>
        </w:tc>
        <w:tc>
          <w:tcPr>
            <w:tcW w:w="3685" w:type="dxa"/>
          </w:tcPr>
          <w:p w14:paraId="31AC18E3" w14:textId="77777777" w:rsidR="00417D12" w:rsidRPr="004B6063" w:rsidRDefault="00417D12" w:rsidP="00442168">
            <w:pPr>
              <w:rPr>
                <w:rFonts w:ascii="Tahoma" w:hAnsi="Tahoma" w:cs="Tahoma"/>
                <w:b/>
                <w:color w:val="000000"/>
              </w:rPr>
            </w:pPr>
            <w:r w:rsidRPr="004B6063">
              <w:rPr>
                <w:rFonts w:ascii="Tahoma" w:hAnsi="Tahoma" w:cs="Tahoma"/>
                <w:b/>
                <w:color w:val="000000"/>
              </w:rPr>
              <w:t>País de Origen</w:t>
            </w:r>
          </w:p>
        </w:tc>
      </w:tr>
    </w:tbl>
    <w:p w14:paraId="5CDCA009" w14:textId="77777777" w:rsidR="00466D6A" w:rsidRPr="00417D12" w:rsidRDefault="00466D6A" w:rsidP="00C163C4">
      <w:pPr>
        <w:rPr>
          <w:rFonts w:ascii="Tahoma" w:hAnsi="Tahoma" w:cs="Tahoma"/>
          <w:lang w:val="es-BO"/>
        </w:rPr>
      </w:pPr>
    </w:p>
    <w:p w14:paraId="39780490" w14:textId="77777777" w:rsidR="00466D6A" w:rsidRDefault="00466D6A" w:rsidP="00C163C4">
      <w:pPr>
        <w:rPr>
          <w:rFonts w:cs="Arial"/>
          <w:lang w:val="es-BO"/>
        </w:rPr>
      </w:pPr>
    </w:p>
    <w:p w14:paraId="1CA8A926" w14:textId="77777777" w:rsidR="006D728A" w:rsidRDefault="006D728A" w:rsidP="001C47C1">
      <w:pPr>
        <w:ind w:left="-426" w:right="-660" w:hanging="283"/>
        <w:rPr>
          <w:rFonts w:cs="Arial"/>
          <w:lang w:val="es-BO"/>
        </w:rPr>
      </w:pPr>
      <w:r w:rsidRPr="009956C4">
        <w:rPr>
          <w:rFonts w:cs="Arial"/>
          <w:lang w:val="es-BO"/>
        </w:rPr>
        <w:lastRenderedPageBreak/>
        <w:t>Nota: En caso que la contratación se efectué por ítem o lotes, se deberá repetir el cuadro para cada ítem o lote.</w:t>
      </w:r>
    </w:p>
    <w:p w14:paraId="0D6DE0FD" w14:textId="77777777" w:rsidR="006D728A" w:rsidRPr="009956C4" w:rsidRDefault="006D728A" w:rsidP="001C47C1">
      <w:pPr>
        <w:ind w:left="-426" w:right="-660" w:hanging="283"/>
        <w:rPr>
          <w:rFonts w:cs="Arial"/>
          <w:lang w:val="es-BO"/>
        </w:rPr>
      </w:pPr>
    </w:p>
    <w:p w14:paraId="4B5CF6A4" w14:textId="77777777" w:rsidR="006D728A" w:rsidRDefault="006D728A" w:rsidP="001C47C1">
      <w:pPr>
        <w:ind w:left="-426" w:right="-660" w:hanging="283"/>
        <w:jc w:val="both"/>
        <w:rPr>
          <w:rFonts w:cs="Arial"/>
          <w:lang w:val="es-BO"/>
        </w:rPr>
      </w:pPr>
      <w:r w:rsidRPr="009956C4">
        <w:rPr>
          <w:rFonts w:cs="Arial"/>
          <w:b/>
          <w:lang w:val="es-BO"/>
        </w:rPr>
        <w:t>(*)</w:t>
      </w:r>
      <w:r w:rsidRPr="009956C4">
        <w:rPr>
          <w:rFonts w:cs="Arial"/>
          <w:lang w:val="es-BO"/>
        </w:rPr>
        <w:t xml:space="preserve">La Entidad Convocante deberá incluir las Especificaciones Técnicas y Condiciones Técnicas señaladas en el </w:t>
      </w:r>
      <w:r>
        <w:rPr>
          <w:rFonts w:cs="Arial"/>
          <w:lang w:val="es-BO"/>
        </w:rPr>
        <w:t xml:space="preserve"> </w:t>
      </w:r>
      <w:r w:rsidRPr="009956C4">
        <w:rPr>
          <w:rFonts w:cs="Arial"/>
          <w:lang w:val="es-BO"/>
        </w:rPr>
        <w:t xml:space="preserve">Numeral 30 del presente DBC. </w:t>
      </w:r>
    </w:p>
    <w:p w14:paraId="486EDC47" w14:textId="77777777" w:rsidR="006D728A" w:rsidRPr="009956C4" w:rsidRDefault="006D728A" w:rsidP="001C47C1">
      <w:pPr>
        <w:ind w:left="-426" w:right="-660" w:hanging="283"/>
        <w:jc w:val="both"/>
        <w:rPr>
          <w:rFonts w:cs="Arial"/>
          <w:lang w:val="es-BO"/>
        </w:rPr>
      </w:pPr>
    </w:p>
    <w:p w14:paraId="60055C71" w14:textId="77777777" w:rsidR="006D728A" w:rsidRPr="009956C4" w:rsidRDefault="006D728A" w:rsidP="001C47C1">
      <w:pPr>
        <w:ind w:left="-426" w:right="-660" w:hanging="283"/>
        <w:jc w:val="both"/>
        <w:rPr>
          <w:rFonts w:cs="Arial"/>
          <w:lang w:val="es-BO"/>
        </w:rPr>
      </w:pPr>
      <w:r w:rsidRPr="009956C4">
        <w:rPr>
          <w:rFonts w:cs="Arial"/>
          <w:b/>
          <w:lang w:val="es-BO"/>
        </w:rPr>
        <w:t>(**)</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48B85449" w14:textId="77777777" w:rsidR="006D728A" w:rsidRDefault="006D728A" w:rsidP="001C47C1">
      <w:pPr>
        <w:ind w:left="-426" w:right="-660" w:hanging="283"/>
        <w:jc w:val="both"/>
        <w:rPr>
          <w:b/>
          <w:lang w:val="es-BO"/>
        </w:rPr>
      </w:pPr>
    </w:p>
    <w:p w14:paraId="62864A50" w14:textId="77777777" w:rsidR="006D728A" w:rsidRPr="009956C4" w:rsidRDefault="006D728A" w:rsidP="001C47C1">
      <w:pPr>
        <w:ind w:left="-426" w:right="-660" w:hanging="283"/>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05BFEA8" w14:textId="77777777" w:rsidR="005325AD" w:rsidRDefault="005325AD" w:rsidP="00521E7C">
      <w:pPr>
        <w:jc w:val="center"/>
        <w:rPr>
          <w:rFonts w:cs="Arial"/>
          <w:b/>
          <w:sz w:val="18"/>
          <w:szCs w:val="18"/>
          <w:lang w:val="es-BO"/>
        </w:rPr>
      </w:pPr>
    </w:p>
    <w:p w14:paraId="544545AD" w14:textId="77777777" w:rsidR="005325AD" w:rsidRDefault="005325AD" w:rsidP="00521E7C">
      <w:pPr>
        <w:jc w:val="center"/>
        <w:rPr>
          <w:rFonts w:cs="Arial"/>
          <w:b/>
          <w:sz w:val="18"/>
          <w:szCs w:val="18"/>
          <w:lang w:val="es-BO"/>
        </w:rPr>
      </w:pPr>
    </w:p>
    <w:p w14:paraId="49C74524" w14:textId="77777777" w:rsidR="001C47C1" w:rsidRPr="00475F3D" w:rsidRDefault="001C47C1" w:rsidP="001C47C1">
      <w:pPr>
        <w:jc w:val="center"/>
        <w:rPr>
          <w:rFonts w:ascii="Tahoma" w:hAnsi="Tahoma" w:cs="Tahoma"/>
          <w:b/>
          <w:noProof/>
          <w:u w:val="single"/>
        </w:rPr>
      </w:pPr>
      <w:r w:rsidRPr="00475F3D">
        <w:rPr>
          <w:rFonts w:ascii="Tahoma" w:hAnsi="Tahoma" w:cs="Tahoma"/>
          <w:b/>
          <w:noProof/>
          <w:u w:val="single"/>
        </w:rPr>
        <w:t>FORMULARIO C-1</w:t>
      </w:r>
    </w:p>
    <w:p w14:paraId="7CB462F2" w14:textId="77777777" w:rsidR="001C47C1" w:rsidRPr="00475F3D" w:rsidRDefault="001C47C1" w:rsidP="001C47C1">
      <w:pPr>
        <w:jc w:val="center"/>
        <w:rPr>
          <w:rFonts w:ascii="Tahoma" w:hAnsi="Tahoma" w:cs="Tahoma"/>
          <w:b/>
          <w:noProof/>
          <w:u w:val="single"/>
        </w:rPr>
      </w:pPr>
      <w:r w:rsidRPr="00475F3D">
        <w:rPr>
          <w:rFonts w:ascii="Tahoma" w:hAnsi="Tahoma" w:cs="Tahoma"/>
          <w:b/>
          <w:noProof/>
          <w:u w:val="single"/>
        </w:rPr>
        <w:t>ESPECIFICACIONES TÉCNICAS</w:t>
      </w:r>
    </w:p>
    <w:p w14:paraId="7F99DB9C" w14:textId="77777777" w:rsidR="001C47C1" w:rsidRPr="00475F3D" w:rsidRDefault="001C47C1" w:rsidP="001C47C1">
      <w:pPr>
        <w:jc w:val="center"/>
        <w:rPr>
          <w:rFonts w:ascii="Tahoma" w:hAnsi="Tahoma" w:cs="Tahoma"/>
          <w:b/>
          <w:noProof/>
          <w:u w:val="single"/>
        </w:rPr>
      </w:pPr>
      <w:r w:rsidRPr="00475F3D">
        <w:rPr>
          <w:rFonts w:ascii="Tahoma" w:hAnsi="Tahoma" w:cs="Tahoma"/>
          <w:b/>
          <w:noProof/>
          <w:u w:val="single"/>
        </w:rPr>
        <w:t>ÍTEM 2  ANALIZADORES DE RED TRIFÁSICOS SISTEMA CAMARGO (A)</w:t>
      </w:r>
    </w:p>
    <w:p w14:paraId="5A0085D3" w14:textId="77777777" w:rsidR="001C47C1" w:rsidRPr="005438D9" w:rsidRDefault="001C47C1" w:rsidP="001C47C1">
      <w:pPr>
        <w:jc w:val="center"/>
        <w:rPr>
          <w:rFonts w:ascii="Tahoma" w:hAnsi="Tahoma" w:cs="Tahoma"/>
          <w:b/>
          <w:bCs/>
          <w:u w:val="single"/>
        </w:rPr>
      </w:pPr>
    </w:p>
    <w:tbl>
      <w:tblPr>
        <w:tblW w:w="10338" w:type="dxa"/>
        <w:jc w:val="center"/>
        <w:tblLayout w:type="fixed"/>
        <w:tblCellMar>
          <w:left w:w="70" w:type="dxa"/>
          <w:right w:w="70" w:type="dxa"/>
        </w:tblCellMar>
        <w:tblLook w:val="04A0" w:firstRow="1" w:lastRow="0" w:firstColumn="1" w:lastColumn="0" w:noHBand="0" w:noVBand="1"/>
      </w:tblPr>
      <w:tblGrid>
        <w:gridCol w:w="557"/>
        <w:gridCol w:w="4820"/>
        <w:gridCol w:w="709"/>
        <w:gridCol w:w="567"/>
        <w:gridCol w:w="3685"/>
      </w:tblGrid>
      <w:tr w:rsidR="001C47C1" w:rsidRPr="001C47C1" w14:paraId="1E984136" w14:textId="77777777" w:rsidTr="00442168">
        <w:trPr>
          <w:trHeight w:val="629"/>
          <w:jc w:val="center"/>
        </w:trPr>
        <w:tc>
          <w:tcPr>
            <w:tcW w:w="665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C8AF6B1" w14:textId="77777777" w:rsidR="001C47C1" w:rsidRPr="001C47C1" w:rsidRDefault="001C47C1" w:rsidP="00442168">
            <w:pPr>
              <w:jc w:val="center"/>
              <w:rPr>
                <w:rFonts w:ascii="Tahoma" w:hAnsi="Tahoma" w:cs="Tahoma"/>
              </w:rPr>
            </w:pPr>
            <w:r w:rsidRPr="001C47C1">
              <w:rPr>
                <w:rFonts w:ascii="Tahoma" w:hAnsi="Tahoma" w:cs="Tahoma"/>
              </w:rPr>
              <w:t>Para ser llenado por la Entidad Convocante</w:t>
            </w:r>
          </w:p>
        </w:tc>
        <w:tc>
          <w:tcPr>
            <w:tcW w:w="3685"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A26CA6F" w14:textId="77777777" w:rsidR="001C47C1" w:rsidRPr="001C47C1" w:rsidRDefault="001C47C1" w:rsidP="00442168">
            <w:pPr>
              <w:rPr>
                <w:rFonts w:ascii="Tahoma" w:hAnsi="Tahoma" w:cs="Tahoma"/>
              </w:rPr>
            </w:pPr>
          </w:p>
          <w:p w14:paraId="0D30A78B" w14:textId="77777777" w:rsidR="001C47C1" w:rsidRPr="001C47C1" w:rsidRDefault="001C47C1" w:rsidP="00442168">
            <w:pPr>
              <w:jc w:val="center"/>
              <w:rPr>
                <w:rFonts w:ascii="Tahoma" w:hAnsi="Tahoma" w:cs="Tahoma"/>
                <w:lang w:val="es-BO"/>
              </w:rPr>
            </w:pPr>
            <w:r w:rsidRPr="001C47C1">
              <w:rPr>
                <w:rFonts w:ascii="Tahoma" w:hAnsi="Tahoma" w:cs="Tahoma"/>
                <w:lang w:val="es-BO"/>
              </w:rPr>
              <w:t>Para ser llenado por el proponente al momento de elaborar su propuesta</w:t>
            </w:r>
          </w:p>
        </w:tc>
      </w:tr>
      <w:tr w:rsidR="001C47C1" w:rsidRPr="001C47C1" w14:paraId="5C2B7463" w14:textId="77777777" w:rsidTr="00442168">
        <w:trPr>
          <w:trHeight w:val="105"/>
          <w:jc w:val="center"/>
        </w:trPr>
        <w:tc>
          <w:tcPr>
            <w:tcW w:w="557"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20A738E" w14:textId="77777777" w:rsidR="001C47C1" w:rsidRPr="001C47C1" w:rsidRDefault="001C47C1" w:rsidP="00442168">
            <w:pPr>
              <w:jc w:val="center"/>
              <w:rPr>
                <w:rFonts w:ascii="Tahoma" w:hAnsi="Tahoma" w:cs="Tahoma"/>
              </w:rPr>
            </w:pPr>
            <w:r w:rsidRPr="001C47C1">
              <w:rPr>
                <w:rFonts w:ascii="Tahoma" w:hAnsi="Tahoma" w:cs="Tahoma"/>
              </w:rPr>
              <w:t>Ítem</w:t>
            </w:r>
          </w:p>
        </w:tc>
        <w:tc>
          <w:tcPr>
            <w:tcW w:w="4820" w:type="dxa"/>
            <w:tcBorders>
              <w:top w:val="nil"/>
              <w:left w:val="nil"/>
              <w:bottom w:val="single" w:sz="4" w:space="0" w:color="auto"/>
              <w:right w:val="single" w:sz="8" w:space="0" w:color="auto"/>
            </w:tcBorders>
            <w:shd w:val="clear" w:color="auto" w:fill="DDD9C3" w:themeFill="background2" w:themeFillShade="E6"/>
            <w:vAlign w:val="center"/>
            <w:hideMark/>
          </w:tcPr>
          <w:p w14:paraId="75FFFE9A" w14:textId="77777777" w:rsidR="001C47C1" w:rsidRPr="001C47C1" w:rsidRDefault="001C47C1" w:rsidP="00442168">
            <w:pPr>
              <w:jc w:val="center"/>
              <w:rPr>
                <w:rFonts w:ascii="Tahoma" w:hAnsi="Tahoma" w:cs="Tahoma"/>
              </w:rPr>
            </w:pPr>
            <w:r w:rsidRPr="001C47C1">
              <w:rPr>
                <w:rFonts w:ascii="Tahoma" w:hAnsi="Tahoma" w:cs="Tahoma"/>
                <w:b/>
              </w:rPr>
              <w:t>Características y condiciones técnicas solicitadas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78D748FC" w14:textId="77777777" w:rsidR="001C47C1" w:rsidRPr="001C47C1" w:rsidRDefault="001C47C1" w:rsidP="00442168">
            <w:pPr>
              <w:jc w:val="center"/>
              <w:rPr>
                <w:rFonts w:ascii="Tahoma" w:hAnsi="Tahoma" w:cs="Tahoma"/>
              </w:rPr>
            </w:pPr>
            <w:r w:rsidRPr="001C47C1">
              <w:rPr>
                <w:rFonts w:ascii="Tahoma" w:hAnsi="Tahoma" w:cs="Tahoma"/>
              </w:rPr>
              <w:t>Unid.</w:t>
            </w:r>
          </w:p>
        </w:tc>
        <w:tc>
          <w:tcPr>
            <w:tcW w:w="567" w:type="dxa"/>
            <w:tcBorders>
              <w:top w:val="nil"/>
              <w:left w:val="nil"/>
              <w:bottom w:val="single" w:sz="4" w:space="0" w:color="auto"/>
              <w:right w:val="single" w:sz="8" w:space="0" w:color="auto"/>
            </w:tcBorders>
            <w:shd w:val="clear" w:color="auto" w:fill="DDD9C3" w:themeFill="background2" w:themeFillShade="E6"/>
            <w:vAlign w:val="center"/>
            <w:hideMark/>
          </w:tcPr>
          <w:p w14:paraId="7617F33D" w14:textId="77777777" w:rsidR="001C47C1" w:rsidRPr="001C47C1" w:rsidRDefault="001C47C1" w:rsidP="00442168">
            <w:pPr>
              <w:jc w:val="center"/>
              <w:rPr>
                <w:rFonts w:ascii="Tahoma" w:hAnsi="Tahoma" w:cs="Tahoma"/>
              </w:rPr>
            </w:pPr>
            <w:r w:rsidRPr="001C47C1">
              <w:rPr>
                <w:rFonts w:ascii="Tahoma" w:hAnsi="Tahoma" w:cs="Tahoma"/>
              </w:rPr>
              <w:t>Cant.</w:t>
            </w:r>
          </w:p>
        </w:tc>
        <w:tc>
          <w:tcPr>
            <w:tcW w:w="3685" w:type="dxa"/>
            <w:tcBorders>
              <w:top w:val="nil"/>
              <w:left w:val="nil"/>
              <w:bottom w:val="single" w:sz="4" w:space="0" w:color="auto"/>
              <w:right w:val="single" w:sz="4" w:space="0" w:color="auto"/>
            </w:tcBorders>
            <w:shd w:val="clear" w:color="auto" w:fill="DDD9C3" w:themeFill="background2" w:themeFillShade="E6"/>
          </w:tcPr>
          <w:p w14:paraId="0FDB6991" w14:textId="77777777" w:rsidR="001C47C1" w:rsidRPr="001C47C1" w:rsidRDefault="001C47C1" w:rsidP="00442168">
            <w:pPr>
              <w:jc w:val="center"/>
              <w:rPr>
                <w:rFonts w:ascii="Tahoma" w:hAnsi="Tahoma" w:cs="Tahoma"/>
              </w:rPr>
            </w:pPr>
          </w:p>
          <w:p w14:paraId="6F6DA3A2" w14:textId="77777777" w:rsidR="001C47C1" w:rsidRPr="001C47C1" w:rsidRDefault="001C47C1" w:rsidP="00442168">
            <w:pPr>
              <w:jc w:val="center"/>
              <w:rPr>
                <w:rFonts w:ascii="Tahoma" w:hAnsi="Tahoma" w:cs="Tahoma"/>
              </w:rPr>
            </w:pPr>
            <w:r w:rsidRPr="001C47C1">
              <w:rPr>
                <w:rFonts w:ascii="Tahoma" w:hAnsi="Tahoma" w:cs="Tahoma"/>
              </w:rPr>
              <w:t>Característica Propuesta</w:t>
            </w:r>
          </w:p>
        </w:tc>
      </w:tr>
      <w:tr w:rsidR="001C47C1" w:rsidRPr="001C47C1" w14:paraId="034291D2" w14:textId="77777777" w:rsidTr="00442168">
        <w:trPr>
          <w:trHeight w:val="557"/>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0A1CE198" w14:textId="77777777" w:rsidR="001C47C1" w:rsidRPr="001C47C1" w:rsidRDefault="001C47C1" w:rsidP="00442168">
            <w:pPr>
              <w:jc w:val="center"/>
              <w:rPr>
                <w:rFonts w:ascii="Tahoma" w:hAnsi="Tahoma" w:cs="Tahoma"/>
              </w:rPr>
            </w:pPr>
            <w:r w:rsidRPr="001C47C1">
              <w:rPr>
                <w:rFonts w:ascii="Tahoma" w:hAnsi="Tahoma" w:cs="Tahoma"/>
              </w:rPr>
              <w:t>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1073FB7" w14:textId="77777777" w:rsidR="001C47C1" w:rsidRPr="001C47C1" w:rsidRDefault="001C47C1" w:rsidP="00442168">
            <w:pPr>
              <w:rPr>
                <w:rFonts w:ascii="Tahoma" w:hAnsi="Tahoma" w:cs="Tahoma"/>
                <w:b/>
                <w:bCs/>
                <w:color w:val="000000"/>
              </w:rPr>
            </w:pPr>
            <w:r w:rsidRPr="001C47C1">
              <w:rPr>
                <w:rFonts w:ascii="Tahoma" w:hAnsi="Tahoma" w:cs="Tahoma"/>
                <w:b/>
                <w:bCs/>
                <w:color w:val="000000"/>
              </w:rPr>
              <w:t>ANALIZADORES DE RED TRIFÁSICOS SISTEMA CAMARGO (A)</w:t>
            </w:r>
          </w:p>
          <w:p w14:paraId="5E240B7F" w14:textId="77777777" w:rsidR="001C47C1" w:rsidRPr="001C47C1" w:rsidRDefault="001C47C1" w:rsidP="00442168">
            <w:pPr>
              <w:jc w:val="center"/>
              <w:rPr>
                <w:rFonts w:ascii="Tahoma" w:hAnsi="Tahoma" w:cs="Tahoma"/>
                <w:b/>
                <w:bCs/>
                <w:color w:val="000000"/>
              </w:rPr>
            </w:pPr>
            <w:r w:rsidRPr="001C47C1">
              <w:rPr>
                <w:rFonts w:ascii="Tahoma" w:hAnsi="Tahoma" w:cs="Tahoma"/>
                <w:b/>
                <w:bCs/>
                <w:noProof/>
                <w:color w:val="000000"/>
              </w:rPr>
              <w:drawing>
                <wp:inline distT="0" distB="0" distL="0" distR="0" wp14:anchorId="6F06E932" wp14:editId="772D1A5F">
                  <wp:extent cx="1514475" cy="1339435"/>
                  <wp:effectExtent l="38100" t="38100" r="28575" b="323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32000" contrast="-22000"/>
                            <a:extLst>
                              <a:ext uri="{28A0092B-C50C-407E-A947-70E740481C1C}">
                                <a14:useLocalDpi xmlns:a14="http://schemas.microsoft.com/office/drawing/2010/main" val="0"/>
                              </a:ext>
                            </a:extLst>
                          </a:blip>
                          <a:srcRect/>
                          <a:stretch>
                            <a:fillRect/>
                          </a:stretch>
                        </pic:blipFill>
                        <pic:spPr bwMode="auto">
                          <a:xfrm>
                            <a:off x="0" y="0"/>
                            <a:ext cx="1521458" cy="1345611"/>
                          </a:xfrm>
                          <a:prstGeom prst="rect">
                            <a:avLst/>
                          </a:prstGeom>
                          <a:pattFill prst="pct5">
                            <a:fgClr>
                              <a:schemeClr val="bg1"/>
                            </a:fgClr>
                            <a:bgClr>
                              <a:schemeClr val="bg1"/>
                            </a:bgClr>
                          </a:pattFill>
                          <a:ln>
                            <a:noFill/>
                          </a:ln>
                          <a:effectLst>
                            <a:glow rad="127000">
                              <a:schemeClr val="bg1">
                                <a:alpha val="0"/>
                              </a:schemeClr>
                            </a:glow>
                            <a:reflection endPos="0" dist="12700" dir="5400000" sy="-100000" algn="bl" rotWithShape="0"/>
                          </a:effectLst>
                        </pic:spPr>
                      </pic:pic>
                    </a:graphicData>
                  </a:graphic>
                </wp:inline>
              </w:drawing>
            </w:r>
          </w:p>
          <w:p w14:paraId="27D9F3EF" w14:textId="77777777" w:rsidR="001C47C1" w:rsidRPr="001C47C1" w:rsidRDefault="001C47C1" w:rsidP="00442168">
            <w:pPr>
              <w:jc w:val="center"/>
              <w:rPr>
                <w:rFonts w:ascii="Tahoma" w:hAnsi="Tahoma" w:cs="Tahoma"/>
                <w:b/>
                <w:bCs/>
                <w:color w:val="000000"/>
              </w:rPr>
            </w:pPr>
          </w:p>
          <w:p w14:paraId="6F6FE7C5" w14:textId="77777777" w:rsidR="001C47C1" w:rsidRPr="001C47C1" w:rsidRDefault="001C47C1" w:rsidP="00442168">
            <w:pPr>
              <w:jc w:val="center"/>
              <w:rPr>
                <w:rFonts w:ascii="Tahoma" w:hAnsi="Tahoma" w:cs="Tahoma"/>
                <w:b/>
                <w:bCs/>
                <w:color w:val="000000"/>
              </w:rPr>
            </w:pPr>
          </w:p>
          <w:p w14:paraId="331B6980" w14:textId="77777777" w:rsidR="001C47C1" w:rsidRPr="001C47C1" w:rsidRDefault="001C47C1" w:rsidP="00442168">
            <w:pPr>
              <w:rPr>
                <w:rFonts w:ascii="Tahoma" w:hAnsi="Tahoma" w:cs="Tahoma"/>
                <w:b/>
                <w:bCs/>
                <w:color w:val="000000"/>
              </w:rPr>
            </w:pPr>
            <w:r w:rsidRPr="001C47C1">
              <w:rPr>
                <w:rFonts w:ascii="Tahoma" w:hAnsi="Tahoma" w:cs="Tahoma"/>
                <w:b/>
                <w:bCs/>
                <w:color w:val="000000"/>
              </w:rPr>
              <w:t>ESPECIFICACIONES TÉCNICAS:</w:t>
            </w:r>
          </w:p>
          <w:p w14:paraId="3DAB33EF"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 xml:space="preserve">Conforme a las Normas IEC 61000-4-30 Clase A. </w:t>
            </w:r>
          </w:p>
          <w:p w14:paraId="6BF428E5"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Rango de medición de tensión:</w:t>
            </w:r>
            <w:r w:rsidRPr="001C47C1">
              <w:rPr>
                <w:rFonts w:ascii="Tahoma" w:hAnsi="Tahoma" w:cs="Tahoma"/>
                <w:sz w:val="16"/>
                <w:szCs w:val="16"/>
              </w:rPr>
              <w:tab/>
              <w:t>10…600 Vac F-N, Precisión ±0.1% de la tensión nominal.</w:t>
            </w:r>
          </w:p>
          <w:p w14:paraId="10D1C790"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Rango de corriente(sonda pinza de corriente IP65): Dependiendo de pinza utilizada</w:t>
            </w:r>
          </w:p>
          <w:p w14:paraId="5AE1A837"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 xml:space="preserve">Frecuencia [Hz] (Resolución): </w:t>
            </w:r>
            <w:r w:rsidRPr="001C47C1">
              <w:rPr>
                <w:rFonts w:ascii="Tahoma" w:hAnsi="Tahoma" w:cs="Tahoma"/>
                <w:sz w:val="16"/>
                <w:szCs w:val="16"/>
              </w:rPr>
              <w:tab/>
              <w:t>40…65Hz., Resolución 0,01 Hz, Precisión ±0.1%.</w:t>
            </w:r>
          </w:p>
          <w:p w14:paraId="1DFF3C12"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Factor de potencia: 0.6&lt;FP&lt;1, Resolución 0.01, Precisión ±0.025.</w:t>
            </w:r>
          </w:p>
          <w:p w14:paraId="63B03C34"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THD en tensión y THD en corriente (Resolución, Precisión):</w:t>
            </w:r>
            <w:r w:rsidRPr="001C47C1">
              <w:rPr>
                <w:rFonts w:ascii="Tahoma" w:hAnsi="Tahoma" w:cs="Tahoma"/>
                <w:sz w:val="16"/>
                <w:szCs w:val="16"/>
              </w:rPr>
              <w:tab/>
              <w:t>±1% (clase 1) y Descomposición armónica hasta el 50º, Resolución 0.10%, Precisión +2.5%</w:t>
            </w:r>
          </w:p>
          <w:p w14:paraId="7B028389"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Periodo promediado (Programable por el usuario): 1 min, 5 min, 15 min, 1 h, 1 día</w:t>
            </w:r>
          </w:p>
          <w:p w14:paraId="2A7D0725"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Tamaño de la memoria (Mínimo 20 sesiones de registro de 4 semanas con intervalos de 1 minuto y 500 eventos):</w:t>
            </w:r>
            <w:r w:rsidRPr="001C47C1">
              <w:rPr>
                <w:rFonts w:ascii="Tahoma" w:hAnsi="Tahoma" w:cs="Tahoma"/>
                <w:sz w:val="16"/>
                <w:szCs w:val="16"/>
              </w:rPr>
              <w:tab/>
              <w:t>16 GB (para registro continuo de todos los parámetros cada 1 minuto por más de 3 años estimado).</w:t>
            </w:r>
          </w:p>
          <w:p w14:paraId="1987F155"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Entradas de tensión: 4 (3 fases y neutro)</w:t>
            </w:r>
          </w:p>
          <w:p w14:paraId="0F420A05"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Entradas de corriente, modo automático de selección para sensor conectado: 4 (3 fases y neutro) pinzas auto detectables.</w:t>
            </w:r>
          </w:p>
          <w:p w14:paraId="738727DF"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lang w:val="es-BO"/>
              </w:rPr>
            </w:pPr>
            <w:r w:rsidRPr="001C47C1">
              <w:rPr>
                <w:rFonts w:ascii="Tahoma" w:hAnsi="Tahoma" w:cs="Tahoma"/>
                <w:sz w:val="16"/>
                <w:szCs w:val="16"/>
                <w:lang w:val="es-BO"/>
              </w:rPr>
              <w:t xml:space="preserve">Configuración Wi Fi, Ethernet, USB: Configuración y visualización de instantáneos e históricos mediante app </w:t>
            </w:r>
            <w:r w:rsidRPr="001C47C1">
              <w:rPr>
                <w:rFonts w:ascii="Tahoma" w:hAnsi="Tahoma" w:cs="Tahoma"/>
                <w:sz w:val="16"/>
                <w:szCs w:val="16"/>
                <w:lang w:val="es-BO"/>
              </w:rPr>
              <w:lastRenderedPageBreak/>
              <w:t>(Android/iOS) por WiFi. USB para descarga de registros y análisis en PC.</w:t>
            </w:r>
          </w:p>
          <w:p w14:paraId="23118FD9"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Relación de Trasformación de Tensión y Corriente: Programable</w:t>
            </w:r>
          </w:p>
          <w:p w14:paraId="73C838CB" w14:textId="77777777" w:rsidR="001C47C1" w:rsidRPr="001C47C1" w:rsidRDefault="001C47C1" w:rsidP="001C47C1">
            <w:pPr>
              <w:pStyle w:val="Prrafodelista"/>
              <w:numPr>
                <w:ilvl w:val="0"/>
                <w:numId w:val="48"/>
              </w:numPr>
              <w:suppressAutoHyphens/>
              <w:spacing w:line="276" w:lineRule="auto"/>
              <w:ind w:left="284" w:hanging="284"/>
              <w:contextualSpacing/>
              <w:jc w:val="both"/>
              <w:rPr>
                <w:rFonts w:ascii="Tahoma" w:hAnsi="Tahoma" w:cs="Tahoma"/>
                <w:sz w:val="16"/>
                <w:szCs w:val="16"/>
              </w:rPr>
            </w:pPr>
            <w:r w:rsidRPr="001C47C1">
              <w:rPr>
                <w:rFonts w:ascii="Tahoma" w:hAnsi="Tahoma" w:cs="Tahoma"/>
                <w:sz w:val="16"/>
                <w:szCs w:val="16"/>
              </w:rPr>
              <w:t>Inicio y finalización de toma de datos: Inicio y finalización manual o programable.</w:t>
            </w:r>
          </w:p>
          <w:p w14:paraId="6337B017" w14:textId="77777777" w:rsidR="001C47C1" w:rsidRPr="001C47C1" w:rsidRDefault="001C47C1" w:rsidP="00442168">
            <w:pPr>
              <w:ind w:firstLine="708"/>
              <w:contextualSpacing/>
              <w:jc w:val="both"/>
              <w:rPr>
                <w:rFonts w:ascii="Tahoma" w:hAnsi="Tahoma" w:cs="Tahoma"/>
              </w:rPr>
            </w:pPr>
          </w:p>
          <w:p w14:paraId="6A6B555E" w14:textId="77777777" w:rsidR="001C47C1" w:rsidRPr="001C47C1" w:rsidRDefault="001C47C1" w:rsidP="00442168">
            <w:pPr>
              <w:contextualSpacing/>
              <w:jc w:val="both"/>
              <w:rPr>
                <w:rFonts w:ascii="Tahoma" w:hAnsi="Tahoma" w:cs="Tahoma"/>
                <w:b/>
              </w:rPr>
            </w:pPr>
            <w:r w:rsidRPr="001C47C1">
              <w:rPr>
                <w:rFonts w:ascii="Tahoma" w:hAnsi="Tahoma" w:cs="Tahoma"/>
                <w:b/>
              </w:rPr>
              <w:t>Registro de parámetros eléctricos:</w:t>
            </w:r>
          </w:p>
          <w:p w14:paraId="32B6F062"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 xml:space="preserve">Tensión Simple o Compuesta [V] </w:t>
            </w:r>
          </w:p>
          <w:p w14:paraId="2F30B565"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 xml:space="preserve">Corriente [A] </w:t>
            </w:r>
          </w:p>
          <w:p w14:paraId="7AABBCB4"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 xml:space="preserve">Frecuencia [Hz] </w:t>
            </w:r>
          </w:p>
          <w:p w14:paraId="29733D81"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 xml:space="preserve">Potencia Activa [KW] </w:t>
            </w:r>
          </w:p>
          <w:p w14:paraId="450B37EF"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Potencia Reactiva L [KVAr-L]</w:t>
            </w:r>
            <w:r w:rsidRPr="001C47C1">
              <w:rPr>
                <w:rFonts w:ascii="Tahoma" w:hAnsi="Tahoma" w:cs="Tahoma"/>
                <w:color w:val="FF0000"/>
                <w:sz w:val="16"/>
                <w:szCs w:val="16"/>
              </w:rPr>
              <w:t xml:space="preserve"> </w:t>
            </w:r>
          </w:p>
          <w:p w14:paraId="5A6D9CE5"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 xml:space="preserve">Potencia Reactiva C [KVAr-C] </w:t>
            </w:r>
          </w:p>
          <w:p w14:paraId="3A28EB90"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Potencia Aparente [KVA]</w:t>
            </w:r>
            <w:r w:rsidRPr="001C47C1">
              <w:rPr>
                <w:rFonts w:ascii="Tahoma" w:hAnsi="Tahoma" w:cs="Tahoma"/>
                <w:color w:val="FF0000"/>
                <w:sz w:val="16"/>
                <w:szCs w:val="16"/>
              </w:rPr>
              <w:t xml:space="preserve"> </w:t>
            </w:r>
          </w:p>
          <w:p w14:paraId="4EE1BC24"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Energía Activa [KWh]</w:t>
            </w:r>
          </w:p>
          <w:p w14:paraId="44FBA032"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Energía Reactiva L [KVArh-L]</w:t>
            </w:r>
            <w:r w:rsidRPr="001C47C1">
              <w:rPr>
                <w:rFonts w:ascii="Tahoma" w:hAnsi="Tahoma" w:cs="Tahoma"/>
                <w:color w:val="FF0000"/>
                <w:sz w:val="16"/>
                <w:szCs w:val="16"/>
              </w:rPr>
              <w:t xml:space="preserve"> </w:t>
            </w:r>
          </w:p>
          <w:p w14:paraId="043D8652"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 xml:space="preserve">Energía Reactiva C [KVArh-C] </w:t>
            </w:r>
            <w:r w:rsidRPr="001C47C1">
              <w:rPr>
                <w:rFonts w:ascii="Tahoma" w:hAnsi="Tahoma" w:cs="Tahoma"/>
                <w:color w:val="FF0000"/>
                <w:sz w:val="16"/>
                <w:szCs w:val="16"/>
              </w:rPr>
              <w:t xml:space="preserve"> </w:t>
            </w:r>
          </w:p>
          <w:p w14:paraId="47569755"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Armónicos Totales de tensión + descomposición hasta el 50º</w:t>
            </w:r>
          </w:p>
          <w:p w14:paraId="5FF883C6"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Armónicos Totales de corriente + descomposición hasta el 50º</w:t>
            </w:r>
          </w:p>
          <w:p w14:paraId="5BE43259"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 xml:space="preserve">Factor de potencia </w:t>
            </w:r>
          </w:p>
          <w:p w14:paraId="5C6C5DFE"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Otros: Coeficiente de desequilibrio, Coeficiente de asimetría, Factor K (factor de reducción de potencia en transformadores), factor cresta, flicker instantáneo y PST, diagrama fasorial, etc.</w:t>
            </w:r>
          </w:p>
          <w:p w14:paraId="445EB510" w14:textId="77777777" w:rsidR="001C47C1" w:rsidRPr="001C47C1" w:rsidRDefault="001C47C1" w:rsidP="001C47C1">
            <w:pPr>
              <w:pStyle w:val="Prrafodelista"/>
              <w:numPr>
                <w:ilvl w:val="0"/>
                <w:numId w:val="49"/>
              </w:numPr>
              <w:suppressAutoHyphens/>
              <w:spacing w:line="276" w:lineRule="auto"/>
              <w:ind w:left="356" w:hanging="356"/>
              <w:contextualSpacing/>
              <w:jc w:val="both"/>
              <w:rPr>
                <w:rFonts w:ascii="Tahoma" w:hAnsi="Tahoma" w:cs="Tahoma"/>
                <w:sz w:val="16"/>
                <w:szCs w:val="16"/>
              </w:rPr>
            </w:pPr>
            <w:r w:rsidRPr="001C47C1">
              <w:rPr>
                <w:rFonts w:ascii="Tahoma" w:hAnsi="Tahoma" w:cs="Tahoma"/>
                <w:sz w:val="16"/>
                <w:szCs w:val="16"/>
              </w:rPr>
              <w:t xml:space="preserve">Configuración para operar en Sistemas de Red Eléctrica: Trifásico de 4 hilos, Trifásico de 3 hilos, Bifásicos y Monofásicos </w:t>
            </w:r>
          </w:p>
          <w:p w14:paraId="0054EDD9" w14:textId="77777777" w:rsidR="001C47C1" w:rsidRPr="001C47C1" w:rsidRDefault="001C47C1" w:rsidP="00442168">
            <w:pPr>
              <w:pStyle w:val="Prrafodelista"/>
              <w:ind w:left="1428"/>
              <w:jc w:val="both"/>
              <w:rPr>
                <w:rFonts w:ascii="Tahoma" w:hAnsi="Tahoma" w:cs="Tahoma"/>
                <w:sz w:val="16"/>
                <w:szCs w:val="16"/>
              </w:rPr>
            </w:pPr>
          </w:p>
          <w:p w14:paraId="553558CD" w14:textId="77777777" w:rsidR="001C47C1" w:rsidRPr="001C47C1" w:rsidRDefault="001C47C1" w:rsidP="00442168">
            <w:pPr>
              <w:contextualSpacing/>
              <w:jc w:val="both"/>
              <w:rPr>
                <w:rFonts w:ascii="Tahoma" w:hAnsi="Tahoma" w:cs="Tahoma"/>
                <w:b/>
              </w:rPr>
            </w:pPr>
            <w:r w:rsidRPr="001C47C1">
              <w:rPr>
                <w:rFonts w:ascii="Tahoma" w:hAnsi="Tahoma" w:cs="Tahoma"/>
                <w:b/>
              </w:rPr>
              <w:t>Fuente de alimentación del registrador:</w:t>
            </w:r>
          </w:p>
          <w:p w14:paraId="7A9C8870" w14:textId="77777777" w:rsidR="001C47C1" w:rsidRPr="001C47C1" w:rsidRDefault="001C47C1" w:rsidP="001C47C1">
            <w:pPr>
              <w:pStyle w:val="Prrafodelista"/>
              <w:numPr>
                <w:ilvl w:val="0"/>
                <w:numId w:val="50"/>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Alimentación directa del circuito de medición: 100-500 VAC 50/60Hz., mediante conexión de alimentador opcional.</w:t>
            </w:r>
          </w:p>
          <w:p w14:paraId="622B225A" w14:textId="77777777" w:rsidR="001C47C1" w:rsidRPr="001C47C1" w:rsidRDefault="001C47C1" w:rsidP="001C47C1">
            <w:pPr>
              <w:pStyle w:val="Prrafodelista"/>
              <w:numPr>
                <w:ilvl w:val="0"/>
                <w:numId w:val="50"/>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 xml:space="preserve">Fuente de alimentación del equipo estándar: 100-240 VAC 50/60Hz. </w:t>
            </w:r>
          </w:p>
          <w:p w14:paraId="2BD1C5AA" w14:textId="77777777" w:rsidR="001C47C1" w:rsidRPr="001C47C1" w:rsidRDefault="001C47C1" w:rsidP="001C47C1">
            <w:pPr>
              <w:pStyle w:val="Prrafodelista"/>
              <w:numPr>
                <w:ilvl w:val="0"/>
                <w:numId w:val="50"/>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Batería interna: Autonomía hasta 2 horas. En caso de agotarse la batería el equipo se apaga y volverá a encenderse automáticamente al retomar la alimentación, continuando el registro de datos sobre el mismo archivo.</w:t>
            </w:r>
          </w:p>
          <w:p w14:paraId="2998E4F9" w14:textId="77777777" w:rsidR="001C47C1" w:rsidRPr="001C47C1" w:rsidRDefault="001C47C1" w:rsidP="00442168">
            <w:pPr>
              <w:ind w:firstLine="708"/>
              <w:contextualSpacing/>
              <w:jc w:val="both"/>
              <w:rPr>
                <w:rFonts w:ascii="Tahoma" w:hAnsi="Tahoma" w:cs="Tahoma"/>
              </w:rPr>
            </w:pPr>
          </w:p>
          <w:p w14:paraId="6994F29B" w14:textId="77777777" w:rsidR="001C47C1" w:rsidRPr="001C47C1" w:rsidRDefault="001C47C1" w:rsidP="00442168">
            <w:pPr>
              <w:contextualSpacing/>
              <w:jc w:val="both"/>
              <w:rPr>
                <w:rFonts w:ascii="Tahoma" w:hAnsi="Tahoma" w:cs="Tahoma"/>
                <w:b/>
              </w:rPr>
            </w:pPr>
            <w:r w:rsidRPr="001C47C1">
              <w:rPr>
                <w:rFonts w:ascii="Tahoma" w:hAnsi="Tahoma" w:cs="Tahoma"/>
                <w:b/>
              </w:rPr>
              <w:t>Especificaciones de operación:</w:t>
            </w:r>
          </w:p>
          <w:p w14:paraId="122C0F76" w14:textId="77777777" w:rsidR="001C47C1" w:rsidRPr="001C47C1" w:rsidRDefault="001C47C1" w:rsidP="001C47C1">
            <w:pPr>
              <w:pStyle w:val="Prrafodelista"/>
              <w:numPr>
                <w:ilvl w:val="0"/>
                <w:numId w:val="50"/>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Temperatura de Trabajo: -10 ºC …50 ºC</w:t>
            </w:r>
          </w:p>
          <w:p w14:paraId="3F59CB9A" w14:textId="77777777" w:rsidR="001C47C1" w:rsidRPr="001C47C1" w:rsidRDefault="001C47C1" w:rsidP="001C47C1">
            <w:pPr>
              <w:pStyle w:val="Prrafodelista"/>
              <w:numPr>
                <w:ilvl w:val="0"/>
                <w:numId w:val="50"/>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Temperatura de almacenamiento: -20 ºC …60 ºC</w:t>
            </w:r>
          </w:p>
          <w:p w14:paraId="72E4B373" w14:textId="77777777" w:rsidR="001C47C1" w:rsidRPr="001C47C1" w:rsidRDefault="001C47C1" w:rsidP="001C47C1">
            <w:pPr>
              <w:pStyle w:val="Prrafodelista"/>
              <w:numPr>
                <w:ilvl w:val="0"/>
                <w:numId w:val="50"/>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Humedad de Funcionamiento: 5%...95% sin condensación.</w:t>
            </w:r>
          </w:p>
          <w:p w14:paraId="4AC5412E" w14:textId="77777777" w:rsidR="001C47C1" w:rsidRPr="001C47C1" w:rsidRDefault="001C47C1" w:rsidP="001C47C1">
            <w:pPr>
              <w:pStyle w:val="Prrafodelista"/>
              <w:numPr>
                <w:ilvl w:val="0"/>
                <w:numId w:val="50"/>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 xml:space="preserve">Altitud de operación: 2000 msnm o mayor </w:t>
            </w:r>
          </w:p>
          <w:p w14:paraId="0C626C0A" w14:textId="77777777" w:rsidR="001C47C1" w:rsidRPr="001C47C1" w:rsidRDefault="001C47C1" w:rsidP="00442168">
            <w:pPr>
              <w:ind w:firstLine="708"/>
              <w:contextualSpacing/>
              <w:jc w:val="both"/>
              <w:rPr>
                <w:rFonts w:ascii="Tahoma" w:hAnsi="Tahoma" w:cs="Tahoma"/>
              </w:rPr>
            </w:pPr>
          </w:p>
          <w:p w14:paraId="36D76572" w14:textId="77777777" w:rsidR="001C47C1" w:rsidRPr="001C47C1" w:rsidRDefault="001C47C1" w:rsidP="00442168">
            <w:pPr>
              <w:contextualSpacing/>
              <w:jc w:val="both"/>
              <w:rPr>
                <w:rFonts w:ascii="Tahoma" w:hAnsi="Tahoma" w:cs="Tahoma"/>
                <w:b/>
              </w:rPr>
            </w:pPr>
            <w:r w:rsidRPr="001C47C1">
              <w:rPr>
                <w:rFonts w:ascii="Tahoma" w:hAnsi="Tahoma" w:cs="Tahoma"/>
                <w:b/>
              </w:rPr>
              <w:t>Especificaciones constructivas del equipo:</w:t>
            </w:r>
          </w:p>
          <w:p w14:paraId="005B8788" w14:textId="77777777" w:rsidR="001C47C1" w:rsidRPr="001C47C1" w:rsidRDefault="001C47C1" w:rsidP="001C47C1">
            <w:pPr>
              <w:pStyle w:val="Prrafodelista"/>
              <w:numPr>
                <w:ilvl w:val="0"/>
                <w:numId w:val="51"/>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Dimensión: Adimensional.</w:t>
            </w:r>
          </w:p>
          <w:p w14:paraId="526B19F6" w14:textId="77777777" w:rsidR="001C47C1" w:rsidRPr="001C47C1" w:rsidRDefault="001C47C1" w:rsidP="001C47C1">
            <w:pPr>
              <w:pStyle w:val="Prrafodelista"/>
              <w:numPr>
                <w:ilvl w:val="0"/>
                <w:numId w:val="51"/>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Clasificación IP65 de instrumentos, sondas de corriente y sondas de tensión: el instrumento debe ser IP65. Gabinete para instalación en intemperie IP65</w:t>
            </w:r>
          </w:p>
          <w:p w14:paraId="71CFDCFD" w14:textId="77777777" w:rsidR="001C47C1" w:rsidRPr="001C47C1" w:rsidRDefault="001C47C1" w:rsidP="001C47C1">
            <w:pPr>
              <w:pStyle w:val="Prrafodelista"/>
              <w:numPr>
                <w:ilvl w:val="0"/>
                <w:numId w:val="51"/>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El instrumento puede ser actualizado en el equipo para nuevos parámetros de calidad eléctrica (actualización del programa para análisis de datos, sin modificar el HARDWARE):</w:t>
            </w:r>
            <w:r w:rsidRPr="001C47C1">
              <w:rPr>
                <w:rFonts w:ascii="Tahoma" w:hAnsi="Tahoma" w:cs="Tahoma"/>
                <w:color w:val="FF0000"/>
                <w:sz w:val="16"/>
                <w:szCs w:val="16"/>
              </w:rPr>
              <w:t xml:space="preserve"> </w:t>
            </w:r>
            <w:r w:rsidRPr="001C47C1">
              <w:rPr>
                <w:rFonts w:ascii="Tahoma" w:hAnsi="Tahoma" w:cs="Tahoma"/>
                <w:sz w:val="16"/>
                <w:szCs w:val="16"/>
              </w:rPr>
              <w:t>Actualizaciones de FIRMWARE del equipo y app de smartphone GRATUITAS.</w:t>
            </w:r>
          </w:p>
          <w:p w14:paraId="4E5DD058" w14:textId="77777777" w:rsidR="001C47C1" w:rsidRPr="001C47C1" w:rsidRDefault="001C47C1" w:rsidP="001C47C1">
            <w:pPr>
              <w:pStyle w:val="Prrafodelista"/>
              <w:numPr>
                <w:ilvl w:val="0"/>
                <w:numId w:val="51"/>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Peso máximo del registrador: 1.5 Kg. sin la caja de protección.</w:t>
            </w:r>
          </w:p>
          <w:p w14:paraId="000E9252" w14:textId="77777777" w:rsidR="001C47C1" w:rsidRPr="001C47C1" w:rsidRDefault="001C47C1" w:rsidP="00442168">
            <w:pPr>
              <w:ind w:firstLine="708"/>
              <w:contextualSpacing/>
              <w:jc w:val="both"/>
              <w:rPr>
                <w:rFonts w:ascii="Tahoma" w:hAnsi="Tahoma" w:cs="Tahoma"/>
              </w:rPr>
            </w:pPr>
          </w:p>
          <w:p w14:paraId="4A0FF8CE" w14:textId="77777777" w:rsidR="001C47C1" w:rsidRPr="001C47C1" w:rsidRDefault="001C47C1" w:rsidP="00442168">
            <w:pPr>
              <w:contextualSpacing/>
              <w:jc w:val="both"/>
              <w:rPr>
                <w:rFonts w:ascii="Tahoma" w:hAnsi="Tahoma" w:cs="Tahoma"/>
                <w:b/>
              </w:rPr>
            </w:pPr>
            <w:r w:rsidRPr="001C47C1">
              <w:rPr>
                <w:rFonts w:ascii="Tahoma" w:hAnsi="Tahoma" w:cs="Tahoma"/>
                <w:b/>
              </w:rPr>
              <w:t>Especificaciones constructivas del gabinete:</w:t>
            </w:r>
          </w:p>
          <w:p w14:paraId="61C8C656" w14:textId="77777777" w:rsidR="001C47C1" w:rsidRPr="001C47C1" w:rsidRDefault="001C47C1" w:rsidP="00442168">
            <w:pPr>
              <w:contextualSpacing/>
              <w:jc w:val="center"/>
              <w:rPr>
                <w:rFonts w:ascii="Tahoma" w:hAnsi="Tahoma" w:cs="Tahoma"/>
                <w:b/>
              </w:rPr>
            </w:pPr>
            <w:r w:rsidRPr="001C47C1">
              <w:rPr>
                <w:rFonts w:ascii="Tahoma" w:hAnsi="Tahoma" w:cs="Tahoma"/>
                <w:noProof/>
              </w:rPr>
              <w:lastRenderedPageBreak/>
              <w:drawing>
                <wp:inline distT="0" distB="0" distL="0" distR="0" wp14:anchorId="1859AE6B" wp14:editId="4384F4BF">
                  <wp:extent cx="1533525" cy="197949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4764" cy="1994006"/>
                          </a:xfrm>
                          <a:prstGeom prst="rect">
                            <a:avLst/>
                          </a:prstGeom>
                        </pic:spPr>
                      </pic:pic>
                    </a:graphicData>
                  </a:graphic>
                </wp:inline>
              </w:drawing>
            </w:r>
          </w:p>
          <w:p w14:paraId="6E6DAE00" w14:textId="77777777" w:rsidR="001C47C1" w:rsidRPr="001C47C1" w:rsidRDefault="001C47C1" w:rsidP="001C47C1">
            <w:pPr>
              <w:pStyle w:val="Prrafodelista"/>
              <w:numPr>
                <w:ilvl w:val="0"/>
                <w:numId w:val="52"/>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Gabinete de policarbonato: Retardante de llamas y estabilizados a rayos UV, Debe ser capaz de alojar el instrumento dentro el gabinete.</w:t>
            </w:r>
          </w:p>
          <w:p w14:paraId="00B93143" w14:textId="77777777" w:rsidR="001C47C1" w:rsidRPr="001C47C1" w:rsidRDefault="001C47C1" w:rsidP="001C47C1">
            <w:pPr>
              <w:pStyle w:val="Prrafodelista"/>
              <w:numPr>
                <w:ilvl w:val="0"/>
                <w:numId w:val="52"/>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El gabinete con 4 (cuatro) correas de sujeción a poste, manija en la parte superior</w:t>
            </w:r>
          </w:p>
          <w:p w14:paraId="5BA3832C" w14:textId="77777777" w:rsidR="001C47C1" w:rsidRPr="001C47C1" w:rsidRDefault="001C47C1" w:rsidP="001C47C1">
            <w:pPr>
              <w:pStyle w:val="Prrafodelista"/>
              <w:numPr>
                <w:ilvl w:val="0"/>
                <w:numId w:val="52"/>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 xml:space="preserve">Grado de protección del gabinete: IP65 </w:t>
            </w:r>
          </w:p>
          <w:p w14:paraId="2AEC12CB" w14:textId="77777777" w:rsidR="001C47C1" w:rsidRPr="001C47C1" w:rsidRDefault="001C47C1" w:rsidP="00442168">
            <w:pPr>
              <w:pStyle w:val="Prrafodelista"/>
              <w:ind w:left="1428"/>
              <w:jc w:val="both"/>
              <w:rPr>
                <w:rFonts w:ascii="Tahoma" w:hAnsi="Tahoma" w:cs="Tahoma"/>
                <w:sz w:val="16"/>
                <w:szCs w:val="16"/>
              </w:rPr>
            </w:pPr>
            <w:r w:rsidRPr="001C47C1">
              <w:rPr>
                <w:rFonts w:ascii="Tahoma" w:hAnsi="Tahoma" w:cs="Tahoma"/>
                <w:sz w:val="16"/>
                <w:szCs w:val="16"/>
              </w:rPr>
              <w:tab/>
            </w:r>
          </w:p>
          <w:p w14:paraId="3D99B297" w14:textId="77777777" w:rsidR="001C47C1" w:rsidRPr="001C47C1" w:rsidRDefault="001C47C1" w:rsidP="00442168">
            <w:pPr>
              <w:contextualSpacing/>
              <w:jc w:val="both"/>
              <w:rPr>
                <w:rFonts w:ascii="Tahoma" w:hAnsi="Tahoma" w:cs="Tahoma"/>
                <w:b/>
              </w:rPr>
            </w:pPr>
            <w:r w:rsidRPr="001C47C1">
              <w:rPr>
                <w:rFonts w:ascii="Tahoma" w:hAnsi="Tahoma" w:cs="Tahoma"/>
                <w:b/>
              </w:rPr>
              <w:t>Pinzas de medición de corriente:</w:t>
            </w:r>
          </w:p>
          <w:p w14:paraId="4C651136" w14:textId="77777777" w:rsidR="001C47C1" w:rsidRPr="001C47C1" w:rsidRDefault="001C47C1" w:rsidP="00442168">
            <w:pPr>
              <w:contextualSpacing/>
              <w:jc w:val="center"/>
              <w:rPr>
                <w:rFonts w:ascii="Tahoma" w:hAnsi="Tahoma" w:cs="Tahoma"/>
              </w:rPr>
            </w:pPr>
            <w:r w:rsidRPr="001C47C1">
              <w:rPr>
                <w:rFonts w:ascii="Tahoma" w:hAnsi="Tahoma" w:cs="Tahoma"/>
                <w:noProof/>
              </w:rPr>
              <w:drawing>
                <wp:inline distT="0" distB="0" distL="0" distR="0" wp14:anchorId="5EAE0DDD" wp14:editId="5656C641">
                  <wp:extent cx="1800225" cy="120299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3135" cy="1211621"/>
                          </a:xfrm>
                          <a:prstGeom prst="rect">
                            <a:avLst/>
                          </a:prstGeom>
                          <a:noFill/>
                          <a:ln>
                            <a:noFill/>
                          </a:ln>
                        </pic:spPr>
                      </pic:pic>
                    </a:graphicData>
                  </a:graphic>
                </wp:inline>
              </w:drawing>
            </w:r>
          </w:p>
          <w:p w14:paraId="5C5233F6" w14:textId="77777777" w:rsidR="001C47C1" w:rsidRPr="001C47C1" w:rsidRDefault="001C47C1" w:rsidP="001C47C1">
            <w:pPr>
              <w:pStyle w:val="Prrafodelista"/>
              <w:numPr>
                <w:ilvl w:val="0"/>
                <w:numId w:val="70"/>
              </w:numPr>
              <w:ind w:left="356" w:hanging="284"/>
              <w:contextualSpacing/>
              <w:rPr>
                <w:rFonts w:ascii="Tahoma" w:hAnsi="Tahoma" w:cs="Tahoma"/>
                <w:sz w:val="16"/>
                <w:szCs w:val="16"/>
              </w:rPr>
            </w:pPr>
            <w:r w:rsidRPr="001C47C1">
              <w:rPr>
                <w:rFonts w:ascii="Tahoma" w:hAnsi="Tahoma" w:cs="Tahoma"/>
                <w:sz w:val="16"/>
                <w:szCs w:val="16"/>
              </w:rPr>
              <w:t xml:space="preserve">Juego de pinzas amperimétricas rígidas con protección IP65, rango múltiple para uso exterior: Kit de 4 pinzas de 5 A. </w:t>
            </w:r>
          </w:p>
          <w:p w14:paraId="58A03B0F" w14:textId="77777777" w:rsidR="001C47C1" w:rsidRPr="001C47C1" w:rsidRDefault="001C47C1" w:rsidP="00442168">
            <w:pPr>
              <w:pStyle w:val="Prrafodelista"/>
              <w:ind w:left="356"/>
              <w:rPr>
                <w:rFonts w:ascii="Tahoma" w:hAnsi="Tahoma" w:cs="Tahoma"/>
                <w:sz w:val="16"/>
                <w:szCs w:val="16"/>
              </w:rPr>
            </w:pPr>
          </w:p>
          <w:p w14:paraId="16068E5C" w14:textId="77777777" w:rsidR="001C47C1" w:rsidRPr="001C47C1" w:rsidRDefault="001C47C1" w:rsidP="00442168">
            <w:pPr>
              <w:contextualSpacing/>
              <w:jc w:val="both"/>
              <w:rPr>
                <w:rFonts w:ascii="Tahoma" w:hAnsi="Tahoma" w:cs="Tahoma"/>
                <w:b/>
              </w:rPr>
            </w:pPr>
            <w:r w:rsidRPr="001C47C1">
              <w:rPr>
                <w:rFonts w:ascii="Tahoma" w:hAnsi="Tahoma" w:cs="Tahoma"/>
                <w:b/>
                <w:bCs/>
              </w:rPr>
              <w:t>Programa para análisis de datos</w:t>
            </w:r>
            <w:r w:rsidRPr="001C47C1">
              <w:rPr>
                <w:rFonts w:ascii="Tahoma" w:hAnsi="Tahoma" w:cs="Tahoma"/>
                <w:b/>
              </w:rPr>
              <w:t>,, compatibilidad y otros:</w:t>
            </w:r>
          </w:p>
          <w:p w14:paraId="14902615" w14:textId="77777777" w:rsidR="001C47C1" w:rsidRPr="001C47C1" w:rsidRDefault="001C47C1" w:rsidP="001C47C1">
            <w:pPr>
              <w:pStyle w:val="Prrafodelista"/>
              <w:numPr>
                <w:ilvl w:val="0"/>
                <w:numId w:val="54"/>
              </w:numPr>
              <w:suppressAutoHyphens/>
              <w:spacing w:line="276" w:lineRule="auto"/>
              <w:ind w:left="356" w:hanging="284"/>
              <w:contextualSpacing/>
              <w:jc w:val="both"/>
              <w:rPr>
                <w:rFonts w:ascii="Tahoma" w:hAnsi="Tahoma" w:cs="Tahoma"/>
                <w:sz w:val="16"/>
                <w:szCs w:val="16"/>
              </w:rPr>
            </w:pPr>
            <w:r w:rsidRPr="001C47C1">
              <w:rPr>
                <w:rFonts w:ascii="Tahoma" w:hAnsi="Tahoma" w:cs="Tahoma"/>
                <w:bCs/>
                <w:sz w:val="16"/>
                <w:szCs w:val="16"/>
              </w:rPr>
              <w:t>Debe incluir programa para análisis de datos: Incluido llaves ilimitadas</w:t>
            </w:r>
            <w:r w:rsidRPr="001C47C1">
              <w:rPr>
                <w:rFonts w:ascii="Tahoma" w:hAnsi="Tahoma" w:cs="Tahoma"/>
                <w:sz w:val="16"/>
                <w:szCs w:val="16"/>
              </w:rPr>
              <w:t>, Compatible con Windows XP, VISTA,7, 8 Y 10., sin costo</w:t>
            </w:r>
          </w:p>
          <w:p w14:paraId="7911B21E" w14:textId="77777777" w:rsidR="001C47C1" w:rsidRPr="001C47C1" w:rsidRDefault="001C47C1" w:rsidP="001C47C1">
            <w:pPr>
              <w:pStyle w:val="Prrafodelista"/>
              <w:numPr>
                <w:ilvl w:val="0"/>
                <w:numId w:val="54"/>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Exportación de datos: Compatibilidad de exportación de datos: Los archivos fuentes compatibles a exportación a planillas Excel, txt y otros similares para la presentación de reportes de información a la Autoridad correspondiente o ente regulador.</w:t>
            </w:r>
          </w:p>
          <w:p w14:paraId="36EB1578" w14:textId="77777777" w:rsidR="001C47C1" w:rsidRPr="001C47C1" w:rsidRDefault="001C47C1" w:rsidP="00442168">
            <w:pPr>
              <w:ind w:firstLine="708"/>
              <w:contextualSpacing/>
              <w:jc w:val="both"/>
              <w:rPr>
                <w:rFonts w:ascii="Tahoma" w:hAnsi="Tahoma" w:cs="Tahoma"/>
              </w:rPr>
            </w:pPr>
            <w:r w:rsidRPr="001C47C1">
              <w:rPr>
                <w:rFonts w:ascii="Tahoma" w:hAnsi="Tahoma" w:cs="Tahoma"/>
              </w:rPr>
              <w:tab/>
            </w:r>
          </w:p>
          <w:p w14:paraId="73A37E13" w14:textId="77777777" w:rsidR="001C47C1" w:rsidRPr="001C47C1" w:rsidRDefault="001C47C1" w:rsidP="00442168">
            <w:pPr>
              <w:contextualSpacing/>
              <w:jc w:val="both"/>
              <w:rPr>
                <w:rFonts w:ascii="Tahoma" w:hAnsi="Tahoma" w:cs="Tahoma"/>
                <w:b/>
              </w:rPr>
            </w:pPr>
            <w:r w:rsidRPr="001C47C1">
              <w:rPr>
                <w:rFonts w:ascii="Tahoma" w:hAnsi="Tahoma" w:cs="Tahoma"/>
                <w:b/>
              </w:rPr>
              <w:t>Accesorios y otros:</w:t>
            </w:r>
          </w:p>
          <w:p w14:paraId="622884CE" w14:textId="77777777" w:rsidR="001C47C1" w:rsidRPr="001C47C1" w:rsidRDefault="001C47C1" w:rsidP="001C47C1">
            <w:pPr>
              <w:pStyle w:val="Prrafodelista"/>
              <w:numPr>
                <w:ilvl w:val="0"/>
                <w:numId w:val="55"/>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Bolsa para transporte del equipo y accesorios.</w:t>
            </w:r>
          </w:p>
          <w:p w14:paraId="477BADE0" w14:textId="77777777" w:rsidR="001C47C1" w:rsidRPr="001C47C1" w:rsidRDefault="001C47C1" w:rsidP="001C47C1">
            <w:pPr>
              <w:pStyle w:val="Prrafodelista"/>
              <w:numPr>
                <w:ilvl w:val="0"/>
                <w:numId w:val="55"/>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Cable de alimentación estándar: 100/240 Vca.</w:t>
            </w:r>
          </w:p>
          <w:p w14:paraId="6ECA3873" w14:textId="77777777" w:rsidR="001C47C1" w:rsidRPr="001C47C1" w:rsidRDefault="001C47C1" w:rsidP="001C47C1">
            <w:pPr>
              <w:pStyle w:val="Prrafodelista"/>
              <w:numPr>
                <w:ilvl w:val="0"/>
                <w:numId w:val="55"/>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 xml:space="preserve">Set de cable de medida de tensión: Juego 4 cables con bridas de colores. </w:t>
            </w:r>
          </w:p>
          <w:p w14:paraId="5EE477F4" w14:textId="77777777" w:rsidR="001C47C1" w:rsidRPr="001C47C1" w:rsidRDefault="001C47C1" w:rsidP="001C47C1">
            <w:pPr>
              <w:pStyle w:val="Prrafodelista"/>
              <w:numPr>
                <w:ilvl w:val="0"/>
                <w:numId w:val="55"/>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Cocodrilos para medida de tensión: Juego 4 cocodrilos.</w:t>
            </w:r>
          </w:p>
          <w:p w14:paraId="7DDAC64B" w14:textId="77777777" w:rsidR="001C47C1" w:rsidRPr="001C47C1" w:rsidRDefault="001C47C1" w:rsidP="001C47C1">
            <w:pPr>
              <w:pStyle w:val="Prrafodelista"/>
              <w:numPr>
                <w:ilvl w:val="0"/>
                <w:numId w:val="55"/>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Cable de USB: De preferencia USB, para comunicación PC, en caso de portar un conversor a USB adecuado.</w:t>
            </w:r>
          </w:p>
          <w:p w14:paraId="4CF638B6" w14:textId="77777777" w:rsidR="001C47C1" w:rsidRPr="001C47C1" w:rsidRDefault="001C47C1" w:rsidP="001C47C1">
            <w:pPr>
              <w:pStyle w:val="Prrafodelista"/>
              <w:numPr>
                <w:ilvl w:val="0"/>
                <w:numId w:val="55"/>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 xml:space="preserve">Conectores de tensión, con terminal tipo banana estándar ambos lados, negros con bridas de colores de 4mm: Set de 4 juegos. </w:t>
            </w:r>
          </w:p>
          <w:p w14:paraId="1CEA7590" w14:textId="77777777" w:rsidR="001C47C1" w:rsidRPr="001C47C1" w:rsidRDefault="001C47C1" w:rsidP="001C47C1">
            <w:pPr>
              <w:pStyle w:val="Prrafodelista"/>
              <w:numPr>
                <w:ilvl w:val="0"/>
                <w:numId w:val="55"/>
              </w:numPr>
              <w:suppressAutoHyphens/>
              <w:spacing w:line="276" w:lineRule="auto"/>
              <w:ind w:left="356" w:hanging="284"/>
              <w:contextualSpacing/>
              <w:jc w:val="both"/>
              <w:rPr>
                <w:rFonts w:ascii="Tahoma" w:hAnsi="Tahoma" w:cs="Tahoma"/>
                <w:sz w:val="16"/>
                <w:szCs w:val="16"/>
              </w:rPr>
            </w:pPr>
            <w:r w:rsidRPr="001C47C1">
              <w:rPr>
                <w:rFonts w:ascii="Tahoma" w:hAnsi="Tahoma" w:cs="Tahoma"/>
                <w:sz w:val="16"/>
                <w:szCs w:val="16"/>
              </w:rPr>
              <w:t xml:space="preserve">Certificado de calibración: SI. </w:t>
            </w:r>
          </w:p>
          <w:p w14:paraId="69ACC7D0" w14:textId="77777777" w:rsidR="001C47C1" w:rsidRPr="001C47C1" w:rsidRDefault="001C47C1" w:rsidP="001C47C1">
            <w:pPr>
              <w:pStyle w:val="Prrafodelista"/>
              <w:numPr>
                <w:ilvl w:val="0"/>
                <w:numId w:val="55"/>
              </w:numPr>
              <w:suppressAutoHyphens/>
              <w:spacing w:line="276" w:lineRule="auto"/>
              <w:ind w:left="356" w:hanging="284"/>
              <w:contextualSpacing/>
              <w:jc w:val="both"/>
              <w:rPr>
                <w:rFonts w:ascii="Tahoma" w:hAnsi="Tahoma" w:cs="Tahoma"/>
                <w:color w:val="000000"/>
                <w:sz w:val="16"/>
                <w:szCs w:val="16"/>
              </w:rPr>
            </w:pPr>
            <w:r w:rsidRPr="001C47C1">
              <w:rPr>
                <w:rFonts w:ascii="Tahoma" w:hAnsi="Tahoma" w:cs="Tahoma"/>
                <w:sz w:val="16"/>
                <w:szCs w:val="16"/>
              </w:rPr>
              <w:t>Documentación y manuales: En Español.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7A60BD" w14:textId="77777777" w:rsidR="001C47C1" w:rsidRPr="001C47C1" w:rsidRDefault="001C47C1" w:rsidP="00442168">
            <w:pPr>
              <w:jc w:val="center"/>
              <w:rPr>
                <w:rFonts w:ascii="Tahoma" w:hAnsi="Tahoma" w:cs="Tahoma"/>
                <w:color w:val="000000"/>
              </w:rPr>
            </w:pPr>
            <w:r w:rsidRPr="001C47C1">
              <w:rPr>
                <w:rFonts w:ascii="Tahoma" w:hAnsi="Tahoma" w:cs="Tahoma"/>
                <w:color w:val="000000"/>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DDF4E7" w14:textId="77777777" w:rsidR="001C47C1" w:rsidRPr="001C47C1" w:rsidRDefault="001C47C1" w:rsidP="00442168">
            <w:pPr>
              <w:jc w:val="center"/>
              <w:rPr>
                <w:rFonts w:ascii="Tahoma" w:hAnsi="Tahoma" w:cs="Tahoma"/>
                <w:color w:val="000000"/>
                <w:highlight w:val="yellow"/>
              </w:rPr>
            </w:pPr>
            <w:r w:rsidRPr="001C47C1">
              <w:rPr>
                <w:rFonts w:ascii="Tahoma" w:hAnsi="Tahoma" w:cs="Tahoma"/>
                <w:color w:val="000000"/>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F08E4E9" w14:textId="77777777" w:rsidR="001C47C1" w:rsidRPr="001C47C1" w:rsidRDefault="001C47C1" w:rsidP="00442168">
            <w:pPr>
              <w:jc w:val="center"/>
              <w:rPr>
                <w:rFonts w:ascii="Tahoma" w:hAnsi="Tahoma" w:cs="Tahoma"/>
              </w:rPr>
            </w:pPr>
          </w:p>
        </w:tc>
      </w:tr>
      <w:tr w:rsidR="001C47C1" w:rsidRPr="001C47C1" w14:paraId="46474AF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jc w:val="center"/>
        </w:trPr>
        <w:tc>
          <w:tcPr>
            <w:tcW w:w="6653" w:type="dxa"/>
            <w:gridSpan w:val="4"/>
            <w:shd w:val="clear" w:color="000000" w:fill="808080"/>
            <w:vAlign w:val="center"/>
          </w:tcPr>
          <w:p w14:paraId="2BE0CA3B" w14:textId="77777777" w:rsidR="001C47C1" w:rsidRPr="001C47C1" w:rsidRDefault="001C47C1" w:rsidP="00442168">
            <w:pPr>
              <w:rPr>
                <w:rFonts w:ascii="Tahoma" w:hAnsi="Tahoma" w:cs="Tahoma"/>
                <w:b/>
                <w:bCs/>
                <w:color w:val="FFFFFF"/>
                <w:u w:val="single"/>
              </w:rPr>
            </w:pPr>
            <w:r w:rsidRPr="001C47C1">
              <w:rPr>
                <w:rFonts w:ascii="Tahoma" w:hAnsi="Tahoma" w:cs="Tahoma"/>
                <w:b/>
                <w:bCs/>
                <w:color w:val="FFFFFF"/>
                <w:u w:val="single"/>
              </w:rPr>
              <w:lastRenderedPageBreak/>
              <w:t>CONDICIONES TÉCNICAS</w:t>
            </w:r>
          </w:p>
        </w:tc>
        <w:tc>
          <w:tcPr>
            <w:tcW w:w="3685" w:type="dxa"/>
            <w:shd w:val="clear" w:color="000000" w:fill="808080"/>
          </w:tcPr>
          <w:p w14:paraId="69BB01F7" w14:textId="77777777" w:rsidR="001C47C1" w:rsidRPr="001C47C1" w:rsidRDefault="001C47C1" w:rsidP="00442168">
            <w:pPr>
              <w:jc w:val="center"/>
              <w:rPr>
                <w:rFonts w:ascii="Tahoma" w:hAnsi="Tahoma" w:cs="Tahoma"/>
                <w:b/>
                <w:bCs/>
                <w:color w:val="FFFFFF"/>
                <w:u w:val="single"/>
              </w:rPr>
            </w:pPr>
          </w:p>
        </w:tc>
      </w:tr>
      <w:tr w:rsidR="001C47C1" w:rsidRPr="001C47C1" w14:paraId="4BF20CD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hideMark/>
          </w:tcPr>
          <w:p w14:paraId="38144864" w14:textId="77777777" w:rsidR="001C47C1" w:rsidRPr="001C47C1" w:rsidRDefault="001C47C1" w:rsidP="00442168">
            <w:pPr>
              <w:rPr>
                <w:rFonts w:ascii="Tahoma" w:hAnsi="Tahoma" w:cs="Tahoma"/>
                <w:color w:val="000000"/>
              </w:rPr>
            </w:pPr>
            <w:r w:rsidRPr="001C47C1">
              <w:rPr>
                <w:rFonts w:ascii="Tahoma" w:hAnsi="Tahoma" w:cs="Tahoma"/>
                <w:b/>
              </w:rPr>
              <w:lastRenderedPageBreak/>
              <w:t>LUGAR DE ENTREGA:</w:t>
            </w:r>
          </w:p>
        </w:tc>
        <w:tc>
          <w:tcPr>
            <w:tcW w:w="3685" w:type="dxa"/>
          </w:tcPr>
          <w:p w14:paraId="7D29E98F"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673F2C38"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jc w:val="center"/>
        </w:trPr>
        <w:tc>
          <w:tcPr>
            <w:tcW w:w="6653" w:type="dxa"/>
            <w:gridSpan w:val="4"/>
            <w:shd w:val="clear" w:color="auto" w:fill="auto"/>
            <w:vAlign w:val="center"/>
          </w:tcPr>
          <w:p w14:paraId="1FE41BC8" w14:textId="77777777" w:rsidR="001C47C1" w:rsidRPr="001C47C1" w:rsidRDefault="001C47C1" w:rsidP="00442168">
            <w:pPr>
              <w:pStyle w:val="Prrafodelista"/>
              <w:spacing w:line="276" w:lineRule="auto"/>
              <w:ind w:left="0"/>
              <w:jc w:val="both"/>
              <w:rPr>
                <w:rFonts w:ascii="Tahoma" w:hAnsi="Tahoma" w:cs="Tahoma"/>
                <w:sz w:val="16"/>
                <w:szCs w:val="16"/>
              </w:rPr>
            </w:pPr>
            <w:r w:rsidRPr="001C47C1">
              <w:rPr>
                <w:rFonts w:ascii="Tahoma" w:hAnsi="Tahoma" w:cs="Tahoma"/>
                <w:sz w:val="16"/>
                <w:szCs w:val="16"/>
              </w:rPr>
              <w:t>Los equipos requeridos por el Sistema Camargo, deberán ser entregados en instalaciones de a</w:t>
            </w:r>
            <w:r w:rsidRPr="001C47C1">
              <w:rPr>
                <w:rFonts w:ascii="Tahoma" w:hAnsi="Tahoma" w:cs="Tahoma"/>
                <w:sz w:val="16"/>
                <w:szCs w:val="16"/>
                <w:shd w:val="clear" w:color="auto" w:fill="FFFFFF"/>
              </w:rPr>
              <w:t>lmacén ENDE Sistema Camargo, ubicada en la Av. Cardenal Maure entre Estefanía Quinteros y calle </w:t>
            </w:r>
            <w:r w:rsidRPr="001C47C1">
              <w:rPr>
                <w:rStyle w:val="object"/>
                <w:rFonts w:ascii="Tahoma" w:hAnsi="Tahoma" w:cs="Tahoma"/>
                <w:sz w:val="16"/>
                <w:szCs w:val="16"/>
                <w:shd w:val="clear" w:color="auto" w:fill="FFFFFF"/>
              </w:rPr>
              <w:t xml:space="preserve">25 de Mayo, </w:t>
            </w:r>
            <w:r w:rsidRPr="001C47C1">
              <w:rPr>
                <w:rFonts w:ascii="Tahoma" w:hAnsi="Tahoma" w:cs="Tahoma"/>
                <w:sz w:val="16"/>
                <w:szCs w:val="16"/>
                <w:shd w:val="clear" w:color="auto" w:fill="FFFFFF"/>
              </w:rPr>
              <w:t>de la población de Camargo (departamento de Chuquisaca).</w:t>
            </w:r>
          </w:p>
        </w:tc>
        <w:tc>
          <w:tcPr>
            <w:tcW w:w="3685" w:type="dxa"/>
          </w:tcPr>
          <w:p w14:paraId="0D0A828E" w14:textId="77777777" w:rsidR="001C47C1" w:rsidRPr="001C47C1" w:rsidRDefault="001C47C1" w:rsidP="00442168">
            <w:pPr>
              <w:rPr>
                <w:rFonts w:ascii="Tahoma" w:hAnsi="Tahoma" w:cs="Tahoma"/>
                <w:color w:val="000000"/>
              </w:rPr>
            </w:pPr>
          </w:p>
        </w:tc>
      </w:tr>
      <w:tr w:rsidR="001C47C1" w:rsidRPr="001C47C1" w14:paraId="7527AB16"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D9047BE" w14:textId="77777777" w:rsidR="001C47C1" w:rsidRPr="001C47C1" w:rsidRDefault="001C47C1" w:rsidP="00442168">
            <w:pPr>
              <w:suppressAutoHyphens/>
              <w:rPr>
                <w:rStyle w:val="fontstyle01"/>
                <w:rFonts w:ascii="Tahoma" w:hAnsi="Tahoma" w:cs="Tahoma"/>
                <w:b/>
              </w:rPr>
            </w:pPr>
            <w:r w:rsidRPr="001C47C1">
              <w:rPr>
                <w:rStyle w:val="fontstyle01"/>
                <w:rFonts w:ascii="Tahoma" w:hAnsi="Tahoma" w:cs="Tahoma"/>
                <w:b/>
              </w:rPr>
              <w:t xml:space="preserve">PLAZO </w:t>
            </w:r>
            <w:r w:rsidRPr="001C47C1">
              <w:rPr>
                <w:rStyle w:val="fontstyle01"/>
                <w:rFonts w:ascii="Tahoma" w:hAnsi="Tahoma" w:cs="Tahoma"/>
                <w:b/>
                <w:color w:val="282119"/>
              </w:rPr>
              <w:t xml:space="preserve">DE VALIDEZ </w:t>
            </w:r>
            <w:r w:rsidRPr="001C47C1">
              <w:rPr>
                <w:rStyle w:val="fontstyle01"/>
                <w:rFonts w:ascii="Tahoma" w:hAnsi="Tahoma" w:cs="Tahoma"/>
                <w:b/>
              </w:rPr>
              <w:t xml:space="preserve">DE </w:t>
            </w:r>
            <w:r w:rsidRPr="001C47C1">
              <w:rPr>
                <w:rStyle w:val="fontstyle01"/>
                <w:rFonts w:ascii="Tahoma" w:hAnsi="Tahoma" w:cs="Tahoma"/>
                <w:b/>
                <w:color w:val="282119"/>
              </w:rPr>
              <w:t xml:space="preserve">LA </w:t>
            </w:r>
            <w:r w:rsidRPr="001C47C1">
              <w:rPr>
                <w:rStyle w:val="fontstyle01"/>
                <w:rFonts w:ascii="Tahoma" w:hAnsi="Tahoma" w:cs="Tahoma"/>
                <w:b/>
              </w:rPr>
              <w:t>PROPUESTA</w:t>
            </w:r>
          </w:p>
          <w:p w14:paraId="231D3757" w14:textId="77777777" w:rsidR="001C47C1" w:rsidRPr="001C47C1" w:rsidRDefault="001C47C1" w:rsidP="00442168">
            <w:pPr>
              <w:suppressAutoHyphens/>
              <w:rPr>
                <w:rFonts w:ascii="Tahoma" w:hAnsi="Tahoma" w:cs="Tahoma"/>
                <w:b/>
                <w:bCs/>
              </w:rPr>
            </w:pPr>
          </w:p>
        </w:tc>
        <w:tc>
          <w:tcPr>
            <w:tcW w:w="3685" w:type="dxa"/>
          </w:tcPr>
          <w:p w14:paraId="32E0CD10" w14:textId="0EFA1159" w:rsidR="001C47C1" w:rsidRPr="001C47C1" w:rsidRDefault="001C47C1" w:rsidP="00442168">
            <w:pPr>
              <w:rPr>
                <w:rFonts w:ascii="Tahoma" w:hAnsi="Tahoma" w:cs="Tahoma"/>
                <w:color w:val="A5A5A5"/>
              </w:rPr>
            </w:pPr>
            <w:r w:rsidRPr="001C47C1">
              <w:rPr>
                <w:rFonts w:ascii="Tahoma" w:hAnsi="Tahoma" w:cs="Tahoma"/>
                <w:color w:val="A5A5A5"/>
              </w:rPr>
              <w:t>(Manifestar expresamente las condiciones de su propuesta con referencia a este requerimiento)</w:t>
            </w:r>
          </w:p>
        </w:tc>
      </w:tr>
      <w:tr w:rsidR="001C47C1" w:rsidRPr="001C47C1" w14:paraId="0FFB6425"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DDB67C0" w14:textId="77777777" w:rsidR="001C47C1" w:rsidRPr="001C47C1" w:rsidRDefault="001C47C1" w:rsidP="00475F3D">
            <w:pPr>
              <w:suppressAutoHyphens/>
              <w:jc w:val="both"/>
              <w:rPr>
                <w:rStyle w:val="fontstyle01"/>
                <w:rFonts w:ascii="Tahoma" w:hAnsi="Tahoma" w:cs="Tahoma"/>
              </w:rPr>
            </w:pPr>
            <w:r w:rsidRPr="001C47C1">
              <w:rPr>
                <w:rStyle w:val="fontstyle01"/>
                <w:rFonts w:ascii="Tahoma" w:hAnsi="Tahoma" w:cs="Tahoma"/>
              </w:rPr>
              <w:t>La propuesta deberá tener una validez no menor a treinta (30) días calendario desde la fecha fijada para la apertura de las ofertas.</w:t>
            </w:r>
          </w:p>
          <w:p w14:paraId="3527F4DC" w14:textId="77777777" w:rsidR="001C47C1" w:rsidRPr="001C47C1" w:rsidRDefault="001C47C1" w:rsidP="00442168">
            <w:pPr>
              <w:suppressAutoHyphens/>
              <w:rPr>
                <w:rFonts w:ascii="Tahoma" w:hAnsi="Tahoma" w:cs="Tahoma"/>
                <w:b/>
                <w:bCs/>
              </w:rPr>
            </w:pPr>
          </w:p>
        </w:tc>
        <w:tc>
          <w:tcPr>
            <w:tcW w:w="3685" w:type="dxa"/>
          </w:tcPr>
          <w:p w14:paraId="58E97A08" w14:textId="77777777" w:rsidR="001C47C1" w:rsidRPr="001C47C1" w:rsidRDefault="001C47C1" w:rsidP="00442168">
            <w:pPr>
              <w:rPr>
                <w:rFonts w:ascii="Tahoma" w:hAnsi="Tahoma" w:cs="Tahoma"/>
                <w:color w:val="A5A5A5"/>
              </w:rPr>
            </w:pPr>
          </w:p>
        </w:tc>
      </w:tr>
      <w:tr w:rsidR="001C47C1" w:rsidRPr="001C47C1" w14:paraId="4C481433"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A3D8DBF" w14:textId="77777777" w:rsidR="001C47C1" w:rsidRPr="001C47C1" w:rsidRDefault="001C47C1" w:rsidP="00442168">
            <w:pPr>
              <w:suppressAutoHyphens/>
              <w:rPr>
                <w:rFonts w:ascii="Tahoma" w:hAnsi="Tahoma" w:cs="Tahoma"/>
                <w:b/>
                <w:bCs/>
              </w:rPr>
            </w:pPr>
            <w:r w:rsidRPr="001C47C1">
              <w:rPr>
                <w:rFonts w:ascii="Tahoma" w:hAnsi="Tahoma" w:cs="Tahoma"/>
                <w:b/>
                <w:bCs/>
              </w:rPr>
              <w:t>PRECIO DE LA PROPUESTA</w:t>
            </w:r>
          </w:p>
          <w:p w14:paraId="6673BBF7" w14:textId="77777777" w:rsidR="001C47C1" w:rsidRPr="001C47C1" w:rsidRDefault="001C47C1" w:rsidP="00442168">
            <w:pPr>
              <w:suppressAutoHyphens/>
              <w:rPr>
                <w:rFonts w:ascii="Tahoma" w:hAnsi="Tahoma" w:cs="Tahoma"/>
                <w:b/>
                <w:bCs/>
              </w:rPr>
            </w:pPr>
          </w:p>
        </w:tc>
        <w:tc>
          <w:tcPr>
            <w:tcW w:w="3685" w:type="dxa"/>
          </w:tcPr>
          <w:p w14:paraId="00FEDBEF" w14:textId="2A784C8A" w:rsidR="001C47C1" w:rsidRPr="001C47C1" w:rsidRDefault="001C47C1" w:rsidP="00442168">
            <w:pPr>
              <w:rPr>
                <w:rFonts w:ascii="Tahoma" w:hAnsi="Tahoma" w:cs="Tahoma"/>
                <w:color w:val="A5A5A5"/>
              </w:rPr>
            </w:pPr>
            <w:r w:rsidRPr="001C47C1">
              <w:rPr>
                <w:rFonts w:ascii="Tahoma" w:hAnsi="Tahoma" w:cs="Tahoma"/>
                <w:color w:val="A5A5A5"/>
              </w:rPr>
              <w:t>(Manifestar expresamente las condiciones de su propuesta con referencia a este requerimiento)</w:t>
            </w:r>
          </w:p>
        </w:tc>
      </w:tr>
      <w:tr w:rsidR="001C47C1" w:rsidRPr="001C47C1" w14:paraId="506C52C0"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43BC119" w14:textId="77777777" w:rsidR="001C47C1" w:rsidRPr="001C47C1" w:rsidRDefault="001C47C1" w:rsidP="00FB3AB4">
            <w:pPr>
              <w:suppressAutoHyphens/>
              <w:jc w:val="both"/>
              <w:rPr>
                <w:rFonts w:ascii="Tahoma" w:hAnsi="Tahoma" w:cs="Tahoma"/>
                <w:b/>
                <w:bCs/>
              </w:rPr>
            </w:pPr>
            <w:r w:rsidRPr="001C47C1">
              <w:rPr>
                <w:rFonts w:ascii="Tahoma" w:hAnsi="Tahoma" w:cs="Tahoma"/>
              </w:rPr>
              <w:t>El precio de la propuesta deberá incluir todos los costos hasta la entrega final en instalaciones de a</w:t>
            </w:r>
            <w:r w:rsidRPr="001C47C1">
              <w:rPr>
                <w:rFonts w:ascii="Tahoma" w:hAnsi="Tahoma" w:cs="Tahoma"/>
                <w:shd w:val="clear" w:color="auto" w:fill="FFFFFF"/>
              </w:rPr>
              <w:t>lmacén ENDE Sistema Camargo, ubicada en la Av. Cardenal Maure entre Estefanía Quinteros y calle </w:t>
            </w:r>
            <w:r w:rsidRPr="001C47C1">
              <w:rPr>
                <w:rStyle w:val="object"/>
                <w:rFonts w:ascii="Tahoma" w:hAnsi="Tahoma" w:cs="Tahoma"/>
                <w:shd w:val="clear" w:color="auto" w:fill="FFFFFF"/>
              </w:rPr>
              <w:t xml:space="preserve">25 de Mayo, </w:t>
            </w:r>
            <w:r w:rsidRPr="001C47C1">
              <w:rPr>
                <w:rFonts w:ascii="Tahoma" w:hAnsi="Tahoma" w:cs="Tahoma"/>
                <w:shd w:val="clear" w:color="auto" w:fill="FFFFFF"/>
              </w:rPr>
              <w:t>de la población de Camargo (departamento de Chuquisaca)</w:t>
            </w:r>
            <w:r w:rsidRPr="001C47C1">
              <w:rPr>
                <w:rFonts w:ascii="Tahoma" w:hAnsi="Tahoma" w:cs="Tahoma"/>
              </w:rPr>
              <w:t>; incluido todos los impuestos de Ley mediante la emisión de la correspondiente factura de Ley, de acuerdo a normas tributarias bolivianas.</w:t>
            </w:r>
          </w:p>
        </w:tc>
        <w:tc>
          <w:tcPr>
            <w:tcW w:w="3685" w:type="dxa"/>
          </w:tcPr>
          <w:p w14:paraId="036B8F7D" w14:textId="77777777" w:rsidR="001C47C1" w:rsidRPr="001C47C1" w:rsidRDefault="001C47C1" w:rsidP="00442168">
            <w:pPr>
              <w:rPr>
                <w:rFonts w:ascii="Tahoma" w:hAnsi="Tahoma" w:cs="Tahoma"/>
                <w:color w:val="A5A5A5"/>
              </w:rPr>
            </w:pPr>
          </w:p>
        </w:tc>
      </w:tr>
      <w:tr w:rsidR="001C47C1" w:rsidRPr="001C47C1" w14:paraId="4CA63413"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6AF6D42" w14:textId="77777777" w:rsidR="001C47C1" w:rsidRPr="001C47C1" w:rsidRDefault="001C47C1" w:rsidP="00442168">
            <w:pPr>
              <w:suppressAutoHyphens/>
              <w:rPr>
                <w:rFonts w:ascii="Tahoma" w:hAnsi="Tahoma" w:cs="Tahoma"/>
              </w:rPr>
            </w:pPr>
            <w:r w:rsidRPr="001C47C1">
              <w:rPr>
                <w:rFonts w:ascii="Tahoma" w:hAnsi="Tahoma" w:cs="Tahoma"/>
                <w:b/>
                <w:bCs/>
              </w:rPr>
              <w:t>PLAZO DE ENTREGA:</w:t>
            </w:r>
          </w:p>
        </w:tc>
        <w:tc>
          <w:tcPr>
            <w:tcW w:w="3685" w:type="dxa"/>
          </w:tcPr>
          <w:p w14:paraId="72FF7130"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4DAE17A2"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F289DA3" w14:textId="10E1EF14" w:rsidR="001C47C1" w:rsidRPr="001C47C1" w:rsidRDefault="001C47C1" w:rsidP="00442168">
            <w:pPr>
              <w:ind w:left="62"/>
              <w:jc w:val="both"/>
              <w:rPr>
                <w:rFonts w:ascii="Tahoma" w:hAnsi="Tahoma" w:cs="Tahoma"/>
              </w:rPr>
            </w:pPr>
            <w:r w:rsidRPr="001C47C1">
              <w:rPr>
                <w:rFonts w:ascii="Tahoma" w:hAnsi="Tahoma" w:cs="Tahoma"/>
              </w:rPr>
              <w:t>El plazo de entrega establecido para el presente proceso no debe exceder los (60) sesenta días calendario computable a partir del día siguiente</w:t>
            </w:r>
            <w:r w:rsidR="005C1ADB">
              <w:rPr>
                <w:rFonts w:ascii="Tahoma" w:hAnsi="Tahoma" w:cs="Tahoma"/>
              </w:rPr>
              <w:t xml:space="preserve"> hábil de la firma del contrato</w:t>
            </w:r>
            <w:r w:rsidR="005C1ADB">
              <w:rPr>
                <w:rFonts w:ascii="Tahoma" w:hAnsi="Tahoma" w:cs="Tahoma"/>
              </w:rPr>
              <w:t>, pudiendo el proveedor ofertar plazos menores de entrega.</w:t>
            </w:r>
          </w:p>
          <w:p w14:paraId="74343CCB" w14:textId="77777777" w:rsidR="001C47C1" w:rsidRPr="001C47C1" w:rsidRDefault="001C47C1" w:rsidP="00442168">
            <w:pPr>
              <w:pStyle w:val="Prrafodelista"/>
              <w:spacing w:line="276" w:lineRule="auto"/>
              <w:ind w:left="62"/>
              <w:jc w:val="both"/>
              <w:rPr>
                <w:rFonts w:ascii="Tahoma" w:hAnsi="Tahoma" w:cs="Tahoma"/>
                <w:sz w:val="16"/>
                <w:szCs w:val="16"/>
              </w:rPr>
            </w:pPr>
            <w:r w:rsidRPr="001C47C1">
              <w:rPr>
                <w:rFonts w:ascii="Tahoma" w:hAnsi="Tahoma" w:cs="Tahoma"/>
                <w:sz w:val="16"/>
                <w:szCs w:val="16"/>
              </w:rPr>
              <w:t>El retraso en la entrega de los bienes adjudicados que no justifique causal de fuerza mayor o caso fortuito, será penalizado con una multa a establecerse en el contrato.</w:t>
            </w:r>
          </w:p>
          <w:p w14:paraId="130D3BFF" w14:textId="77777777" w:rsidR="001C47C1" w:rsidRPr="001C47C1" w:rsidRDefault="001C47C1" w:rsidP="00442168">
            <w:pPr>
              <w:pStyle w:val="Prrafodelista"/>
              <w:spacing w:line="276" w:lineRule="auto"/>
              <w:ind w:left="62"/>
              <w:jc w:val="both"/>
              <w:rPr>
                <w:rFonts w:ascii="Tahoma" w:hAnsi="Tahoma" w:cs="Tahoma"/>
                <w:sz w:val="16"/>
                <w:szCs w:val="16"/>
              </w:rPr>
            </w:pPr>
          </w:p>
        </w:tc>
        <w:tc>
          <w:tcPr>
            <w:tcW w:w="3685" w:type="dxa"/>
          </w:tcPr>
          <w:p w14:paraId="7DC37009" w14:textId="77777777" w:rsidR="001C47C1" w:rsidRPr="001C47C1" w:rsidRDefault="001C47C1" w:rsidP="00442168">
            <w:pPr>
              <w:rPr>
                <w:rFonts w:ascii="Tahoma" w:hAnsi="Tahoma" w:cs="Tahoma"/>
                <w:color w:val="000000"/>
              </w:rPr>
            </w:pPr>
          </w:p>
        </w:tc>
      </w:tr>
      <w:tr w:rsidR="001C47C1" w:rsidRPr="001C47C1" w14:paraId="3C0C2949"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ACD8030" w14:textId="77777777" w:rsidR="001C47C1" w:rsidRPr="001C47C1" w:rsidRDefault="001C47C1" w:rsidP="00442168">
            <w:pPr>
              <w:suppressAutoHyphens/>
              <w:jc w:val="both"/>
              <w:rPr>
                <w:rFonts w:ascii="Tahoma" w:hAnsi="Tahoma" w:cs="Tahoma"/>
                <w:b/>
                <w:bCs/>
              </w:rPr>
            </w:pPr>
            <w:r w:rsidRPr="001C47C1">
              <w:rPr>
                <w:rFonts w:ascii="Tahoma" w:hAnsi="Tahoma" w:cs="Tahoma"/>
                <w:b/>
              </w:rPr>
              <w:t>FORMA DE PAGO:</w:t>
            </w:r>
          </w:p>
        </w:tc>
        <w:tc>
          <w:tcPr>
            <w:tcW w:w="3685" w:type="dxa"/>
          </w:tcPr>
          <w:p w14:paraId="28BB7F37" w14:textId="641D0F5D" w:rsidR="001C47C1" w:rsidRPr="001C47C1" w:rsidRDefault="001C47C1" w:rsidP="00442168">
            <w:pPr>
              <w:rPr>
                <w:rFonts w:ascii="Tahoma" w:hAnsi="Tahoma" w:cs="Tahoma"/>
                <w:color w:val="A5A5A5"/>
              </w:rPr>
            </w:pPr>
            <w:r w:rsidRPr="001C47C1">
              <w:rPr>
                <w:rFonts w:ascii="Tahoma" w:hAnsi="Tahoma" w:cs="Tahoma"/>
                <w:color w:val="A5A5A5"/>
              </w:rPr>
              <w:t>(Manifestar expresamente las condiciones de su propuesta con referencia a este requerimiento)</w:t>
            </w:r>
          </w:p>
        </w:tc>
      </w:tr>
      <w:tr w:rsidR="001C47C1" w:rsidRPr="001C47C1" w14:paraId="5FB32241"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998BA39" w14:textId="77777777" w:rsidR="001C47C1" w:rsidRPr="001C47C1" w:rsidRDefault="001C47C1" w:rsidP="00442168">
            <w:pPr>
              <w:jc w:val="both"/>
              <w:rPr>
                <w:rFonts w:ascii="Tahoma" w:hAnsi="Tahoma" w:cs="Tahoma"/>
                <w:b/>
                <w:bCs/>
              </w:rPr>
            </w:pPr>
            <w:r w:rsidRPr="001C47C1">
              <w:rPr>
                <w:rFonts w:ascii="Tahoma" w:eastAsia="Calibri" w:hAnsi="Tahoma" w:cs="Tahoma"/>
              </w:rPr>
              <w:t>El pago se efectuará mediante la emisión de un cheque intransferible a la orden del proveedor contra entrega total y definitiva de todos los bienes adjudicados a conformidad de ENDE.</w:t>
            </w:r>
          </w:p>
        </w:tc>
        <w:tc>
          <w:tcPr>
            <w:tcW w:w="3685" w:type="dxa"/>
          </w:tcPr>
          <w:p w14:paraId="332CFB58" w14:textId="77777777" w:rsidR="001C47C1" w:rsidRPr="001C47C1" w:rsidRDefault="001C47C1" w:rsidP="00442168">
            <w:pPr>
              <w:rPr>
                <w:rFonts w:ascii="Tahoma" w:hAnsi="Tahoma" w:cs="Tahoma"/>
                <w:color w:val="A5A5A5"/>
              </w:rPr>
            </w:pPr>
          </w:p>
        </w:tc>
      </w:tr>
      <w:tr w:rsidR="001C47C1" w:rsidRPr="001C47C1" w14:paraId="5EF1C29C"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635F5CC" w14:textId="77777777" w:rsidR="001C47C1" w:rsidRPr="001C47C1" w:rsidRDefault="001C47C1" w:rsidP="00442168">
            <w:pPr>
              <w:suppressAutoHyphens/>
              <w:jc w:val="both"/>
              <w:rPr>
                <w:rFonts w:ascii="Tahoma" w:hAnsi="Tahoma" w:cs="Tahoma"/>
                <w:b/>
                <w:bCs/>
              </w:rPr>
            </w:pPr>
            <w:r w:rsidRPr="001C47C1">
              <w:rPr>
                <w:rFonts w:ascii="Tahoma" w:hAnsi="Tahoma" w:cs="Tahoma"/>
                <w:b/>
              </w:rPr>
              <w:t>INSPECCIÓN O PRUEBAS:</w:t>
            </w:r>
          </w:p>
        </w:tc>
        <w:tc>
          <w:tcPr>
            <w:tcW w:w="3685" w:type="dxa"/>
          </w:tcPr>
          <w:p w14:paraId="0F237951" w14:textId="49E35CB1" w:rsidR="001C47C1" w:rsidRPr="001C47C1" w:rsidRDefault="001C47C1" w:rsidP="00442168">
            <w:pPr>
              <w:rPr>
                <w:rFonts w:ascii="Tahoma" w:hAnsi="Tahoma" w:cs="Tahoma"/>
                <w:color w:val="A5A5A5"/>
              </w:rPr>
            </w:pPr>
            <w:r w:rsidRPr="001C47C1">
              <w:rPr>
                <w:rFonts w:ascii="Tahoma" w:hAnsi="Tahoma" w:cs="Tahoma"/>
                <w:color w:val="A5A5A5"/>
              </w:rPr>
              <w:t>(Manifestar expresamente las condiciones de su propuesta con referencia a este requerimiento)</w:t>
            </w:r>
          </w:p>
        </w:tc>
      </w:tr>
      <w:tr w:rsidR="001C47C1" w:rsidRPr="001C47C1" w14:paraId="4F404567"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BC3BE9F" w14:textId="77777777" w:rsidR="001C47C1" w:rsidRPr="001C47C1" w:rsidRDefault="001C47C1" w:rsidP="00442168">
            <w:pPr>
              <w:contextualSpacing/>
              <w:jc w:val="both"/>
              <w:rPr>
                <w:rFonts w:ascii="Tahoma" w:hAnsi="Tahoma" w:cs="Tahoma"/>
                <w:b/>
              </w:rPr>
            </w:pPr>
            <w:r w:rsidRPr="001C47C1">
              <w:rPr>
                <w:rFonts w:ascii="Tahoma" w:hAnsi="Tahoma" w:cs="Tahoma"/>
              </w:rPr>
              <w:t>Los analizadores de red trifásicos, serán sometidos a una prueba e inspección de las especificaciones técnicas, previa a la recepción definitiva. Esta inspección será realizada en el lugar de entrega, mencionada en el presente documento.</w:t>
            </w:r>
          </w:p>
          <w:p w14:paraId="1F74E5CE" w14:textId="77777777" w:rsidR="001C47C1" w:rsidRPr="001C47C1" w:rsidRDefault="001C47C1" w:rsidP="00442168">
            <w:pPr>
              <w:rPr>
                <w:rFonts w:ascii="Tahoma" w:hAnsi="Tahoma" w:cs="Tahoma"/>
                <w:b/>
                <w:bCs/>
              </w:rPr>
            </w:pPr>
          </w:p>
        </w:tc>
        <w:tc>
          <w:tcPr>
            <w:tcW w:w="3685" w:type="dxa"/>
          </w:tcPr>
          <w:p w14:paraId="62A0D60B" w14:textId="77777777" w:rsidR="001C47C1" w:rsidRPr="001C47C1" w:rsidRDefault="001C47C1" w:rsidP="00442168">
            <w:pPr>
              <w:rPr>
                <w:rFonts w:ascii="Tahoma" w:hAnsi="Tahoma" w:cs="Tahoma"/>
                <w:color w:val="A5A5A5"/>
              </w:rPr>
            </w:pPr>
          </w:p>
        </w:tc>
      </w:tr>
      <w:tr w:rsidR="001C47C1" w:rsidRPr="001C47C1" w14:paraId="7FE29C6A"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FB35F59" w14:textId="77777777" w:rsidR="001C47C1" w:rsidRPr="001C47C1" w:rsidRDefault="001C47C1" w:rsidP="00442168">
            <w:pPr>
              <w:rPr>
                <w:rFonts w:ascii="Tahoma" w:hAnsi="Tahoma" w:cs="Tahoma"/>
                <w:b/>
                <w:bCs/>
              </w:rPr>
            </w:pPr>
            <w:r w:rsidRPr="001C47C1">
              <w:rPr>
                <w:rFonts w:ascii="Tahoma" w:hAnsi="Tahoma" w:cs="Tahoma"/>
                <w:b/>
                <w:bCs/>
              </w:rPr>
              <w:t>GARANTÍA TÉCNICA:</w:t>
            </w:r>
          </w:p>
          <w:p w14:paraId="4F5DDEDB" w14:textId="77777777" w:rsidR="001C47C1" w:rsidRPr="001C47C1" w:rsidRDefault="001C47C1" w:rsidP="00442168">
            <w:pPr>
              <w:rPr>
                <w:rFonts w:ascii="Tahoma" w:hAnsi="Tahoma" w:cs="Tahoma"/>
              </w:rPr>
            </w:pPr>
          </w:p>
        </w:tc>
        <w:tc>
          <w:tcPr>
            <w:tcW w:w="3685" w:type="dxa"/>
          </w:tcPr>
          <w:p w14:paraId="5F3B4568"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7EBDD14A"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3979574" w14:textId="77777777" w:rsidR="001C47C1" w:rsidRPr="001C47C1" w:rsidRDefault="001C47C1" w:rsidP="00442168">
            <w:pPr>
              <w:ind w:left="62"/>
              <w:contextualSpacing/>
              <w:jc w:val="both"/>
              <w:rPr>
                <w:rFonts w:ascii="Tahoma" w:eastAsia="Calibri" w:hAnsi="Tahoma" w:cs="Tahoma"/>
              </w:rPr>
            </w:pPr>
            <w:r w:rsidRPr="001C47C1">
              <w:rPr>
                <w:rFonts w:ascii="Tahoma" w:eastAsia="Calibri" w:hAnsi="Tahoma" w:cs="Tahoma"/>
              </w:rPr>
              <w:t xml:space="preserve">Los bienes ofrecidos bajo estas especificaciones deberán contar con una garantía de un (1) año mínimo, a partir de la recepción definitiva de los bienes. </w:t>
            </w:r>
          </w:p>
          <w:p w14:paraId="594D6239" w14:textId="77777777" w:rsidR="001C47C1" w:rsidRPr="001C47C1" w:rsidRDefault="001C47C1" w:rsidP="00442168">
            <w:pPr>
              <w:ind w:left="62"/>
              <w:contextualSpacing/>
              <w:jc w:val="both"/>
              <w:rPr>
                <w:rFonts w:ascii="Tahoma" w:hAnsi="Tahoma" w:cs="Tahoma"/>
              </w:rPr>
            </w:pPr>
          </w:p>
        </w:tc>
        <w:tc>
          <w:tcPr>
            <w:tcW w:w="3685" w:type="dxa"/>
          </w:tcPr>
          <w:p w14:paraId="08BE11CE" w14:textId="77777777" w:rsidR="001C47C1" w:rsidRPr="001C47C1" w:rsidRDefault="001C47C1" w:rsidP="00442168">
            <w:pPr>
              <w:rPr>
                <w:rFonts w:ascii="Tahoma" w:hAnsi="Tahoma" w:cs="Tahoma"/>
                <w:color w:val="000000"/>
              </w:rPr>
            </w:pPr>
          </w:p>
        </w:tc>
      </w:tr>
      <w:tr w:rsidR="001C47C1" w:rsidRPr="001C47C1" w14:paraId="168D6B5A"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653" w:type="dxa"/>
            <w:gridSpan w:val="4"/>
            <w:shd w:val="clear" w:color="auto" w:fill="auto"/>
            <w:vAlign w:val="center"/>
          </w:tcPr>
          <w:p w14:paraId="531312B2" w14:textId="77777777" w:rsidR="001C47C1" w:rsidRPr="001C47C1" w:rsidRDefault="001C47C1" w:rsidP="00442168">
            <w:pPr>
              <w:rPr>
                <w:rFonts w:ascii="Tahoma" w:hAnsi="Tahoma" w:cs="Tahoma"/>
                <w:b/>
              </w:rPr>
            </w:pPr>
            <w:r w:rsidRPr="001C47C1">
              <w:rPr>
                <w:rFonts w:ascii="Tahoma" w:hAnsi="Tahoma" w:cs="Tahoma"/>
                <w:b/>
              </w:rPr>
              <w:t>SERVICIOS CONEXOS:</w:t>
            </w:r>
          </w:p>
          <w:p w14:paraId="1DC11899" w14:textId="77777777" w:rsidR="001C47C1" w:rsidRPr="001C47C1" w:rsidRDefault="001C47C1" w:rsidP="00442168">
            <w:pPr>
              <w:rPr>
                <w:rFonts w:ascii="Tahoma" w:hAnsi="Tahoma" w:cs="Tahoma"/>
              </w:rPr>
            </w:pPr>
          </w:p>
        </w:tc>
        <w:tc>
          <w:tcPr>
            <w:tcW w:w="3685" w:type="dxa"/>
          </w:tcPr>
          <w:p w14:paraId="13D96892"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35093254"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
          <w:jc w:val="center"/>
        </w:trPr>
        <w:tc>
          <w:tcPr>
            <w:tcW w:w="6653" w:type="dxa"/>
            <w:gridSpan w:val="4"/>
            <w:shd w:val="clear" w:color="auto" w:fill="auto"/>
            <w:vAlign w:val="center"/>
          </w:tcPr>
          <w:p w14:paraId="4A5C2C05" w14:textId="77777777" w:rsidR="001C47C1" w:rsidRPr="001C47C1" w:rsidRDefault="001C47C1" w:rsidP="00442168">
            <w:pPr>
              <w:ind w:left="62"/>
              <w:jc w:val="both"/>
              <w:rPr>
                <w:rFonts w:ascii="Tahoma" w:hAnsi="Tahoma" w:cs="Tahoma"/>
                <w:lang w:val="es-BO"/>
              </w:rPr>
            </w:pPr>
            <w:r w:rsidRPr="001C47C1">
              <w:rPr>
                <w:rFonts w:ascii="Tahoma" w:hAnsi="Tahoma" w:cs="Tahoma"/>
                <w:color w:val="000000"/>
                <w:lang w:val="es-BO" w:eastAsia="es-BO"/>
              </w:rPr>
              <w:t xml:space="preserve">La empresa proveedora debe de contar con un </w:t>
            </w:r>
            <w:r w:rsidRPr="001C47C1">
              <w:rPr>
                <w:rFonts w:ascii="Tahoma" w:hAnsi="Tahoma" w:cs="Tahoma"/>
                <w:bCs/>
                <w:color w:val="000000"/>
                <w:lang w:val="es-BO" w:eastAsia="es-BO"/>
              </w:rPr>
              <w:t>laboratorio propio</w:t>
            </w:r>
            <w:r w:rsidRPr="001C47C1">
              <w:rPr>
                <w:rFonts w:ascii="Tahoma" w:hAnsi="Tahoma" w:cs="Tahoma"/>
                <w:color w:val="000000"/>
                <w:lang w:val="es-BO" w:eastAsia="es-BO"/>
              </w:rPr>
              <w:t xml:space="preserve"> de calibración y mantenimiento autorizado por el fabricante para prestar servicios de calibración, ajuste y mantenimiento dentro del territorio Boliviano. </w:t>
            </w:r>
          </w:p>
        </w:tc>
        <w:tc>
          <w:tcPr>
            <w:tcW w:w="3685" w:type="dxa"/>
          </w:tcPr>
          <w:p w14:paraId="4D118ADE" w14:textId="77777777" w:rsidR="001C47C1" w:rsidRPr="001C47C1" w:rsidRDefault="001C47C1" w:rsidP="00442168">
            <w:pPr>
              <w:rPr>
                <w:rFonts w:ascii="Tahoma" w:hAnsi="Tahoma" w:cs="Tahoma"/>
                <w:color w:val="000000"/>
              </w:rPr>
            </w:pPr>
          </w:p>
        </w:tc>
      </w:tr>
      <w:tr w:rsidR="001C47C1" w:rsidRPr="001C47C1" w14:paraId="47353F15"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CDC8586" w14:textId="77777777" w:rsidR="001C47C1" w:rsidRPr="001C47C1" w:rsidRDefault="001C47C1" w:rsidP="00442168">
            <w:pPr>
              <w:rPr>
                <w:rFonts w:ascii="Tahoma" w:hAnsi="Tahoma" w:cs="Tahoma"/>
                <w:b/>
              </w:rPr>
            </w:pPr>
            <w:r w:rsidRPr="001C47C1">
              <w:rPr>
                <w:rFonts w:ascii="Tahoma" w:hAnsi="Tahoma" w:cs="Tahoma"/>
                <w:b/>
                <w:bCs/>
              </w:rPr>
              <w:t>PROVISIÓN DE REPUESTOS:</w:t>
            </w:r>
            <w:r w:rsidRPr="001C47C1">
              <w:rPr>
                <w:rFonts w:ascii="Tahoma" w:hAnsi="Tahoma" w:cs="Tahoma"/>
                <w:b/>
              </w:rPr>
              <w:t xml:space="preserve"> </w:t>
            </w:r>
          </w:p>
          <w:p w14:paraId="72FB4AAE" w14:textId="77777777" w:rsidR="001C47C1" w:rsidRPr="001C47C1" w:rsidRDefault="001C47C1" w:rsidP="00442168">
            <w:pPr>
              <w:rPr>
                <w:rFonts w:ascii="Tahoma" w:hAnsi="Tahoma" w:cs="Tahoma"/>
              </w:rPr>
            </w:pPr>
          </w:p>
        </w:tc>
        <w:tc>
          <w:tcPr>
            <w:tcW w:w="3685" w:type="dxa"/>
          </w:tcPr>
          <w:p w14:paraId="2D6CEFB8"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6AD2B065"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0C1EF47" w14:textId="77777777" w:rsidR="001C47C1" w:rsidRPr="001C47C1" w:rsidRDefault="001C47C1" w:rsidP="00442168">
            <w:pPr>
              <w:ind w:left="62"/>
              <w:jc w:val="both"/>
              <w:rPr>
                <w:rFonts w:ascii="Tahoma" w:hAnsi="Tahoma" w:cs="Tahoma"/>
                <w:color w:val="000000"/>
                <w:lang w:val="es-BO" w:eastAsia="es-BO"/>
              </w:rPr>
            </w:pPr>
            <w:r w:rsidRPr="001C47C1">
              <w:rPr>
                <w:rFonts w:ascii="Tahoma" w:hAnsi="Tahoma" w:cs="Tahoma"/>
                <w:color w:val="000000"/>
                <w:lang w:val="es-BO" w:eastAsia="es-BO"/>
              </w:rPr>
              <w:t xml:space="preserve">La empresa proveedora debe de brindar el servicio de mantenimiento, reparación y contar con un stock de repuestos permanentes para una atención inmediata en caso de ser requerida. </w:t>
            </w:r>
          </w:p>
        </w:tc>
        <w:tc>
          <w:tcPr>
            <w:tcW w:w="3685" w:type="dxa"/>
          </w:tcPr>
          <w:p w14:paraId="0B057128" w14:textId="77777777" w:rsidR="001C47C1" w:rsidRPr="001C47C1" w:rsidRDefault="001C47C1" w:rsidP="00442168">
            <w:pPr>
              <w:rPr>
                <w:rFonts w:ascii="Tahoma" w:hAnsi="Tahoma" w:cs="Tahoma"/>
                <w:color w:val="000000"/>
              </w:rPr>
            </w:pPr>
          </w:p>
        </w:tc>
      </w:tr>
      <w:tr w:rsidR="001C47C1" w:rsidRPr="001C47C1" w14:paraId="143E6A45"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FC5FA9E" w14:textId="77777777" w:rsidR="001C47C1" w:rsidRPr="001C47C1" w:rsidRDefault="001C47C1" w:rsidP="00442168">
            <w:pPr>
              <w:rPr>
                <w:rFonts w:ascii="Tahoma" w:hAnsi="Tahoma" w:cs="Tahoma"/>
                <w:b/>
                <w:bCs/>
              </w:rPr>
            </w:pPr>
            <w:r w:rsidRPr="001C47C1">
              <w:rPr>
                <w:rFonts w:ascii="Tahoma" w:hAnsi="Tahoma" w:cs="Tahoma"/>
                <w:b/>
                <w:bCs/>
              </w:rPr>
              <w:t>LUGAR DONDE SE PRESTAN LOS SERVICIOS DE ASISTENCIA TÉCNICA:</w:t>
            </w:r>
          </w:p>
          <w:p w14:paraId="592C56D7" w14:textId="77777777" w:rsidR="001C47C1" w:rsidRPr="001C47C1" w:rsidRDefault="001C47C1" w:rsidP="00442168">
            <w:pPr>
              <w:rPr>
                <w:rFonts w:ascii="Tahoma" w:hAnsi="Tahoma" w:cs="Tahoma"/>
              </w:rPr>
            </w:pPr>
          </w:p>
        </w:tc>
        <w:tc>
          <w:tcPr>
            <w:tcW w:w="3685" w:type="dxa"/>
          </w:tcPr>
          <w:p w14:paraId="150C4EF9"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7FC24A68"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97F9B4E" w14:textId="77777777" w:rsidR="001C47C1" w:rsidRPr="001C47C1" w:rsidRDefault="001C47C1" w:rsidP="00442168">
            <w:pPr>
              <w:pStyle w:val="Prrafodelista"/>
              <w:ind w:left="0"/>
              <w:jc w:val="both"/>
              <w:rPr>
                <w:rFonts w:ascii="Tahoma" w:hAnsi="Tahoma" w:cs="Tahoma"/>
                <w:color w:val="000000"/>
                <w:sz w:val="16"/>
                <w:szCs w:val="16"/>
                <w:lang w:val="es-BO" w:eastAsia="es-BO"/>
              </w:rPr>
            </w:pPr>
            <w:r w:rsidRPr="001C47C1">
              <w:rPr>
                <w:rFonts w:ascii="Tahoma" w:hAnsi="Tahoma" w:cs="Tahoma"/>
                <w:color w:val="000000"/>
                <w:sz w:val="16"/>
                <w:szCs w:val="16"/>
                <w:lang w:val="es-BO" w:eastAsia="es-BO"/>
              </w:rPr>
              <w:t>La empresa proveedora debe brindar la dirección y lugar para servicio de asistencia Técnica dentro el territorio nacional.</w:t>
            </w:r>
          </w:p>
          <w:p w14:paraId="6F75C8B0" w14:textId="77777777" w:rsidR="001C47C1" w:rsidRPr="001C47C1" w:rsidRDefault="001C47C1" w:rsidP="00442168">
            <w:pPr>
              <w:rPr>
                <w:rFonts w:ascii="Tahoma" w:hAnsi="Tahoma" w:cs="Tahoma"/>
                <w:lang w:val="es-BO"/>
              </w:rPr>
            </w:pPr>
          </w:p>
        </w:tc>
        <w:tc>
          <w:tcPr>
            <w:tcW w:w="3685" w:type="dxa"/>
          </w:tcPr>
          <w:p w14:paraId="14A10179" w14:textId="77777777" w:rsidR="001C47C1" w:rsidRPr="001C47C1" w:rsidRDefault="001C47C1" w:rsidP="00442168">
            <w:pPr>
              <w:rPr>
                <w:rFonts w:ascii="Tahoma" w:hAnsi="Tahoma" w:cs="Tahoma"/>
                <w:color w:val="000000"/>
              </w:rPr>
            </w:pPr>
          </w:p>
        </w:tc>
      </w:tr>
      <w:tr w:rsidR="001C47C1" w:rsidRPr="001C47C1" w14:paraId="23242E2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BAD749C" w14:textId="77777777" w:rsidR="001C47C1" w:rsidRPr="001C47C1" w:rsidRDefault="001C47C1" w:rsidP="00442168">
            <w:pPr>
              <w:rPr>
                <w:rFonts w:ascii="Tahoma" w:hAnsi="Tahoma" w:cs="Tahoma"/>
                <w:b/>
              </w:rPr>
            </w:pPr>
            <w:r w:rsidRPr="001C47C1">
              <w:rPr>
                <w:rFonts w:ascii="Tahoma" w:hAnsi="Tahoma" w:cs="Tahoma"/>
                <w:b/>
                <w:bCs/>
              </w:rPr>
              <w:t>MEDIO DE TRANSPORTE:</w:t>
            </w:r>
            <w:r w:rsidRPr="001C47C1">
              <w:rPr>
                <w:rFonts w:ascii="Tahoma" w:hAnsi="Tahoma" w:cs="Tahoma"/>
                <w:b/>
              </w:rPr>
              <w:t xml:space="preserve"> </w:t>
            </w:r>
          </w:p>
          <w:p w14:paraId="285F7631" w14:textId="77777777" w:rsidR="001C47C1" w:rsidRPr="001C47C1" w:rsidRDefault="001C47C1" w:rsidP="00442168">
            <w:pPr>
              <w:pStyle w:val="Prrafodelista"/>
              <w:ind w:left="0"/>
              <w:jc w:val="both"/>
              <w:rPr>
                <w:rFonts w:ascii="Tahoma" w:hAnsi="Tahoma" w:cs="Tahoma"/>
                <w:color w:val="000000"/>
                <w:sz w:val="16"/>
                <w:szCs w:val="16"/>
                <w:lang w:val="es-BO" w:eastAsia="es-BO"/>
              </w:rPr>
            </w:pPr>
          </w:p>
        </w:tc>
        <w:tc>
          <w:tcPr>
            <w:tcW w:w="3685" w:type="dxa"/>
          </w:tcPr>
          <w:p w14:paraId="7145F064"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08E63421"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E0C6C4F" w14:textId="77777777" w:rsidR="001C47C1" w:rsidRPr="001C47C1" w:rsidRDefault="001C47C1" w:rsidP="00442168">
            <w:pPr>
              <w:pStyle w:val="Prrafodelista"/>
              <w:spacing w:line="276" w:lineRule="auto"/>
              <w:ind w:left="62"/>
              <w:jc w:val="both"/>
              <w:rPr>
                <w:rFonts w:ascii="Tahoma" w:hAnsi="Tahoma" w:cs="Tahoma"/>
                <w:sz w:val="16"/>
                <w:szCs w:val="16"/>
              </w:rPr>
            </w:pPr>
            <w:r w:rsidRPr="001C47C1">
              <w:rPr>
                <w:rFonts w:ascii="Tahoma" w:hAnsi="Tahoma" w:cs="Tahoma"/>
                <w:sz w:val="16"/>
                <w:szCs w:val="16"/>
              </w:rPr>
              <w:t>Los costos transporte, descarguio y manipuleo de los bienes hasta la buena disposición final en las instalaciones indicadas, corren por cuenta del proveedor.</w:t>
            </w:r>
          </w:p>
          <w:p w14:paraId="7DA3E51E" w14:textId="77777777" w:rsidR="001C47C1" w:rsidRPr="001C47C1" w:rsidRDefault="001C47C1" w:rsidP="00442168">
            <w:pPr>
              <w:pStyle w:val="Prrafodelista"/>
              <w:spacing w:line="276" w:lineRule="auto"/>
              <w:ind w:left="62"/>
              <w:jc w:val="both"/>
              <w:rPr>
                <w:rFonts w:ascii="Tahoma" w:hAnsi="Tahoma" w:cs="Tahoma"/>
                <w:color w:val="000000"/>
                <w:sz w:val="16"/>
                <w:szCs w:val="16"/>
                <w:lang w:eastAsia="es-BO"/>
              </w:rPr>
            </w:pPr>
          </w:p>
        </w:tc>
        <w:tc>
          <w:tcPr>
            <w:tcW w:w="3685" w:type="dxa"/>
          </w:tcPr>
          <w:p w14:paraId="1399A89C" w14:textId="77777777" w:rsidR="001C47C1" w:rsidRPr="001C47C1" w:rsidRDefault="001C47C1" w:rsidP="00442168">
            <w:pPr>
              <w:rPr>
                <w:rFonts w:ascii="Tahoma" w:hAnsi="Tahoma" w:cs="Tahoma"/>
                <w:color w:val="000000"/>
              </w:rPr>
            </w:pPr>
          </w:p>
        </w:tc>
      </w:tr>
      <w:tr w:rsidR="001C47C1" w:rsidRPr="001C47C1" w14:paraId="635FB93A"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26A8619" w14:textId="77777777" w:rsidR="001C47C1" w:rsidRPr="001C47C1" w:rsidRDefault="001C47C1" w:rsidP="00442168">
            <w:pPr>
              <w:pStyle w:val="Prrafodelista"/>
              <w:ind w:left="0"/>
              <w:jc w:val="both"/>
              <w:rPr>
                <w:rFonts w:ascii="Tahoma" w:hAnsi="Tahoma" w:cs="Tahoma"/>
                <w:color w:val="000000"/>
                <w:sz w:val="16"/>
                <w:szCs w:val="16"/>
                <w:lang w:val="es-BO" w:eastAsia="es-BO"/>
              </w:rPr>
            </w:pPr>
            <w:r w:rsidRPr="001C47C1">
              <w:rPr>
                <w:rFonts w:ascii="Tahoma" w:hAnsi="Tahoma" w:cs="Tahoma"/>
                <w:b/>
                <w:sz w:val="16"/>
                <w:szCs w:val="16"/>
              </w:rPr>
              <w:t xml:space="preserve">EMBALAJE: </w:t>
            </w:r>
          </w:p>
        </w:tc>
        <w:tc>
          <w:tcPr>
            <w:tcW w:w="3685" w:type="dxa"/>
          </w:tcPr>
          <w:p w14:paraId="4BA711B9"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089C8C2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A51E0CD" w14:textId="77777777" w:rsidR="001C47C1" w:rsidRPr="001C47C1" w:rsidRDefault="001C47C1" w:rsidP="00442168">
            <w:pPr>
              <w:pStyle w:val="Prrafodelista"/>
              <w:spacing w:line="276" w:lineRule="auto"/>
              <w:ind w:left="62"/>
              <w:jc w:val="both"/>
              <w:rPr>
                <w:rFonts w:ascii="Tahoma" w:hAnsi="Tahoma" w:cs="Tahoma"/>
                <w:sz w:val="16"/>
                <w:szCs w:val="16"/>
              </w:rPr>
            </w:pPr>
            <w:r w:rsidRPr="001C47C1">
              <w:rPr>
                <w:rFonts w:ascii="Tahoma" w:hAnsi="Tahoma" w:cs="Tahoma"/>
                <w:sz w:val="16"/>
                <w:szCs w:val="16"/>
              </w:rPr>
              <w:lastRenderedPageBreak/>
              <w:t>El  embalaje debe ser apropiado para la naturaleza de los bienes y manipuleo durante el transporte hasta la buena disposición de final en las instalaciones de ENDE Sistema Camargo; siendo de entera responsabilidad del proveedor.</w:t>
            </w:r>
          </w:p>
          <w:p w14:paraId="622A068A" w14:textId="77777777" w:rsidR="001C47C1" w:rsidRPr="001C47C1" w:rsidRDefault="001C47C1" w:rsidP="00442168">
            <w:pPr>
              <w:pStyle w:val="Prrafodelista"/>
              <w:spacing w:line="276" w:lineRule="auto"/>
              <w:ind w:left="62"/>
              <w:jc w:val="both"/>
              <w:rPr>
                <w:rFonts w:ascii="Tahoma" w:hAnsi="Tahoma" w:cs="Tahoma"/>
                <w:color w:val="000000"/>
                <w:sz w:val="16"/>
                <w:szCs w:val="16"/>
                <w:lang w:eastAsia="es-BO"/>
              </w:rPr>
            </w:pPr>
          </w:p>
        </w:tc>
        <w:tc>
          <w:tcPr>
            <w:tcW w:w="3685" w:type="dxa"/>
          </w:tcPr>
          <w:p w14:paraId="0149D5D2" w14:textId="77777777" w:rsidR="001C47C1" w:rsidRPr="001C47C1" w:rsidRDefault="001C47C1" w:rsidP="00442168">
            <w:pPr>
              <w:rPr>
                <w:rFonts w:ascii="Tahoma" w:hAnsi="Tahoma" w:cs="Tahoma"/>
                <w:color w:val="000000"/>
              </w:rPr>
            </w:pPr>
          </w:p>
        </w:tc>
      </w:tr>
      <w:tr w:rsidR="001C47C1" w:rsidRPr="001C47C1" w14:paraId="697C29C8"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8BA0DE8" w14:textId="77777777" w:rsidR="001C47C1" w:rsidRPr="001C47C1" w:rsidRDefault="001C47C1" w:rsidP="00442168">
            <w:pPr>
              <w:rPr>
                <w:rFonts w:ascii="Tahoma" w:hAnsi="Tahoma" w:cs="Tahoma"/>
                <w:b/>
              </w:rPr>
            </w:pPr>
            <w:r w:rsidRPr="001C47C1">
              <w:rPr>
                <w:rFonts w:ascii="Tahoma" w:hAnsi="Tahoma" w:cs="Tahoma"/>
                <w:b/>
              </w:rPr>
              <w:t>MANUALES:</w:t>
            </w:r>
          </w:p>
          <w:p w14:paraId="14B48325" w14:textId="77777777" w:rsidR="001C47C1" w:rsidRPr="001C47C1" w:rsidRDefault="001C47C1" w:rsidP="00442168">
            <w:pPr>
              <w:pStyle w:val="Prrafodelista"/>
              <w:ind w:left="0"/>
              <w:jc w:val="both"/>
              <w:rPr>
                <w:rFonts w:ascii="Tahoma" w:hAnsi="Tahoma" w:cs="Tahoma"/>
                <w:color w:val="000000"/>
                <w:sz w:val="16"/>
                <w:szCs w:val="16"/>
                <w:lang w:val="es-BO" w:eastAsia="es-BO"/>
              </w:rPr>
            </w:pPr>
          </w:p>
        </w:tc>
        <w:tc>
          <w:tcPr>
            <w:tcW w:w="3685" w:type="dxa"/>
          </w:tcPr>
          <w:p w14:paraId="6C17D611" w14:textId="77777777" w:rsidR="001C47C1" w:rsidRPr="001C47C1" w:rsidRDefault="001C47C1" w:rsidP="00442168">
            <w:pPr>
              <w:rPr>
                <w:rFonts w:ascii="Tahoma" w:hAnsi="Tahoma" w:cs="Tahoma"/>
                <w:color w:val="000000"/>
              </w:rPr>
            </w:pPr>
            <w:r w:rsidRPr="001C47C1">
              <w:rPr>
                <w:rFonts w:ascii="Tahoma" w:hAnsi="Tahoma" w:cs="Tahoma"/>
                <w:color w:val="A5A5A5"/>
              </w:rPr>
              <w:t>(Manifestar expresamente las condiciones de su propuesta con referencia a este requerimiento)</w:t>
            </w:r>
          </w:p>
        </w:tc>
      </w:tr>
      <w:tr w:rsidR="001C47C1" w:rsidRPr="001C47C1" w14:paraId="3EFD2F4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jc w:val="center"/>
        </w:trPr>
        <w:tc>
          <w:tcPr>
            <w:tcW w:w="6653" w:type="dxa"/>
            <w:gridSpan w:val="4"/>
            <w:shd w:val="clear" w:color="auto" w:fill="auto"/>
            <w:vAlign w:val="center"/>
          </w:tcPr>
          <w:p w14:paraId="5B5BD52A" w14:textId="77777777" w:rsidR="001C47C1" w:rsidRPr="001C47C1" w:rsidRDefault="001C47C1" w:rsidP="00442168">
            <w:pPr>
              <w:pStyle w:val="Prrafodelista"/>
              <w:ind w:left="0"/>
              <w:jc w:val="both"/>
              <w:rPr>
                <w:rFonts w:ascii="Tahoma" w:hAnsi="Tahoma" w:cs="Tahoma"/>
                <w:color w:val="000000"/>
                <w:sz w:val="16"/>
                <w:szCs w:val="16"/>
                <w:lang w:val="es-BO" w:eastAsia="es-BO"/>
              </w:rPr>
            </w:pPr>
            <w:r w:rsidRPr="001C47C1">
              <w:rPr>
                <w:rFonts w:ascii="Tahoma" w:hAnsi="Tahoma" w:cs="Tahoma"/>
                <w:sz w:val="16"/>
                <w:szCs w:val="16"/>
              </w:rPr>
              <w:t>Los equipos deben contar con  manual de operaciones en idioma español.</w:t>
            </w:r>
          </w:p>
        </w:tc>
        <w:tc>
          <w:tcPr>
            <w:tcW w:w="3685" w:type="dxa"/>
          </w:tcPr>
          <w:p w14:paraId="6D0DA198" w14:textId="77777777" w:rsidR="001C47C1" w:rsidRPr="001C47C1" w:rsidRDefault="001C47C1" w:rsidP="00442168">
            <w:pPr>
              <w:rPr>
                <w:rFonts w:ascii="Tahoma" w:hAnsi="Tahoma" w:cs="Tahoma"/>
                <w:color w:val="000000"/>
              </w:rPr>
            </w:pPr>
          </w:p>
        </w:tc>
      </w:tr>
      <w:tr w:rsidR="001C47C1" w:rsidRPr="001C47C1" w14:paraId="2FCE026C"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20C1974" w14:textId="77777777" w:rsidR="001C47C1" w:rsidRPr="001C47C1" w:rsidRDefault="001C47C1" w:rsidP="00442168">
            <w:pPr>
              <w:rPr>
                <w:rFonts w:ascii="Tahoma" w:eastAsia="Calibri" w:hAnsi="Tahoma" w:cs="Tahoma"/>
              </w:rPr>
            </w:pPr>
            <w:r w:rsidRPr="001C47C1">
              <w:rPr>
                <w:rFonts w:ascii="Tahoma" w:eastAsia="Calibri" w:hAnsi="Tahoma" w:cs="Tahoma"/>
                <w:b/>
              </w:rPr>
              <w:t>CAPACITACIÓN:</w:t>
            </w:r>
          </w:p>
        </w:tc>
        <w:tc>
          <w:tcPr>
            <w:tcW w:w="3685" w:type="dxa"/>
          </w:tcPr>
          <w:p w14:paraId="75393C5F" w14:textId="77777777" w:rsidR="001C47C1" w:rsidRPr="001C47C1" w:rsidRDefault="001C47C1" w:rsidP="00442168">
            <w:pPr>
              <w:rPr>
                <w:rFonts w:ascii="Tahoma" w:hAnsi="Tahoma" w:cs="Tahoma"/>
                <w:color w:val="A5A5A5"/>
              </w:rPr>
            </w:pPr>
            <w:r w:rsidRPr="001C47C1">
              <w:rPr>
                <w:rFonts w:ascii="Tahoma" w:hAnsi="Tahoma" w:cs="Tahoma"/>
                <w:color w:val="A5A5A5"/>
              </w:rPr>
              <w:t>(Manifestar expresamente las condiciones de su propuesta con referencia a este requerimiento)</w:t>
            </w:r>
          </w:p>
        </w:tc>
      </w:tr>
      <w:tr w:rsidR="001C47C1" w:rsidRPr="001C47C1" w14:paraId="7DF0B24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D3FB118" w14:textId="77777777" w:rsidR="001C47C1" w:rsidRPr="001C47C1" w:rsidRDefault="001C47C1" w:rsidP="00442168">
            <w:pPr>
              <w:pStyle w:val="Prrafodelista"/>
              <w:spacing w:line="276" w:lineRule="auto"/>
              <w:ind w:left="62"/>
              <w:jc w:val="both"/>
              <w:rPr>
                <w:rFonts w:ascii="Tahoma" w:eastAsia="Calibri" w:hAnsi="Tahoma" w:cs="Tahoma"/>
                <w:sz w:val="16"/>
                <w:szCs w:val="16"/>
              </w:rPr>
            </w:pPr>
          </w:p>
          <w:p w14:paraId="5F79A09C" w14:textId="77777777" w:rsidR="001C47C1" w:rsidRPr="001C47C1" w:rsidRDefault="001C47C1" w:rsidP="00442168">
            <w:pPr>
              <w:jc w:val="both"/>
              <w:rPr>
                <w:rFonts w:ascii="Tahoma" w:eastAsia="Calibri" w:hAnsi="Tahoma" w:cs="Tahoma"/>
              </w:rPr>
            </w:pPr>
            <w:r w:rsidRPr="001C47C1">
              <w:rPr>
                <w:rFonts w:ascii="Tahoma" w:eastAsia="Calibri" w:hAnsi="Tahoma" w:cs="Tahoma"/>
              </w:rPr>
              <w:t>El proveedor deberá realizar una capacitación mínima de 8 horas al personal de ENDE Sistema Camargo, al momento de la entrega definitiva del bien, sobre el manejo de instalación, integración operación, diagnósticos y mantenimiento de los equipos objeto del contrato, esta capacitación deberá realizarse en oficinas y campo del Sistema Camargo.</w:t>
            </w:r>
          </w:p>
        </w:tc>
        <w:tc>
          <w:tcPr>
            <w:tcW w:w="3685" w:type="dxa"/>
          </w:tcPr>
          <w:p w14:paraId="58137808" w14:textId="77777777" w:rsidR="001C47C1" w:rsidRPr="001C47C1" w:rsidRDefault="001C47C1" w:rsidP="00442168">
            <w:pPr>
              <w:rPr>
                <w:rFonts w:ascii="Tahoma" w:hAnsi="Tahoma" w:cs="Tahoma"/>
                <w:color w:val="A5A5A5"/>
              </w:rPr>
            </w:pPr>
          </w:p>
        </w:tc>
      </w:tr>
      <w:tr w:rsidR="001C47C1" w:rsidRPr="001C47C1" w14:paraId="41725776"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val="restart"/>
            <w:shd w:val="clear" w:color="auto" w:fill="auto"/>
            <w:vAlign w:val="center"/>
          </w:tcPr>
          <w:p w14:paraId="15F54DA7" w14:textId="77777777" w:rsidR="001C47C1" w:rsidRPr="001C47C1" w:rsidRDefault="001C47C1" w:rsidP="00442168">
            <w:pPr>
              <w:rPr>
                <w:rFonts w:ascii="Tahoma" w:hAnsi="Tahoma" w:cs="Tahoma"/>
                <w:b/>
              </w:rPr>
            </w:pPr>
            <w:r w:rsidRPr="001C47C1">
              <w:rPr>
                <w:rFonts w:ascii="Tahoma" w:hAnsi="Tahoma" w:cs="Tahoma"/>
                <w:b/>
                <w:bCs/>
              </w:rPr>
              <w:t>MARCA, MODELO Y PAÍS DE ORIGEN:</w:t>
            </w:r>
            <w:r w:rsidRPr="001C47C1">
              <w:rPr>
                <w:rFonts w:ascii="Tahoma" w:hAnsi="Tahoma" w:cs="Tahoma"/>
                <w:b/>
              </w:rPr>
              <w:t xml:space="preserve"> </w:t>
            </w:r>
          </w:p>
          <w:p w14:paraId="7EB0C81F" w14:textId="77777777" w:rsidR="001C47C1" w:rsidRPr="001C47C1" w:rsidRDefault="001C47C1" w:rsidP="00442168">
            <w:pPr>
              <w:rPr>
                <w:rFonts w:ascii="Tahoma" w:hAnsi="Tahoma" w:cs="Tahoma"/>
                <w:b/>
                <w:color w:val="000000"/>
              </w:rPr>
            </w:pPr>
          </w:p>
        </w:tc>
        <w:tc>
          <w:tcPr>
            <w:tcW w:w="3685" w:type="dxa"/>
          </w:tcPr>
          <w:p w14:paraId="5EFA3FE7" w14:textId="77777777" w:rsidR="001C47C1" w:rsidRPr="001C47C1" w:rsidRDefault="001C47C1" w:rsidP="00442168">
            <w:pPr>
              <w:rPr>
                <w:rFonts w:ascii="Tahoma" w:hAnsi="Tahoma" w:cs="Tahoma"/>
                <w:b/>
                <w:color w:val="000000"/>
              </w:rPr>
            </w:pPr>
            <w:r w:rsidRPr="001C47C1">
              <w:rPr>
                <w:rFonts w:ascii="Tahoma" w:hAnsi="Tahoma" w:cs="Tahoma"/>
                <w:b/>
                <w:color w:val="000000"/>
              </w:rPr>
              <w:t>Marca/modelo</w:t>
            </w:r>
          </w:p>
        </w:tc>
      </w:tr>
      <w:tr w:rsidR="001C47C1" w:rsidRPr="001C47C1" w14:paraId="4918C878"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shd w:val="clear" w:color="auto" w:fill="auto"/>
            <w:vAlign w:val="center"/>
          </w:tcPr>
          <w:p w14:paraId="5A921BD6" w14:textId="77777777" w:rsidR="001C47C1" w:rsidRPr="001C47C1" w:rsidRDefault="001C47C1" w:rsidP="00442168">
            <w:pPr>
              <w:rPr>
                <w:rFonts w:ascii="Tahoma" w:hAnsi="Tahoma" w:cs="Tahoma"/>
                <w:color w:val="000000"/>
              </w:rPr>
            </w:pPr>
          </w:p>
        </w:tc>
        <w:tc>
          <w:tcPr>
            <w:tcW w:w="3685" w:type="dxa"/>
          </w:tcPr>
          <w:p w14:paraId="3242D602" w14:textId="77777777" w:rsidR="001C47C1" w:rsidRPr="001C47C1" w:rsidRDefault="001C47C1" w:rsidP="00442168">
            <w:pPr>
              <w:rPr>
                <w:rFonts w:ascii="Tahoma" w:hAnsi="Tahoma" w:cs="Tahoma"/>
                <w:b/>
                <w:color w:val="000000"/>
              </w:rPr>
            </w:pPr>
            <w:r w:rsidRPr="001C47C1">
              <w:rPr>
                <w:rFonts w:ascii="Tahoma" w:hAnsi="Tahoma" w:cs="Tahoma"/>
                <w:b/>
                <w:color w:val="000000"/>
              </w:rPr>
              <w:t>País de Origen</w:t>
            </w:r>
          </w:p>
        </w:tc>
      </w:tr>
    </w:tbl>
    <w:p w14:paraId="56CF70D8" w14:textId="77777777" w:rsidR="001C47C1" w:rsidRDefault="001C47C1" w:rsidP="001C47C1">
      <w:pPr>
        <w:ind w:left="284"/>
        <w:jc w:val="both"/>
        <w:rPr>
          <w:rFonts w:ascii="Tahoma" w:hAnsi="Tahoma" w:cs="Tahoma"/>
          <w:lang w:val="es-BO"/>
        </w:rPr>
      </w:pPr>
    </w:p>
    <w:p w14:paraId="3267E072" w14:textId="77777777" w:rsidR="001C47C1" w:rsidRPr="001C47C1" w:rsidRDefault="001C47C1" w:rsidP="00442168">
      <w:pPr>
        <w:ind w:left="-426" w:right="-660" w:hanging="283"/>
        <w:jc w:val="both"/>
        <w:rPr>
          <w:rFonts w:cs="Arial"/>
          <w:lang w:val="es-BO"/>
        </w:rPr>
      </w:pPr>
      <w:r w:rsidRPr="001C47C1">
        <w:rPr>
          <w:rFonts w:cs="Arial"/>
          <w:lang w:val="es-BO"/>
        </w:rPr>
        <w:t>Nota: En caso que la contratación se efectué por ítem o lotes, se deberá repetir el cuadro para cada ítem o lote.</w:t>
      </w:r>
    </w:p>
    <w:p w14:paraId="6F28F2B8" w14:textId="561A4FB4" w:rsidR="001C47C1" w:rsidRPr="001C47C1" w:rsidRDefault="001C47C1" w:rsidP="00442168">
      <w:pPr>
        <w:ind w:left="-426" w:right="-660" w:hanging="283"/>
        <w:jc w:val="both"/>
        <w:rPr>
          <w:rFonts w:cs="Arial"/>
          <w:lang w:val="es-BO"/>
        </w:rPr>
      </w:pPr>
      <w:r w:rsidRPr="001C47C1">
        <w:rPr>
          <w:rFonts w:cs="Arial"/>
          <w:lang w:val="es-BO"/>
        </w:rPr>
        <w:t xml:space="preserve">(*) La Entidad Convocante deberá incluir las Especificaciones Técnicas y Condiciones Técnicas señaladas en el Numeral 30 del presente DBC. </w:t>
      </w:r>
    </w:p>
    <w:p w14:paraId="10F47E66" w14:textId="77777777" w:rsidR="001C47C1" w:rsidRPr="001C47C1" w:rsidRDefault="001C47C1" w:rsidP="00442168">
      <w:pPr>
        <w:ind w:left="-426" w:right="-660" w:hanging="283"/>
        <w:jc w:val="both"/>
        <w:rPr>
          <w:rFonts w:cs="Arial"/>
          <w:lang w:val="es-BO"/>
        </w:rPr>
      </w:pPr>
      <w:r w:rsidRPr="001C47C1">
        <w:rPr>
          <w:rFonts w:cs="Arial"/>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EA1C4C8" w14:textId="77777777" w:rsidR="001C47C1" w:rsidRPr="001C47C1" w:rsidRDefault="001C47C1" w:rsidP="00442168">
      <w:pPr>
        <w:ind w:left="-426" w:right="-660" w:hanging="283"/>
        <w:jc w:val="both"/>
        <w:rPr>
          <w:rFonts w:cs="Arial"/>
          <w:lang w:val="es-BO"/>
        </w:rPr>
      </w:pPr>
      <w:r w:rsidRPr="001C47C1">
        <w:rPr>
          <w:rFonts w:cs="Arial"/>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08EE51A" w14:textId="77777777" w:rsidR="005325AD" w:rsidRDefault="005325AD" w:rsidP="00521E7C">
      <w:pPr>
        <w:jc w:val="center"/>
        <w:rPr>
          <w:rFonts w:cs="Arial"/>
          <w:b/>
          <w:sz w:val="18"/>
          <w:szCs w:val="18"/>
          <w:lang w:val="es-BO"/>
        </w:rPr>
      </w:pPr>
    </w:p>
    <w:p w14:paraId="04F7D577" w14:textId="77777777" w:rsidR="005325AD" w:rsidRDefault="005325AD" w:rsidP="00521E7C">
      <w:pPr>
        <w:jc w:val="center"/>
        <w:rPr>
          <w:rFonts w:cs="Arial"/>
          <w:b/>
          <w:sz w:val="18"/>
          <w:szCs w:val="18"/>
          <w:lang w:val="es-BO"/>
        </w:rPr>
      </w:pPr>
    </w:p>
    <w:p w14:paraId="48AA6872" w14:textId="77777777" w:rsidR="00442168" w:rsidRPr="005E6F03" w:rsidRDefault="00442168" w:rsidP="00442168">
      <w:pPr>
        <w:jc w:val="center"/>
        <w:rPr>
          <w:rFonts w:ascii="Tahoma" w:hAnsi="Tahoma" w:cs="Tahoma"/>
          <w:b/>
          <w:noProof/>
          <w:u w:val="single"/>
        </w:rPr>
      </w:pPr>
      <w:r w:rsidRPr="005E6F03">
        <w:rPr>
          <w:rFonts w:ascii="Tahoma" w:hAnsi="Tahoma" w:cs="Tahoma"/>
          <w:b/>
          <w:noProof/>
          <w:u w:val="single"/>
        </w:rPr>
        <w:t>FORMULARIO C-1</w:t>
      </w:r>
    </w:p>
    <w:p w14:paraId="4C75AC03" w14:textId="77777777" w:rsidR="00442168" w:rsidRPr="005E6F03" w:rsidRDefault="00442168" w:rsidP="00442168">
      <w:pPr>
        <w:jc w:val="center"/>
        <w:rPr>
          <w:rFonts w:ascii="Tahoma" w:hAnsi="Tahoma" w:cs="Tahoma"/>
          <w:b/>
          <w:noProof/>
          <w:u w:val="single"/>
        </w:rPr>
      </w:pPr>
      <w:r w:rsidRPr="005E6F03">
        <w:rPr>
          <w:rFonts w:ascii="Tahoma" w:hAnsi="Tahoma" w:cs="Tahoma"/>
          <w:b/>
          <w:noProof/>
          <w:u w:val="single"/>
        </w:rPr>
        <w:t>ESPECIFICACIONES TÉCNICAS</w:t>
      </w:r>
    </w:p>
    <w:p w14:paraId="27C96050" w14:textId="77777777" w:rsidR="00442168" w:rsidRDefault="00442168" w:rsidP="00442168">
      <w:pPr>
        <w:jc w:val="center"/>
        <w:rPr>
          <w:rFonts w:ascii="Tahoma" w:hAnsi="Tahoma" w:cs="Tahoma"/>
          <w:b/>
          <w:bCs/>
          <w:color w:val="000000"/>
          <w:u w:val="single"/>
        </w:rPr>
      </w:pPr>
      <w:r w:rsidRPr="005438D9">
        <w:rPr>
          <w:rFonts w:ascii="Tahoma" w:hAnsi="Tahoma" w:cs="Tahoma"/>
          <w:b/>
          <w:bCs/>
          <w:u w:val="single"/>
        </w:rPr>
        <w:t>ÍTEM</w:t>
      </w:r>
      <w:r>
        <w:rPr>
          <w:rFonts w:ascii="Tahoma" w:hAnsi="Tahoma" w:cs="Tahoma"/>
          <w:b/>
          <w:bCs/>
          <w:u w:val="single"/>
        </w:rPr>
        <w:t xml:space="preserve"> 3</w:t>
      </w:r>
      <w:r w:rsidRPr="005438D9">
        <w:rPr>
          <w:rFonts w:ascii="Tahoma" w:hAnsi="Tahoma" w:cs="Tahoma"/>
          <w:b/>
          <w:bCs/>
          <w:u w:val="single"/>
        </w:rPr>
        <w:t xml:space="preserve">  </w:t>
      </w:r>
      <w:r w:rsidRPr="005438D9">
        <w:rPr>
          <w:rFonts w:ascii="Tahoma" w:hAnsi="Tahoma" w:cs="Tahoma"/>
          <w:b/>
          <w:bCs/>
          <w:color w:val="000000"/>
          <w:u w:val="single"/>
        </w:rPr>
        <w:t xml:space="preserve">ANALIZADORES DE RED TRIFÁSICOS SISTEMA </w:t>
      </w:r>
      <w:r>
        <w:rPr>
          <w:rFonts w:ascii="Tahoma" w:hAnsi="Tahoma" w:cs="Tahoma"/>
          <w:b/>
          <w:bCs/>
          <w:color w:val="000000"/>
          <w:u w:val="single"/>
        </w:rPr>
        <w:t>CAMARGO (B)</w:t>
      </w:r>
    </w:p>
    <w:p w14:paraId="41F9D56C" w14:textId="77777777" w:rsidR="00442168" w:rsidRPr="005438D9" w:rsidRDefault="00442168" w:rsidP="00442168">
      <w:pPr>
        <w:jc w:val="center"/>
        <w:rPr>
          <w:rFonts w:ascii="Tahoma" w:hAnsi="Tahoma" w:cs="Tahoma"/>
          <w:b/>
          <w:bCs/>
          <w:u w:val="single"/>
        </w:rPr>
      </w:pPr>
    </w:p>
    <w:tbl>
      <w:tblPr>
        <w:tblW w:w="10338" w:type="dxa"/>
        <w:jc w:val="center"/>
        <w:tblLayout w:type="fixed"/>
        <w:tblCellMar>
          <w:left w:w="70" w:type="dxa"/>
          <w:right w:w="70" w:type="dxa"/>
        </w:tblCellMar>
        <w:tblLook w:val="04A0" w:firstRow="1" w:lastRow="0" w:firstColumn="1" w:lastColumn="0" w:noHBand="0" w:noVBand="1"/>
      </w:tblPr>
      <w:tblGrid>
        <w:gridCol w:w="557"/>
        <w:gridCol w:w="4820"/>
        <w:gridCol w:w="709"/>
        <w:gridCol w:w="567"/>
        <w:gridCol w:w="3685"/>
      </w:tblGrid>
      <w:tr w:rsidR="00442168" w:rsidRPr="00442168" w14:paraId="2AD6064C" w14:textId="77777777" w:rsidTr="00442168">
        <w:trPr>
          <w:trHeight w:val="629"/>
          <w:jc w:val="center"/>
        </w:trPr>
        <w:tc>
          <w:tcPr>
            <w:tcW w:w="665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3809974" w14:textId="77777777" w:rsidR="00442168" w:rsidRPr="00442168" w:rsidRDefault="00442168" w:rsidP="00442168">
            <w:pPr>
              <w:jc w:val="center"/>
              <w:rPr>
                <w:rFonts w:ascii="Tahoma" w:hAnsi="Tahoma" w:cs="Tahoma"/>
              </w:rPr>
            </w:pPr>
            <w:r w:rsidRPr="00442168">
              <w:rPr>
                <w:rFonts w:ascii="Tahoma" w:hAnsi="Tahoma" w:cs="Tahoma"/>
              </w:rPr>
              <w:t>Para ser llenado por la Entidad Convocante</w:t>
            </w:r>
          </w:p>
        </w:tc>
        <w:tc>
          <w:tcPr>
            <w:tcW w:w="3685"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278BE06B" w14:textId="77777777" w:rsidR="00442168" w:rsidRPr="00442168" w:rsidRDefault="00442168" w:rsidP="00442168">
            <w:pPr>
              <w:rPr>
                <w:rFonts w:ascii="Tahoma" w:hAnsi="Tahoma" w:cs="Tahoma"/>
              </w:rPr>
            </w:pPr>
          </w:p>
          <w:p w14:paraId="3C2D244A" w14:textId="77777777" w:rsidR="00442168" w:rsidRPr="00442168" w:rsidRDefault="00442168" w:rsidP="00442168">
            <w:pPr>
              <w:jc w:val="center"/>
              <w:rPr>
                <w:rFonts w:ascii="Tahoma" w:hAnsi="Tahoma" w:cs="Tahoma"/>
                <w:lang w:val="es-BO"/>
              </w:rPr>
            </w:pPr>
            <w:r w:rsidRPr="00442168">
              <w:rPr>
                <w:rFonts w:ascii="Tahoma" w:hAnsi="Tahoma" w:cs="Tahoma"/>
                <w:lang w:val="es-BO"/>
              </w:rPr>
              <w:t>Para ser llenado por el proponente al momento de elaborar su propuesta</w:t>
            </w:r>
          </w:p>
        </w:tc>
      </w:tr>
      <w:tr w:rsidR="00442168" w:rsidRPr="00442168" w14:paraId="1BFE85B5" w14:textId="77777777" w:rsidTr="00442168">
        <w:trPr>
          <w:trHeight w:val="105"/>
          <w:jc w:val="center"/>
        </w:trPr>
        <w:tc>
          <w:tcPr>
            <w:tcW w:w="557"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FBC5C29" w14:textId="77777777" w:rsidR="00442168" w:rsidRPr="00442168" w:rsidRDefault="00442168" w:rsidP="00442168">
            <w:pPr>
              <w:jc w:val="center"/>
              <w:rPr>
                <w:rFonts w:ascii="Tahoma" w:hAnsi="Tahoma" w:cs="Tahoma"/>
              </w:rPr>
            </w:pPr>
            <w:r w:rsidRPr="00442168">
              <w:rPr>
                <w:rFonts w:ascii="Tahoma" w:hAnsi="Tahoma" w:cs="Tahoma"/>
              </w:rPr>
              <w:t>Ítem</w:t>
            </w:r>
          </w:p>
        </w:tc>
        <w:tc>
          <w:tcPr>
            <w:tcW w:w="4820" w:type="dxa"/>
            <w:tcBorders>
              <w:top w:val="nil"/>
              <w:left w:val="nil"/>
              <w:bottom w:val="single" w:sz="4" w:space="0" w:color="auto"/>
              <w:right w:val="single" w:sz="8" w:space="0" w:color="auto"/>
            </w:tcBorders>
            <w:shd w:val="clear" w:color="auto" w:fill="DDD9C3" w:themeFill="background2" w:themeFillShade="E6"/>
            <w:vAlign w:val="center"/>
            <w:hideMark/>
          </w:tcPr>
          <w:p w14:paraId="282886D5" w14:textId="77777777" w:rsidR="00442168" w:rsidRPr="00442168" w:rsidRDefault="00442168" w:rsidP="00442168">
            <w:pPr>
              <w:jc w:val="center"/>
              <w:rPr>
                <w:rFonts w:ascii="Tahoma" w:hAnsi="Tahoma" w:cs="Tahoma"/>
              </w:rPr>
            </w:pPr>
            <w:r w:rsidRPr="00442168">
              <w:rPr>
                <w:rFonts w:ascii="Tahoma" w:hAnsi="Tahoma" w:cs="Tahoma"/>
                <w:b/>
              </w:rPr>
              <w:t>Características y condiciones técnicas solicitadas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35C96F9F" w14:textId="77777777" w:rsidR="00442168" w:rsidRPr="00442168" w:rsidRDefault="00442168" w:rsidP="00442168">
            <w:pPr>
              <w:jc w:val="center"/>
              <w:rPr>
                <w:rFonts w:ascii="Tahoma" w:hAnsi="Tahoma" w:cs="Tahoma"/>
              </w:rPr>
            </w:pPr>
            <w:r w:rsidRPr="00442168">
              <w:rPr>
                <w:rFonts w:ascii="Tahoma" w:hAnsi="Tahoma" w:cs="Tahoma"/>
              </w:rPr>
              <w:t>Unid.</w:t>
            </w:r>
          </w:p>
        </w:tc>
        <w:tc>
          <w:tcPr>
            <w:tcW w:w="567" w:type="dxa"/>
            <w:tcBorders>
              <w:top w:val="nil"/>
              <w:left w:val="nil"/>
              <w:bottom w:val="single" w:sz="4" w:space="0" w:color="auto"/>
              <w:right w:val="single" w:sz="8" w:space="0" w:color="auto"/>
            </w:tcBorders>
            <w:shd w:val="clear" w:color="auto" w:fill="DDD9C3" w:themeFill="background2" w:themeFillShade="E6"/>
            <w:vAlign w:val="center"/>
            <w:hideMark/>
          </w:tcPr>
          <w:p w14:paraId="0BCC033A" w14:textId="77777777" w:rsidR="00442168" w:rsidRPr="00442168" w:rsidRDefault="00442168" w:rsidP="00442168">
            <w:pPr>
              <w:jc w:val="center"/>
              <w:rPr>
                <w:rFonts w:ascii="Tahoma" w:hAnsi="Tahoma" w:cs="Tahoma"/>
              </w:rPr>
            </w:pPr>
            <w:r w:rsidRPr="00442168">
              <w:rPr>
                <w:rFonts w:ascii="Tahoma" w:hAnsi="Tahoma" w:cs="Tahoma"/>
              </w:rPr>
              <w:t>Cant.</w:t>
            </w:r>
          </w:p>
        </w:tc>
        <w:tc>
          <w:tcPr>
            <w:tcW w:w="3685" w:type="dxa"/>
            <w:tcBorders>
              <w:top w:val="nil"/>
              <w:left w:val="nil"/>
              <w:bottom w:val="single" w:sz="4" w:space="0" w:color="auto"/>
              <w:right w:val="single" w:sz="4" w:space="0" w:color="auto"/>
            </w:tcBorders>
            <w:shd w:val="clear" w:color="auto" w:fill="DDD9C3" w:themeFill="background2" w:themeFillShade="E6"/>
          </w:tcPr>
          <w:p w14:paraId="2CA48118" w14:textId="77777777" w:rsidR="00442168" w:rsidRPr="00442168" w:rsidRDefault="00442168" w:rsidP="00442168">
            <w:pPr>
              <w:jc w:val="center"/>
              <w:rPr>
                <w:rFonts w:ascii="Tahoma" w:hAnsi="Tahoma" w:cs="Tahoma"/>
              </w:rPr>
            </w:pPr>
          </w:p>
          <w:p w14:paraId="3DF931F6" w14:textId="77777777" w:rsidR="00442168" w:rsidRPr="00442168" w:rsidRDefault="00442168" w:rsidP="00442168">
            <w:pPr>
              <w:jc w:val="center"/>
              <w:rPr>
                <w:rFonts w:ascii="Tahoma" w:hAnsi="Tahoma" w:cs="Tahoma"/>
              </w:rPr>
            </w:pPr>
            <w:r w:rsidRPr="00442168">
              <w:rPr>
                <w:rFonts w:ascii="Tahoma" w:hAnsi="Tahoma" w:cs="Tahoma"/>
              </w:rPr>
              <w:t>Característica Propuesta</w:t>
            </w:r>
          </w:p>
        </w:tc>
      </w:tr>
      <w:tr w:rsidR="00442168" w:rsidRPr="00442168" w14:paraId="7C58B1FC" w14:textId="77777777" w:rsidTr="00442168">
        <w:trPr>
          <w:trHeight w:val="557"/>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0E5C3458" w14:textId="77777777" w:rsidR="00442168" w:rsidRPr="00442168" w:rsidRDefault="00442168" w:rsidP="00442168">
            <w:pPr>
              <w:jc w:val="center"/>
              <w:rPr>
                <w:rFonts w:ascii="Tahoma" w:hAnsi="Tahoma" w:cs="Tahoma"/>
              </w:rPr>
            </w:pPr>
            <w:r w:rsidRPr="00442168">
              <w:rPr>
                <w:rFonts w:ascii="Tahoma" w:hAnsi="Tahoma" w:cs="Tahoma"/>
              </w:rPr>
              <w:t>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250C14E" w14:textId="77777777" w:rsidR="00442168" w:rsidRPr="00442168" w:rsidRDefault="00442168" w:rsidP="00442168">
            <w:pPr>
              <w:rPr>
                <w:rFonts w:ascii="Tahoma" w:hAnsi="Tahoma" w:cs="Tahoma"/>
                <w:b/>
                <w:bCs/>
                <w:color w:val="000000"/>
              </w:rPr>
            </w:pPr>
            <w:r w:rsidRPr="00442168">
              <w:rPr>
                <w:rFonts w:ascii="Tahoma" w:hAnsi="Tahoma" w:cs="Tahoma"/>
                <w:b/>
                <w:bCs/>
                <w:color w:val="000000"/>
              </w:rPr>
              <w:t>ANALIZADORES DE RED TRIFÁSICOS SISTEMA CAMARGO (B)</w:t>
            </w:r>
          </w:p>
          <w:p w14:paraId="6F147CB0" w14:textId="77777777" w:rsidR="00442168" w:rsidRPr="00442168" w:rsidRDefault="00442168" w:rsidP="00442168">
            <w:pPr>
              <w:jc w:val="center"/>
              <w:rPr>
                <w:rFonts w:ascii="Tahoma" w:hAnsi="Tahoma" w:cs="Tahoma"/>
                <w:b/>
                <w:bCs/>
                <w:color w:val="000000"/>
              </w:rPr>
            </w:pPr>
            <w:r w:rsidRPr="00442168">
              <w:rPr>
                <w:rFonts w:ascii="Tahoma" w:hAnsi="Tahoma" w:cs="Tahoma"/>
                <w:b/>
                <w:bCs/>
                <w:noProof/>
                <w:color w:val="000000"/>
              </w:rPr>
              <w:drawing>
                <wp:inline distT="0" distB="0" distL="0" distR="0" wp14:anchorId="3DAC8FB7" wp14:editId="20122252">
                  <wp:extent cx="1514475" cy="1339435"/>
                  <wp:effectExtent l="38100" t="38100" r="28575" b="323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32000" contrast="-22000"/>
                            <a:extLst>
                              <a:ext uri="{28A0092B-C50C-407E-A947-70E740481C1C}">
                                <a14:useLocalDpi xmlns:a14="http://schemas.microsoft.com/office/drawing/2010/main" val="0"/>
                              </a:ext>
                            </a:extLst>
                          </a:blip>
                          <a:srcRect/>
                          <a:stretch>
                            <a:fillRect/>
                          </a:stretch>
                        </pic:blipFill>
                        <pic:spPr bwMode="auto">
                          <a:xfrm>
                            <a:off x="0" y="0"/>
                            <a:ext cx="1521458" cy="1345611"/>
                          </a:xfrm>
                          <a:prstGeom prst="rect">
                            <a:avLst/>
                          </a:prstGeom>
                          <a:pattFill prst="pct5">
                            <a:fgClr>
                              <a:schemeClr val="bg1"/>
                            </a:fgClr>
                            <a:bgClr>
                              <a:schemeClr val="bg1"/>
                            </a:bgClr>
                          </a:pattFill>
                          <a:ln>
                            <a:noFill/>
                          </a:ln>
                          <a:effectLst>
                            <a:glow rad="127000">
                              <a:schemeClr val="bg1">
                                <a:alpha val="0"/>
                              </a:schemeClr>
                            </a:glow>
                            <a:reflection endPos="0" dist="12700" dir="5400000" sy="-100000" algn="bl" rotWithShape="0"/>
                          </a:effectLst>
                        </pic:spPr>
                      </pic:pic>
                    </a:graphicData>
                  </a:graphic>
                </wp:inline>
              </w:drawing>
            </w:r>
          </w:p>
          <w:p w14:paraId="0000645B" w14:textId="77777777" w:rsidR="00442168" w:rsidRPr="00442168" w:rsidRDefault="00442168" w:rsidP="00442168">
            <w:pPr>
              <w:jc w:val="center"/>
              <w:rPr>
                <w:rFonts w:ascii="Tahoma" w:hAnsi="Tahoma" w:cs="Tahoma"/>
                <w:b/>
                <w:bCs/>
                <w:color w:val="000000"/>
              </w:rPr>
            </w:pPr>
          </w:p>
          <w:p w14:paraId="2A169734" w14:textId="77777777" w:rsidR="00442168" w:rsidRPr="00442168" w:rsidRDefault="00442168" w:rsidP="00442168">
            <w:pPr>
              <w:rPr>
                <w:rFonts w:ascii="Tahoma" w:hAnsi="Tahoma" w:cs="Tahoma"/>
                <w:b/>
                <w:bCs/>
                <w:color w:val="000000"/>
              </w:rPr>
            </w:pPr>
            <w:r w:rsidRPr="00442168">
              <w:rPr>
                <w:rFonts w:ascii="Tahoma" w:hAnsi="Tahoma" w:cs="Tahoma"/>
                <w:b/>
                <w:bCs/>
                <w:color w:val="000000"/>
              </w:rPr>
              <w:t>ESPECIFICACIONES TÉCNICAS:</w:t>
            </w:r>
          </w:p>
          <w:p w14:paraId="3FB37CCF"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 xml:space="preserve">Conforme a las Normas IEC 61000-4-30 Clase A. </w:t>
            </w:r>
          </w:p>
          <w:p w14:paraId="63C7ED6F"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Rango de medición de tensión:</w:t>
            </w:r>
            <w:r w:rsidRPr="00442168">
              <w:rPr>
                <w:rFonts w:ascii="Tahoma" w:hAnsi="Tahoma" w:cs="Tahoma"/>
                <w:sz w:val="16"/>
                <w:szCs w:val="16"/>
              </w:rPr>
              <w:tab/>
              <w:t>10…600 Vac F-N, Precisión ±0.1% de la tensión nominal.</w:t>
            </w:r>
          </w:p>
          <w:p w14:paraId="07ECAC2C"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Rango de corriente(sonda pinza de corriente IP65): Dependiendo de pinza utilizada</w:t>
            </w:r>
          </w:p>
          <w:p w14:paraId="1D95B63B"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 xml:space="preserve">Frecuencia [Hz] (Resolución): </w:t>
            </w:r>
            <w:r w:rsidRPr="00442168">
              <w:rPr>
                <w:rFonts w:ascii="Tahoma" w:hAnsi="Tahoma" w:cs="Tahoma"/>
                <w:sz w:val="16"/>
                <w:szCs w:val="16"/>
              </w:rPr>
              <w:tab/>
              <w:t>40…65Hz., Resolución 0,01 Hz, Precisión ±0.1%.</w:t>
            </w:r>
          </w:p>
          <w:p w14:paraId="137CA949"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Factor de potencia: 0.6&lt;FP&lt;1, Resolución 0.01, Precisión ±0.025.</w:t>
            </w:r>
          </w:p>
          <w:p w14:paraId="307723AC"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lastRenderedPageBreak/>
              <w:t>THD en tensión y THD en corriente (Resolución, Precisión):</w:t>
            </w:r>
            <w:r w:rsidRPr="00442168">
              <w:rPr>
                <w:rFonts w:ascii="Tahoma" w:hAnsi="Tahoma" w:cs="Tahoma"/>
                <w:sz w:val="16"/>
                <w:szCs w:val="16"/>
              </w:rPr>
              <w:tab/>
              <w:t>±1% (clase 1) y Descomposición armónica hasta el 50º, Resolución 0.10%, Precisión +2.5%</w:t>
            </w:r>
          </w:p>
          <w:p w14:paraId="65A04244"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Periodo promediado (Programable por el usuario): 1 min, 5 min, 15 min, 1 h, 1 día</w:t>
            </w:r>
          </w:p>
          <w:p w14:paraId="501B212A"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Tamaño de la memoria (Mínimo 20 sesiones de registro de 4 semanas con intervalos de 1 minuto y 500 eventos):</w:t>
            </w:r>
            <w:r w:rsidRPr="00442168">
              <w:rPr>
                <w:rFonts w:ascii="Tahoma" w:hAnsi="Tahoma" w:cs="Tahoma"/>
                <w:sz w:val="16"/>
                <w:szCs w:val="16"/>
              </w:rPr>
              <w:tab/>
              <w:t>16 GB (para registro continuo de todos los parámetros cada 1 minuto por más de 3 años estimado).</w:t>
            </w:r>
          </w:p>
          <w:p w14:paraId="3BD428C4"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Entradas de tensión: 4 (3 fases y neutro)</w:t>
            </w:r>
          </w:p>
          <w:p w14:paraId="552CBF3E"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Entradas de corriente, modo automático de selección para sensor conectado: 4 (3 fases y neutro) pinzas auto detectables.</w:t>
            </w:r>
          </w:p>
          <w:p w14:paraId="30B197C6"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lang w:val="es-BO"/>
              </w:rPr>
            </w:pPr>
            <w:r w:rsidRPr="00442168">
              <w:rPr>
                <w:rFonts w:ascii="Tahoma" w:hAnsi="Tahoma" w:cs="Tahoma"/>
                <w:sz w:val="16"/>
                <w:szCs w:val="16"/>
                <w:lang w:val="es-BO"/>
              </w:rPr>
              <w:t>Configuración Wi Fi, Ethernet, USB: Configuración y visualización de instantáneos e históricos mediante app (Android/iOS) por WiFi. USB para descarga de registros y análisis en PC.</w:t>
            </w:r>
          </w:p>
          <w:p w14:paraId="28185023"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Relación de Trasformación de Tensión y Corriente: Programable</w:t>
            </w:r>
          </w:p>
          <w:p w14:paraId="47C713F3" w14:textId="77777777" w:rsidR="00442168" w:rsidRPr="00442168" w:rsidRDefault="00442168" w:rsidP="00442168">
            <w:pPr>
              <w:pStyle w:val="Prrafodelista"/>
              <w:numPr>
                <w:ilvl w:val="0"/>
                <w:numId w:val="48"/>
              </w:numPr>
              <w:suppressAutoHyphens/>
              <w:spacing w:line="276" w:lineRule="auto"/>
              <w:ind w:left="284" w:hanging="284"/>
              <w:contextualSpacing/>
              <w:jc w:val="both"/>
              <w:rPr>
                <w:rFonts w:ascii="Tahoma" w:hAnsi="Tahoma" w:cs="Tahoma"/>
                <w:sz w:val="16"/>
                <w:szCs w:val="16"/>
              </w:rPr>
            </w:pPr>
            <w:r w:rsidRPr="00442168">
              <w:rPr>
                <w:rFonts w:ascii="Tahoma" w:hAnsi="Tahoma" w:cs="Tahoma"/>
                <w:sz w:val="16"/>
                <w:szCs w:val="16"/>
              </w:rPr>
              <w:t>Inicio y finalización de toma de datos: Inicio y finalización manual o programable.</w:t>
            </w:r>
          </w:p>
          <w:p w14:paraId="3B5524D3" w14:textId="77777777" w:rsidR="00442168" w:rsidRPr="00442168" w:rsidRDefault="00442168" w:rsidP="00442168">
            <w:pPr>
              <w:ind w:firstLine="708"/>
              <w:contextualSpacing/>
              <w:jc w:val="both"/>
              <w:rPr>
                <w:rFonts w:ascii="Tahoma" w:hAnsi="Tahoma" w:cs="Tahoma"/>
              </w:rPr>
            </w:pPr>
          </w:p>
          <w:p w14:paraId="4C727A6F" w14:textId="77777777" w:rsidR="00442168" w:rsidRPr="00442168" w:rsidRDefault="00442168" w:rsidP="00442168">
            <w:pPr>
              <w:contextualSpacing/>
              <w:jc w:val="both"/>
              <w:rPr>
                <w:rFonts w:ascii="Tahoma" w:hAnsi="Tahoma" w:cs="Tahoma"/>
                <w:b/>
              </w:rPr>
            </w:pPr>
            <w:r w:rsidRPr="00442168">
              <w:rPr>
                <w:rFonts w:ascii="Tahoma" w:hAnsi="Tahoma" w:cs="Tahoma"/>
                <w:b/>
              </w:rPr>
              <w:t>Registro de parámetros eléctricos:</w:t>
            </w:r>
          </w:p>
          <w:p w14:paraId="5ECFCE9C"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 xml:space="preserve">Tensión Simple o Compuesta [V] </w:t>
            </w:r>
          </w:p>
          <w:p w14:paraId="65363227"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 xml:space="preserve">Corriente [A] </w:t>
            </w:r>
          </w:p>
          <w:p w14:paraId="6B2EE931"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 xml:space="preserve">Frecuencia [Hz] </w:t>
            </w:r>
          </w:p>
          <w:p w14:paraId="01B4F3A4"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 xml:space="preserve">Potencia Activa [KW] </w:t>
            </w:r>
          </w:p>
          <w:p w14:paraId="15F3915B"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Potencia Reactiva L [KVAr-L]</w:t>
            </w:r>
            <w:r w:rsidRPr="00442168">
              <w:rPr>
                <w:rFonts w:ascii="Tahoma" w:hAnsi="Tahoma" w:cs="Tahoma"/>
                <w:color w:val="FF0000"/>
                <w:sz w:val="16"/>
                <w:szCs w:val="16"/>
              </w:rPr>
              <w:t xml:space="preserve"> </w:t>
            </w:r>
          </w:p>
          <w:p w14:paraId="3C1BFB12"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 xml:space="preserve">Potencia Reactiva C [KVAr-C] </w:t>
            </w:r>
          </w:p>
          <w:p w14:paraId="187BB610"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Potencia Aparente [KVA]</w:t>
            </w:r>
            <w:r w:rsidRPr="00442168">
              <w:rPr>
                <w:rFonts w:ascii="Tahoma" w:hAnsi="Tahoma" w:cs="Tahoma"/>
                <w:color w:val="FF0000"/>
                <w:sz w:val="16"/>
                <w:szCs w:val="16"/>
              </w:rPr>
              <w:t xml:space="preserve"> </w:t>
            </w:r>
          </w:p>
          <w:p w14:paraId="5D043317"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Energía Activa [KWh]</w:t>
            </w:r>
          </w:p>
          <w:p w14:paraId="0528EACD"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Energía Reactiva L [KVArh-L]</w:t>
            </w:r>
            <w:r w:rsidRPr="00442168">
              <w:rPr>
                <w:rFonts w:ascii="Tahoma" w:hAnsi="Tahoma" w:cs="Tahoma"/>
                <w:color w:val="FF0000"/>
                <w:sz w:val="16"/>
                <w:szCs w:val="16"/>
              </w:rPr>
              <w:t xml:space="preserve"> </w:t>
            </w:r>
          </w:p>
          <w:p w14:paraId="0DC46E1A"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 xml:space="preserve">Energía Reactiva C [KVArh-C] </w:t>
            </w:r>
            <w:r w:rsidRPr="00442168">
              <w:rPr>
                <w:rFonts w:ascii="Tahoma" w:hAnsi="Tahoma" w:cs="Tahoma"/>
                <w:color w:val="FF0000"/>
                <w:sz w:val="16"/>
                <w:szCs w:val="16"/>
              </w:rPr>
              <w:t xml:space="preserve"> </w:t>
            </w:r>
          </w:p>
          <w:p w14:paraId="43C094B1"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Armónicos Totales de tensión + descomposición hasta el 50º</w:t>
            </w:r>
          </w:p>
          <w:p w14:paraId="4E151B73"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Armónicos Totales de corriente + descomposición hasta el 50º</w:t>
            </w:r>
          </w:p>
          <w:p w14:paraId="1ACAD9C1"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 xml:space="preserve">Factor de potencia </w:t>
            </w:r>
          </w:p>
          <w:p w14:paraId="731085D2"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Otros: Coeficiente de desequilibrio, Coeficiente de asimetría, Factor K (factor de reducción de potencia en transformadores), factor cresta, flicker instantáneo y PST, diagrama fasorial, etc.</w:t>
            </w:r>
          </w:p>
          <w:p w14:paraId="5BEAB8C8" w14:textId="77777777" w:rsidR="00442168" w:rsidRPr="00442168" w:rsidRDefault="00442168" w:rsidP="00442168">
            <w:pPr>
              <w:pStyle w:val="Prrafodelista"/>
              <w:numPr>
                <w:ilvl w:val="0"/>
                <w:numId w:val="49"/>
              </w:numPr>
              <w:suppressAutoHyphens/>
              <w:spacing w:line="276" w:lineRule="auto"/>
              <w:ind w:left="356" w:hanging="356"/>
              <w:contextualSpacing/>
              <w:jc w:val="both"/>
              <w:rPr>
                <w:rFonts w:ascii="Tahoma" w:hAnsi="Tahoma" w:cs="Tahoma"/>
                <w:sz w:val="16"/>
                <w:szCs w:val="16"/>
              </w:rPr>
            </w:pPr>
            <w:r w:rsidRPr="00442168">
              <w:rPr>
                <w:rFonts w:ascii="Tahoma" w:hAnsi="Tahoma" w:cs="Tahoma"/>
                <w:sz w:val="16"/>
                <w:szCs w:val="16"/>
              </w:rPr>
              <w:t xml:space="preserve">Configuración para operar en Sistemas de Red Eléctrica: Trifásico de 4 hilos, Trifásico de 3 hilos, Bifásicos y Monofásicos </w:t>
            </w:r>
          </w:p>
          <w:p w14:paraId="56BFB549" w14:textId="77777777" w:rsidR="00442168" w:rsidRPr="00442168" w:rsidRDefault="00442168" w:rsidP="00442168">
            <w:pPr>
              <w:pStyle w:val="Prrafodelista"/>
              <w:ind w:left="1428"/>
              <w:jc w:val="both"/>
              <w:rPr>
                <w:rFonts w:ascii="Tahoma" w:hAnsi="Tahoma" w:cs="Tahoma"/>
                <w:sz w:val="16"/>
                <w:szCs w:val="16"/>
              </w:rPr>
            </w:pPr>
          </w:p>
          <w:p w14:paraId="139A8930" w14:textId="77777777" w:rsidR="00442168" w:rsidRPr="00442168" w:rsidRDefault="00442168" w:rsidP="00442168">
            <w:pPr>
              <w:contextualSpacing/>
              <w:jc w:val="both"/>
              <w:rPr>
                <w:rFonts w:ascii="Tahoma" w:hAnsi="Tahoma" w:cs="Tahoma"/>
                <w:b/>
              </w:rPr>
            </w:pPr>
            <w:r w:rsidRPr="00442168">
              <w:rPr>
                <w:rFonts w:ascii="Tahoma" w:hAnsi="Tahoma" w:cs="Tahoma"/>
                <w:b/>
              </w:rPr>
              <w:t>Fuente de alimentación del registrador:</w:t>
            </w:r>
          </w:p>
          <w:p w14:paraId="2A8DBDD9" w14:textId="77777777" w:rsidR="00442168" w:rsidRPr="00442168" w:rsidRDefault="00442168" w:rsidP="00442168">
            <w:pPr>
              <w:pStyle w:val="Prrafodelista"/>
              <w:numPr>
                <w:ilvl w:val="0"/>
                <w:numId w:val="50"/>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Alimentación directa del circuito de medición: 100-500 VAC 50/60Hz., mediante conexión de alimentador opcional.</w:t>
            </w:r>
          </w:p>
          <w:p w14:paraId="1AB8E548" w14:textId="77777777" w:rsidR="00442168" w:rsidRPr="00442168" w:rsidRDefault="00442168" w:rsidP="00442168">
            <w:pPr>
              <w:pStyle w:val="Prrafodelista"/>
              <w:numPr>
                <w:ilvl w:val="0"/>
                <w:numId w:val="50"/>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 xml:space="preserve">Fuente de alimentación del equipo estándar: 100-240 VAC 50/60Hz. </w:t>
            </w:r>
          </w:p>
          <w:p w14:paraId="4240BE84" w14:textId="77777777" w:rsidR="00442168" w:rsidRPr="00442168" w:rsidRDefault="00442168" w:rsidP="00442168">
            <w:pPr>
              <w:pStyle w:val="Prrafodelista"/>
              <w:numPr>
                <w:ilvl w:val="0"/>
                <w:numId w:val="50"/>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Batería interna: Autonomía hasta 2 horas. En caso de agotarse la batería el equipo se apaga y volverá a encenderse automáticamente al retomar la alimentación, continuando el registro de datos sobre el mismo archivo.</w:t>
            </w:r>
          </w:p>
          <w:p w14:paraId="48D9B31B" w14:textId="77777777" w:rsidR="00442168" w:rsidRPr="00442168" w:rsidRDefault="00442168" w:rsidP="00442168">
            <w:pPr>
              <w:ind w:firstLine="708"/>
              <w:contextualSpacing/>
              <w:jc w:val="both"/>
              <w:rPr>
                <w:rFonts w:ascii="Tahoma" w:hAnsi="Tahoma" w:cs="Tahoma"/>
              </w:rPr>
            </w:pPr>
          </w:p>
          <w:p w14:paraId="62B8F4E3" w14:textId="77777777" w:rsidR="00442168" w:rsidRPr="00442168" w:rsidRDefault="00442168" w:rsidP="00442168">
            <w:pPr>
              <w:contextualSpacing/>
              <w:jc w:val="both"/>
              <w:rPr>
                <w:rFonts w:ascii="Tahoma" w:hAnsi="Tahoma" w:cs="Tahoma"/>
                <w:b/>
              </w:rPr>
            </w:pPr>
            <w:r w:rsidRPr="00442168">
              <w:rPr>
                <w:rFonts w:ascii="Tahoma" w:hAnsi="Tahoma" w:cs="Tahoma"/>
                <w:b/>
              </w:rPr>
              <w:t>Especificaciones de operación:</w:t>
            </w:r>
          </w:p>
          <w:p w14:paraId="6C979FC0" w14:textId="77777777" w:rsidR="00442168" w:rsidRPr="00442168" w:rsidRDefault="00442168" w:rsidP="00442168">
            <w:pPr>
              <w:pStyle w:val="Prrafodelista"/>
              <w:numPr>
                <w:ilvl w:val="0"/>
                <w:numId w:val="50"/>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Temperatura de Trabajo: -10 ºC …50 ºC</w:t>
            </w:r>
          </w:p>
          <w:p w14:paraId="0FD86930" w14:textId="77777777" w:rsidR="00442168" w:rsidRPr="00442168" w:rsidRDefault="00442168" w:rsidP="00442168">
            <w:pPr>
              <w:pStyle w:val="Prrafodelista"/>
              <w:numPr>
                <w:ilvl w:val="0"/>
                <w:numId w:val="50"/>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Temperatura de almacenamiento: -20 ºC …60 ºC</w:t>
            </w:r>
          </w:p>
          <w:p w14:paraId="7C480138" w14:textId="77777777" w:rsidR="00442168" w:rsidRPr="00442168" w:rsidRDefault="00442168" w:rsidP="00442168">
            <w:pPr>
              <w:pStyle w:val="Prrafodelista"/>
              <w:numPr>
                <w:ilvl w:val="0"/>
                <w:numId w:val="50"/>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Humedad de Funcionamiento: 5%...95% sin condensación.</w:t>
            </w:r>
          </w:p>
          <w:p w14:paraId="7163B6AE" w14:textId="77777777" w:rsidR="00442168" w:rsidRPr="00442168" w:rsidRDefault="00442168" w:rsidP="00442168">
            <w:pPr>
              <w:pStyle w:val="Prrafodelista"/>
              <w:numPr>
                <w:ilvl w:val="0"/>
                <w:numId w:val="50"/>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 xml:space="preserve">Altitud de operación: 2000 msnm o mayor </w:t>
            </w:r>
          </w:p>
          <w:p w14:paraId="19641C70" w14:textId="77777777" w:rsidR="00442168" w:rsidRPr="00442168" w:rsidRDefault="00442168" w:rsidP="00442168">
            <w:pPr>
              <w:ind w:firstLine="708"/>
              <w:contextualSpacing/>
              <w:jc w:val="both"/>
              <w:rPr>
                <w:rFonts w:ascii="Tahoma" w:hAnsi="Tahoma" w:cs="Tahoma"/>
              </w:rPr>
            </w:pPr>
          </w:p>
          <w:p w14:paraId="30A3A578" w14:textId="77777777" w:rsidR="00442168" w:rsidRPr="00442168" w:rsidRDefault="00442168" w:rsidP="00442168">
            <w:pPr>
              <w:contextualSpacing/>
              <w:jc w:val="both"/>
              <w:rPr>
                <w:rFonts w:ascii="Tahoma" w:hAnsi="Tahoma" w:cs="Tahoma"/>
                <w:b/>
              </w:rPr>
            </w:pPr>
            <w:r w:rsidRPr="00442168">
              <w:rPr>
                <w:rFonts w:ascii="Tahoma" w:hAnsi="Tahoma" w:cs="Tahoma"/>
                <w:b/>
              </w:rPr>
              <w:lastRenderedPageBreak/>
              <w:t>Especificaciones constructivas del equipo:</w:t>
            </w:r>
          </w:p>
          <w:p w14:paraId="110FA997" w14:textId="77777777" w:rsidR="00442168" w:rsidRPr="00442168" w:rsidRDefault="00442168" w:rsidP="00442168">
            <w:pPr>
              <w:pStyle w:val="Prrafodelista"/>
              <w:numPr>
                <w:ilvl w:val="0"/>
                <w:numId w:val="51"/>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Dimensión: Adimensional.</w:t>
            </w:r>
          </w:p>
          <w:p w14:paraId="20E9B3CA" w14:textId="77777777" w:rsidR="00442168" w:rsidRPr="00442168" w:rsidRDefault="00442168" w:rsidP="00442168">
            <w:pPr>
              <w:pStyle w:val="Prrafodelista"/>
              <w:numPr>
                <w:ilvl w:val="0"/>
                <w:numId w:val="51"/>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Clasificación IP65 de instrumentos, sondas de corriente y sondas de tensión: el instrumento debe ser IP65. Gabinete para instalación en intemperie IP65</w:t>
            </w:r>
          </w:p>
          <w:p w14:paraId="40A30D1F" w14:textId="77777777" w:rsidR="00442168" w:rsidRPr="00442168" w:rsidRDefault="00442168" w:rsidP="00442168">
            <w:pPr>
              <w:pStyle w:val="Prrafodelista"/>
              <w:numPr>
                <w:ilvl w:val="0"/>
                <w:numId w:val="51"/>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El instrumento puede ser actualizado en el equipo para nuevos parámetros de calidad eléctrica (actualización del programa para análisis de datos, sin modificar el HARDWARE):</w:t>
            </w:r>
            <w:r w:rsidRPr="00442168">
              <w:rPr>
                <w:rFonts w:ascii="Tahoma" w:hAnsi="Tahoma" w:cs="Tahoma"/>
                <w:color w:val="FF0000"/>
                <w:sz w:val="16"/>
                <w:szCs w:val="16"/>
              </w:rPr>
              <w:t xml:space="preserve"> </w:t>
            </w:r>
            <w:r w:rsidRPr="00442168">
              <w:rPr>
                <w:rFonts w:ascii="Tahoma" w:hAnsi="Tahoma" w:cs="Tahoma"/>
                <w:sz w:val="16"/>
                <w:szCs w:val="16"/>
              </w:rPr>
              <w:t>Actualizaciones de FIRMWARE del equipo y app de smartphone GRATUITAS.</w:t>
            </w:r>
          </w:p>
          <w:p w14:paraId="4A3B35B4" w14:textId="77777777" w:rsidR="00442168" w:rsidRPr="00442168" w:rsidRDefault="00442168" w:rsidP="00442168">
            <w:pPr>
              <w:pStyle w:val="Prrafodelista"/>
              <w:numPr>
                <w:ilvl w:val="0"/>
                <w:numId w:val="51"/>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Peso máximo del registrador: 1.5 Kg. sin la caja de protección.</w:t>
            </w:r>
          </w:p>
          <w:p w14:paraId="5C881341" w14:textId="77777777" w:rsidR="00442168" w:rsidRPr="00442168" w:rsidRDefault="00442168" w:rsidP="00442168">
            <w:pPr>
              <w:ind w:firstLine="708"/>
              <w:contextualSpacing/>
              <w:jc w:val="both"/>
              <w:rPr>
                <w:rFonts w:ascii="Tahoma" w:hAnsi="Tahoma" w:cs="Tahoma"/>
              </w:rPr>
            </w:pPr>
          </w:p>
          <w:p w14:paraId="6B578EC9" w14:textId="77777777" w:rsidR="00442168" w:rsidRPr="00442168" w:rsidRDefault="00442168" w:rsidP="00442168">
            <w:pPr>
              <w:contextualSpacing/>
              <w:jc w:val="both"/>
              <w:rPr>
                <w:rFonts w:ascii="Tahoma" w:hAnsi="Tahoma" w:cs="Tahoma"/>
                <w:b/>
              </w:rPr>
            </w:pPr>
            <w:r w:rsidRPr="00442168">
              <w:rPr>
                <w:rFonts w:ascii="Tahoma" w:hAnsi="Tahoma" w:cs="Tahoma"/>
                <w:b/>
              </w:rPr>
              <w:t>Especificaciones constructivas del gabinete:</w:t>
            </w:r>
          </w:p>
          <w:p w14:paraId="190D9D9F" w14:textId="77777777" w:rsidR="00442168" w:rsidRPr="00442168" w:rsidRDefault="00442168" w:rsidP="00442168">
            <w:pPr>
              <w:contextualSpacing/>
              <w:jc w:val="center"/>
              <w:rPr>
                <w:rFonts w:ascii="Tahoma" w:hAnsi="Tahoma" w:cs="Tahoma"/>
                <w:b/>
              </w:rPr>
            </w:pPr>
            <w:r w:rsidRPr="00442168">
              <w:rPr>
                <w:noProof/>
              </w:rPr>
              <w:drawing>
                <wp:inline distT="0" distB="0" distL="0" distR="0" wp14:anchorId="72BB5829" wp14:editId="18321BD3">
                  <wp:extent cx="1438915" cy="185737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0699" cy="1872586"/>
                          </a:xfrm>
                          <a:prstGeom prst="rect">
                            <a:avLst/>
                          </a:prstGeom>
                        </pic:spPr>
                      </pic:pic>
                    </a:graphicData>
                  </a:graphic>
                </wp:inline>
              </w:drawing>
            </w:r>
          </w:p>
          <w:p w14:paraId="3A64A61E" w14:textId="77777777" w:rsidR="00442168" w:rsidRPr="00442168" w:rsidRDefault="00442168" w:rsidP="00442168">
            <w:pPr>
              <w:pStyle w:val="Prrafodelista"/>
              <w:numPr>
                <w:ilvl w:val="0"/>
                <w:numId w:val="52"/>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Gabinete de policarbonato: Retardante de llamas y estabilizados a rayos UV, Debe ser capaz de alojar el instrumento dentro el gabinete.</w:t>
            </w:r>
          </w:p>
          <w:p w14:paraId="4245A012" w14:textId="77777777" w:rsidR="00442168" w:rsidRPr="00442168" w:rsidRDefault="00442168" w:rsidP="00442168">
            <w:pPr>
              <w:pStyle w:val="Prrafodelista"/>
              <w:numPr>
                <w:ilvl w:val="0"/>
                <w:numId w:val="52"/>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El gabinete con 4 (cuatro) correas de sujeción a poste, manija en la parte superior</w:t>
            </w:r>
          </w:p>
          <w:p w14:paraId="041A9DD9" w14:textId="77777777" w:rsidR="00442168" w:rsidRPr="00442168" w:rsidRDefault="00442168" w:rsidP="00442168">
            <w:pPr>
              <w:pStyle w:val="Prrafodelista"/>
              <w:numPr>
                <w:ilvl w:val="0"/>
                <w:numId w:val="52"/>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 xml:space="preserve">Grado de protección del gabinete: IP65 </w:t>
            </w:r>
          </w:p>
          <w:p w14:paraId="0C263001" w14:textId="77777777" w:rsidR="00442168" w:rsidRPr="00442168" w:rsidRDefault="00442168" w:rsidP="00442168">
            <w:pPr>
              <w:pStyle w:val="Prrafodelista"/>
              <w:ind w:left="1428"/>
              <w:jc w:val="both"/>
              <w:rPr>
                <w:rFonts w:ascii="Tahoma" w:hAnsi="Tahoma" w:cs="Tahoma"/>
                <w:sz w:val="16"/>
                <w:szCs w:val="16"/>
              </w:rPr>
            </w:pPr>
            <w:r w:rsidRPr="00442168">
              <w:rPr>
                <w:rFonts w:ascii="Tahoma" w:hAnsi="Tahoma" w:cs="Tahoma"/>
                <w:sz w:val="16"/>
                <w:szCs w:val="16"/>
              </w:rPr>
              <w:tab/>
            </w:r>
          </w:p>
          <w:p w14:paraId="300C433F" w14:textId="77777777" w:rsidR="00442168" w:rsidRPr="00442168" w:rsidRDefault="00442168" w:rsidP="00442168">
            <w:pPr>
              <w:contextualSpacing/>
              <w:jc w:val="both"/>
              <w:rPr>
                <w:rFonts w:ascii="Tahoma" w:hAnsi="Tahoma" w:cs="Tahoma"/>
                <w:b/>
              </w:rPr>
            </w:pPr>
            <w:r w:rsidRPr="00442168">
              <w:rPr>
                <w:rFonts w:ascii="Tahoma" w:hAnsi="Tahoma" w:cs="Tahoma"/>
                <w:b/>
              </w:rPr>
              <w:t>Pinzas de medición de corriente:</w:t>
            </w:r>
          </w:p>
          <w:p w14:paraId="617C9A28" w14:textId="77777777" w:rsidR="00442168" w:rsidRPr="00442168" w:rsidRDefault="00442168" w:rsidP="00442168">
            <w:pPr>
              <w:contextualSpacing/>
              <w:jc w:val="center"/>
              <w:rPr>
                <w:rFonts w:ascii="Tahoma" w:hAnsi="Tahoma" w:cs="Tahoma"/>
                <w:b/>
              </w:rPr>
            </w:pPr>
            <w:r w:rsidRPr="00442168">
              <w:rPr>
                <w:rFonts w:ascii="Times New Roman" w:hAnsi="Times New Roman"/>
                <w:noProof/>
              </w:rPr>
              <w:drawing>
                <wp:inline distT="0" distB="0" distL="0" distR="0" wp14:anchorId="55623C1A" wp14:editId="34A8921B">
                  <wp:extent cx="1504950" cy="1005678"/>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0587" cy="1022810"/>
                          </a:xfrm>
                          <a:prstGeom prst="rect">
                            <a:avLst/>
                          </a:prstGeom>
                          <a:noFill/>
                          <a:ln>
                            <a:noFill/>
                          </a:ln>
                        </pic:spPr>
                      </pic:pic>
                    </a:graphicData>
                  </a:graphic>
                </wp:inline>
              </w:drawing>
            </w:r>
          </w:p>
          <w:p w14:paraId="0432DB4F" w14:textId="77777777" w:rsidR="00442168" w:rsidRPr="00442168" w:rsidRDefault="00442168" w:rsidP="00442168">
            <w:pPr>
              <w:pStyle w:val="Prrafodelista"/>
              <w:numPr>
                <w:ilvl w:val="0"/>
                <w:numId w:val="53"/>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 xml:space="preserve">Juego de pinzas amperimétricas rígidas con protección IP65, rango múltiple para uso exterior: Kit de 4 pinzas de 100 A. </w:t>
            </w:r>
          </w:p>
          <w:p w14:paraId="2E1412F5" w14:textId="77777777" w:rsidR="00442168" w:rsidRPr="00442168" w:rsidRDefault="00442168" w:rsidP="00442168">
            <w:pPr>
              <w:ind w:firstLine="708"/>
              <w:contextualSpacing/>
              <w:jc w:val="both"/>
              <w:rPr>
                <w:rFonts w:ascii="Tahoma" w:hAnsi="Tahoma" w:cs="Tahoma"/>
              </w:rPr>
            </w:pPr>
          </w:p>
          <w:p w14:paraId="53280FC1" w14:textId="77777777" w:rsidR="00442168" w:rsidRPr="00442168" w:rsidRDefault="00442168" w:rsidP="00442168">
            <w:pPr>
              <w:contextualSpacing/>
              <w:jc w:val="both"/>
              <w:rPr>
                <w:rFonts w:ascii="Tahoma" w:hAnsi="Tahoma" w:cs="Tahoma"/>
                <w:b/>
              </w:rPr>
            </w:pPr>
            <w:r w:rsidRPr="00442168">
              <w:rPr>
                <w:rFonts w:ascii="Tahoma" w:hAnsi="Tahoma" w:cs="Tahoma"/>
                <w:b/>
                <w:bCs/>
              </w:rPr>
              <w:t>Programa para análisis de datos</w:t>
            </w:r>
            <w:r w:rsidRPr="00442168">
              <w:rPr>
                <w:rFonts w:ascii="Tahoma" w:hAnsi="Tahoma" w:cs="Tahoma"/>
                <w:b/>
              </w:rPr>
              <w:t>,, compatibilidad y otros:</w:t>
            </w:r>
          </w:p>
          <w:p w14:paraId="42F13548" w14:textId="77777777" w:rsidR="00442168" w:rsidRPr="00442168" w:rsidRDefault="00442168" w:rsidP="00442168">
            <w:pPr>
              <w:pStyle w:val="Prrafodelista"/>
              <w:numPr>
                <w:ilvl w:val="0"/>
                <w:numId w:val="54"/>
              </w:numPr>
              <w:suppressAutoHyphens/>
              <w:spacing w:line="276" w:lineRule="auto"/>
              <w:ind w:left="356" w:hanging="284"/>
              <w:contextualSpacing/>
              <w:jc w:val="both"/>
              <w:rPr>
                <w:rFonts w:ascii="Tahoma" w:hAnsi="Tahoma" w:cs="Tahoma"/>
                <w:sz w:val="16"/>
                <w:szCs w:val="16"/>
              </w:rPr>
            </w:pPr>
            <w:r w:rsidRPr="00442168">
              <w:rPr>
                <w:rFonts w:ascii="Tahoma" w:hAnsi="Tahoma" w:cs="Tahoma"/>
                <w:bCs/>
                <w:sz w:val="16"/>
                <w:szCs w:val="16"/>
              </w:rPr>
              <w:t>Debe incluir programa para análisis de datos: Incluido llaves ilimitadas</w:t>
            </w:r>
            <w:r w:rsidRPr="00442168">
              <w:rPr>
                <w:rFonts w:ascii="Tahoma" w:hAnsi="Tahoma" w:cs="Tahoma"/>
                <w:sz w:val="16"/>
                <w:szCs w:val="16"/>
              </w:rPr>
              <w:t>, Compatible con Windows XP, VISTA,7, 8 Y 10., sin costo</w:t>
            </w:r>
          </w:p>
          <w:p w14:paraId="3A95E0A6" w14:textId="77777777" w:rsidR="00442168" w:rsidRPr="00442168" w:rsidRDefault="00442168" w:rsidP="00442168">
            <w:pPr>
              <w:pStyle w:val="Prrafodelista"/>
              <w:numPr>
                <w:ilvl w:val="0"/>
                <w:numId w:val="54"/>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Exportación de datos: Compatibilidad de exportación de datos: Los archivos fuentes compatibles a exportación a planillas Excel, txt y otros similares para la presentación de reportes de información a la Autoridad correspondiente o ente regulador.</w:t>
            </w:r>
          </w:p>
          <w:p w14:paraId="22D823D0" w14:textId="77777777" w:rsidR="00442168" w:rsidRPr="00442168" w:rsidRDefault="00442168" w:rsidP="00442168">
            <w:pPr>
              <w:ind w:firstLine="708"/>
              <w:contextualSpacing/>
              <w:jc w:val="both"/>
              <w:rPr>
                <w:rFonts w:ascii="Tahoma" w:hAnsi="Tahoma" w:cs="Tahoma"/>
              </w:rPr>
            </w:pPr>
            <w:r w:rsidRPr="00442168">
              <w:rPr>
                <w:rFonts w:ascii="Tahoma" w:hAnsi="Tahoma" w:cs="Tahoma"/>
              </w:rPr>
              <w:tab/>
            </w:r>
          </w:p>
          <w:p w14:paraId="58E29E6E" w14:textId="77777777" w:rsidR="00442168" w:rsidRPr="00442168" w:rsidRDefault="00442168" w:rsidP="00442168">
            <w:pPr>
              <w:contextualSpacing/>
              <w:jc w:val="both"/>
              <w:rPr>
                <w:rFonts w:ascii="Tahoma" w:hAnsi="Tahoma" w:cs="Tahoma"/>
                <w:b/>
              </w:rPr>
            </w:pPr>
            <w:r w:rsidRPr="00442168">
              <w:rPr>
                <w:rFonts w:ascii="Tahoma" w:hAnsi="Tahoma" w:cs="Tahoma"/>
                <w:b/>
              </w:rPr>
              <w:t>Accesorios y otros:</w:t>
            </w:r>
          </w:p>
          <w:p w14:paraId="08E4C0D3" w14:textId="77777777" w:rsidR="00442168" w:rsidRPr="00442168" w:rsidRDefault="00442168" w:rsidP="00442168">
            <w:pPr>
              <w:pStyle w:val="Prrafodelista"/>
              <w:numPr>
                <w:ilvl w:val="0"/>
                <w:numId w:val="55"/>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Bolsa para transporte del equipo y accesorios.</w:t>
            </w:r>
          </w:p>
          <w:p w14:paraId="4AC6107B" w14:textId="77777777" w:rsidR="00442168" w:rsidRPr="00442168" w:rsidRDefault="00442168" w:rsidP="00442168">
            <w:pPr>
              <w:pStyle w:val="Prrafodelista"/>
              <w:numPr>
                <w:ilvl w:val="0"/>
                <w:numId w:val="55"/>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Cable de alimentación estándar: 100/240 Vca.</w:t>
            </w:r>
          </w:p>
          <w:p w14:paraId="2B731082" w14:textId="77777777" w:rsidR="00442168" w:rsidRPr="00442168" w:rsidRDefault="00442168" w:rsidP="00442168">
            <w:pPr>
              <w:pStyle w:val="Prrafodelista"/>
              <w:numPr>
                <w:ilvl w:val="0"/>
                <w:numId w:val="55"/>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 xml:space="preserve">Set de cable de medida de tensión: Juego 4 cables con bridas de colores. </w:t>
            </w:r>
          </w:p>
          <w:p w14:paraId="784D0C30" w14:textId="77777777" w:rsidR="00442168" w:rsidRPr="00442168" w:rsidRDefault="00442168" w:rsidP="00442168">
            <w:pPr>
              <w:pStyle w:val="Prrafodelista"/>
              <w:numPr>
                <w:ilvl w:val="0"/>
                <w:numId w:val="55"/>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lastRenderedPageBreak/>
              <w:t>Cocodrilos para medida de tensión: Juego 4 cocodrilos.</w:t>
            </w:r>
          </w:p>
          <w:p w14:paraId="3ED979C9" w14:textId="77777777" w:rsidR="00442168" w:rsidRPr="00442168" w:rsidRDefault="00442168" w:rsidP="00442168">
            <w:pPr>
              <w:pStyle w:val="Prrafodelista"/>
              <w:numPr>
                <w:ilvl w:val="0"/>
                <w:numId w:val="55"/>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Cable de USB: De preferencia USB, para comunicación PC, en caso de portar un conversor a USB adecuado.</w:t>
            </w:r>
          </w:p>
          <w:p w14:paraId="3821E0AC" w14:textId="77777777" w:rsidR="00442168" w:rsidRPr="00442168" w:rsidRDefault="00442168" w:rsidP="00442168">
            <w:pPr>
              <w:pStyle w:val="Prrafodelista"/>
              <w:numPr>
                <w:ilvl w:val="0"/>
                <w:numId w:val="55"/>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 xml:space="preserve">Conectores de tensión, con terminal tipo banana estándar ambos lados, negros con bridas de colores de 4mm: Set de 4 juegos. </w:t>
            </w:r>
          </w:p>
          <w:p w14:paraId="06B4F95C" w14:textId="77777777" w:rsidR="00442168" w:rsidRPr="00442168" w:rsidRDefault="00442168" w:rsidP="00442168">
            <w:pPr>
              <w:pStyle w:val="Prrafodelista"/>
              <w:numPr>
                <w:ilvl w:val="0"/>
                <w:numId w:val="55"/>
              </w:numPr>
              <w:suppressAutoHyphens/>
              <w:spacing w:line="276" w:lineRule="auto"/>
              <w:ind w:left="356" w:hanging="284"/>
              <w:contextualSpacing/>
              <w:jc w:val="both"/>
              <w:rPr>
                <w:rFonts w:ascii="Tahoma" w:hAnsi="Tahoma" w:cs="Tahoma"/>
                <w:sz w:val="16"/>
                <w:szCs w:val="16"/>
              </w:rPr>
            </w:pPr>
            <w:r w:rsidRPr="00442168">
              <w:rPr>
                <w:rFonts w:ascii="Tahoma" w:hAnsi="Tahoma" w:cs="Tahoma"/>
                <w:sz w:val="16"/>
                <w:szCs w:val="16"/>
              </w:rPr>
              <w:t xml:space="preserve">Certificado de calibración: SI. </w:t>
            </w:r>
          </w:p>
          <w:p w14:paraId="67CEEDD9" w14:textId="77777777" w:rsidR="00442168" w:rsidRPr="00442168" w:rsidRDefault="00442168" w:rsidP="00442168">
            <w:pPr>
              <w:pStyle w:val="Prrafodelista"/>
              <w:numPr>
                <w:ilvl w:val="0"/>
                <w:numId w:val="55"/>
              </w:numPr>
              <w:suppressAutoHyphens/>
              <w:spacing w:line="276" w:lineRule="auto"/>
              <w:ind w:left="356" w:hanging="284"/>
              <w:contextualSpacing/>
              <w:jc w:val="both"/>
              <w:rPr>
                <w:rFonts w:ascii="Tahoma" w:hAnsi="Tahoma" w:cs="Tahoma"/>
                <w:color w:val="000000"/>
                <w:sz w:val="16"/>
                <w:szCs w:val="16"/>
              </w:rPr>
            </w:pPr>
            <w:r w:rsidRPr="00442168">
              <w:rPr>
                <w:rFonts w:ascii="Tahoma" w:hAnsi="Tahoma" w:cs="Tahoma"/>
                <w:sz w:val="16"/>
                <w:szCs w:val="16"/>
              </w:rPr>
              <w:t>Documentación y manuales: En Español.</w:t>
            </w:r>
          </w:p>
          <w:p w14:paraId="08879D37" w14:textId="77777777" w:rsidR="00442168" w:rsidRPr="00442168" w:rsidRDefault="00442168" w:rsidP="00442168">
            <w:pPr>
              <w:pStyle w:val="Prrafodelista"/>
              <w:suppressAutoHyphens/>
              <w:spacing w:line="276" w:lineRule="auto"/>
              <w:ind w:left="356"/>
              <w:jc w:val="both"/>
              <w:rPr>
                <w:rFonts w:ascii="Tahoma" w:hAnsi="Tahoma" w:cs="Tahoma"/>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A6F25D" w14:textId="77777777" w:rsidR="00442168" w:rsidRPr="00442168" w:rsidRDefault="00442168" w:rsidP="00442168">
            <w:pPr>
              <w:jc w:val="center"/>
              <w:rPr>
                <w:rFonts w:ascii="Tahoma" w:hAnsi="Tahoma" w:cs="Tahoma"/>
                <w:color w:val="000000"/>
              </w:rPr>
            </w:pPr>
            <w:r w:rsidRPr="00442168">
              <w:rPr>
                <w:rFonts w:ascii="Tahoma" w:hAnsi="Tahoma" w:cs="Tahoma"/>
                <w:color w:val="000000"/>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ACBA26" w14:textId="77777777" w:rsidR="00442168" w:rsidRPr="00442168" w:rsidRDefault="00442168" w:rsidP="00442168">
            <w:pPr>
              <w:jc w:val="center"/>
              <w:rPr>
                <w:rFonts w:ascii="Tahoma" w:hAnsi="Tahoma" w:cs="Tahoma"/>
                <w:color w:val="000000"/>
                <w:highlight w:val="yellow"/>
              </w:rPr>
            </w:pPr>
            <w:r w:rsidRPr="00442168">
              <w:rPr>
                <w:rFonts w:ascii="Tahoma" w:hAnsi="Tahoma" w:cs="Tahoma"/>
                <w:color w:val="000000"/>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D6DE78B" w14:textId="77777777" w:rsidR="00442168" w:rsidRPr="00442168" w:rsidRDefault="00442168" w:rsidP="00442168">
            <w:pPr>
              <w:jc w:val="center"/>
              <w:rPr>
                <w:rFonts w:ascii="Tahoma" w:hAnsi="Tahoma" w:cs="Tahoma"/>
              </w:rPr>
            </w:pPr>
          </w:p>
        </w:tc>
      </w:tr>
      <w:tr w:rsidR="00442168" w:rsidRPr="00442168" w14:paraId="79071018"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jc w:val="center"/>
        </w:trPr>
        <w:tc>
          <w:tcPr>
            <w:tcW w:w="6653" w:type="dxa"/>
            <w:gridSpan w:val="4"/>
            <w:shd w:val="clear" w:color="000000" w:fill="808080"/>
            <w:vAlign w:val="center"/>
          </w:tcPr>
          <w:p w14:paraId="71B10AE7" w14:textId="77777777" w:rsidR="00442168" w:rsidRPr="00442168" w:rsidRDefault="00442168" w:rsidP="00442168">
            <w:pPr>
              <w:rPr>
                <w:rFonts w:ascii="Tahoma" w:hAnsi="Tahoma" w:cs="Tahoma"/>
                <w:b/>
                <w:bCs/>
                <w:color w:val="FFFFFF"/>
                <w:u w:val="single"/>
              </w:rPr>
            </w:pPr>
            <w:r w:rsidRPr="00442168">
              <w:rPr>
                <w:rFonts w:ascii="Tahoma" w:hAnsi="Tahoma" w:cs="Tahoma"/>
                <w:b/>
                <w:bCs/>
                <w:color w:val="FFFFFF"/>
                <w:u w:val="single"/>
              </w:rPr>
              <w:lastRenderedPageBreak/>
              <w:t>CONDICIONES TÉCNICAS</w:t>
            </w:r>
          </w:p>
        </w:tc>
        <w:tc>
          <w:tcPr>
            <w:tcW w:w="3685" w:type="dxa"/>
            <w:shd w:val="clear" w:color="000000" w:fill="808080"/>
          </w:tcPr>
          <w:p w14:paraId="2FFC3196" w14:textId="77777777" w:rsidR="00442168" w:rsidRPr="00442168" w:rsidRDefault="00442168" w:rsidP="00442168">
            <w:pPr>
              <w:jc w:val="center"/>
              <w:rPr>
                <w:rFonts w:ascii="Tahoma" w:hAnsi="Tahoma" w:cs="Tahoma"/>
                <w:b/>
                <w:bCs/>
                <w:color w:val="FFFFFF"/>
                <w:u w:val="single"/>
              </w:rPr>
            </w:pPr>
          </w:p>
        </w:tc>
      </w:tr>
      <w:tr w:rsidR="00442168" w:rsidRPr="00442168" w14:paraId="43DA3BA0"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hideMark/>
          </w:tcPr>
          <w:p w14:paraId="1F01694C" w14:textId="77777777" w:rsidR="00442168" w:rsidRPr="00442168" w:rsidRDefault="00442168" w:rsidP="00442168">
            <w:pPr>
              <w:rPr>
                <w:rFonts w:ascii="Tahoma" w:hAnsi="Tahoma" w:cs="Tahoma"/>
                <w:color w:val="000000"/>
              </w:rPr>
            </w:pPr>
            <w:r w:rsidRPr="00442168">
              <w:rPr>
                <w:rFonts w:ascii="Tahoma" w:hAnsi="Tahoma" w:cs="Tahoma"/>
                <w:b/>
              </w:rPr>
              <w:t>LUGAR DE ENTREGA:</w:t>
            </w:r>
          </w:p>
        </w:tc>
        <w:tc>
          <w:tcPr>
            <w:tcW w:w="3685" w:type="dxa"/>
          </w:tcPr>
          <w:p w14:paraId="143156C3" w14:textId="77777777" w:rsidR="00442168" w:rsidRPr="00442168" w:rsidRDefault="00442168" w:rsidP="00442168">
            <w:pPr>
              <w:jc w:val="cente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411EB605"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jc w:val="center"/>
        </w:trPr>
        <w:tc>
          <w:tcPr>
            <w:tcW w:w="6653" w:type="dxa"/>
            <w:gridSpan w:val="4"/>
            <w:shd w:val="clear" w:color="auto" w:fill="auto"/>
            <w:vAlign w:val="center"/>
          </w:tcPr>
          <w:p w14:paraId="262E393A" w14:textId="77777777" w:rsidR="00442168" w:rsidRPr="00442168" w:rsidRDefault="00442168" w:rsidP="00442168">
            <w:pPr>
              <w:pStyle w:val="Prrafodelista"/>
              <w:spacing w:line="276" w:lineRule="auto"/>
              <w:ind w:left="0"/>
              <w:jc w:val="both"/>
              <w:rPr>
                <w:rFonts w:ascii="Tahoma" w:hAnsi="Tahoma" w:cs="Tahoma"/>
                <w:sz w:val="16"/>
                <w:szCs w:val="16"/>
              </w:rPr>
            </w:pPr>
            <w:r w:rsidRPr="00442168">
              <w:rPr>
                <w:rFonts w:ascii="Tahoma" w:hAnsi="Tahoma" w:cs="Tahoma"/>
                <w:sz w:val="16"/>
                <w:szCs w:val="16"/>
              </w:rPr>
              <w:t>Los equipos requeridos por el Sistema Camargo, deberán ser entregados en instalaciones de a</w:t>
            </w:r>
            <w:r w:rsidRPr="00442168">
              <w:rPr>
                <w:rFonts w:ascii="Tahoma" w:hAnsi="Tahoma" w:cs="Tahoma"/>
                <w:sz w:val="16"/>
                <w:szCs w:val="16"/>
                <w:shd w:val="clear" w:color="auto" w:fill="FFFFFF"/>
              </w:rPr>
              <w:t>lmacén ENDE Sistema Camargo, ubicada en la Av. Cardenal Maure entre Estefanía Quinteros y calle </w:t>
            </w:r>
            <w:r w:rsidRPr="00442168">
              <w:rPr>
                <w:rStyle w:val="object"/>
                <w:rFonts w:cs="Tahoma"/>
                <w:sz w:val="16"/>
                <w:szCs w:val="16"/>
                <w:shd w:val="clear" w:color="auto" w:fill="FFFFFF"/>
              </w:rPr>
              <w:t xml:space="preserve">25 de Mayo, </w:t>
            </w:r>
            <w:r w:rsidRPr="00442168">
              <w:rPr>
                <w:rFonts w:ascii="Tahoma" w:hAnsi="Tahoma" w:cs="Tahoma"/>
                <w:sz w:val="16"/>
                <w:szCs w:val="16"/>
                <w:shd w:val="clear" w:color="auto" w:fill="FFFFFF"/>
              </w:rPr>
              <w:t>de la población de Camargo (departamento de Chuquisaca).</w:t>
            </w:r>
          </w:p>
        </w:tc>
        <w:tc>
          <w:tcPr>
            <w:tcW w:w="3685" w:type="dxa"/>
          </w:tcPr>
          <w:p w14:paraId="56562037" w14:textId="77777777" w:rsidR="00442168" w:rsidRPr="00442168" w:rsidRDefault="00442168" w:rsidP="00442168">
            <w:pPr>
              <w:rPr>
                <w:rFonts w:ascii="Tahoma" w:hAnsi="Tahoma" w:cs="Tahoma"/>
                <w:color w:val="000000"/>
              </w:rPr>
            </w:pPr>
          </w:p>
        </w:tc>
      </w:tr>
      <w:tr w:rsidR="00442168" w:rsidRPr="00442168" w14:paraId="26515DD6"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239C810" w14:textId="77777777" w:rsidR="00442168" w:rsidRPr="00442168" w:rsidRDefault="00442168" w:rsidP="00442168">
            <w:pPr>
              <w:suppressAutoHyphens/>
              <w:rPr>
                <w:rFonts w:ascii="Tahoma" w:hAnsi="Tahoma" w:cs="Tahoma"/>
              </w:rPr>
            </w:pPr>
            <w:r w:rsidRPr="00442168">
              <w:rPr>
                <w:rFonts w:ascii="Tahoma" w:hAnsi="Tahoma" w:cs="Tahoma"/>
                <w:b/>
                <w:bCs/>
              </w:rPr>
              <w:t>PLAZO DE ENTREGA:</w:t>
            </w:r>
          </w:p>
        </w:tc>
        <w:tc>
          <w:tcPr>
            <w:tcW w:w="3685" w:type="dxa"/>
          </w:tcPr>
          <w:p w14:paraId="0DBCFD62" w14:textId="5B0DD4E3" w:rsidR="00442168" w:rsidRPr="00442168" w:rsidRDefault="00442168" w:rsidP="00442168">
            <w:pP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5AC20458"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A89AE4A" w14:textId="5146C9AB" w:rsidR="00442168" w:rsidRPr="00442168" w:rsidRDefault="00442168" w:rsidP="00442168">
            <w:pPr>
              <w:ind w:left="62"/>
              <w:jc w:val="both"/>
              <w:rPr>
                <w:rFonts w:ascii="Tahoma" w:hAnsi="Tahoma" w:cs="Tahoma"/>
              </w:rPr>
            </w:pPr>
            <w:r w:rsidRPr="00442168">
              <w:rPr>
                <w:rFonts w:ascii="Tahoma" w:hAnsi="Tahoma" w:cs="Tahoma"/>
              </w:rPr>
              <w:t>El plazo de entrega establecido para el presente proceso no debe exceder los (60) sesenta días calendario computable a partir del día siguiente</w:t>
            </w:r>
            <w:r w:rsidR="00174CB3">
              <w:rPr>
                <w:rFonts w:ascii="Tahoma" w:hAnsi="Tahoma" w:cs="Tahoma"/>
              </w:rPr>
              <w:t xml:space="preserve"> hábil de la firma del contrato</w:t>
            </w:r>
            <w:r w:rsidR="00174CB3">
              <w:rPr>
                <w:rFonts w:ascii="Tahoma" w:hAnsi="Tahoma" w:cs="Tahoma"/>
              </w:rPr>
              <w:t>, pudiendo el proveedor ofertar plazos menores de entrega.</w:t>
            </w:r>
          </w:p>
          <w:p w14:paraId="2EF014AA" w14:textId="77777777" w:rsidR="00442168" w:rsidRPr="00442168" w:rsidRDefault="00442168" w:rsidP="00442168">
            <w:pPr>
              <w:pStyle w:val="Prrafodelista"/>
              <w:spacing w:line="276" w:lineRule="auto"/>
              <w:ind w:left="62"/>
              <w:jc w:val="both"/>
              <w:rPr>
                <w:rFonts w:ascii="Tahoma" w:hAnsi="Tahoma" w:cs="Tahoma"/>
                <w:sz w:val="16"/>
                <w:szCs w:val="16"/>
              </w:rPr>
            </w:pPr>
            <w:r w:rsidRPr="00442168">
              <w:rPr>
                <w:rFonts w:ascii="Tahoma" w:hAnsi="Tahoma" w:cs="Tahoma"/>
                <w:sz w:val="16"/>
                <w:szCs w:val="16"/>
              </w:rPr>
              <w:t>El retraso en la entrega de los bienes adjudicados que no justifique causal de fuerza mayor o caso fortuito, será penalizado con una multa a establecerse en el contrato.</w:t>
            </w:r>
          </w:p>
          <w:p w14:paraId="4B55980C" w14:textId="77777777" w:rsidR="00442168" w:rsidRPr="00442168" w:rsidRDefault="00442168" w:rsidP="00442168">
            <w:pPr>
              <w:pStyle w:val="Prrafodelista"/>
              <w:spacing w:line="276" w:lineRule="auto"/>
              <w:ind w:left="62"/>
              <w:jc w:val="both"/>
              <w:rPr>
                <w:rFonts w:ascii="Tahoma" w:hAnsi="Tahoma" w:cs="Tahoma"/>
                <w:sz w:val="16"/>
                <w:szCs w:val="16"/>
              </w:rPr>
            </w:pPr>
          </w:p>
        </w:tc>
        <w:tc>
          <w:tcPr>
            <w:tcW w:w="3685" w:type="dxa"/>
          </w:tcPr>
          <w:p w14:paraId="2DB6D97B" w14:textId="77777777" w:rsidR="00442168" w:rsidRPr="00442168" w:rsidRDefault="00442168" w:rsidP="00442168">
            <w:pPr>
              <w:rPr>
                <w:rFonts w:ascii="Tahoma" w:hAnsi="Tahoma" w:cs="Tahoma"/>
                <w:color w:val="000000"/>
              </w:rPr>
            </w:pPr>
          </w:p>
        </w:tc>
      </w:tr>
      <w:tr w:rsidR="00442168" w:rsidRPr="00442168" w14:paraId="0C513B17"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02D9ACE" w14:textId="77777777" w:rsidR="00442168" w:rsidRPr="00442168" w:rsidRDefault="00442168" w:rsidP="00442168">
            <w:pPr>
              <w:suppressAutoHyphens/>
              <w:jc w:val="both"/>
              <w:rPr>
                <w:rFonts w:ascii="Tahoma" w:hAnsi="Tahoma" w:cs="Tahoma"/>
                <w:b/>
                <w:bCs/>
              </w:rPr>
            </w:pPr>
            <w:r w:rsidRPr="00442168">
              <w:rPr>
                <w:rFonts w:ascii="Tahoma" w:hAnsi="Tahoma" w:cs="Tahoma"/>
                <w:b/>
              </w:rPr>
              <w:t>FORMA DE PAGO:</w:t>
            </w:r>
          </w:p>
        </w:tc>
        <w:tc>
          <w:tcPr>
            <w:tcW w:w="3685" w:type="dxa"/>
          </w:tcPr>
          <w:p w14:paraId="5098ADD2" w14:textId="3CACE035" w:rsidR="00442168" w:rsidRPr="00442168" w:rsidRDefault="00442168" w:rsidP="00442168">
            <w:pPr>
              <w:rPr>
                <w:rFonts w:ascii="Tahoma" w:hAnsi="Tahoma" w:cs="Tahoma"/>
                <w:color w:val="A5A5A5"/>
              </w:rPr>
            </w:pPr>
            <w:r w:rsidRPr="00442168">
              <w:rPr>
                <w:rFonts w:ascii="Tahoma" w:hAnsi="Tahoma" w:cs="Tahoma"/>
                <w:color w:val="A5A5A5"/>
              </w:rPr>
              <w:t>(Manifestar expresamente las condiciones de su propuesta con referencia a este requerimiento)</w:t>
            </w:r>
          </w:p>
        </w:tc>
      </w:tr>
      <w:tr w:rsidR="00442168" w:rsidRPr="00442168" w14:paraId="5426966F"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FAEE40C" w14:textId="77777777" w:rsidR="00442168" w:rsidRDefault="00442168" w:rsidP="00442168">
            <w:pPr>
              <w:jc w:val="both"/>
              <w:rPr>
                <w:rFonts w:ascii="Tahoma" w:eastAsia="Calibri" w:hAnsi="Tahoma" w:cs="Tahoma"/>
              </w:rPr>
            </w:pPr>
            <w:r w:rsidRPr="00442168">
              <w:rPr>
                <w:rFonts w:ascii="Tahoma" w:eastAsia="Calibri" w:hAnsi="Tahoma" w:cs="Tahoma"/>
              </w:rPr>
              <w:t>El pago se efectuará mediante la emisión de un cheque intransferible a la orden del proveedor contra entrega total y definitiva de todos los bienes adjudicados a conformidad de ENDE.</w:t>
            </w:r>
          </w:p>
          <w:p w14:paraId="2354A71E" w14:textId="77777777" w:rsidR="00442168" w:rsidRPr="00442168" w:rsidRDefault="00442168" w:rsidP="00442168">
            <w:pPr>
              <w:jc w:val="both"/>
              <w:rPr>
                <w:rFonts w:ascii="Tahoma" w:hAnsi="Tahoma" w:cs="Tahoma"/>
                <w:b/>
                <w:bCs/>
              </w:rPr>
            </w:pPr>
          </w:p>
        </w:tc>
        <w:tc>
          <w:tcPr>
            <w:tcW w:w="3685" w:type="dxa"/>
          </w:tcPr>
          <w:p w14:paraId="019BE180" w14:textId="77777777" w:rsidR="00442168" w:rsidRPr="00442168" w:rsidRDefault="00442168" w:rsidP="00442168">
            <w:pPr>
              <w:rPr>
                <w:rFonts w:ascii="Tahoma" w:hAnsi="Tahoma" w:cs="Tahoma"/>
                <w:color w:val="A5A5A5"/>
              </w:rPr>
            </w:pPr>
          </w:p>
        </w:tc>
      </w:tr>
      <w:tr w:rsidR="00442168" w:rsidRPr="00442168" w14:paraId="1E881002"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765FD3C" w14:textId="77777777" w:rsidR="00442168" w:rsidRPr="00442168" w:rsidRDefault="00442168" w:rsidP="00442168">
            <w:pPr>
              <w:suppressAutoHyphens/>
              <w:rPr>
                <w:rStyle w:val="fontstyle01"/>
                <w:rFonts w:ascii="Tahoma" w:hAnsi="Tahoma" w:cs="Tahoma"/>
                <w:b/>
              </w:rPr>
            </w:pPr>
            <w:r w:rsidRPr="00442168">
              <w:rPr>
                <w:rStyle w:val="fontstyle01"/>
                <w:rFonts w:ascii="Tahoma" w:hAnsi="Tahoma" w:cs="Tahoma"/>
                <w:b/>
              </w:rPr>
              <w:t xml:space="preserve">PLAZO </w:t>
            </w:r>
            <w:r w:rsidRPr="00442168">
              <w:rPr>
                <w:rStyle w:val="fontstyle01"/>
                <w:rFonts w:ascii="Tahoma" w:hAnsi="Tahoma" w:cs="Tahoma"/>
                <w:b/>
                <w:color w:val="282119"/>
              </w:rPr>
              <w:t xml:space="preserve">DE VALIDEZ </w:t>
            </w:r>
            <w:r w:rsidRPr="00442168">
              <w:rPr>
                <w:rStyle w:val="fontstyle01"/>
                <w:rFonts w:ascii="Tahoma" w:hAnsi="Tahoma" w:cs="Tahoma"/>
                <w:b/>
              </w:rPr>
              <w:t xml:space="preserve">DE </w:t>
            </w:r>
            <w:r w:rsidRPr="00442168">
              <w:rPr>
                <w:rStyle w:val="fontstyle01"/>
                <w:rFonts w:ascii="Tahoma" w:hAnsi="Tahoma" w:cs="Tahoma"/>
                <w:b/>
                <w:color w:val="282119"/>
              </w:rPr>
              <w:t xml:space="preserve">LA </w:t>
            </w:r>
            <w:r w:rsidRPr="00442168">
              <w:rPr>
                <w:rStyle w:val="fontstyle01"/>
                <w:rFonts w:ascii="Tahoma" w:hAnsi="Tahoma" w:cs="Tahoma"/>
                <w:b/>
              </w:rPr>
              <w:t>PROPUESTA</w:t>
            </w:r>
          </w:p>
          <w:p w14:paraId="4EB0D517" w14:textId="77777777" w:rsidR="00442168" w:rsidRPr="00442168" w:rsidRDefault="00442168" w:rsidP="00442168">
            <w:pPr>
              <w:suppressAutoHyphens/>
              <w:jc w:val="both"/>
              <w:rPr>
                <w:rFonts w:ascii="Tahoma" w:hAnsi="Tahoma" w:cs="Tahoma"/>
                <w:b/>
              </w:rPr>
            </w:pPr>
          </w:p>
        </w:tc>
        <w:tc>
          <w:tcPr>
            <w:tcW w:w="3685" w:type="dxa"/>
          </w:tcPr>
          <w:p w14:paraId="70EBBB94" w14:textId="4F221FA1" w:rsidR="00442168" w:rsidRPr="00442168" w:rsidRDefault="00442168" w:rsidP="00442168">
            <w:pPr>
              <w:rPr>
                <w:rFonts w:ascii="Tahoma" w:hAnsi="Tahoma" w:cs="Tahoma"/>
                <w:color w:val="A5A5A5"/>
              </w:rPr>
            </w:pPr>
            <w:r w:rsidRPr="00442168">
              <w:rPr>
                <w:rFonts w:ascii="Tahoma" w:hAnsi="Tahoma" w:cs="Tahoma"/>
                <w:color w:val="A5A5A5"/>
              </w:rPr>
              <w:t>(Manifestar expresamente las condiciones de su propuesta con referencia a este requerimiento)</w:t>
            </w:r>
          </w:p>
        </w:tc>
      </w:tr>
      <w:tr w:rsidR="00442168" w:rsidRPr="00442168" w14:paraId="3802D2BD"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4DADE49" w14:textId="77777777" w:rsidR="00442168" w:rsidRPr="003D6AAA" w:rsidRDefault="00442168" w:rsidP="00442168">
            <w:pPr>
              <w:jc w:val="both"/>
              <w:rPr>
                <w:rFonts w:ascii="Tahoma" w:eastAsia="Calibri" w:hAnsi="Tahoma" w:cs="Tahoma"/>
              </w:rPr>
            </w:pPr>
            <w:r w:rsidRPr="003D6AAA">
              <w:rPr>
                <w:rFonts w:ascii="Tahoma" w:eastAsia="Calibri" w:hAnsi="Tahoma" w:cs="Tahoma"/>
              </w:rPr>
              <w:t>La propuesta deberá tener una validez no menor a treinta (30) días calendario desde la fecha fijada para la apertura de las ofertas.</w:t>
            </w:r>
          </w:p>
          <w:p w14:paraId="3B8E9440" w14:textId="77777777" w:rsidR="00442168" w:rsidRPr="00442168" w:rsidRDefault="00442168" w:rsidP="00442168">
            <w:pPr>
              <w:suppressAutoHyphens/>
              <w:jc w:val="both"/>
              <w:rPr>
                <w:rFonts w:ascii="Tahoma" w:hAnsi="Tahoma" w:cs="Tahoma"/>
                <w:b/>
              </w:rPr>
            </w:pPr>
          </w:p>
        </w:tc>
        <w:tc>
          <w:tcPr>
            <w:tcW w:w="3685" w:type="dxa"/>
          </w:tcPr>
          <w:p w14:paraId="67DA2D25" w14:textId="77777777" w:rsidR="00442168" w:rsidRPr="00442168" w:rsidRDefault="00442168" w:rsidP="00442168">
            <w:pPr>
              <w:rPr>
                <w:rFonts w:ascii="Tahoma" w:hAnsi="Tahoma" w:cs="Tahoma"/>
                <w:color w:val="A5A5A5"/>
              </w:rPr>
            </w:pPr>
          </w:p>
        </w:tc>
      </w:tr>
      <w:tr w:rsidR="00442168" w:rsidRPr="00442168" w14:paraId="33A64B37"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F5B5E85" w14:textId="77777777" w:rsidR="00442168" w:rsidRPr="00442168" w:rsidRDefault="00442168" w:rsidP="00442168">
            <w:pPr>
              <w:suppressAutoHyphens/>
              <w:rPr>
                <w:rFonts w:ascii="Tahoma" w:hAnsi="Tahoma" w:cs="Tahoma"/>
                <w:b/>
                <w:bCs/>
              </w:rPr>
            </w:pPr>
            <w:r w:rsidRPr="00442168">
              <w:rPr>
                <w:rFonts w:ascii="Tahoma" w:hAnsi="Tahoma" w:cs="Tahoma"/>
                <w:b/>
                <w:bCs/>
              </w:rPr>
              <w:t>PRECIO DE LA PROPUESTA</w:t>
            </w:r>
          </w:p>
          <w:p w14:paraId="4F46078E" w14:textId="77777777" w:rsidR="00442168" w:rsidRPr="00442168" w:rsidRDefault="00442168" w:rsidP="00442168">
            <w:pPr>
              <w:suppressAutoHyphens/>
              <w:jc w:val="both"/>
              <w:rPr>
                <w:rFonts w:ascii="Tahoma" w:hAnsi="Tahoma" w:cs="Tahoma"/>
                <w:b/>
              </w:rPr>
            </w:pPr>
          </w:p>
        </w:tc>
        <w:tc>
          <w:tcPr>
            <w:tcW w:w="3685" w:type="dxa"/>
          </w:tcPr>
          <w:p w14:paraId="4C9CBA5C" w14:textId="6B243D2D" w:rsidR="00442168" w:rsidRPr="00442168" w:rsidRDefault="00442168" w:rsidP="00442168">
            <w:pPr>
              <w:rPr>
                <w:rFonts w:ascii="Tahoma" w:hAnsi="Tahoma" w:cs="Tahoma"/>
                <w:color w:val="A5A5A5"/>
              </w:rPr>
            </w:pPr>
            <w:r w:rsidRPr="00442168">
              <w:rPr>
                <w:rFonts w:ascii="Tahoma" w:hAnsi="Tahoma" w:cs="Tahoma"/>
                <w:color w:val="A5A5A5"/>
              </w:rPr>
              <w:t>(Manifestar expresamente las condiciones de su propuesta con referencia a este requerimiento)</w:t>
            </w:r>
          </w:p>
        </w:tc>
      </w:tr>
      <w:tr w:rsidR="00442168" w:rsidRPr="00442168" w14:paraId="02996953"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B1C89DB" w14:textId="77777777" w:rsidR="00442168" w:rsidRDefault="00442168" w:rsidP="00442168">
            <w:pPr>
              <w:suppressAutoHyphens/>
              <w:jc w:val="both"/>
              <w:rPr>
                <w:rFonts w:ascii="Tahoma" w:hAnsi="Tahoma" w:cs="Tahoma"/>
              </w:rPr>
            </w:pPr>
            <w:r w:rsidRPr="00442168">
              <w:rPr>
                <w:rFonts w:ascii="Tahoma" w:hAnsi="Tahoma" w:cs="Tahoma"/>
              </w:rPr>
              <w:t>El precio de la propuesta deberá incluir todos los costos hasta la entrega final en instalaciones de a</w:t>
            </w:r>
            <w:r w:rsidRPr="00442168">
              <w:rPr>
                <w:rFonts w:ascii="Tahoma" w:hAnsi="Tahoma" w:cs="Tahoma"/>
                <w:shd w:val="clear" w:color="auto" w:fill="FFFFFF"/>
              </w:rPr>
              <w:t>lmacén ENDE Sistema Camargo, ubicada en la Av. Cardenal Maure entre Estefanía Quinteros y calle </w:t>
            </w:r>
            <w:r w:rsidRPr="00442168">
              <w:rPr>
                <w:rStyle w:val="object"/>
                <w:rFonts w:cs="Tahoma"/>
                <w:shd w:val="clear" w:color="auto" w:fill="FFFFFF"/>
              </w:rPr>
              <w:t xml:space="preserve">25 de Mayo, </w:t>
            </w:r>
            <w:r w:rsidRPr="00442168">
              <w:rPr>
                <w:rFonts w:ascii="Tahoma" w:hAnsi="Tahoma" w:cs="Tahoma"/>
                <w:shd w:val="clear" w:color="auto" w:fill="FFFFFF"/>
              </w:rPr>
              <w:t>de la población de Camargo (departamento de Chuquisaca)</w:t>
            </w:r>
            <w:r w:rsidRPr="00442168">
              <w:rPr>
                <w:rFonts w:ascii="Tahoma" w:hAnsi="Tahoma" w:cs="Tahoma"/>
              </w:rPr>
              <w:t>; incluido todos los impuestos de Ley mediante la emisión de la correspondiente factura de Ley, de acuerdo a normas tributarias bolivianas.</w:t>
            </w:r>
          </w:p>
          <w:p w14:paraId="0DA0571F" w14:textId="77777777" w:rsidR="003D6AAA" w:rsidRPr="00442168" w:rsidRDefault="003D6AAA" w:rsidP="00442168">
            <w:pPr>
              <w:suppressAutoHyphens/>
              <w:jc w:val="both"/>
              <w:rPr>
                <w:rFonts w:ascii="Tahoma" w:hAnsi="Tahoma" w:cs="Tahoma"/>
                <w:b/>
              </w:rPr>
            </w:pPr>
          </w:p>
        </w:tc>
        <w:tc>
          <w:tcPr>
            <w:tcW w:w="3685" w:type="dxa"/>
          </w:tcPr>
          <w:p w14:paraId="5B3B0771" w14:textId="77777777" w:rsidR="00442168" w:rsidRPr="00442168" w:rsidRDefault="00442168" w:rsidP="00442168">
            <w:pPr>
              <w:rPr>
                <w:rFonts w:ascii="Tahoma" w:hAnsi="Tahoma" w:cs="Tahoma"/>
                <w:color w:val="A5A5A5"/>
              </w:rPr>
            </w:pPr>
          </w:p>
        </w:tc>
      </w:tr>
      <w:tr w:rsidR="00442168" w:rsidRPr="00442168" w14:paraId="30E3B00C"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26A3E83" w14:textId="77777777" w:rsidR="00442168" w:rsidRPr="00442168" w:rsidRDefault="00442168" w:rsidP="00442168">
            <w:pPr>
              <w:suppressAutoHyphens/>
              <w:jc w:val="both"/>
              <w:rPr>
                <w:rFonts w:ascii="Tahoma" w:hAnsi="Tahoma" w:cs="Tahoma"/>
                <w:b/>
                <w:bCs/>
              </w:rPr>
            </w:pPr>
            <w:r w:rsidRPr="00442168">
              <w:rPr>
                <w:rFonts w:ascii="Tahoma" w:hAnsi="Tahoma" w:cs="Tahoma"/>
                <w:b/>
              </w:rPr>
              <w:t>INSPECCIÓN O PRUEBAS:</w:t>
            </w:r>
          </w:p>
        </w:tc>
        <w:tc>
          <w:tcPr>
            <w:tcW w:w="3685" w:type="dxa"/>
          </w:tcPr>
          <w:p w14:paraId="50ED0B9F" w14:textId="684BD172" w:rsidR="00442168" w:rsidRPr="00442168" w:rsidRDefault="00442168" w:rsidP="00442168">
            <w:pPr>
              <w:rPr>
                <w:rFonts w:ascii="Tahoma" w:hAnsi="Tahoma" w:cs="Tahoma"/>
                <w:color w:val="A5A5A5"/>
              </w:rPr>
            </w:pPr>
            <w:r w:rsidRPr="00442168">
              <w:rPr>
                <w:rFonts w:ascii="Tahoma" w:hAnsi="Tahoma" w:cs="Tahoma"/>
                <w:color w:val="A5A5A5"/>
              </w:rPr>
              <w:t>(Manifestar expresamente las condiciones de su propuesta con referencia a este requerimiento)</w:t>
            </w:r>
          </w:p>
        </w:tc>
      </w:tr>
      <w:tr w:rsidR="00442168" w:rsidRPr="00442168" w14:paraId="25CCE166"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9E59BAB" w14:textId="77777777" w:rsidR="00442168" w:rsidRPr="00442168" w:rsidRDefault="00442168" w:rsidP="00442168">
            <w:pPr>
              <w:contextualSpacing/>
              <w:jc w:val="both"/>
              <w:rPr>
                <w:rFonts w:ascii="Tahoma" w:hAnsi="Tahoma" w:cs="Tahoma"/>
                <w:b/>
              </w:rPr>
            </w:pPr>
            <w:r w:rsidRPr="00442168">
              <w:rPr>
                <w:rFonts w:ascii="Tahoma" w:hAnsi="Tahoma" w:cs="Tahoma"/>
              </w:rPr>
              <w:t>Los analizadores de red trifásicos, serán sometidos a una prueba e inspección de las especificaciones técnicas, previa a la recepción definitiva. Esta inspección será realizada en el lugar de entrega, mencionada en el presente documento.</w:t>
            </w:r>
          </w:p>
          <w:p w14:paraId="6891CAC2" w14:textId="77777777" w:rsidR="00442168" w:rsidRPr="00442168" w:rsidRDefault="00442168" w:rsidP="00442168">
            <w:pPr>
              <w:rPr>
                <w:rFonts w:ascii="Tahoma" w:hAnsi="Tahoma" w:cs="Tahoma"/>
                <w:b/>
                <w:bCs/>
              </w:rPr>
            </w:pPr>
          </w:p>
        </w:tc>
        <w:tc>
          <w:tcPr>
            <w:tcW w:w="3685" w:type="dxa"/>
          </w:tcPr>
          <w:p w14:paraId="3C1C53F0" w14:textId="77777777" w:rsidR="00442168" w:rsidRPr="00442168" w:rsidRDefault="00442168" w:rsidP="00442168">
            <w:pPr>
              <w:rPr>
                <w:rFonts w:ascii="Tahoma" w:hAnsi="Tahoma" w:cs="Tahoma"/>
                <w:color w:val="A5A5A5"/>
              </w:rPr>
            </w:pPr>
          </w:p>
        </w:tc>
      </w:tr>
      <w:tr w:rsidR="00442168" w:rsidRPr="00442168" w14:paraId="4F178C20"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FEFDD46" w14:textId="77777777" w:rsidR="00442168" w:rsidRPr="00442168" w:rsidRDefault="00442168" w:rsidP="00442168">
            <w:pPr>
              <w:rPr>
                <w:rFonts w:ascii="Tahoma" w:hAnsi="Tahoma" w:cs="Tahoma"/>
                <w:b/>
                <w:bCs/>
              </w:rPr>
            </w:pPr>
            <w:r w:rsidRPr="00442168">
              <w:rPr>
                <w:rFonts w:ascii="Tahoma" w:hAnsi="Tahoma" w:cs="Tahoma"/>
                <w:b/>
                <w:bCs/>
              </w:rPr>
              <w:t>GARANTÍA TÉCNICA:</w:t>
            </w:r>
          </w:p>
          <w:p w14:paraId="70088A63" w14:textId="77777777" w:rsidR="00442168" w:rsidRPr="00442168" w:rsidRDefault="00442168" w:rsidP="00442168">
            <w:pPr>
              <w:rPr>
                <w:rFonts w:ascii="Tahoma" w:hAnsi="Tahoma" w:cs="Tahoma"/>
              </w:rPr>
            </w:pPr>
          </w:p>
        </w:tc>
        <w:tc>
          <w:tcPr>
            <w:tcW w:w="3685" w:type="dxa"/>
          </w:tcPr>
          <w:p w14:paraId="12B1EE81" w14:textId="77777777" w:rsidR="00442168" w:rsidRPr="00442168" w:rsidRDefault="00442168" w:rsidP="00442168">
            <w:pP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085240A0"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567897B" w14:textId="77777777" w:rsidR="00442168" w:rsidRPr="00442168" w:rsidRDefault="00442168" w:rsidP="00442168">
            <w:pPr>
              <w:ind w:left="62"/>
              <w:contextualSpacing/>
              <w:jc w:val="both"/>
              <w:rPr>
                <w:rFonts w:ascii="Tahoma" w:eastAsia="Calibri" w:hAnsi="Tahoma" w:cs="Tahoma"/>
              </w:rPr>
            </w:pPr>
            <w:r w:rsidRPr="00442168">
              <w:rPr>
                <w:rFonts w:ascii="Tahoma" w:eastAsia="Calibri" w:hAnsi="Tahoma" w:cs="Tahoma"/>
              </w:rPr>
              <w:t xml:space="preserve">Los bienes ofrecidos bajo estas especificaciones deberán contar con una garantía de un (1) año mínimo, a partir de la recepción definitiva de los bienes. </w:t>
            </w:r>
          </w:p>
          <w:p w14:paraId="00121612" w14:textId="77777777" w:rsidR="00442168" w:rsidRPr="00442168" w:rsidRDefault="00442168" w:rsidP="00442168">
            <w:pPr>
              <w:ind w:left="62"/>
              <w:contextualSpacing/>
              <w:jc w:val="both"/>
              <w:rPr>
                <w:rFonts w:ascii="Tahoma" w:hAnsi="Tahoma" w:cs="Tahoma"/>
              </w:rPr>
            </w:pPr>
          </w:p>
        </w:tc>
        <w:tc>
          <w:tcPr>
            <w:tcW w:w="3685" w:type="dxa"/>
          </w:tcPr>
          <w:p w14:paraId="50E5509C" w14:textId="77777777" w:rsidR="00442168" w:rsidRPr="00442168" w:rsidRDefault="00442168" w:rsidP="00442168">
            <w:pPr>
              <w:rPr>
                <w:rFonts w:ascii="Tahoma" w:hAnsi="Tahoma" w:cs="Tahoma"/>
                <w:color w:val="000000"/>
              </w:rPr>
            </w:pPr>
          </w:p>
        </w:tc>
      </w:tr>
      <w:tr w:rsidR="00442168" w:rsidRPr="00442168" w14:paraId="4EAFD0F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653" w:type="dxa"/>
            <w:gridSpan w:val="4"/>
            <w:shd w:val="clear" w:color="auto" w:fill="auto"/>
            <w:vAlign w:val="center"/>
          </w:tcPr>
          <w:p w14:paraId="5685F3F8" w14:textId="77777777" w:rsidR="00442168" w:rsidRPr="00442168" w:rsidRDefault="00442168" w:rsidP="00442168">
            <w:pPr>
              <w:rPr>
                <w:rFonts w:ascii="Tahoma" w:hAnsi="Tahoma" w:cs="Tahoma"/>
                <w:b/>
              </w:rPr>
            </w:pPr>
            <w:r w:rsidRPr="00442168">
              <w:rPr>
                <w:rFonts w:ascii="Tahoma" w:hAnsi="Tahoma" w:cs="Tahoma"/>
                <w:b/>
              </w:rPr>
              <w:t>SERVICIOS CONEXOS:</w:t>
            </w:r>
          </w:p>
          <w:p w14:paraId="6BED539F" w14:textId="77777777" w:rsidR="00442168" w:rsidRPr="00442168" w:rsidRDefault="00442168" w:rsidP="00442168">
            <w:pPr>
              <w:rPr>
                <w:rFonts w:ascii="Tahoma" w:hAnsi="Tahoma" w:cs="Tahoma"/>
              </w:rPr>
            </w:pPr>
          </w:p>
        </w:tc>
        <w:tc>
          <w:tcPr>
            <w:tcW w:w="3685" w:type="dxa"/>
          </w:tcPr>
          <w:p w14:paraId="0AADF57F" w14:textId="77777777" w:rsidR="00442168" w:rsidRPr="00442168" w:rsidRDefault="00442168" w:rsidP="00442168">
            <w:pP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7D72C9D1"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
          <w:jc w:val="center"/>
        </w:trPr>
        <w:tc>
          <w:tcPr>
            <w:tcW w:w="6653" w:type="dxa"/>
            <w:gridSpan w:val="4"/>
            <w:shd w:val="clear" w:color="auto" w:fill="auto"/>
            <w:vAlign w:val="center"/>
          </w:tcPr>
          <w:p w14:paraId="49F18188" w14:textId="77777777" w:rsidR="00442168" w:rsidRPr="00442168" w:rsidRDefault="00442168" w:rsidP="00442168">
            <w:pPr>
              <w:ind w:left="62"/>
              <w:jc w:val="both"/>
              <w:rPr>
                <w:rFonts w:ascii="Tahoma" w:hAnsi="Tahoma" w:cs="Tahoma"/>
                <w:lang w:val="es-BO"/>
              </w:rPr>
            </w:pPr>
            <w:r w:rsidRPr="00442168">
              <w:rPr>
                <w:rFonts w:ascii="Tahoma" w:hAnsi="Tahoma" w:cs="Tahoma"/>
                <w:color w:val="000000"/>
                <w:lang w:val="es-BO" w:eastAsia="es-BO"/>
              </w:rPr>
              <w:t xml:space="preserve">La empresa proveedora debe de contar con un </w:t>
            </w:r>
            <w:r w:rsidRPr="00442168">
              <w:rPr>
                <w:rFonts w:ascii="Tahoma" w:hAnsi="Tahoma" w:cs="Tahoma"/>
                <w:bCs/>
                <w:color w:val="000000"/>
                <w:lang w:val="es-BO" w:eastAsia="es-BO"/>
              </w:rPr>
              <w:t>laboratorio propio</w:t>
            </w:r>
            <w:r w:rsidRPr="00442168">
              <w:rPr>
                <w:rFonts w:ascii="Tahoma" w:hAnsi="Tahoma" w:cs="Tahoma"/>
                <w:color w:val="000000"/>
                <w:lang w:val="es-BO" w:eastAsia="es-BO"/>
              </w:rPr>
              <w:t xml:space="preserve"> de calibración y mantenimiento autorizado por el fabricante para prestar servicios de calibración, ajuste y mantenimiento dentro del territorio Boliviano. </w:t>
            </w:r>
          </w:p>
        </w:tc>
        <w:tc>
          <w:tcPr>
            <w:tcW w:w="3685" w:type="dxa"/>
          </w:tcPr>
          <w:p w14:paraId="51030F67" w14:textId="77777777" w:rsidR="00442168" w:rsidRPr="00442168" w:rsidRDefault="00442168" w:rsidP="00442168">
            <w:pPr>
              <w:rPr>
                <w:rFonts w:ascii="Tahoma" w:hAnsi="Tahoma" w:cs="Tahoma"/>
                <w:color w:val="000000"/>
              </w:rPr>
            </w:pPr>
          </w:p>
        </w:tc>
      </w:tr>
      <w:tr w:rsidR="00442168" w:rsidRPr="00442168" w14:paraId="2BFD3E43"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7B54A3E" w14:textId="77777777" w:rsidR="00442168" w:rsidRPr="00442168" w:rsidRDefault="00442168" w:rsidP="00442168">
            <w:pPr>
              <w:rPr>
                <w:rFonts w:ascii="Tahoma" w:hAnsi="Tahoma" w:cs="Tahoma"/>
                <w:b/>
              </w:rPr>
            </w:pPr>
            <w:r w:rsidRPr="00442168">
              <w:rPr>
                <w:rFonts w:ascii="Tahoma" w:hAnsi="Tahoma" w:cs="Tahoma"/>
                <w:b/>
                <w:bCs/>
              </w:rPr>
              <w:t>PROVISIÓN DE REPUESTOS:</w:t>
            </w:r>
            <w:r w:rsidRPr="00442168">
              <w:rPr>
                <w:rFonts w:ascii="Tahoma" w:hAnsi="Tahoma" w:cs="Tahoma"/>
                <w:b/>
              </w:rPr>
              <w:t xml:space="preserve"> </w:t>
            </w:r>
          </w:p>
          <w:p w14:paraId="40EDF4FB" w14:textId="77777777" w:rsidR="00442168" w:rsidRPr="00442168" w:rsidRDefault="00442168" w:rsidP="00442168">
            <w:pPr>
              <w:rPr>
                <w:rFonts w:ascii="Tahoma" w:hAnsi="Tahoma" w:cs="Tahoma"/>
              </w:rPr>
            </w:pPr>
          </w:p>
        </w:tc>
        <w:tc>
          <w:tcPr>
            <w:tcW w:w="3685" w:type="dxa"/>
          </w:tcPr>
          <w:p w14:paraId="03DC0D77" w14:textId="77777777" w:rsidR="00442168" w:rsidRPr="00442168" w:rsidRDefault="00442168" w:rsidP="00442168">
            <w:pP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19ED82D0"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D4A5460" w14:textId="77777777" w:rsidR="00442168" w:rsidRPr="00442168" w:rsidRDefault="00442168" w:rsidP="00442168">
            <w:pPr>
              <w:ind w:left="62"/>
              <w:jc w:val="both"/>
              <w:rPr>
                <w:rFonts w:ascii="Tahoma" w:hAnsi="Tahoma" w:cs="Tahoma"/>
                <w:color w:val="000000"/>
                <w:lang w:val="es-BO" w:eastAsia="es-BO"/>
              </w:rPr>
            </w:pPr>
            <w:r w:rsidRPr="00442168">
              <w:rPr>
                <w:rFonts w:ascii="Tahoma" w:hAnsi="Tahoma" w:cs="Tahoma"/>
                <w:color w:val="000000"/>
                <w:lang w:val="es-BO" w:eastAsia="es-BO"/>
              </w:rPr>
              <w:lastRenderedPageBreak/>
              <w:t xml:space="preserve">La empresa proveedora debe de brindar el servicio de mantenimiento, reparación y contar con un stock de repuestos permanentes para una atención inmediata en caso de ser requerida. </w:t>
            </w:r>
          </w:p>
        </w:tc>
        <w:tc>
          <w:tcPr>
            <w:tcW w:w="3685" w:type="dxa"/>
          </w:tcPr>
          <w:p w14:paraId="1793BE05" w14:textId="77777777" w:rsidR="00442168" w:rsidRPr="00442168" w:rsidRDefault="00442168" w:rsidP="00442168">
            <w:pPr>
              <w:rPr>
                <w:rFonts w:ascii="Tahoma" w:hAnsi="Tahoma" w:cs="Tahoma"/>
                <w:color w:val="000000"/>
              </w:rPr>
            </w:pPr>
          </w:p>
        </w:tc>
      </w:tr>
      <w:tr w:rsidR="00442168" w:rsidRPr="00442168" w14:paraId="77AC59CA"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7C0137E" w14:textId="77777777" w:rsidR="00442168" w:rsidRPr="00442168" w:rsidRDefault="00442168" w:rsidP="00442168">
            <w:pPr>
              <w:rPr>
                <w:rFonts w:ascii="Tahoma" w:hAnsi="Tahoma" w:cs="Tahoma"/>
                <w:b/>
                <w:bCs/>
              </w:rPr>
            </w:pPr>
            <w:r w:rsidRPr="00442168">
              <w:rPr>
                <w:rFonts w:ascii="Tahoma" w:hAnsi="Tahoma" w:cs="Tahoma"/>
                <w:b/>
                <w:bCs/>
              </w:rPr>
              <w:t>LUGAR DONDE SE PRESTAN LOS SERVICIOS DE ASISTENCIA TÉCNICA:</w:t>
            </w:r>
          </w:p>
          <w:p w14:paraId="2EB8AFE0" w14:textId="77777777" w:rsidR="00442168" w:rsidRPr="00442168" w:rsidRDefault="00442168" w:rsidP="00442168">
            <w:pPr>
              <w:rPr>
                <w:rFonts w:ascii="Tahoma" w:hAnsi="Tahoma" w:cs="Tahoma"/>
              </w:rPr>
            </w:pPr>
          </w:p>
        </w:tc>
        <w:tc>
          <w:tcPr>
            <w:tcW w:w="3685" w:type="dxa"/>
          </w:tcPr>
          <w:p w14:paraId="7E3FFBD0" w14:textId="77777777" w:rsidR="00442168" w:rsidRPr="00442168" w:rsidRDefault="00442168" w:rsidP="00442168">
            <w:pP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65C35F5C"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9FD84B5" w14:textId="77777777" w:rsidR="00442168" w:rsidRPr="00442168" w:rsidRDefault="00442168" w:rsidP="00442168">
            <w:pPr>
              <w:pStyle w:val="Prrafodelista"/>
              <w:ind w:left="0"/>
              <w:jc w:val="both"/>
              <w:rPr>
                <w:rFonts w:ascii="Tahoma" w:hAnsi="Tahoma" w:cs="Tahoma"/>
                <w:color w:val="000000"/>
                <w:sz w:val="16"/>
                <w:szCs w:val="16"/>
                <w:lang w:val="es-BO" w:eastAsia="es-BO"/>
              </w:rPr>
            </w:pPr>
            <w:r w:rsidRPr="00442168">
              <w:rPr>
                <w:rFonts w:ascii="Tahoma" w:hAnsi="Tahoma" w:cs="Tahoma"/>
                <w:color w:val="000000"/>
                <w:sz w:val="16"/>
                <w:szCs w:val="16"/>
                <w:lang w:val="es-BO" w:eastAsia="es-BO"/>
              </w:rPr>
              <w:t>La empresa proveedora debe brindar la dirección y lugar para servicio de asistencia Técnica dentro el territorio nacional.</w:t>
            </w:r>
          </w:p>
          <w:p w14:paraId="7DD8E400" w14:textId="77777777" w:rsidR="00442168" w:rsidRPr="00442168" w:rsidRDefault="00442168" w:rsidP="00442168">
            <w:pPr>
              <w:rPr>
                <w:rFonts w:ascii="Tahoma" w:hAnsi="Tahoma" w:cs="Tahoma"/>
                <w:lang w:val="es-BO"/>
              </w:rPr>
            </w:pPr>
          </w:p>
        </w:tc>
        <w:tc>
          <w:tcPr>
            <w:tcW w:w="3685" w:type="dxa"/>
          </w:tcPr>
          <w:p w14:paraId="04AFC273" w14:textId="77777777" w:rsidR="00442168" w:rsidRPr="00442168" w:rsidRDefault="00442168" w:rsidP="00442168">
            <w:pPr>
              <w:rPr>
                <w:rFonts w:ascii="Tahoma" w:hAnsi="Tahoma" w:cs="Tahoma"/>
                <w:color w:val="000000"/>
              </w:rPr>
            </w:pPr>
          </w:p>
        </w:tc>
      </w:tr>
      <w:tr w:rsidR="00442168" w:rsidRPr="00442168" w14:paraId="49E7570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32E455C" w14:textId="77777777" w:rsidR="00442168" w:rsidRPr="00442168" w:rsidRDefault="00442168" w:rsidP="00442168">
            <w:pPr>
              <w:rPr>
                <w:rFonts w:ascii="Tahoma" w:hAnsi="Tahoma" w:cs="Tahoma"/>
                <w:b/>
              </w:rPr>
            </w:pPr>
            <w:r w:rsidRPr="00442168">
              <w:rPr>
                <w:rFonts w:ascii="Tahoma" w:hAnsi="Tahoma" w:cs="Tahoma"/>
                <w:b/>
                <w:bCs/>
              </w:rPr>
              <w:t>MEDIO DE TRANSPORTE:</w:t>
            </w:r>
            <w:r w:rsidRPr="00442168">
              <w:rPr>
                <w:rFonts w:ascii="Tahoma" w:hAnsi="Tahoma" w:cs="Tahoma"/>
                <w:b/>
              </w:rPr>
              <w:t xml:space="preserve"> </w:t>
            </w:r>
          </w:p>
          <w:p w14:paraId="71279457" w14:textId="77777777" w:rsidR="00442168" w:rsidRPr="00442168" w:rsidRDefault="00442168" w:rsidP="00442168">
            <w:pPr>
              <w:pStyle w:val="Prrafodelista"/>
              <w:ind w:left="0"/>
              <w:jc w:val="both"/>
              <w:rPr>
                <w:rFonts w:ascii="Tahoma" w:hAnsi="Tahoma" w:cs="Tahoma"/>
                <w:color w:val="000000"/>
                <w:sz w:val="16"/>
                <w:szCs w:val="16"/>
                <w:lang w:val="es-BO" w:eastAsia="es-BO"/>
              </w:rPr>
            </w:pPr>
          </w:p>
        </w:tc>
        <w:tc>
          <w:tcPr>
            <w:tcW w:w="3685" w:type="dxa"/>
          </w:tcPr>
          <w:p w14:paraId="1672B71B" w14:textId="77777777" w:rsidR="00442168" w:rsidRPr="00442168" w:rsidRDefault="00442168" w:rsidP="00442168">
            <w:pP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357150F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B03A288" w14:textId="77777777" w:rsidR="00442168" w:rsidRPr="00442168" w:rsidRDefault="00442168" w:rsidP="00442168">
            <w:pPr>
              <w:pStyle w:val="Prrafodelista"/>
              <w:spacing w:line="276" w:lineRule="auto"/>
              <w:ind w:left="62"/>
              <w:jc w:val="both"/>
              <w:rPr>
                <w:rFonts w:ascii="Tahoma" w:hAnsi="Tahoma" w:cs="Tahoma"/>
                <w:sz w:val="16"/>
                <w:szCs w:val="16"/>
              </w:rPr>
            </w:pPr>
            <w:r w:rsidRPr="00442168">
              <w:rPr>
                <w:rFonts w:ascii="Tahoma" w:hAnsi="Tahoma" w:cs="Tahoma"/>
                <w:sz w:val="16"/>
                <w:szCs w:val="16"/>
              </w:rPr>
              <w:t>Los costos transporte, descarguio y manipuleo de los bienes hasta la buena disposición final en las instalaciones indicadas, corren por cuenta del proveedor.</w:t>
            </w:r>
          </w:p>
          <w:p w14:paraId="657F0B34" w14:textId="77777777" w:rsidR="00442168" w:rsidRPr="00442168" w:rsidRDefault="00442168" w:rsidP="00442168">
            <w:pPr>
              <w:pStyle w:val="Prrafodelista"/>
              <w:spacing w:line="276" w:lineRule="auto"/>
              <w:ind w:left="62"/>
              <w:jc w:val="both"/>
              <w:rPr>
                <w:rFonts w:ascii="Tahoma" w:hAnsi="Tahoma" w:cs="Tahoma"/>
                <w:color w:val="000000"/>
                <w:sz w:val="16"/>
                <w:szCs w:val="16"/>
                <w:lang w:eastAsia="es-BO"/>
              </w:rPr>
            </w:pPr>
          </w:p>
        </w:tc>
        <w:tc>
          <w:tcPr>
            <w:tcW w:w="3685" w:type="dxa"/>
          </w:tcPr>
          <w:p w14:paraId="55DDB4E3" w14:textId="77777777" w:rsidR="00442168" w:rsidRPr="00442168" w:rsidRDefault="00442168" w:rsidP="00442168">
            <w:pPr>
              <w:rPr>
                <w:rFonts w:ascii="Tahoma" w:hAnsi="Tahoma" w:cs="Tahoma"/>
                <w:color w:val="000000"/>
              </w:rPr>
            </w:pPr>
          </w:p>
        </w:tc>
      </w:tr>
      <w:tr w:rsidR="00442168" w:rsidRPr="00442168" w14:paraId="31E7DEDE"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73CE2A9" w14:textId="77777777" w:rsidR="00442168" w:rsidRPr="00442168" w:rsidRDefault="00442168" w:rsidP="00442168">
            <w:pPr>
              <w:pStyle w:val="Prrafodelista"/>
              <w:ind w:left="0"/>
              <w:jc w:val="both"/>
              <w:rPr>
                <w:rFonts w:ascii="Tahoma" w:hAnsi="Tahoma" w:cs="Tahoma"/>
                <w:color w:val="000000"/>
                <w:sz w:val="16"/>
                <w:szCs w:val="16"/>
                <w:lang w:val="es-BO" w:eastAsia="es-BO"/>
              </w:rPr>
            </w:pPr>
            <w:r w:rsidRPr="00442168">
              <w:rPr>
                <w:rFonts w:ascii="Tahoma" w:hAnsi="Tahoma" w:cs="Tahoma"/>
                <w:b/>
                <w:sz w:val="16"/>
                <w:szCs w:val="16"/>
              </w:rPr>
              <w:t xml:space="preserve">EMBALAJE: </w:t>
            </w:r>
          </w:p>
        </w:tc>
        <w:tc>
          <w:tcPr>
            <w:tcW w:w="3685" w:type="dxa"/>
          </w:tcPr>
          <w:p w14:paraId="55D044AF" w14:textId="77777777" w:rsidR="00442168" w:rsidRPr="00442168" w:rsidRDefault="00442168" w:rsidP="00442168">
            <w:pP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4CB114B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75DB6B4" w14:textId="77777777" w:rsidR="00442168" w:rsidRPr="00442168" w:rsidRDefault="00442168" w:rsidP="00442168">
            <w:pPr>
              <w:pStyle w:val="Prrafodelista"/>
              <w:spacing w:line="276" w:lineRule="auto"/>
              <w:ind w:left="0"/>
              <w:jc w:val="both"/>
              <w:rPr>
                <w:rFonts w:ascii="Tahoma" w:hAnsi="Tahoma" w:cs="Tahoma"/>
                <w:sz w:val="16"/>
                <w:szCs w:val="16"/>
              </w:rPr>
            </w:pPr>
            <w:r w:rsidRPr="00442168">
              <w:rPr>
                <w:rFonts w:ascii="Tahoma" w:hAnsi="Tahoma" w:cs="Tahoma"/>
                <w:sz w:val="16"/>
                <w:szCs w:val="16"/>
              </w:rPr>
              <w:t>El  embalaje debe ser apropiado para la naturaleza de los bienes y manipuleo durante el transporte hasta la buena disposición de final en las instalaciones de ENDE Sistema Camargo; siendo de  entera responsabilidad del proveedor.</w:t>
            </w:r>
          </w:p>
          <w:p w14:paraId="5136D8E1" w14:textId="77777777" w:rsidR="00442168" w:rsidRPr="00442168" w:rsidRDefault="00442168" w:rsidP="00442168">
            <w:pPr>
              <w:pStyle w:val="Prrafodelista"/>
              <w:spacing w:line="276" w:lineRule="auto"/>
              <w:ind w:left="62"/>
              <w:jc w:val="both"/>
              <w:rPr>
                <w:rFonts w:ascii="Tahoma" w:hAnsi="Tahoma" w:cs="Tahoma"/>
                <w:color w:val="000000"/>
                <w:sz w:val="16"/>
                <w:szCs w:val="16"/>
                <w:lang w:eastAsia="es-BO"/>
              </w:rPr>
            </w:pPr>
          </w:p>
        </w:tc>
        <w:tc>
          <w:tcPr>
            <w:tcW w:w="3685" w:type="dxa"/>
          </w:tcPr>
          <w:p w14:paraId="402B0023" w14:textId="77777777" w:rsidR="00442168" w:rsidRPr="00442168" w:rsidRDefault="00442168" w:rsidP="00442168">
            <w:pPr>
              <w:rPr>
                <w:rFonts w:ascii="Tahoma" w:hAnsi="Tahoma" w:cs="Tahoma"/>
                <w:color w:val="000000"/>
              </w:rPr>
            </w:pPr>
          </w:p>
        </w:tc>
      </w:tr>
      <w:tr w:rsidR="00442168" w:rsidRPr="00442168" w14:paraId="547F94E2"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07537DB" w14:textId="77777777" w:rsidR="00442168" w:rsidRPr="00442168" w:rsidRDefault="00442168" w:rsidP="00442168">
            <w:pPr>
              <w:rPr>
                <w:rFonts w:ascii="Tahoma" w:hAnsi="Tahoma" w:cs="Tahoma"/>
                <w:b/>
              </w:rPr>
            </w:pPr>
            <w:r w:rsidRPr="00442168">
              <w:rPr>
                <w:rFonts w:ascii="Tahoma" w:hAnsi="Tahoma" w:cs="Tahoma"/>
                <w:b/>
              </w:rPr>
              <w:t>MANUALES:</w:t>
            </w:r>
          </w:p>
          <w:p w14:paraId="6BEC91F1" w14:textId="77777777" w:rsidR="00442168" w:rsidRPr="00442168" w:rsidRDefault="00442168" w:rsidP="00442168">
            <w:pPr>
              <w:pStyle w:val="Prrafodelista"/>
              <w:ind w:left="0"/>
              <w:jc w:val="both"/>
              <w:rPr>
                <w:rFonts w:ascii="Tahoma" w:hAnsi="Tahoma" w:cs="Tahoma"/>
                <w:color w:val="000000"/>
                <w:sz w:val="16"/>
                <w:szCs w:val="16"/>
                <w:lang w:val="es-BO" w:eastAsia="es-BO"/>
              </w:rPr>
            </w:pPr>
          </w:p>
        </w:tc>
        <w:tc>
          <w:tcPr>
            <w:tcW w:w="3685" w:type="dxa"/>
          </w:tcPr>
          <w:p w14:paraId="6DA7AC08" w14:textId="77777777" w:rsidR="00442168" w:rsidRPr="00442168" w:rsidRDefault="00442168" w:rsidP="00442168">
            <w:pPr>
              <w:rPr>
                <w:rFonts w:ascii="Tahoma" w:hAnsi="Tahoma" w:cs="Tahoma"/>
                <w:color w:val="000000"/>
              </w:rPr>
            </w:pPr>
            <w:r w:rsidRPr="00442168">
              <w:rPr>
                <w:rFonts w:ascii="Tahoma" w:hAnsi="Tahoma" w:cs="Tahoma"/>
                <w:color w:val="A5A5A5"/>
              </w:rPr>
              <w:t>(Manifestar expresamente las condiciones de su propuesta con referencia a este requerimiento)</w:t>
            </w:r>
          </w:p>
        </w:tc>
      </w:tr>
      <w:tr w:rsidR="00442168" w:rsidRPr="00442168" w14:paraId="4D7E4A12"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jc w:val="center"/>
        </w:trPr>
        <w:tc>
          <w:tcPr>
            <w:tcW w:w="6653" w:type="dxa"/>
            <w:gridSpan w:val="4"/>
            <w:shd w:val="clear" w:color="auto" w:fill="auto"/>
            <w:vAlign w:val="center"/>
          </w:tcPr>
          <w:p w14:paraId="3D7F842F" w14:textId="77777777" w:rsidR="00442168" w:rsidRPr="00442168" w:rsidRDefault="00442168" w:rsidP="00442168">
            <w:pPr>
              <w:pStyle w:val="Prrafodelista"/>
              <w:ind w:left="0"/>
              <w:jc w:val="both"/>
              <w:rPr>
                <w:rFonts w:ascii="Tahoma" w:hAnsi="Tahoma" w:cs="Tahoma"/>
                <w:color w:val="000000"/>
                <w:sz w:val="16"/>
                <w:szCs w:val="16"/>
                <w:lang w:val="es-BO" w:eastAsia="es-BO"/>
              </w:rPr>
            </w:pPr>
            <w:r w:rsidRPr="00442168">
              <w:rPr>
                <w:rFonts w:ascii="Tahoma" w:hAnsi="Tahoma" w:cs="Tahoma"/>
                <w:sz w:val="16"/>
                <w:szCs w:val="16"/>
              </w:rPr>
              <w:t>Los equipos deben contar con  manual de operaciones en idioma español.</w:t>
            </w:r>
          </w:p>
        </w:tc>
        <w:tc>
          <w:tcPr>
            <w:tcW w:w="3685" w:type="dxa"/>
          </w:tcPr>
          <w:p w14:paraId="5FFECFFF" w14:textId="77777777" w:rsidR="00442168" w:rsidRPr="00442168" w:rsidRDefault="00442168" w:rsidP="00442168">
            <w:pPr>
              <w:rPr>
                <w:rFonts w:ascii="Tahoma" w:hAnsi="Tahoma" w:cs="Tahoma"/>
                <w:color w:val="000000"/>
              </w:rPr>
            </w:pPr>
          </w:p>
        </w:tc>
      </w:tr>
      <w:tr w:rsidR="00442168" w:rsidRPr="00442168" w14:paraId="76256ED3"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0EC659E" w14:textId="77777777" w:rsidR="00442168" w:rsidRPr="00442168" w:rsidRDefault="00442168" w:rsidP="00442168">
            <w:pPr>
              <w:rPr>
                <w:rFonts w:ascii="Tahoma" w:eastAsia="Calibri" w:hAnsi="Tahoma" w:cs="Tahoma"/>
              </w:rPr>
            </w:pPr>
            <w:r w:rsidRPr="00442168">
              <w:rPr>
                <w:rFonts w:ascii="Tahoma" w:eastAsia="Calibri" w:hAnsi="Tahoma" w:cs="Tahoma"/>
                <w:b/>
              </w:rPr>
              <w:t>CAPACITACIÓN:</w:t>
            </w:r>
          </w:p>
        </w:tc>
        <w:tc>
          <w:tcPr>
            <w:tcW w:w="3685" w:type="dxa"/>
          </w:tcPr>
          <w:p w14:paraId="0803000C" w14:textId="77777777" w:rsidR="00442168" w:rsidRPr="00442168" w:rsidRDefault="00442168" w:rsidP="00442168">
            <w:pPr>
              <w:rPr>
                <w:rFonts w:ascii="Tahoma" w:hAnsi="Tahoma" w:cs="Tahoma"/>
                <w:color w:val="A5A5A5"/>
              </w:rPr>
            </w:pPr>
            <w:r w:rsidRPr="00442168">
              <w:rPr>
                <w:rFonts w:ascii="Tahoma" w:hAnsi="Tahoma" w:cs="Tahoma"/>
                <w:color w:val="A5A5A5"/>
              </w:rPr>
              <w:t>(Manifestar expresamente las condiciones de su propuesta con referencia a este requerimiento)</w:t>
            </w:r>
          </w:p>
        </w:tc>
      </w:tr>
      <w:tr w:rsidR="00442168" w:rsidRPr="00442168" w14:paraId="08BB9AC7"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0E17D23" w14:textId="77777777" w:rsidR="00442168" w:rsidRDefault="00442168" w:rsidP="00442168">
            <w:pPr>
              <w:jc w:val="both"/>
              <w:rPr>
                <w:rFonts w:ascii="Tahoma" w:eastAsia="Calibri" w:hAnsi="Tahoma" w:cs="Tahoma"/>
              </w:rPr>
            </w:pPr>
            <w:r w:rsidRPr="00442168">
              <w:rPr>
                <w:rFonts w:ascii="Tahoma" w:eastAsia="Calibri" w:hAnsi="Tahoma" w:cs="Tahoma"/>
              </w:rPr>
              <w:t>El proveedor deberá realizar una capacitación mínima de 8 horas al personal de ENDE Sistema Camargo, al momento de la entrega definitiva del bien, sobre el manejo de instalación, integración operación, diagnósticos y mantenimiento de los equipos objeto del contrato, esta capacitación deberá realizarse en oficinas y campo del Sistema Camargo.</w:t>
            </w:r>
          </w:p>
          <w:p w14:paraId="15198F47" w14:textId="77777777" w:rsidR="003D6AAA" w:rsidRPr="00442168" w:rsidRDefault="003D6AAA" w:rsidP="00442168">
            <w:pPr>
              <w:jc w:val="both"/>
              <w:rPr>
                <w:rFonts w:ascii="Tahoma" w:eastAsia="Calibri" w:hAnsi="Tahoma" w:cs="Tahoma"/>
              </w:rPr>
            </w:pPr>
          </w:p>
        </w:tc>
        <w:tc>
          <w:tcPr>
            <w:tcW w:w="3685" w:type="dxa"/>
          </w:tcPr>
          <w:p w14:paraId="109A40FB" w14:textId="77777777" w:rsidR="00442168" w:rsidRPr="00442168" w:rsidRDefault="00442168" w:rsidP="00442168">
            <w:pPr>
              <w:rPr>
                <w:rFonts w:ascii="Tahoma" w:hAnsi="Tahoma" w:cs="Tahoma"/>
                <w:color w:val="A5A5A5"/>
              </w:rPr>
            </w:pPr>
          </w:p>
        </w:tc>
      </w:tr>
      <w:tr w:rsidR="00442168" w:rsidRPr="00442168" w14:paraId="791AFA7B"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val="restart"/>
            <w:shd w:val="clear" w:color="auto" w:fill="auto"/>
            <w:vAlign w:val="center"/>
          </w:tcPr>
          <w:p w14:paraId="202D839C" w14:textId="77777777" w:rsidR="00442168" w:rsidRPr="00442168" w:rsidRDefault="00442168" w:rsidP="00442168">
            <w:pPr>
              <w:rPr>
                <w:rFonts w:ascii="Tahoma" w:hAnsi="Tahoma" w:cs="Tahoma"/>
                <w:b/>
              </w:rPr>
            </w:pPr>
            <w:r w:rsidRPr="00442168">
              <w:rPr>
                <w:rFonts w:ascii="Tahoma" w:hAnsi="Tahoma" w:cs="Tahoma"/>
                <w:b/>
                <w:bCs/>
              </w:rPr>
              <w:t>MARCA, MODELO Y PAÍS DE ORIGEN:</w:t>
            </w:r>
            <w:r w:rsidRPr="00442168">
              <w:rPr>
                <w:rFonts w:ascii="Tahoma" w:hAnsi="Tahoma" w:cs="Tahoma"/>
                <w:b/>
              </w:rPr>
              <w:t xml:space="preserve"> </w:t>
            </w:r>
          </w:p>
          <w:p w14:paraId="0D1EBDCF" w14:textId="77777777" w:rsidR="00442168" w:rsidRPr="00442168" w:rsidRDefault="00442168" w:rsidP="00442168">
            <w:pPr>
              <w:rPr>
                <w:rFonts w:ascii="Tahoma" w:hAnsi="Tahoma" w:cs="Tahoma"/>
                <w:b/>
                <w:color w:val="000000"/>
              </w:rPr>
            </w:pPr>
          </w:p>
        </w:tc>
        <w:tc>
          <w:tcPr>
            <w:tcW w:w="3685" w:type="dxa"/>
          </w:tcPr>
          <w:p w14:paraId="6F646246" w14:textId="77777777" w:rsidR="00442168" w:rsidRPr="00442168" w:rsidRDefault="00442168" w:rsidP="00442168">
            <w:pPr>
              <w:rPr>
                <w:rFonts w:ascii="Tahoma" w:hAnsi="Tahoma" w:cs="Tahoma"/>
                <w:b/>
                <w:color w:val="000000"/>
              </w:rPr>
            </w:pPr>
            <w:r w:rsidRPr="00442168">
              <w:rPr>
                <w:rFonts w:ascii="Tahoma" w:hAnsi="Tahoma" w:cs="Tahoma"/>
                <w:b/>
                <w:color w:val="000000"/>
              </w:rPr>
              <w:t>Marca/modelo</w:t>
            </w:r>
          </w:p>
        </w:tc>
      </w:tr>
      <w:tr w:rsidR="00442168" w:rsidRPr="00442168" w14:paraId="4A4B168A" w14:textId="77777777" w:rsidTr="004421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shd w:val="clear" w:color="auto" w:fill="auto"/>
            <w:vAlign w:val="center"/>
          </w:tcPr>
          <w:p w14:paraId="1B0845FC" w14:textId="77777777" w:rsidR="00442168" w:rsidRPr="00442168" w:rsidRDefault="00442168" w:rsidP="00442168">
            <w:pPr>
              <w:rPr>
                <w:rFonts w:ascii="Tahoma" w:hAnsi="Tahoma" w:cs="Tahoma"/>
                <w:color w:val="000000"/>
              </w:rPr>
            </w:pPr>
          </w:p>
        </w:tc>
        <w:tc>
          <w:tcPr>
            <w:tcW w:w="3685" w:type="dxa"/>
          </w:tcPr>
          <w:p w14:paraId="27718D6B" w14:textId="77777777" w:rsidR="00442168" w:rsidRPr="00442168" w:rsidRDefault="00442168" w:rsidP="00442168">
            <w:pPr>
              <w:rPr>
                <w:rFonts w:ascii="Tahoma" w:hAnsi="Tahoma" w:cs="Tahoma"/>
                <w:b/>
                <w:color w:val="000000"/>
              </w:rPr>
            </w:pPr>
            <w:r w:rsidRPr="00442168">
              <w:rPr>
                <w:rFonts w:ascii="Tahoma" w:hAnsi="Tahoma" w:cs="Tahoma"/>
                <w:b/>
                <w:color w:val="000000"/>
              </w:rPr>
              <w:t>País de Origen</w:t>
            </w:r>
          </w:p>
        </w:tc>
      </w:tr>
    </w:tbl>
    <w:p w14:paraId="32C4E07E" w14:textId="77777777" w:rsidR="005325AD" w:rsidRDefault="005325AD" w:rsidP="00521E7C">
      <w:pPr>
        <w:jc w:val="center"/>
        <w:rPr>
          <w:rFonts w:cs="Arial"/>
          <w:b/>
          <w:sz w:val="18"/>
          <w:szCs w:val="18"/>
          <w:lang w:val="es-BO"/>
        </w:rPr>
      </w:pPr>
    </w:p>
    <w:p w14:paraId="0AC7002D" w14:textId="77777777" w:rsidR="00442168" w:rsidRPr="001C47C1" w:rsidRDefault="00442168" w:rsidP="00442168">
      <w:pPr>
        <w:ind w:left="-426" w:right="-660" w:hanging="283"/>
        <w:jc w:val="both"/>
        <w:rPr>
          <w:rFonts w:cs="Arial"/>
          <w:lang w:val="es-BO"/>
        </w:rPr>
      </w:pPr>
      <w:r w:rsidRPr="001C47C1">
        <w:rPr>
          <w:rFonts w:cs="Arial"/>
          <w:lang w:val="es-BO"/>
        </w:rPr>
        <w:t>Nota: En caso que la contratación se efectué por ítem o lotes, se deberá repetir el cuadro para cada ítem o lote.</w:t>
      </w:r>
    </w:p>
    <w:p w14:paraId="0F5E6D2E" w14:textId="77777777" w:rsidR="00442168" w:rsidRPr="001C47C1" w:rsidRDefault="00442168" w:rsidP="00442168">
      <w:pPr>
        <w:ind w:left="-426" w:right="-660" w:hanging="283"/>
        <w:jc w:val="both"/>
        <w:rPr>
          <w:rFonts w:cs="Arial"/>
          <w:lang w:val="es-BO"/>
        </w:rPr>
      </w:pPr>
      <w:r w:rsidRPr="001C47C1">
        <w:rPr>
          <w:rFonts w:cs="Arial"/>
          <w:lang w:val="es-BO"/>
        </w:rPr>
        <w:t xml:space="preserve">(*) La Entidad Convocante deberá incluir las Especificaciones Técnicas y Condiciones Técnicas señaladas en el Numeral 30 del presente DBC. </w:t>
      </w:r>
    </w:p>
    <w:p w14:paraId="348F4558" w14:textId="77777777" w:rsidR="00442168" w:rsidRPr="001C47C1" w:rsidRDefault="00442168" w:rsidP="00442168">
      <w:pPr>
        <w:ind w:left="-426" w:right="-660" w:hanging="283"/>
        <w:jc w:val="both"/>
        <w:rPr>
          <w:rFonts w:cs="Arial"/>
          <w:lang w:val="es-BO"/>
        </w:rPr>
      </w:pPr>
      <w:r w:rsidRPr="001C47C1">
        <w:rPr>
          <w:rFonts w:cs="Arial"/>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7640D51" w14:textId="77777777" w:rsidR="00442168" w:rsidRPr="001C47C1" w:rsidRDefault="00442168" w:rsidP="00442168">
      <w:pPr>
        <w:ind w:left="-426" w:right="-660" w:hanging="283"/>
        <w:jc w:val="both"/>
        <w:rPr>
          <w:rFonts w:cs="Arial"/>
          <w:lang w:val="es-BO"/>
        </w:rPr>
      </w:pPr>
      <w:r w:rsidRPr="001C47C1">
        <w:rPr>
          <w:rFonts w:cs="Arial"/>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5E511D4" w14:textId="77777777" w:rsidR="005325AD" w:rsidRDefault="005325AD" w:rsidP="00521E7C">
      <w:pPr>
        <w:jc w:val="center"/>
        <w:rPr>
          <w:rFonts w:cs="Arial"/>
          <w:b/>
          <w:sz w:val="18"/>
          <w:szCs w:val="18"/>
          <w:lang w:val="es-BO"/>
        </w:rPr>
      </w:pPr>
    </w:p>
    <w:p w14:paraId="543D0D56" w14:textId="77777777" w:rsidR="001C47C1" w:rsidRDefault="001C47C1" w:rsidP="00521E7C">
      <w:pPr>
        <w:jc w:val="center"/>
        <w:rPr>
          <w:rFonts w:cs="Arial"/>
          <w:b/>
          <w:sz w:val="18"/>
          <w:szCs w:val="18"/>
          <w:lang w:val="es-BO"/>
        </w:rPr>
      </w:pPr>
    </w:p>
    <w:p w14:paraId="2222AEC3" w14:textId="77777777" w:rsidR="00FC2ED5" w:rsidRDefault="00FC2ED5" w:rsidP="00521E7C">
      <w:pPr>
        <w:jc w:val="center"/>
        <w:rPr>
          <w:rFonts w:cs="Arial"/>
          <w:b/>
          <w:sz w:val="18"/>
          <w:szCs w:val="18"/>
          <w:lang w:val="es-BO"/>
        </w:rPr>
      </w:pPr>
    </w:p>
    <w:p w14:paraId="11EA9C22" w14:textId="77777777" w:rsidR="00FB3AB4" w:rsidRDefault="00FB3AB4" w:rsidP="00521E7C">
      <w:pPr>
        <w:jc w:val="center"/>
        <w:rPr>
          <w:rFonts w:cs="Arial"/>
          <w:b/>
          <w:sz w:val="18"/>
          <w:szCs w:val="18"/>
          <w:lang w:val="es-BO"/>
        </w:rPr>
      </w:pPr>
    </w:p>
    <w:p w14:paraId="7074872F" w14:textId="77777777" w:rsidR="00FB3AB4" w:rsidRDefault="00FB3AB4" w:rsidP="00521E7C">
      <w:pPr>
        <w:jc w:val="center"/>
        <w:rPr>
          <w:rFonts w:cs="Arial"/>
          <w:b/>
          <w:sz w:val="18"/>
          <w:szCs w:val="18"/>
          <w:lang w:val="es-BO"/>
        </w:rPr>
      </w:pPr>
    </w:p>
    <w:p w14:paraId="4173172D" w14:textId="77777777" w:rsidR="00FB3AB4" w:rsidRDefault="00FB3AB4" w:rsidP="00521E7C">
      <w:pPr>
        <w:jc w:val="center"/>
        <w:rPr>
          <w:rFonts w:cs="Arial"/>
          <w:b/>
          <w:sz w:val="18"/>
          <w:szCs w:val="18"/>
          <w:lang w:val="es-BO"/>
        </w:rPr>
      </w:pPr>
    </w:p>
    <w:p w14:paraId="774CF1FC" w14:textId="77777777" w:rsidR="00FB3AB4" w:rsidRDefault="00FB3AB4" w:rsidP="00521E7C">
      <w:pPr>
        <w:jc w:val="center"/>
        <w:rPr>
          <w:rFonts w:cs="Arial"/>
          <w:b/>
          <w:sz w:val="18"/>
          <w:szCs w:val="18"/>
          <w:lang w:val="es-BO"/>
        </w:rPr>
      </w:pPr>
    </w:p>
    <w:p w14:paraId="5DEC4C2D" w14:textId="77777777" w:rsidR="00FB3AB4" w:rsidRDefault="00FB3AB4" w:rsidP="00521E7C">
      <w:pPr>
        <w:jc w:val="center"/>
        <w:rPr>
          <w:rFonts w:cs="Arial"/>
          <w:b/>
          <w:sz w:val="18"/>
          <w:szCs w:val="18"/>
          <w:lang w:val="es-BO"/>
        </w:rPr>
      </w:pPr>
    </w:p>
    <w:p w14:paraId="4D334F76" w14:textId="77777777" w:rsidR="00FB3AB4" w:rsidRDefault="00FB3AB4" w:rsidP="00521E7C">
      <w:pPr>
        <w:jc w:val="center"/>
        <w:rPr>
          <w:rFonts w:cs="Arial"/>
          <w:b/>
          <w:sz w:val="18"/>
          <w:szCs w:val="18"/>
          <w:lang w:val="es-BO"/>
        </w:rPr>
      </w:pPr>
    </w:p>
    <w:p w14:paraId="447C3809" w14:textId="77777777" w:rsidR="00FB3AB4" w:rsidRDefault="00FB3AB4" w:rsidP="00521E7C">
      <w:pPr>
        <w:jc w:val="center"/>
        <w:rPr>
          <w:rFonts w:cs="Arial"/>
          <w:b/>
          <w:sz w:val="18"/>
          <w:szCs w:val="18"/>
          <w:lang w:val="es-BO"/>
        </w:rPr>
      </w:pPr>
    </w:p>
    <w:p w14:paraId="6C7E86C3" w14:textId="77777777" w:rsidR="00FB3AB4" w:rsidRDefault="00FB3AB4" w:rsidP="00521E7C">
      <w:pPr>
        <w:jc w:val="center"/>
        <w:rPr>
          <w:rFonts w:cs="Arial"/>
          <w:b/>
          <w:sz w:val="18"/>
          <w:szCs w:val="18"/>
          <w:lang w:val="es-BO"/>
        </w:rPr>
      </w:pPr>
    </w:p>
    <w:p w14:paraId="4D04CA58" w14:textId="77777777" w:rsidR="00FB3AB4" w:rsidRDefault="00FB3AB4" w:rsidP="00521E7C">
      <w:pPr>
        <w:jc w:val="center"/>
        <w:rPr>
          <w:rFonts w:cs="Arial"/>
          <w:b/>
          <w:sz w:val="18"/>
          <w:szCs w:val="18"/>
          <w:lang w:val="es-BO"/>
        </w:rPr>
      </w:pPr>
    </w:p>
    <w:p w14:paraId="4BD37433" w14:textId="77777777" w:rsidR="00FB3AB4" w:rsidRDefault="00FB3AB4" w:rsidP="00521E7C">
      <w:pPr>
        <w:jc w:val="center"/>
        <w:rPr>
          <w:rFonts w:cs="Arial"/>
          <w:b/>
          <w:sz w:val="18"/>
          <w:szCs w:val="18"/>
          <w:lang w:val="es-BO"/>
        </w:rPr>
      </w:pPr>
    </w:p>
    <w:p w14:paraId="0A1DA764" w14:textId="77777777" w:rsidR="00FB3AB4" w:rsidRDefault="00FB3AB4" w:rsidP="00521E7C">
      <w:pPr>
        <w:jc w:val="center"/>
        <w:rPr>
          <w:rFonts w:cs="Arial"/>
          <w:b/>
          <w:sz w:val="18"/>
          <w:szCs w:val="18"/>
          <w:lang w:val="es-BO"/>
        </w:rPr>
      </w:pPr>
    </w:p>
    <w:p w14:paraId="2EAB5928" w14:textId="77777777" w:rsidR="00FB3AB4" w:rsidRDefault="00FB3AB4" w:rsidP="00521E7C">
      <w:pPr>
        <w:jc w:val="center"/>
        <w:rPr>
          <w:rFonts w:cs="Arial"/>
          <w:b/>
          <w:sz w:val="18"/>
          <w:szCs w:val="18"/>
          <w:lang w:val="es-BO"/>
        </w:rPr>
      </w:pPr>
    </w:p>
    <w:p w14:paraId="7E882559" w14:textId="77777777" w:rsidR="00FB3AB4" w:rsidRDefault="00FB3AB4" w:rsidP="00521E7C">
      <w:pPr>
        <w:jc w:val="center"/>
        <w:rPr>
          <w:rFonts w:cs="Arial"/>
          <w:b/>
          <w:sz w:val="18"/>
          <w:szCs w:val="18"/>
          <w:lang w:val="es-BO"/>
        </w:rPr>
      </w:pPr>
    </w:p>
    <w:p w14:paraId="480DD505" w14:textId="77777777" w:rsidR="00FB3AB4" w:rsidRDefault="00FB3AB4" w:rsidP="00521E7C">
      <w:pPr>
        <w:jc w:val="center"/>
        <w:rPr>
          <w:rFonts w:cs="Arial"/>
          <w:b/>
          <w:sz w:val="18"/>
          <w:szCs w:val="18"/>
          <w:lang w:val="es-BO"/>
        </w:rPr>
      </w:pPr>
    </w:p>
    <w:p w14:paraId="55B20D3D" w14:textId="77777777" w:rsidR="00FB3AB4" w:rsidRDefault="00FB3AB4" w:rsidP="00521E7C">
      <w:pPr>
        <w:jc w:val="center"/>
        <w:rPr>
          <w:rFonts w:cs="Arial"/>
          <w:b/>
          <w:sz w:val="18"/>
          <w:szCs w:val="18"/>
          <w:lang w:val="es-BO"/>
        </w:rPr>
      </w:pPr>
    </w:p>
    <w:p w14:paraId="2AB2B0A2" w14:textId="77777777" w:rsidR="00FB3AB4" w:rsidRDefault="00FB3AB4" w:rsidP="00521E7C">
      <w:pPr>
        <w:jc w:val="center"/>
        <w:rPr>
          <w:rFonts w:cs="Arial"/>
          <w:b/>
          <w:sz w:val="18"/>
          <w:szCs w:val="18"/>
          <w:lang w:val="es-BO"/>
        </w:rPr>
      </w:pPr>
    </w:p>
    <w:p w14:paraId="242EF7AB" w14:textId="77777777" w:rsidR="00FB3AB4" w:rsidRDefault="00FB3AB4" w:rsidP="00521E7C">
      <w:pPr>
        <w:jc w:val="center"/>
        <w:rPr>
          <w:rFonts w:cs="Arial"/>
          <w:b/>
          <w:sz w:val="18"/>
          <w:szCs w:val="18"/>
          <w:lang w:val="es-BO"/>
        </w:rPr>
      </w:pPr>
    </w:p>
    <w:p w14:paraId="22FA2D22" w14:textId="77777777" w:rsidR="003D6AAA" w:rsidRPr="005E6F03" w:rsidRDefault="003D6AAA" w:rsidP="003D6AAA">
      <w:pPr>
        <w:jc w:val="center"/>
        <w:rPr>
          <w:rFonts w:ascii="Tahoma" w:hAnsi="Tahoma" w:cs="Tahoma"/>
          <w:b/>
          <w:noProof/>
          <w:u w:val="single"/>
        </w:rPr>
      </w:pPr>
      <w:r w:rsidRPr="005E6F03">
        <w:rPr>
          <w:rFonts w:ascii="Tahoma" w:hAnsi="Tahoma" w:cs="Tahoma"/>
          <w:b/>
          <w:noProof/>
          <w:u w:val="single"/>
        </w:rPr>
        <w:lastRenderedPageBreak/>
        <w:t>FORMULARIO C-1</w:t>
      </w:r>
    </w:p>
    <w:p w14:paraId="72A23CCD" w14:textId="77777777" w:rsidR="003D6AAA" w:rsidRPr="005E6F03" w:rsidRDefault="003D6AAA" w:rsidP="003D6AAA">
      <w:pPr>
        <w:jc w:val="center"/>
        <w:rPr>
          <w:rFonts w:ascii="Tahoma" w:hAnsi="Tahoma" w:cs="Tahoma"/>
          <w:b/>
          <w:noProof/>
          <w:u w:val="single"/>
        </w:rPr>
      </w:pPr>
      <w:r w:rsidRPr="005E6F03">
        <w:rPr>
          <w:rFonts w:ascii="Tahoma" w:hAnsi="Tahoma" w:cs="Tahoma"/>
          <w:b/>
          <w:noProof/>
          <w:u w:val="single"/>
        </w:rPr>
        <w:t>ESPECIFICACIONES TÉCNICAS</w:t>
      </w:r>
    </w:p>
    <w:p w14:paraId="0284587E" w14:textId="77777777" w:rsidR="003D6AAA" w:rsidRPr="00475F3D" w:rsidRDefault="003D6AAA" w:rsidP="003D6AAA">
      <w:pPr>
        <w:jc w:val="center"/>
        <w:rPr>
          <w:rFonts w:ascii="Tahoma" w:hAnsi="Tahoma" w:cs="Tahoma"/>
          <w:b/>
          <w:noProof/>
          <w:u w:val="single"/>
        </w:rPr>
      </w:pPr>
      <w:r w:rsidRPr="00475F3D">
        <w:rPr>
          <w:rFonts w:ascii="Tahoma" w:hAnsi="Tahoma" w:cs="Tahoma"/>
          <w:b/>
          <w:noProof/>
          <w:u w:val="single"/>
        </w:rPr>
        <w:t>ÍTEM 4  ANALIZADORES DE RED TRIFÁSICOS SISTEMA UYUNI (A)</w:t>
      </w:r>
    </w:p>
    <w:p w14:paraId="64235E64" w14:textId="77777777" w:rsidR="003D6AAA" w:rsidRPr="005438D9" w:rsidRDefault="003D6AAA" w:rsidP="003D6AAA">
      <w:pPr>
        <w:jc w:val="center"/>
        <w:rPr>
          <w:rFonts w:ascii="Tahoma" w:hAnsi="Tahoma" w:cs="Tahoma"/>
          <w:b/>
          <w:bCs/>
          <w:u w:val="single"/>
        </w:rPr>
      </w:pPr>
    </w:p>
    <w:tbl>
      <w:tblPr>
        <w:tblW w:w="10338" w:type="dxa"/>
        <w:jc w:val="center"/>
        <w:tblLayout w:type="fixed"/>
        <w:tblCellMar>
          <w:left w:w="70" w:type="dxa"/>
          <w:right w:w="70" w:type="dxa"/>
        </w:tblCellMar>
        <w:tblLook w:val="04A0" w:firstRow="1" w:lastRow="0" w:firstColumn="1" w:lastColumn="0" w:noHBand="0" w:noVBand="1"/>
      </w:tblPr>
      <w:tblGrid>
        <w:gridCol w:w="557"/>
        <w:gridCol w:w="4820"/>
        <w:gridCol w:w="709"/>
        <w:gridCol w:w="567"/>
        <w:gridCol w:w="3685"/>
      </w:tblGrid>
      <w:tr w:rsidR="003D6AAA" w:rsidRPr="003D6AAA" w14:paraId="185D397D" w14:textId="77777777" w:rsidTr="00042ED0">
        <w:trPr>
          <w:trHeight w:val="629"/>
          <w:jc w:val="center"/>
        </w:trPr>
        <w:tc>
          <w:tcPr>
            <w:tcW w:w="665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A43945E" w14:textId="77777777" w:rsidR="003D6AAA" w:rsidRPr="003D6AAA" w:rsidRDefault="003D6AAA" w:rsidP="00042ED0">
            <w:pPr>
              <w:jc w:val="center"/>
              <w:rPr>
                <w:rFonts w:ascii="Tahoma" w:hAnsi="Tahoma" w:cs="Tahoma"/>
              </w:rPr>
            </w:pPr>
            <w:r w:rsidRPr="003D6AAA">
              <w:rPr>
                <w:rFonts w:ascii="Tahoma" w:hAnsi="Tahoma" w:cs="Tahoma"/>
              </w:rPr>
              <w:t>Para ser llenado por la Entidad Convocante</w:t>
            </w:r>
          </w:p>
        </w:tc>
        <w:tc>
          <w:tcPr>
            <w:tcW w:w="3685"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7D9FB5A3" w14:textId="77777777" w:rsidR="003D6AAA" w:rsidRPr="003D6AAA" w:rsidRDefault="003D6AAA" w:rsidP="00042ED0">
            <w:pPr>
              <w:rPr>
                <w:rFonts w:ascii="Tahoma" w:hAnsi="Tahoma" w:cs="Tahoma"/>
              </w:rPr>
            </w:pPr>
          </w:p>
          <w:p w14:paraId="730816BD" w14:textId="77777777" w:rsidR="003D6AAA" w:rsidRPr="003D6AAA" w:rsidRDefault="003D6AAA" w:rsidP="00042ED0">
            <w:pPr>
              <w:jc w:val="center"/>
              <w:rPr>
                <w:rFonts w:ascii="Tahoma" w:hAnsi="Tahoma" w:cs="Tahoma"/>
                <w:lang w:val="es-BO"/>
              </w:rPr>
            </w:pPr>
            <w:r w:rsidRPr="003D6AAA">
              <w:rPr>
                <w:rFonts w:ascii="Tahoma" w:hAnsi="Tahoma" w:cs="Tahoma"/>
                <w:lang w:val="es-BO"/>
              </w:rPr>
              <w:t>Para ser llenado por el proponente al momento de elaborar su propuesta</w:t>
            </w:r>
          </w:p>
        </w:tc>
      </w:tr>
      <w:tr w:rsidR="003D6AAA" w:rsidRPr="003D6AAA" w14:paraId="790602AE" w14:textId="77777777" w:rsidTr="00042ED0">
        <w:trPr>
          <w:trHeight w:val="105"/>
          <w:jc w:val="center"/>
        </w:trPr>
        <w:tc>
          <w:tcPr>
            <w:tcW w:w="557"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4B732862" w14:textId="77777777" w:rsidR="003D6AAA" w:rsidRPr="003D6AAA" w:rsidRDefault="003D6AAA" w:rsidP="00042ED0">
            <w:pPr>
              <w:jc w:val="center"/>
              <w:rPr>
                <w:rFonts w:ascii="Tahoma" w:hAnsi="Tahoma" w:cs="Tahoma"/>
              </w:rPr>
            </w:pPr>
            <w:r w:rsidRPr="003D6AAA">
              <w:rPr>
                <w:rFonts w:ascii="Tahoma" w:hAnsi="Tahoma" w:cs="Tahoma"/>
              </w:rPr>
              <w:t>Ítem</w:t>
            </w:r>
          </w:p>
        </w:tc>
        <w:tc>
          <w:tcPr>
            <w:tcW w:w="4820" w:type="dxa"/>
            <w:tcBorders>
              <w:top w:val="nil"/>
              <w:left w:val="nil"/>
              <w:bottom w:val="single" w:sz="4" w:space="0" w:color="auto"/>
              <w:right w:val="single" w:sz="8" w:space="0" w:color="auto"/>
            </w:tcBorders>
            <w:shd w:val="clear" w:color="auto" w:fill="DDD9C3" w:themeFill="background2" w:themeFillShade="E6"/>
            <w:vAlign w:val="center"/>
            <w:hideMark/>
          </w:tcPr>
          <w:p w14:paraId="1BE10561" w14:textId="77777777" w:rsidR="003D6AAA" w:rsidRPr="003D6AAA" w:rsidRDefault="003D6AAA" w:rsidP="00042ED0">
            <w:pPr>
              <w:jc w:val="center"/>
              <w:rPr>
                <w:rFonts w:ascii="Tahoma" w:hAnsi="Tahoma" w:cs="Tahoma"/>
              </w:rPr>
            </w:pPr>
            <w:r w:rsidRPr="003D6AAA">
              <w:rPr>
                <w:rFonts w:ascii="Tahoma" w:hAnsi="Tahoma" w:cs="Tahoma"/>
                <w:b/>
              </w:rPr>
              <w:t>Características y condiciones técnicas solicitadas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2298228C" w14:textId="77777777" w:rsidR="003D6AAA" w:rsidRPr="003D6AAA" w:rsidRDefault="003D6AAA" w:rsidP="00042ED0">
            <w:pPr>
              <w:jc w:val="center"/>
              <w:rPr>
                <w:rFonts w:ascii="Tahoma" w:hAnsi="Tahoma" w:cs="Tahoma"/>
              </w:rPr>
            </w:pPr>
            <w:r w:rsidRPr="003D6AAA">
              <w:rPr>
                <w:rFonts w:ascii="Tahoma" w:hAnsi="Tahoma" w:cs="Tahoma"/>
              </w:rPr>
              <w:t>Unid.</w:t>
            </w:r>
          </w:p>
        </w:tc>
        <w:tc>
          <w:tcPr>
            <w:tcW w:w="567" w:type="dxa"/>
            <w:tcBorders>
              <w:top w:val="nil"/>
              <w:left w:val="nil"/>
              <w:bottom w:val="single" w:sz="4" w:space="0" w:color="auto"/>
              <w:right w:val="single" w:sz="8" w:space="0" w:color="auto"/>
            </w:tcBorders>
            <w:shd w:val="clear" w:color="auto" w:fill="DDD9C3" w:themeFill="background2" w:themeFillShade="E6"/>
            <w:vAlign w:val="center"/>
            <w:hideMark/>
          </w:tcPr>
          <w:p w14:paraId="41721333" w14:textId="77777777" w:rsidR="003D6AAA" w:rsidRPr="003D6AAA" w:rsidRDefault="003D6AAA" w:rsidP="00042ED0">
            <w:pPr>
              <w:jc w:val="center"/>
              <w:rPr>
                <w:rFonts w:ascii="Tahoma" w:hAnsi="Tahoma" w:cs="Tahoma"/>
              </w:rPr>
            </w:pPr>
            <w:r w:rsidRPr="003D6AAA">
              <w:rPr>
                <w:rFonts w:ascii="Tahoma" w:hAnsi="Tahoma" w:cs="Tahoma"/>
              </w:rPr>
              <w:t>Cant.</w:t>
            </w:r>
          </w:p>
        </w:tc>
        <w:tc>
          <w:tcPr>
            <w:tcW w:w="3685" w:type="dxa"/>
            <w:tcBorders>
              <w:top w:val="nil"/>
              <w:left w:val="nil"/>
              <w:bottom w:val="single" w:sz="4" w:space="0" w:color="auto"/>
              <w:right w:val="single" w:sz="4" w:space="0" w:color="auto"/>
            </w:tcBorders>
            <w:shd w:val="clear" w:color="auto" w:fill="DDD9C3" w:themeFill="background2" w:themeFillShade="E6"/>
          </w:tcPr>
          <w:p w14:paraId="50576A29" w14:textId="77777777" w:rsidR="003D6AAA" w:rsidRPr="003D6AAA" w:rsidRDefault="003D6AAA" w:rsidP="00042ED0">
            <w:pPr>
              <w:jc w:val="center"/>
              <w:rPr>
                <w:rFonts w:ascii="Tahoma" w:hAnsi="Tahoma" w:cs="Tahoma"/>
              </w:rPr>
            </w:pPr>
          </w:p>
          <w:p w14:paraId="4490908B" w14:textId="77777777" w:rsidR="003D6AAA" w:rsidRPr="003D6AAA" w:rsidRDefault="003D6AAA" w:rsidP="00042ED0">
            <w:pPr>
              <w:jc w:val="center"/>
              <w:rPr>
                <w:rFonts w:ascii="Tahoma" w:hAnsi="Tahoma" w:cs="Tahoma"/>
              </w:rPr>
            </w:pPr>
            <w:r w:rsidRPr="003D6AAA">
              <w:rPr>
                <w:rFonts w:ascii="Tahoma" w:hAnsi="Tahoma" w:cs="Tahoma"/>
              </w:rPr>
              <w:t>Característica Propuesta</w:t>
            </w:r>
          </w:p>
        </w:tc>
      </w:tr>
      <w:tr w:rsidR="003D6AAA" w:rsidRPr="003D6AAA" w14:paraId="6F32C40C" w14:textId="77777777" w:rsidTr="00042ED0">
        <w:trPr>
          <w:trHeight w:val="557"/>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76A1B369" w14:textId="77777777" w:rsidR="003D6AAA" w:rsidRPr="003D6AAA" w:rsidRDefault="003D6AAA" w:rsidP="00042ED0">
            <w:pPr>
              <w:jc w:val="center"/>
              <w:rPr>
                <w:rFonts w:ascii="Tahoma" w:hAnsi="Tahoma" w:cs="Tahoma"/>
              </w:rPr>
            </w:pPr>
            <w:r w:rsidRPr="003D6AAA">
              <w:rPr>
                <w:rFonts w:ascii="Tahoma" w:hAnsi="Tahoma" w:cs="Tahoma"/>
              </w:rPr>
              <w:t>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46CBA0F" w14:textId="77777777" w:rsidR="003D6AAA" w:rsidRPr="003D6AAA" w:rsidRDefault="003D6AAA" w:rsidP="00042ED0">
            <w:pPr>
              <w:rPr>
                <w:rFonts w:ascii="Tahoma" w:hAnsi="Tahoma" w:cs="Tahoma"/>
                <w:b/>
                <w:bCs/>
                <w:color w:val="000000"/>
              </w:rPr>
            </w:pPr>
            <w:r w:rsidRPr="003D6AAA">
              <w:rPr>
                <w:rFonts w:ascii="Tahoma" w:hAnsi="Tahoma" w:cs="Tahoma"/>
                <w:b/>
                <w:bCs/>
                <w:color w:val="000000"/>
              </w:rPr>
              <w:t>ANALIZADORES DE RED TRIFÁSICOS SISTEMA UYUNI (A)</w:t>
            </w:r>
          </w:p>
          <w:p w14:paraId="4A2A8F1D" w14:textId="77777777" w:rsidR="003D6AAA" w:rsidRPr="003D6AAA" w:rsidRDefault="003D6AAA" w:rsidP="00042ED0">
            <w:pPr>
              <w:jc w:val="center"/>
              <w:rPr>
                <w:rFonts w:ascii="Tahoma" w:hAnsi="Tahoma" w:cs="Tahoma"/>
                <w:b/>
                <w:bCs/>
                <w:color w:val="000000"/>
              </w:rPr>
            </w:pPr>
            <w:r w:rsidRPr="003D6AAA">
              <w:rPr>
                <w:rFonts w:ascii="Tahoma" w:hAnsi="Tahoma" w:cs="Tahoma"/>
                <w:b/>
                <w:bCs/>
                <w:noProof/>
                <w:color w:val="000000"/>
              </w:rPr>
              <w:drawing>
                <wp:inline distT="0" distB="0" distL="0" distR="0" wp14:anchorId="0D39C363" wp14:editId="7C09598B">
                  <wp:extent cx="1514475" cy="1339435"/>
                  <wp:effectExtent l="38100" t="38100" r="28575" b="323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32000" contrast="-22000"/>
                            <a:extLst>
                              <a:ext uri="{28A0092B-C50C-407E-A947-70E740481C1C}">
                                <a14:useLocalDpi xmlns:a14="http://schemas.microsoft.com/office/drawing/2010/main" val="0"/>
                              </a:ext>
                            </a:extLst>
                          </a:blip>
                          <a:srcRect/>
                          <a:stretch>
                            <a:fillRect/>
                          </a:stretch>
                        </pic:blipFill>
                        <pic:spPr bwMode="auto">
                          <a:xfrm>
                            <a:off x="0" y="0"/>
                            <a:ext cx="1521458" cy="1345611"/>
                          </a:xfrm>
                          <a:prstGeom prst="rect">
                            <a:avLst/>
                          </a:prstGeom>
                          <a:pattFill prst="pct5">
                            <a:fgClr>
                              <a:schemeClr val="bg1"/>
                            </a:fgClr>
                            <a:bgClr>
                              <a:schemeClr val="bg1"/>
                            </a:bgClr>
                          </a:pattFill>
                          <a:ln>
                            <a:noFill/>
                          </a:ln>
                          <a:effectLst>
                            <a:glow rad="127000">
                              <a:schemeClr val="bg1">
                                <a:alpha val="0"/>
                              </a:schemeClr>
                            </a:glow>
                            <a:reflection endPos="0" dist="12700" dir="5400000" sy="-100000" algn="bl" rotWithShape="0"/>
                          </a:effectLst>
                        </pic:spPr>
                      </pic:pic>
                    </a:graphicData>
                  </a:graphic>
                </wp:inline>
              </w:drawing>
            </w:r>
          </w:p>
          <w:p w14:paraId="5DC1382E" w14:textId="77777777" w:rsidR="003D6AAA" w:rsidRPr="003D6AAA" w:rsidRDefault="003D6AAA" w:rsidP="00042ED0">
            <w:pPr>
              <w:jc w:val="center"/>
              <w:rPr>
                <w:rFonts w:ascii="Tahoma" w:hAnsi="Tahoma" w:cs="Tahoma"/>
                <w:b/>
                <w:bCs/>
                <w:color w:val="000000"/>
              </w:rPr>
            </w:pPr>
          </w:p>
          <w:p w14:paraId="58952516" w14:textId="77777777" w:rsidR="003D6AAA" w:rsidRPr="003D6AAA" w:rsidRDefault="003D6AAA" w:rsidP="00042ED0">
            <w:pPr>
              <w:rPr>
                <w:rFonts w:ascii="Tahoma" w:hAnsi="Tahoma" w:cs="Tahoma"/>
                <w:b/>
                <w:bCs/>
                <w:color w:val="000000"/>
              </w:rPr>
            </w:pPr>
            <w:r w:rsidRPr="003D6AAA">
              <w:rPr>
                <w:rFonts w:ascii="Tahoma" w:hAnsi="Tahoma" w:cs="Tahoma"/>
                <w:b/>
                <w:bCs/>
                <w:color w:val="000000"/>
              </w:rPr>
              <w:t>ESPECIFICACIONES TÉCNICAS:</w:t>
            </w:r>
          </w:p>
          <w:p w14:paraId="6CBC97CE"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 xml:space="preserve">Conforme a las Normas IEC 61000-4-30 Clase A. </w:t>
            </w:r>
          </w:p>
          <w:p w14:paraId="1A18995F"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Rango de medición de tensión:</w:t>
            </w:r>
            <w:r w:rsidRPr="003D6AAA">
              <w:rPr>
                <w:rFonts w:ascii="Tahoma" w:hAnsi="Tahoma" w:cs="Tahoma"/>
                <w:sz w:val="16"/>
                <w:szCs w:val="16"/>
              </w:rPr>
              <w:tab/>
              <w:t>10…600 Vac F-N, Precisión ±0.1% de la tensión nominal.</w:t>
            </w:r>
          </w:p>
          <w:p w14:paraId="3CC09BC4"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Rango de corriente(sonda pinza de corriente IP65): Dependiendo de pinza utilizada</w:t>
            </w:r>
          </w:p>
          <w:p w14:paraId="44248844"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 xml:space="preserve">Frecuencia [Hz] (Resolución): </w:t>
            </w:r>
            <w:r w:rsidRPr="003D6AAA">
              <w:rPr>
                <w:rFonts w:ascii="Tahoma" w:hAnsi="Tahoma" w:cs="Tahoma"/>
                <w:sz w:val="16"/>
                <w:szCs w:val="16"/>
              </w:rPr>
              <w:tab/>
              <w:t>40…65Hz., Resolución 0,01 Hz, Precisión ±0.1%.</w:t>
            </w:r>
          </w:p>
          <w:p w14:paraId="488C7F48"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Factor de potencia: 0.6&lt;FP&lt;1, Resolución 0.01, Precisión ±0.025.</w:t>
            </w:r>
          </w:p>
          <w:p w14:paraId="50FBBA2F"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THD en tensión y THD en corriente (Resolución, Precisión):</w:t>
            </w:r>
            <w:r w:rsidRPr="003D6AAA">
              <w:rPr>
                <w:rFonts w:ascii="Tahoma" w:hAnsi="Tahoma" w:cs="Tahoma"/>
                <w:sz w:val="16"/>
                <w:szCs w:val="16"/>
              </w:rPr>
              <w:tab/>
              <w:t>±1% (clase 1) y Descomposición armónica hasta el 50º, Resolución 0.10%, Precisión +2.5%</w:t>
            </w:r>
          </w:p>
          <w:p w14:paraId="64226C6C"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Periodo promediado (Programable por el usuario): 1 min, 5 min, 15 min, 1 h, 1 día</w:t>
            </w:r>
          </w:p>
          <w:p w14:paraId="17A652CA"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Tamaño de la memoria (Mínimo 20 sesiones de registro de 4 semanas con intervalos de 1 minuto y 500 eventos):</w:t>
            </w:r>
            <w:r w:rsidRPr="003D6AAA">
              <w:rPr>
                <w:rFonts w:ascii="Tahoma" w:hAnsi="Tahoma" w:cs="Tahoma"/>
                <w:sz w:val="16"/>
                <w:szCs w:val="16"/>
              </w:rPr>
              <w:tab/>
              <w:t>16 GB (para registro continuo de todos los parámetros cada 1 minuto por más de 3 años estimado).</w:t>
            </w:r>
          </w:p>
          <w:p w14:paraId="62C2C3E8"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Entradas de tensión: 4 (3 fases y neutro)</w:t>
            </w:r>
          </w:p>
          <w:p w14:paraId="64E281C8"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Entradas de corriente, modo automático de selección para sensor conectado: 4 (3 fases y neutro) pinzas auto detectables.</w:t>
            </w:r>
          </w:p>
          <w:p w14:paraId="6099C213"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lang w:val="es-BO"/>
              </w:rPr>
            </w:pPr>
            <w:r w:rsidRPr="003D6AAA">
              <w:rPr>
                <w:rFonts w:ascii="Tahoma" w:hAnsi="Tahoma" w:cs="Tahoma"/>
                <w:sz w:val="16"/>
                <w:szCs w:val="16"/>
                <w:lang w:val="es-BO"/>
              </w:rPr>
              <w:t>Configuración Wi Fi, Ethernet, USB: Configuración y visualización de instantáneos e históricos mediante app (Android/iOS) por WiFi. USB para descarga de registros y análisis en PC.</w:t>
            </w:r>
          </w:p>
          <w:p w14:paraId="05B74CBD"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Relación de Trasformación de Tensión y Corriente: Programable</w:t>
            </w:r>
          </w:p>
          <w:p w14:paraId="6407AF79"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Inicio y finalización de toma de datos: Inicio y finalización manual o programable.</w:t>
            </w:r>
          </w:p>
          <w:p w14:paraId="15E3935F" w14:textId="77777777" w:rsidR="003D6AAA" w:rsidRPr="003D6AAA" w:rsidRDefault="003D6AAA" w:rsidP="00042ED0">
            <w:pPr>
              <w:ind w:firstLine="708"/>
              <w:contextualSpacing/>
              <w:jc w:val="both"/>
              <w:rPr>
                <w:rFonts w:ascii="Tahoma" w:hAnsi="Tahoma" w:cs="Tahoma"/>
              </w:rPr>
            </w:pPr>
          </w:p>
          <w:p w14:paraId="569951E4" w14:textId="77777777" w:rsidR="003D6AAA" w:rsidRPr="003D6AAA" w:rsidRDefault="003D6AAA" w:rsidP="00042ED0">
            <w:pPr>
              <w:contextualSpacing/>
              <w:jc w:val="both"/>
              <w:rPr>
                <w:rFonts w:ascii="Tahoma" w:hAnsi="Tahoma" w:cs="Tahoma"/>
                <w:b/>
              </w:rPr>
            </w:pPr>
            <w:r w:rsidRPr="003D6AAA">
              <w:rPr>
                <w:rFonts w:ascii="Tahoma" w:hAnsi="Tahoma" w:cs="Tahoma"/>
                <w:b/>
              </w:rPr>
              <w:t>Registro de parámetros eléctricos:</w:t>
            </w:r>
          </w:p>
          <w:p w14:paraId="52E78260"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Tensión Simple o Compuesta [V] </w:t>
            </w:r>
          </w:p>
          <w:p w14:paraId="168181F5"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Corriente [A] </w:t>
            </w:r>
          </w:p>
          <w:p w14:paraId="016348C2"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Frecuencia [Hz] </w:t>
            </w:r>
          </w:p>
          <w:p w14:paraId="58EAE928"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Potencia Activa [KW] </w:t>
            </w:r>
          </w:p>
          <w:p w14:paraId="46FF8397"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Potencia Reactiva L [KVAr-L]</w:t>
            </w:r>
            <w:r w:rsidRPr="003D6AAA">
              <w:rPr>
                <w:rFonts w:ascii="Tahoma" w:hAnsi="Tahoma" w:cs="Tahoma"/>
                <w:color w:val="FF0000"/>
                <w:sz w:val="16"/>
                <w:szCs w:val="16"/>
              </w:rPr>
              <w:t xml:space="preserve"> </w:t>
            </w:r>
          </w:p>
          <w:p w14:paraId="536817EA"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Potencia Reactiva C [KVAr-C] </w:t>
            </w:r>
          </w:p>
          <w:p w14:paraId="5B6A409A"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lastRenderedPageBreak/>
              <w:t>Potencia Aparente [KVA]</w:t>
            </w:r>
            <w:r w:rsidRPr="003D6AAA">
              <w:rPr>
                <w:rFonts w:ascii="Tahoma" w:hAnsi="Tahoma" w:cs="Tahoma"/>
                <w:color w:val="FF0000"/>
                <w:sz w:val="16"/>
                <w:szCs w:val="16"/>
              </w:rPr>
              <w:t xml:space="preserve"> </w:t>
            </w:r>
          </w:p>
          <w:p w14:paraId="163D308F"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Energía Activa [KWh]</w:t>
            </w:r>
          </w:p>
          <w:p w14:paraId="447CA4E8"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Energía Reactiva L [KVArh-L]</w:t>
            </w:r>
            <w:r w:rsidRPr="003D6AAA">
              <w:rPr>
                <w:rFonts w:ascii="Tahoma" w:hAnsi="Tahoma" w:cs="Tahoma"/>
                <w:color w:val="FF0000"/>
                <w:sz w:val="16"/>
                <w:szCs w:val="16"/>
              </w:rPr>
              <w:t xml:space="preserve"> </w:t>
            </w:r>
          </w:p>
          <w:p w14:paraId="7CCF32A4"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Energía Reactiva C [KVArh-C] </w:t>
            </w:r>
            <w:r w:rsidRPr="003D6AAA">
              <w:rPr>
                <w:rFonts w:ascii="Tahoma" w:hAnsi="Tahoma" w:cs="Tahoma"/>
                <w:color w:val="FF0000"/>
                <w:sz w:val="16"/>
                <w:szCs w:val="16"/>
              </w:rPr>
              <w:t xml:space="preserve"> </w:t>
            </w:r>
          </w:p>
          <w:p w14:paraId="33D6C008"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Armónicos Totales de tensión + descomposición hasta el 50º</w:t>
            </w:r>
          </w:p>
          <w:p w14:paraId="5091AF86"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Armónicos Totales de corriente + descomposición hasta el 50º</w:t>
            </w:r>
          </w:p>
          <w:p w14:paraId="00077F80"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Factor de potencia </w:t>
            </w:r>
          </w:p>
          <w:p w14:paraId="3AB3007B"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Otros: Coeficiente de desequilibrio, Coeficiente de asimetría, Factor K (factor de reducción de potencia en transformadores), factor cresta, flicker instantáneo y PST, diagrama fasorial, etc.</w:t>
            </w:r>
          </w:p>
          <w:p w14:paraId="00264442"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Configuración para operar en Sistemas de Red Eléctrica: Trifásico de 4 hilos, Trifásico de 3 hilos, Bifásicos y Monofásicos </w:t>
            </w:r>
          </w:p>
          <w:p w14:paraId="5715435C" w14:textId="77777777" w:rsidR="003D6AAA" w:rsidRPr="003D6AAA" w:rsidRDefault="003D6AAA" w:rsidP="00042ED0">
            <w:pPr>
              <w:pStyle w:val="Prrafodelista"/>
              <w:ind w:left="1428"/>
              <w:jc w:val="both"/>
              <w:rPr>
                <w:rFonts w:ascii="Tahoma" w:hAnsi="Tahoma" w:cs="Tahoma"/>
                <w:sz w:val="16"/>
                <w:szCs w:val="16"/>
              </w:rPr>
            </w:pPr>
          </w:p>
          <w:p w14:paraId="65C600C7" w14:textId="77777777" w:rsidR="003D6AAA" w:rsidRPr="003D6AAA" w:rsidRDefault="003D6AAA" w:rsidP="00042ED0">
            <w:pPr>
              <w:contextualSpacing/>
              <w:jc w:val="both"/>
              <w:rPr>
                <w:rFonts w:ascii="Tahoma" w:hAnsi="Tahoma" w:cs="Tahoma"/>
                <w:b/>
              </w:rPr>
            </w:pPr>
            <w:r w:rsidRPr="003D6AAA">
              <w:rPr>
                <w:rFonts w:ascii="Tahoma" w:hAnsi="Tahoma" w:cs="Tahoma"/>
                <w:b/>
              </w:rPr>
              <w:t>Fuente de alimentación del registrador:</w:t>
            </w:r>
          </w:p>
          <w:p w14:paraId="7818D125"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Alimentación directa del circuito de medición: 100-500 VAC 50/60Hz., mediante conexión de alimentador opcional.</w:t>
            </w:r>
          </w:p>
          <w:p w14:paraId="6B1C6622"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Fuente de alimentación del equipo estándar: 100-240 VAC 50/60Hz. </w:t>
            </w:r>
          </w:p>
          <w:p w14:paraId="3B87238F"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Batería interna: Autonomía hasta 2 horas. En caso de agotarse la batería el equipo se apaga y volverá a encenderse automáticamente al retomar la alimentación, continuando el registro de datos sobre el mismo archivo.</w:t>
            </w:r>
          </w:p>
          <w:p w14:paraId="4A6BEC81" w14:textId="77777777" w:rsidR="003D6AAA" w:rsidRPr="003D6AAA" w:rsidRDefault="003D6AAA" w:rsidP="00042ED0">
            <w:pPr>
              <w:ind w:firstLine="708"/>
              <w:contextualSpacing/>
              <w:jc w:val="both"/>
              <w:rPr>
                <w:rFonts w:ascii="Tahoma" w:hAnsi="Tahoma" w:cs="Tahoma"/>
              </w:rPr>
            </w:pPr>
          </w:p>
          <w:p w14:paraId="295CFC9D" w14:textId="77777777" w:rsidR="003D6AAA" w:rsidRPr="003D6AAA" w:rsidRDefault="003D6AAA" w:rsidP="00042ED0">
            <w:pPr>
              <w:contextualSpacing/>
              <w:jc w:val="both"/>
              <w:rPr>
                <w:rFonts w:ascii="Tahoma" w:hAnsi="Tahoma" w:cs="Tahoma"/>
                <w:b/>
              </w:rPr>
            </w:pPr>
            <w:r w:rsidRPr="003D6AAA">
              <w:rPr>
                <w:rFonts w:ascii="Tahoma" w:hAnsi="Tahoma" w:cs="Tahoma"/>
                <w:b/>
              </w:rPr>
              <w:t>Especificaciones de operación:</w:t>
            </w:r>
          </w:p>
          <w:p w14:paraId="6F53CE27"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Temperatura de Trabajo: -10 ºC …50 ºC</w:t>
            </w:r>
          </w:p>
          <w:p w14:paraId="7D189411"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Temperatura de almacenamiento: -20 ºC …60 ºC</w:t>
            </w:r>
          </w:p>
          <w:p w14:paraId="32F55194"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Humedad de Funcionamiento: 5%...95% sin condensación.</w:t>
            </w:r>
          </w:p>
          <w:p w14:paraId="084768EB"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Altitud de operación: 2000 msnm o mayor </w:t>
            </w:r>
          </w:p>
          <w:p w14:paraId="3690C428" w14:textId="77777777" w:rsidR="003D6AAA" w:rsidRPr="003D6AAA" w:rsidRDefault="003D6AAA" w:rsidP="00042ED0">
            <w:pPr>
              <w:ind w:firstLine="708"/>
              <w:contextualSpacing/>
              <w:jc w:val="both"/>
              <w:rPr>
                <w:rFonts w:ascii="Tahoma" w:hAnsi="Tahoma" w:cs="Tahoma"/>
              </w:rPr>
            </w:pPr>
          </w:p>
          <w:p w14:paraId="6AC202A1" w14:textId="77777777" w:rsidR="003D6AAA" w:rsidRPr="003D6AAA" w:rsidRDefault="003D6AAA" w:rsidP="00042ED0">
            <w:pPr>
              <w:contextualSpacing/>
              <w:jc w:val="both"/>
              <w:rPr>
                <w:rFonts w:ascii="Tahoma" w:hAnsi="Tahoma" w:cs="Tahoma"/>
                <w:b/>
              </w:rPr>
            </w:pPr>
            <w:r w:rsidRPr="003D6AAA">
              <w:rPr>
                <w:rFonts w:ascii="Tahoma" w:hAnsi="Tahoma" w:cs="Tahoma"/>
                <w:b/>
              </w:rPr>
              <w:t>Especificaciones constructivas del equipo:</w:t>
            </w:r>
          </w:p>
          <w:p w14:paraId="2FEBBAFF" w14:textId="77777777" w:rsidR="003D6AAA" w:rsidRPr="003D6AAA" w:rsidRDefault="003D6AAA" w:rsidP="003D6AAA">
            <w:pPr>
              <w:pStyle w:val="Prrafodelista"/>
              <w:numPr>
                <w:ilvl w:val="0"/>
                <w:numId w:val="51"/>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Dimensión: Adimensional.</w:t>
            </w:r>
          </w:p>
          <w:p w14:paraId="0171A0AE" w14:textId="77777777" w:rsidR="003D6AAA" w:rsidRPr="003D6AAA" w:rsidRDefault="003D6AAA" w:rsidP="003D6AAA">
            <w:pPr>
              <w:pStyle w:val="Prrafodelista"/>
              <w:numPr>
                <w:ilvl w:val="0"/>
                <w:numId w:val="51"/>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Clasificación IP65 de instrumentos, sondas de corriente y sondas de tensión: el instrumento debe ser IP65. Gabinete para instalación en intemperie IP65</w:t>
            </w:r>
          </w:p>
          <w:p w14:paraId="7F2DF718" w14:textId="77777777" w:rsidR="003D6AAA" w:rsidRPr="003D6AAA" w:rsidRDefault="003D6AAA" w:rsidP="003D6AAA">
            <w:pPr>
              <w:pStyle w:val="Prrafodelista"/>
              <w:numPr>
                <w:ilvl w:val="0"/>
                <w:numId w:val="51"/>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El instrumento puede ser actualizado en el equipo para nuevos parámetros de calidad eléctrica (actualización del programa para análisis de datos, sin modificar el HARDWARE):</w:t>
            </w:r>
            <w:r w:rsidRPr="003D6AAA">
              <w:rPr>
                <w:rFonts w:ascii="Tahoma" w:hAnsi="Tahoma" w:cs="Tahoma"/>
                <w:color w:val="FF0000"/>
                <w:sz w:val="16"/>
                <w:szCs w:val="16"/>
              </w:rPr>
              <w:t xml:space="preserve"> </w:t>
            </w:r>
            <w:r w:rsidRPr="003D6AAA">
              <w:rPr>
                <w:rFonts w:ascii="Tahoma" w:hAnsi="Tahoma" w:cs="Tahoma"/>
                <w:sz w:val="16"/>
                <w:szCs w:val="16"/>
              </w:rPr>
              <w:t>Actualizaciones de FIRMWARE del equipo y app de smartphone GRATUITAS.</w:t>
            </w:r>
          </w:p>
          <w:p w14:paraId="216D434A" w14:textId="77777777" w:rsidR="003D6AAA" w:rsidRPr="003D6AAA" w:rsidRDefault="003D6AAA" w:rsidP="003D6AAA">
            <w:pPr>
              <w:pStyle w:val="Prrafodelista"/>
              <w:numPr>
                <w:ilvl w:val="0"/>
                <w:numId w:val="51"/>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Peso máximo del registrador: 1.5 Kg. sin la caja de protección.</w:t>
            </w:r>
          </w:p>
          <w:p w14:paraId="77BB3EBA" w14:textId="77777777" w:rsidR="003D6AAA" w:rsidRPr="003D6AAA" w:rsidRDefault="003D6AAA" w:rsidP="00042ED0">
            <w:pPr>
              <w:ind w:firstLine="708"/>
              <w:contextualSpacing/>
              <w:jc w:val="both"/>
              <w:rPr>
                <w:rFonts w:ascii="Tahoma" w:hAnsi="Tahoma" w:cs="Tahoma"/>
              </w:rPr>
            </w:pPr>
          </w:p>
          <w:p w14:paraId="65626565" w14:textId="77777777" w:rsidR="003D6AAA" w:rsidRPr="003D6AAA" w:rsidRDefault="003D6AAA" w:rsidP="00042ED0">
            <w:pPr>
              <w:contextualSpacing/>
              <w:jc w:val="both"/>
              <w:rPr>
                <w:rFonts w:ascii="Tahoma" w:hAnsi="Tahoma" w:cs="Tahoma"/>
                <w:b/>
              </w:rPr>
            </w:pPr>
            <w:r w:rsidRPr="003D6AAA">
              <w:rPr>
                <w:rFonts w:ascii="Tahoma" w:hAnsi="Tahoma" w:cs="Tahoma"/>
                <w:b/>
              </w:rPr>
              <w:t>Especificaciones constructivas del gabinete:</w:t>
            </w:r>
          </w:p>
          <w:p w14:paraId="0AD8CF67" w14:textId="77777777" w:rsidR="003D6AAA" w:rsidRPr="003D6AAA" w:rsidRDefault="003D6AAA" w:rsidP="00042ED0">
            <w:pPr>
              <w:contextualSpacing/>
              <w:jc w:val="both"/>
              <w:rPr>
                <w:rFonts w:ascii="Tahoma" w:hAnsi="Tahoma" w:cs="Tahoma"/>
                <w:b/>
              </w:rPr>
            </w:pPr>
          </w:p>
          <w:p w14:paraId="3A9951A0" w14:textId="77777777" w:rsidR="003D6AAA" w:rsidRPr="003D6AAA" w:rsidRDefault="003D6AAA" w:rsidP="00042ED0">
            <w:pPr>
              <w:contextualSpacing/>
              <w:jc w:val="center"/>
              <w:rPr>
                <w:rFonts w:ascii="Tahoma" w:hAnsi="Tahoma" w:cs="Tahoma"/>
                <w:b/>
              </w:rPr>
            </w:pPr>
            <w:r w:rsidRPr="003D6AAA">
              <w:rPr>
                <w:rFonts w:ascii="Tahoma" w:hAnsi="Tahoma" w:cs="Tahoma"/>
                <w:noProof/>
              </w:rPr>
              <w:drawing>
                <wp:inline distT="0" distB="0" distL="0" distR="0" wp14:anchorId="0DBD2CA0" wp14:editId="2D65A4CF">
                  <wp:extent cx="1447800" cy="186884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4820" cy="1877905"/>
                          </a:xfrm>
                          <a:prstGeom prst="rect">
                            <a:avLst/>
                          </a:prstGeom>
                        </pic:spPr>
                      </pic:pic>
                    </a:graphicData>
                  </a:graphic>
                </wp:inline>
              </w:drawing>
            </w:r>
          </w:p>
          <w:p w14:paraId="26DD2B3D" w14:textId="77777777" w:rsidR="003D6AAA" w:rsidRPr="003D6AAA" w:rsidRDefault="003D6AAA" w:rsidP="003D6AAA">
            <w:pPr>
              <w:pStyle w:val="Prrafodelista"/>
              <w:numPr>
                <w:ilvl w:val="0"/>
                <w:numId w:val="52"/>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lastRenderedPageBreak/>
              <w:t>Gabinete de policarbonato: Retardante de llamas y estabilizados a rayos UV, Debe ser capaz de alojar el instrumento dentro el gabinete.</w:t>
            </w:r>
          </w:p>
          <w:p w14:paraId="0DD07AE9" w14:textId="77777777" w:rsidR="003D6AAA" w:rsidRPr="003D6AAA" w:rsidRDefault="003D6AAA" w:rsidP="003D6AAA">
            <w:pPr>
              <w:pStyle w:val="Prrafodelista"/>
              <w:numPr>
                <w:ilvl w:val="0"/>
                <w:numId w:val="52"/>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El gabinete con 4 (cuatro) correas de sujeción a poste, manija en la parte superior</w:t>
            </w:r>
          </w:p>
          <w:p w14:paraId="1207F585" w14:textId="77777777" w:rsidR="003D6AAA" w:rsidRPr="003D6AAA" w:rsidRDefault="003D6AAA" w:rsidP="003D6AAA">
            <w:pPr>
              <w:pStyle w:val="Prrafodelista"/>
              <w:numPr>
                <w:ilvl w:val="0"/>
                <w:numId w:val="52"/>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Grado de protección del gabinete: IP65 </w:t>
            </w:r>
          </w:p>
          <w:p w14:paraId="56629D9F" w14:textId="77777777" w:rsidR="003D6AAA" w:rsidRPr="003D6AAA" w:rsidRDefault="003D6AAA" w:rsidP="00042ED0">
            <w:pPr>
              <w:pStyle w:val="Prrafodelista"/>
              <w:ind w:left="1428"/>
              <w:jc w:val="both"/>
              <w:rPr>
                <w:rFonts w:ascii="Tahoma" w:hAnsi="Tahoma" w:cs="Tahoma"/>
                <w:sz w:val="16"/>
                <w:szCs w:val="16"/>
              </w:rPr>
            </w:pPr>
            <w:r w:rsidRPr="003D6AAA">
              <w:rPr>
                <w:rFonts w:ascii="Tahoma" w:hAnsi="Tahoma" w:cs="Tahoma"/>
                <w:sz w:val="16"/>
                <w:szCs w:val="16"/>
              </w:rPr>
              <w:tab/>
            </w:r>
          </w:p>
          <w:p w14:paraId="2045C058" w14:textId="77777777" w:rsidR="003D6AAA" w:rsidRPr="003D6AAA" w:rsidRDefault="003D6AAA" w:rsidP="00042ED0">
            <w:pPr>
              <w:contextualSpacing/>
              <w:jc w:val="both"/>
              <w:rPr>
                <w:rFonts w:ascii="Tahoma" w:hAnsi="Tahoma" w:cs="Tahoma"/>
                <w:b/>
              </w:rPr>
            </w:pPr>
            <w:r w:rsidRPr="003D6AAA">
              <w:rPr>
                <w:rFonts w:ascii="Tahoma" w:hAnsi="Tahoma" w:cs="Tahoma"/>
                <w:b/>
              </w:rPr>
              <w:t>Pinzas de medición de corriente:</w:t>
            </w:r>
          </w:p>
          <w:p w14:paraId="2EF0B2CE" w14:textId="77777777" w:rsidR="003D6AAA" w:rsidRPr="003D6AAA" w:rsidRDefault="003D6AAA" w:rsidP="00042ED0">
            <w:pPr>
              <w:contextualSpacing/>
              <w:jc w:val="center"/>
              <w:rPr>
                <w:rFonts w:ascii="Tahoma" w:hAnsi="Tahoma" w:cs="Tahoma"/>
                <w:b/>
              </w:rPr>
            </w:pPr>
            <w:r w:rsidRPr="003D6AAA">
              <w:rPr>
                <w:rFonts w:ascii="Tahoma" w:hAnsi="Tahoma" w:cs="Tahoma"/>
                <w:noProof/>
              </w:rPr>
              <w:drawing>
                <wp:inline distT="0" distB="0" distL="0" distR="0" wp14:anchorId="2F7052E5" wp14:editId="0328EFCA">
                  <wp:extent cx="1439625" cy="962025"/>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9583" cy="982044"/>
                          </a:xfrm>
                          <a:prstGeom prst="rect">
                            <a:avLst/>
                          </a:prstGeom>
                          <a:noFill/>
                          <a:ln>
                            <a:noFill/>
                          </a:ln>
                        </pic:spPr>
                      </pic:pic>
                    </a:graphicData>
                  </a:graphic>
                </wp:inline>
              </w:drawing>
            </w:r>
          </w:p>
          <w:p w14:paraId="63086393" w14:textId="77777777" w:rsidR="003D6AAA" w:rsidRPr="003D6AAA" w:rsidRDefault="003D6AAA" w:rsidP="003D6AAA">
            <w:pPr>
              <w:pStyle w:val="Prrafodelista"/>
              <w:numPr>
                <w:ilvl w:val="0"/>
                <w:numId w:val="53"/>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Juego de pinzas amperimétricas rígidas con protección IP65, rango múltiple para uso exterior: Kit de 4 pinzas de 5 A. </w:t>
            </w:r>
          </w:p>
          <w:p w14:paraId="53E0D6F7" w14:textId="77777777" w:rsidR="003D6AAA" w:rsidRPr="003D6AAA" w:rsidRDefault="003D6AAA" w:rsidP="00042ED0">
            <w:pPr>
              <w:ind w:firstLine="708"/>
              <w:contextualSpacing/>
              <w:jc w:val="both"/>
              <w:rPr>
                <w:rFonts w:ascii="Tahoma" w:hAnsi="Tahoma" w:cs="Tahoma"/>
              </w:rPr>
            </w:pPr>
          </w:p>
          <w:p w14:paraId="73A3B664" w14:textId="77777777" w:rsidR="003D6AAA" w:rsidRPr="003D6AAA" w:rsidRDefault="003D6AAA" w:rsidP="00042ED0">
            <w:pPr>
              <w:contextualSpacing/>
              <w:jc w:val="both"/>
              <w:rPr>
                <w:rFonts w:ascii="Tahoma" w:hAnsi="Tahoma" w:cs="Tahoma"/>
                <w:b/>
              </w:rPr>
            </w:pPr>
            <w:r w:rsidRPr="003D6AAA">
              <w:rPr>
                <w:rFonts w:ascii="Tahoma" w:hAnsi="Tahoma" w:cs="Tahoma"/>
                <w:b/>
                <w:bCs/>
              </w:rPr>
              <w:t>Programa para análisis de datos</w:t>
            </w:r>
            <w:r w:rsidRPr="003D6AAA">
              <w:rPr>
                <w:rFonts w:ascii="Tahoma" w:hAnsi="Tahoma" w:cs="Tahoma"/>
                <w:b/>
              </w:rPr>
              <w:t>,, compatibilidad y otros:</w:t>
            </w:r>
          </w:p>
          <w:p w14:paraId="6A991369" w14:textId="77777777" w:rsidR="003D6AAA" w:rsidRPr="003D6AAA" w:rsidRDefault="003D6AAA" w:rsidP="003D6AAA">
            <w:pPr>
              <w:pStyle w:val="Prrafodelista"/>
              <w:numPr>
                <w:ilvl w:val="0"/>
                <w:numId w:val="54"/>
              </w:numPr>
              <w:suppressAutoHyphens/>
              <w:spacing w:line="276" w:lineRule="auto"/>
              <w:ind w:left="356" w:hanging="284"/>
              <w:contextualSpacing/>
              <w:jc w:val="both"/>
              <w:rPr>
                <w:rFonts w:ascii="Tahoma" w:hAnsi="Tahoma" w:cs="Tahoma"/>
                <w:sz w:val="16"/>
                <w:szCs w:val="16"/>
              </w:rPr>
            </w:pPr>
            <w:r w:rsidRPr="003D6AAA">
              <w:rPr>
                <w:rFonts w:ascii="Tahoma" w:hAnsi="Tahoma" w:cs="Tahoma"/>
                <w:bCs/>
                <w:sz w:val="16"/>
                <w:szCs w:val="16"/>
              </w:rPr>
              <w:t>Debe incluir programa para análisis de datos: Incluido llaves ilimitadas</w:t>
            </w:r>
            <w:r w:rsidRPr="003D6AAA">
              <w:rPr>
                <w:rFonts w:ascii="Tahoma" w:hAnsi="Tahoma" w:cs="Tahoma"/>
                <w:sz w:val="16"/>
                <w:szCs w:val="16"/>
              </w:rPr>
              <w:t>, Compatible con Windows XP, VISTA,7, 8 Y 10., sin costo</w:t>
            </w:r>
          </w:p>
          <w:p w14:paraId="0D8A915E" w14:textId="77777777" w:rsidR="003D6AAA" w:rsidRPr="003D6AAA" w:rsidRDefault="003D6AAA" w:rsidP="003D6AAA">
            <w:pPr>
              <w:pStyle w:val="Prrafodelista"/>
              <w:numPr>
                <w:ilvl w:val="0"/>
                <w:numId w:val="54"/>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Exportación de datos: Compatibilidad de exportación de datos: Los archivos fuentes compatibles a exportación a planillas Excel, txt y otros similares para la presentación de reportes de información a la Autoridad correspondiente o ente regulador.</w:t>
            </w:r>
          </w:p>
          <w:p w14:paraId="17F77E0B" w14:textId="77777777" w:rsidR="003D6AAA" w:rsidRPr="003D6AAA" w:rsidRDefault="003D6AAA" w:rsidP="00042ED0">
            <w:pPr>
              <w:contextualSpacing/>
              <w:jc w:val="both"/>
              <w:rPr>
                <w:rFonts w:ascii="Tahoma" w:hAnsi="Tahoma" w:cs="Tahoma"/>
                <w:b/>
              </w:rPr>
            </w:pPr>
            <w:r w:rsidRPr="003D6AAA">
              <w:rPr>
                <w:rFonts w:ascii="Tahoma" w:hAnsi="Tahoma" w:cs="Tahoma"/>
                <w:b/>
              </w:rPr>
              <w:t>Accesorios y otros:</w:t>
            </w:r>
          </w:p>
          <w:p w14:paraId="0CAB3CFF"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Bolsa para transporte del equipo y accesorios.</w:t>
            </w:r>
          </w:p>
          <w:p w14:paraId="204FC3AD"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Cable de alimentación estándar: 100/240 Vca.</w:t>
            </w:r>
          </w:p>
          <w:p w14:paraId="2F1290CD"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Set de cable de medida de tensión: Juego 4 cables con bridas de colores. </w:t>
            </w:r>
          </w:p>
          <w:p w14:paraId="7649D0DA"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Cocodrilos para medida de tensión: Juego 4 cocodrilos.</w:t>
            </w:r>
          </w:p>
          <w:p w14:paraId="08DE26DF"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Cable de USB: De preferencia USB, para comunicación PC, en caso de portar un conversor a USB adecuado.</w:t>
            </w:r>
          </w:p>
          <w:p w14:paraId="4D85ED3C"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Conectores de tensión, con terminal tipo banana estándar ambos lados, negros con bridas de colores de 4mm: Set de 4 juegos. </w:t>
            </w:r>
          </w:p>
          <w:p w14:paraId="25EB07CA"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Certificado de calibración: SI. </w:t>
            </w:r>
          </w:p>
          <w:p w14:paraId="4496A6ED"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color w:val="000000"/>
                <w:sz w:val="16"/>
                <w:szCs w:val="16"/>
              </w:rPr>
            </w:pPr>
            <w:r w:rsidRPr="003D6AAA">
              <w:rPr>
                <w:rFonts w:ascii="Tahoma" w:hAnsi="Tahoma" w:cs="Tahoma"/>
                <w:sz w:val="16"/>
                <w:szCs w:val="16"/>
              </w:rPr>
              <w:t>Documentación y manuales: En Español.</w:t>
            </w:r>
          </w:p>
          <w:p w14:paraId="628EA411"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Cables de poder p/analizador monofásico (Sistema Uyuni)</w:t>
            </w:r>
          </w:p>
          <w:p w14:paraId="15391571"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color w:val="000000"/>
                <w:sz w:val="16"/>
                <w:szCs w:val="16"/>
              </w:rPr>
            </w:pPr>
            <w:r w:rsidRPr="003D6AAA">
              <w:rPr>
                <w:rFonts w:ascii="Tahoma" w:hAnsi="Tahoma" w:cs="Tahoma"/>
                <w:sz w:val="16"/>
                <w:szCs w:val="16"/>
              </w:rPr>
              <w:t>Cocodrilos para cable de tensión (Sistema Uyuni)</w:t>
            </w:r>
          </w:p>
          <w:p w14:paraId="49F84DCB" w14:textId="77777777" w:rsidR="003D6AAA" w:rsidRPr="003D6AAA" w:rsidRDefault="003D6AAA" w:rsidP="00042ED0">
            <w:pPr>
              <w:pStyle w:val="Prrafodelista"/>
              <w:suppressAutoHyphens/>
              <w:spacing w:line="276" w:lineRule="auto"/>
              <w:ind w:left="0"/>
              <w:jc w:val="both"/>
              <w:rPr>
                <w:rFonts w:ascii="Tahoma" w:hAnsi="Tahoma" w:cs="Tahoma"/>
                <w:b/>
                <w:color w:val="000000"/>
                <w:sz w:val="16"/>
                <w:szCs w:val="16"/>
              </w:rPr>
            </w:pPr>
            <w:r w:rsidRPr="003D6AAA">
              <w:rPr>
                <w:rFonts w:ascii="Tahoma" w:hAnsi="Tahoma" w:cs="Tahoma"/>
                <w:b/>
                <w:sz w:val="16"/>
                <w:szCs w:val="16"/>
              </w:rPr>
              <w:t xml:space="preserve">2 Piezas Cables de Poder para analizadores monofásicos </w:t>
            </w:r>
          </w:p>
          <w:p w14:paraId="55CD31FF" w14:textId="77777777" w:rsidR="003D6AAA" w:rsidRPr="003D6AAA" w:rsidRDefault="003D6AAA" w:rsidP="00042ED0">
            <w:pPr>
              <w:rPr>
                <w:rFonts w:ascii="Tahoma" w:hAnsi="Tahoma" w:cs="Tahoma"/>
                <w:b/>
              </w:rPr>
            </w:pPr>
          </w:p>
          <w:p w14:paraId="3C03E7E4" w14:textId="77777777" w:rsidR="003D6AAA" w:rsidRPr="003D6AAA" w:rsidRDefault="003D6AAA" w:rsidP="00042ED0">
            <w:pPr>
              <w:jc w:val="center"/>
              <w:rPr>
                <w:rFonts w:ascii="Tahoma" w:hAnsi="Tahoma" w:cs="Tahoma"/>
              </w:rPr>
            </w:pPr>
            <w:r w:rsidRPr="003D6AAA">
              <w:rPr>
                <w:rFonts w:ascii="Tahoma" w:hAnsi="Tahoma" w:cs="Tahoma"/>
                <w:noProof/>
              </w:rPr>
              <w:drawing>
                <wp:inline distT="0" distB="0" distL="0" distR="0" wp14:anchorId="5483CEA1" wp14:editId="5F9AE3CF">
                  <wp:extent cx="1362075" cy="133772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9040" cy="1354383"/>
                          </a:xfrm>
                          <a:prstGeom prst="rect">
                            <a:avLst/>
                          </a:prstGeom>
                        </pic:spPr>
                      </pic:pic>
                    </a:graphicData>
                  </a:graphic>
                </wp:inline>
              </w:drawing>
            </w:r>
          </w:p>
          <w:p w14:paraId="7CE3F103" w14:textId="77777777" w:rsidR="003D6AAA" w:rsidRPr="003D6AAA" w:rsidRDefault="003D6AAA" w:rsidP="00042ED0">
            <w:pPr>
              <w:rPr>
                <w:rFonts w:ascii="Tahoma" w:hAnsi="Tahoma" w:cs="Tahoma"/>
              </w:rPr>
            </w:pPr>
            <w:r w:rsidRPr="003D6AAA">
              <w:rPr>
                <w:rFonts w:ascii="Tahoma" w:hAnsi="Tahoma" w:cs="Tahoma"/>
              </w:rPr>
              <w:t>Cables de poder p/analizador monofásico</w:t>
            </w:r>
          </w:p>
          <w:p w14:paraId="4FA20277" w14:textId="77777777" w:rsidR="003D6AAA" w:rsidRPr="003D6AAA" w:rsidRDefault="003D6AAA" w:rsidP="00042ED0">
            <w:pPr>
              <w:rPr>
                <w:rFonts w:ascii="Tahoma" w:hAnsi="Tahoma" w:cs="Tahoma"/>
                <w:b/>
              </w:rPr>
            </w:pPr>
            <w:r w:rsidRPr="003D6AAA">
              <w:rPr>
                <w:rFonts w:ascii="Tahoma" w:hAnsi="Tahoma" w:cs="Tahoma"/>
                <w:b/>
              </w:rPr>
              <w:t>3 piezas cocodrilos para cable de tensión</w:t>
            </w:r>
          </w:p>
          <w:p w14:paraId="15456B2C" w14:textId="77777777" w:rsidR="003D6AAA" w:rsidRPr="003D6AAA" w:rsidRDefault="003D6AAA" w:rsidP="00042ED0">
            <w:pPr>
              <w:jc w:val="center"/>
              <w:rPr>
                <w:rFonts w:ascii="Tahoma" w:hAnsi="Tahoma" w:cs="Tahoma"/>
              </w:rPr>
            </w:pPr>
            <w:r w:rsidRPr="003D6AAA">
              <w:rPr>
                <w:rFonts w:ascii="Tahoma" w:hAnsi="Tahoma" w:cs="Tahoma"/>
                <w:noProof/>
              </w:rPr>
              <w:lastRenderedPageBreak/>
              <w:drawing>
                <wp:inline distT="0" distB="0" distL="0" distR="0" wp14:anchorId="54226D91" wp14:editId="47D226B2">
                  <wp:extent cx="1411605" cy="1276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6387" cy="1289716"/>
                          </a:xfrm>
                          <a:prstGeom prst="rect">
                            <a:avLst/>
                          </a:prstGeom>
                        </pic:spPr>
                      </pic:pic>
                    </a:graphicData>
                  </a:graphic>
                </wp:inline>
              </w:drawing>
            </w:r>
          </w:p>
          <w:p w14:paraId="232D2598" w14:textId="77777777" w:rsidR="003D6AAA" w:rsidRPr="003D6AAA" w:rsidRDefault="003D6AAA" w:rsidP="00042ED0">
            <w:pPr>
              <w:pStyle w:val="Prrafodelista"/>
              <w:suppressAutoHyphens/>
              <w:spacing w:line="276" w:lineRule="auto"/>
              <w:ind w:left="356"/>
              <w:jc w:val="both"/>
              <w:rPr>
                <w:rFonts w:ascii="Tahoma" w:hAnsi="Tahoma" w:cs="Tahoma"/>
                <w:color w:val="000000"/>
                <w:sz w:val="16"/>
                <w:szCs w:val="16"/>
              </w:rPr>
            </w:pPr>
            <w:r w:rsidRPr="003D6AAA">
              <w:rPr>
                <w:rFonts w:ascii="Tahoma" w:hAnsi="Tahoma" w:cs="Tahoma"/>
                <w:sz w:val="16"/>
                <w:szCs w:val="16"/>
              </w:rPr>
              <w:t>Cocodrilos para cable de tensión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07EAF3" w14:textId="77777777" w:rsidR="003D6AAA" w:rsidRPr="003D6AAA" w:rsidRDefault="003D6AAA" w:rsidP="00042ED0">
            <w:pPr>
              <w:jc w:val="center"/>
              <w:rPr>
                <w:rFonts w:ascii="Tahoma" w:hAnsi="Tahoma" w:cs="Tahoma"/>
                <w:color w:val="000000"/>
              </w:rPr>
            </w:pPr>
            <w:r w:rsidRPr="003D6AAA">
              <w:rPr>
                <w:rFonts w:ascii="Tahoma" w:hAnsi="Tahoma" w:cs="Tahoma"/>
                <w:color w:val="000000"/>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CD1EA1" w14:textId="77777777" w:rsidR="003D6AAA" w:rsidRPr="003D6AAA" w:rsidRDefault="003D6AAA" w:rsidP="00042ED0">
            <w:pPr>
              <w:jc w:val="center"/>
              <w:rPr>
                <w:rFonts w:ascii="Tahoma" w:hAnsi="Tahoma" w:cs="Tahoma"/>
                <w:color w:val="000000"/>
                <w:highlight w:val="yellow"/>
              </w:rPr>
            </w:pPr>
            <w:r w:rsidRPr="003D6AAA">
              <w:rPr>
                <w:rFonts w:ascii="Tahoma" w:hAnsi="Tahoma" w:cs="Tahoma"/>
                <w:color w:val="000000"/>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01CE2BB" w14:textId="77777777" w:rsidR="003D6AAA" w:rsidRPr="003D6AAA" w:rsidRDefault="003D6AAA" w:rsidP="00042ED0">
            <w:pPr>
              <w:jc w:val="center"/>
              <w:rPr>
                <w:rFonts w:ascii="Tahoma" w:hAnsi="Tahoma" w:cs="Tahoma"/>
              </w:rPr>
            </w:pPr>
          </w:p>
        </w:tc>
      </w:tr>
      <w:tr w:rsidR="003D6AAA" w:rsidRPr="003D6AAA" w14:paraId="40EEF220"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jc w:val="center"/>
        </w:trPr>
        <w:tc>
          <w:tcPr>
            <w:tcW w:w="6653" w:type="dxa"/>
            <w:gridSpan w:val="4"/>
            <w:shd w:val="clear" w:color="000000" w:fill="808080"/>
            <w:vAlign w:val="center"/>
          </w:tcPr>
          <w:p w14:paraId="0997EF55" w14:textId="77777777" w:rsidR="003D6AAA" w:rsidRPr="003D6AAA" w:rsidRDefault="003D6AAA" w:rsidP="00042ED0">
            <w:pPr>
              <w:rPr>
                <w:rFonts w:ascii="Tahoma" w:hAnsi="Tahoma" w:cs="Tahoma"/>
                <w:b/>
                <w:bCs/>
                <w:color w:val="FFFFFF"/>
                <w:u w:val="single"/>
              </w:rPr>
            </w:pPr>
            <w:r w:rsidRPr="003D6AAA">
              <w:rPr>
                <w:rFonts w:ascii="Tahoma" w:hAnsi="Tahoma" w:cs="Tahoma"/>
                <w:b/>
                <w:bCs/>
                <w:color w:val="FFFFFF"/>
                <w:u w:val="single"/>
              </w:rPr>
              <w:lastRenderedPageBreak/>
              <w:t>CONDICIONES TÉCNICAS</w:t>
            </w:r>
          </w:p>
        </w:tc>
        <w:tc>
          <w:tcPr>
            <w:tcW w:w="3685" w:type="dxa"/>
            <w:shd w:val="clear" w:color="000000" w:fill="808080"/>
          </w:tcPr>
          <w:p w14:paraId="24C55231" w14:textId="77777777" w:rsidR="003D6AAA" w:rsidRPr="003D6AAA" w:rsidRDefault="003D6AAA" w:rsidP="00042ED0">
            <w:pPr>
              <w:jc w:val="center"/>
              <w:rPr>
                <w:rFonts w:ascii="Tahoma" w:hAnsi="Tahoma" w:cs="Tahoma"/>
                <w:b/>
                <w:bCs/>
                <w:color w:val="FFFFFF"/>
                <w:u w:val="single"/>
              </w:rPr>
            </w:pPr>
          </w:p>
        </w:tc>
      </w:tr>
      <w:tr w:rsidR="003D6AAA" w:rsidRPr="003D6AAA" w14:paraId="44C07C0D"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hideMark/>
          </w:tcPr>
          <w:p w14:paraId="29CB84AD" w14:textId="77777777" w:rsidR="003D6AAA" w:rsidRPr="003D6AAA" w:rsidRDefault="003D6AAA" w:rsidP="00042ED0">
            <w:pPr>
              <w:rPr>
                <w:rFonts w:ascii="Tahoma" w:hAnsi="Tahoma" w:cs="Tahoma"/>
                <w:color w:val="000000"/>
              </w:rPr>
            </w:pPr>
            <w:r w:rsidRPr="003D6AAA">
              <w:rPr>
                <w:rFonts w:ascii="Tahoma" w:hAnsi="Tahoma" w:cs="Tahoma"/>
                <w:b/>
              </w:rPr>
              <w:t>LUGAR DE ENTREGA:</w:t>
            </w:r>
          </w:p>
        </w:tc>
        <w:tc>
          <w:tcPr>
            <w:tcW w:w="3685" w:type="dxa"/>
          </w:tcPr>
          <w:p w14:paraId="7FADAC86"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7ACDF188"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jc w:val="center"/>
        </w:trPr>
        <w:tc>
          <w:tcPr>
            <w:tcW w:w="6653" w:type="dxa"/>
            <w:gridSpan w:val="4"/>
            <w:shd w:val="clear" w:color="auto" w:fill="auto"/>
            <w:vAlign w:val="center"/>
          </w:tcPr>
          <w:p w14:paraId="2763E3CE" w14:textId="77777777" w:rsidR="003D6AAA" w:rsidRPr="003D6AAA" w:rsidRDefault="003D6AAA" w:rsidP="00042ED0">
            <w:pPr>
              <w:pStyle w:val="Prrafodelista"/>
              <w:spacing w:line="276" w:lineRule="auto"/>
              <w:ind w:left="0"/>
              <w:jc w:val="both"/>
              <w:rPr>
                <w:rFonts w:ascii="Tahoma" w:hAnsi="Tahoma" w:cs="Tahoma"/>
                <w:sz w:val="16"/>
                <w:szCs w:val="16"/>
              </w:rPr>
            </w:pPr>
            <w:r w:rsidRPr="003D6AAA">
              <w:rPr>
                <w:rFonts w:ascii="Tahoma" w:hAnsi="Tahoma" w:cs="Tahoma"/>
                <w:sz w:val="16"/>
                <w:szCs w:val="16"/>
              </w:rPr>
              <w:t>Los equipos requeridos por el Sistema Uyuni, deberán ser entregados en instalaciones de a</w:t>
            </w:r>
            <w:r w:rsidRPr="003D6AAA">
              <w:rPr>
                <w:rFonts w:ascii="Tahoma" w:hAnsi="Tahoma" w:cs="Tahoma"/>
                <w:sz w:val="16"/>
                <w:szCs w:val="16"/>
                <w:shd w:val="clear" w:color="auto" w:fill="FFFFFF"/>
              </w:rPr>
              <w:t xml:space="preserve">lmacén ENDE Sistema Uyuni, ubicada en la </w:t>
            </w:r>
            <w:r w:rsidRPr="003D6AAA">
              <w:rPr>
                <w:rFonts w:ascii="Tahoma" w:hAnsi="Tahoma" w:cs="Tahoma"/>
                <w:color w:val="000000"/>
                <w:sz w:val="16"/>
                <w:szCs w:val="16"/>
                <w:shd w:val="clear" w:color="auto" w:fill="FFFFFF"/>
              </w:rPr>
              <w:t xml:space="preserve">Calle Cabrera esquina Colombia s/n, </w:t>
            </w:r>
            <w:r w:rsidRPr="003D6AAA">
              <w:rPr>
                <w:rFonts w:ascii="Tahoma" w:hAnsi="Tahoma" w:cs="Tahoma"/>
                <w:sz w:val="16"/>
                <w:szCs w:val="16"/>
                <w:shd w:val="clear" w:color="auto" w:fill="FFFFFF"/>
              </w:rPr>
              <w:t>de la población de Uyuni (departamento de Potosí).</w:t>
            </w:r>
          </w:p>
        </w:tc>
        <w:tc>
          <w:tcPr>
            <w:tcW w:w="3685" w:type="dxa"/>
          </w:tcPr>
          <w:p w14:paraId="3E270A96" w14:textId="77777777" w:rsidR="003D6AAA" w:rsidRPr="003D6AAA" w:rsidRDefault="003D6AAA" w:rsidP="003D6AAA">
            <w:pPr>
              <w:jc w:val="center"/>
              <w:rPr>
                <w:rFonts w:ascii="Tahoma" w:hAnsi="Tahoma" w:cs="Tahoma"/>
                <w:color w:val="000000"/>
              </w:rPr>
            </w:pPr>
          </w:p>
        </w:tc>
      </w:tr>
      <w:tr w:rsidR="003D6AAA" w:rsidRPr="003D6AAA" w14:paraId="55A62606"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9B7F4D4" w14:textId="77777777" w:rsidR="003D6AAA" w:rsidRPr="003D6AAA" w:rsidRDefault="003D6AAA" w:rsidP="00042ED0">
            <w:pPr>
              <w:suppressAutoHyphens/>
              <w:rPr>
                <w:rFonts w:ascii="Tahoma" w:hAnsi="Tahoma" w:cs="Tahoma"/>
              </w:rPr>
            </w:pPr>
            <w:r w:rsidRPr="003D6AAA">
              <w:rPr>
                <w:rFonts w:ascii="Tahoma" w:hAnsi="Tahoma" w:cs="Tahoma"/>
                <w:b/>
                <w:bCs/>
              </w:rPr>
              <w:t>PLAZO DE ENTREGA:</w:t>
            </w:r>
          </w:p>
        </w:tc>
        <w:tc>
          <w:tcPr>
            <w:tcW w:w="3685" w:type="dxa"/>
          </w:tcPr>
          <w:p w14:paraId="31383DC3"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3EE77522"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20D9942" w14:textId="184DCC21" w:rsidR="003D6AAA" w:rsidRPr="003D6AAA" w:rsidRDefault="003D6AAA" w:rsidP="00042ED0">
            <w:pPr>
              <w:ind w:left="62"/>
              <w:jc w:val="both"/>
              <w:rPr>
                <w:rFonts w:ascii="Tahoma" w:hAnsi="Tahoma" w:cs="Tahoma"/>
              </w:rPr>
            </w:pPr>
            <w:r w:rsidRPr="003D6AAA">
              <w:rPr>
                <w:rFonts w:ascii="Tahoma" w:hAnsi="Tahoma" w:cs="Tahoma"/>
              </w:rPr>
              <w:t>El plazo de entrega establecido para el presente proceso no debe exceder los (60) sesenta días calendario computable a partir del día siguiente hábil de la firma del contrat</w:t>
            </w:r>
            <w:r w:rsidR="00174CB3">
              <w:rPr>
                <w:rFonts w:ascii="Tahoma" w:hAnsi="Tahoma" w:cs="Tahoma"/>
              </w:rPr>
              <w:t>o</w:t>
            </w:r>
            <w:r w:rsidR="00174CB3">
              <w:rPr>
                <w:rFonts w:ascii="Tahoma" w:hAnsi="Tahoma" w:cs="Tahoma"/>
              </w:rPr>
              <w:t>, pudiendo el proveedor ofertar plazos menores de entrega.</w:t>
            </w:r>
          </w:p>
          <w:p w14:paraId="3EBD5417" w14:textId="77777777" w:rsidR="003D6AAA" w:rsidRPr="003D6AAA" w:rsidRDefault="003D6AAA" w:rsidP="00042ED0">
            <w:pPr>
              <w:pStyle w:val="Prrafodelista"/>
              <w:spacing w:line="276" w:lineRule="auto"/>
              <w:ind w:left="62"/>
              <w:jc w:val="both"/>
              <w:rPr>
                <w:rFonts w:ascii="Tahoma" w:hAnsi="Tahoma" w:cs="Tahoma"/>
                <w:sz w:val="16"/>
                <w:szCs w:val="16"/>
              </w:rPr>
            </w:pPr>
            <w:r w:rsidRPr="003D6AAA">
              <w:rPr>
                <w:rFonts w:ascii="Tahoma" w:hAnsi="Tahoma" w:cs="Tahoma"/>
                <w:sz w:val="16"/>
                <w:szCs w:val="16"/>
              </w:rPr>
              <w:t>El retraso en la entrega de los bienes adjudicados que no justifique causal de fuerza mayor o caso fortuito, será penalizado con una multa a establecerse en el contrato.</w:t>
            </w:r>
          </w:p>
          <w:p w14:paraId="004FCB67" w14:textId="77777777" w:rsidR="003D6AAA" w:rsidRPr="003D6AAA" w:rsidRDefault="003D6AAA" w:rsidP="00042ED0">
            <w:pPr>
              <w:pStyle w:val="Prrafodelista"/>
              <w:spacing w:line="276" w:lineRule="auto"/>
              <w:ind w:left="62"/>
              <w:jc w:val="both"/>
              <w:rPr>
                <w:rFonts w:ascii="Tahoma" w:hAnsi="Tahoma" w:cs="Tahoma"/>
                <w:sz w:val="16"/>
                <w:szCs w:val="16"/>
              </w:rPr>
            </w:pPr>
          </w:p>
        </w:tc>
        <w:tc>
          <w:tcPr>
            <w:tcW w:w="3685" w:type="dxa"/>
          </w:tcPr>
          <w:p w14:paraId="103AE81E" w14:textId="77777777" w:rsidR="003D6AAA" w:rsidRPr="003D6AAA" w:rsidRDefault="003D6AAA" w:rsidP="003D6AAA">
            <w:pPr>
              <w:jc w:val="center"/>
              <w:rPr>
                <w:rFonts w:ascii="Tahoma" w:hAnsi="Tahoma" w:cs="Tahoma"/>
                <w:color w:val="000000"/>
              </w:rPr>
            </w:pPr>
          </w:p>
        </w:tc>
      </w:tr>
      <w:tr w:rsidR="003D6AAA" w:rsidRPr="003D6AAA" w14:paraId="77CE39C8"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0855DF7" w14:textId="77777777" w:rsidR="003D6AAA" w:rsidRPr="003D6AAA" w:rsidRDefault="003D6AAA" w:rsidP="00042ED0">
            <w:pPr>
              <w:suppressAutoHyphens/>
              <w:jc w:val="both"/>
              <w:rPr>
                <w:rFonts w:ascii="Tahoma" w:hAnsi="Tahoma" w:cs="Tahoma"/>
                <w:b/>
                <w:bCs/>
              </w:rPr>
            </w:pPr>
            <w:r w:rsidRPr="003D6AAA">
              <w:rPr>
                <w:rFonts w:ascii="Tahoma" w:hAnsi="Tahoma" w:cs="Tahoma"/>
                <w:b/>
              </w:rPr>
              <w:t>FORMA DE PAGO:</w:t>
            </w:r>
          </w:p>
        </w:tc>
        <w:tc>
          <w:tcPr>
            <w:tcW w:w="3685" w:type="dxa"/>
          </w:tcPr>
          <w:p w14:paraId="2772BD20" w14:textId="1173A6CA" w:rsidR="003D6AAA" w:rsidRPr="003D6AAA" w:rsidRDefault="003D6AAA" w:rsidP="003D6AAA">
            <w:pPr>
              <w:jc w:val="cente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0C5603B5"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9886C16" w14:textId="77777777" w:rsidR="003D6AAA" w:rsidRDefault="003D6AAA" w:rsidP="00042ED0">
            <w:pPr>
              <w:jc w:val="both"/>
              <w:rPr>
                <w:rFonts w:ascii="Tahoma" w:eastAsia="Calibri" w:hAnsi="Tahoma" w:cs="Tahoma"/>
              </w:rPr>
            </w:pPr>
            <w:r w:rsidRPr="003D6AAA">
              <w:rPr>
                <w:rFonts w:ascii="Tahoma" w:eastAsia="Calibri" w:hAnsi="Tahoma" w:cs="Tahoma"/>
              </w:rPr>
              <w:t>El pago se efectuará mediante la emisión de un cheque intransferible a la orden del proveedor contra entrega total y definitiva de todos los bienes adjudicados a conformidad de ENDE.</w:t>
            </w:r>
          </w:p>
          <w:p w14:paraId="3D8BA099" w14:textId="77777777" w:rsidR="003D6AAA" w:rsidRPr="003D6AAA" w:rsidRDefault="003D6AAA" w:rsidP="00042ED0">
            <w:pPr>
              <w:jc w:val="both"/>
              <w:rPr>
                <w:rFonts w:ascii="Tahoma" w:hAnsi="Tahoma" w:cs="Tahoma"/>
                <w:b/>
                <w:bCs/>
              </w:rPr>
            </w:pPr>
          </w:p>
        </w:tc>
        <w:tc>
          <w:tcPr>
            <w:tcW w:w="3685" w:type="dxa"/>
          </w:tcPr>
          <w:p w14:paraId="309CD9A3" w14:textId="77777777" w:rsidR="003D6AAA" w:rsidRPr="003D6AAA" w:rsidRDefault="003D6AAA" w:rsidP="003D6AAA">
            <w:pPr>
              <w:jc w:val="center"/>
              <w:rPr>
                <w:rFonts w:ascii="Tahoma" w:hAnsi="Tahoma" w:cs="Tahoma"/>
                <w:color w:val="A5A5A5"/>
              </w:rPr>
            </w:pPr>
          </w:p>
        </w:tc>
      </w:tr>
      <w:tr w:rsidR="003D6AAA" w:rsidRPr="003D6AAA" w14:paraId="46796D34"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AD8E0CA" w14:textId="77777777" w:rsidR="003D6AAA" w:rsidRPr="003D6AAA" w:rsidRDefault="003D6AAA" w:rsidP="00042ED0">
            <w:pPr>
              <w:suppressAutoHyphens/>
              <w:rPr>
                <w:rStyle w:val="fontstyle01"/>
                <w:rFonts w:ascii="Tahoma" w:hAnsi="Tahoma" w:cs="Tahoma"/>
                <w:b/>
              </w:rPr>
            </w:pPr>
            <w:r w:rsidRPr="003D6AAA">
              <w:rPr>
                <w:rStyle w:val="fontstyle01"/>
                <w:rFonts w:ascii="Tahoma" w:hAnsi="Tahoma" w:cs="Tahoma"/>
                <w:b/>
              </w:rPr>
              <w:t xml:space="preserve">PLAZO </w:t>
            </w:r>
            <w:r w:rsidRPr="003D6AAA">
              <w:rPr>
                <w:rStyle w:val="fontstyle01"/>
                <w:rFonts w:ascii="Tahoma" w:hAnsi="Tahoma" w:cs="Tahoma"/>
                <w:b/>
                <w:color w:val="282119"/>
              </w:rPr>
              <w:t xml:space="preserve">DE VALIDEZ </w:t>
            </w:r>
            <w:r w:rsidRPr="003D6AAA">
              <w:rPr>
                <w:rStyle w:val="fontstyle01"/>
                <w:rFonts w:ascii="Tahoma" w:hAnsi="Tahoma" w:cs="Tahoma"/>
                <w:b/>
              </w:rPr>
              <w:t xml:space="preserve">DE </w:t>
            </w:r>
            <w:r w:rsidRPr="003D6AAA">
              <w:rPr>
                <w:rStyle w:val="fontstyle01"/>
                <w:rFonts w:ascii="Tahoma" w:hAnsi="Tahoma" w:cs="Tahoma"/>
                <w:b/>
                <w:color w:val="282119"/>
              </w:rPr>
              <w:t xml:space="preserve">LA </w:t>
            </w:r>
            <w:r w:rsidRPr="003D6AAA">
              <w:rPr>
                <w:rStyle w:val="fontstyle01"/>
                <w:rFonts w:ascii="Tahoma" w:hAnsi="Tahoma" w:cs="Tahoma"/>
                <w:b/>
              </w:rPr>
              <w:t>PROPUESTA</w:t>
            </w:r>
          </w:p>
          <w:p w14:paraId="4D347B66" w14:textId="77777777" w:rsidR="003D6AAA" w:rsidRPr="003D6AAA" w:rsidRDefault="003D6AAA" w:rsidP="00042ED0">
            <w:pPr>
              <w:suppressAutoHyphens/>
              <w:jc w:val="both"/>
              <w:rPr>
                <w:rFonts w:ascii="Tahoma" w:hAnsi="Tahoma" w:cs="Tahoma"/>
                <w:b/>
              </w:rPr>
            </w:pPr>
          </w:p>
        </w:tc>
        <w:tc>
          <w:tcPr>
            <w:tcW w:w="3685" w:type="dxa"/>
          </w:tcPr>
          <w:p w14:paraId="716EE5F9" w14:textId="4BE0FDC1" w:rsidR="003D6AAA" w:rsidRPr="003D6AAA" w:rsidRDefault="003D6AAA" w:rsidP="003D6AAA">
            <w:pPr>
              <w:jc w:val="cente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63651D57"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B5F4586" w14:textId="77777777" w:rsidR="003D6AAA" w:rsidRPr="003D6AAA" w:rsidRDefault="003D6AAA" w:rsidP="003D6AAA">
            <w:pPr>
              <w:suppressAutoHyphens/>
              <w:jc w:val="both"/>
              <w:rPr>
                <w:rFonts w:ascii="Tahoma" w:hAnsi="Tahoma" w:cs="Tahoma"/>
              </w:rPr>
            </w:pPr>
            <w:r w:rsidRPr="003D6AAA">
              <w:rPr>
                <w:rFonts w:ascii="Tahoma" w:hAnsi="Tahoma" w:cs="Tahoma"/>
              </w:rPr>
              <w:t>La propuesta deberá tener una validez no menor a treinta (30) días calendario desde la fecha fijada para la apertura de las ofertas.</w:t>
            </w:r>
          </w:p>
          <w:p w14:paraId="50FAF328" w14:textId="77777777" w:rsidR="003D6AAA" w:rsidRPr="003D6AAA" w:rsidRDefault="003D6AAA" w:rsidP="00042ED0">
            <w:pPr>
              <w:suppressAutoHyphens/>
              <w:jc w:val="both"/>
              <w:rPr>
                <w:rFonts w:ascii="Tahoma" w:hAnsi="Tahoma" w:cs="Tahoma"/>
                <w:b/>
              </w:rPr>
            </w:pPr>
          </w:p>
        </w:tc>
        <w:tc>
          <w:tcPr>
            <w:tcW w:w="3685" w:type="dxa"/>
          </w:tcPr>
          <w:p w14:paraId="464F1854" w14:textId="77777777" w:rsidR="003D6AAA" w:rsidRPr="003D6AAA" w:rsidRDefault="003D6AAA" w:rsidP="003D6AAA">
            <w:pPr>
              <w:jc w:val="center"/>
              <w:rPr>
                <w:rFonts w:ascii="Tahoma" w:hAnsi="Tahoma" w:cs="Tahoma"/>
                <w:color w:val="A5A5A5"/>
              </w:rPr>
            </w:pPr>
          </w:p>
        </w:tc>
      </w:tr>
      <w:tr w:rsidR="003D6AAA" w:rsidRPr="003D6AAA" w14:paraId="6BAB32BF"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9236FBE" w14:textId="77777777" w:rsidR="003D6AAA" w:rsidRPr="003D6AAA" w:rsidRDefault="003D6AAA" w:rsidP="00042ED0">
            <w:pPr>
              <w:suppressAutoHyphens/>
              <w:rPr>
                <w:rFonts w:ascii="Tahoma" w:hAnsi="Tahoma" w:cs="Tahoma"/>
                <w:b/>
                <w:bCs/>
              </w:rPr>
            </w:pPr>
            <w:r w:rsidRPr="003D6AAA">
              <w:rPr>
                <w:rFonts w:ascii="Tahoma" w:hAnsi="Tahoma" w:cs="Tahoma"/>
                <w:b/>
                <w:bCs/>
              </w:rPr>
              <w:t>PRECIO DE LA PROPUESTA</w:t>
            </w:r>
          </w:p>
          <w:p w14:paraId="1F829D66" w14:textId="77777777" w:rsidR="003D6AAA" w:rsidRPr="003D6AAA" w:rsidRDefault="003D6AAA" w:rsidP="00042ED0">
            <w:pPr>
              <w:suppressAutoHyphens/>
              <w:jc w:val="both"/>
              <w:rPr>
                <w:rFonts w:ascii="Tahoma" w:hAnsi="Tahoma" w:cs="Tahoma"/>
                <w:b/>
              </w:rPr>
            </w:pPr>
          </w:p>
        </w:tc>
        <w:tc>
          <w:tcPr>
            <w:tcW w:w="3685" w:type="dxa"/>
          </w:tcPr>
          <w:p w14:paraId="70DD0F91" w14:textId="4CB160F2" w:rsidR="003D6AAA" w:rsidRPr="003D6AAA" w:rsidRDefault="003D6AAA" w:rsidP="003D6AAA">
            <w:pPr>
              <w:jc w:val="cente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48476344"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1C6BA02" w14:textId="77777777" w:rsidR="003D6AAA" w:rsidRPr="003D6AAA" w:rsidRDefault="003D6AAA" w:rsidP="00042ED0">
            <w:pPr>
              <w:suppressAutoHyphens/>
              <w:jc w:val="both"/>
              <w:rPr>
                <w:rFonts w:ascii="Tahoma" w:hAnsi="Tahoma" w:cs="Tahoma"/>
              </w:rPr>
            </w:pPr>
            <w:r w:rsidRPr="003D6AAA">
              <w:rPr>
                <w:rFonts w:ascii="Tahoma" w:hAnsi="Tahoma" w:cs="Tahoma"/>
              </w:rPr>
              <w:t>El precio de la propuesta deberá incluir todos los costos hasta la entrega final en instalaciones de a</w:t>
            </w:r>
            <w:r w:rsidRPr="003D6AAA">
              <w:rPr>
                <w:rFonts w:ascii="Tahoma" w:hAnsi="Tahoma" w:cs="Tahoma"/>
                <w:shd w:val="clear" w:color="auto" w:fill="FFFFFF"/>
              </w:rPr>
              <w:t xml:space="preserve">lmacén ENDE Sistema Uyuni, ubicada en la </w:t>
            </w:r>
            <w:r w:rsidRPr="003D6AAA">
              <w:rPr>
                <w:rFonts w:ascii="Tahoma" w:hAnsi="Tahoma" w:cs="Tahoma"/>
                <w:color w:val="000000"/>
                <w:shd w:val="clear" w:color="auto" w:fill="FFFFFF"/>
              </w:rPr>
              <w:t xml:space="preserve">Calle Cabrera esquina Colombia s/n, </w:t>
            </w:r>
            <w:r w:rsidRPr="003D6AAA">
              <w:rPr>
                <w:rFonts w:ascii="Tahoma" w:hAnsi="Tahoma" w:cs="Tahoma"/>
                <w:shd w:val="clear" w:color="auto" w:fill="FFFFFF"/>
              </w:rPr>
              <w:t>de la población de Uyuni (departamento de Potosí)</w:t>
            </w:r>
            <w:r w:rsidRPr="003D6AAA">
              <w:rPr>
                <w:rFonts w:ascii="Tahoma" w:hAnsi="Tahoma" w:cs="Tahoma"/>
              </w:rPr>
              <w:t>; incluido todos los impuestos de Ley mediante la emisión de la correspondiente factura de Ley, de acuerdo a normas tributarias bolivianas.</w:t>
            </w:r>
          </w:p>
          <w:p w14:paraId="5FDA9280" w14:textId="77777777" w:rsidR="003D6AAA" w:rsidRPr="003D6AAA" w:rsidRDefault="003D6AAA" w:rsidP="00042ED0">
            <w:pPr>
              <w:suppressAutoHyphens/>
              <w:jc w:val="both"/>
              <w:rPr>
                <w:rFonts w:ascii="Tahoma" w:hAnsi="Tahoma" w:cs="Tahoma"/>
                <w:b/>
              </w:rPr>
            </w:pPr>
          </w:p>
        </w:tc>
        <w:tc>
          <w:tcPr>
            <w:tcW w:w="3685" w:type="dxa"/>
          </w:tcPr>
          <w:p w14:paraId="5F33260B" w14:textId="77777777" w:rsidR="003D6AAA" w:rsidRPr="003D6AAA" w:rsidRDefault="003D6AAA" w:rsidP="003D6AAA">
            <w:pPr>
              <w:jc w:val="center"/>
              <w:rPr>
                <w:rFonts w:ascii="Tahoma" w:hAnsi="Tahoma" w:cs="Tahoma"/>
                <w:color w:val="A5A5A5"/>
              </w:rPr>
            </w:pPr>
          </w:p>
        </w:tc>
      </w:tr>
      <w:tr w:rsidR="003D6AAA" w:rsidRPr="003D6AAA" w14:paraId="53048AD8"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5B7F76D" w14:textId="77777777" w:rsidR="003D6AAA" w:rsidRPr="003D6AAA" w:rsidRDefault="003D6AAA" w:rsidP="00042ED0">
            <w:pPr>
              <w:suppressAutoHyphens/>
              <w:jc w:val="both"/>
              <w:rPr>
                <w:rFonts w:ascii="Tahoma" w:hAnsi="Tahoma" w:cs="Tahoma"/>
                <w:b/>
                <w:bCs/>
              </w:rPr>
            </w:pPr>
            <w:r w:rsidRPr="003D6AAA">
              <w:rPr>
                <w:rFonts w:ascii="Tahoma" w:hAnsi="Tahoma" w:cs="Tahoma"/>
                <w:b/>
              </w:rPr>
              <w:t>INSPECCIÓN O PRUEBAS:</w:t>
            </w:r>
          </w:p>
        </w:tc>
        <w:tc>
          <w:tcPr>
            <w:tcW w:w="3685" w:type="dxa"/>
          </w:tcPr>
          <w:p w14:paraId="2D9BF4A1" w14:textId="03AE3199" w:rsidR="003D6AAA" w:rsidRPr="003D6AAA" w:rsidRDefault="003D6AAA" w:rsidP="003D6AAA">
            <w:pPr>
              <w:jc w:val="cente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5BF58135"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04F6FCF" w14:textId="77777777" w:rsidR="003D6AAA" w:rsidRPr="003D6AAA" w:rsidRDefault="003D6AAA" w:rsidP="00042ED0">
            <w:pPr>
              <w:contextualSpacing/>
              <w:jc w:val="both"/>
              <w:rPr>
                <w:rFonts w:ascii="Tahoma" w:hAnsi="Tahoma" w:cs="Tahoma"/>
                <w:b/>
              </w:rPr>
            </w:pPr>
            <w:r w:rsidRPr="003D6AAA">
              <w:rPr>
                <w:rFonts w:ascii="Tahoma" w:hAnsi="Tahoma" w:cs="Tahoma"/>
              </w:rPr>
              <w:t>Los analizadores de red trifásicos, serán sometidos a una prueba e inspección de las especificaciones técnicas, previa a la recepción definitiva. Esta inspección será realizada en el lugar de entrega, mencionada en el presente documento.</w:t>
            </w:r>
          </w:p>
          <w:p w14:paraId="32815541" w14:textId="77777777" w:rsidR="003D6AAA" w:rsidRPr="003D6AAA" w:rsidRDefault="003D6AAA" w:rsidP="00042ED0">
            <w:pPr>
              <w:rPr>
                <w:rFonts w:ascii="Tahoma" w:hAnsi="Tahoma" w:cs="Tahoma"/>
                <w:b/>
                <w:bCs/>
              </w:rPr>
            </w:pPr>
          </w:p>
        </w:tc>
        <w:tc>
          <w:tcPr>
            <w:tcW w:w="3685" w:type="dxa"/>
          </w:tcPr>
          <w:p w14:paraId="26B07E99" w14:textId="77777777" w:rsidR="003D6AAA" w:rsidRPr="003D6AAA" w:rsidRDefault="003D6AAA" w:rsidP="003D6AAA">
            <w:pPr>
              <w:jc w:val="center"/>
              <w:rPr>
                <w:rFonts w:ascii="Tahoma" w:hAnsi="Tahoma" w:cs="Tahoma"/>
                <w:color w:val="A5A5A5"/>
              </w:rPr>
            </w:pPr>
          </w:p>
        </w:tc>
      </w:tr>
      <w:tr w:rsidR="003D6AAA" w:rsidRPr="003D6AAA" w14:paraId="4ACFD677"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46AAEFC" w14:textId="77777777" w:rsidR="003D6AAA" w:rsidRPr="003D6AAA" w:rsidRDefault="003D6AAA" w:rsidP="00042ED0">
            <w:pPr>
              <w:rPr>
                <w:rFonts w:ascii="Tahoma" w:hAnsi="Tahoma" w:cs="Tahoma"/>
                <w:b/>
                <w:bCs/>
              </w:rPr>
            </w:pPr>
            <w:r w:rsidRPr="003D6AAA">
              <w:rPr>
                <w:rFonts w:ascii="Tahoma" w:hAnsi="Tahoma" w:cs="Tahoma"/>
                <w:b/>
                <w:bCs/>
              </w:rPr>
              <w:t>GARANTÍA TÉCNICA:</w:t>
            </w:r>
          </w:p>
          <w:p w14:paraId="3BC7E67E" w14:textId="77777777" w:rsidR="003D6AAA" w:rsidRPr="003D6AAA" w:rsidRDefault="003D6AAA" w:rsidP="00042ED0">
            <w:pPr>
              <w:rPr>
                <w:rFonts w:ascii="Tahoma" w:hAnsi="Tahoma" w:cs="Tahoma"/>
              </w:rPr>
            </w:pPr>
          </w:p>
        </w:tc>
        <w:tc>
          <w:tcPr>
            <w:tcW w:w="3685" w:type="dxa"/>
          </w:tcPr>
          <w:p w14:paraId="7EE24DCE"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4596AA85"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2636C2C" w14:textId="77777777" w:rsidR="003D6AAA" w:rsidRPr="003D6AAA" w:rsidRDefault="003D6AAA" w:rsidP="00042ED0">
            <w:pPr>
              <w:ind w:left="62"/>
              <w:contextualSpacing/>
              <w:jc w:val="both"/>
              <w:rPr>
                <w:rFonts w:ascii="Tahoma" w:eastAsia="Calibri" w:hAnsi="Tahoma" w:cs="Tahoma"/>
              </w:rPr>
            </w:pPr>
            <w:r w:rsidRPr="003D6AAA">
              <w:rPr>
                <w:rFonts w:ascii="Tahoma" w:eastAsia="Calibri" w:hAnsi="Tahoma" w:cs="Tahoma"/>
              </w:rPr>
              <w:t xml:space="preserve">Los bienes ofrecidos bajo estas especificaciones deberán contar con una garantía de un (1) año mínimo, a partir de la recepción definitiva de los bienes. </w:t>
            </w:r>
          </w:p>
          <w:p w14:paraId="5B399EC3" w14:textId="77777777" w:rsidR="003D6AAA" w:rsidRPr="003D6AAA" w:rsidRDefault="003D6AAA" w:rsidP="00042ED0">
            <w:pPr>
              <w:ind w:left="62"/>
              <w:contextualSpacing/>
              <w:jc w:val="both"/>
              <w:rPr>
                <w:rFonts w:ascii="Tahoma" w:hAnsi="Tahoma" w:cs="Tahoma"/>
              </w:rPr>
            </w:pPr>
          </w:p>
        </w:tc>
        <w:tc>
          <w:tcPr>
            <w:tcW w:w="3685" w:type="dxa"/>
          </w:tcPr>
          <w:p w14:paraId="4C8C8351" w14:textId="77777777" w:rsidR="003D6AAA" w:rsidRPr="003D6AAA" w:rsidRDefault="003D6AAA" w:rsidP="003D6AAA">
            <w:pPr>
              <w:jc w:val="center"/>
              <w:rPr>
                <w:rFonts w:ascii="Tahoma" w:hAnsi="Tahoma" w:cs="Tahoma"/>
                <w:color w:val="000000"/>
              </w:rPr>
            </w:pPr>
          </w:p>
        </w:tc>
      </w:tr>
      <w:tr w:rsidR="003D6AAA" w:rsidRPr="003D6AAA" w14:paraId="410492CE"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653" w:type="dxa"/>
            <w:gridSpan w:val="4"/>
            <w:shd w:val="clear" w:color="auto" w:fill="auto"/>
            <w:vAlign w:val="center"/>
          </w:tcPr>
          <w:p w14:paraId="40187FF7" w14:textId="77777777" w:rsidR="003D6AAA" w:rsidRPr="003D6AAA" w:rsidRDefault="003D6AAA" w:rsidP="00042ED0">
            <w:pPr>
              <w:rPr>
                <w:rFonts w:ascii="Tahoma" w:hAnsi="Tahoma" w:cs="Tahoma"/>
                <w:b/>
              </w:rPr>
            </w:pPr>
            <w:r w:rsidRPr="003D6AAA">
              <w:rPr>
                <w:rFonts w:ascii="Tahoma" w:hAnsi="Tahoma" w:cs="Tahoma"/>
                <w:b/>
              </w:rPr>
              <w:t>SERVICIOS CONEXOS:</w:t>
            </w:r>
          </w:p>
          <w:p w14:paraId="06F203CC" w14:textId="77777777" w:rsidR="003D6AAA" w:rsidRPr="003D6AAA" w:rsidRDefault="003D6AAA" w:rsidP="00042ED0">
            <w:pPr>
              <w:rPr>
                <w:rFonts w:ascii="Tahoma" w:hAnsi="Tahoma" w:cs="Tahoma"/>
              </w:rPr>
            </w:pPr>
          </w:p>
        </w:tc>
        <w:tc>
          <w:tcPr>
            <w:tcW w:w="3685" w:type="dxa"/>
          </w:tcPr>
          <w:p w14:paraId="0D884D27" w14:textId="32E688C6"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223AF126"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
          <w:jc w:val="center"/>
        </w:trPr>
        <w:tc>
          <w:tcPr>
            <w:tcW w:w="6653" w:type="dxa"/>
            <w:gridSpan w:val="4"/>
            <w:shd w:val="clear" w:color="auto" w:fill="auto"/>
            <w:vAlign w:val="center"/>
          </w:tcPr>
          <w:p w14:paraId="6780C72B" w14:textId="77777777" w:rsidR="003D6AAA" w:rsidRPr="003D6AAA" w:rsidRDefault="003D6AAA" w:rsidP="00042ED0">
            <w:pPr>
              <w:ind w:left="62"/>
              <w:jc w:val="both"/>
              <w:rPr>
                <w:rFonts w:ascii="Tahoma" w:hAnsi="Tahoma" w:cs="Tahoma"/>
                <w:lang w:val="es-BO"/>
              </w:rPr>
            </w:pPr>
            <w:r w:rsidRPr="003D6AAA">
              <w:rPr>
                <w:rFonts w:ascii="Tahoma" w:hAnsi="Tahoma" w:cs="Tahoma"/>
                <w:color w:val="000000"/>
                <w:lang w:val="es-BO" w:eastAsia="es-BO"/>
              </w:rPr>
              <w:t xml:space="preserve">La empresa proveedora debe de contar con un </w:t>
            </w:r>
            <w:r w:rsidRPr="003D6AAA">
              <w:rPr>
                <w:rFonts w:ascii="Tahoma" w:hAnsi="Tahoma" w:cs="Tahoma"/>
                <w:bCs/>
                <w:color w:val="000000"/>
                <w:lang w:val="es-BO" w:eastAsia="es-BO"/>
              </w:rPr>
              <w:t>laboratorio propio</w:t>
            </w:r>
            <w:r w:rsidRPr="003D6AAA">
              <w:rPr>
                <w:rFonts w:ascii="Tahoma" w:hAnsi="Tahoma" w:cs="Tahoma"/>
                <w:color w:val="000000"/>
                <w:lang w:val="es-BO" w:eastAsia="es-BO"/>
              </w:rPr>
              <w:t xml:space="preserve"> de calibración y mantenimiento autorizado por el fabricante para prestar servicios de calibración, ajuste y mantenimiento dentro del territorio Boliviano. </w:t>
            </w:r>
          </w:p>
        </w:tc>
        <w:tc>
          <w:tcPr>
            <w:tcW w:w="3685" w:type="dxa"/>
          </w:tcPr>
          <w:p w14:paraId="5265B0C2" w14:textId="77777777" w:rsidR="003D6AAA" w:rsidRPr="003D6AAA" w:rsidRDefault="003D6AAA" w:rsidP="003D6AAA">
            <w:pPr>
              <w:jc w:val="center"/>
              <w:rPr>
                <w:rFonts w:ascii="Tahoma" w:hAnsi="Tahoma" w:cs="Tahoma"/>
                <w:color w:val="000000"/>
              </w:rPr>
            </w:pPr>
          </w:p>
        </w:tc>
      </w:tr>
      <w:tr w:rsidR="003D6AAA" w:rsidRPr="003D6AAA" w14:paraId="3E50A468"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A41FD25" w14:textId="77777777" w:rsidR="003D6AAA" w:rsidRPr="003D6AAA" w:rsidRDefault="003D6AAA" w:rsidP="00042ED0">
            <w:pPr>
              <w:rPr>
                <w:rFonts w:ascii="Tahoma" w:hAnsi="Tahoma" w:cs="Tahoma"/>
                <w:b/>
              </w:rPr>
            </w:pPr>
            <w:r w:rsidRPr="003D6AAA">
              <w:rPr>
                <w:rFonts w:ascii="Tahoma" w:hAnsi="Tahoma" w:cs="Tahoma"/>
                <w:b/>
                <w:bCs/>
              </w:rPr>
              <w:t>PROVISIÓN DE REPUESTOS:</w:t>
            </w:r>
            <w:r w:rsidRPr="003D6AAA">
              <w:rPr>
                <w:rFonts w:ascii="Tahoma" w:hAnsi="Tahoma" w:cs="Tahoma"/>
                <w:b/>
              </w:rPr>
              <w:t xml:space="preserve"> </w:t>
            </w:r>
          </w:p>
          <w:p w14:paraId="60995313" w14:textId="77777777" w:rsidR="003D6AAA" w:rsidRPr="003D6AAA" w:rsidRDefault="003D6AAA" w:rsidP="00042ED0">
            <w:pPr>
              <w:rPr>
                <w:rFonts w:ascii="Tahoma" w:hAnsi="Tahoma" w:cs="Tahoma"/>
              </w:rPr>
            </w:pPr>
          </w:p>
        </w:tc>
        <w:tc>
          <w:tcPr>
            <w:tcW w:w="3685" w:type="dxa"/>
          </w:tcPr>
          <w:p w14:paraId="7514E98C" w14:textId="4F311FE5"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658D7190"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6C0100F" w14:textId="77777777" w:rsidR="003D6AAA" w:rsidRPr="003D6AAA" w:rsidRDefault="003D6AAA" w:rsidP="00042ED0">
            <w:pPr>
              <w:ind w:left="62"/>
              <w:jc w:val="both"/>
              <w:rPr>
                <w:rFonts w:ascii="Tahoma" w:hAnsi="Tahoma" w:cs="Tahoma"/>
                <w:color w:val="000000"/>
                <w:lang w:val="es-BO" w:eastAsia="es-BO"/>
              </w:rPr>
            </w:pPr>
            <w:r w:rsidRPr="003D6AAA">
              <w:rPr>
                <w:rFonts w:ascii="Tahoma" w:hAnsi="Tahoma" w:cs="Tahoma"/>
                <w:color w:val="000000"/>
                <w:lang w:val="es-BO" w:eastAsia="es-BO"/>
              </w:rPr>
              <w:lastRenderedPageBreak/>
              <w:t xml:space="preserve">La empresa proveedora debe de brindar el servicio de mantenimiento, reparación y contar con un stock de repuestos permanentes para una atención inmediata en caso de ser requerida. </w:t>
            </w:r>
          </w:p>
        </w:tc>
        <w:tc>
          <w:tcPr>
            <w:tcW w:w="3685" w:type="dxa"/>
          </w:tcPr>
          <w:p w14:paraId="0134E6F8" w14:textId="77777777" w:rsidR="003D6AAA" w:rsidRPr="003D6AAA" w:rsidRDefault="003D6AAA" w:rsidP="003D6AAA">
            <w:pPr>
              <w:jc w:val="center"/>
              <w:rPr>
                <w:rFonts w:ascii="Tahoma" w:hAnsi="Tahoma" w:cs="Tahoma"/>
                <w:color w:val="000000"/>
              </w:rPr>
            </w:pPr>
          </w:p>
        </w:tc>
      </w:tr>
      <w:tr w:rsidR="003D6AAA" w:rsidRPr="003D6AAA" w14:paraId="54AF356D"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E4A875D" w14:textId="77777777" w:rsidR="003D6AAA" w:rsidRPr="003D6AAA" w:rsidRDefault="003D6AAA" w:rsidP="00042ED0">
            <w:pPr>
              <w:rPr>
                <w:rFonts w:ascii="Tahoma" w:hAnsi="Tahoma" w:cs="Tahoma"/>
                <w:b/>
                <w:bCs/>
              </w:rPr>
            </w:pPr>
            <w:r w:rsidRPr="003D6AAA">
              <w:rPr>
                <w:rFonts w:ascii="Tahoma" w:hAnsi="Tahoma" w:cs="Tahoma"/>
                <w:b/>
                <w:bCs/>
              </w:rPr>
              <w:t>LUGAR DONDE SE PRESTAN LOS SERVICIOS DE ASISTENCIA TÉCNICA:</w:t>
            </w:r>
          </w:p>
          <w:p w14:paraId="0C37EF3A" w14:textId="77777777" w:rsidR="003D6AAA" w:rsidRPr="003D6AAA" w:rsidRDefault="003D6AAA" w:rsidP="00042ED0">
            <w:pPr>
              <w:rPr>
                <w:rFonts w:ascii="Tahoma" w:hAnsi="Tahoma" w:cs="Tahoma"/>
              </w:rPr>
            </w:pPr>
          </w:p>
        </w:tc>
        <w:tc>
          <w:tcPr>
            <w:tcW w:w="3685" w:type="dxa"/>
          </w:tcPr>
          <w:p w14:paraId="58E14209"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6FBBC883"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0A16E7D" w14:textId="77777777" w:rsidR="003D6AAA" w:rsidRPr="003D6AAA" w:rsidRDefault="003D6AAA" w:rsidP="00042ED0">
            <w:pPr>
              <w:pStyle w:val="Prrafodelista"/>
              <w:ind w:left="0"/>
              <w:jc w:val="both"/>
              <w:rPr>
                <w:rFonts w:ascii="Tahoma" w:hAnsi="Tahoma" w:cs="Tahoma"/>
                <w:color w:val="000000"/>
                <w:sz w:val="16"/>
                <w:szCs w:val="16"/>
                <w:lang w:val="es-BO" w:eastAsia="es-BO"/>
              </w:rPr>
            </w:pPr>
            <w:r w:rsidRPr="003D6AAA">
              <w:rPr>
                <w:rFonts w:ascii="Tahoma" w:hAnsi="Tahoma" w:cs="Tahoma"/>
                <w:color w:val="000000"/>
                <w:sz w:val="16"/>
                <w:szCs w:val="16"/>
                <w:lang w:val="es-BO" w:eastAsia="es-BO"/>
              </w:rPr>
              <w:t>La empresa proveedora debe brindar la dirección y lugar para servicio de asistencia Técnica dentro el territorio nacional.</w:t>
            </w:r>
          </w:p>
          <w:p w14:paraId="2C188DB9" w14:textId="77777777" w:rsidR="003D6AAA" w:rsidRPr="003D6AAA" w:rsidRDefault="003D6AAA" w:rsidP="00042ED0">
            <w:pPr>
              <w:rPr>
                <w:rFonts w:ascii="Tahoma" w:hAnsi="Tahoma" w:cs="Tahoma"/>
                <w:lang w:val="es-BO"/>
              </w:rPr>
            </w:pPr>
          </w:p>
        </w:tc>
        <w:tc>
          <w:tcPr>
            <w:tcW w:w="3685" w:type="dxa"/>
          </w:tcPr>
          <w:p w14:paraId="4501C3A7" w14:textId="77777777" w:rsidR="003D6AAA" w:rsidRPr="003D6AAA" w:rsidRDefault="003D6AAA" w:rsidP="003D6AAA">
            <w:pPr>
              <w:jc w:val="center"/>
              <w:rPr>
                <w:rFonts w:ascii="Tahoma" w:hAnsi="Tahoma" w:cs="Tahoma"/>
                <w:color w:val="000000"/>
              </w:rPr>
            </w:pPr>
          </w:p>
        </w:tc>
      </w:tr>
      <w:tr w:rsidR="003D6AAA" w:rsidRPr="003D6AAA" w14:paraId="0F8FD07D"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2084A8B" w14:textId="77777777" w:rsidR="003D6AAA" w:rsidRPr="003D6AAA" w:rsidRDefault="003D6AAA" w:rsidP="00042ED0">
            <w:pPr>
              <w:rPr>
                <w:rFonts w:ascii="Tahoma" w:hAnsi="Tahoma" w:cs="Tahoma"/>
                <w:b/>
              </w:rPr>
            </w:pPr>
            <w:r w:rsidRPr="003D6AAA">
              <w:rPr>
                <w:rFonts w:ascii="Tahoma" w:hAnsi="Tahoma" w:cs="Tahoma"/>
                <w:b/>
                <w:bCs/>
              </w:rPr>
              <w:t>MEDIO DE TRANSPORTE:</w:t>
            </w:r>
            <w:r w:rsidRPr="003D6AAA">
              <w:rPr>
                <w:rFonts w:ascii="Tahoma" w:hAnsi="Tahoma" w:cs="Tahoma"/>
                <w:b/>
              </w:rPr>
              <w:t xml:space="preserve"> </w:t>
            </w:r>
          </w:p>
          <w:p w14:paraId="63208133" w14:textId="77777777" w:rsidR="003D6AAA" w:rsidRPr="003D6AAA" w:rsidRDefault="003D6AAA" w:rsidP="00042ED0">
            <w:pPr>
              <w:pStyle w:val="Prrafodelista"/>
              <w:ind w:left="0"/>
              <w:jc w:val="both"/>
              <w:rPr>
                <w:rFonts w:ascii="Tahoma" w:hAnsi="Tahoma" w:cs="Tahoma"/>
                <w:color w:val="000000"/>
                <w:sz w:val="16"/>
                <w:szCs w:val="16"/>
                <w:lang w:val="es-BO" w:eastAsia="es-BO"/>
              </w:rPr>
            </w:pPr>
          </w:p>
        </w:tc>
        <w:tc>
          <w:tcPr>
            <w:tcW w:w="3685" w:type="dxa"/>
          </w:tcPr>
          <w:p w14:paraId="71095F09"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38E1B1A6"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B3DF466" w14:textId="77777777" w:rsidR="003D6AAA" w:rsidRPr="003D6AAA" w:rsidRDefault="003D6AAA" w:rsidP="00042ED0">
            <w:pPr>
              <w:pStyle w:val="Prrafodelista"/>
              <w:spacing w:line="276" w:lineRule="auto"/>
              <w:ind w:left="62"/>
              <w:jc w:val="both"/>
              <w:rPr>
                <w:rFonts w:ascii="Tahoma" w:hAnsi="Tahoma" w:cs="Tahoma"/>
                <w:sz w:val="16"/>
                <w:szCs w:val="16"/>
              </w:rPr>
            </w:pPr>
            <w:r w:rsidRPr="003D6AAA">
              <w:rPr>
                <w:rFonts w:ascii="Tahoma" w:hAnsi="Tahoma" w:cs="Tahoma"/>
                <w:sz w:val="16"/>
                <w:szCs w:val="16"/>
              </w:rPr>
              <w:t>Los costos transporte, descarguio y manipuleo de los bienes hasta la buena disposición final en las instalaciones indicadas, corren por cuenta del proveedor.</w:t>
            </w:r>
          </w:p>
          <w:p w14:paraId="32D5AE3E" w14:textId="77777777" w:rsidR="003D6AAA" w:rsidRPr="003D6AAA" w:rsidRDefault="003D6AAA" w:rsidP="00042ED0">
            <w:pPr>
              <w:pStyle w:val="Prrafodelista"/>
              <w:spacing w:line="276" w:lineRule="auto"/>
              <w:ind w:left="62"/>
              <w:jc w:val="both"/>
              <w:rPr>
                <w:rFonts w:ascii="Tahoma" w:hAnsi="Tahoma" w:cs="Tahoma"/>
                <w:color w:val="000000"/>
                <w:sz w:val="16"/>
                <w:szCs w:val="16"/>
                <w:lang w:eastAsia="es-BO"/>
              </w:rPr>
            </w:pPr>
          </w:p>
        </w:tc>
        <w:tc>
          <w:tcPr>
            <w:tcW w:w="3685" w:type="dxa"/>
          </w:tcPr>
          <w:p w14:paraId="4A8A5B69" w14:textId="77777777" w:rsidR="003D6AAA" w:rsidRPr="003D6AAA" w:rsidRDefault="003D6AAA" w:rsidP="003D6AAA">
            <w:pPr>
              <w:jc w:val="center"/>
              <w:rPr>
                <w:rFonts w:ascii="Tahoma" w:hAnsi="Tahoma" w:cs="Tahoma"/>
                <w:color w:val="000000"/>
              </w:rPr>
            </w:pPr>
          </w:p>
        </w:tc>
      </w:tr>
      <w:tr w:rsidR="003D6AAA" w:rsidRPr="003D6AAA" w14:paraId="348F46CA"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568F35D" w14:textId="77777777" w:rsidR="003D6AAA" w:rsidRPr="003D6AAA" w:rsidRDefault="003D6AAA" w:rsidP="00042ED0">
            <w:pPr>
              <w:pStyle w:val="Prrafodelista"/>
              <w:ind w:left="0"/>
              <w:jc w:val="both"/>
              <w:rPr>
                <w:rFonts w:ascii="Tahoma" w:hAnsi="Tahoma" w:cs="Tahoma"/>
                <w:color w:val="000000"/>
                <w:sz w:val="16"/>
                <w:szCs w:val="16"/>
                <w:lang w:val="es-BO" w:eastAsia="es-BO"/>
              </w:rPr>
            </w:pPr>
            <w:r w:rsidRPr="003D6AAA">
              <w:rPr>
                <w:rFonts w:ascii="Tahoma" w:hAnsi="Tahoma" w:cs="Tahoma"/>
                <w:b/>
                <w:sz w:val="16"/>
                <w:szCs w:val="16"/>
              </w:rPr>
              <w:t xml:space="preserve">EMBALAJE: </w:t>
            </w:r>
          </w:p>
        </w:tc>
        <w:tc>
          <w:tcPr>
            <w:tcW w:w="3685" w:type="dxa"/>
          </w:tcPr>
          <w:p w14:paraId="664D0A41"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0DB881F5"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79B91CA" w14:textId="77777777" w:rsidR="003D6AAA" w:rsidRPr="003D6AAA" w:rsidRDefault="003D6AAA" w:rsidP="00042ED0">
            <w:pPr>
              <w:pStyle w:val="Prrafodelista"/>
              <w:spacing w:line="276" w:lineRule="auto"/>
              <w:ind w:left="0"/>
              <w:jc w:val="both"/>
              <w:rPr>
                <w:rFonts w:ascii="Tahoma" w:hAnsi="Tahoma" w:cs="Tahoma"/>
                <w:sz w:val="16"/>
                <w:szCs w:val="16"/>
              </w:rPr>
            </w:pPr>
            <w:r w:rsidRPr="003D6AAA">
              <w:rPr>
                <w:rFonts w:ascii="Tahoma" w:hAnsi="Tahoma" w:cs="Tahoma"/>
                <w:sz w:val="16"/>
                <w:szCs w:val="16"/>
              </w:rPr>
              <w:t>El  embalaje debe ser apropiado para la naturaleza de los bienes y manipuleo durante el transporte hasta la buena disposición de final en las instalaciones de ENDE DEORURO Uyuni; siendo de  entera responsabilidad del proveedor.</w:t>
            </w:r>
          </w:p>
          <w:p w14:paraId="2634ED7E" w14:textId="77777777" w:rsidR="003D6AAA" w:rsidRPr="003D6AAA" w:rsidRDefault="003D6AAA" w:rsidP="00042ED0">
            <w:pPr>
              <w:pStyle w:val="Prrafodelista"/>
              <w:spacing w:line="276" w:lineRule="auto"/>
              <w:ind w:left="62"/>
              <w:jc w:val="both"/>
              <w:rPr>
                <w:rFonts w:ascii="Tahoma" w:hAnsi="Tahoma" w:cs="Tahoma"/>
                <w:color w:val="000000"/>
                <w:sz w:val="16"/>
                <w:szCs w:val="16"/>
                <w:lang w:eastAsia="es-BO"/>
              </w:rPr>
            </w:pPr>
          </w:p>
        </w:tc>
        <w:tc>
          <w:tcPr>
            <w:tcW w:w="3685" w:type="dxa"/>
          </w:tcPr>
          <w:p w14:paraId="5787BF08" w14:textId="77777777" w:rsidR="003D6AAA" w:rsidRPr="003D6AAA" w:rsidRDefault="003D6AAA" w:rsidP="003D6AAA">
            <w:pPr>
              <w:jc w:val="center"/>
              <w:rPr>
                <w:rFonts w:ascii="Tahoma" w:hAnsi="Tahoma" w:cs="Tahoma"/>
                <w:color w:val="000000"/>
              </w:rPr>
            </w:pPr>
          </w:p>
        </w:tc>
      </w:tr>
      <w:tr w:rsidR="003D6AAA" w:rsidRPr="003D6AAA" w14:paraId="12E9D14D"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A5E44A1" w14:textId="77777777" w:rsidR="003D6AAA" w:rsidRPr="003D6AAA" w:rsidRDefault="003D6AAA" w:rsidP="00042ED0">
            <w:pPr>
              <w:rPr>
                <w:rFonts w:ascii="Tahoma" w:hAnsi="Tahoma" w:cs="Tahoma"/>
                <w:b/>
              </w:rPr>
            </w:pPr>
            <w:r w:rsidRPr="003D6AAA">
              <w:rPr>
                <w:rFonts w:ascii="Tahoma" w:hAnsi="Tahoma" w:cs="Tahoma"/>
                <w:b/>
              </w:rPr>
              <w:t>MANUALES:</w:t>
            </w:r>
          </w:p>
          <w:p w14:paraId="0D7BD046" w14:textId="77777777" w:rsidR="003D6AAA" w:rsidRPr="003D6AAA" w:rsidRDefault="003D6AAA" w:rsidP="00042ED0">
            <w:pPr>
              <w:pStyle w:val="Prrafodelista"/>
              <w:ind w:left="0"/>
              <w:jc w:val="both"/>
              <w:rPr>
                <w:rFonts w:ascii="Tahoma" w:hAnsi="Tahoma" w:cs="Tahoma"/>
                <w:color w:val="000000"/>
                <w:sz w:val="16"/>
                <w:szCs w:val="16"/>
                <w:lang w:val="es-BO" w:eastAsia="es-BO"/>
              </w:rPr>
            </w:pPr>
          </w:p>
        </w:tc>
        <w:tc>
          <w:tcPr>
            <w:tcW w:w="3685" w:type="dxa"/>
          </w:tcPr>
          <w:p w14:paraId="61F1C39A"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1AEE6D64"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jc w:val="center"/>
        </w:trPr>
        <w:tc>
          <w:tcPr>
            <w:tcW w:w="6653" w:type="dxa"/>
            <w:gridSpan w:val="4"/>
            <w:shd w:val="clear" w:color="auto" w:fill="auto"/>
            <w:vAlign w:val="center"/>
          </w:tcPr>
          <w:p w14:paraId="2F0F2F18" w14:textId="77777777" w:rsidR="003D6AAA" w:rsidRPr="003D6AAA" w:rsidRDefault="003D6AAA" w:rsidP="00042ED0">
            <w:pPr>
              <w:pStyle w:val="Prrafodelista"/>
              <w:ind w:left="0"/>
              <w:jc w:val="both"/>
              <w:rPr>
                <w:rFonts w:ascii="Tahoma" w:hAnsi="Tahoma" w:cs="Tahoma"/>
                <w:color w:val="000000"/>
                <w:sz w:val="16"/>
                <w:szCs w:val="16"/>
                <w:lang w:val="es-BO" w:eastAsia="es-BO"/>
              </w:rPr>
            </w:pPr>
            <w:r w:rsidRPr="003D6AAA">
              <w:rPr>
                <w:rFonts w:ascii="Tahoma" w:hAnsi="Tahoma" w:cs="Tahoma"/>
                <w:sz w:val="16"/>
                <w:szCs w:val="16"/>
              </w:rPr>
              <w:t>Los equipos deben contar con  manual de operaciones en idioma español.</w:t>
            </w:r>
          </w:p>
        </w:tc>
        <w:tc>
          <w:tcPr>
            <w:tcW w:w="3685" w:type="dxa"/>
          </w:tcPr>
          <w:p w14:paraId="748E876E" w14:textId="77777777" w:rsidR="003D6AAA" w:rsidRPr="003D6AAA" w:rsidRDefault="003D6AAA" w:rsidP="003D6AAA">
            <w:pPr>
              <w:jc w:val="center"/>
              <w:rPr>
                <w:rFonts w:ascii="Tahoma" w:hAnsi="Tahoma" w:cs="Tahoma"/>
                <w:color w:val="000000"/>
              </w:rPr>
            </w:pPr>
          </w:p>
        </w:tc>
      </w:tr>
      <w:tr w:rsidR="003D6AAA" w:rsidRPr="003D6AAA" w14:paraId="15C75390"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47E7547E" w14:textId="77777777" w:rsidR="003D6AAA" w:rsidRPr="003D6AAA" w:rsidRDefault="003D6AAA" w:rsidP="00042ED0">
            <w:pPr>
              <w:rPr>
                <w:rFonts w:ascii="Tahoma" w:eastAsia="Calibri" w:hAnsi="Tahoma" w:cs="Tahoma"/>
              </w:rPr>
            </w:pPr>
            <w:r w:rsidRPr="003D6AAA">
              <w:rPr>
                <w:rFonts w:ascii="Tahoma" w:eastAsia="Calibri" w:hAnsi="Tahoma" w:cs="Tahoma"/>
                <w:b/>
              </w:rPr>
              <w:t>CAPACITACIÓN:</w:t>
            </w:r>
          </w:p>
        </w:tc>
        <w:tc>
          <w:tcPr>
            <w:tcW w:w="3685" w:type="dxa"/>
          </w:tcPr>
          <w:p w14:paraId="10A14456" w14:textId="77777777" w:rsidR="003D6AAA" w:rsidRPr="003D6AAA" w:rsidRDefault="003D6AAA" w:rsidP="003D6AAA">
            <w:pPr>
              <w:jc w:val="cente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3046691F"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ADD7742" w14:textId="77777777" w:rsidR="003D6AAA" w:rsidRPr="003D6AAA" w:rsidRDefault="003D6AAA" w:rsidP="00042ED0">
            <w:pPr>
              <w:jc w:val="both"/>
              <w:rPr>
                <w:rFonts w:ascii="Tahoma" w:eastAsia="Calibri" w:hAnsi="Tahoma" w:cs="Tahoma"/>
              </w:rPr>
            </w:pPr>
            <w:r w:rsidRPr="003D6AAA">
              <w:rPr>
                <w:rFonts w:ascii="Tahoma" w:eastAsia="Calibri" w:hAnsi="Tahoma" w:cs="Tahoma"/>
              </w:rPr>
              <w:t>El proveedor deberá realizar una capacitación mínima de 8 horas al personal de ENDE Sistema Uyuni, al momento de la entrega definitiva del bien, sobre el manejo de instalación, integración operación, diagnósticos y mantenimiento de los equipos objeto del contrato, esta capacitación deberá realizarse en oficinas y campo de Sistema Uyuni.</w:t>
            </w:r>
          </w:p>
        </w:tc>
        <w:tc>
          <w:tcPr>
            <w:tcW w:w="3685" w:type="dxa"/>
          </w:tcPr>
          <w:p w14:paraId="3D34DE71" w14:textId="77777777" w:rsidR="003D6AAA" w:rsidRPr="003D6AAA" w:rsidRDefault="003D6AAA" w:rsidP="00042ED0">
            <w:pPr>
              <w:rPr>
                <w:rFonts w:ascii="Tahoma" w:hAnsi="Tahoma" w:cs="Tahoma"/>
                <w:color w:val="A5A5A5"/>
              </w:rPr>
            </w:pPr>
          </w:p>
        </w:tc>
      </w:tr>
      <w:tr w:rsidR="003D6AAA" w:rsidRPr="003D6AAA" w14:paraId="1091CB6E"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val="restart"/>
            <w:shd w:val="clear" w:color="auto" w:fill="auto"/>
            <w:vAlign w:val="center"/>
          </w:tcPr>
          <w:p w14:paraId="183B9C76" w14:textId="77777777" w:rsidR="003D6AAA" w:rsidRPr="003D6AAA" w:rsidRDefault="003D6AAA" w:rsidP="00042ED0">
            <w:pPr>
              <w:rPr>
                <w:rFonts w:ascii="Tahoma" w:hAnsi="Tahoma" w:cs="Tahoma"/>
                <w:b/>
              </w:rPr>
            </w:pPr>
            <w:r w:rsidRPr="003D6AAA">
              <w:rPr>
                <w:rFonts w:ascii="Tahoma" w:hAnsi="Tahoma" w:cs="Tahoma"/>
                <w:b/>
                <w:bCs/>
              </w:rPr>
              <w:t>MARCA, MODELO Y PAÍS DE ORIGEN:</w:t>
            </w:r>
            <w:r w:rsidRPr="003D6AAA">
              <w:rPr>
                <w:rFonts w:ascii="Tahoma" w:hAnsi="Tahoma" w:cs="Tahoma"/>
                <w:b/>
              </w:rPr>
              <w:t xml:space="preserve"> </w:t>
            </w:r>
          </w:p>
          <w:p w14:paraId="41EE184F" w14:textId="77777777" w:rsidR="003D6AAA" w:rsidRPr="003D6AAA" w:rsidRDefault="003D6AAA" w:rsidP="00042ED0">
            <w:pPr>
              <w:rPr>
                <w:rFonts w:ascii="Tahoma" w:hAnsi="Tahoma" w:cs="Tahoma"/>
                <w:b/>
                <w:color w:val="000000"/>
              </w:rPr>
            </w:pPr>
          </w:p>
        </w:tc>
        <w:tc>
          <w:tcPr>
            <w:tcW w:w="3685" w:type="dxa"/>
          </w:tcPr>
          <w:p w14:paraId="66276670" w14:textId="77777777" w:rsidR="003D6AAA" w:rsidRPr="003D6AAA" w:rsidRDefault="003D6AAA" w:rsidP="00042ED0">
            <w:pPr>
              <w:rPr>
                <w:rFonts w:ascii="Tahoma" w:hAnsi="Tahoma" w:cs="Tahoma"/>
                <w:b/>
                <w:color w:val="000000"/>
              </w:rPr>
            </w:pPr>
            <w:r w:rsidRPr="003D6AAA">
              <w:rPr>
                <w:rFonts w:ascii="Tahoma" w:hAnsi="Tahoma" w:cs="Tahoma"/>
                <w:b/>
                <w:color w:val="000000"/>
              </w:rPr>
              <w:t>Marca/modelo</w:t>
            </w:r>
          </w:p>
        </w:tc>
      </w:tr>
      <w:tr w:rsidR="003D6AAA" w:rsidRPr="003D6AAA" w14:paraId="6E389F07"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shd w:val="clear" w:color="auto" w:fill="auto"/>
            <w:vAlign w:val="center"/>
          </w:tcPr>
          <w:p w14:paraId="4435EE49" w14:textId="77777777" w:rsidR="003D6AAA" w:rsidRPr="003D6AAA" w:rsidRDefault="003D6AAA" w:rsidP="00042ED0">
            <w:pPr>
              <w:rPr>
                <w:rFonts w:ascii="Tahoma" w:hAnsi="Tahoma" w:cs="Tahoma"/>
                <w:color w:val="000000"/>
              </w:rPr>
            </w:pPr>
          </w:p>
        </w:tc>
        <w:tc>
          <w:tcPr>
            <w:tcW w:w="3685" w:type="dxa"/>
          </w:tcPr>
          <w:p w14:paraId="6403509E" w14:textId="77777777" w:rsidR="003D6AAA" w:rsidRPr="003D6AAA" w:rsidRDefault="003D6AAA" w:rsidP="00042ED0">
            <w:pPr>
              <w:rPr>
                <w:rFonts w:ascii="Tahoma" w:hAnsi="Tahoma" w:cs="Tahoma"/>
                <w:b/>
                <w:color w:val="000000"/>
              </w:rPr>
            </w:pPr>
            <w:r w:rsidRPr="003D6AAA">
              <w:rPr>
                <w:rFonts w:ascii="Tahoma" w:hAnsi="Tahoma" w:cs="Tahoma"/>
                <w:b/>
                <w:color w:val="000000"/>
              </w:rPr>
              <w:t>País de Origen</w:t>
            </w:r>
          </w:p>
        </w:tc>
      </w:tr>
    </w:tbl>
    <w:p w14:paraId="6FD7E362" w14:textId="77777777" w:rsidR="00FC2ED5" w:rsidRDefault="00FC2ED5" w:rsidP="00521E7C">
      <w:pPr>
        <w:jc w:val="center"/>
        <w:rPr>
          <w:rFonts w:cs="Arial"/>
          <w:b/>
          <w:sz w:val="18"/>
          <w:szCs w:val="18"/>
          <w:lang w:val="es-BO"/>
        </w:rPr>
      </w:pPr>
    </w:p>
    <w:p w14:paraId="1E7513CB" w14:textId="77777777" w:rsidR="00FC2ED5" w:rsidRDefault="00FC2ED5" w:rsidP="00521E7C">
      <w:pPr>
        <w:jc w:val="center"/>
        <w:rPr>
          <w:rFonts w:cs="Arial"/>
          <w:b/>
          <w:sz w:val="18"/>
          <w:szCs w:val="18"/>
          <w:lang w:val="es-BO"/>
        </w:rPr>
      </w:pPr>
    </w:p>
    <w:p w14:paraId="4B338D3D" w14:textId="77777777" w:rsidR="003D6AAA" w:rsidRPr="001C47C1" w:rsidRDefault="003D6AAA" w:rsidP="003D6AAA">
      <w:pPr>
        <w:ind w:left="-426" w:right="-660" w:hanging="283"/>
        <w:jc w:val="both"/>
        <w:rPr>
          <w:rFonts w:cs="Arial"/>
          <w:lang w:val="es-BO"/>
        </w:rPr>
      </w:pPr>
      <w:r w:rsidRPr="001C47C1">
        <w:rPr>
          <w:rFonts w:cs="Arial"/>
          <w:lang w:val="es-BO"/>
        </w:rPr>
        <w:t>Nota: En caso que la contratación se efectué por ítem o lotes, se deberá repetir el cuadro para cada ítem o lote.</w:t>
      </w:r>
    </w:p>
    <w:p w14:paraId="13BE32CE" w14:textId="77777777" w:rsidR="003D6AAA" w:rsidRPr="001C47C1" w:rsidRDefault="003D6AAA" w:rsidP="003D6AAA">
      <w:pPr>
        <w:ind w:left="-426" w:right="-660" w:hanging="283"/>
        <w:jc w:val="both"/>
        <w:rPr>
          <w:rFonts w:cs="Arial"/>
          <w:lang w:val="es-BO"/>
        </w:rPr>
      </w:pPr>
      <w:r w:rsidRPr="001C47C1">
        <w:rPr>
          <w:rFonts w:cs="Arial"/>
          <w:lang w:val="es-BO"/>
        </w:rPr>
        <w:t xml:space="preserve">(*) La Entidad Convocante deberá incluir las Especificaciones Técnicas y Condiciones Técnicas señaladas en el Numeral 30 del presente DBC. </w:t>
      </w:r>
    </w:p>
    <w:p w14:paraId="02AFD3EB" w14:textId="77777777" w:rsidR="003D6AAA" w:rsidRPr="001C47C1" w:rsidRDefault="003D6AAA" w:rsidP="003D6AAA">
      <w:pPr>
        <w:ind w:left="-426" w:right="-660" w:hanging="283"/>
        <w:jc w:val="both"/>
        <w:rPr>
          <w:rFonts w:cs="Arial"/>
          <w:lang w:val="es-BO"/>
        </w:rPr>
      </w:pPr>
      <w:r w:rsidRPr="001C47C1">
        <w:rPr>
          <w:rFonts w:cs="Arial"/>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E619200" w14:textId="77777777" w:rsidR="003D6AAA" w:rsidRPr="001C47C1" w:rsidRDefault="003D6AAA" w:rsidP="003D6AAA">
      <w:pPr>
        <w:ind w:left="-426" w:right="-660" w:hanging="283"/>
        <w:jc w:val="both"/>
        <w:rPr>
          <w:rFonts w:cs="Arial"/>
          <w:lang w:val="es-BO"/>
        </w:rPr>
      </w:pPr>
      <w:r w:rsidRPr="001C47C1">
        <w:rPr>
          <w:rFonts w:cs="Arial"/>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C85246C" w14:textId="77777777" w:rsidR="00FC2ED5" w:rsidRDefault="00FC2ED5" w:rsidP="00521E7C">
      <w:pPr>
        <w:jc w:val="center"/>
        <w:rPr>
          <w:rFonts w:cs="Arial"/>
          <w:b/>
          <w:sz w:val="18"/>
          <w:szCs w:val="18"/>
          <w:lang w:val="es-BO"/>
        </w:rPr>
      </w:pPr>
    </w:p>
    <w:p w14:paraId="6AD2F642" w14:textId="77777777" w:rsidR="00FC2ED5" w:rsidRDefault="00FC2ED5" w:rsidP="00521E7C">
      <w:pPr>
        <w:jc w:val="center"/>
        <w:rPr>
          <w:rFonts w:cs="Arial"/>
          <w:b/>
          <w:sz w:val="18"/>
          <w:szCs w:val="18"/>
          <w:lang w:val="es-BO"/>
        </w:rPr>
      </w:pPr>
    </w:p>
    <w:p w14:paraId="2F73F322" w14:textId="77777777" w:rsidR="00475F3D" w:rsidRDefault="00475F3D" w:rsidP="003D6AAA">
      <w:pPr>
        <w:jc w:val="center"/>
        <w:rPr>
          <w:rFonts w:ascii="Tahoma" w:hAnsi="Tahoma" w:cs="Tahoma"/>
          <w:b/>
          <w:noProof/>
          <w:u w:val="single"/>
        </w:rPr>
      </w:pPr>
    </w:p>
    <w:p w14:paraId="0E432B1C" w14:textId="77777777" w:rsidR="00475F3D" w:rsidRDefault="00475F3D" w:rsidP="003D6AAA">
      <w:pPr>
        <w:jc w:val="center"/>
        <w:rPr>
          <w:rFonts w:ascii="Tahoma" w:hAnsi="Tahoma" w:cs="Tahoma"/>
          <w:b/>
          <w:noProof/>
          <w:u w:val="single"/>
        </w:rPr>
      </w:pPr>
    </w:p>
    <w:p w14:paraId="41D976C9" w14:textId="77777777" w:rsidR="00475F3D" w:rsidRDefault="00475F3D" w:rsidP="003D6AAA">
      <w:pPr>
        <w:jc w:val="center"/>
        <w:rPr>
          <w:rFonts w:ascii="Tahoma" w:hAnsi="Tahoma" w:cs="Tahoma"/>
          <w:b/>
          <w:noProof/>
          <w:u w:val="single"/>
        </w:rPr>
      </w:pPr>
    </w:p>
    <w:p w14:paraId="4EAEDDE7" w14:textId="77777777" w:rsidR="00475F3D" w:rsidRDefault="00475F3D" w:rsidP="003D6AAA">
      <w:pPr>
        <w:jc w:val="center"/>
        <w:rPr>
          <w:rFonts w:ascii="Tahoma" w:hAnsi="Tahoma" w:cs="Tahoma"/>
          <w:b/>
          <w:noProof/>
          <w:u w:val="single"/>
        </w:rPr>
      </w:pPr>
    </w:p>
    <w:p w14:paraId="2583BB70" w14:textId="77777777" w:rsidR="00475F3D" w:rsidRDefault="00475F3D" w:rsidP="003D6AAA">
      <w:pPr>
        <w:jc w:val="center"/>
        <w:rPr>
          <w:rFonts w:ascii="Tahoma" w:hAnsi="Tahoma" w:cs="Tahoma"/>
          <w:b/>
          <w:noProof/>
          <w:u w:val="single"/>
        </w:rPr>
      </w:pPr>
    </w:p>
    <w:p w14:paraId="49BA8D55" w14:textId="77777777" w:rsidR="00475F3D" w:rsidRDefault="00475F3D" w:rsidP="003D6AAA">
      <w:pPr>
        <w:jc w:val="center"/>
        <w:rPr>
          <w:rFonts w:ascii="Tahoma" w:hAnsi="Tahoma" w:cs="Tahoma"/>
          <w:b/>
          <w:noProof/>
          <w:u w:val="single"/>
        </w:rPr>
      </w:pPr>
    </w:p>
    <w:p w14:paraId="14CCC0F6" w14:textId="77777777" w:rsidR="00475F3D" w:rsidRDefault="00475F3D" w:rsidP="003D6AAA">
      <w:pPr>
        <w:jc w:val="center"/>
        <w:rPr>
          <w:rFonts w:ascii="Tahoma" w:hAnsi="Tahoma" w:cs="Tahoma"/>
          <w:b/>
          <w:noProof/>
          <w:u w:val="single"/>
        </w:rPr>
      </w:pPr>
    </w:p>
    <w:p w14:paraId="0E1350FF" w14:textId="77777777" w:rsidR="00475F3D" w:rsidRDefault="00475F3D" w:rsidP="003D6AAA">
      <w:pPr>
        <w:jc w:val="center"/>
        <w:rPr>
          <w:rFonts w:ascii="Tahoma" w:hAnsi="Tahoma" w:cs="Tahoma"/>
          <w:b/>
          <w:noProof/>
          <w:u w:val="single"/>
        </w:rPr>
      </w:pPr>
    </w:p>
    <w:p w14:paraId="1616FFE3" w14:textId="77777777" w:rsidR="00475F3D" w:rsidRDefault="00475F3D" w:rsidP="003D6AAA">
      <w:pPr>
        <w:jc w:val="center"/>
        <w:rPr>
          <w:rFonts w:ascii="Tahoma" w:hAnsi="Tahoma" w:cs="Tahoma"/>
          <w:b/>
          <w:noProof/>
          <w:u w:val="single"/>
        </w:rPr>
      </w:pPr>
    </w:p>
    <w:p w14:paraId="0B635241" w14:textId="77777777" w:rsidR="00475F3D" w:rsidRDefault="00475F3D" w:rsidP="003D6AAA">
      <w:pPr>
        <w:jc w:val="center"/>
        <w:rPr>
          <w:rFonts w:ascii="Tahoma" w:hAnsi="Tahoma" w:cs="Tahoma"/>
          <w:b/>
          <w:noProof/>
          <w:u w:val="single"/>
        </w:rPr>
      </w:pPr>
    </w:p>
    <w:p w14:paraId="7C573039" w14:textId="77777777" w:rsidR="00475F3D" w:rsidRDefault="00475F3D" w:rsidP="003D6AAA">
      <w:pPr>
        <w:jc w:val="center"/>
        <w:rPr>
          <w:rFonts w:ascii="Tahoma" w:hAnsi="Tahoma" w:cs="Tahoma"/>
          <w:b/>
          <w:noProof/>
          <w:u w:val="single"/>
        </w:rPr>
      </w:pPr>
    </w:p>
    <w:p w14:paraId="37E1E5C8" w14:textId="77777777" w:rsidR="00475F3D" w:rsidRDefault="00475F3D" w:rsidP="003D6AAA">
      <w:pPr>
        <w:jc w:val="center"/>
        <w:rPr>
          <w:rFonts w:ascii="Tahoma" w:hAnsi="Tahoma" w:cs="Tahoma"/>
          <w:b/>
          <w:noProof/>
          <w:u w:val="single"/>
        </w:rPr>
      </w:pPr>
    </w:p>
    <w:p w14:paraId="7038F2DC" w14:textId="77777777" w:rsidR="00475F3D" w:rsidRDefault="00475F3D" w:rsidP="003D6AAA">
      <w:pPr>
        <w:jc w:val="center"/>
        <w:rPr>
          <w:rFonts w:ascii="Tahoma" w:hAnsi="Tahoma" w:cs="Tahoma"/>
          <w:b/>
          <w:noProof/>
          <w:u w:val="single"/>
        </w:rPr>
      </w:pPr>
    </w:p>
    <w:p w14:paraId="53C9CD85" w14:textId="77777777" w:rsidR="00475F3D" w:rsidRDefault="00475F3D" w:rsidP="003D6AAA">
      <w:pPr>
        <w:jc w:val="center"/>
        <w:rPr>
          <w:rFonts w:ascii="Tahoma" w:hAnsi="Tahoma" w:cs="Tahoma"/>
          <w:b/>
          <w:noProof/>
          <w:u w:val="single"/>
        </w:rPr>
      </w:pPr>
    </w:p>
    <w:p w14:paraId="7FDE3ADC" w14:textId="77777777" w:rsidR="00475F3D" w:rsidRDefault="00475F3D" w:rsidP="003D6AAA">
      <w:pPr>
        <w:jc w:val="center"/>
        <w:rPr>
          <w:rFonts w:ascii="Tahoma" w:hAnsi="Tahoma" w:cs="Tahoma"/>
          <w:b/>
          <w:noProof/>
          <w:u w:val="single"/>
        </w:rPr>
      </w:pPr>
    </w:p>
    <w:p w14:paraId="0B84F812" w14:textId="77777777" w:rsidR="00475F3D" w:rsidRDefault="00475F3D" w:rsidP="003D6AAA">
      <w:pPr>
        <w:jc w:val="center"/>
        <w:rPr>
          <w:rFonts w:ascii="Tahoma" w:hAnsi="Tahoma" w:cs="Tahoma"/>
          <w:b/>
          <w:noProof/>
          <w:u w:val="single"/>
        </w:rPr>
      </w:pPr>
    </w:p>
    <w:p w14:paraId="072D7E9E" w14:textId="77777777" w:rsidR="00475F3D" w:rsidRDefault="00475F3D" w:rsidP="003D6AAA">
      <w:pPr>
        <w:jc w:val="center"/>
        <w:rPr>
          <w:rFonts w:ascii="Tahoma" w:hAnsi="Tahoma" w:cs="Tahoma"/>
          <w:b/>
          <w:noProof/>
          <w:u w:val="single"/>
        </w:rPr>
      </w:pPr>
    </w:p>
    <w:p w14:paraId="775F3016" w14:textId="77777777" w:rsidR="00475F3D" w:rsidRDefault="00475F3D" w:rsidP="003D6AAA">
      <w:pPr>
        <w:jc w:val="center"/>
        <w:rPr>
          <w:rFonts w:ascii="Tahoma" w:hAnsi="Tahoma" w:cs="Tahoma"/>
          <w:b/>
          <w:noProof/>
          <w:u w:val="single"/>
        </w:rPr>
      </w:pPr>
    </w:p>
    <w:p w14:paraId="19C4C124" w14:textId="77777777" w:rsidR="00475F3D" w:rsidRDefault="00475F3D" w:rsidP="003D6AAA">
      <w:pPr>
        <w:jc w:val="center"/>
        <w:rPr>
          <w:rFonts w:ascii="Tahoma" w:hAnsi="Tahoma" w:cs="Tahoma"/>
          <w:b/>
          <w:noProof/>
          <w:u w:val="single"/>
        </w:rPr>
      </w:pPr>
    </w:p>
    <w:p w14:paraId="2C325360" w14:textId="77777777" w:rsidR="00475F3D" w:rsidRDefault="00475F3D" w:rsidP="003D6AAA">
      <w:pPr>
        <w:jc w:val="center"/>
        <w:rPr>
          <w:rFonts w:ascii="Tahoma" w:hAnsi="Tahoma" w:cs="Tahoma"/>
          <w:b/>
          <w:noProof/>
          <w:u w:val="single"/>
        </w:rPr>
      </w:pPr>
    </w:p>
    <w:p w14:paraId="31DC2260" w14:textId="77777777" w:rsidR="003D6AAA" w:rsidRPr="005E6F03" w:rsidRDefault="003D6AAA" w:rsidP="003D6AAA">
      <w:pPr>
        <w:jc w:val="center"/>
        <w:rPr>
          <w:rFonts w:ascii="Tahoma" w:hAnsi="Tahoma" w:cs="Tahoma"/>
          <w:b/>
          <w:noProof/>
          <w:u w:val="single"/>
        </w:rPr>
      </w:pPr>
      <w:r w:rsidRPr="005E6F03">
        <w:rPr>
          <w:rFonts w:ascii="Tahoma" w:hAnsi="Tahoma" w:cs="Tahoma"/>
          <w:b/>
          <w:noProof/>
          <w:u w:val="single"/>
        </w:rPr>
        <w:lastRenderedPageBreak/>
        <w:t>FORMULARIO C-1</w:t>
      </w:r>
    </w:p>
    <w:p w14:paraId="651F8148" w14:textId="77777777" w:rsidR="003D6AAA" w:rsidRPr="005E6F03" w:rsidRDefault="003D6AAA" w:rsidP="003D6AAA">
      <w:pPr>
        <w:jc w:val="center"/>
        <w:rPr>
          <w:rFonts w:ascii="Tahoma" w:hAnsi="Tahoma" w:cs="Tahoma"/>
          <w:b/>
          <w:noProof/>
          <w:u w:val="single"/>
        </w:rPr>
      </w:pPr>
      <w:r w:rsidRPr="005E6F03">
        <w:rPr>
          <w:rFonts w:ascii="Tahoma" w:hAnsi="Tahoma" w:cs="Tahoma"/>
          <w:b/>
          <w:noProof/>
          <w:u w:val="single"/>
        </w:rPr>
        <w:t>ESPECIFICACIONES TÉCNICAS</w:t>
      </w:r>
    </w:p>
    <w:p w14:paraId="60C5B0D3" w14:textId="77777777" w:rsidR="003D6AAA" w:rsidRDefault="003D6AAA" w:rsidP="003D6AAA">
      <w:pPr>
        <w:jc w:val="center"/>
        <w:rPr>
          <w:rFonts w:ascii="Tahoma" w:hAnsi="Tahoma" w:cs="Tahoma"/>
          <w:b/>
          <w:bCs/>
          <w:color w:val="000000"/>
          <w:u w:val="single"/>
        </w:rPr>
      </w:pPr>
      <w:r w:rsidRPr="005438D9">
        <w:rPr>
          <w:rFonts w:ascii="Tahoma" w:hAnsi="Tahoma" w:cs="Tahoma"/>
          <w:b/>
          <w:bCs/>
          <w:u w:val="single"/>
        </w:rPr>
        <w:t>ÍTEM</w:t>
      </w:r>
      <w:r>
        <w:rPr>
          <w:rFonts w:ascii="Tahoma" w:hAnsi="Tahoma" w:cs="Tahoma"/>
          <w:b/>
          <w:bCs/>
          <w:u w:val="single"/>
        </w:rPr>
        <w:t xml:space="preserve"> 5</w:t>
      </w:r>
      <w:r w:rsidRPr="005438D9">
        <w:rPr>
          <w:rFonts w:ascii="Tahoma" w:hAnsi="Tahoma" w:cs="Tahoma"/>
          <w:b/>
          <w:bCs/>
          <w:u w:val="single"/>
        </w:rPr>
        <w:t xml:space="preserve">  </w:t>
      </w:r>
      <w:r w:rsidRPr="005438D9">
        <w:rPr>
          <w:rFonts w:ascii="Tahoma" w:hAnsi="Tahoma" w:cs="Tahoma"/>
          <w:b/>
          <w:bCs/>
          <w:color w:val="000000"/>
          <w:u w:val="single"/>
        </w:rPr>
        <w:t xml:space="preserve">ANALIZADORES DE RED TRIFÁSICOS SISTEMA </w:t>
      </w:r>
      <w:r>
        <w:rPr>
          <w:rFonts w:ascii="Tahoma" w:hAnsi="Tahoma" w:cs="Tahoma"/>
          <w:b/>
          <w:bCs/>
          <w:color w:val="000000"/>
          <w:u w:val="single"/>
        </w:rPr>
        <w:t>UYUNI (B)</w:t>
      </w:r>
    </w:p>
    <w:p w14:paraId="0E57274B" w14:textId="77777777" w:rsidR="003D6AAA" w:rsidRPr="005438D9" w:rsidRDefault="003D6AAA" w:rsidP="003D6AAA">
      <w:pPr>
        <w:jc w:val="center"/>
        <w:rPr>
          <w:rFonts w:ascii="Tahoma" w:hAnsi="Tahoma" w:cs="Tahoma"/>
          <w:b/>
          <w:bCs/>
          <w:u w:val="single"/>
        </w:rPr>
      </w:pPr>
    </w:p>
    <w:tbl>
      <w:tblPr>
        <w:tblW w:w="10338" w:type="dxa"/>
        <w:jc w:val="center"/>
        <w:tblLayout w:type="fixed"/>
        <w:tblCellMar>
          <w:left w:w="70" w:type="dxa"/>
          <w:right w:w="70" w:type="dxa"/>
        </w:tblCellMar>
        <w:tblLook w:val="04A0" w:firstRow="1" w:lastRow="0" w:firstColumn="1" w:lastColumn="0" w:noHBand="0" w:noVBand="1"/>
      </w:tblPr>
      <w:tblGrid>
        <w:gridCol w:w="557"/>
        <w:gridCol w:w="4820"/>
        <w:gridCol w:w="709"/>
        <w:gridCol w:w="567"/>
        <w:gridCol w:w="3685"/>
      </w:tblGrid>
      <w:tr w:rsidR="003D6AAA" w:rsidRPr="003D6AAA" w14:paraId="5641C3F1" w14:textId="77777777" w:rsidTr="00042ED0">
        <w:trPr>
          <w:trHeight w:val="629"/>
          <w:jc w:val="center"/>
        </w:trPr>
        <w:tc>
          <w:tcPr>
            <w:tcW w:w="665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B1D8B30" w14:textId="77777777" w:rsidR="003D6AAA" w:rsidRPr="003D6AAA" w:rsidRDefault="003D6AAA" w:rsidP="00042ED0">
            <w:pPr>
              <w:jc w:val="center"/>
              <w:rPr>
                <w:rFonts w:ascii="Tahoma" w:hAnsi="Tahoma" w:cs="Tahoma"/>
              </w:rPr>
            </w:pPr>
            <w:r w:rsidRPr="003D6AAA">
              <w:rPr>
                <w:rFonts w:ascii="Tahoma" w:hAnsi="Tahoma" w:cs="Tahoma"/>
              </w:rPr>
              <w:t>Para ser llenado por la Entidad Convocante</w:t>
            </w:r>
          </w:p>
        </w:tc>
        <w:tc>
          <w:tcPr>
            <w:tcW w:w="3685"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57715F91" w14:textId="77777777" w:rsidR="003D6AAA" w:rsidRPr="003D6AAA" w:rsidRDefault="003D6AAA" w:rsidP="00042ED0">
            <w:pPr>
              <w:rPr>
                <w:rFonts w:ascii="Tahoma" w:hAnsi="Tahoma" w:cs="Tahoma"/>
              </w:rPr>
            </w:pPr>
          </w:p>
          <w:p w14:paraId="336C212F" w14:textId="77777777" w:rsidR="003D6AAA" w:rsidRPr="003D6AAA" w:rsidRDefault="003D6AAA" w:rsidP="00042ED0">
            <w:pPr>
              <w:jc w:val="center"/>
              <w:rPr>
                <w:rFonts w:ascii="Tahoma" w:hAnsi="Tahoma" w:cs="Tahoma"/>
                <w:lang w:val="es-BO"/>
              </w:rPr>
            </w:pPr>
            <w:r w:rsidRPr="003D6AAA">
              <w:rPr>
                <w:rFonts w:ascii="Tahoma" w:hAnsi="Tahoma" w:cs="Tahoma"/>
                <w:lang w:val="es-BO"/>
              </w:rPr>
              <w:t>Para ser llenado por el proponente al momento de elaborar su propuesta</w:t>
            </w:r>
          </w:p>
        </w:tc>
      </w:tr>
      <w:tr w:rsidR="003D6AAA" w:rsidRPr="003D6AAA" w14:paraId="6C0332A8" w14:textId="77777777" w:rsidTr="00042ED0">
        <w:trPr>
          <w:trHeight w:val="105"/>
          <w:jc w:val="center"/>
        </w:trPr>
        <w:tc>
          <w:tcPr>
            <w:tcW w:w="557"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406D369" w14:textId="77777777" w:rsidR="003D6AAA" w:rsidRPr="003D6AAA" w:rsidRDefault="003D6AAA" w:rsidP="00042ED0">
            <w:pPr>
              <w:jc w:val="center"/>
              <w:rPr>
                <w:rFonts w:ascii="Tahoma" w:hAnsi="Tahoma" w:cs="Tahoma"/>
              </w:rPr>
            </w:pPr>
            <w:r w:rsidRPr="003D6AAA">
              <w:rPr>
                <w:rFonts w:ascii="Tahoma" w:hAnsi="Tahoma" w:cs="Tahoma"/>
              </w:rPr>
              <w:t>Ítem</w:t>
            </w:r>
          </w:p>
        </w:tc>
        <w:tc>
          <w:tcPr>
            <w:tcW w:w="4820" w:type="dxa"/>
            <w:tcBorders>
              <w:top w:val="nil"/>
              <w:left w:val="nil"/>
              <w:bottom w:val="single" w:sz="4" w:space="0" w:color="auto"/>
              <w:right w:val="single" w:sz="8" w:space="0" w:color="auto"/>
            </w:tcBorders>
            <w:shd w:val="clear" w:color="auto" w:fill="DDD9C3" w:themeFill="background2" w:themeFillShade="E6"/>
            <w:vAlign w:val="center"/>
            <w:hideMark/>
          </w:tcPr>
          <w:p w14:paraId="04E93B57" w14:textId="77777777" w:rsidR="003D6AAA" w:rsidRPr="003D6AAA" w:rsidRDefault="003D6AAA" w:rsidP="00042ED0">
            <w:pPr>
              <w:jc w:val="center"/>
              <w:rPr>
                <w:rFonts w:ascii="Tahoma" w:hAnsi="Tahoma" w:cs="Tahoma"/>
              </w:rPr>
            </w:pPr>
            <w:r w:rsidRPr="003D6AAA">
              <w:rPr>
                <w:rFonts w:ascii="Tahoma" w:hAnsi="Tahoma" w:cs="Tahoma"/>
                <w:b/>
              </w:rPr>
              <w:t>Características y condiciones técnicas solicitadas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02962411" w14:textId="77777777" w:rsidR="003D6AAA" w:rsidRPr="003D6AAA" w:rsidRDefault="003D6AAA" w:rsidP="00042ED0">
            <w:pPr>
              <w:jc w:val="center"/>
              <w:rPr>
                <w:rFonts w:ascii="Tahoma" w:hAnsi="Tahoma" w:cs="Tahoma"/>
              </w:rPr>
            </w:pPr>
            <w:r w:rsidRPr="003D6AAA">
              <w:rPr>
                <w:rFonts w:ascii="Tahoma" w:hAnsi="Tahoma" w:cs="Tahoma"/>
              </w:rPr>
              <w:t>Unid.</w:t>
            </w:r>
          </w:p>
        </w:tc>
        <w:tc>
          <w:tcPr>
            <w:tcW w:w="567" w:type="dxa"/>
            <w:tcBorders>
              <w:top w:val="nil"/>
              <w:left w:val="nil"/>
              <w:bottom w:val="single" w:sz="4" w:space="0" w:color="auto"/>
              <w:right w:val="single" w:sz="8" w:space="0" w:color="auto"/>
            </w:tcBorders>
            <w:shd w:val="clear" w:color="auto" w:fill="DDD9C3" w:themeFill="background2" w:themeFillShade="E6"/>
            <w:vAlign w:val="center"/>
            <w:hideMark/>
          </w:tcPr>
          <w:p w14:paraId="54F26123" w14:textId="77777777" w:rsidR="003D6AAA" w:rsidRPr="003D6AAA" w:rsidRDefault="003D6AAA" w:rsidP="00042ED0">
            <w:pPr>
              <w:jc w:val="center"/>
              <w:rPr>
                <w:rFonts w:ascii="Tahoma" w:hAnsi="Tahoma" w:cs="Tahoma"/>
              </w:rPr>
            </w:pPr>
            <w:r w:rsidRPr="003D6AAA">
              <w:rPr>
                <w:rFonts w:ascii="Tahoma" w:hAnsi="Tahoma" w:cs="Tahoma"/>
              </w:rPr>
              <w:t>Cant.</w:t>
            </w:r>
          </w:p>
        </w:tc>
        <w:tc>
          <w:tcPr>
            <w:tcW w:w="3685" w:type="dxa"/>
            <w:tcBorders>
              <w:top w:val="nil"/>
              <w:left w:val="nil"/>
              <w:bottom w:val="single" w:sz="4" w:space="0" w:color="auto"/>
              <w:right w:val="single" w:sz="4" w:space="0" w:color="auto"/>
            </w:tcBorders>
            <w:shd w:val="clear" w:color="auto" w:fill="DDD9C3" w:themeFill="background2" w:themeFillShade="E6"/>
          </w:tcPr>
          <w:p w14:paraId="71856810" w14:textId="77777777" w:rsidR="003D6AAA" w:rsidRPr="003D6AAA" w:rsidRDefault="003D6AAA" w:rsidP="00042ED0">
            <w:pPr>
              <w:jc w:val="center"/>
              <w:rPr>
                <w:rFonts w:ascii="Tahoma" w:hAnsi="Tahoma" w:cs="Tahoma"/>
              </w:rPr>
            </w:pPr>
          </w:p>
          <w:p w14:paraId="25F61152" w14:textId="77777777" w:rsidR="003D6AAA" w:rsidRPr="003D6AAA" w:rsidRDefault="003D6AAA" w:rsidP="00042ED0">
            <w:pPr>
              <w:jc w:val="center"/>
              <w:rPr>
                <w:rFonts w:ascii="Tahoma" w:hAnsi="Tahoma" w:cs="Tahoma"/>
              </w:rPr>
            </w:pPr>
            <w:r w:rsidRPr="003D6AAA">
              <w:rPr>
                <w:rFonts w:ascii="Tahoma" w:hAnsi="Tahoma" w:cs="Tahoma"/>
              </w:rPr>
              <w:t>Característica Propuesta</w:t>
            </w:r>
          </w:p>
        </w:tc>
      </w:tr>
      <w:tr w:rsidR="003D6AAA" w:rsidRPr="003D6AAA" w14:paraId="29B790F4" w14:textId="77777777" w:rsidTr="00042ED0">
        <w:trPr>
          <w:trHeight w:val="557"/>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1BB35E4" w14:textId="77777777" w:rsidR="003D6AAA" w:rsidRPr="003D6AAA" w:rsidRDefault="003D6AAA" w:rsidP="00042ED0">
            <w:pPr>
              <w:jc w:val="center"/>
              <w:rPr>
                <w:rFonts w:ascii="Tahoma" w:hAnsi="Tahoma" w:cs="Tahoma"/>
              </w:rPr>
            </w:pPr>
            <w:r w:rsidRPr="003D6AAA">
              <w:rPr>
                <w:rFonts w:ascii="Tahoma" w:hAnsi="Tahoma" w:cs="Tahoma"/>
              </w:rPr>
              <w:t>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60F442C" w14:textId="77777777" w:rsidR="003D6AAA" w:rsidRPr="003D6AAA" w:rsidRDefault="003D6AAA" w:rsidP="00042ED0">
            <w:pPr>
              <w:rPr>
                <w:rFonts w:ascii="Tahoma" w:hAnsi="Tahoma" w:cs="Tahoma"/>
                <w:b/>
                <w:bCs/>
                <w:color w:val="000000"/>
              </w:rPr>
            </w:pPr>
            <w:r w:rsidRPr="003D6AAA">
              <w:rPr>
                <w:rFonts w:ascii="Tahoma" w:hAnsi="Tahoma" w:cs="Tahoma"/>
                <w:b/>
                <w:bCs/>
                <w:color w:val="000000"/>
              </w:rPr>
              <w:t>ANALIZADORES DE RED TRIFÁSICOS SISTEMA UYUNI (B)</w:t>
            </w:r>
          </w:p>
          <w:p w14:paraId="62B70561" w14:textId="77777777" w:rsidR="003D6AAA" w:rsidRPr="003D6AAA" w:rsidRDefault="003D6AAA" w:rsidP="00042ED0">
            <w:pPr>
              <w:jc w:val="center"/>
              <w:rPr>
                <w:rFonts w:ascii="Tahoma" w:hAnsi="Tahoma" w:cs="Tahoma"/>
                <w:b/>
                <w:bCs/>
                <w:color w:val="000000"/>
              </w:rPr>
            </w:pPr>
            <w:r w:rsidRPr="003D6AAA">
              <w:rPr>
                <w:rFonts w:ascii="Tahoma" w:hAnsi="Tahoma" w:cs="Tahoma"/>
                <w:b/>
                <w:bCs/>
                <w:noProof/>
                <w:color w:val="000000"/>
              </w:rPr>
              <w:drawing>
                <wp:inline distT="0" distB="0" distL="0" distR="0" wp14:anchorId="5B1CACA0" wp14:editId="7617561B">
                  <wp:extent cx="1514475" cy="1339435"/>
                  <wp:effectExtent l="38100" t="38100" r="28575" b="323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32000" contrast="-22000"/>
                            <a:extLst>
                              <a:ext uri="{28A0092B-C50C-407E-A947-70E740481C1C}">
                                <a14:useLocalDpi xmlns:a14="http://schemas.microsoft.com/office/drawing/2010/main" val="0"/>
                              </a:ext>
                            </a:extLst>
                          </a:blip>
                          <a:srcRect/>
                          <a:stretch>
                            <a:fillRect/>
                          </a:stretch>
                        </pic:blipFill>
                        <pic:spPr bwMode="auto">
                          <a:xfrm>
                            <a:off x="0" y="0"/>
                            <a:ext cx="1521458" cy="1345611"/>
                          </a:xfrm>
                          <a:prstGeom prst="rect">
                            <a:avLst/>
                          </a:prstGeom>
                          <a:pattFill prst="pct5">
                            <a:fgClr>
                              <a:schemeClr val="bg1"/>
                            </a:fgClr>
                            <a:bgClr>
                              <a:schemeClr val="bg1"/>
                            </a:bgClr>
                          </a:pattFill>
                          <a:ln>
                            <a:noFill/>
                          </a:ln>
                          <a:effectLst>
                            <a:glow rad="127000">
                              <a:schemeClr val="bg1">
                                <a:alpha val="0"/>
                              </a:schemeClr>
                            </a:glow>
                            <a:reflection endPos="0" dist="12700" dir="5400000" sy="-100000" algn="bl" rotWithShape="0"/>
                          </a:effectLst>
                        </pic:spPr>
                      </pic:pic>
                    </a:graphicData>
                  </a:graphic>
                </wp:inline>
              </w:drawing>
            </w:r>
          </w:p>
          <w:p w14:paraId="22563953" w14:textId="77777777" w:rsidR="003D6AAA" w:rsidRPr="003D6AAA" w:rsidRDefault="003D6AAA" w:rsidP="00042ED0">
            <w:pPr>
              <w:jc w:val="center"/>
              <w:rPr>
                <w:rFonts w:ascii="Tahoma" w:hAnsi="Tahoma" w:cs="Tahoma"/>
                <w:b/>
                <w:bCs/>
                <w:color w:val="000000"/>
              </w:rPr>
            </w:pPr>
          </w:p>
          <w:p w14:paraId="60E1EBE2" w14:textId="77777777" w:rsidR="003D6AAA" w:rsidRPr="003D6AAA" w:rsidRDefault="003D6AAA" w:rsidP="00042ED0">
            <w:pPr>
              <w:rPr>
                <w:rFonts w:ascii="Tahoma" w:hAnsi="Tahoma" w:cs="Tahoma"/>
                <w:b/>
                <w:bCs/>
                <w:color w:val="000000"/>
              </w:rPr>
            </w:pPr>
            <w:r w:rsidRPr="003D6AAA">
              <w:rPr>
                <w:rFonts w:ascii="Tahoma" w:hAnsi="Tahoma" w:cs="Tahoma"/>
                <w:b/>
                <w:bCs/>
                <w:color w:val="000000"/>
              </w:rPr>
              <w:t>ESPECIFICACIONES TÉCNICAS:</w:t>
            </w:r>
          </w:p>
          <w:p w14:paraId="562328EC"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 xml:space="preserve">Conforme a las Normas IEC 61000-4-30 Clase A. </w:t>
            </w:r>
          </w:p>
          <w:p w14:paraId="1DE5CE30"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Rango de medición de tensión:</w:t>
            </w:r>
            <w:r w:rsidRPr="003D6AAA">
              <w:rPr>
                <w:rFonts w:ascii="Tahoma" w:hAnsi="Tahoma" w:cs="Tahoma"/>
                <w:sz w:val="16"/>
                <w:szCs w:val="16"/>
              </w:rPr>
              <w:tab/>
              <w:t>10…600 Vac F-N, Precisión ±0.1% de la tensión nominal.</w:t>
            </w:r>
          </w:p>
          <w:p w14:paraId="1423C2DC"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Rango de corriente(sonda pinza de corriente IP65): Dependiendo de pinza utilizada</w:t>
            </w:r>
          </w:p>
          <w:p w14:paraId="3AF726F9"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 xml:space="preserve">Frecuencia [Hz] (Resolución): </w:t>
            </w:r>
            <w:r w:rsidRPr="003D6AAA">
              <w:rPr>
                <w:rFonts w:ascii="Tahoma" w:hAnsi="Tahoma" w:cs="Tahoma"/>
                <w:sz w:val="16"/>
                <w:szCs w:val="16"/>
              </w:rPr>
              <w:tab/>
              <w:t>40…65Hz., Resolución 0,01 Hz, Precisión ±0.1%.</w:t>
            </w:r>
          </w:p>
          <w:p w14:paraId="369EE903"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Factor de potencia: 0.6&lt;FP&lt;1, Resolución 0.01, Precisión ±0.025.</w:t>
            </w:r>
          </w:p>
          <w:p w14:paraId="095DE7AB"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THD en tensión y THD en corriente (Resolución, Precisión):</w:t>
            </w:r>
            <w:r w:rsidRPr="003D6AAA">
              <w:rPr>
                <w:rFonts w:ascii="Tahoma" w:hAnsi="Tahoma" w:cs="Tahoma"/>
                <w:sz w:val="16"/>
                <w:szCs w:val="16"/>
              </w:rPr>
              <w:tab/>
              <w:t>±1% (clase 1) y Descomposición armónica hasta el 50º, Resolución 0.10%, Precisión +2.5%</w:t>
            </w:r>
          </w:p>
          <w:p w14:paraId="728D3AD9"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Periodo promediado (Programable por el usuario): 1 min, 5 min, 15 min, 1 h, 1 día</w:t>
            </w:r>
          </w:p>
          <w:p w14:paraId="2F178BB9"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Tamaño de la memoria (Mínimo 20 sesiones de registro de 4 semanas con intervalos de 1 minuto y 500 eventos):</w:t>
            </w:r>
            <w:r w:rsidRPr="003D6AAA">
              <w:rPr>
                <w:rFonts w:ascii="Tahoma" w:hAnsi="Tahoma" w:cs="Tahoma"/>
                <w:sz w:val="16"/>
                <w:szCs w:val="16"/>
              </w:rPr>
              <w:tab/>
              <w:t>16 GB (para registro continuo de todos los parámetros cada 1 minuto por más de 3 años estimado).</w:t>
            </w:r>
          </w:p>
          <w:p w14:paraId="3557F978"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Entradas de tensión: 4 (3 fases y neutro)</w:t>
            </w:r>
          </w:p>
          <w:p w14:paraId="0B0A5274"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Entradas de corriente, modo automático de selección para sensor conectado: 4 (3 fases y neutro) pinzas auto detectables.</w:t>
            </w:r>
          </w:p>
          <w:p w14:paraId="2609E829"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lang w:val="es-BO"/>
              </w:rPr>
            </w:pPr>
            <w:r w:rsidRPr="003D6AAA">
              <w:rPr>
                <w:rFonts w:ascii="Tahoma" w:hAnsi="Tahoma" w:cs="Tahoma"/>
                <w:sz w:val="16"/>
                <w:szCs w:val="16"/>
                <w:lang w:val="es-BO"/>
              </w:rPr>
              <w:t>Configuración Wi Fi, Ethernet, USB: Configuración y visualización de instantáneos e históricos mediante app (Android/iOS) por WiFi. USB para descarga de registros y análisis en PC.</w:t>
            </w:r>
          </w:p>
          <w:p w14:paraId="651C3353"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Relación de Trasformación de Tensión y Corriente: Programable</w:t>
            </w:r>
          </w:p>
          <w:p w14:paraId="05E9ED78" w14:textId="77777777" w:rsidR="003D6AAA" w:rsidRPr="003D6AAA" w:rsidRDefault="003D6AAA" w:rsidP="003D6AAA">
            <w:pPr>
              <w:pStyle w:val="Prrafodelista"/>
              <w:numPr>
                <w:ilvl w:val="0"/>
                <w:numId w:val="48"/>
              </w:numPr>
              <w:suppressAutoHyphens/>
              <w:spacing w:line="276" w:lineRule="auto"/>
              <w:ind w:left="284" w:hanging="284"/>
              <w:contextualSpacing/>
              <w:jc w:val="both"/>
              <w:rPr>
                <w:rFonts w:ascii="Tahoma" w:hAnsi="Tahoma" w:cs="Tahoma"/>
                <w:sz w:val="16"/>
                <w:szCs w:val="16"/>
              </w:rPr>
            </w:pPr>
            <w:r w:rsidRPr="003D6AAA">
              <w:rPr>
                <w:rFonts w:ascii="Tahoma" w:hAnsi="Tahoma" w:cs="Tahoma"/>
                <w:sz w:val="16"/>
                <w:szCs w:val="16"/>
              </w:rPr>
              <w:t>Inicio y finalización de toma de datos: Inicio y finalización manual o programable.</w:t>
            </w:r>
          </w:p>
          <w:p w14:paraId="7A47C0CC" w14:textId="77777777" w:rsidR="003D6AAA" w:rsidRPr="003D6AAA" w:rsidRDefault="003D6AAA" w:rsidP="00042ED0">
            <w:pPr>
              <w:ind w:firstLine="708"/>
              <w:contextualSpacing/>
              <w:jc w:val="both"/>
              <w:rPr>
                <w:rFonts w:ascii="Tahoma" w:hAnsi="Tahoma" w:cs="Tahoma"/>
              </w:rPr>
            </w:pPr>
          </w:p>
          <w:p w14:paraId="2DBC58C2" w14:textId="77777777" w:rsidR="003D6AAA" w:rsidRPr="003D6AAA" w:rsidRDefault="003D6AAA" w:rsidP="00042ED0">
            <w:pPr>
              <w:contextualSpacing/>
              <w:jc w:val="both"/>
              <w:rPr>
                <w:rFonts w:ascii="Tahoma" w:hAnsi="Tahoma" w:cs="Tahoma"/>
                <w:b/>
              </w:rPr>
            </w:pPr>
            <w:r w:rsidRPr="003D6AAA">
              <w:rPr>
                <w:rFonts w:ascii="Tahoma" w:hAnsi="Tahoma" w:cs="Tahoma"/>
                <w:b/>
              </w:rPr>
              <w:t>Registro de parámetros eléctricos:</w:t>
            </w:r>
          </w:p>
          <w:p w14:paraId="2DA5CDB0"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Tensión Simple o Compuesta [V] </w:t>
            </w:r>
          </w:p>
          <w:p w14:paraId="4CD0B027"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Corriente [A] </w:t>
            </w:r>
          </w:p>
          <w:p w14:paraId="7D02B27D"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Frecuencia [Hz] </w:t>
            </w:r>
          </w:p>
          <w:p w14:paraId="6B865BF2"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Potencia Activa [KW] </w:t>
            </w:r>
          </w:p>
          <w:p w14:paraId="1C823A8B"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Potencia Reactiva L [KVAr-L]</w:t>
            </w:r>
            <w:r w:rsidRPr="003D6AAA">
              <w:rPr>
                <w:rFonts w:ascii="Tahoma" w:hAnsi="Tahoma" w:cs="Tahoma"/>
                <w:color w:val="FF0000"/>
                <w:sz w:val="16"/>
                <w:szCs w:val="16"/>
              </w:rPr>
              <w:t xml:space="preserve"> </w:t>
            </w:r>
          </w:p>
          <w:p w14:paraId="4B0CA210"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Potencia Reactiva C [KVAr-C] </w:t>
            </w:r>
          </w:p>
          <w:p w14:paraId="3EB22929"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lastRenderedPageBreak/>
              <w:t>Potencia Aparente [KVA]</w:t>
            </w:r>
            <w:r w:rsidRPr="003D6AAA">
              <w:rPr>
                <w:rFonts w:ascii="Tahoma" w:hAnsi="Tahoma" w:cs="Tahoma"/>
                <w:color w:val="FF0000"/>
                <w:sz w:val="16"/>
                <w:szCs w:val="16"/>
              </w:rPr>
              <w:t xml:space="preserve"> </w:t>
            </w:r>
          </w:p>
          <w:p w14:paraId="53E1F292"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Energía Activa [KWh]</w:t>
            </w:r>
          </w:p>
          <w:p w14:paraId="1E239B5D"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Energía Reactiva L [KVArh-L]</w:t>
            </w:r>
            <w:r w:rsidRPr="003D6AAA">
              <w:rPr>
                <w:rFonts w:ascii="Tahoma" w:hAnsi="Tahoma" w:cs="Tahoma"/>
                <w:color w:val="FF0000"/>
                <w:sz w:val="16"/>
                <w:szCs w:val="16"/>
              </w:rPr>
              <w:t xml:space="preserve"> </w:t>
            </w:r>
          </w:p>
          <w:p w14:paraId="570C0DD5"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Energía Reactiva C [KVArh-C] </w:t>
            </w:r>
            <w:r w:rsidRPr="003D6AAA">
              <w:rPr>
                <w:rFonts w:ascii="Tahoma" w:hAnsi="Tahoma" w:cs="Tahoma"/>
                <w:color w:val="FF0000"/>
                <w:sz w:val="16"/>
                <w:szCs w:val="16"/>
              </w:rPr>
              <w:t xml:space="preserve"> </w:t>
            </w:r>
          </w:p>
          <w:p w14:paraId="047B966C"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Armónicos Totales de tensión + descomposición hasta el 50º</w:t>
            </w:r>
          </w:p>
          <w:p w14:paraId="1446723F"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Armónicos Totales de corriente + descomposición hasta el 50º</w:t>
            </w:r>
          </w:p>
          <w:p w14:paraId="6D999986"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Factor de potencia </w:t>
            </w:r>
          </w:p>
          <w:p w14:paraId="38A3A430"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Otros: Coeficiente de desequilibrio, Coeficiente de asimetría, Factor K (factor de reducción de potencia en transformadores), factor cresta, flicker instantáneo y PST, diagrama fasorial, etc.</w:t>
            </w:r>
          </w:p>
          <w:p w14:paraId="78DE9EAD" w14:textId="77777777" w:rsidR="003D6AAA" w:rsidRPr="003D6AAA" w:rsidRDefault="003D6AAA" w:rsidP="003D6AAA">
            <w:pPr>
              <w:pStyle w:val="Prrafodelista"/>
              <w:numPr>
                <w:ilvl w:val="0"/>
                <w:numId w:val="49"/>
              </w:numPr>
              <w:suppressAutoHyphens/>
              <w:spacing w:line="276" w:lineRule="auto"/>
              <w:ind w:left="356" w:hanging="356"/>
              <w:contextualSpacing/>
              <w:jc w:val="both"/>
              <w:rPr>
                <w:rFonts w:ascii="Tahoma" w:hAnsi="Tahoma" w:cs="Tahoma"/>
                <w:sz w:val="16"/>
                <w:szCs w:val="16"/>
              </w:rPr>
            </w:pPr>
            <w:r w:rsidRPr="003D6AAA">
              <w:rPr>
                <w:rFonts w:ascii="Tahoma" w:hAnsi="Tahoma" w:cs="Tahoma"/>
                <w:sz w:val="16"/>
                <w:szCs w:val="16"/>
              </w:rPr>
              <w:t xml:space="preserve">Configuración para operar en Sistemas de Red Eléctrica: Trifásico de 4 hilos, Trifásico de 3 hilos, Bifásicos y Monofásicos </w:t>
            </w:r>
          </w:p>
          <w:p w14:paraId="0F7A3981" w14:textId="77777777" w:rsidR="003D6AAA" w:rsidRPr="003D6AAA" w:rsidRDefault="003D6AAA" w:rsidP="00042ED0">
            <w:pPr>
              <w:pStyle w:val="Prrafodelista"/>
              <w:ind w:left="1428"/>
              <w:jc w:val="both"/>
              <w:rPr>
                <w:rFonts w:ascii="Tahoma" w:hAnsi="Tahoma" w:cs="Tahoma"/>
                <w:sz w:val="16"/>
                <w:szCs w:val="16"/>
              </w:rPr>
            </w:pPr>
          </w:p>
          <w:p w14:paraId="5EFCB7A5" w14:textId="77777777" w:rsidR="003D6AAA" w:rsidRPr="003D6AAA" w:rsidRDefault="003D6AAA" w:rsidP="00042ED0">
            <w:pPr>
              <w:contextualSpacing/>
              <w:jc w:val="both"/>
              <w:rPr>
                <w:rFonts w:ascii="Tahoma" w:hAnsi="Tahoma" w:cs="Tahoma"/>
                <w:b/>
              </w:rPr>
            </w:pPr>
            <w:r w:rsidRPr="003D6AAA">
              <w:rPr>
                <w:rFonts w:ascii="Tahoma" w:hAnsi="Tahoma" w:cs="Tahoma"/>
                <w:b/>
              </w:rPr>
              <w:t>Fuente de alimentación del registrador:</w:t>
            </w:r>
          </w:p>
          <w:p w14:paraId="201E0E1C"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Alimentación directa del circuito de medición: 100-500 VAC 50/60Hz., mediante conexión de alimentador opcional.</w:t>
            </w:r>
          </w:p>
          <w:p w14:paraId="3C10017E"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Fuente de alimentación del equipo estándar: 100-240 VAC 50/60Hz. </w:t>
            </w:r>
          </w:p>
          <w:p w14:paraId="4D1616E3"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Batería interna: Autonomía hasta 2 horas. En caso de agotarse la batería el equipo se apaga y volverá a encenderse automáticamente al retomar la alimentación, continuando el registro de datos sobre el mismo archivo.</w:t>
            </w:r>
          </w:p>
          <w:p w14:paraId="6378F3AE" w14:textId="77777777" w:rsidR="003D6AAA" w:rsidRPr="003D6AAA" w:rsidRDefault="003D6AAA" w:rsidP="00042ED0">
            <w:pPr>
              <w:ind w:firstLine="708"/>
              <w:contextualSpacing/>
              <w:jc w:val="both"/>
              <w:rPr>
                <w:rFonts w:ascii="Tahoma" w:hAnsi="Tahoma" w:cs="Tahoma"/>
              </w:rPr>
            </w:pPr>
          </w:p>
          <w:p w14:paraId="322945A9" w14:textId="77777777" w:rsidR="003D6AAA" w:rsidRPr="003D6AAA" w:rsidRDefault="003D6AAA" w:rsidP="00042ED0">
            <w:pPr>
              <w:contextualSpacing/>
              <w:jc w:val="both"/>
              <w:rPr>
                <w:rFonts w:ascii="Tahoma" w:hAnsi="Tahoma" w:cs="Tahoma"/>
                <w:b/>
              </w:rPr>
            </w:pPr>
            <w:r w:rsidRPr="003D6AAA">
              <w:rPr>
                <w:rFonts w:ascii="Tahoma" w:hAnsi="Tahoma" w:cs="Tahoma"/>
                <w:b/>
              </w:rPr>
              <w:t>Especificaciones de operación:</w:t>
            </w:r>
          </w:p>
          <w:p w14:paraId="74622A00"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Temperatura de Trabajo: -10 ºC …50 ºC</w:t>
            </w:r>
          </w:p>
          <w:p w14:paraId="74F23862"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Temperatura de almacenamiento: -20 ºC …60 ºC</w:t>
            </w:r>
          </w:p>
          <w:p w14:paraId="0B6A0782"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Humedad de Funcionamiento: 5%...95% sin condensación.</w:t>
            </w:r>
          </w:p>
          <w:p w14:paraId="7DAEBC19" w14:textId="77777777" w:rsidR="003D6AAA" w:rsidRPr="003D6AAA" w:rsidRDefault="003D6AAA" w:rsidP="003D6AAA">
            <w:pPr>
              <w:pStyle w:val="Prrafodelista"/>
              <w:numPr>
                <w:ilvl w:val="0"/>
                <w:numId w:val="50"/>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Altitud de operación: 2000 msnm o mayor </w:t>
            </w:r>
          </w:p>
          <w:p w14:paraId="3372FBED" w14:textId="77777777" w:rsidR="003D6AAA" w:rsidRPr="003D6AAA" w:rsidRDefault="003D6AAA" w:rsidP="00042ED0">
            <w:pPr>
              <w:ind w:firstLine="708"/>
              <w:contextualSpacing/>
              <w:jc w:val="both"/>
              <w:rPr>
                <w:rFonts w:ascii="Tahoma" w:hAnsi="Tahoma" w:cs="Tahoma"/>
              </w:rPr>
            </w:pPr>
          </w:p>
          <w:p w14:paraId="5D377BDA" w14:textId="77777777" w:rsidR="003D6AAA" w:rsidRPr="003D6AAA" w:rsidRDefault="003D6AAA" w:rsidP="00042ED0">
            <w:pPr>
              <w:contextualSpacing/>
              <w:jc w:val="both"/>
              <w:rPr>
                <w:rFonts w:ascii="Tahoma" w:hAnsi="Tahoma" w:cs="Tahoma"/>
                <w:b/>
              </w:rPr>
            </w:pPr>
            <w:r w:rsidRPr="003D6AAA">
              <w:rPr>
                <w:rFonts w:ascii="Tahoma" w:hAnsi="Tahoma" w:cs="Tahoma"/>
                <w:b/>
              </w:rPr>
              <w:t>Especificaciones constructivas del equipo:</w:t>
            </w:r>
          </w:p>
          <w:p w14:paraId="34974259" w14:textId="77777777" w:rsidR="003D6AAA" w:rsidRPr="003D6AAA" w:rsidRDefault="003D6AAA" w:rsidP="003D6AAA">
            <w:pPr>
              <w:pStyle w:val="Prrafodelista"/>
              <w:numPr>
                <w:ilvl w:val="0"/>
                <w:numId w:val="51"/>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Dimensión: Adimensional.</w:t>
            </w:r>
          </w:p>
          <w:p w14:paraId="29D9163E" w14:textId="77777777" w:rsidR="003D6AAA" w:rsidRPr="003D6AAA" w:rsidRDefault="003D6AAA" w:rsidP="003D6AAA">
            <w:pPr>
              <w:pStyle w:val="Prrafodelista"/>
              <w:numPr>
                <w:ilvl w:val="0"/>
                <w:numId w:val="51"/>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Clasificación IP65 de instrumentos, sondas de corriente y sondas de tensión: el instrumento debe ser IP65. Gabinete para instalación en intemperie IP65</w:t>
            </w:r>
          </w:p>
          <w:p w14:paraId="08370E10" w14:textId="77777777" w:rsidR="003D6AAA" w:rsidRPr="003D6AAA" w:rsidRDefault="003D6AAA" w:rsidP="003D6AAA">
            <w:pPr>
              <w:pStyle w:val="Prrafodelista"/>
              <w:numPr>
                <w:ilvl w:val="0"/>
                <w:numId w:val="51"/>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El instrumento puede ser actualizado en el equipo para nuevos parámetros de calidad eléctrica (actualización del programa para análisis de datos, sin modificar el HARDWARE):</w:t>
            </w:r>
            <w:r w:rsidRPr="003D6AAA">
              <w:rPr>
                <w:rFonts w:ascii="Tahoma" w:hAnsi="Tahoma" w:cs="Tahoma"/>
                <w:color w:val="FF0000"/>
                <w:sz w:val="16"/>
                <w:szCs w:val="16"/>
              </w:rPr>
              <w:t xml:space="preserve"> </w:t>
            </w:r>
            <w:r w:rsidRPr="003D6AAA">
              <w:rPr>
                <w:rFonts w:ascii="Tahoma" w:hAnsi="Tahoma" w:cs="Tahoma"/>
                <w:sz w:val="16"/>
                <w:szCs w:val="16"/>
              </w:rPr>
              <w:t>Actualizaciones de FIRMWARE del equipo y app de smartphone GRATUITAS.</w:t>
            </w:r>
          </w:p>
          <w:p w14:paraId="43231E81" w14:textId="77777777" w:rsidR="003D6AAA" w:rsidRPr="003D6AAA" w:rsidRDefault="003D6AAA" w:rsidP="003D6AAA">
            <w:pPr>
              <w:pStyle w:val="Prrafodelista"/>
              <w:numPr>
                <w:ilvl w:val="0"/>
                <w:numId w:val="51"/>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Peso máximo del registrador: 1.5 Kg. sin la caja de protección.</w:t>
            </w:r>
          </w:p>
          <w:p w14:paraId="35561886" w14:textId="77777777" w:rsidR="003D6AAA" w:rsidRPr="003D6AAA" w:rsidRDefault="003D6AAA" w:rsidP="00042ED0">
            <w:pPr>
              <w:ind w:firstLine="708"/>
              <w:contextualSpacing/>
              <w:jc w:val="both"/>
              <w:rPr>
                <w:rFonts w:ascii="Tahoma" w:hAnsi="Tahoma" w:cs="Tahoma"/>
              </w:rPr>
            </w:pPr>
          </w:p>
          <w:p w14:paraId="42F7A878" w14:textId="77777777" w:rsidR="003D6AAA" w:rsidRPr="003D6AAA" w:rsidRDefault="003D6AAA" w:rsidP="00042ED0">
            <w:pPr>
              <w:contextualSpacing/>
              <w:jc w:val="both"/>
              <w:rPr>
                <w:rFonts w:ascii="Tahoma" w:hAnsi="Tahoma" w:cs="Tahoma"/>
                <w:b/>
              </w:rPr>
            </w:pPr>
            <w:r w:rsidRPr="003D6AAA">
              <w:rPr>
                <w:rFonts w:ascii="Tahoma" w:hAnsi="Tahoma" w:cs="Tahoma"/>
                <w:b/>
              </w:rPr>
              <w:t>Especificaciones constructivas del gabinete:</w:t>
            </w:r>
          </w:p>
          <w:p w14:paraId="3206CAA0" w14:textId="77777777" w:rsidR="003D6AAA" w:rsidRPr="003D6AAA" w:rsidRDefault="003D6AAA" w:rsidP="00042ED0">
            <w:pPr>
              <w:contextualSpacing/>
              <w:jc w:val="center"/>
              <w:rPr>
                <w:rFonts w:ascii="Tahoma" w:hAnsi="Tahoma" w:cs="Tahoma"/>
                <w:b/>
              </w:rPr>
            </w:pPr>
            <w:r w:rsidRPr="003D6AAA">
              <w:rPr>
                <w:noProof/>
              </w:rPr>
              <w:drawing>
                <wp:inline distT="0" distB="0" distL="0" distR="0" wp14:anchorId="784F3DCB" wp14:editId="13029BD8">
                  <wp:extent cx="1571625" cy="202867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7625" cy="2036424"/>
                          </a:xfrm>
                          <a:prstGeom prst="rect">
                            <a:avLst/>
                          </a:prstGeom>
                        </pic:spPr>
                      </pic:pic>
                    </a:graphicData>
                  </a:graphic>
                </wp:inline>
              </w:drawing>
            </w:r>
          </w:p>
          <w:p w14:paraId="49983D75" w14:textId="77777777" w:rsidR="003D6AAA" w:rsidRPr="003D6AAA" w:rsidRDefault="003D6AAA" w:rsidP="003D6AAA">
            <w:pPr>
              <w:pStyle w:val="Prrafodelista"/>
              <w:numPr>
                <w:ilvl w:val="0"/>
                <w:numId w:val="52"/>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lastRenderedPageBreak/>
              <w:t>Gabinete de policarbonato: Retardante de llamas y estabilizados a rayos UV, Debe ser capaz de alojar el instrumento dentro el gabinete.</w:t>
            </w:r>
          </w:p>
          <w:p w14:paraId="707A8978" w14:textId="77777777" w:rsidR="003D6AAA" w:rsidRPr="003D6AAA" w:rsidRDefault="003D6AAA" w:rsidP="003D6AAA">
            <w:pPr>
              <w:pStyle w:val="Prrafodelista"/>
              <w:numPr>
                <w:ilvl w:val="0"/>
                <w:numId w:val="52"/>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El gabinete con 4 (cuatro) correas de sujeción a poste, manija en la parte superior</w:t>
            </w:r>
          </w:p>
          <w:p w14:paraId="27F8A3E0" w14:textId="77777777" w:rsidR="003D6AAA" w:rsidRPr="003D6AAA" w:rsidRDefault="003D6AAA" w:rsidP="003D6AAA">
            <w:pPr>
              <w:pStyle w:val="Prrafodelista"/>
              <w:numPr>
                <w:ilvl w:val="0"/>
                <w:numId w:val="52"/>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Grado de protección del gabinete: IP65 </w:t>
            </w:r>
          </w:p>
          <w:p w14:paraId="08B395C8" w14:textId="77777777" w:rsidR="003D6AAA" w:rsidRPr="003D6AAA" w:rsidRDefault="003D6AAA" w:rsidP="00042ED0">
            <w:pPr>
              <w:pStyle w:val="Prrafodelista"/>
              <w:ind w:left="1428"/>
              <w:jc w:val="both"/>
              <w:rPr>
                <w:rFonts w:ascii="Tahoma" w:hAnsi="Tahoma" w:cs="Tahoma"/>
                <w:sz w:val="16"/>
                <w:szCs w:val="16"/>
              </w:rPr>
            </w:pPr>
            <w:r w:rsidRPr="003D6AAA">
              <w:rPr>
                <w:rFonts w:ascii="Tahoma" w:hAnsi="Tahoma" w:cs="Tahoma"/>
                <w:sz w:val="16"/>
                <w:szCs w:val="16"/>
              </w:rPr>
              <w:tab/>
            </w:r>
          </w:p>
          <w:p w14:paraId="6C85BF1E" w14:textId="77777777" w:rsidR="003D6AAA" w:rsidRPr="003D6AAA" w:rsidRDefault="003D6AAA" w:rsidP="00042ED0">
            <w:pPr>
              <w:contextualSpacing/>
              <w:jc w:val="both"/>
              <w:rPr>
                <w:rFonts w:ascii="Tahoma" w:hAnsi="Tahoma" w:cs="Tahoma"/>
                <w:b/>
              </w:rPr>
            </w:pPr>
            <w:r w:rsidRPr="003D6AAA">
              <w:rPr>
                <w:rFonts w:ascii="Tahoma" w:hAnsi="Tahoma" w:cs="Tahoma"/>
                <w:b/>
              </w:rPr>
              <w:t>Pinzas de medición de corriente:</w:t>
            </w:r>
          </w:p>
          <w:p w14:paraId="6201DB35" w14:textId="77777777" w:rsidR="003D6AAA" w:rsidRPr="003D6AAA" w:rsidRDefault="003D6AAA" w:rsidP="00042ED0">
            <w:pPr>
              <w:contextualSpacing/>
              <w:jc w:val="center"/>
              <w:rPr>
                <w:rFonts w:ascii="Tahoma" w:hAnsi="Tahoma" w:cs="Tahoma"/>
                <w:b/>
              </w:rPr>
            </w:pPr>
            <w:r w:rsidRPr="003D6AAA">
              <w:rPr>
                <w:rFonts w:ascii="Times New Roman" w:hAnsi="Times New Roman"/>
                <w:noProof/>
              </w:rPr>
              <w:drawing>
                <wp:inline distT="0" distB="0" distL="0" distR="0" wp14:anchorId="66217420" wp14:editId="2C70D47B">
                  <wp:extent cx="1581150" cy="105659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1154" cy="1069966"/>
                          </a:xfrm>
                          <a:prstGeom prst="rect">
                            <a:avLst/>
                          </a:prstGeom>
                          <a:noFill/>
                          <a:ln>
                            <a:noFill/>
                          </a:ln>
                        </pic:spPr>
                      </pic:pic>
                    </a:graphicData>
                  </a:graphic>
                </wp:inline>
              </w:drawing>
            </w:r>
          </w:p>
          <w:p w14:paraId="7C435D16" w14:textId="77777777" w:rsidR="003D6AAA" w:rsidRPr="003D6AAA" w:rsidRDefault="003D6AAA" w:rsidP="003D6AAA">
            <w:pPr>
              <w:pStyle w:val="Prrafodelista"/>
              <w:numPr>
                <w:ilvl w:val="0"/>
                <w:numId w:val="53"/>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Juego de pinzas amperimétricas rígidas con protección IP65, rango múltiple para uso exterior: Kit de 4 pinzas de 100 A. </w:t>
            </w:r>
          </w:p>
          <w:p w14:paraId="3F571738" w14:textId="77777777" w:rsidR="003D6AAA" w:rsidRPr="003D6AAA" w:rsidRDefault="003D6AAA" w:rsidP="00042ED0">
            <w:pPr>
              <w:ind w:firstLine="708"/>
              <w:contextualSpacing/>
              <w:jc w:val="both"/>
              <w:rPr>
                <w:rFonts w:ascii="Tahoma" w:hAnsi="Tahoma" w:cs="Tahoma"/>
              </w:rPr>
            </w:pPr>
          </w:p>
          <w:p w14:paraId="0B228D7F" w14:textId="77777777" w:rsidR="003D6AAA" w:rsidRPr="003D6AAA" w:rsidRDefault="003D6AAA" w:rsidP="00042ED0">
            <w:pPr>
              <w:contextualSpacing/>
              <w:jc w:val="both"/>
              <w:rPr>
                <w:rFonts w:ascii="Tahoma" w:hAnsi="Tahoma" w:cs="Tahoma"/>
                <w:b/>
              </w:rPr>
            </w:pPr>
            <w:r w:rsidRPr="003D6AAA">
              <w:rPr>
                <w:rFonts w:ascii="Tahoma" w:hAnsi="Tahoma" w:cs="Tahoma"/>
                <w:b/>
                <w:bCs/>
              </w:rPr>
              <w:t>Programa para análisis de datos</w:t>
            </w:r>
            <w:r w:rsidRPr="003D6AAA">
              <w:rPr>
                <w:rFonts w:ascii="Tahoma" w:hAnsi="Tahoma" w:cs="Tahoma"/>
                <w:b/>
              </w:rPr>
              <w:t>,, compatibilidad y otros:</w:t>
            </w:r>
          </w:p>
          <w:p w14:paraId="479B05EC" w14:textId="77777777" w:rsidR="003D6AAA" w:rsidRPr="003D6AAA" w:rsidRDefault="003D6AAA" w:rsidP="003D6AAA">
            <w:pPr>
              <w:pStyle w:val="Prrafodelista"/>
              <w:numPr>
                <w:ilvl w:val="0"/>
                <w:numId w:val="54"/>
              </w:numPr>
              <w:suppressAutoHyphens/>
              <w:spacing w:line="276" w:lineRule="auto"/>
              <w:ind w:left="356" w:hanging="284"/>
              <w:contextualSpacing/>
              <w:jc w:val="both"/>
              <w:rPr>
                <w:rFonts w:ascii="Tahoma" w:hAnsi="Tahoma" w:cs="Tahoma"/>
                <w:sz w:val="16"/>
                <w:szCs w:val="16"/>
              </w:rPr>
            </w:pPr>
            <w:r w:rsidRPr="003D6AAA">
              <w:rPr>
                <w:rFonts w:ascii="Tahoma" w:hAnsi="Tahoma" w:cs="Tahoma"/>
                <w:bCs/>
                <w:sz w:val="16"/>
                <w:szCs w:val="16"/>
              </w:rPr>
              <w:t>Debe incluir programa para análisis de datos: Incluido llaves ilimitadas</w:t>
            </w:r>
            <w:r w:rsidRPr="003D6AAA">
              <w:rPr>
                <w:rFonts w:ascii="Tahoma" w:hAnsi="Tahoma" w:cs="Tahoma"/>
                <w:sz w:val="16"/>
                <w:szCs w:val="16"/>
              </w:rPr>
              <w:t>, Compatible con Windows XP, VISTA,7, 8 Y 10., sin costo</w:t>
            </w:r>
          </w:p>
          <w:p w14:paraId="213EFED6" w14:textId="77777777" w:rsidR="003D6AAA" w:rsidRPr="003D6AAA" w:rsidRDefault="003D6AAA" w:rsidP="003D6AAA">
            <w:pPr>
              <w:pStyle w:val="Prrafodelista"/>
              <w:numPr>
                <w:ilvl w:val="0"/>
                <w:numId w:val="54"/>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Exportación de datos: Compatibilidad de exportación de datos: Los archivos fuentes compatibles a exportación a planillas Excel, txt y otros similares para la presentación de reportes de información a la Autoridad correspondiente o ente regulador.</w:t>
            </w:r>
          </w:p>
          <w:p w14:paraId="08C311E4" w14:textId="77777777" w:rsidR="003D6AAA" w:rsidRPr="003D6AAA" w:rsidRDefault="003D6AAA" w:rsidP="00042ED0">
            <w:pPr>
              <w:contextualSpacing/>
              <w:jc w:val="both"/>
              <w:rPr>
                <w:rFonts w:ascii="Tahoma" w:hAnsi="Tahoma" w:cs="Tahoma"/>
                <w:b/>
              </w:rPr>
            </w:pPr>
            <w:r w:rsidRPr="003D6AAA">
              <w:rPr>
                <w:rFonts w:ascii="Tahoma" w:hAnsi="Tahoma" w:cs="Tahoma"/>
                <w:b/>
              </w:rPr>
              <w:t>Accesorios y otros:</w:t>
            </w:r>
          </w:p>
          <w:p w14:paraId="3E920982"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Bolsa para transporte del equipo y accesorios.</w:t>
            </w:r>
          </w:p>
          <w:p w14:paraId="0383841E"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Cable de alimentación estándar: 100/240 Vca.</w:t>
            </w:r>
          </w:p>
          <w:p w14:paraId="677015BD"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Set de cable de medida de tensión: Juego 4 cables con bridas de colores. </w:t>
            </w:r>
          </w:p>
          <w:p w14:paraId="51FEDF42"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Cocodrilos para medida de tensión: Juego 4 cocodrilos.</w:t>
            </w:r>
          </w:p>
          <w:p w14:paraId="39C7BA86"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Cable de USB: De preferencia USB, para comunicación PC, en caso de portar un conversor a USB adecuado.</w:t>
            </w:r>
          </w:p>
          <w:p w14:paraId="3E4B6E76"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Conectores de tensión, con terminal tipo banana estándar ambos lados, negros con bridas de colores de 4mm: Set de 4 juegos. </w:t>
            </w:r>
          </w:p>
          <w:p w14:paraId="6ED97F27"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 xml:space="preserve">Certificado de calibración: SI. </w:t>
            </w:r>
          </w:p>
          <w:p w14:paraId="28EFF6A7"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color w:val="000000"/>
                <w:sz w:val="16"/>
                <w:szCs w:val="16"/>
              </w:rPr>
            </w:pPr>
            <w:r w:rsidRPr="003D6AAA">
              <w:rPr>
                <w:rFonts w:ascii="Tahoma" w:hAnsi="Tahoma" w:cs="Tahoma"/>
                <w:sz w:val="16"/>
                <w:szCs w:val="16"/>
              </w:rPr>
              <w:t>Documentación y manuales: En Español.</w:t>
            </w:r>
          </w:p>
          <w:p w14:paraId="18D62555"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sz w:val="16"/>
                <w:szCs w:val="16"/>
              </w:rPr>
            </w:pPr>
            <w:r w:rsidRPr="003D6AAA">
              <w:rPr>
                <w:rFonts w:ascii="Tahoma" w:hAnsi="Tahoma" w:cs="Tahoma"/>
                <w:sz w:val="16"/>
                <w:szCs w:val="16"/>
              </w:rPr>
              <w:t>Cables de poder p/analizador monofásico (Sistema Uyuni)</w:t>
            </w:r>
          </w:p>
          <w:p w14:paraId="6A62FE5A" w14:textId="77777777" w:rsidR="003D6AAA" w:rsidRPr="003D6AAA" w:rsidRDefault="003D6AAA" w:rsidP="003D6AAA">
            <w:pPr>
              <w:pStyle w:val="Prrafodelista"/>
              <w:numPr>
                <w:ilvl w:val="0"/>
                <w:numId w:val="55"/>
              </w:numPr>
              <w:suppressAutoHyphens/>
              <w:spacing w:line="276" w:lineRule="auto"/>
              <w:ind w:left="356" w:hanging="284"/>
              <w:contextualSpacing/>
              <w:jc w:val="both"/>
              <w:rPr>
                <w:rFonts w:ascii="Tahoma" w:hAnsi="Tahoma" w:cs="Tahoma"/>
                <w:color w:val="000000"/>
                <w:sz w:val="16"/>
                <w:szCs w:val="16"/>
              </w:rPr>
            </w:pPr>
            <w:r w:rsidRPr="003D6AAA">
              <w:rPr>
                <w:rFonts w:ascii="Tahoma" w:hAnsi="Tahoma" w:cs="Tahoma"/>
                <w:sz w:val="16"/>
                <w:szCs w:val="16"/>
              </w:rPr>
              <w:t>Cocodrilos para cable de tensión (Sistema Uyuni)</w:t>
            </w:r>
          </w:p>
          <w:p w14:paraId="72C49FAE" w14:textId="77777777" w:rsidR="003D6AAA" w:rsidRPr="003D6AAA" w:rsidRDefault="003D6AAA" w:rsidP="00042ED0">
            <w:pPr>
              <w:pStyle w:val="Prrafodelista"/>
              <w:suppressAutoHyphens/>
              <w:spacing w:line="276" w:lineRule="auto"/>
              <w:ind w:left="0"/>
              <w:jc w:val="both"/>
              <w:rPr>
                <w:rFonts w:ascii="Tahoma" w:hAnsi="Tahoma" w:cs="Tahoma"/>
                <w:b/>
                <w:color w:val="000000"/>
                <w:sz w:val="16"/>
                <w:szCs w:val="16"/>
              </w:rPr>
            </w:pPr>
            <w:r w:rsidRPr="003D6AAA">
              <w:rPr>
                <w:rFonts w:ascii="Tahoma" w:hAnsi="Tahoma" w:cs="Tahoma"/>
                <w:b/>
                <w:sz w:val="16"/>
                <w:szCs w:val="16"/>
              </w:rPr>
              <w:t xml:space="preserve">2 Piezas Cables de Poder para analizadores monofásicos </w:t>
            </w:r>
          </w:p>
          <w:p w14:paraId="7C2EC002" w14:textId="77777777" w:rsidR="003D6AAA" w:rsidRPr="003D6AAA" w:rsidRDefault="003D6AAA" w:rsidP="00042ED0">
            <w:pPr>
              <w:rPr>
                <w:rFonts w:ascii="Tahoma" w:hAnsi="Tahoma" w:cs="Tahoma"/>
                <w:b/>
              </w:rPr>
            </w:pPr>
          </w:p>
          <w:p w14:paraId="2888F8DA" w14:textId="77777777" w:rsidR="003D6AAA" w:rsidRPr="003D6AAA" w:rsidRDefault="003D6AAA" w:rsidP="00042ED0">
            <w:pPr>
              <w:jc w:val="center"/>
              <w:rPr>
                <w:rFonts w:ascii="Tahoma" w:hAnsi="Tahoma" w:cs="Tahoma"/>
              </w:rPr>
            </w:pPr>
            <w:r w:rsidRPr="003D6AAA">
              <w:rPr>
                <w:noProof/>
              </w:rPr>
              <w:drawing>
                <wp:inline distT="0" distB="0" distL="0" distR="0" wp14:anchorId="7F9438E3" wp14:editId="7457643B">
                  <wp:extent cx="1362075" cy="133772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9040" cy="1354383"/>
                          </a:xfrm>
                          <a:prstGeom prst="rect">
                            <a:avLst/>
                          </a:prstGeom>
                        </pic:spPr>
                      </pic:pic>
                    </a:graphicData>
                  </a:graphic>
                </wp:inline>
              </w:drawing>
            </w:r>
          </w:p>
          <w:p w14:paraId="29BF7ADE" w14:textId="77777777" w:rsidR="003D6AAA" w:rsidRPr="003D6AAA" w:rsidRDefault="003D6AAA" w:rsidP="00042ED0">
            <w:pPr>
              <w:rPr>
                <w:rFonts w:ascii="Tahoma" w:hAnsi="Tahoma" w:cs="Tahoma"/>
              </w:rPr>
            </w:pPr>
            <w:r w:rsidRPr="003D6AAA">
              <w:rPr>
                <w:rFonts w:ascii="Tahoma" w:hAnsi="Tahoma" w:cs="Tahoma"/>
              </w:rPr>
              <w:t>Cables de poder p/analizador monofásico</w:t>
            </w:r>
          </w:p>
          <w:p w14:paraId="31D96EEA" w14:textId="77777777" w:rsidR="003D6AAA" w:rsidRPr="003D6AAA" w:rsidRDefault="003D6AAA" w:rsidP="00042ED0">
            <w:pPr>
              <w:rPr>
                <w:rFonts w:ascii="Tahoma" w:hAnsi="Tahoma" w:cs="Tahoma"/>
                <w:b/>
              </w:rPr>
            </w:pPr>
            <w:r w:rsidRPr="003D6AAA">
              <w:rPr>
                <w:rFonts w:ascii="Tahoma" w:hAnsi="Tahoma" w:cs="Tahoma"/>
                <w:b/>
              </w:rPr>
              <w:t>3 piezas cocodrilos para cable de tensión</w:t>
            </w:r>
          </w:p>
          <w:p w14:paraId="7D80DFCB" w14:textId="77777777" w:rsidR="003D6AAA" w:rsidRPr="003D6AAA" w:rsidRDefault="003D6AAA" w:rsidP="00042ED0">
            <w:pPr>
              <w:jc w:val="center"/>
              <w:rPr>
                <w:rFonts w:ascii="Tahoma" w:hAnsi="Tahoma" w:cs="Tahoma"/>
              </w:rPr>
            </w:pPr>
            <w:r w:rsidRPr="003D6AAA">
              <w:rPr>
                <w:noProof/>
              </w:rPr>
              <w:lastRenderedPageBreak/>
              <w:drawing>
                <wp:inline distT="0" distB="0" distL="0" distR="0" wp14:anchorId="57AD30BB" wp14:editId="2A33552B">
                  <wp:extent cx="1411605" cy="1276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6387" cy="1289716"/>
                          </a:xfrm>
                          <a:prstGeom prst="rect">
                            <a:avLst/>
                          </a:prstGeom>
                        </pic:spPr>
                      </pic:pic>
                    </a:graphicData>
                  </a:graphic>
                </wp:inline>
              </w:drawing>
            </w:r>
          </w:p>
          <w:p w14:paraId="54167850" w14:textId="77777777" w:rsidR="003D6AAA" w:rsidRPr="003D6AAA" w:rsidRDefault="003D6AAA" w:rsidP="00042ED0">
            <w:pPr>
              <w:pStyle w:val="Prrafodelista"/>
              <w:suppressAutoHyphens/>
              <w:spacing w:line="276" w:lineRule="auto"/>
              <w:ind w:left="356"/>
              <w:jc w:val="both"/>
              <w:rPr>
                <w:rFonts w:ascii="Tahoma" w:hAnsi="Tahoma" w:cs="Tahoma"/>
                <w:color w:val="000000"/>
                <w:sz w:val="16"/>
                <w:szCs w:val="16"/>
              </w:rPr>
            </w:pPr>
            <w:r w:rsidRPr="003D6AAA">
              <w:rPr>
                <w:rFonts w:ascii="Tahoma" w:hAnsi="Tahoma" w:cs="Tahoma"/>
                <w:sz w:val="16"/>
                <w:szCs w:val="16"/>
              </w:rPr>
              <w:t>Cocodrilos para cable de tensión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1281C8" w14:textId="77777777" w:rsidR="003D6AAA" w:rsidRPr="003D6AAA" w:rsidRDefault="003D6AAA" w:rsidP="00042ED0">
            <w:pPr>
              <w:jc w:val="center"/>
              <w:rPr>
                <w:rFonts w:ascii="Tahoma" w:hAnsi="Tahoma" w:cs="Tahoma"/>
                <w:color w:val="000000"/>
              </w:rPr>
            </w:pPr>
            <w:r w:rsidRPr="003D6AAA">
              <w:rPr>
                <w:rFonts w:ascii="Tahoma" w:hAnsi="Tahoma" w:cs="Tahoma"/>
                <w:color w:val="000000"/>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09C500" w14:textId="77777777" w:rsidR="003D6AAA" w:rsidRPr="003D6AAA" w:rsidRDefault="003D6AAA" w:rsidP="00042ED0">
            <w:pPr>
              <w:jc w:val="center"/>
              <w:rPr>
                <w:rFonts w:ascii="Tahoma" w:hAnsi="Tahoma" w:cs="Tahoma"/>
                <w:color w:val="000000"/>
                <w:highlight w:val="yellow"/>
              </w:rPr>
            </w:pPr>
            <w:r w:rsidRPr="003D6AAA">
              <w:rPr>
                <w:rFonts w:ascii="Tahoma" w:hAnsi="Tahoma" w:cs="Tahoma"/>
                <w:color w:val="000000"/>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3D767D7" w14:textId="77777777" w:rsidR="003D6AAA" w:rsidRPr="003D6AAA" w:rsidRDefault="003D6AAA" w:rsidP="00042ED0">
            <w:pPr>
              <w:jc w:val="center"/>
              <w:rPr>
                <w:rFonts w:ascii="Tahoma" w:hAnsi="Tahoma" w:cs="Tahoma"/>
              </w:rPr>
            </w:pPr>
          </w:p>
        </w:tc>
      </w:tr>
      <w:tr w:rsidR="003D6AAA" w:rsidRPr="003D6AAA" w14:paraId="20FA3640"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jc w:val="center"/>
        </w:trPr>
        <w:tc>
          <w:tcPr>
            <w:tcW w:w="6653" w:type="dxa"/>
            <w:gridSpan w:val="4"/>
            <w:shd w:val="clear" w:color="000000" w:fill="808080"/>
            <w:vAlign w:val="center"/>
          </w:tcPr>
          <w:p w14:paraId="02409F36" w14:textId="77777777" w:rsidR="003D6AAA" w:rsidRPr="003D6AAA" w:rsidRDefault="003D6AAA" w:rsidP="00042ED0">
            <w:pPr>
              <w:rPr>
                <w:rFonts w:ascii="Tahoma" w:hAnsi="Tahoma" w:cs="Tahoma"/>
                <w:b/>
                <w:bCs/>
                <w:color w:val="FFFFFF"/>
                <w:u w:val="single"/>
              </w:rPr>
            </w:pPr>
            <w:r w:rsidRPr="003D6AAA">
              <w:rPr>
                <w:rFonts w:ascii="Tahoma" w:hAnsi="Tahoma" w:cs="Tahoma"/>
                <w:b/>
                <w:bCs/>
                <w:color w:val="FFFFFF"/>
                <w:u w:val="single"/>
              </w:rPr>
              <w:lastRenderedPageBreak/>
              <w:t>CONDICIONES TÉCNICAS</w:t>
            </w:r>
          </w:p>
        </w:tc>
        <w:tc>
          <w:tcPr>
            <w:tcW w:w="3685" w:type="dxa"/>
            <w:shd w:val="clear" w:color="000000" w:fill="808080"/>
          </w:tcPr>
          <w:p w14:paraId="0428816F" w14:textId="77777777" w:rsidR="003D6AAA" w:rsidRPr="003D6AAA" w:rsidRDefault="003D6AAA" w:rsidP="00042ED0">
            <w:pPr>
              <w:jc w:val="center"/>
              <w:rPr>
                <w:rFonts w:ascii="Tahoma" w:hAnsi="Tahoma" w:cs="Tahoma"/>
                <w:b/>
                <w:bCs/>
                <w:color w:val="FFFFFF"/>
                <w:u w:val="single"/>
              </w:rPr>
            </w:pPr>
          </w:p>
        </w:tc>
      </w:tr>
      <w:tr w:rsidR="003D6AAA" w:rsidRPr="003D6AAA" w14:paraId="36165627"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hideMark/>
          </w:tcPr>
          <w:p w14:paraId="3A000531" w14:textId="77777777" w:rsidR="003D6AAA" w:rsidRPr="003D6AAA" w:rsidRDefault="003D6AAA" w:rsidP="00042ED0">
            <w:pPr>
              <w:rPr>
                <w:rFonts w:ascii="Tahoma" w:hAnsi="Tahoma" w:cs="Tahoma"/>
                <w:color w:val="000000"/>
              </w:rPr>
            </w:pPr>
            <w:r w:rsidRPr="003D6AAA">
              <w:rPr>
                <w:rFonts w:ascii="Tahoma" w:hAnsi="Tahoma" w:cs="Tahoma"/>
                <w:b/>
              </w:rPr>
              <w:t>LUGAR DE ENTREGA:</w:t>
            </w:r>
          </w:p>
        </w:tc>
        <w:tc>
          <w:tcPr>
            <w:tcW w:w="3685" w:type="dxa"/>
          </w:tcPr>
          <w:p w14:paraId="2DD3EC20"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57D3CC4E"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jc w:val="center"/>
        </w:trPr>
        <w:tc>
          <w:tcPr>
            <w:tcW w:w="6653" w:type="dxa"/>
            <w:gridSpan w:val="4"/>
            <w:shd w:val="clear" w:color="auto" w:fill="auto"/>
            <w:vAlign w:val="center"/>
          </w:tcPr>
          <w:p w14:paraId="11F3D76F" w14:textId="77777777" w:rsidR="003D6AAA" w:rsidRPr="003D6AAA" w:rsidRDefault="003D6AAA" w:rsidP="00042ED0">
            <w:pPr>
              <w:pStyle w:val="Prrafodelista"/>
              <w:spacing w:line="276" w:lineRule="auto"/>
              <w:ind w:left="0"/>
              <w:jc w:val="both"/>
              <w:rPr>
                <w:rFonts w:ascii="Tahoma" w:hAnsi="Tahoma" w:cs="Tahoma"/>
                <w:sz w:val="16"/>
                <w:szCs w:val="16"/>
              </w:rPr>
            </w:pPr>
            <w:r w:rsidRPr="003D6AAA">
              <w:rPr>
                <w:rFonts w:ascii="Tahoma" w:hAnsi="Tahoma" w:cs="Tahoma"/>
                <w:sz w:val="16"/>
                <w:szCs w:val="16"/>
              </w:rPr>
              <w:t>Los equipos requeridos por el Sistema Uyuni, deberán ser entregados en instalaciones de a</w:t>
            </w:r>
            <w:r w:rsidRPr="003D6AAA">
              <w:rPr>
                <w:rFonts w:ascii="Tahoma" w:hAnsi="Tahoma" w:cs="Tahoma"/>
                <w:sz w:val="16"/>
                <w:szCs w:val="16"/>
                <w:shd w:val="clear" w:color="auto" w:fill="FFFFFF"/>
              </w:rPr>
              <w:t xml:space="preserve">lmacén de ENDE Sistema Uyuni, ubicada en la </w:t>
            </w:r>
            <w:r w:rsidRPr="003D6AAA">
              <w:rPr>
                <w:rFonts w:ascii="Tahoma" w:hAnsi="Tahoma" w:cs="Tahoma"/>
                <w:color w:val="000000"/>
                <w:sz w:val="16"/>
                <w:szCs w:val="16"/>
                <w:shd w:val="clear" w:color="auto" w:fill="FFFFFF"/>
              </w:rPr>
              <w:t xml:space="preserve">Calle Cabrera esquina Colombia s/n, </w:t>
            </w:r>
            <w:r w:rsidRPr="003D6AAA">
              <w:rPr>
                <w:rFonts w:ascii="Tahoma" w:hAnsi="Tahoma" w:cs="Tahoma"/>
                <w:sz w:val="16"/>
                <w:szCs w:val="16"/>
                <w:shd w:val="clear" w:color="auto" w:fill="FFFFFF"/>
              </w:rPr>
              <w:t>de la población de Uyuni (departamento de Potosí).</w:t>
            </w:r>
          </w:p>
        </w:tc>
        <w:tc>
          <w:tcPr>
            <w:tcW w:w="3685" w:type="dxa"/>
          </w:tcPr>
          <w:p w14:paraId="529C78D1" w14:textId="77777777" w:rsidR="003D6AAA" w:rsidRPr="003D6AAA" w:rsidRDefault="003D6AAA" w:rsidP="003D6AAA">
            <w:pPr>
              <w:jc w:val="center"/>
              <w:rPr>
                <w:rFonts w:ascii="Tahoma" w:hAnsi="Tahoma" w:cs="Tahoma"/>
                <w:color w:val="000000"/>
              </w:rPr>
            </w:pPr>
          </w:p>
        </w:tc>
      </w:tr>
      <w:tr w:rsidR="003D6AAA" w:rsidRPr="003D6AAA" w14:paraId="00C8E59F"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351B921" w14:textId="77777777" w:rsidR="003D6AAA" w:rsidRPr="003D6AAA" w:rsidRDefault="003D6AAA" w:rsidP="00042ED0">
            <w:pPr>
              <w:suppressAutoHyphens/>
              <w:rPr>
                <w:rFonts w:ascii="Tahoma" w:hAnsi="Tahoma" w:cs="Tahoma"/>
              </w:rPr>
            </w:pPr>
            <w:r w:rsidRPr="003D6AAA">
              <w:rPr>
                <w:rFonts w:ascii="Tahoma" w:hAnsi="Tahoma" w:cs="Tahoma"/>
                <w:b/>
                <w:bCs/>
              </w:rPr>
              <w:t>PLAZO DE ENTREGA:</w:t>
            </w:r>
          </w:p>
        </w:tc>
        <w:tc>
          <w:tcPr>
            <w:tcW w:w="3685" w:type="dxa"/>
          </w:tcPr>
          <w:p w14:paraId="21381D4D"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2C6423D2"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61DC5A7" w14:textId="6F3E8964" w:rsidR="003D6AAA" w:rsidRPr="003D6AAA" w:rsidRDefault="003D6AAA" w:rsidP="003D6AAA">
            <w:pPr>
              <w:ind w:left="62"/>
              <w:jc w:val="both"/>
              <w:rPr>
                <w:rFonts w:ascii="Tahoma" w:hAnsi="Tahoma" w:cs="Tahoma"/>
              </w:rPr>
            </w:pPr>
            <w:r w:rsidRPr="003D6AAA">
              <w:rPr>
                <w:rFonts w:ascii="Tahoma" w:hAnsi="Tahoma" w:cs="Tahoma"/>
              </w:rPr>
              <w:t>El plazo de entrega establecido para el presente proceso no debe exceder los (60) sesenta días calendario computable a partir del día siguiente</w:t>
            </w:r>
            <w:r w:rsidR="000B37DC">
              <w:rPr>
                <w:rFonts w:ascii="Tahoma" w:hAnsi="Tahoma" w:cs="Tahoma"/>
              </w:rPr>
              <w:t xml:space="preserve"> hábil de la firma del contrato</w:t>
            </w:r>
            <w:bookmarkStart w:id="72" w:name="_GoBack"/>
            <w:bookmarkEnd w:id="72"/>
            <w:r w:rsidR="000B37DC">
              <w:rPr>
                <w:rFonts w:ascii="Tahoma" w:hAnsi="Tahoma" w:cs="Tahoma"/>
              </w:rPr>
              <w:t>, pudiendo el proveedor ofertar plazos menores de entrega.</w:t>
            </w:r>
          </w:p>
          <w:p w14:paraId="2F3456AF" w14:textId="77777777" w:rsidR="003D6AAA" w:rsidRPr="003D6AAA" w:rsidRDefault="003D6AAA" w:rsidP="003D6AAA">
            <w:pPr>
              <w:pStyle w:val="Prrafodelista"/>
              <w:spacing w:line="276" w:lineRule="auto"/>
              <w:ind w:left="62"/>
              <w:jc w:val="both"/>
              <w:rPr>
                <w:rFonts w:ascii="Tahoma" w:hAnsi="Tahoma" w:cs="Tahoma"/>
                <w:sz w:val="16"/>
                <w:szCs w:val="16"/>
              </w:rPr>
            </w:pPr>
            <w:r w:rsidRPr="003D6AAA">
              <w:rPr>
                <w:rFonts w:ascii="Tahoma" w:hAnsi="Tahoma" w:cs="Tahoma"/>
                <w:sz w:val="16"/>
                <w:szCs w:val="16"/>
              </w:rPr>
              <w:t>El retraso en la entrega de los bienes adjudicados que no justifique causal de fuerza mayor o caso fortuito, será penalizado con una multa a establecerse en el contrato.</w:t>
            </w:r>
          </w:p>
          <w:p w14:paraId="05EE53AA" w14:textId="77777777" w:rsidR="003D6AAA" w:rsidRPr="003D6AAA" w:rsidRDefault="003D6AAA" w:rsidP="00042ED0">
            <w:pPr>
              <w:pStyle w:val="Prrafodelista"/>
              <w:spacing w:line="276" w:lineRule="auto"/>
              <w:ind w:left="62"/>
              <w:jc w:val="both"/>
              <w:rPr>
                <w:rFonts w:ascii="Tahoma" w:hAnsi="Tahoma" w:cs="Tahoma"/>
                <w:sz w:val="16"/>
                <w:szCs w:val="16"/>
              </w:rPr>
            </w:pPr>
          </w:p>
        </w:tc>
        <w:tc>
          <w:tcPr>
            <w:tcW w:w="3685" w:type="dxa"/>
          </w:tcPr>
          <w:p w14:paraId="230C5D4D" w14:textId="77777777" w:rsidR="003D6AAA" w:rsidRPr="003D6AAA" w:rsidRDefault="003D6AAA" w:rsidP="00042ED0">
            <w:pPr>
              <w:rPr>
                <w:rFonts w:ascii="Tahoma" w:hAnsi="Tahoma" w:cs="Tahoma"/>
                <w:color w:val="000000"/>
              </w:rPr>
            </w:pPr>
          </w:p>
        </w:tc>
      </w:tr>
      <w:tr w:rsidR="003D6AAA" w:rsidRPr="003D6AAA" w14:paraId="1ACF0355"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8BF08C2" w14:textId="77777777" w:rsidR="003D6AAA" w:rsidRPr="003D6AAA" w:rsidRDefault="003D6AAA" w:rsidP="00042ED0">
            <w:pPr>
              <w:suppressAutoHyphens/>
              <w:jc w:val="both"/>
              <w:rPr>
                <w:rFonts w:ascii="Tahoma" w:hAnsi="Tahoma" w:cs="Tahoma"/>
                <w:b/>
                <w:bCs/>
              </w:rPr>
            </w:pPr>
            <w:r w:rsidRPr="003D6AAA">
              <w:rPr>
                <w:rFonts w:ascii="Tahoma" w:hAnsi="Tahoma" w:cs="Tahoma"/>
                <w:b/>
              </w:rPr>
              <w:t>FORMA DE PAGO:</w:t>
            </w:r>
          </w:p>
        </w:tc>
        <w:tc>
          <w:tcPr>
            <w:tcW w:w="3685" w:type="dxa"/>
          </w:tcPr>
          <w:p w14:paraId="73BFA94E" w14:textId="1FB3D218" w:rsidR="003D6AAA" w:rsidRPr="003D6AAA" w:rsidRDefault="003D6AAA" w:rsidP="00042ED0">
            <w:pP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3C5A5606"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2BFA03C" w14:textId="77777777" w:rsidR="003D6AAA" w:rsidRPr="003D6AAA" w:rsidRDefault="003D6AAA" w:rsidP="00042ED0">
            <w:pPr>
              <w:jc w:val="both"/>
              <w:rPr>
                <w:rFonts w:ascii="Tahoma" w:hAnsi="Tahoma" w:cs="Tahoma"/>
                <w:b/>
                <w:bCs/>
              </w:rPr>
            </w:pPr>
            <w:r w:rsidRPr="003D6AAA">
              <w:rPr>
                <w:rFonts w:ascii="Tahoma" w:eastAsia="Calibri" w:hAnsi="Tahoma" w:cs="Tahoma"/>
              </w:rPr>
              <w:t>El pago se efectuará mediante la emisión de un cheque intransferible a la orden del proveedor contra entrega total y definitiva de todos los bienes adjudicados a conformidad de ENDE.</w:t>
            </w:r>
          </w:p>
        </w:tc>
        <w:tc>
          <w:tcPr>
            <w:tcW w:w="3685" w:type="dxa"/>
          </w:tcPr>
          <w:p w14:paraId="5C72D4CB" w14:textId="77777777" w:rsidR="003D6AAA" w:rsidRPr="003D6AAA" w:rsidRDefault="003D6AAA" w:rsidP="00042ED0">
            <w:pPr>
              <w:rPr>
                <w:rFonts w:ascii="Tahoma" w:hAnsi="Tahoma" w:cs="Tahoma"/>
                <w:color w:val="A5A5A5"/>
              </w:rPr>
            </w:pPr>
          </w:p>
        </w:tc>
      </w:tr>
      <w:tr w:rsidR="003D6AAA" w:rsidRPr="003D6AAA" w14:paraId="13B44349"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0A2FBB1" w14:textId="77777777" w:rsidR="003D6AAA" w:rsidRPr="003D6AAA" w:rsidRDefault="003D6AAA" w:rsidP="00042ED0">
            <w:pPr>
              <w:suppressAutoHyphens/>
              <w:rPr>
                <w:rStyle w:val="fontstyle01"/>
                <w:rFonts w:ascii="Tahoma" w:hAnsi="Tahoma" w:cs="Tahoma"/>
                <w:b/>
              </w:rPr>
            </w:pPr>
            <w:r w:rsidRPr="003D6AAA">
              <w:rPr>
                <w:rStyle w:val="fontstyle01"/>
                <w:rFonts w:ascii="Tahoma" w:hAnsi="Tahoma" w:cs="Tahoma"/>
                <w:b/>
              </w:rPr>
              <w:t xml:space="preserve">PLAZO </w:t>
            </w:r>
            <w:r w:rsidRPr="003D6AAA">
              <w:rPr>
                <w:rStyle w:val="fontstyle01"/>
                <w:rFonts w:ascii="Tahoma" w:hAnsi="Tahoma" w:cs="Tahoma"/>
                <w:b/>
                <w:color w:val="282119"/>
              </w:rPr>
              <w:t xml:space="preserve">DE VALIDEZ </w:t>
            </w:r>
            <w:r w:rsidRPr="003D6AAA">
              <w:rPr>
                <w:rStyle w:val="fontstyle01"/>
                <w:rFonts w:ascii="Tahoma" w:hAnsi="Tahoma" w:cs="Tahoma"/>
                <w:b/>
              </w:rPr>
              <w:t xml:space="preserve">DE </w:t>
            </w:r>
            <w:r w:rsidRPr="003D6AAA">
              <w:rPr>
                <w:rStyle w:val="fontstyle01"/>
                <w:rFonts w:ascii="Tahoma" w:hAnsi="Tahoma" w:cs="Tahoma"/>
                <w:b/>
                <w:color w:val="282119"/>
              </w:rPr>
              <w:t xml:space="preserve">LA </w:t>
            </w:r>
            <w:r w:rsidRPr="003D6AAA">
              <w:rPr>
                <w:rStyle w:val="fontstyle01"/>
                <w:rFonts w:ascii="Tahoma" w:hAnsi="Tahoma" w:cs="Tahoma"/>
                <w:b/>
              </w:rPr>
              <w:t>PROPUESTA</w:t>
            </w:r>
          </w:p>
          <w:p w14:paraId="379EBB80" w14:textId="77777777" w:rsidR="003D6AAA" w:rsidRPr="003D6AAA" w:rsidRDefault="003D6AAA" w:rsidP="00042ED0">
            <w:pPr>
              <w:suppressAutoHyphens/>
              <w:jc w:val="both"/>
              <w:rPr>
                <w:rFonts w:ascii="Tahoma" w:hAnsi="Tahoma" w:cs="Tahoma"/>
                <w:b/>
              </w:rPr>
            </w:pPr>
          </w:p>
        </w:tc>
        <w:tc>
          <w:tcPr>
            <w:tcW w:w="3685" w:type="dxa"/>
          </w:tcPr>
          <w:p w14:paraId="5F8BDD43" w14:textId="508FB3CA" w:rsidR="003D6AAA" w:rsidRPr="003D6AAA" w:rsidRDefault="003D6AAA" w:rsidP="00042ED0">
            <w:pP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64B2E11B"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586093C" w14:textId="77777777" w:rsidR="003D6AAA" w:rsidRPr="003D6AAA" w:rsidRDefault="003D6AAA" w:rsidP="00042ED0">
            <w:pPr>
              <w:suppressAutoHyphens/>
              <w:rPr>
                <w:rStyle w:val="fontstyle01"/>
                <w:rFonts w:ascii="Tahoma" w:hAnsi="Tahoma" w:cs="Tahoma"/>
              </w:rPr>
            </w:pPr>
            <w:r w:rsidRPr="003D6AAA">
              <w:rPr>
                <w:rStyle w:val="fontstyle01"/>
                <w:rFonts w:ascii="Tahoma" w:hAnsi="Tahoma" w:cs="Tahoma"/>
              </w:rPr>
              <w:t>La propuesta deberá tener una validez no menor a treinta (30) días calendario desde la fecha fijada para la apertura de las ofertas.</w:t>
            </w:r>
          </w:p>
          <w:p w14:paraId="021D01BE" w14:textId="77777777" w:rsidR="003D6AAA" w:rsidRPr="003D6AAA" w:rsidRDefault="003D6AAA" w:rsidP="00042ED0">
            <w:pPr>
              <w:suppressAutoHyphens/>
              <w:jc w:val="both"/>
              <w:rPr>
                <w:rFonts w:ascii="Tahoma" w:hAnsi="Tahoma" w:cs="Tahoma"/>
                <w:b/>
              </w:rPr>
            </w:pPr>
          </w:p>
        </w:tc>
        <w:tc>
          <w:tcPr>
            <w:tcW w:w="3685" w:type="dxa"/>
          </w:tcPr>
          <w:p w14:paraId="2DD87951" w14:textId="77777777" w:rsidR="003D6AAA" w:rsidRPr="003D6AAA" w:rsidRDefault="003D6AAA" w:rsidP="00042ED0">
            <w:pPr>
              <w:rPr>
                <w:rFonts w:ascii="Tahoma" w:hAnsi="Tahoma" w:cs="Tahoma"/>
                <w:color w:val="A5A5A5"/>
              </w:rPr>
            </w:pPr>
          </w:p>
        </w:tc>
      </w:tr>
      <w:tr w:rsidR="003D6AAA" w:rsidRPr="003D6AAA" w14:paraId="2708FB1D"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D72C0FE" w14:textId="77777777" w:rsidR="003D6AAA" w:rsidRPr="003D6AAA" w:rsidRDefault="003D6AAA" w:rsidP="00042ED0">
            <w:pPr>
              <w:suppressAutoHyphens/>
              <w:rPr>
                <w:rFonts w:ascii="Tahoma" w:hAnsi="Tahoma" w:cs="Tahoma"/>
                <w:b/>
                <w:bCs/>
              </w:rPr>
            </w:pPr>
            <w:r w:rsidRPr="003D6AAA">
              <w:rPr>
                <w:rFonts w:ascii="Tahoma" w:hAnsi="Tahoma" w:cs="Tahoma"/>
                <w:b/>
                <w:bCs/>
              </w:rPr>
              <w:t>PRECIO DE LA PROPUESTA</w:t>
            </w:r>
          </w:p>
          <w:p w14:paraId="7662B799" w14:textId="77777777" w:rsidR="003D6AAA" w:rsidRPr="003D6AAA" w:rsidRDefault="003D6AAA" w:rsidP="00042ED0">
            <w:pPr>
              <w:suppressAutoHyphens/>
              <w:jc w:val="both"/>
              <w:rPr>
                <w:rFonts w:ascii="Tahoma" w:hAnsi="Tahoma" w:cs="Tahoma"/>
                <w:b/>
              </w:rPr>
            </w:pPr>
          </w:p>
        </w:tc>
        <w:tc>
          <w:tcPr>
            <w:tcW w:w="3685" w:type="dxa"/>
          </w:tcPr>
          <w:p w14:paraId="442A54EE" w14:textId="33F13AC1" w:rsidR="003D6AAA" w:rsidRPr="003D6AAA" w:rsidRDefault="003D6AAA" w:rsidP="00042ED0">
            <w:pP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7A96FF9D"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E965A69" w14:textId="77777777" w:rsidR="003D6AAA" w:rsidRPr="003D6AAA" w:rsidRDefault="003D6AAA" w:rsidP="00042ED0">
            <w:pPr>
              <w:suppressAutoHyphens/>
              <w:jc w:val="both"/>
              <w:rPr>
                <w:rFonts w:ascii="Tahoma" w:hAnsi="Tahoma" w:cs="Tahoma"/>
              </w:rPr>
            </w:pPr>
            <w:r w:rsidRPr="003D6AAA">
              <w:rPr>
                <w:rFonts w:ascii="Tahoma" w:hAnsi="Tahoma" w:cs="Tahoma"/>
              </w:rPr>
              <w:t>El precio de la propuesta deberá incluir todos los costos hasta la entrega final en instalaciones de a</w:t>
            </w:r>
            <w:r w:rsidRPr="003D6AAA">
              <w:rPr>
                <w:rFonts w:ascii="Tahoma" w:hAnsi="Tahoma" w:cs="Tahoma"/>
                <w:shd w:val="clear" w:color="auto" w:fill="FFFFFF"/>
              </w:rPr>
              <w:t xml:space="preserve">lmacén ENDE Sistema Uyuni, ubicada en la </w:t>
            </w:r>
            <w:r w:rsidRPr="003D6AAA">
              <w:rPr>
                <w:rFonts w:ascii="Tahoma" w:hAnsi="Tahoma" w:cs="Tahoma"/>
                <w:color w:val="000000"/>
                <w:shd w:val="clear" w:color="auto" w:fill="FFFFFF"/>
              </w:rPr>
              <w:t xml:space="preserve">Calle Cabrera esquina Colombia s/n, </w:t>
            </w:r>
            <w:r w:rsidRPr="003D6AAA">
              <w:rPr>
                <w:rFonts w:ascii="Tahoma" w:hAnsi="Tahoma" w:cs="Tahoma"/>
                <w:shd w:val="clear" w:color="auto" w:fill="FFFFFF"/>
              </w:rPr>
              <w:t>de la población de Uyuni (departamento de Potosí)</w:t>
            </w:r>
            <w:r w:rsidRPr="003D6AAA">
              <w:rPr>
                <w:rFonts w:ascii="Tahoma" w:hAnsi="Tahoma" w:cs="Tahoma"/>
              </w:rPr>
              <w:t>; incluido todos los impuestos de Ley mediante la emisión de la correspondiente factura de Ley, de acuerdo a normas tributarias bolivianas.</w:t>
            </w:r>
          </w:p>
          <w:p w14:paraId="09171D94" w14:textId="77777777" w:rsidR="003D6AAA" w:rsidRPr="003D6AAA" w:rsidRDefault="003D6AAA" w:rsidP="00042ED0">
            <w:pPr>
              <w:suppressAutoHyphens/>
              <w:jc w:val="both"/>
              <w:rPr>
                <w:rFonts w:ascii="Tahoma" w:hAnsi="Tahoma" w:cs="Tahoma"/>
                <w:b/>
              </w:rPr>
            </w:pPr>
          </w:p>
        </w:tc>
        <w:tc>
          <w:tcPr>
            <w:tcW w:w="3685" w:type="dxa"/>
          </w:tcPr>
          <w:p w14:paraId="56D6696B" w14:textId="77777777" w:rsidR="003D6AAA" w:rsidRPr="003D6AAA" w:rsidRDefault="003D6AAA" w:rsidP="00042ED0">
            <w:pPr>
              <w:rPr>
                <w:rFonts w:ascii="Tahoma" w:hAnsi="Tahoma" w:cs="Tahoma"/>
                <w:color w:val="A5A5A5"/>
              </w:rPr>
            </w:pPr>
          </w:p>
        </w:tc>
      </w:tr>
      <w:tr w:rsidR="003D6AAA" w:rsidRPr="003D6AAA" w14:paraId="37FC7C00"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DD930C2" w14:textId="77777777" w:rsidR="003D6AAA" w:rsidRPr="003D6AAA" w:rsidRDefault="003D6AAA" w:rsidP="00042ED0">
            <w:pPr>
              <w:suppressAutoHyphens/>
              <w:jc w:val="both"/>
              <w:rPr>
                <w:rFonts w:ascii="Tahoma" w:hAnsi="Tahoma" w:cs="Tahoma"/>
                <w:b/>
                <w:bCs/>
              </w:rPr>
            </w:pPr>
            <w:r w:rsidRPr="003D6AAA">
              <w:rPr>
                <w:rFonts w:ascii="Tahoma" w:hAnsi="Tahoma" w:cs="Tahoma"/>
                <w:b/>
              </w:rPr>
              <w:t>INSPECCIÓN O PRUEBAS:</w:t>
            </w:r>
          </w:p>
        </w:tc>
        <w:tc>
          <w:tcPr>
            <w:tcW w:w="3685" w:type="dxa"/>
          </w:tcPr>
          <w:p w14:paraId="60304CBB" w14:textId="4867C6F2" w:rsidR="003D6AAA" w:rsidRPr="003D6AAA" w:rsidRDefault="003D6AAA" w:rsidP="003D6AAA">
            <w:pPr>
              <w:jc w:val="cente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6AE48B73"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C2DCC36" w14:textId="77777777" w:rsidR="003D6AAA" w:rsidRPr="003D6AAA" w:rsidRDefault="003D6AAA" w:rsidP="00042ED0">
            <w:pPr>
              <w:contextualSpacing/>
              <w:jc w:val="both"/>
              <w:rPr>
                <w:rFonts w:ascii="Tahoma" w:hAnsi="Tahoma" w:cs="Tahoma"/>
                <w:b/>
              </w:rPr>
            </w:pPr>
            <w:r w:rsidRPr="003D6AAA">
              <w:rPr>
                <w:rFonts w:ascii="Tahoma" w:hAnsi="Tahoma" w:cs="Tahoma"/>
              </w:rPr>
              <w:t>Los analizadores de red trifásicos, serán sometidos a una prueba e inspección de las especificaciones técnicas, previa a la recepción definitiva. Esta inspección será realizada en el lugar de entrega, mencionada en el presente documento.</w:t>
            </w:r>
          </w:p>
          <w:p w14:paraId="34002702" w14:textId="77777777" w:rsidR="003D6AAA" w:rsidRPr="003D6AAA" w:rsidRDefault="003D6AAA" w:rsidP="00042ED0">
            <w:pPr>
              <w:rPr>
                <w:rFonts w:ascii="Tahoma" w:hAnsi="Tahoma" w:cs="Tahoma"/>
                <w:b/>
                <w:bCs/>
              </w:rPr>
            </w:pPr>
          </w:p>
        </w:tc>
        <w:tc>
          <w:tcPr>
            <w:tcW w:w="3685" w:type="dxa"/>
          </w:tcPr>
          <w:p w14:paraId="04E54714" w14:textId="77777777" w:rsidR="003D6AAA" w:rsidRPr="003D6AAA" w:rsidRDefault="003D6AAA" w:rsidP="00042ED0">
            <w:pPr>
              <w:rPr>
                <w:rFonts w:ascii="Tahoma" w:hAnsi="Tahoma" w:cs="Tahoma"/>
                <w:color w:val="A5A5A5"/>
              </w:rPr>
            </w:pPr>
          </w:p>
        </w:tc>
      </w:tr>
      <w:tr w:rsidR="003D6AAA" w:rsidRPr="003D6AAA" w14:paraId="6576C73B"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CC6BC07" w14:textId="77777777" w:rsidR="003D6AAA" w:rsidRPr="003D6AAA" w:rsidRDefault="003D6AAA" w:rsidP="00042ED0">
            <w:pPr>
              <w:rPr>
                <w:rFonts w:ascii="Tahoma" w:hAnsi="Tahoma" w:cs="Tahoma"/>
                <w:b/>
                <w:bCs/>
              </w:rPr>
            </w:pPr>
            <w:r w:rsidRPr="003D6AAA">
              <w:rPr>
                <w:rFonts w:ascii="Tahoma" w:hAnsi="Tahoma" w:cs="Tahoma"/>
                <w:b/>
                <w:bCs/>
              </w:rPr>
              <w:t>GARANTÍA TÉCNICA:</w:t>
            </w:r>
          </w:p>
          <w:p w14:paraId="4F283F1F" w14:textId="77777777" w:rsidR="003D6AAA" w:rsidRPr="003D6AAA" w:rsidRDefault="003D6AAA" w:rsidP="00042ED0">
            <w:pPr>
              <w:rPr>
                <w:rFonts w:ascii="Tahoma" w:hAnsi="Tahoma" w:cs="Tahoma"/>
              </w:rPr>
            </w:pPr>
          </w:p>
        </w:tc>
        <w:tc>
          <w:tcPr>
            <w:tcW w:w="3685" w:type="dxa"/>
          </w:tcPr>
          <w:p w14:paraId="560A5549"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10612E14"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18C609FD" w14:textId="77777777" w:rsidR="003D6AAA" w:rsidRPr="003D6AAA" w:rsidRDefault="003D6AAA" w:rsidP="00042ED0">
            <w:pPr>
              <w:ind w:left="62"/>
              <w:contextualSpacing/>
              <w:jc w:val="both"/>
              <w:rPr>
                <w:rFonts w:ascii="Tahoma" w:eastAsia="Calibri" w:hAnsi="Tahoma" w:cs="Tahoma"/>
              </w:rPr>
            </w:pPr>
            <w:r w:rsidRPr="003D6AAA">
              <w:rPr>
                <w:rFonts w:ascii="Tahoma" w:eastAsia="Calibri" w:hAnsi="Tahoma" w:cs="Tahoma"/>
              </w:rPr>
              <w:t xml:space="preserve">Los bienes ofrecidos bajo estas especificaciones deberán contar con una garantía de un (1) año mínimo, a partir de la recepción definitiva de los bienes. </w:t>
            </w:r>
          </w:p>
          <w:p w14:paraId="0079E370" w14:textId="77777777" w:rsidR="003D6AAA" w:rsidRPr="003D6AAA" w:rsidRDefault="003D6AAA" w:rsidP="00042ED0">
            <w:pPr>
              <w:ind w:left="62"/>
              <w:contextualSpacing/>
              <w:jc w:val="both"/>
              <w:rPr>
                <w:rFonts w:ascii="Tahoma" w:hAnsi="Tahoma" w:cs="Tahoma"/>
              </w:rPr>
            </w:pPr>
          </w:p>
        </w:tc>
        <w:tc>
          <w:tcPr>
            <w:tcW w:w="3685" w:type="dxa"/>
          </w:tcPr>
          <w:p w14:paraId="5F16FFD3" w14:textId="77777777" w:rsidR="003D6AAA" w:rsidRPr="003D6AAA" w:rsidRDefault="003D6AAA" w:rsidP="00042ED0">
            <w:pPr>
              <w:rPr>
                <w:rFonts w:ascii="Tahoma" w:hAnsi="Tahoma" w:cs="Tahoma"/>
                <w:color w:val="000000"/>
              </w:rPr>
            </w:pPr>
          </w:p>
        </w:tc>
      </w:tr>
      <w:tr w:rsidR="003D6AAA" w:rsidRPr="003D6AAA" w14:paraId="74DDC4D6"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jc w:val="center"/>
        </w:trPr>
        <w:tc>
          <w:tcPr>
            <w:tcW w:w="6653" w:type="dxa"/>
            <w:gridSpan w:val="4"/>
            <w:shd w:val="clear" w:color="auto" w:fill="auto"/>
            <w:vAlign w:val="center"/>
          </w:tcPr>
          <w:p w14:paraId="7B316DD5" w14:textId="77777777" w:rsidR="003D6AAA" w:rsidRPr="003D6AAA" w:rsidRDefault="003D6AAA" w:rsidP="00042ED0">
            <w:pPr>
              <w:rPr>
                <w:rFonts w:ascii="Tahoma" w:hAnsi="Tahoma" w:cs="Tahoma"/>
                <w:b/>
              </w:rPr>
            </w:pPr>
            <w:r w:rsidRPr="003D6AAA">
              <w:rPr>
                <w:rFonts w:ascii="Tahoma" w:hAnsi="Tahoma" w:cs="Tahoma"/>
                <w:b/>
              </w:rPr>
              <w:t>SERVICIOS CONEXOS:</w:t>
            </w:r>
          </w:p>
          <w:p w14:paraId="324F89E7" w14:textId="77777777" w:rsidR="003D6AAA" w:rsidRPr="003D6AAA" w:rsidRDefault="003D6AAA" w:rsidP="00042ED0">
            <w:pPr>
              <w:rPr>
                <w:rFonts w:ascii="Tahoma" w:hAnsi="Tahoma" w:cs="Tahoma"/>
              </w:rPr>
            </w:pPr>
          </w:p>
        </w:tc>
        <w:tc>
          <w:tcPr>
            <w:tcW w:w="3685" w:type="dxa"/>
          </w:tcPr>
          <w:p w14:paraId="306A30C5"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6A3E3BFC"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
          <w:jc w:val="center"/>
        </w:trPr>
        <w:tc>
          <w:tcPr>
            <w:tcW w:w="6653" w:type="dxa"/>
            <w:gridSpan w:val="4"/>
            <w:shd w:val="clear" w:color="auto" w:fill="auto"/>
            <w:vAlign w:val="center"/>
          </w:tcPr>
          <w:p w14:paraId="7AD54CAF" w14:textId="77777777" w:rsidR="003D6AAA" w:rsidRPr="003D6AAA" w:rsidRDefault="003D6AAA" w:rsidP="00042ED0">
            <w:pPr>
              <w:ind w:left="62"/>
              <w:jc w:val="both"/>
              <w:rPr>
                <w:rFonts w:ascii="Tahoma" w:hAnsi="Tahoma" w:cs="Tahoma"/>
                <w:lang w:val="es-BO"/>
              </w:rPr>
            </w:pPr>
            <w:r w:rsidRPr="003D6AAA">
              <w:rPr>
                <w:rFonts w:ascii="Tahoma" w:hAnsi="Tahoma" w:cs="Tahoma"/>
                <w:color w:val="000000"/>
                <w:lang w:val="es-BO" w:eastAsia="es-BO"/>
              </w:rPr>
              <w:t xml:space="preserve">La empresa proveedora debe de contar con un </w:t>
            </w:r>
            <w:r w:rsidRPr="003D6AAA">
              <w:rPr>
                <w:rFonts w:ascii="Tahoma" w:hAnsi="Tahoma" w:cs="Tahoma"/>
                <w:bCs/>
                <w:color w:val="000000"/>
                <w:lang w:val="es-BO" w:eastAsia="es-BO"/>
              </w:rPr>
              <w:t>laboratorio propio</w:t>
            </w:r>
            <w:r w:rsidRPr="003D6AAA">
              <w:rPr>
                <w:rFonts w:ascii="Tahoma" w:hAnsi="Tahoma" w:cs="Tahoma"/>
                <w:color w:val="000000"/>
                <w:lang w:val="es-BO" w:eastAsia="es-BO"/>
              </w:rPr>
              <w:t xml:space="preserve"> de calibración y mantenimiento autorizado por el fabricante para prestar servicios de calibración, ajuste y mantenimiento dentro del territorio Boliviano. </w:t>
            </w:r>
          </w:p>
        </w:tc>
        <w:tc>
          <w:tcPr>
            <w:tcW w:w="3685" w:type="dxa"/>
          </w:tcPr>
          <w:p w14:paraId="63EBDB05" w14:textId="77777777" w:rsidR="003D6AAA" w:rsidRPr="003D6AAA" w:rsidRDefault="003D6AAA" w:rsidP="00042ED0">
            <w:pPr>
              <w:rPr>
                <w:rFonts w:ascii="Tahoma" w:hAnsi="Tahoma" w:cs="Tahoma"/>
                <w:color w:val="000000"/>
              </w:rPr>
            </w:pPr>
          </w:p>
        </w:tc>
      </w:tr>
      <w:tr w:rsidR="003D6AAA" w:rsidRPr="003D6AAA" w14:paraId="368B04ED"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0902556" w14:textId="77777777" w:rsidR="003D6AAA" w:rsidRPr="003D6AAA" w:rsidRDefault="003D6AAA" w:rsidP="00042ED0">
            <w:pPr>
              <w:rPr>
                <w:rFonts w:ascii="Tahoma" w:hAnsi="Tahoma" w:cs="Tahoma"/>
                <w:b/>
              </w:rPr>
            </w:pPr>
            <w:r w:rsidRPr="003D6AAA">
              <w:rPr>
                <w:rFonts w:ascii="Tahoma" w:hAnsi="Tahoma" w:cs="Tahoma"/>
                <w:b/>
                <w:bCs/>
              </w:rPr>
              <w:t>PROVISIÓN DE REPUESTOS:</w:t>
            </w:r>
            <w:r w:rsidRPr="003D6AAA">
              <w:rPr>
                <w:rFonts w:ascii="Tahoma" w:hAnsi="Tahoma" w:cs="Tahoma"/>
                <w:b/>
              </w:rPr>
              <w:t xml:space="preserve"> </w:t>
            </w:r>
          </w:p>
          <w:p w14:paraId="64F53892" w14:textId="77777777" w:rsidR="003D6AAA" w:rsidRPr="003D6AAA" w:rsidRDefault="003D6AAA" w:rsidP="00042ED0">
            <w:pPr>
              <w:rPr>
                <w:rFonts w:ascii="Tahoma" w:hAnsi="Tahoma" w:cs="Tahoma"/>
              </w:rPr>
            </w:pPr>
          </w:p>
        </w:tc>
        <w:tc>
          <w:tcPr>
            <w:tcW w:w="3685" w:type="dxa"/>
          </w:tcPr>
          <w:p w14:paraId="2E881B45"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280278B8"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E48D04B" w14:textId="77777777" w:rsidR="003D6AAA" w:rsidRPr="003D6AAA" w:rsidRDefault="003D6AAA" w:rsidP="00042ED0">
            <w:pPr>
              <w:ind w:left="62"/>
              <w:jc w:val="both"/>
              <w:rPr>
                <w:rFonts w:ascii="Tahoma" w:hAnsi="Tahoma" w:cs="Tahoma"/>
                <w:color w:val="000000"/>
                <w:lang w:val="es-BO" w:eastAsia="es-BO"/>
              </w:rPr>
            </w:pPr>
            <w:r w:rsidRPr="003D6AAA">
              <w:rPr>
                <w:rFonts w:ascii="Tahoma" w:hAnsi="Tahoma" w:cs="Tahoma"/>
                <w:color w:val="000000"/>
                <w:lang w:val="es-BO" w:eastAsia="es-BO"/>
              </w:rPr>
              <w:t xml:space="preserve">La empresa proveedora debe de brindar el servicio de mantenimiento, reparación y contar con un stock de repuestos permanentes para una atención inmediata en caso de ser requerida. </w:t>
            </w:r>
          </w:p>
        </w:tc>
        <w:tc>
          <w:tcPr>
            <w:tcW w:w="3685" w:type="dxa"/>
          </w:tcPr>
          <w:p w14:paraId="1A6B78B5" w14:textId="77777777" w:rsidR="003D6AAA" w:rsidRPr="003D6AAA" w:rsidRDefault="003D6AAA" w:rsidP="00042ED0">
            <w:pPr>
              <w:rPr>
                <w:rFonts w:ascii="Tahoma" w:hAnsi="Tahoma" w:cs="Tahoma"/>
                <w:color w:val="000000"/>
              </w:rPr>
            </w:pPr>
          </w:p>
        </w:tc>
      </w:tr>
      <w:tr w:rsidR="003D6AAA" w:rsidRPr="003D6AAA" w14:paraId="796A1C49"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01DDF0D5" w14:textId="77777777" w:rsidR="003D6AAA" w:rsidRPr="003D6AAA" w:rsidRDefault="003D6AAA" w:rsidP="00042ED0">
            <w:pPr>
              <w:rPr>
                <w:rFonts w:ascii="Tahoma" w:hAnsi="Tahoma" w:cs="Tahoma"/>
                <w:b/>
                <w:bCs/>
              </w:rPr>
            </w:pPr>
            <w:r w:rsidRPr="003D6AAA">
              <w:rPr>
                <w:rFonts w:ascii="Tahoma" w:hAnsi="Tahoma" w:cs="Tahoma"/>
                <w:b/>
                <w:bCs/>
              </w:rPr>
              <w:lastRenderedPageBreak/>
              <w:t>LUGAR DONDE SE PRESTAN LOS SERVICIOS DE ASISTENCIA TÉCNICA:</w:t>
            </w:r>
          </w:p>
          <w:p w14:paraId="3A6CC185" w14:textId="77777777" w:rsidR="003D6AAA" w:rsidRPr="003D6AAA" w:rsidRDefault="003D6AAA" w:rsidP="00042ED0">
            <w:pPr>
              <w:rPr>
                <w:rFonts w:ascii="Tahoma" w:hAnsi="Tahoma" w:cs="Tahoma"/>
              </w:rPr>
            </w:pPr>
          </w:p>
        </w:tc>
        <w:tc>
          <w:tcPr>
            <w:tcW w:w="3685" w:type="dxa"/>
          </w:tcPr>
          <w:p w14:paraId="7948D040"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17A2C097"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6CC123B" w14:textId="77777777" w:rsidR="003D6AAA" w:rsidRPr="003D6AAA" w:rsidRDefault="003D6AAA" w:rsidP="00042ED0">
            <w:pPr>
              <w:pStyle w:val="Prrafodelista"/>
              <w:ind w:left="0"/>
              <w:jc w:val="both"/>
              <w:rPr>
                <w:rFonts w:ascii="Tahoma" w:hAnsi="Tahoma" w:cs="Tahoma"/>
                <w:color w:val="000000"/>
                <w:sz w:val="16"/>
                <w:szCs w:val="16"/>
                <w:lang w:val="es-BO" w:eastAsia="es-BO"/>
              </w:rPr>
            </w:pPr>
            <w:r w:rsidRPr="003D6AAA">
              <w:rPr>
                <w:rFonts w:ascii="Tahoma" w:hAnsi="Tahoma" w:cs="Tahoma"/>
                <w:color w:val="000000"/>
                <w:sz w:val="16"/>
                <w:szCs w:val="16"/>
                <w:lang w:val="es-BO" w:eastAsia="es-BO"/>
              </w:rPr>
              <w:t>La empresa proveedora debe brindar la dirección y lugar para servicio de asistencia Técnica dentro el territorio nacional.</w:t>
            </w:r>
          </w:p>
          <w:p w14:paraId="0DE44910" w14:textId="77777777" w:rsidR="003D6AAA" w:rsidRPr="003D6AAA" w:rsidRDefault="003D6AAA" w:rsidP="00042ED0">
            <w:pPr>
              <w:rPr>
                <w:rFonts w:ascii="Tahoma" w:hAnsi="Tahoma" w:cs="Tahoma"/>
                <w:lang w:val="es-BO"/>
              </w:rPr>
            </w:pPr>
          </w:p>
        </w:tc>
        <w:tc>
          <w:tcPr>
            <w:tcW w:w="3685" w:type="dxa"/>
          </w:tcPr>
          <w:p w14:paraId="09D3A662" w14:textId="77777777" w:rsidR="003D6AAA" w:rsidRPr="003D6AAA" w:rsidRDefault="003D6AAA" w:rsidP="00042ED0">
            <w:pPr>
              <w:rPr>
                <w:rFonts w:ascii="Tahoma" w:hAnsi="Tahoma" w:cs="Tahoma"/>
                <w:color w:val="000000"/>
              </w:rPr>
            </w:pPr>
          </w:p>
        </w:tc>
      </w:tr>
      <w:tr w:rsidR="003D6AAA" w:rsidRPr="003D6AAA" w14:paraId="49F41168"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59C3232A" w14:textId="77777777" w:rsidR="003D6AAA" w:rsidRPr="003D6AAA" w:rsidRDefault="003D6AAA" w:rsidP="00042ED0">
            <w:pPr>
              <w:rPr>
                <w:rFonts w:ascii="Tahoma" w:hAnsi="Tahoma" w:cs="Tahoma"/>
                <w:b/>
              </w:rPr>
            </w:pPr>
            <w:r w:rsidRPr="003D6AAA">
              <w:rPr>
                <w:rFonts w:ascii="Tahoma" w:hAnsi="Tahoma" w:cs="Tahoma"/>
                <w:b/>
                <w:bCs/>
              </w:rPr>
              <w:t>MEDIO DE TRANSPORTE:</w:t>
            </w:r>
            <w:r w:rsidRPr="003D6AAA">
              <w:rPr>
                <w:rFonts w:ascii="Tahoma" w:hAnsi="Tahoma" w:cs="Tahoma"/>
                <w:b/>
              </w:rPr>
              <w:t xml:space="preserve"> </w:t>
            </w:r>
          </w:p>
          <w:p w14:paraId="2E28F8F2" w14:textId="77777777" w:rsidR="003D6AAA" w:rsidRPr="003D6AAA" w:rsidRDefault="003D6AAA" w:rsidP="00042ED0">
            <w:pPr>
              <w:pStyle w:val="Prrafodelista"/>
              <w:ind w:left="0"/>
              <w:jc w:val="both"/>
              <w:rPr>
                <w:rFonts w:ascii="Tahoma" w:hAnsi="Tahoma" w:cs="Tahoma"/>
                <w:color w:val="000000"/>
                <w:sz w:val="16"/>
                <w:szCs w:val="16"/>
                <w:lang w:val="es-BO" w:eastAsia="es-BO"/>
              </w:rPr>
            </w:pPr>
          </w:p>
        </w:tc>
        <w:tc>
          <w:tcPr>
            <w:tcW w:w="3685" w:type="dxa"/>
          </w:tcPr>
          <w:p w14:paraId="74E32AF6"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466F728F"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34CAE4E" w14:textId="77777777" w:rsidR="003D6AAA" w:rsidRPr="003D6AAA" w:rsidRDefault="003D6AAA" w:rsidP="00042ED0">
            <w:pPr>
              <w:pStyle w:val="Prrafodelista"/>
              <w:spacing w:line="276" w:lineRule="auto"/>
              <w:ind w:left="62"/>
              <w:jc w:val="both"/>
              <w:rPr>
                <w:rFonts w:ascii="Tahoma" w:hAnsi="Tahoma" w:cs="Tahoma"/>
                <w:sz w:val="16"/>
                <w:szCs w:val="16"/>
              </w:rPr>
            </w:pPr>
            <w:r w:rsidRPr="003D6AAA">
              <w:rPr>
                <w:rFonts w:ascii="Tahoma" w:hAnsi="Tahoma" w:cs="Tahoma"/>
                <w:sz w:val="16"/>
                <w:szCs w:val="16"/>
              </w:rPr>
              <w:t>Los costos transporte, descarguio y manipuleo de los bienes hasta la buena disposición final en las instalaciones indicadas, corren por cuenta del proveedor.</w:t>
            </w:r>
          </w:p>
          <w:p w14:paraId="1FC7B2EA" w14:textId="77777777" w:rsidR="003D6AAA" w:rsidRPr="003D6AAA" w:rsidRDefault="003D6AAA" w:rsidP="00042ED0">
            <w:pPr>
              <w:pStyle w:val="Prrafodelista"/>
              <w:spacing w:line="276" w:lineRule="auto"/>
              <w:ind w:left="62"/>
              <w:jc w:val="both"/>
              <w:rPr>
                <w:rFonts w:ascii="Tahoma" w:hAnsi="Tahoma" w:cs="Tahoma"/>
                <w:color w:val="000000"/>
                <w:sz w:val="16"/>
                <w:szCs w:val="16"/>
                <w:lang w:eastAsia="es-BO"/>
              </w:rPr>
            </w:pPr>
          </w:p>
        </w:tc>
        <w:tc>
          <w:tcPr>
            <w:tcW w:w="3685" w:type="dxa"/>
          </w:tcPr>
          <w:p w14:paraId="4B2786E9" w14:textId="77777777" w:rsidR="003D6AAA" w:rsidRPr="003D6AAA" w:rsidRDefault="003D6AAA" w:rsidP="00042ED0">
            <w:pPr>
              <w:rPr>
                <w:rFonts w:ascii="Tahoma" w:hAnsi="Tahoma" w:cs="Tahoma"/>
                <w:color w:val="000000"/>
              </w:rPr>
            </w:pPr>
          </w:p>
        </w:tc>
      </w:tr>
      <w:tr w:rsidR="003D6AAA" w:rsidRPr="003D6AAA" w14:paraId="774BA839"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3C8AB097" w14:textId="77777777" w:rsidR="003D6AAA" w:rsidRPr="003D6AAA" w:rsidRDefault="003D6AAA" w:rsidP="00042ED0">
            <w:pPr>
              <w:pStyle w:val="Prrafodelista"/>
              <w:ind w:left="0"/>
              <w:jc w:val="both"/>
              <w:rPr>
                <w:rFonts w:ascii="Tahoma" w:hAnsi="Tahoma" w:cs="Tahoma"/>
                <w:color w:val="000000"/>
                <w:sz w:val="16"/>
                <w:szCs w:val="16"/>
                <w:lang w:val="es-BO" w:eastAsia="es-BO"/>
              </w:rPr>
            </w:pPr>
            <w:r w:rsidRPr="003D6AAA">
              <w:rPr>
                <w:rFonts w:ascii="Tahoma" w:hAnsi="Tahoma" w:cs="Tahoma"/>
                <w:b/>
                <w:sz w:val="16"/>
                <w:szCs w:val="16"/>
              </w:rPr>
              <w:t xml:space="preserve">EMBALAJE: </w:t>
            </w:r>
          </w:p>
        </w:tc>
        <w:tc>
          <w:tcPr>
            <w:tcW w:w="3685" w:type="dxa"/>
          </w:tcPr>
          <w:p w14:paraId="2FA56620"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6A7882A6"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C81814D" w14:textId="77777777" w:rsidR="003D6AAA" w:rsidRPr="003D6AAA" w:rsidRDefault="003D6AAA" w:rsidP="00042ED0">
            <w:pPr>
              <w:pStyle w:val="Prrafodelista"/>
              <w:spacing w:line="276" w:lineRule="auto"/>
              <w:ind w:left="0"/>
              <w:jc w:val="both"/>
              <w:rPr>
                <w:rFonts w:ascii="Tahoma" w:hAnsi="Tahoma" w:cs="Tahoma"/>
                <w:sz w:val="16"/>
                <w:szCs w:val="16"/>
              </w:rPr>
            </w:pPr>
            <w:r w:rsidRPr="003D6AAA">
              <w:rPr>
                <w:rFonts w:ascii="Tahoma" w:hAnsi="Tahoma" w:cs="Tahoma"/>
                <w:sz w:val="16"/>
                <w:szCs w:val="16"/>
              </w:rPr>
              <w:t>El  embalaje debe ser apropiado para la naturaleza de los bienes y manipuleo durante el transporte hasta la buena disposición de final en las instalaciones de ENDE DEORURO Uyuni; siendo de  entera responsabilidad del proveedor.</w:t>
            </w:r>
          </w:p>
          <w:p w14:paraId="7F4A44B4" w14:textId="77777777" w:rsidR="003D6AAA" w:rsidRPr="003D6AAA" w:rsidRDefault="003D6AAA" w:rsidP="00042ED0">
            <w:pPr>
              <w:pStyle w:val="Prrafodelista"/>
              <w:spacing w:line="276" w:lineRule="auto"/>
              <w:ind w:left="62"/>
              <w:jc w:val="both"/>
              <w:rPr>
                <w:rFonts w:ascii="Tahoma" w:hAnsi="Tahoma" w:cs="Tahoma"/>
                <w:color w:val="000000"/>
                <w:sz w:val="16"/>
                <w:szCs w:val="16"/>
                <w:lang w:eastAsia="es-BO"/>
              </w:rPr>
            </w:pPr>
          </w:p>
        </w:tc>
        <w:tc>
          <w:tcPr>
            <w:tcW w:w="3685" w:type="dxa"/>
          </w:tcPr>
          <w:p w14:paraId="5F3AB682" w14:textId="77777777" w:rsidR="003D6AAA" w:rsidRPr="003D6AAA" w:rsidRDefault="003D6AAA" w:rsidP="00042ED0">
            <w:pPr>
              <w:rPr>
                <w:rFonts w:ascii="Tahoma" w:hAnsi="Tahoma" w:cs="Tahoma"/>
                <w:color w:val="000000"/>
              </w:rPr>
            </w:pPr>
          </w:p>
        </w:tc>
      </w:tr>
      <w:tr w:rsidR="003D6AAA" w:rsidRPr="003D6AAA" w14:paraId="68451353"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2C3909F3" w14:textId="77777777" w:rsidR="003D6AAA" w:rsidRPr="003D6AAA" w:rsidRDefault="003D6AAA" w:rsidP="00042ED0">
            <w:pPr>
              <w:rPr>
                <w:rFonts w:ascii="Tahoma" w:hAnsi="Tahoma" w:cs="Tahoma"/>
                <w:b/>
              </w:rPr>
            </w:pPr>
            <w:r w:rsidRPr="003D6AAA">
              <w:rPr>
                <w:rFonts w:ascii="Tahoma" w:hAnsi="Tahoma" w:cs="Tahoma"/>
                <w:b/>
              </w:rPr>
              <w:t>MANUALES:</w:t>
            </w:r>
          </w:p>
          <w:p w14:paraId="233F7B7B" w14:textId="77777777" w:rsidR="003D6AAA" w:rsidRPr="003D6AAA" w:rsidRDefault="003D6AAA" w:rsidP="00042ED0">
            <w:pPr>
              <w:pStyle w:val="Prrafodelista"/>
              <w:ind w:left="0"/>
              <w:jc w:val="both"/>
              <w:rPr>
                <w:rFonts w:ascii="Tahoma" w:hAnsi="Tahoma" w:cs="Tahoma"/>
                <w:color w:val="000000"/>
                <w:sz w:val="16"/>
                <w:szCs w:val="16"/>
                <w:lang w:val="es-BO" w:eastAsia="es-BO"/>
              </w:rPr>
            </w:pPr>
          </w:p>
        </w:tc>
        <w:tc>
          <w:tcPr>
            <w:tcW w:w="3685" w:type="dxa"/>
          </w:tcPr>
          <w:p w14:paraId="5570ED1B" w14:textId="77777777" w:rsidR="003D6AAA" w:rsidRPr="003D6AAA" w:rsidRDefault="003D6AAA" w:rsidP="003D6AAA">
            <w:pPr>
              <w:jc w:val="center"/>
              <w:rPr>
                <w:rFonts w:ascii="Tahoma" w:hAnsi="Tahoma" w:cs="Tahoma"/>
                <w:color w:val="000000"/>
              </w:rPr>
            </w:pPr>
            <w:r w:rsidRPr="003D6AAA">
              <w:rPr>
                <w:rFonts w:ascii="Tahoma" w:hAnsi="Tahoma" w:cs="Tahoma"/>
                <w:color w:val="A5A5A5"/>
              </w:rPr>
              <w:t>(Manifestar expresamente las condiciones de su propuesta con referencia a este requerimiento)</w:t>
            </w:r>
          </w:p>
        </w:tc>
      </w:tr>
      <w:tr w:rsidR="003D6AAA" w:rsidRPr="003D6AAA" w14:paraId="7F905CCD"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3"/>
          <w:jc w:val="center"/>
        </w:trPr>
        <w:tc>
          <w:tcPr>
            <w:tcW w:w="6653" w:type="dxa"/>
            <w:gridSpan w:val="4"/>
            <w:shd w:val="clear" w:color="auto" w:fill="auto"/>
            <w:vAlign w:val="center"/>
          </w:tcPr>
          <w:p w14:paraId="3D035448" w14:textId="77777777" w:rsidR="003D6AAA" w:rsidRPr="003D6AAA" w:rsidRDefault="003D6AAA" w:rsidP="00042ED0">
            <w:pPr>
              <w:pStyle w:val="Prrafodelista"/>
              <w:ind w:left="0"/>
              <w:jc w:val="both"/>
              <w:rPr>
                <w:rFonts w:ascii="Tahoma" w:hAnsi="Tahoma" w:cs="Tahoma"/>
                <w:color w:val="000000"/>
                <w:sz w:val="16"/>
                <w:szCs w:val="16"/>
                <w:lang w:val="es-BO" w:eastAsia="es-BO"/>
              </w:rPr>
            </w:pPr>
            <w:r w:rsidRPr="003D6AAA">
              <w:rPr>
                <w:rFonts w:ascii="Tahoma" w:hAnsi="Tahoma" w:cs="Tahoma"/>
                <w:sz w:val="16"/>
                <w:szCs w:val="16"/>
              </w:rPr>
              <w:t>Los equipos deben contar con  manual de operaciones en idioma español.</w:t>
            </w:r>
          </w:p>
        </w:tc>
        <w:tc>
          <w:tcPr>
            <w:tcW w:w="3685" w:type="dxa"/>
          </w:tcPr>
          <w:p w14:paraId="43C53508" w14:textId="77777777" w:rsidR="003D6AAA" w:rsidRPr="003D6AAA" w:rsidRDefault="003D6AAA" w:rsidP="00042ED0">
            <w:pPr>
              <w:rPr>
                <w:rFonts w:ascii="Tahoma" w:hAnsi="Tahoma" w:cs="Tahoma"/>
                <w:color w:val="000000"/>
              </w:rPr>
            </w:pPr>
          </w:p>
        </w:tc>
      </w:tr>
      <w:tr w:rsidR="003D6AAA" w:rsidRPr="003D6AAA" w14:paraId="3016D0F5"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60453010" w14:textId="77777777" w:rsidR="003D6AAA" w:rsidRPr="003D6AAA" w:rsidRDefault="003D6AAA" w:rsidP="00042ED0">
            <w:pPr>
              <w:rPr>
                <w:rFonts w:ascii="Tahoma" w:eastAsia="Calibri" w:hAnsi="Tahoma" w:cs="Tahoma"/>
              </w:rPr>
            </w:pPr>
            <w:r w:rsidRPr="003D6AAA">
              <w:rPr>
                <w:rFonts w:ascii="Tahoma" w:eastAsia="Calibri" w:hAnsi="Tahoma" w:cs="Tahoma"/>
                <w:b/>
              </w:rPr>
              <w:t>CAPACITACIÓN:</w:t>
            </w:r>
          </w:p>
        </w:tc>
        <w:tc>
          <w:tcPr>
            <w:tcW w:w="3685" w:type="dxa"/>
          </w:tcPr>
          <w:p w14:paraId="5951BEF0" w14:textId="77777777" w:rsidR="003D6AAA" w:rsidRPr="003D6AAA" w:rsidRDefault="003D6AAA" w:rsidP="003D6AAA">
            <w:pPr>
              <w:jc w:val="center"/>
              <w:rPr>
                <w:rFonts w:ascii="Tahoma" w:hAnsi="Tahoma" w:cs="Tahoma"/>
                <w:color w:val="A5A5A5"/>
              </w:rPr>
            </w:pPr>
            <w:r w:rsidRPr="003D6AAA">
              <w:rPr>
                <w:rFonts w:ascii="Tahoma" w:hAnsi="Tahoma" w:cs="Tahoma"/>
                <w:color w:val="A5A5A5"/>
              </w:rPr>
              <w:t>(Manifestar expresamente las condiciones de su propuesta con referencia a este requerimiento)</w:t>
            </w:r>
          </w:p>
        </w:tc>
      </w:tr>
      <w:tr w:rsidR="003D6AAA" w:rsidRPr="003D6AAA" w14:paraId="223C8651"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653" w:type="dxa"/>
            <w:gridSpan w:val="4"/>
            <w:shd w:val="clear" w:color="auto" w:fill="auto"/>
            <w:vAlign w:val="center"/>
          </w:tcPr>
          <w:p w14:paraId="765B23B0" w14:textId="77777777" w:rsidR="003D6AAA" w:rsidRPr="003D6AAA" w:rsidRDefault="003D6AAA" w:rsidP="00042ED0">
            <w:pPr>
              <w:jc w:val="both"/>
              <w:rPr>
                <w:rFonts w:ascii="Tahoma" w:eastAsia="Calibri" w:hAnsi="Tahoma" w:cs="Tahoma"/>
              </w:rPr>
            </w:pPr>
            <w:r w:rsidRPr="003D6AAA">
              <w:rPr>
                <w:rFonts w:ascii="Tahoma" w:eastAsia="Calibri" w:hAnsi="Tahoma" w:cs="Tahoma"/>
              </w:rPr>
              <w:t>El proveedor deberá realizar una capacitación mínima de 8 horas al personal de ENDE Sistema Uyuni, al momento de la entrega definitiva del bien, sobre el manejo de instalación, integración operación, diagnósticos y mantenimiento de los equipos objeto del contrato, esta capacitación deberá realizarse en oficinas y campo de Sistema Uyuni.</w:t>
            </w:r>
          </w:p>
        </w:tc>
        <w:tc>
          <w:tcPr>
            <w:tcW w:w="3685" w:type="dxa"/>
          </w:tcPr>
          <w:p w14:paraId="21750B3A" w14:textId="77777777" w:rsidR="003D6AAA" w:rsidRPr="003D6AAA" w:rsidRDefault="003D6AAA" w:rsidP="00042ED0">
            <w:pPr>
              <w:rPr>
                <w:rFonts w:ascii="Tahoma" w:hAnsi="Tahoma" w:cs="Tahoma"/>
                <w:color w:val="A5A5A5"/>
              </w:rPr>
            </w:pPr>
          </w:p>
        </w:tc>
      </w:tr>
      <w:tr w:rsidR="003D6AAA" w:rsidRPr="003D6AAA" w14:paraId="56E03234"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val="restart"/>
            <w:shd w:val="clear" w:color="auto" w:fill="auto"/>
            <w:vAlign w:val="center"/>
          </w:tcPr>
          <w:p w14:paraId="06F98787" w14:textId="77777777" w:rsidR="003D6AAA" w:rsidRPr="003D6AAA" w:rsidRDefault="003D6AAA" w:rsidP="00042ED0">
            <w:pPr>
              <w:rPr>
                <w:rFonts w:ascii="Tahoma" w:hAnsi="Tahoma" w:cs="Tahoma"/>
                <w:b/>
                <w:bCs/>
              </w:rPr>
            </w:pPr>
          </w:p>
          <w:p w14:paraId="2DD0FF11" w14:textId="77777777" w:rsidR="003D6AAA" w:rsidRPr="003D6AAA" w:rsidRDefault="003D6AAA" w:rsidP="00042ED0">
            <w:pPr>
              <w:rPr>
                <w:rFonts w:ascii="Tahoma" w:hAnsi="Tahoma" w:cs="Tahoma"/>
                <w:b/>
              </w:rPr>
            </w:pPr>
            <w:r w:rsidRPr="003D6AAA">
              <w:rPr>
                <w:rFonts w:ascii="Tahoma" w:hAnsi="Tahoma" w:cs="Tahoma"/>
                <w:b/>
                <w:bCs/>
              </w:rPr>
              <w:t>MARCA, MODELO Y PAÍS DE ORIGEN:</w:t>
            </w:r>
            <w:r w:rsidRPr="003D6AAA">
              <w:rPr>
                <w:rFonts w:ascii="Tahoma" w:hAnsi="Tahoma" w:cs="Tahoma"/>
                <w:b/>
              </w:rPr>
              <w:t xml:space="preserve"> </w:t>
            </w:r>
          </w:p>
          <w:p w14:paraId="45D5EB6B" w14:textId="77777777" w:rsidR="003D6AAA" w:rsidRPr="003D6AAA" w:rsidRDefault="003D6AAA" w:rsidP="00042ED0">
            <w:pPr>
              <w:rPr>
                <w:rFonts w:ascii="Tahoma" w:hAnsi="Tahoma" w:cs="Tahoma"/>
                <w:b/>
                <w:color w:val="000000"/>
              </w:rPr>
            </w:pPr>
          </w:p>
        </w:tc>
        <w:tc>
          <w:tcPr>
            <w:tcW w:w="3685" w:type="dxa"/>
          </w:tcPr>
          <w:p w14:paraId="3AB54336" w14:textId="77777777" w:rsidR="003D6AAA" w:rsidRPr="003D6AAA" w:rsidRDefault="003D6AAA" w:rsidP="00042ED0">
            <w:pPr>
              <w:rPr>
                <w:rFonts w:ascii="Tahoma" w:hAnsi="Tahoma" w:cs="Tahoma"/>
                <w:b/>
                <w:color w:val="000000"/>
              </w:rPr>
            </w:pPr>
            <w:r w:rsidRPr="003D6AAA">
              <w:rPr>
                <w:rFonts w:ascii="Tahoma" w:hAnsi="Tahoma" w:cs="Tahoma"/>
                <w:b/>
                <w:color w:val="000000"/>
              </w:rPr>
              <w:t>Marca/modelo</w:t>
            </w:r>
          </w:p>
        </w:tc>
      </w:tr>
      <w:tr w:rsidR="003D6AAA" w:rsidRPr="003D6AAA" w14:paraId="221001AA" w14:textId="77777777" w:rsidTr="00042E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653" w:type="dxa"/>
            <w:gridSpan w:val="4"/>
            <w:vMerge/>
            <w:shd w:val="clear" w:color="auto" w:fill="auto"/>
            <w:vAlign w:val="center"/>
          </w:tcPr>
          <w:p w14:paraId="71F2C895" w14:textId="77777777" w:rsidR="003D6AAA" w:rsidRPr="003D6AAA" w:rsidRDefault="003D6AAA" w:rsidP="00042ED0">
            <w:pPr>
              <w:rPr>
                <w:rFonts w:ascii="Tahoma" w:hAnsi="Tahoma" w:cs="Tahoma"/>
                <w:color w:val="000000"/>
              </w:rPr>
            </w:pPr>
          </w:p>
        </w:tc>
        <w:tc>
          <w:tcPr>
            <w:tcW w:w="3685" w:type="dxa"/>
          </w:tcPr>
          <w:p w14:paraId="0A05F837" w14:textId="77777777" w:rsidR="003D6AAA" w:rsidRPr="003D6AAA" w:rsidRDefault="003D6AAA" w:rsidP="00042ED0">
            <w:pPr>
              <w:rPr>
                <w:rFonts w:ascii="Tahoma" w:hAnsi="Tahoma" w:cs="Tahoma"/>
                <w:b/>
                <w:color w:val="000000"/>
              </w:rPr>
            </w:pPr>
            <w:r w:rsidRPr="003D6AAA">
              <w:rPr>
                <w:rFonts w:ascii="Tahoma" w:hAnsi="Tahoma" w:cs="Tahoma"/>
                <w:b/>
                <w:color w:val="000000"/>
              </w:rPr>
              <w:t>País de Origen</w:t>
            </w:r>
          </w:p>
        </w:tc>
      </w:tr>
    </w:tbl>
    <w:p w14:paraId="3A3E3691" w14:textId="77777777" w:rsidR="00FC2ED5" w:rsidRDefault="00FC2ED5" w:rsidP="00521E7C">
      <w:pPr>
        <w:jc w:val="center"/>
        <w:rPr>
          <w:rFonts w:cs="Arial"/>
          <w:b/>
          <w:sz w:val="18"/>
          <w:szCs w:val="18"/>
          <w:lang w:val="es-BO"/>
        </w:rPr>
      </w:pPr>
    </w:p>
    <w:p w14:paraId="535ABDB4" w14:textId="77777777" w:rsidR="003D6AAA" w:rsidRPr="001C47C1" w:rsidRDefault="003D6AAA" w:rsidP="003D6AAA">
      <w:pPr>
        <w:ind w:left="-426" w:right="-660" w:hanging="283"/>
        <w:jc w:val="both"/>
        <w:rPr>
          <w:rFonts w:cs="Arial"/>
          <w:lang w:val="es-BO"/>
        </w:rPr>
      </w:pPr>
      <w:r w:rsidRPr="001C47C1">
        <w:rPr>
          <w:rFonts w:cs="Arial"/>
          <w:lang w:val="es-BO"/>
        </w:rPr>
        <w:t>Nota: En caso que la contratación se efectué por ítem o lotes, se deberá repetir el cuadro para cada ítem o lote.</w:t>
      </w:r>
    </w:p>
    <w:p w14:paraId="5B2C8C1D" w14:textId="77777777" w:rsidR="003D6AAA" w:rsidRPr="001C47C1" w:rsidRDefault="003D6AAA" w:rsidP="003D6AAA">
      <w:pPr>
        <w:ind w:left="-426" w:right="-660" w:hanging="283"/>
        <w:jc w:val="both"/>
        <w:rPr>
          <w:rFonts w:cs="Arial"/>
          <w:lang w:val="es-BO"/>
        </w:rPr>
      </w:pPr>
      <w:r w:rsidRPr="001C47C1">
        <w:rPr>
          <w:rFonts w:cs="Arial"/>
          <w:lang w:val="es-BO"/>
        </w:rPr>
        <w:t xml:space="preserve">(*) La Entidad Convocante deberá incluir las Especificaciones Técnicas y Condiciones Técnicas señaladas en el Numeral 30 del presente DBC. </w:t>
      </w:r>
    </w:p>
    <w:p w14:paraId="570819B0" w14:textId="77777777" w:rsidR="003D6AAA" w:rsidRPr="001C47C1" w:rsidRDefault="003D6AAA" w:rsidP="003D6AAA">
      <w:pPr>
        <w:ind w:left="-426" w:right="-660" w:hanging="283"/>
        <w:jc w:val="both"/>
        <w:rPr>
          <w:rFonts w:cs="Arial"/>
          <w:lang w:val="es-BO"/>
        </w:rPr>
      </w:pPr>
      <w:r w:rsidRPr="001C47C1">
        <w:rPr>
          <w:rFonts w:cs="Arial"/>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CCE5704" w14:textId="77777777" w:rsidR="003D6AAA" w:rsidRPr="001C47C1" w:rsidRDefault="003D6AAA" w:rsidP="003D6AAA">
      <w:pPr>
        <w:ind w:left="-426" w:right="-660" w:hanging="283"/>
        <w:jc w:val="both"/>
        <w:rPr>
          <w:rFonts w:cs="Arial"/>
          <w:lang w:val="es-BO"/>
        </w:rPr>
      </w:pPr>
      <w:r w:rsidRPr="001C47C1">
        <w:rPr>
          <w:rFonts w:cs="Arial"/>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FC0246D" w14:textId="77777777" w:rsidR="00FC2ED5" w:rsidRDefault="00FC2ED5" w:rsidP="00521E7C">
      <w:pPr>
        <w:jc w:val="center"/>
        <w:rPr>
          <w:rFonts w:cs="Arial"/>
          <w:b/>
          <w:sz w:val="18"/>
          <w:szCs w:val="18"/>
          <w:lang w:val="es-BO"/>
        </w:rPr>
      </w:pPr>
    </w:p>
    <w:p w14:paraId="09425BF1" w14:textId="77777777" w:rsidR="00FC2ED5" w:rsidRDefault="00FC2ED5" w:rsidP="00521E7C">
      <w:pPr>
        <w:jc w:val="center"/>
        <w:rPr>
          <w:rFonts w:cs="Arial"/>
          <w:b/>
          <w:sz w:val="18"/>
          <w:szCs w:val="18"/>
          <w:lang w:val="es-BO"/>
        </w:rPr>
      </w:pPr>
    </w:p>
    <w:p w14:paraId="51CDE738" w14:textId="77777777" w:rsidR="00FC2ED5" w:rsidRDefault="00FC2ED5" w:rsidP="00521E7C">
      <w:pPr>
        <w:jc w:val="center"/>
        <w:rPr>
          <w:rFonts w:cs="Arial"/>
          <w:b/>
          <w:sz w:val="18"/>
          <w:szCs w:val="18"/>
          <w:lang w:val="es-BO"/>
        </w:rPr>
      </w:pPr>
    </w:p>
    <w:p w14:paraId="632C31CC" w14:textId="77777777" w:rsidR="00FC2ED5" w:rsidRDefault="00FC2ED5" w:rsidP="00521E7C">
      <w:pPr>
        <w:jc w:val="center"/>
        <w:rPr>
          <w:rFonts w:cs="Arial"/>
          <w:b/>
          <w:sz w:val="18"/>
          <w:szCs w:val="18"/>
          <w:lang w:val="es-BO"/>
        </w:rPr>
      </w:pPr>
    </w:p>
    <w:p w14:paraId="317F52E0" w14:textId="77777777" w:rsidR="00FC2ED5" w:rsidRDefault="00FC2ED5" w:rsidP="00521E7C">
      <w:pPr>
        <w:jc w:val="center"/>
        <w:rPr>
          <w:rFonts w:cs="Arial"/>
          <w:b/>
          <w:sz w:val="18"/>
          <w:szCs w:val="18"/>
          <w:lang w:val="es-BO"/>
        </w:rPr>
      </w:pPr>
    </w:p>
    <w:p w14:paraId="5AF61681" w14:textId="77777777" w:rsidR="000E4305" w:rsidRDefault="000E4305" w:rsidP="00521E7C">
      <w:pPr>
        <w:jc w:val="center"/>
        <w:rPr>
          <w:rFonts w:cs="Arial"/>
          <w:b/>
          <w:sz w:val="18"/>
          <w:szCs w:val="18"/>
          <w:lang w:val="es-BO"/>
        </w:rPr>
      </w:pPr>
    </w:p>
    <w:p w14:paraId="2DCA432F" w14:textId="77777777" w:rsidR="000E4305" w:rsidRDefault="000E4305" w:rsidP="00521E7C">
      <w:pPr>
        <w:jc w:val="center"/>
        <w:rPr>
          <w:rFonts w:cs="Arial"/>
          <w:b/>
          <w:sz w:val="18"/>
          <w:szCs w:val="18"/>
          <w:lang w:val="es-BO"/>
        </w:rPr>
      </w:pPr>
    </w:p>
    <w:p w14:paraId="43802044" w14:textId="77777777" w:rsidR="000E4305" w:rsidRDefault="000E4305" w:rsidP="00521E7C">
      <w:pPr>
        <w:jc w:val="center"/>
        <w:rPr>
          <w:rFonts w:cs="Arial"/>
          <w:b/>
          <w:sz w:val="18"/>
          <w:szCs w:val="18"/>
          <w:lang w:val="es-BO"/>
        </w:rPr>
      </w:pPr>
    </w:p>
    <w:p w14:paraId="2562A167" w14:textId="77777777" w:rsidR="000E4305" w:rsidRDefault="000E4305" w:rsidP="00521E7C">
      <w:pPr>
        <w:jc w:val="center"/>
        <w:rPr>
          <w:rFonts w:cs="Arial"/>
          <w:b/>
          <w:sz w:val="18"/>
          <w:szCs w:val="18"/>
          <w:lang w:val="es-BO"/>
        </w:rPr>
      </w:pPr>
    </w:p>
    <w:p w14:paraId="53D6B7F2" w14:textId="77777777" w:rsidR="000E4305" w:rsidRDefault="000E4305" w:rsidP="00521E7C">
      <w:pPr>
        <w:jc w:val="center"/>
        <w:rPr>
          <w:rFonts w:cs="Arial"/>
          <w:b/>
          <w:sz w:val="18"/>
          <w:szCs w:val="18"/>
          <w:lang w:val="es-BO"/>
        </w:rPr>
      </w:pPr>
    </w:p>
    <w:p w14:paraId="6F5B9C59" w14:textId="77777777" w:rsidR="000E4305" w:rsidRDefault="000E4305" w:rsidP="00521E7C">
      <w:pPr>
        <w:jc w:val="center"/>
        <w:rPr>
          <w:rFonts w:cs="Arial"/>
          <w:b/>
          <w:sz w:val="18"/>
          <w:szCs w:val="18"/>
          <w:lang w:val="es-BO"/>
        </w:rPr>
      </w:pPr>
    </w:p>
    <w:p w14:paraId="5047FAAB" w14:textId="77777777" w:rsidR="003D6AAA" w:rsidRDefault="003D6AAA" w:rsidP="00521E7C">
      <w:pPr>
        <w:jc w:val="center"/>
        <w:rPr>
          <w:rFonts w:cs="Arial"/>
          <w:b/>
          <w:sz w:val="18"/>
          <w:szCs w:val="18"/>
          <w:lang w:val="es-BO"/>
        </w:rPr>
      </w:pPr>
    </w:p>
    <w:p w14:paraId="74685A45" w14:textId="77777777" w:rsidR="003D6AAA" w:rsidRDefault="003D6AAA" w:rsidP="00521E7C">
      <w:pPr>
        <w:jc w:val="center"/>
        <w:rPr>
          <w:rFonts w:cs="Arial"/>
          <w:b/>
          <w:sz w:val="18"/>
          <w:szCs w:val="18"/>
          <w:lang w:val="es-BO"/>
        </w:rPr>
      </w:pPr>
    </w:p>
    <w:p w14:paraId="625BF556" w14:textId="77777777" w:rsidR="003D6AAA" w:rsidRDefault="003D6AAA" w:rsidP="00521E7C">
      <w:pPr>
        <w:jc w:val="center"/>
        <w:rPr>
          <w:rFonts w:cs="Arial"/>
          <w:b/>
          <w:sz w:val="18"/>
          <w:szCs w:val="18"/>
          <w:lang w:val="es-BO"/>
        </w:rPr>
      </w:pPr>
    </w:p>
    <w:p w14:paraId="7CDFD036" w14:textId="77777777" w:rsidR="003D6AAA" w:rsidRDefault="003D6AAA" w:rsidP="00521E7C">
      <w:pPr>
        <w:jc w:val="center"/>
        <w:rPr>
          <w:rFonts w:cs="Arial"/>
          <w:b/>
          <w:sz w:val="18"/>
          <w:szCs w:val="18"/>
          <w:lang w:val="es-BO"/>
        </w:rPr>
      </w:pPr>
    </w:p>
    <w:p w14:paraId="31439E01" w14:textId="77777777" w:rsidR="003D6AAA" w:rsidRDefault="003D6AAA" w:rsidP="00521E7C">
      <w:pPr>
        <w:jc w:val="center"/>
        <w:rPr>
          <w:rFonts w:cs="Arial"/>
          <w:b/>
          <w:sz w:val="18"/>
          <w:szCs w:val="18"/>
          <w:lang w:val="es-BO"/>
        </w:rPr>
      </w:pPr>
    </w:p>
    <w:p w14:paraId="0A1165E8" w14:textId="77777777" w:rsidR="003D6AAA" w:rsidRDefault="003D6AAA" w:rsidP="00521E7C">
      <w:pPr>
        <w:jc w:val="center"/>
        <w:rPr>
          <w:rFonts w:cs="Arial"/>
          <w:b/>
          <w:sz w:val="18"/>
          <w:szCs w:val="18"/>
          <w:lang w:val="es-BO"/>
        </w:rPr>
      </w:pPr>
    </w:p>
    <w:p w14:paraId="587F2B14" w14:textId="77777777" w:rsidR="003D6AAA" w:rsidRDefault="003D6AAA" w:rsidP="00521E7C">
      <w:pPr>
        <w:jc w:val="center"/>
        <w:rPr>
          <w:rFonts w:cs="Arial"/>
          <w:b/>
          <w:sz w:val="18"/>
          <w:szCs w:val="18"/>
          <w:lang w:val="es-BO"/>
        </w:rPr>
      </w:pPr>
    </w:p>
    <w:p w14:paraId="21A48824" w14:textId="77777777" w:rsidR="003D6AAA" w:rsidRDefault="003D6AAA" w:rsidP="00521E7C">
      <w:pPr>
        <w:jc w:val="center"/>
        <w:rPr>
          <w:rFonts w:cs="Arial"/>
          <w:b/>
          <w:sz w:val="18"/>
          <w:szCs w:val="18"/>
          <w:lang w:val="es-BO"/>
        </w:rPr>
      </w:pPr>
    </w:p>
    <w:p w14:paraId="400799CE" w14:textId="77777777" w:rsidR="003D6AAA" w:rsidRDefault="003D6AAA" w:rsidP="00521E7C">
      <w:pPr>
        <w:jc w:val="center"/>
        <w:rPr>
          <w:rFonts w:cs="Arial"/>
          <w:b/>
          <w:sz w:val="18"/>
          <w:szCs w:val="18"/>
          <w:lang w:val="es-BO"/>
        </w:rPr>
      </w:pPr>
    </w:p>
    <w:p w14:paraId="7EA44DAC" w14:textId="77777777" w:rsidR="003D6AAA" w:rsidRDefault="003D6AAA" w:rsidP="00521E7C">
      <w:pPr>
        <w:jc w:val="center"/>
        <w:rPr>
          <w:rFonts w:cs="Arial"/>
          <w:b/>
          <w:sz w:val="18"/>
          <w:szCs w:val="18"/>
          <w:lang w:val="es-BO"/>
        </w:rPr>
      </w:pPr>
    </w:p>
    <w:p w14:paraId="0044B786" w14:textId="77777777" w:rsidR="003D6AAA" w:rsidRDefault="003D6AAA"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249"/>
        <w:gridCol w:w="203"/>
        <w:gridCol w:w="42"/>
        <w:gridCol w:w="203"/>
        <w:gridCol w:w="53"/>
        <w:gridCol w:w="251"/>
        <w:gridCol w:w="253"/>
        <w:gridCol w:w="245"/>
        <w:gridCol w:w="178"/>
        <w:gridCol w:w="67"/>
        <w:gridCol w:w="254"/>
        <w:gridCol w:w="248"/>
        <w:gridCol w:w="244"/>
        <w:gridCol w:w="247"/>
        <w:gridCol w:w="245"/>
        <w:gridCol w:w="246"/>
        <w:gridCol w:w="76"/>
        <w:gridCol w:w="170"/>
        <w:gridCol w:w="245"/>
        <w:gridCol w:w="244"/>
        <w:gridCol w:w="245"/>
        <w:gridCol w:w="246"/>
        <w:gridCol w:w="245"/>
        <w:gridCol w:w="245"/>
        <w:gridCol w:w="245"/>
        <w:gridCol w:w="431"/>
        <w:gridCol w:w="142"/>
      </w:tblGrid>
      <w:tr w:rsidR="005325AD" w:rsidRPr="009956C4" w14:paraId="3504F1B9" w14:textId="77777777" w:rsidTr="005325AD">
        <w:trPr>
          <w:trHeight w:val="525"/>
        </w:trPr>
        <w:tc>
          <w:tcPr>
            <w:tcW w:w="10454" w:type="dxa"/>
            <w:gridSpan w:val="30"/>
            <w:tcBorders>
              <w:top w:val="single" w:sz="12" w:space="0" w:color="auto"/>
              <w:bottom w:val="single" w:sz="4" w:space="0" w:color="auto"/>
            </w:tcBorders>
            <w:shd w:val="clear" w:color="auto" w:fill="1F497D"/>
          </w:tcPr>
          <w:p w14:paraId="47CA3FF8" w14:textId="117BF0A8" w:rsidR="005325AD" w:rsidRPr="009956C4" w:rsidRDefault="005325AD" w:rsidP="00CF1A8B">
            <w:pPr>
              <w:jc w:val="center"/>
              <w:rPr>
                <w:rFonts w:ascii="Arial" w:hAnsi="Arial" w:cs="Arial"/>
                <w:b/>
                <w:sz w:val="18"/>
                <w:szCs w:val="18"/>
                <w:lang w:val="es-BO"/>
              </w:rPr>
            </w:pPr>
            <w:r w:rsidRPr="00633942">
              <w:rPr>
                <w:rFonts w:ascii="Arial" w:hAnsi="Arial" w:cs="Arial"/>
                <w:b/>
                <w:color w:val="FFFFFF" w:themeColor="background1"/>
                <w:sz w:val="18"/>
                <w:szCs w:val="18"/>
                <w:lang w:val="es-BO"/>
              </w:rPr>
              <w:t>DATOS GENERALES DEL PROCESO</w:t>
            </w:r>
          </w:p>
        </w:tc>
      </w:tr>
      <w:tr w:rsidR="005325AD" w:rsidRPr="009956C4" w14:paraId="1418E1C9" w14:textId="77777777" w:rsidTr="005325AD">
        <w:trPr>
          <w:trHeight w:val="58"/>
        </w:trPr>
        <w:tc>
          <w:tcPr>
            <w:tcW w:w="10454" w:type="dxa"/>
            <w:gridSpan w:val="30"/>
            <w:tcBorders>
              <w:top w:val="single" w:sz="4" w:space="0" w:color="auto"/>
              <w:left w:val="single" w:sz="12" w:space="0" w:color="auto"/>
              <w:bottom w:val="nil"/>
            </w:tcBorders>
          </w:tcPr>
          <w:p w14:paraId="19BA1DE0" w14:textId="6288128D" w:rsidR="005325AD" w:rsidRPr="009956C4" w:rsidRDefault="005325AD" w:rsidP="00CF1A8B">
            <w:pPr>
              <w:jc w:val="center"/>
              <w:rPr>
                <w:rFonts w:ascii="Arial" w:hAnsi="Arial" w:cs="Arial"/>
                <w:b/>
                <w:sz w:val="8"/>
                <w:szCs w:val="2"/>
                <w:lang w:val="es-BO"/>
              </w:rPr>
            </w:pPr>
          </w:p>
        </w:tc>
      </w:tr>
      <w:tr w:rsidR="007310EB" w:rsidRPr="009956C4" w14:paraId="3C3330BF" w14:textId="77777777" w:rsidTr="00DF3D54">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DF3D5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109" w:type="dxa"/>
            <w:gridSpan w:val="29"/>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DF3D54" w:rsidRPr="009956C4" w14:paraId="31ACB23E" w14:textId="77777777" w:rsidTr="00DF3D54">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DF3D54" w:rsidRPr="009956C4" w:rsidRDefault="00DF3D54"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7"/>
            <w:tcBorders>
              <w:left w:val="single" w:sz="4" w:space="0" w:color="auto"/>
              <w:bottom w:val="single" w:sz="4" w:space="0" w:color="auto"/>
              <w:right w:val="single" w:sz="4" w:space="0" w:color="auto"/>
            </w:tcBorders>
            <w:shd w:val="clear" w:color="auto" w:fill="DBE5F1"/>
          </w:tcPr>
          <w:p w14:paraId="340BCA5D" w14:textId="4DB16FA9" w:rsidR="00DF3D54" w:rsidRPr="009956C4" w:rsidRDefault="00DF3D54"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DF3D54" w:rsidRPr="009956C4" w:rsidRDefault="00DF3D54" w:rsidP="00CF1A8B">
            <w:pPr>
              <w:rPr>
                <w:rFonts w:ascii="Arial" w:hAnsi="Arial" w:cs="Arial"/>
                <w:lang w:val="es-BO"/>
              </w:rPr>
            </w:pPr>
          </w:p>
        </w:tc>
      </w:tr>
      <w:tr w:rsidR="00AC648C" w:rsidRPr="009956C4" w14:paraId="081287E3" w14:textId="77777777" w:rsidTr="00DF3D5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109" w:type="dxa"/>
            <w:gridSpan w:val="29"/>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DF3D54" w:rsidRPr="009956C4" w14:paraId="41881BFC" w14:textId="77777777" w:rsidTr="008C7585">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DF3D54" w:rsidRPr="009956C4" w:rsidRDefault="00DF3D54" w:rsidP="00CF1A8B">
            <w:pPr>
              <w:jc w:val="right"/>
              <w:rPr>
                <w:rFonts w:ascii="Arial" w:hAnsi="Arial" w:cs="Arial"/>
                <w:lang w:val="es-BO"/>
              </w:rPr>
            </w:pPr>
            <w:r w:rsidRPr="009956C4">
              <w:rPr>
                <w:rFonts w:ascii="Arial" w:hAnsi="Arial" w:cs="Arial"/>
                <w:b/>
                <w:lang w:val="es-BO"/>
              </w:rPr>
              <w:t>Nombre del Proponente:</w:t>
            </w:r>
          </w:p>
        </w:tc>
        <w:tc>
          <w:tcPr>
            <w:tcW w:w="5829" w:type="dxa"/>
            <w:gridSpan w:val="27"/>
            <w:tcBorders>
              <w:left w:val="single" w:sz="4" w:space="0" w:color="auto"/>
              <w:bottom w:val="single" w:sz="4" w:space="0" w:color="auto"/>
              <w:right w:val="single" w:sz="4" w:space="0" w:color="auto"/>
            </w:tcBorders>
            <w:shd w:val="clear" w:color="auto" w:fill="DBE5F1"/>
          </w:tcPr>
          <w:p w14:paraId="256B21AB" w14:textId="66314BD0" w:rsidR="00DF3D54" w:rsidRPr="009956C4" w:rsidRDefault="00DF3D54"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DF3D54" w:rsidRPr="009956C4" w:rsidRDefault="00DF3D54" w:rsidP="00CF1A8B">
            <w:pPr>
              <w:rPr>
                <w:rFonts w:ascii="Arial" w:hAnsi="Arial" w:cs="Arial"/>
                <w:lang w:val="es-BO"/>
              </w:rPr>
            </w:pPr>
          </w:p>
        </w:tc>
      </w:tr>
      <w:tr w:rsidR="0081480B" w:rsidRPr="009956C4" w14:paraId="147F04CE" w14:textId="77777777" w:rsidTr="006301E5">
        <w:trPr>
          <w:trHeight w:val="58"/>
        </w:trPr>
        <w:tc>
          <w:tcPr>
            <w:tcW w:w="10454" w:type="dxa"/>
            <w:gridSpan w:val="30"/>
            <w:tcBorders>
              <w:top w:val="nil"/>
              <w:left w:val="single" w:sz="12" w:space="0" w:color="auto"/>
              <w:bottom w:val="nil"/>
            </w:tcBorders>
          </w:tcPr>
          <w:p w14:paraId="1DA66BB7" w14:textId="1BF0324E" w:rsidR="0081480B" w:rsidRPr="009956C4" w:rsidRDefault="0081480B" w:rsidP="00CF1A8B">
            <w:pPr>
              <w:jc w:val="center"/>
              <w:rPr>
                <w:rFonts w:ascii="Arial" w:hAnsi="Arial" w:cs="Arial"/>
                <w:b/>
                <w:sz w:val="8"/>
                <w:szCs w:val="2"/>
                <w:lang w:val="es-BO"/>
              </w:rPr>
            </w:pPr>
          </w:p>
        </w:tc>
      </w:tr>
      <w:tr w:rsidR="00DF3D54" w:rsidRPr="009956C4" w14:paraId="4AB8A680" w14:textId="77777777" w:rsidTr="005325AD">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DF3D54" w:rsidRPr="009956C4" w:rsidRDefault="00DF3D54" w:rsidP="00CF1A8B">
            <w:pPr>
              <w:jc w:val="right"/>
              <w:rPr>
                <w:rFonts w:ascii="Arial" w:hAnsi="Arial" w:cs="Arial"/>
                <w:lang w:val="es-BO"/>
              </w:rPr>
            </w:pPr>
            <w:r w:rsidRPr="009956C4">
              <w:rPr>
                <w:rFonts w:ascii="Arial" w:hAnsi="Arial" w:cs="Arial"/>
                <w:b/>
                <w:lang w:val="es-BO"/>
              </w:rPr>
              <w:t>Propuesta Económica:</w:t>
            </w:r>
          </w:p>
        </w:tc>
        <w:tc>
          <w:tcPr>
            <w:tcW w:w="5829" w:type="dxa"/>
            <w:gridSpan w:val="27"/>
            <w:tcBorders>
              <w:left w:val="single" w:sz="4" w:space="0" w:color="auto"/>
              <w:bottom w:val="single" w:sz="4" w:space="0" w:color="auto"/>
              <w:right w:val="single" w:sz="4" w:space="0" w:color="auto"/>
            </w:tcBorders>
            <w:shd w:val="clear" w:color="auto" w:fill="DBE5F1"/>
          </w:tcPr>
          <w:p w14:paraId="4B04DFB5" w14:textId="24C25028" w:rsidR="00DF3D54" w:rsidRPr="009956C4" w:rsidRDefault="00DF3D54"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DF3D54" w:rsidRPr="009956C4" w:rsidRDefault="00DF3D54" w:rsidP="00CF1A8B">
            <w:pPr>
              <w:rPr>
                <w:rFonts w:ascii="Arial" w:hAnsi="Arial" w:cs="Arial"/>
                <w:lang w:val="es-BO"/>
              </w:rPr>
            </w:pPr>
          </w:p>
        </w:tc>
      </w:tr>
      <w:tr w:rsidR="0081480B" w:rsidRPr="009956C4" w14:paraId="0CFC8A39" w14:textId="77777777" w:rsidTr="006301E5">
        <w:trPr>
          <w:trHeight w:val="58"/>
        </w:trPr>
        <w:tc>
          <w:tcPr>
            <w:tcW w:w="10454" w:type="dxa"/>
            <w:gridSpan w:val="30"/>
            <w:tcBorders>
              <w:top w:val="nil"/>
              <w:left w:val="single" w:sz="12" w:space="0" w:color="auto"/>
              <w:bottom w:val="single" w:sz="12" w:space="0" w:color="auto"/>
            </w:tcBorders>
          </w:tcPr>
          <w:p w14:paraId="28D84C86" w14:textId="3E4B3A31" w:rsidR="0081480B" w:rsidRPr="009956C4" w:rsidRDefault="0081480B" w:rsidP="00CF1A8B">
            <w:pPr>
              <w:rPr>
                <w:rFonts w:ascii="Arial" w:hAnsi="Arial" w:cs="Arial"/>
                <w:sz w:val="8"/>
                <w:szCs w:val="4"/>
                <w:lang w:val="es-BO"/>
              </w:rPr>
            </w:pPr>
          </w:p>
        </w:tc>
      </w:tr>
      <w:tr w:rsidR="00DF3D54" w:rsidRPr="009956C4" w14:paraId="22AED283" w14:textId="77777777" w:rsidTr="005325AD">
        <w:tblPrEx>
          <w:tblLook w:val="0000" w:firstRow="0" w:lastRow="0" w:firstColumn="0" w:lastColumn="0" w:noHBand="0" w:noVBand="0"/>
        </w:tblPrEx>
        <w:trPr>
          <w:trHeight w:val="284"/>
        </w:trPr>
        <w:tc>
          <w:tcPr>
            <w:tcW w:w="5144" w:type="dxa"/>
            <w:gridSpan w:val="5"/>
            <w:vMerge w:val="restart"/>
            <w:tcBorders>
              <w:top w:val="nil"/>
              <w:bottom w:val="single" w:sz="4" w:space="0" w:color="auto"/>
              <w:right w:val="single" w:sz="12" w:space="0" w:color="auto"/>
            </w:tcBorders>
            <w:shd w:val="clear" w:color="auto" w:fill="DBE5F1"/>
            <w:vAlign w:val="center"/>
          </w:tcPr>
          <w:p w14:paraId="4F4F6281" w14:textId="77777777" w:rsidR="00DF3D54" w:rsidRPr="009956C4" w:rsidRDefault="00DF3D54"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852" w:type="dxa"/>
            <w:gridSpan w:val="15"/>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404F28D1" w14:textId="48A6C6C6" w:rsidR="00DF3D54" w:rsidRPr="009956C4" w:rsidRDefault="00DF3D54" w:rsidP="00CF1A8B">
            <w:pPr>
              <w:jc w:val="center"/>
              <w:rPr>
                <w:rFonts w:ascii="Arial" w:hAnsi="Arial" w:cs="Arial"/>
                <w:b/>
                <w:lang w:val="es-BO"/>
              </w:rPr>
            </w:pPr>
            <w:r w:rsidRPr="009956C4">
              <w:rPr>
                <w:rFonts w:ascii="Arial" w:hAnsi="Arial" w:cs="Arial"/>
                <w:b/>
                <w:lang w:val="es-BO"/>
              </w:rPr>
              <w:t>Verificación (Acto de Apertura)</w:t>
            </w:r>
          </w:p>
        </w:tc>
        <w:tc>
          <w:tcPr>
            <w:tcW w:w="2458"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DF3D54" w:rsidRPr="009956C4" w:rsidRDefault="00DF3D54" w:rsidP="00CF1A8B">
            <w:pPr>
              <w:jc w:val="center"/>
              <w:rPr>
                <w:rFonts w:ascii="Arial" w:hAnsi="Arial" w:cs="Arial"/>
                <w:b/>
                <w:lang w:val="es-BO"/>
              </w:rPr>
            </w:pPr>
            <w:r w:rsidRPr="009956C4">
              <w:rPr>
                <w:rFonts w:ascii="Arial" w:hAnsi="Arial" w:cs="Arial"/>
                <w:b/>
                <w:lang w:val="es-BO"/>
              </w:rPr>
              <w:t>Evaluación Preliminar</w:t>
            </w:r>
          </w:p>
          <w:p w14:paraId="46D98ACE" w14:textId="77777777" w:rsidR="00DF3D54" w:rsidRPr="009956C4" w:rsidRDefault="00DF3D54" w:rsidP="00CF1A8B">
            <w:pPr>
              <w:jc w:val="center"/>
              <w:rPr>
                <w:rFonts w:ascii="Arial" w:hAnsi="Arial" w:cs="Arial"/>
                <w:b/>
                <w:lang w:val="es-BO"/>
              </w:rPr>
            </w:pPr>
            <w:r w:rsidRPr="009956C4">
              <w:rPr>
                <w:rFonts w:ascii="Arial" w:hAnsi="Arial" w:cs="Arial"/>
                <w:b/>
                <w:lang w:val="es-BO"/>
              </w:rPr>
              <w:t>(Sesión Reservada)</w:t>
            </w:r>
          </w:p>
        </w:tc>
      </w:tr>
      <w:tr w:rsidR="00DF3D54" w:rsidRPr="009956C4" w14:paraId="5CB4BDB7" w14:textId="77777777" w:rsidTr="005325AD">
        <w:tblPrEx>
          <w:tblLook w:val="0000" w:firstRow="0" w:lastRow="0" w:firstColumn="0" w:lastColumn="0" w:noHBand="0" w:noVBand="0"/>
        </w:tblPrEx>
        <w:trPr>
          <w:trHeight w:val="284"/>
        </w:trPr>
        <w:tc>
          <w:tcPr>
            <w:tcW w:w="5144" w:type="dxa"/>
            <w:gridSpan w:val="5"/>
            <w:vMerge/>
            <w:tcBorders>
              <w:top w:val="nil"/>
              <w:bottom w:val="single" w:sz="4" w:space="0" w:color="auto"/>
              <w:right w:val="single" w:sz="12" w:space="0" w:color="auto"/>
            </w:tcBorders>
            <w:shd w:val="clear" w:color="auto" w:fill="DBE5F1"/>
            <w:vAlign w:val="center"/>
          </w:tcPr>
          <w:p w14:paraId="27CE9E9E" w14:textId="77777777" w:rsidR="00DF3D54" w:rsidRPr="009956C4" w:rsidRDefault="00DF3D54" w:rsidP="00CF1A8B">
            <w:pPr>
              <w:jc w:val="center"/>
              <w:rPr>
                <w:rFonts w:ascii="Arial" w:hAnsi="Arial" w:cs="Arial"/>
                <w:b/>
                <w:lang w:val="es-BO"/>
              </w:rPr>
            </w:pPr>
          </w:p>
        </w:tc>
        <w:tc>
          <w:tcPr>
            <w:tcW w:w="2852" w:type="dxa"/>
            <w:gridSpan w:val="15"/>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0EFA4BC" w14:textId="441A3A2C" w:rsidR="00DF3D54" w:rsidRPr="009956C4" w:rsidRDefault="00DF3D54" w:rsidP="00CF1A8B">
            <w:pPr>
              <w:jc w:val="center"/>
              <w:rPr>
                <w:rFonts w:ascii="Arial" w:hAnsi="Arial" w:cs="Arial"/>
                <w:b/>
                <w:lang w:val="es-BO"/>
              </w:rPr>
            </w:pPr>
            <w:r w:rsidRPr="009956C4">
              <w:rPr>
                <w:rFonts w:ascii="Arial" w:hAnsi="Arial" w:cs="Arial"/>
                <w:b/>
                <w:sz w:val="14"/>
                <w:lang w:val="es-BO"/>
              </w:rPr>
              <w:t>PRESENTÓ</w:t>
            </w:r>
          </w:p>
        </w:tc>
        <w:tc>
          <w:tcPr>
            <w:tcW w:w="2458"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DF3D54" w:rsidRPr="009956C4" w:rsidRDefault="00DF3D54" w:rsidP="00CF1A8B">
            <w:pPr>
              <w:jc w:val="center"/>
              <w:rPr>
                <w:rFonts w:ascii="Arial" w:hAnsi="Arial" w:cs="Arial"/>
                <w:b/>
                <w:lang w:val="es-BO"/>
              </w:rPr>
            </w:pPr>
          </w:p>
        </w:tc>
      </w:tr>
      <w:tr w:rsidR="00DF3D54" w:rsidRPr="009956C4" w14:paraId="60C84D1F" w14:textId="77777777" w:rsidTr="005325AD">
        <w:tblPrEx>
          <w:tblLook w:val="0000" w:firstRow="0" w:lastRow="0" w:firstColumn="0" w:lastColumn="0" w:noHBand="0" w:noVBand="0"/>
        </w:tblPrEx>
        <w:trPr>
          <w:trHeight w:val="284"/>
        </w:trPr>
        <w:tc>
          <w:tcPr>
            <w:tcW w:w="5144" w:type="dxa"/>
            <w:gridSpan w:val="5"/>
            <w:vMerge/>
            <w:tcBorders>
              <w:top w:val="nil"/>
              <w:bottom w:val="single" w:sz="12" w:space="0" w:color="auto"/>
              <w:right w:val="single" w:sz="12" w:space="0" w:color="auto"/>
            </w:tcBorders>
            <w:shd w:val="clear" w:color="auto" w:fill="DBE5F1"/>
            <w:vAlign w:val="center"/>
          </w:tcPr>
          <w:p w14:paraId="1CDEF65D" w14:textId="77777777" w:rsidR="00DF3D54" w:rsidRPr="009956C4" w:rsidRDefault="00DF3D54" w:rsidP="00CF1A8B">
            <w:pPr>
              <w:jc w:val="center"/>
              <w:rPr>
                <w:rFonts w:ascii="Arial" w:hAnsi="Arial" w:cs="Arial"/>
                <w:b/>
                <w:lang w:val="es-BO"/>
              </w:rPr>
            </w:pPr>
          </w:p>
        </w:tc>
        <w:tc>
          <w:tcPr>
            <w:tcW w:w="1225"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DF3D54" w:rsidRPr="009956C4" w:rsidRDefault="00DF3D54" w:rsidP="00CF1A8B">
            <w:pPr>
              <w:jc w:val="center"/>
              <w:rPr>
                <w:rFonts w:ascii="Arial" w:hAnsi="Arial" w:cs="Arial"/>
                <w:b/>
                <w:lang w:val="es-BO"/>
              </w:rPr>
            </w:pPr>
            <w:r w:rsidRPr="009956C4">
              <w:rPr>
                <w:rFonts w:ascii="Arial" w:hAnsi="Arial" w:cs="Arial"/>
                <w:b/>
                <w:lang w:val="es-BO"/>
              </w:rPr>
              <w:t>SI</w:t>
            </w:r>
          </w:p>
        </w:tc>
        <w:tc>
          <w:tcPr>
            <w:tcW w:w="1627" w:type="dxa"/>
            <w:gridSpan w:val="8"/>
            <w:tcBorders>
              <w:top w:val="single" w:sz="4" w:space="0" w:color="auto"/>
              <w:left w:val="single" w:sz="4" w:space="0" w:color="auto"/>
              <w:bottom w:val="single" w:sz="12" w:space="0" w:color="auto"/>
              <w:right w:val="single" w:sz="12" w:space="0" w:color="auto"/>
            </w:tcBorders>
            <w:shd w:val="clear" w:color="auto" w:fill="DBE5F1"/>
            <w:vAlign w:val="center"/>
          </w:tcPr>
          <w:p w14:paraId="649D3C70" w14:textId="57F6EBAA" w:rsidR="00DF3D54" w:rsidRPr="009956C4" w:rsidRDefault="00DF3D54" w:rsidP="00CF1A8B">
            <w:pPr>
              <w:jc w:val="center"/>
              <w:rPr>
                <w:rFonts w:ascii="Arial" w:hAnsi="Arial" w:cs="Arial"/>
                <w:b/>
                <w:lang w:val="es-BO"/>
              </w:rPr>
            </w:pPr>
            <w:r w:rsidRPr="009956C4">
              <w:rPr>
                <w:rFonts w:ascii="Arial" w:hAnsi="Arial" w:cs="Arial"/>
                <w:b/>
                <w:lang w:val="es-BO"/>
              </w:rPr>
              <w:t>NO</w:t>
            </w: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DF3D54" w:rsidRPr="009956C4" w:rsidRDefault="00DF3D54" w:rsidP="00CF1A8B">
            <w:pPr>
              <w:jc w:val="center"/>
              <w:rPr>
                <w:rFonts w:ascii="Arial" w:hAnsi="Arial" w:cs="Arial"/>
                <w:b/>
                <w:lang w:val="es-BO"/>
              </w:rPr>
            </w:pPr>
            <w:r w:rsidRPr="009956C4">
              <w:rPr>
                <w:rFonts w:ascii="Arial" w:hAnsi="Arial" w:cs="Arial"/>
                <w:b/>
                <w:lang w:val="es-BO"/>
              </w:rPr>
              <w:t>CONTINUA</w:t>
            </w:r>
          </w:p>
        </w:tc>
        <w:tc>
          <w:tcPr>
            <w:tcW w:w="1308"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DF3D54" w:rsidRPr="009956C4" w:rsidRDefault="00DF3D54"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DF3D54">
        <w:tblPrEx>
          <w:tblLook w:val="0000" w:firstRow="0" w:lastRow="0" w:firstColumn="0" w:lastColumn="0" w:noHBand="0" w:noVBand="0"/>
        </w:tblPrEx>
        <w:trPr>
          <w:trHeight w:val="284"/>
        </w:trPr>
        <w:tc>
          <w:tcPr>
            <w:tcW w:w="5144" w:type="dxa"/>
            <w:gridSpan w:val="5"/>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065" w:type="dxa"/>
            <w:gridSpan w:val="23"/>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DF3D54" w:rsidRPr="009956C4" w14:paraId="71B914F8"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57D2B425" w14:textId="77777777" w:rsidR="00DF3D54" w:rsidRPr="009956C4" w:rsidRDefault="00DF3D54" w:rsidP="00B34E76">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04AF20D9"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F3D54" w:rsidRPr="009956C4" w:rsidRDefault="00DF3D54" w:rsidP="00CF1A8B">
            <w:pPr>
              <w:jc w:val="both"/>
              <w:rPr>
                <w:rFonts w:ascii="Arial" w:hAnsi="Arial" w:cs="Arial"/>
                <w:lang w:val="es-BO"/>
              </w:rPr>
            </w:pPr>
          </w:p>
        </w:tc>
      </w:tr>
      <w:tr w:rsidR="00DF3D54" w:rsidRPr="009956C4" w14:paraId="5159FF7B" w14:textId="77777777" w:rsidTr="008C7585">
        <w:tblPrEx>
          <w:tblLook w:val="0000" w:firstRow="0" w:lastRow="0" w:firstColumn="0" w:lastColumn="0" w:noHBand="0" w:noVBand="0"/>
        </w:tblPrEx>
        <w:trPr>
          <w:trHeight w:val="288"/>
        </w:trPr>
        <w:tc>
          <w:tcPr>
            <w:tcW w:w="5144" w:type="dxa"/>
            <w:gridSpan w:val="5"/>
            <w:tcBorders>
              <w:top w:val="single" w:sz="4" w:space="0" w:color="auto"/>
              <w:bottom w:val="dashSmallGap" w:sz="4" w:space="0" w:color="auto"/>
              <w:right w:val="single" w:sz="12" w:space="0" w:color="auto"/>
            </w:tcBorders>
            <w:vAlign w:val="center"/>
          </w:tcPr>
          <w:p w14:paraId="6466593E" w14:textId="77777777" w:rsidR="00DF3D54" w:rsidRPr="009956C4" w:rsidRDefault="00DF3D54" w:rsidP="00B34E76">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25"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dashSmallGap" w:sz="4" w:space="0" w:color="auto"/>
              <w:right w:val="single" w:sz="12" w:space="0" w:color="auto"/>
            </w:tcBorders>
            <w:shd w:val="clear" w:color="auto" w:fill="FFFFFF"/>
          </w:tcPr>
          <w:p w14:paraId="0A3811E4"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F3D54" w:rsidRPr="009956C4" w:rsidRDefault="00DF3D54" w:rsidP="00CF1A8B">
            <w:pPr>
              <w:jc w:val="both"/>
              <w:rPr>
                <w:rFonts w:ascii="Arial" w:hAnsi="Arial" w:cs="Arial"/>
                <w:lang w:val="es-BO"/>
              </w:rPr>
            </w:pPr>
          </w:p>
        </w:tc>
      </w:tr>
      <w:tr w:rsidR="00DF3D54" w:rsidRPr="009956C4" w14:paraId="38EC83D3" w14:textId="77777777" w:rsidTr="008C7585">
        <w:tblPrEx>
          <w:tblLook w:val="0000" w:firstRow="0" w:lastRow="0" w:firstColumn="0" w:lastColumn="0" w:noHBand="0" w:noVBand="0"/>
        </w:tblPrEx>
        <w:trPr>
          <w:trHeight w:val="493"/>
        </w:trPr>
        <w:tc>
          <w:tcPr>
            <w:tcW w:w="5144" w:type="dxa"/>
            <w:gridSpan w:val="5"/>
            <w:tcBorders>
              <w:top w:val="dashSmallGap" w:sz="4" w:space="0" w:color="auto"/>
              <w:bottom w:val="dotted" w:sz="4" w:space="0" w:color="auto"/>
              <w:right w:val="single" w:sz="12" w:space="0" w:color="auto"/>
            </w:tcBorders>
            <w:vAlign w:val="center"/>
          </w:tcPr>
          <w:p w14:paraId="04AAF8DD" w14:textId="4F629A41" w:rsidR="00DF3D54" w:rsidRPr="009956C4" w:rsidRDefault="00DF3D54"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DF3D54" w:rsidRPr="009956C4" w:rsidRDefault="00DF3D54" w:rsidP="00B34E76">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25"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F3D54" w:rsidRPr="009956C4" w:rsidRDefault="00DF3D54" w:rsidP="00CF1A8B">
            <w:pPr>
              <w:jc w:val="both"/>
              <w:rPr>
                <w:rFonts w:ascii="Arial" w:hAnsi="Arial" w:cs="Arial"/>
                <w:lang w:val="es-BO"/>
              </w:rPr>
            </w:pPr>
          </w:p>
        </w:tc>
        <w:tc>
          <w:tcPr>
            <w:tcW w:w="1627" w:type="dxa"/>
            <w:gridSpan w:val="8"/>
            <w:tcBorders>
              <w:top w:val="dashSmallGap" w:sz="4" w:space="0" w:color="auto"/>
              <w:left w:val="single" w:sz="4" w:space="0" w:color="auto"/>
              <w:bottom w:val="dotted" w:sz="4" w:space="0" w:color="auto"/>
              <w:right w:val="single" w:sz="12" w:space="0" w:color="auto"/>
            </w:tcBorders>
            <w:shd w:val="clear" w:color="auto" w:fill="FFFFFF"/>
          </w:tcPr>
          <w:p w14:paraId="096643DB" w14:textId="77777777" w:rsidR="00DF3D54" w:rsidRPr="009956C4" w:rsidRDefault="00DF3D54"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F3D54" w:rsidRPr="009956C4" w:rsidRDefault="00DF3D54" w:rsidP="00CF1A8B">
            <w:pPr>
              <w:jc w:val="both"/>
              <w:rPr>
                <w:rFonts w:ascii="Arial" w:hAnsi="Arial" w:cs="Arial"/>
                <w:lang w:val="es-BO"/>
              </w:rPr>
            </w:pPr>
          </w:p>
        </w:tc>
        <w:tc>
          <w:tcPr>
            <w:tcW w:w="1308"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F3D54" w:rsidRPr="009956C4" w:rsidRDefault="00DF3D54" w:rsidP="00CF1A8B">
            <w:pPr>
              <w:jc w:val="both"/>
              <w:rPr>
                <w:rFonts w:ascii="Arial" w:hAnsi="Arial" w:cs="Arial"/>
                <w:lang w:val="es-BO"/>
              </w:rPr>
            </w:pPr>
          </w:p>
        </w:tc>
      </w:tr>
      <w:tr w:rsidR="00DF3D54" w:rsidRPr="009956C4" w14:paraId="535B65C2"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648A15B5" w14:textId="60DABDA1" w:rsidR="00DF3D54" w:rsidRPr="009956C4" w:rsidRDefault="00DF3D54" w:rsidP="00B34E76">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1C1C7FAA"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DF3D54" w:rsidRPr="009956C4" w:rsidRDefault="00DF3D54" w:rsidP="00CF1A8B">
            <w:pPr>
              <w:jc w:val="both"/>
              <w:rPr>
                <w:rFonts w:ascii="Arial" w:hAnsi="Arial" w:cs="Arial"/>
                <w:lang w:val="es-BO"/>
              </w:rPr>
            </w:pPr>
          </w:p>
        </w:tc>
      </w:tr>
      <w:tr w:rsidR="00AC648C" w:rsidRPr="009956C4" w14:paraId="377E2B42" w14:textId="77777777" w:rsidTr="00DF3D54">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065" w:type="dxa"/>
            <w:gridSpan w:val="23"/>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DF3D54" w:rsidRPr="009956C4" w14:paraId="7F85EE26"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7E4E43A3" w14:textId="77777777" w:rsidR="00DF3D54" w:rsidRPr="009956C4" w:rsidRDefault="00DF3D54" w:rsidP="00B34E76">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61A4507F"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DF3D54" w:rsidRPr="009956C4" w:rsidRDefault="00DF3D54" w:rsidP="00CF1A8B">
            <w:pPr>
              <w:jc w:val="both"/>
              <w:rPr>
                <w:rFonts w:ascii="Arial" w:hAnsi="Arial" w:cs="Arial"/>
                <w:lang w:val="es-BO"/>
              </w:rPr>
            </w:pPr>
          </w:p>
        </w:tc>
      </w:tr>
      <w:tr w:rsidR="00DF3D54" w:rsidRPr="009956C4" w14:paraId="7E9557A4"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303000B7" w14:textId="77777777" w:rsidR="00DF3D54" w:rsidRPr="007D24F0" w:rsidRDefault="00DF3D54" w:rsidP="00B34E76">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DF3D54" w:rsidRPr="009956C4" w:rsidRDefault="00DF3D54" w:rsidP="00B34E76">
            <w:pPr>
              <w:numPr>
                <w:ilvl w:val="0"/>
                <w:numId w:val="27"/>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5A17974D"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DF3D54" w:rsidRPr="009956C4" w:rsidRDefault="00DF3D54" w:rsidP="00CF1A8B">
            <w:pPr>
              <w:jc w:val="both"/>
              <w:rPr>
                <w:rFonts w:ascii="Arial" w:hAnsi="Arial" w:cs="Arial"/>
                <w:lang w:val="es-BO"/>
              </w:rPr>
            </w:pPr>
          </w:p>
        </w:tc>
      </w:tr>
      <w:tr w:rsidR="00AC648C" w:rsidRPr="009956C4" w14:paraId="0BE4BEC3" w14:textId="77777777" w:rsidTr="00DF3D54">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065" w:type="dxa"/>
            <w:gridSpan w:val="23"/>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DF3D54" w:rsidRPr="009956C4" w14:paraId="5A74D750" w14:textId="77777777" w:rsidTr="008C7585">
        <w:tblPrEx>
          <w:tblLook w:val="0000" w:firstRow="0" w:lastRow="0" w:firstColumn="0" w:lastColumn="0" w:noHBand="0" w:noVBand="0"/>
        </w:tblPrEx>
        <w:trPr>
          <w:trHeight w:val="397"/>
        </w:trPr>
        <w:tc>
          <w:tcPr>
            <w:tcW w:w="5144" w:type="dxa"/>
            <w:gridSpan w:val="5"/>
            <w:tcBorders>
              <w:top w:val="single" w:sz="4" w:space="0" w:color="auto"/>
              <w:bottom w:val="single" w:sz="12" w:space="0" w:color="auto"/>
              <w:right w:val="single" w:sz="12" w:space="0" w:color="auto"/>
            </w:tcBorders>
            <w:vAlign w:val="center"/>
          </w:tcPr>
          <w:p w14:paraId="6176F60F" w14:textId="5553D808" w:rsidR="00DF3D54" w:rsidRPr="009956C4" w:rsidRDefault="00DF3D54" w:rsidP="00B34E76">
            <w:pPr>
              <w:numPr>
                <w:ilvl w:val="0"/>
                <w:numId w:val="27"/>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25"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DF3D54" w:rsidRPr="009956C4" w:rsidRDefault="00DF3D54" w:rsidP="00CF1A8B">
            <w:pPr>
              <w:jc w:val="both"/>
              <w:rPr>
                <w:rFonts w:ascii="Arial" w:hAnsi="Arial" w:cs="Arial"/>
                <w:lang w:val="es-BO"/>
              </w:rPr>
            </w:pPr>
          </w:p>
        </w:tc>
        <w:tc>
          <w:tcPr>
            <w:tcW w:w="1627" w:type="dxa"/>
            <w:gridSpan w:val="8"/>
            <w:tcBorders>
              <w:top w:val="single" w:sz="4" w:space="0" w:color="auto"/>
              <w:left w:val="single" w:sz="4" w:space="0" w:color="auto"/>
              <w:bottom w:val="single" w:sz="12" w:space="0" w:color="auto"/>
              <w:right w:val="single" w:sz="12" w:space="0" w:color="auto"/>
            </w:tcBorders>
            <w:shd w:val="clear" w:color="auto" w:fill="FFFFFF"/>
          </w:tcPr>
          <w:p w14:paraId="1A33E8C3" w14:textId="77777777" w:rsidR="00DF3D54" w:rsidRPr="009956C4" w:rsidRDefault="00DF3D54"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DF3D54" w:rsidRPr="009956C4" w:rsidRDefault="00DF3D54" w:rsidP="00CF1A8B">
            <w:pPr>
              <w:jc w:val="both"/>
              <w:rPr>
                <w:rFonts w:ascii="Arial" w:hAnsi="Arial" w:cs="Arial"/>
                <w:lang w:val="es-BO"/>
              </w:rPr>
            </w:pPr>
          </w:p>
        </w:tc>
        <w:tc>
          <w:tcPr>
            <w:tcW w:w="1308"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DF3D54" w:rsidRPr="009956C4" w:rsidRDefault="00DF3D54"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22"/>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3A78EEA8" w:rsidR="00667CD6" w:rsidRPr="009956C4" w:rsidRDefault="00C163C4" w:rsidP="00DF3D54">
      <w:pPr>
        <w:tabs>
          <w:tab w:val="center" w:pos="5833"/>
          <w:tab w:val="right" w:pos="10252"/>
        </w:tabs>
        <w:jc w:val="center"/>
        <w:rPr>
          <w:rFonts w:ascii="Arial" w:hAnsi="Arial" w:cs="Arial"/>
          <w:lang w:val="es-BO"/>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B34E76">
      <w:pPr>
        <w:numPr>
          <w:ilvl w:val="0"/>
          <w:numId w:val="30"/>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lastRenderedPageBreak/>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B34E76">
      <w:pPr>
        <w:numPr>
          <w:ilvl w:val="0"/>
          <w:numId w:val="31"/>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B34E76">
      <w:pPr>
        <w:numPr>
          <w:ilvl w:val="0"/>
          <w:numId w:val="31"/>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B34E76">
      <w:pPr>
        <w:numPr>
          <w:ilvl w:val="0"/>
          <w:numId w:val="29"/>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B34E76">
      <w:pPr>
        <w:numPr>
          <w:ilvl w:val="0"/>
          <w:numId w:val="29"/>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B34E76">
      <w:pPr>
        <w:numPr>
          <w:ilvl w:val="0"/>
          <w:numId w:val="32"/>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B34E76">
      <w:pPr>
        <w:numPr>
          <w:ilvl w:val="0"/>
          <w:numId w:val="32"/>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B34E76">
      <w:pPr>
        <w:numPr>
          <w:ilvl w:val="0"/>
          <w:numId w:val="32"/>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B34E76">
      <w:pPr>
        <w:numPr>
          <w:ilvl w:val="0"/>
          <w:numId w:val="32"/>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 xml:space="preserve">Nº </w:t>
      </w:r>
      <w:r w:rsidRPr="009956C4">
        <w:rPr>
          <w:rFonts w:cs="Arial"/>
          <w:sz w:val="18"/>
          <w:szCs w:val="18"/>
          <w:lang w:val="es-BO"/>
        </w:rPr>
        <w:lastRenderedPageBreak/>
        <w:t>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B34E76">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B34E76">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lastRenderedPageBreak/>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4D8D1958"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sidR="00C41BA7">
        <w:rPr>
          <w:rFonts w:ascii="Verdana" w:hAnsi="Verdana" w:cs="Arial"/>
          <w:sz w:val="18"/>
          <w:szCs w:val="18"/>
          <w:lang w:val="es-BO"/>
        </w:rPr>
        <w:t>(</w:t>
      </w:r>
      <w:r w:rsidRPr="009956C4">
        <w:rPr>
          <w:rFonts w:ascii="Verdana" w:hAnsi="Verdana" w:cs="Arial"/>
          <w:sz w:val="18"/>
          <w:szCs w:val="18"/>
          <w:lang w:val="es-BO"/>
        </w:rPr>
        <w:t>90</w:t>
      </w:r>
      <w:r w:rsidR="00C41BA7">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 xml:space="preserve">En caso de no se solicita Garantía de Funcionamiento de Maquinaria y/o Equipo, la entidad deberá reemplazar el texto de la cláusula novena indicando lo siguiente: “El </w:t>
      </w:r>
      <w:r w:rsidRPr="009956C4">
        <w:rPr>
          <w:rFonts w:cs="Arial"/>
          <w:b/>
          <w:i/>
          <w:iCs/>
          <w:sz w:val="18"/>
          <w:szCs w:val="18"/>
          <w:lang w:val="es-BO"/>
        </w:rPr>
        <w:lastRenderedPageBreak/>
        <w:t>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16EBAB29"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sidR="00C41BA7">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lastRenderedPageBreak/>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2BD679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C96027"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B34E76">
      <w:pPr>
        <w:numPr>
          <w:ilvl w:val="0"/>
          <w:numId w:val="37"/>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B34E76">
      <w:pPr>
        <w:numPr>
          <w:ilvl w:val="0"/>
          <w:numId w:val="37"/>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B34E76">
      <w:pPr>
        <w:numPr>
          <w:ilvl w:val="0"/>
          <w:numId w:val="37"/>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B34E76">
      <w:pPr>
        <w:numPr>
          <w:ilvl w:val="1"/>
          <w:numId w:val="38"/>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B34E76">
      <w:pPr>
        <w:numPr>
          <w:ilvl w:val="1"/>
          <w:numId w:val="38"/>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B34E76">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B34E76">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B34E76">
      <w:pPr>
        <w:pStyle w:val="Prrafodelista"/>
        <w:numPr>
          <w:ilvl w:val="0"/>
          <w:numId w:val="41"/>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 xml:space="preserve">entidad deberá adecuar la redacción de la presente modalidad de pago al sistema de provisión y pagos previstos en el documento </w:t>
      </w:r>
      <w:r w:rsidRPr="009956C4">
        <w:rPr>
          <w:rFonts w:ascii="Verdana" w:hAnsi="Verdana" w:cs="Arial"/>
          <w:b/>
          <w:i/>
          <w:sz w:val="18"/>
          <w:szCs w:val="18"/>
          <w:lang w:val="es-BO"/>
        </w:rPr>
        <w:lastRenderedPageBreak/>
        <w:t>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lastRenderedPageBreak/>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w:t>
      </w:r>
      <w:r w:rsidRPr="009956C4">
        <w:rPr>
          <w:rFonts w:cs="Arial"/>
          <w:sz w:val="18"/>
          <w:szCs w:val="18"/>
          <w:lang w:val="es-BO"/>
        </w:rPr>
        <w:lastRenderedPageBreak/>
        <w:t xml:space="preserve">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673C00D1"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Pr>
          <w:rFonts w:cs="Arial"/>
          <w:sz w:val="18"/>
          <w:szCs w:val="18"/>
          <w:lang w:val="es-BO"/>
        </w:rPr>
        <w:t xml:space="preserve"> diez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10%</w:t>
      </w:r>
      <w:r w:rsidR="00C41BA7">
        <w:rPr>
          <w:rFonts w:cs="Arial"/>
          <w:sz w:val="18"/>
          <w:szCs w:val="18"/>
          <w:lang w:val="es-BO"/>
        </w:rPr>
        <w:t>)</w:t>
      </w:r>
      <w:r w:rsidRPr="009956C4">
        <w:rPr>
          <w:rFonts w:cs="Arial"/>
          <w:sz w:val="18"/>
          <w:szCs w:val="18"/>
          <w:lang w:val="es-BO"/>
        </w:rPr>
        <w:t xml:space="preserve"> y</w:t>
      </w:r>
      <w:r w:rsidR="00C41BA7">
        <w:rPr>
          <w:rFonts w:cs="Arial"/>
          <w:sz w:val="18"/>
          <w:szCs w:val="18"/>
          <w:lang w:val="es-BO"/>
        </w:rPr>
        <w:t xml:space="preserve"> veinte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20%</w:t>
      </w:r>
      <w:r w:rsidR="00C41BA7">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B90510"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B34E76">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B34E76">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B34E76">
      <w:pPr>
        <w:pStyle w:val="Prrafodelista"/>
        <w:numPr>
          <w:ilvl w:val="0"/>
          <w:numId w:val="35"/>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B34E76">
      <w:pPr>
        <w:numPr>
          <w:ilvl w:val="1"/>
          <w:numId w:val="35"/>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B34E76">
      <w:pPr>
        <w:numPr>
          <w:ilvl w:val="1"/>
          <w:numId w:val="35"/>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B34E76">
      <w:pPr>
        <w:numPr>
          <w:ilvl w:val="2"/>
          <w:numId w:val="35"/>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lastRenderedPageBreak/>
        <w:t xml:space="preserve">Por quiebra declarada del </w:t>
      </w:r>
      <w:r w:rsidRPr="009956C4">
        <w:rPr>
          <w:rFonts w:cs="Arial"/>
          <w:b/>
          <w:sz w:val="18"/>
          <w:szCs w:val="18"/>
          <w:lang w:val="es-BO"/>
        </w:rPr>
        <w:t>PROVEEDOR.</w:t>
      </w:r>
    </w:p>
    <w:p w14:paraId="0FC6D0EC"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B34E76">
      <w:pPr>
        <w:numPr>
          <w:ilvl w:val="0"/>
          <w:numId w:val="33"/>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B34E76">
      <w:pPr>
        <w:numPr>
          <w:ilvl w:val="2"/>
          <w:numId w:val="35"/>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B34E76">
      <w:pPr>
        <w:numPr>
          <w:ilvl w:val="0"/>
          <w:numId w:val="34"/>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B34E76">
      <w:pPr>
        <w:numPr>
          <w:ilvl w:val="0"/>
          <w:numId w:val="34"/>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B34E76">
      <w:pPr>
        <w:numPr>
          <w:ilvl w:val="0"/>
          <w:numId w:val="34"/>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B34E76">
      <w:pPr>
        <w:numPr>
          <w:ilvl w:val="2"/>
          <w:numId w:val="35"/>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lastRenderedPageBreak/>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B34E76">
      <w:pPr>
        <w:numPr>
          <w:ilvl w:val="1"/>
          <w:numId w:val="35"/>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 xml:space="preserve">(En caso de que se haya designado una comisión </w:t>
      </w:r>
      <w:r w:rsidRPr="009956C4">
        <w:rPr>
          <w:rFonts w:cs="Arial"/>
          <w:b/>
          <w:i/>
          <w:sz w:val="18"/>
          <w:szCs w:val="18"/>
          <w:lang w:val="es-BO"/>
        </w:rPr>
        <w:lastRenderedPageBreak/>
        <w:t>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B34E76">
      <w:pPr>
        <w:numPr>
          <w:ilvl w:val="0"/>
          <w:numId w:val="40"/>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B34E76">
      <w:pPr>
        <w:numPr>
          <w:ilvl w:val="0"/>
          <w:numId w:val="40"/>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B34E76">
      <w:pPr>
        <w:numPr>
          <w:ilvl w:val="0"/>
          <w:numId w:val="40"/>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B34E76">
      <w:pPr>
        <w:numPr>
          <w:ilvl w:val="0"/>
          <w:numId w:val="40"/>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4C686B43" w14:textId="77777777" w:rsidR="00BF7E0B" w:rsidRDefault="00BF7E0B" w:rsidP="00E43066">
            <w:pPr>
              <w:autoSpaceDE w:val="0"/>
              <w:autoSpaceDN w:val="0"/>
              <w:adjustRightInd w:val="0"/>
              <w:jc w:val="both"/>
              <w:rPr>
                <w:rFonts w:cs="Verdana"/>
                <w:sz w:val="18"/>
                <w:szCs w:val="18"/>
                <w:lang w:val="es-BO"/>
              </w:rPr>
            </w:pPr>
          </w:p>
          <w:p w14:paraId="3B809C8E" w14:textId="77777777" w:rsidR="009D32B1" w:rsidRDefault="009D32B1" w:rsidP="00E43066">
            <w:pPr>
              <w:autoSpaceDE w:val="0"/>
              <w:autoSpaceDN w:val="0"/>
              <w:adjustRightInd w:val="0"/>
              <w:jc w:val="both"/>
              <w:rPr>
                <w:rFonts w:cs="Verdana"/>
                <w:sz w:val="18"/>
                <w:szCs w:val="18"/>
                <w:lang w:val="es-BO"/>
              </w:rPr>
            </w:pPr>
          </w:p>
          <w:p w14:paraId="78D8784A" w14:textId="77777777" w:rsidR="00092074" w:rsidRPr="009956C4" w:rsidRDefault="00092074"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B64A1E">
      <w:pgSz w:w="12240" w:h="15840" w:code="1"/>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A0381" w14:textId="77777777" w:rsidR="00B90510" w:rsidRDefault="00B90510">
      <w:r>
        <w:separator/>
      </w:r>
    </w:p>
  </w:endnote>
  <w:endnote w:type="continuationSeparator" w:id="0">
    <w:p w14:paraId="7275ECAC" w14:textId="77777777" w:rsidR="00B90510" w:rsidRDefault="00B9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442168" w:rsidRDefault="00442168">
    <w:pPr>
      <w:pStyle w:val="Piedepgina"/>
      <w:jc w:val="right"/>
    </w:pPr>
    <w:r>
      <w:fldChar w:fldCharType="begin"/>
    </w:r>
    <w:r>
      <w:instrText xml:space="preserve"> PAGE   \* MERGEFORMAT </w:instrText>
    </w:r>
    <w:r>
      <w:fldChar w:fldCharType="separate"/>
    </w:r>
    <w:r w:rsidR="000B37DC">
      <w:rPr>
        <w:noProof/>
      </w:rPr>
      <w:t>65</w:t>
    </w:r>
    <w:r>
      <w:rPr>
        <w:noProof/>
      </w:rPr>
      <w:fldChar w:fldCharType="end"/>
    </w:r>
  </w:p>
  <w:p w14:paraId="13FB04EC" w14:textId="77777777" w:rsidR="00442168" w:rsidRDefault="004421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2A0C0" w14:textId="77777777" w:rsidR="00B90510" w:rsidRDefault="00B90510">
      <w:r>
        <w:separator/>
      </w:r>
    </w:p>
  </w:footnote>
  <w:footnote w:type="continuationSeparator" w:id="0">
    <w:p w14:paraId="74BEF5B6" w14:textId="77777777" w:rsidR="00B90510" w:rsidRDefault="00B90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204A3D20" w:rsidR="00442168" w:rsidRPr="00364BEB" w:rsidRDefault="00442168"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442168" w:rsidRDefault="0044216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4814C592" w:rsidR="00442168" w:rsidRPr="00364BEB" w:rsidRDefault="00442168">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442168" w:rsidRPr="00855EEB" w:rsidRDefault="00442168">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91239B"/>
    <w:multiLevelType w:val="hybridMultilevel"/>
    <w:tmpl w:val="40BE2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C7886"/>
    <w:multiLevelType w:val="hybridMultilevel"/>
    <w:tmpl w:val="CA84AF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C973F7"/>
    <w:multiLevelType w:val="hybridMultilevel"/>
    <w:tmpl w:val="8030197E"/>
    <w:lvl w:ilvl="0" w:tplc="7F6A774E">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63D19"/>
    <w:multiLevelType w:val="hybridMultilevel"/>
    <w:tmpl w:val="5A2E20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15:restartNumberingAfterBreak="0">
    <w:nsid w:val="0C827900"/>
    <w:multiLevelType w:val="hybridMultilevel"/>
    <w:tmpl w:val="B1FC94C2"/>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991F1F"/>
    <w:multiLevelType w:val="hybridMultilevel"/>
    <w:tmpl w:val="32426034"/>
    <w:lvl w:ilvl="0" w:tplc="DE54E298">
      <w:start w:val="1"/>
      <w:numFmt w:val="bullet"/>
      <w:lvlText w:val="-"/>
      <w:lvlJc w:val="left"/>
      <w:pPr>
        <w:ind w:left="720" w:hanging="360"/>
      </w:pPr>
      <w:rPr>
        <w:rFonts w:ascii="Times New Roman" w:eastAsia="Times New Roman" w:hAnsi="Times New Roman" w:cs="Times New Roman"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15:restartNumberingAfterBreak="0">
    <w:nsid w:val="1F523465"/>
    <w:multiLevelType w:val="hybridMultilevel"/>
    <w:tmpl w:val="ADE82508"/>
    <w:lvl w:ilvl="0" w:tplc="1C72BA7C">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20201982"/>
    <w:multiLevelType w:val="hybridMultilevel"/>
    <w:tmpl w:val="8F5AFF3C"/>
    <w:lvl w:ilvl="0" w:tplc="902A00BC">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AE1366C"/>
    <w:multiLevelType w:val="hybridMultilevel"/>
    <w:tmpl w:val="2B8866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0F97254"/>
    <w:multiLevelType w:val="hybridMultilevel"/>
    <w:tmpl w:val="AFBA095C"/>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15:restartNumberingAfterBreak="0">
    <w:nsid w:val="3702142D"/>
    <w:multiLevelType w:val="hybridMultilevel"/>
    <w:tmpl w:val="96B06B6A"/>
    <w:lvl w:ilvl="0" w:tplc="286C0730">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7" w15:restartNumberingAfterBreak="0">
    <w:nsid w:val="3C787658"/>
    <w:multiLevelType w:val="hybridMultilevel"/>
    <w:tmpl w:val="B79665D4"/>
    <w:lvl w:ilvl="0" w:tplc="DE54E298">
      <w:start w:val="1"/>
      <w:numFmt w:val="bullet"/>
      <w:lvlText w:val="-"/>
      <w:lvlJc w:val="left"/>
      <w:pPr>
        <w:ind w:left="720" w:hanging="360"/>
      </w:pPr>
      <w:rPr>
        <w:rFonts w:ascii="Times New Roman" w:eastAsia="Times New Roman" w:hAnsi="Times New Roman" w:cs="Times New Roman"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ED82A65"/>
    <w:multiLevelType w:val="hybridMultilevel"/>
    <w:tmpl w:val="59F0DC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9" w15:restartNumberingAfterBreak="0">
    <w:nsid w:val="3FBE3084"/>
    <w:multiLevelType w:val="hybridMultilevel"/>
    <w:tmpl w:val="60725E44"/>
    <w:lvl w:ilvl="0" w:tplc="DE54E298">
      <w:start w:val="1"/>
      <w:numFmt w:val="bullet"/>
      <w:lvlText w:val="-"/>
      <w:lvlJc w:val="left"/>
      <w:pPr>
        <w:ind w:left="900" w:hanging="360"/>
      </w:pPr>
      <w:rPr>
        <w:rFonts w:ascii="Times New Roman" w:eastAsia="Times New Roman" w:hAnsi="Times New Roman" w:cs="Times New Roman" w:hint="default"/>
        <w:color w:val="auto"/>
      </w:rPr>
    </w:lvl>
    <w:lvl w:ilvl="1" w:tplc="400A0003" w:tentative="1">
      <w:start w:val="1"/>
      <w:numFmt w:val="bullet"/>
      <w:lvlText w:val="o"/>
      <w:lvlJc w:val="left"/>
      <w:pPr>
        <w:ind w:left="1620" w:hanging="360"/>
      </w:pPr>
      <w:rPr>
        <w:rFonts w:ascii="Courier New" w:hAnsi="Courier New" w:cs="Courier New" w:hint="default"/>
      </w:rPr>
    </w:lvl>
    <w:lvl w:ilvl="2" w:tplc="400A0005" w:tentative="1">
      <w:start w:val="1"/>
      <w:numFmt w:val="bullet"/>
      <w:lvlText w:val=""/>
      <w:lvlJc w:val="left"/>
      <w:pPr>
        <w:ind w:left="2340" w:hanging="360"/>
      </w:pPr>
      <w:rPr>
        <w:rFonts w:ascii="Wingdings" w:hAnsi="Wingdings" w:hint="default"/>
      </w:rPr>
    </w:lvl>
    <w:lvl w:ilvl="3" w:tplc="400A0001" w:tentative="1">
      <w:start w:val="1"/>
      <w:numFmt w:val="bullet"/>
      <w:lvlText w:val=""/>
      <w:lvlJc w:val="left"/>
      <w:pPr>
        <w:ind w:left="3060" w:hanging="360"/>
      </w:pPr>
      <w:rPr>
        <w:rFonts w:ascii="Symbol" w:hAnsi="Symbol" w:hint="default"/>
      </w:rPr>
    </w:lvl>
    <w:lvl w:ilvl="4" w:tplc="400A0003" w:tentative="1">
      <w:start w:val="1"/>
      <w:numFmt w:val="bullet"/>
      <w:lvlText w:val="o"/>
      <w:lvlJc w:val="left"/>
      <w:pPr>
        <w:ind w:left="3780" w:hanging="360"/>
      </w:pPr>
      <w:rPr>
        <w:rFonts w:ascii="Courier New" w:hAnsi="Courier New" w:cs="Courier New" w:hint="default"/>
      </w:rPr>
    </w:lvl>
    <w:lvl w:ilvl="5" w:tplc="400A0005" w:tentative="1">
      <w:start w:val="1"/>
      <w:numFmt w:val="bullet"/>
      <w:lvlText w:val=""/>
      <w:lvlJc w:val="left"/>
      <w:pPr>
        <w:ind w:left="4500" w:hanging="360"/>
      </w:pPr>
      <w:rPr>
        <w:rFonts w:ascii="Wingdings" w:hAnsi="Wingdings" w:hint="default"/>
      </w:rPr>
    </w:lvl>
    <w:lvl w:ilvl="6" w:tplc="400A0001" w:tentative="1">
      <w:start w:val="1"/>
      <w:numFmt w:val="bullet"/>
      <w:lvlText w:val=""/>
      <w:lvlJc w:val="left"/>
      <w:pPr>
        <w:ind w:left="5220" w:hanging="360"/>
      </w:pPr>
      <w:rPr>
        <w:rFonts w:ascii="Symbol" w:hAnsi="Symbol" w:hint="default"/>
      </w:rPr>
    </w:lvl>
    <w:lvl w:ilvl="7" w:tplc="400A0003" w:tentative="1">
      <w:start w:val="1"/>
      <w:numFmt w:val="bullet"/>
      <w:lvlText w:val="o"/>
      <w:lvlJc w:val="left"/>
      <w:pPr>
        <w:ind w:left="5940" w:hanging="360"/>
      </w:pPr>
      <w:rPr>
        <w:rFonts w:ascii="Courier New" w:hAnsi="Courier New" w:cs="Courier New" w:hint="default"/>
      </w:rPr>
    </w:lvl>
    <w:lvl w:ilvl="8" w:tplc="400A0005" w:tentative="1">
      <w:start w:val="1"/>
      <w:numFmt w:val="bullet"/>
      <w:lvlText w:val=""/>
      <w:lvlJc w:val="left"/>
      <w:pPr>
        <w:ind w:left="6660" w:hanging="360"/>
      </w:pPr>
      <w:rPr>
        <w:rFonts w:ascii="Wingdings" w:hAnsi="Wingdings" w:hint="default"/>
      </w:rPr>
    </w:lvl>
  </w:abstractNum>
  <w:abstractNum w:abstractNumId="4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15:restartNumberingAfterBreak="0">
    <w:nsid w:val="42CB3379"/>
    <w:multiLevelType w:val="hybridMultilevel"/>
    <w:tmpl w:val="6F743CCA"/>
    <w:lvl w:ilvl="0" w:tplc="2214D218">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3" w15:restartNumberingAfterBreak="0">
    <w:nsid w:val="46D75CF7"/>
    <w:multiLevelType w:val="hybridMultilevel"/>
    <w:tmpl w:val="5F0E0022"/>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4" w15:restartNumberingAfterBreak="0">
    <w:nsid w:val="47DF7785"/>
    <w:multiLevelType w:val="hybridMultilevel"/>
    <w:tmpl w:val="DD92D58C"/>
    <w:lvl w:ilvl="0" w:tplc="DE54E298">
      <w:start w:val="1"/>
      <w:numFmt w:val="bullet"/>
      <w:lvlText w:val="-"/>
      <w:lvlJc w:val="left"/>
      <w:pPr>
        <w:ind w:left="720" w:hanging="360"/>
      </w:pPr>
      <w:rPr>
        <w:rFonts w:ascii="Times New Roman" w:eastAsia="Times New Roman" w:hAnsi="Times New Roman" w:cs="Times New Roman"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8" w15:restartNumberingAfterBreak="0">
    <w:nsid w:val="506E5182"/>
    <w:multiLevelType w:val="hybridMultilevel"/>
    <w:tmpl w:val="538A6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7132A07"/>
    <w:multiLevelType w:val="hybridMultilevel"/>
    <w:tmpl w:val="188047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9D467A7"/>
    <w:multiLevelType w:val="hybridMultilevel"/>
    <w:tmpl w:val="84262E3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5D3874FD"/>
    <w:multiLevelType w:val="hybridMultilevel"/>
    <w:tmpl w:val="CD409322"/>
    <w:lvl w:ilvl="0" w:tplc="DE54E298">
      <w:start w:val="1"/>
      <w:numFmt w:val="bullet"/>
      <w:lvlText w:val="-"/>
      <w:lvlJc w:val="left"/>
      <w:pPr>
        <w:ind w:left="900" w:hanging="360"/>
      </w:pPr>
      <w:rPr>
        <w:rFonts w:ascii="Times New Roman" w:eastAsia="Times New Roman" w:hAnsi="Times New Roman" w:cs="Times New Roman" w:hint="default"/>
        <w:color w:val="auto"/>
      </w:rPr>
    </w:lvl>
    <w:lvl w:ilvl="1" w:tplc="400A0003" w:tentative="1">
      <w:start w:val="1"/>
      <w:numFmt w:val="bullet"/>
      <w:lvlText w:val="o"/>
      <w:lvlJc w:val="left"/>
      <w:pPr>
        <w:ind w:left="1620" w:hanging="360"/>
      </w:pPr>
      <w:rPr>
        <w:rFonts w:ascii="Courier New" w:hAnsi="Courier New" w:cs="Courier New" w:hint="default"/>
      </w:rPr>
    </w:lvl>
    <w:lvl w:ilvl="2" w:tplc="400A0005" w:tentative="1">
      <w:start w:val="1"/>
      <w:numFmt w:val="bullet"/>
      <w:lvlText w:val=""/>
      <w:lvlJc w:val="left"/>
      <w:pPr>
        <w:ind w:left="2340" w:hanging="360"/>
      </w:pPr>
      <w:rPr>
        <w:rFonts w:ascii="Wingdings" w:hAnsi="Wingdings" w:hint="default"/>
      </w:rPr>
    </w:lvl>
    <w:lvl w:ilvl="3" w:tplc="400A0001" w:tentative="1">
      <w:start w:val="1"/>
      <w:numFmt w:val="bullet"/>
      <w:lvlText w:val=""/>
      <w:lvlJc w:val="left"/>
      <w:pPr>
        <w:ind w:left="3060" w:hanging="360"/>
      </w:pPr>
      <w:rPr>
        <w:rFonts w:ascii="Symbol" w:hAnsi="Symbol" w:hint="default"/>
      </w:rPr>
    </w:lvl>
    <w:lvl w:ilvl="4" w:tplc="400A0003" w:tentative="1">
      <w:start w:val="1"/>
      <w:numFmt w:val="bullet"/>
      <w:lvlText w:val="o"/>
      <w:lvlJc w:val="left"/>
      <w:pPr>
        <w:ind w:left="3780" w:hanging="360"/>
      </w:pPr>
      <w:rPr>
        <w:rFonts w:ascii="Courier New" w:hAnsi="Courier New" w:cs="Courier New" w:hint="default"/>
      </w:rPr>
    </w:lvl>
    <w:lvl w:ilvl="5" w:tplc="400A0005" w:tentative="1">
      <w:start w:val="1"/>
      <w:numFmt w:val="bullet"/>
      <w:lvlText w:val=""/>
      <w:lvlJc w:val="left"/>
      <w:pPr>
        <w:ind w:left="4500" w:hanging="360"/>
      </w:pPr>
      <w:rPr>
        <w:rFonts w:ascii="Wingdings" w:hAnsi="Wingdings" w:hint="default"/>
      </w:rPr>
    </w:lvl>
    <w:lvl w:ilvl="6" w:tplc="400A0001" w:tentative="1">
      <w:start w:val="1"/>
      <w:numFmt w:val="bullet"/>
      <w:lvlText w:val=""/>
      <w:lvlJc w:val="left"/>
      <w:pPr>
        <w:ind w:left="5220" w:hanging="360"/>
      </w:pPr>
      <w:rPr>
        <w:rFonts w:ascii="Symbol" w:hAnsi="Symbol" w:hint="default"/>
      </w:rPr>
    </w:lvl>
    <w:lvl w:ilvl="7" w:tplc="400A0003" w:tentative="1">
      <w:start w:val="1"/>
      <w:numFmt w:val="bullet"/>
      <w:lvlText w:val="o"/>
      <w:lvlJc w:val="left"/>
      <w:pPr>
        <w:ind w:left="5940" w:hanging="360"/>
      </w:pPr>
      <w:rPr>
        <w:rFonts w:ascii="Courier New" w:hAnsi="Courier New" w:cs="Courier New" w:hint="default"/>
      </w:rPr>
    </w:lvl>
    <w:lvl w:ilvl="8" w:tplc="400A0005" w:tentative="1">
      <w:start w:val="1"/>
      <w:numFmt w:val="bullet"/>
      <w:lvlText w:val=""/>
      <w:lvlJc w:val="left"/>
      <w:pPr>
        <w:ind w:left="6660" w:hanging="360"/>
      </w:pPr>
      <w:rPr>
        <w:rFonts w:ascii="Wingdings" w:hAnsi="Wingdings" w:hint="default"/>
      </w:rPr>
    </w:lvl>
  </w:abstractNum>
  <w:abstractNum w:abstractNumId="56" w15:restartNumberingAfterBreak="0">
    <w:nsid w:val="60295A79"/>
    <w:multiLevelType w:val="hybridMultilevel"/>
    <w:tmpl w:val="4BFA0CA2"/>
    <w:lvl w:ilvl="0" w:tplc="DE54E298">
      <w:start w:val="1"/>
      <w:numFmt w:val="bullet"/>
      <w:lvlText w:val="-"/>
      <w:lvlJc w:val="left"/>
      <w:pPr>
        <w:ind w:left="720" w:hanging="360"/>
      </w:pPr>
      <w:rPr>
        <w:rFonts w:ascii="Times New Roman" w:eastAsia="Times New Roman" w:hAnsi="Times New Roman" w:cs="Times New Roman"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8" w15:restartNumberingAfterBreak="0">
    <w:nsid w:val="63993A22"/>
    <w:multiLevelType w:val="hybridMultilevel"/>
    <w:tmpl w:val="D0B40546"/>
    <w:lvl w:ilvl="0" w:tplc="DE54E298">
      <w:start w:val="1"/>
      <w:numFmt w:val="bullet"/>
      <w:lvlText w:val="-"/>
      <w:lvlJc w:val="left"/>
      <w:pPr>
        <w:ind w:left="720" w:hanging="360"/>
      </w:pPr>
      <w:rPr>
        <w:rFonts w:ascii="Times New Roman" w:eastAsia="Times New Roman" w:hAnsi="Times New Roman" w:cs="Times New Roman"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4054D61"/>
    <w:multiLevelType w:val="hybridMultilevel"/>
    <w:tmpl w:val="812E6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3" w15:restartNumberingAfterBreak="0">
    <w:nsid w:val="6CB07654"/>
    <w:multiLevelType w:val="hybridMultilevel"/>
    <w:tmpl w:val="8F5AFF3C"/>
    <w:lvl w:ilvl="0" w:tplc="902A00BC">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15:restartNumberingAfterBreak="0">
    <w:nsid w:val="795162FA"/>
    <w:multiLevelType w:val="hybridMultilevel"/>
    <w:tmpl w:val="27BE13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54"/>
  </w:num>
  <w:num w:numId="4">
    <w:abstractNumId w:val="50"/>
  </w:num>
  <w:num w:numId="5">
    <w:abstractNumId w:val="14"/>
  </w:num>
  <w:num w:numId="6">
    <w:abstractNumId w:val="47"/>
  </w:num>
  <w:num w:numId="7">
    <w:abstractNumId w:val="7"/>
  </w:num>
  <w:num w:numId="8">
    <w:abstractNumId w:val="4"/>
  </w:num>
  <w:num w:numId="9">
    <w:abstractNumId w:val="3"/>
  </w:num>
  <w:num w:numId="10">
    <w:abstractNumId w:val="33"/>
  </w:num>
  <w:num w:numId="11">
    <w:abstractNumId w:val="26"/>
  </w:num>
  <w:num w:numId="12">
    <w:abstractNumId w:val="31"/>
  </w:num>
  <w:num w:numId="13">
    <w:abstractNumId w:val="25"/>
  </w:num>
  <w:num w:numId="14">
    <w:abstractNumId w:val="12"/>
  </w:num>
  <w:num w:numId="15">
    <w:abstractNumId w:val="66"/>
  </w:num>
  <w:num w:numId="16">
    <w:abstractNumId w:val="6"/>
  </w:num>
  <w:num w:numId="17">
    <w:abstractNumId w:val="20"/>
  </w:num>
  <w:num w:numId="18">
    <w:abstractNumId w:val="28"/>
  </w:num>
  <w:num w:numId="19">
    <w:abstractNumId w:val="40"/>
  </w:num>
  <w:num w:numId="20">
    <w:abstractNumId w:val="65"/>
  </w:num>
  <w:num w:numId="21">
    <w:abstractNumId w:val="9"/>
  </w:num>
  <w:num w:numId="22">
    <w:abstractNumId w:val="15"/>
  </w:num>
  <w:num w:numId="23">
    <w:abstractNumId w:val="53"/>
  </w:num>
  <w:num w:numId="24">
    <w:abstractNumId w:val="0"/>
  </w:num>
  <w:num w:numId="25">
    <w:abstractNumId w:val="45"/>
  </w:num>
  <w:num w:numId="26">
    <w:abstractNumId w:val="17"/>
  </w:num>
  <w:num w:numId="27">
    <w:abstractNumId w:val="64"/>
  </w:num>
  <w:num w:numId="28">
    <w:abstractNumId w:val="67"/>
  </w:num>
  <w:num w:numId="29">
    <w:abstractNumId w:val="21"/>
  </w:num>
  <w:num w:numId="30">
    <w:abstractNumId w:val="52"/>
  </w:num>
  <w:num w:numId="31">
    <w:abstractNumId w:val="69"/>
  </w:num>
  <w:num w:numId="32">
    <w:abstractNumId w:val="46"/>
  </w:num>
  <w:num w:numId="33">
    <w:abstractNumId w:val="2"/>
  </w:num>
  <w:num w:numId="34">
    <w:abstractNumId w:val="19"/>
  </w:num>
  <w:num w:numId="35">
    <w:abstractNumId w:val="30"/>
  </w:num>
  <w:num w:numId="36">
    <w:abstractNumId w:val="29"/>
  </w:num>
  <w:num w:numId="37">
    <w:abstractNumId w:val="13"/>
  </w:num>
  <w:num w:numId="38">
    <w:abstractNumId w:val="62"/>
  </w:num>
  <w:num w:numId="39">
    <w:abstractNumId w:val="60"/>
  </w:num>
  <w:num w:numId="40">
    <w:abstractNumId w:val="32"/>
  </w:num>
  <w:num w:numId="41">
    <w:abstractNumId w:val="61"/>
  </w:num>
  <w:num w:numId="42">
    <w:abstractNumId w:val="57"/>
  </w:num>
  <w:num w:numId="43">
    <w:abstractNumId w:val="24"/>
  </w:num>
  <w:num w:numId="44">
    <w:abstractNumId w:val="41"/>
  </w:num>
  <w:num w:numId="45">
    <w:abstractNumId w:val="59"/>
  </w:num>
  <w:num w:numId="46">
    <w:abstractNumId w:val="1"/>
  </w:num>
  <w:num w:numId="47">
    <w:abstractNumId w:val="68"/>
  </w:num>
  <w:num w:numId="48">
    <w:abstractNumId w:val="38"/>
  </w:num>
  <w:num w:numId="49">
    <w:abstractNumId w:val="49"/>
  </w:num>
  <w:num w:numId="50">
    <w:abstractNumId w:val="34"/>
  </w:num>
  <w:num w:numId="51">
    <w:abstractNumId w:val="11"/>
  </w:num>
  <w:num w:numId="52">
    <w:abstractNumId w:val="43"/>
  </w:num>
  <w:num w:numId="53">
    <w:abstractNumId w:val="27"/>
  </w:num>
  <w:num w:numId="54">
    <w:abstractNumId w:val="51"/>
  </w:num>
  <w:num w:numId="55">
    <w:abstractNumId w:val="10"/>
  </w:num>
  <w:num w:numId="56">
    <w:abstractNumId w:val="63"/>
  </w:num>
  <w:num w:numId="57">
    <w:abstractNumId w:val="55"/>
  </w:num>
  <w:num w:numId="58">
    <w:abstractNumId w:val="39"/>
  </w:num>
  <w:num w:numId="59">
    <w:abstractNumId w:val="37"/>
  </w:num>
  <w:num w:numId="60">
    <w:abstractNumId w:val="18"/>
  </w:num>
  <w:num w:numId="61">
    <w:abstractNumId w:val="44"/>
  </w:num>
  <w:num w:numId="62">
    <w:abstractNumId w:val="58"/>
  </w:num>
  <w:num w:numId="63">
    <w:abstractNumId w:val="56"/>
  </w:num>
  <w:num w:numId="64">
    <w:abstractNumId w:val="5"/>
  </w:num>
  <w:num w:numId="65">
    <w:abstractNumId w:val="23"/>
  </w:num>
  <w:num w:numId="66">
    <w:abstractNumId w:val="36"/>
  </w:num>
  <w:num w:numId="67">
    <w:abstractNumId w:val="22"/>
  </w:num>
  <w:num w:numId="68">
    <w:abstractNumId w:val="42"/>
  </w:num>
  <w:num w:numId="69">
    <w:abstractNumId w:val="8"/>
  </w:num>
  <w:num w:numId="70">
    <w:abstractNumId w:val="4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0BBC"/>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038"/>
    <w:rsid w:val="000221C9"/>
    <w:rsid w:val="000236F6"/>
    <w:rsid w:val="00023945"/>
    <w:rsid w:val="00024308"/>
    <w:rsid w:val="000248AA"/>
    <w:rsid w:val="0002498E"/>
    <w:rsid w:val="00025106"/>
    <w:rsid w:val="000259DB"/>
    <w:rsid w:val="00025D3A"/>
    <w:rsid w:val="00026734"/>
    <w:rsid w:val="00027666"/>
    <w:rsid w:val="000301E4"/>
    <w:rsid w:val="000309FC"/>
    <w:rsid w:val="00030C27"/>
    <w:rsid w:val="0003173B"/>
    <w:rsid w:val="00031D69"/>
    <w:rsid w:val="000321E9"/>
    <w:rsid w:val="0003466E"/>
    <w:rsid w:val="00035642"/>
    <w:rsid w:val="00036382"/>
    <w:rsid w:val="000366EE"/>
    <w:rsid w:val="00037A89"/>
    <w:rsid w:val="00037E04"/>
    <w:rsid w:val="00041F69"/>
    <w:rsid w:val="0004307C"/>
    <w:rsid w:val="00043F1B"/>
    <w:rsid w:val="000453C8"/>
    <w:rsid w:val="000465E1"/>
    <w:rsid w:val="00046D94"/>
    <w:rsid w:val="00047696"/>
    <w:rsid w:val="0004797A"/>
    <w:rsid w:val="00047D5B"/>
    <w:rsid w:val="0005043E"/>
    <w:rsid w:val="00050B4F"/>
    <w:rsid w:val="000514F5"/>
    <w:rsid w:val="000530F3"/>
    <w:rsid w:val="000531E6"/>
    <w:rsid w:val="00053225"/>
    <w:rsid w:val="00053948"/>
    <w:rsid w:val="00053B82"/>
    <w:rsid w:val="00054911"/>
    <w:rsid w:val="00054E97"/>
    <w:rsid w:val="0005679E"/>
    <w:rsid w:val="00057522"/>
    <w:rsid w:val="00057982"/>
    <w:rsid w:val="00057B37"/>
    <w:rsid w:val="00060AD5"/>
    <w:rsid w:val="000613E5"/>
    <w:rsid w:val="000629F8"/>
    <w:rsid w:val="00062C7B"/>
    <w:rsid w:val="00063B36"/>
    <w:rsid w:val="00063E47"/>
    <w:rsid w:val="00064486"/>
    <w:rsid w:val="0006464B"/>
    <w:rsid w:val="00064AC4"/>
    <w:rsid w:val="00066457"/>
    <w:rsid w:val="00066800"/>
    <w:rsid w:val="00067059"/>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3CB3"/>
    <w:rsid w:val="000852F3"/>
    <w:rsid w:val="00086B26"/>
    <w:rsid w:val="00087393"/>
    <w:rsid w:val="000879FD"/>
    <w:rsid w:val="000900E4"/>
    <w:rsid w:val="00090844"/>
    <w:rsid w:val="000908BA"/>
    <w:rsid w:val="00090C9E"/>
    <w:rsid w:val="000912E6"/>
    <w:rsid w:val="00091B34"/>
    <w:rsid w:val="00091F91"/>
    <w:rsid w:val="00092074"/>
    <w:rsid w:val="000935F6"/>
    <w:rsid w:val="00094D6C"/>
    <w:rsid w:val="00096E21"/>
    <w:rsid w:val="00096FB8"/>
    <w:rsid w:val="000A0414"/>
    <w:rsid w:val="000A1A50"/>
    <w:rsid w:val="000A243C"/>
    <w:rsid w:val="000A2A44"/>
    <w:rsid w:val="000A2B45"/>
    <w:rsid w:val="000A32DD"/>
    <w:rsid w:val="000A3B72"/>
    <w:rsid w:val="000A3BFC"/>
    <w:rsid w:val="000A3E04"/>
    <w:rsid w:val="000A4643"/>
    <w:rsid w:val="000A59BD"/>
    <w:rsid w:val="000A6EDA"/>
    <w:rsid w:val="000A7F94"/>
    <w:rsid w:val="000B08F4"/>
    <w:rsid w:val="000B1151"/>
    <w:rsid w:val="000B1D43"/>
    <w:rsid w:val="000B1ED1"/>
    <w:rsid w:val="000B37DC"/>
    <w:rsid w:val="000B41DC"/>
    <w:rsid w:val="000B49C7"/>
    <w:rsid w:val="000B562B"/>
    <w:rsid w:val="000B5D3B"/>
    <w:rsid w:val="000B6395"/>
    <w:rsid w:val="000B6629"/>
    <w:rsid w:val="000B6D8C"/>
    <w:rsid w:val="000B7182"/>
    <w:rsid w:val="000B7B51"/>
    <w:rsid w:val="000C0BC3"/>
    <w:rsid w:val="000C1145"/>
    <w:rsid w:val="000C248F"/>
    <w:rsid w:val="000C2B67"/>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305"/>
    <w:rsid w:val="000E4A73"/>
    <w:rsid w:val="000E5430"/>
    <w:rsid w:val="000E6721"/>
    <w:rsid w:val="000E717B"/>
    <w:rsid w:val="000E7B3C"/>
    <w:rsid w:val="000E7FFE"/>
    <w:rsid w:val="000F06F7"/>
    <w:rsid w:val="000F31A0"/>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5E4B"/>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299"/>
    <w:rsid w:val="001669BE"/>
    <w:rsid w:val="00170F59"/>
    <w:rsid w:val="00171A28"/>
    <w:rsid w:val="00173151"/>
    <w:rsid w:val="00173399"/>
    <w:rsid w:val="0017339F"/>
    <w:rsid w:val="0017376B"/>
    <w:rsid w:val="00173C53"/>
    <w:rsid w:val="00174C96"/>
    <w:rsid w:val="00174CB3"/>
    <w:rsid w:val="001754B0"/>
    <w:rsid w:val="00175504"/>
    <w:rsid w:val="0017647B"/>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C77"/>
    <w:rsid w:val="00185536"/>
    <w:rsid w:val="0018564F"/>
    <w:rsid w:val="0018576F"/>
    <w:rsid w:val="001857EE"/>
    <w:rsid w:val="00185CFD"/>
    <w:rsid w:val="00186113"/>
    <w:rsid w:val="00186B81"/>
    <w:rsid w:val="00186F2B"/>
    <w:rsid w:val="00190269"/>
    <w:rsid w:val="001908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B79FF"/>
    <w:rsid w:val="001C0A95"/>
    <w:rsid w:val="001C1BE3"/>
    <w:rsid w:val="001C2CFA"/>
    <w:rsid w:val="001C3239"/>
    <w:rsid w:val="001C3E42"/>
    <w:rsid w:val="001C3F80"/>
    <w:rsid w:val="001C4468"/>
    <w:rsid w:val="001C46B2"/>
    <w:rsid w:val="001C47C1"/>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887"/>
    <w:rsid w:val="001D664E"/>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E768F"/>
    <w:rsid w:val="001E7BCE"/>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5E4A"/>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AF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4C22"/>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1B00"/>
    <w:rsid w:val="002F2065"/>
    <w:rsid w:val="002F345C"/>
    <w:rsid w:val="002F3600"/>
    <w:rsid w:val="002F388A"/>
    <w:rsid w:val="002F4822"/>
    <w:rsid w:val="002F5C68"/>
    <w:rsid w:val="002F64B4"/>
    <w:rsid w:val="0030011A"/>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E0F"/>
    <w:rsid w:val="00330F45"/>
    <w:rsid w:val="00330FDE"/>
    <w:rsid w:val="003313B2"/>
    <w:rsid w:val="003329E4"/>
    <w:rsid w:val="00332A65"/>
    <w:rsid w:val="00333380"/>
    <w:rsid w:val="00333449"/>
    <w:rsid w:val="00334F02"/>
    <w:rsid w:val="0033524D"/>
    <w:rsid w:val="00335778"/>
    <w:rsid w:val="00336501"/>
    <w:rsid w:val="00336643"/>
    <w:rsid w:val="00340C00"/>
    <w:rsid w:val="00340E71"/>
    <w:rsid w:val="0034162D"/>
    <w:rsid w:val="0034393A"/>
    <w:rsid w:val="00343B66"/>
    <w:rsid w:val="00343F1A"/>
    <w:rsid w:val="00346E66"/>
    <w:rsid w:val="003502A6"/>
    <w:rsid w:val="00351028"/>
    <w:rsid w:val="00351703"/>
    <w:rsid w:val="00352634"/>
    <w:rsid w:val="003535AB"/>
    <w:rsid w:val="00353AD0"/>
    <w:rsid w:val="003545D5"/>
    <w:rsid w:val="00356924"/>
    <w:rsid w:val="00356D5C"/>
    <w:rsid w:val="00357ADE"/>
    <w:rsid w:val="00357C13"/>
    <w:rsid w:val="00360004"/>
    <w:rsid w:val="00361B52"/>
    <w:rsid w:val="00362708"/>
    <w:rsid w:val="003629F1"/>
    <w:rsid w:val="003630D6"/>
    <w:rsid w:val="0036430B"/>
    <w:rsid w:val="00365802"/>
    <w:rsid w:val="00365F48"/>
    <w:rsid w:val="00366CC9"/>
    <w:rsid w:val="0036728E"/>
    <w:rsid w:val="0036774E"/>
    <w:rsid w:val="003703FA"/>
    <w:rsid w:val="00370549"/>
    <w:rsid w:val="00370589"/>
    <w:rsid w:val="00371385"/>
    <w:rsid w:val="0037252E"/>
    <w:rsid w:val="00372543"/>
    <w:rsid w:val="003730CD"/>
    <w:rsid w:val="00373C42"/>
    <w:rsid w:val="003741A2"/>
    <w:rsid w:val="00374C7C"/>
    <w:rsid w:val="00375FAF"/>
    <w:rsid w:val="0037670E"/>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4CC"/>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4DD"/>
    <w:rsid w:val="003C4548"/>
    <w:rsid w:val="003C4F8C"/>
    <w:rsid w:val="003C5459"/>
    <w:rsid w:val="003C573A"/>
    <w:rsid w:val="003C5A11"/>
    <w:rsid w:val="003C5A86"/>
    <w:rsid w:val="003C61A5"/>
    <w:rsid w:val="003C6880"/>
    <w:rsid w:val="003C6E8C"/>
    <w:rsid w:val="003D0298"/>
    <w:rsid w:val="003D0353"/>
    <w:rsid w:val="003D1583"/>
    <w:rsid w:val="003D2686"/>
    <w:rsid w:val="003D2797"/>
    <w:rsid w:val="003D2BAB"/>
    <w:rsid w:val="003D3300"/>
    <w:rsid w:val="003D3605"/>
    <w:rsid w:val="003D36C6"/>
    <w:rsid w:val="003D373B"/>
    <w:rsid w:val="003D3963"/>
    <w:rsid w:val="003D3F01"/>
    <w:rsid w:val="003D5156"/>
    <w:rsid w:val="003D58F1"/>
    <w:rsid w:val="003D596C"/>
    <w:rsid w:val="003D6AAA"/>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2D8"/>
    <w:rsid w:val="004017BF"/>
    <w:rsid w:val="00401F6F"/>
    <w:rsid w:val="00402294"/>
    <w:rsid w:val="004026DA"/>
    <w:rsid w:val="00403414"/>
    <w:rsid w:val="00404A46"/>
    <w:rsid w:val="00404A75"/>
    <w:rsid w:val="00410E20"/>
    <w:rsid w:val="0041106C"/>
    <w:rsid w:val="00411670"/>
    <w:rsid w:val="00411D0D"/>
    <w:rsid w:val="00411F94"/>
    <w:rsid w:val="004127BC"/>
    <w:rsid w:val="004136A9"/>
    <w:rsid w:val="004136B8"/>
    <w:rsid w:val="0041396C"/>
    <w:rsid w:val="004139AC"/>
    <w:rsid w:val="004154C9"/>
    <w:rsid w:val="00415DF1"/>
    <w:rsid w:val="0041662D"/>
    <w:rsid w:val="0041670D"/>
    <w:rsid w:val="004169C5"/>
    <w:rsid w:val="00416A7D"/>
    <w:rsid w:val="004178EB"/>
    <w:rsid w:val="00417D12"/>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A65"/>
    <w:rsid w:val="00431E74"/>
    <w:rsid w:val="004320BF"/>
    <w:rsid w:val="00432548"/>
    <w:rsid w:val="0043382F"/>
    <w:rsid w:val="00433EF7"/>
    <w:rsid w:val="00435210"/>
    <w:rsid w:val="00435402"/>
    <w:rsid w:val="004362EE"/>
    <w:rsid w:val="0043653C"/>
    <w:rsid w:val="0043727C"/>
    <w:rsid w:val="004378CE"/>
    <w:rsid w:val="00437A6B"/>
    <w:rsid w:val="00437B89"/>
    <w:rsid w:val="00440018"/>
    <w:rsid w:val="00440438"/>
    <w:rsid w:val="00440D5D"/>
    <w:rsid w:val="004414B7"/>
    <w:rsid w:val="0044157F"/>
    <w:rsid w:val="00442168"/>
    <w:rsid w:val="0044270F"/>
    <w:rsid w:val="0044271E"/>
    <w:rsid w:val="004432C5"/>
    <w:rsid w:val="00443493"/>
    <w:rsid w:val="00443C79"/>
    <w:rsid w:val="00450A1E"/>
    <w:rsid w:val="00451160"/>
    <w:rsid w:val="00451271"/>
    <w:rsid w:val="00453157"/>
    <w:rsid w:val="004541E8"/>
    <w:rsid w:val="00454933"/>
    <w:rsid w:val="00454A8F"/>
    <w:rsid w:val="00454C17"/>
    <w:rsid w:val="00455E74"/>
    <w:rsid w:val="004571AF"/>
    <w:rsid w:val="00457F3B"/>
    <w:rsid w:val="004608F1"/>
    <w:rsid w:val="004611BA"/>
    <w:rsid w:val="004626C5"/>
    <w:rsid w:val="00462770"/>
    <w:rsid w:val="00462D6B"/>
    <w:rsid w:val="00462E34"/>
    <w:rsid w:val="00463075"/>
    <w:rsid w:val="00463AB2"/>
    <w:rsid w:val="0046662C"/>
    <w:rsid w:val="00466D6A"/>
    <w:rsid w:val="004679A1"/>
    <w:rsid w:val="00467CB8"/>
    <w:rsid w:val="00470FBC"/>
    <w:rsid w:val="00471A51"/>
    <w:rsid w:val="00472C6C"/>
    <w:rsid w:val="0047347C"/>
    <w:rsid w:val="004739C7"/>
    <w:rsid w:val="00473A73"/>
    <w:rsid w:val="00473E69"/>
    <w:rsid w:val="0047555A"/>
    <w:rsid w:val="00475599"/>
    <w:rsid w:val="004757D0"/>
    <w:rsid w:val="00475F3D"/>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6B0"/>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93B"/>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5E4"/>
    <w:rsid w:val="004C6DBD"/>
    <w:rsid w:val="004C6F4F"/>
    <w:rsid w:val="004C7559"/>
    <w:rsid w:val="004D0954"/>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5B91"/>
    <w:rsid w:val="004F7454"/>
    <w:rsid w:val="00500CB8"/>
    <w:rsid w:val="00502637"/>
    <w:rsid w:val="00502CB7"/>
    <w:rsid w:val="00503C4C"/>
    <w:rsid w:val="0050478F"/>
    <w:rsid w:val="00504BD1"/>
    <w:rsid w:val="005050AC"/>
    <w:rsid w:val="005056C0"/>
    <w:rsid w:val="005056E1"/>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0E32"/>
    <w:rsid w:val="00532118"/>
    <w:rsid w:val="005325AD"/>
    <w:rsid w:val="0053296E"/>
    <w:rsid w:val="00532A78"/>
    <w:rsid w:val="00532A98"/>
    <w:rsid w:val="00532C5A"/>
    <w:rsid w:val="0053434D"/>
    <w:rsid w:val="005344E7"/>
    <w:rsid w:val="00534A21"/>
    <w:rsid w:val="00536342"/>
    <w:rsid w:val="00536C3A"/>
    <w:rsid w:val="00540A28"/>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4FF4"/>
    <w:rsid w:val="00565CF0"/>
    <w:rsid w:val="00566184"/>
    <w:rsid w:val="0056721E"/>
    <w:rsid w:val="0056765D"/>
    <w:rsid w:val="00567AA0"/>
    <w:rsid w:val="005708A4"/>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3B1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107"/>
    <w:rsid w:val="005A567A"/>
    <w:rsid w:val="005A5756"/>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1ADB"/>
    <w:rsid w:val="005C1BF9"/>
    <w:rsid w:val="005C3850"/>
    <w:rsid w:val="005C3ED1"/>
    <w:rsid w:val="005C3F08"/>
    <w:rsid w:val="005C684B"/>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4D51"/>
    <w:rsid w:val="00606DCD"/>
    <w:rsid w:val="006106D1"/>
    <w:rsid w:val="006108AF"/>
    <w:rsid w:val="00612D5A"/>
    <w:rsid w:val="00613440"/>
    <w:rsid w:val="006136EC"/>
    <w:rsid w:val="00613725"/>
    <w:rsid w:val="00613B56"/>
    <w:rsid w:val="00614450"/>
    <w:rsid w:val="00614DDE"/>
    <w:rsid w:val="00614F78"/>
    <w:rsid w:val="00616795"/>
    <w:rsid w:val="00617180"/>
    <w:rsid w:val="00617A78"/>
    <w:rsid w:val="00621908"/>
    <w:rsid w:val="0062252D"/>
    <w:rsid w:val="00623F8F"/>
    <w:rsid w:val="006243B0"/>
    <w:rsid w:val="00624F3A"/>
    <w:rsid w:val="00625C0F"/>
    <w:rsid w:val="006260E4"/>
    <w:rsid w:val="00626333"/>
    <w:rsid w:val="00626DB2"/>
    <w:rsid w:val="00627261"/>
    <w:rsid w:val="00627568"/>
    <w:rsid w:val="00627F06"/>
    <w:rsid w:val="006301E5"/>
    <w:rsid w:val="00630307"/>
    <w:rsid w:val="00630560"/>
    <w:rsid w:val="006315BE"/>
    <w:rsid w:val="006320E1"/>
    <w:rsid w:val="006320E5"/>
    <w:rsid w:val="0063263A"/>
    <w:rsid w:val="00633176"/>
    <w:rsid w:val="00633649"/>
    <w:rsid w:val="00633942"/>
    <w:rsid w:val="006345A3"/>
    <w:rsid w:val="00634F10"/>
    <w:rsid w:val="006351D1"/>
    <w:rsid w:val="00635DD8"/>
    <w:rsid w:val="00637143"/>
    <w:rsid w:val="00637341"/>
    <w:rsid w:val="0064150D"/>
    <w:rsid w:val="006418D3"/>
    <w:rsid w:val="00642082"/>
    <w:rsid w:val="006429EC"/>
    <w:rsid w:val="00642BD9"/>
    <w:rsid w:val="00642FB0"/>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6E0"/>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0D91"/>
    <w:rsid w:val="00671401"/>
    <w:rsid w:val="00671776"/>
    <w:rsid w:val="006718EF"/>
    <w:rsid w:val="00671BE5"/>
    <w:rsid w:val="00672D1A"/>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69B5"/>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0DF"/>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384"/>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51B"/>
    <w:rsid w:val="006D5E43"/>
    <w:rsid w:val="006D690F"/>
    <w:rsid w:val="006D6C43"/>
    <w:rsid w:val="006D728A"/>
    <w:rsid w:val="006D72CF"/>
    <w:rsid w:val="006D758D"/>
    <w:rsid w:val="006E0254"/>
    <w:rsid w:val="006E0BD7"/>
    <w:rsid w:val="006E25B2"/>
    <w:rsid w:val="006E40F9"/>
    <w:rsid w:val="006E5BAC"/>
    <w:rsid w:val="006E65E4"/>
    <w:rsid w:val="006E79A5"/>
    <w:rsid w:val="006F0C5C"/>
    <w:rsid w:val="006F152D"/>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919"/>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A81"/>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0AD"/>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660"/>
    <w:rsid w:val="007B4815"/>
    <w:rsid w:val="007B5509"/>
    <w:rsid w:val="007B60A3"/>
    <w:rsid w:val="007B6CA8"/>
    <w:rsid w:val="007B75FB"/>
    <w:rsid w:val="007B7AC2"/>
    <w:rsid w:val="007B7DC7"/>
    <w:rsid w:val="007C0006"/>
    <w:rsid w:val="007C047F"/>
    <w:rsid w:val="007C0839"/>
    <w:rsid w:val="007C13A2"/>
    <w:rsid w:val="007C1420"/>
    <w:rsid w:val="007C15DB"/>
    <w:rsid w:val="007C1A0C"/>
    <w:rsid w:val="007C1FC3"/>
    <w:rsid w:val="007C200F"/>
    <w:rsid w:val="007C20FA"/>
    <w:rsid w:val="007C3A83"/>
    <w:rsid w:val="007C3B60"/>
    <w:rsid w:val="007C5155"/>
    <w:rsid w:val="007C5357"/>
    <w:rsid w:val="007C5EB8"/>
    <w:rsid w:val="007D10F0"/>
    <w:rsid w:val="007D16E7"/>
    <w:rsid w:val="007D1DF7"/>
    <w:rsid w:val="007D1F4A"/>
    <w:rsid w:val="007D24D4"/>
    <w:rsid w:val="007D24F0"/>
    <w:rsid w:val="007D2DFE"/>
    <w:rsid w:val="007D526F"/>
    <w:rsid w:val="007D5B16"/>
    <w:rsid w:val="007D640D"/>
    <w:rsid w:val="007D7396"/>
    <w:rsid w:val="007D7C31"/>
    <w:rsid w:val="007E02DD"/>
    <w:rsid w:val="007E0512"/>
    <w:rsid w:val="007E0A55"/>
    <w:rsid w:val="007E30C4"/>
    <w:rsid w:val="007E317F"/>
    <w:rsid w:val="007E3D07"/>
    <w:rsid w:val="007E4CA1"/>
    <w:rsid w:val="007E5CA5"/>
    <w:rsid w:val="007E5FC4"/>
    <w:rsid w:val="007E6CF9"/>
    <w:rsid w:val="007E6F75"/>
    <w:rsid w:val="007E71B6"/>
    <w:rsid w:val="007F03CA"/>
    <w:rsid w:val="007F1E97"/>
    <w:rsid w:val="007F2104"/>
    <w:rsid w:val="007F2898"/>
    <w:rsid w:val="007F2C70"/>
    <w:rsid w:val="007F2E4D"/>
    <w:rsid w:val="007F3834"/>
    <w:rsid w:val="007F3A90"/>
    <w:rsid w:val="007F3BA7"/>
    <w:rsid w:val="007F4AEF"/>
    <w:rsid w:val="007F57EF"/>
    <w:rsid w:val="007F64DB"/>
    <w:rsid w:val="008004CF"/>
    <w:rsid w:val="008010B2"/>
    <w:rsid w:val="00801B09"/>
    <w:rsid w:val="00801B8F"/>
    <w:rsid w:val="00801E85"/>
    <w:rsid w:val="00801F12"/>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68F"/>
    <w:rsid w:val="00811A02"/>
    <w:rsid w:val="00812D2E"/>
    <w:rsid w:val="00812EF6"/>
    <w:rsid w:val="008137E6"/>
    <w:rsid w:val="0081384E"/>
    <w:rsid w:val="008138FF"/>
    <w:rsid w:val="00814612"/>
    <w:rsid w:val="0081480B"/>
    <w:rsid w:val="00814E6D"/>
    <w:rsid w:val="00815361"/>
    <w:rsid w:val="00816232"/>
    <w:rsid w:val="0081757F"/>
    <w:rsid w:val="00817D88"/>
    <w:rsid w:val="00817F24"/>
    <w:rsid w:val="00820653"/>
    <w:rsid w:val="008206CE"/>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572D8"/>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9F"/>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2505"/>
    <w:rsid w:val="008C488E"/>
    <w:rsid w:val="008C5C76"/>
    <w:rsid w:val="008C5CFC"/>
    <w:rsid w:val="008C5E1B"/>
    <w:rsid w:val="008C62BC"/>
    <w:rsid w:val="008C7585"/>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370"/>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256D1"/>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A72"/>
    <w:rsid w:val="00957CB2"/>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734"/>
    <w:rsid w:val="009828C3"/>
    <w:rsid w:val="00982AC2"/>
    <w:rsid w:val="00984291"/>
    <w:rsid w:val="009843B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CC2"/>
    <w:rsid w:val="009A6581"/>
    <w:rsid w:val="009A6824"/>
    <w:rsid w:val="009A734F"/>
    <w:rsid w:val="009A7771"/>
    <w:rsid w:val="009A7A78"/>
    <w:rsid w:val="009B0729"/>
    <w:rsid w:val="009B08CE"/>
    <w:rsid w:val="009B0F54"/>
    <w:rsid w:val="009B12A1"/>
    <w:rsid w:val="009B1D5F"/>
    <w:rsid w:val="009B1F77"/>
    <w:rsid w:val="009B2DA6"/>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2B1"/>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E7A29"/>
    <w:rsid w:val="009F021E"/>
    <w:rsid w:val="009F0FEA"/>
    <w:rsid w:val="009F138A"/>
    <w:rsid w:val="009F1CD6"/>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2633"/>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C96"/>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27E"/>
    <w:rsid w:val="00A43696"/>
    <w:rsid w:val="00A43992"/>
    <w:rsid w:val="00A43BE3"/>
    <w:rsid w:val="00A44F7F"/>
    <w:rsid w:val="00A45448"/>
    <w:rsid w:val="00A45737"/>
    <w:rsid w:val="00A4639D"/>
    <w:rsid w:val="00A46D0A"/>
    <w:rsid w:val="00A47099"/>
    <w:rsid w:val="00A50048"/>
    <w:rsid w:val="00A5071E"/>
    <w:rsid w:val="00A51773"/>
    <w:rsid w:val="00A5257D"/>
    <w:rsid w:val="00A52FA3"/>
    <w:rsid w:val="00A556FE"/>
    <w:rsid w:val="00A55BE7"/>
    <w:rsid w:val="00A55E13"/>
    <w:rsid w:val="00A567C9"/>
    <w:rsid w:val="00A57B56"/>
    <w:rsid w:val="00A6026D"/>
    <w:rsid w:val="00A602B1"/>
    <w:rsid w:val="00A60E94"/>
    <w:rsid w:val="00A6114F"/>
    <w:rsid w:val="00A626A2"/>
    <w:rsid w:val="00A6271C"/>
    <w:rsid w:val="00A62D66"/>
    <w:rsid w:val="00A62F9C"/>
    <w:rsid w:val="00A635F1"/>
    <w:rsid w:val="00A64459"/>
    <w:rsid w:val="00A64628"/>
    <w:rsid w:val="00A71E11"/>
    <w:rsid w:val="00A72FB0"/>
    <w:rsid w:val="00A758A4"/>
    <w:rsid w:val="00A77559"/>
    <w:rsid w:val="00A7765D"/>
    <w:rsid w:val="00A777D6"/>
    <w:rsid w:val="00A77B9C"/>
    <w:rsid w:val="00A80781"/>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BDA"/>
    <w:rsid w:val="00AA53E2"/>
    <w:rsid w:val="00AA5854"/>
    <w:rsid w:val="00AA6ACD"/>
    <w:rsid w:val="00AB1306"/>
    <w:rsid w:val="00AB2A3E"/>
    <w:rsid w:val="00AB369B"/>
    <w:rsid w:val="00AB5700"/>
    <w:rsid w:val="00AB5C36"/>
    <w:rsid w:val="00AB7024"/>
    <w:rsid w:val="00AC1581"/>
    <w:rsid w:val="00AC30FC"/>
    <w:rsid w:val="00AC33E7"/>
    <w:rsid w:val="00AC395B"/>
    <w:rsid w:val="00AC450B"/>
    <w:rsid w:val="00AC5A33"/>
    <w:rsid w:val="00AC5BC0"/>
    <w:rsid w:val="00AC648C"/>
    <w:rsid w:val="00AC6825"/>
    <w:rsid w:val="00AC7221"/>
    <w:rsid w:val="00AD07E8"/>
    <w:rsid w:val="00AD1521"/>
    <w:rsid w:val="00AD22A8"/>
    <w:rsid w:val="00AD2CD6"/>
    <w:rsid w:val="00AD3C3D"/>
    <w:rsid w:val="00AD3EED"/>
    <w:rsid w:val="00AD4AF1"/>
    <w:rsid w:val="00AD4F2F"/>
    <w:rsid w:val="00AD6E94"/>
    <w:rsid w:val="00AD73A0"/>
    <w:rsid w:val="00AD7D96"/>
    <w:rsid w:val="00AE0C2A"/>
    <w:rsid w:val="00AE16EC"/>
    <w:rsid w:val="00AE1AF5"/>
    <w:rsid w:val="00AE527A"/>
    <w:rsid w:val="00AE5856"/>
    <w:rsid w:val="00AE58A1"/>
    <w:rsid w:val="00AE5A79"/>
    <w:rsid w:val="00AE5E74"/>
    <w:rsid w:val="00AE6C99"/>
    <w:rsid w:val="00AE7B56"/>
    <w:rsid w:val="00AF1443"/>
    <w:rsid w:val="00AF2503"/>
    <w:rsid w:val="00AF2A2A"/>
    <w:rsid w:val="00AF4870"/>
    <w:rsid w:val="00AF4B39"/>
    <w:rsid w:val="00AF4FE3"/>
    <w:rsid w:val="00AF5724"/>
    <w:rsid w:val="00AF5C1C"/>
    <w:rsid w:val="00AF5D20"/>
    <w:rsid w:val="00AF5D48"/>
    <w:rsid w:val="00AF5DE6"/>
    <w:rsid w:val="00AF67C0"/>
    <w:rsid w:val="00AF69C6"/>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C57"/>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020F"/>
    <w:rsid w:val="00B322CC"/>
    <w:rsid w:val="00B32A5D"/>
    <w:rsid w:val="00B34650"/>
    <w:rsid w:val="00B34E76"/>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6ED2"/>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4A1E"/>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7E8"/>
    <w:rsid w:val="00B8401B"/>
    <w:rsid w:val="00B84531"/>
    <w:rsid w:val="00B84868"/>
    <w:rsid w:val="00B84D58"/>
    <w:rsid w:val="00B854FA"/>
    <w:rsid w:val="00B85B86"/>
    <w:rsid w:val="00B86D68"/>
    <w:rsid w:val="00B8779F"/>
    <w:rsid w:val="00B87DAF"/>
    <w:rsid w:val="00B9045A"/>
    <w:rsid w:val="00B90510"/>
    <w:rsid w:val="00B90E02"/>
    <w:rsid w:val="00B91035"/>
    <w:rsid w:val="00B91698"/>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3AD6"/>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046"/>
    <w:rsid w:val="00BE224A"/>
    <w:rsid w:val="00BE3172"/>
    <w:rsid w:val="00BE577E"/>
    <w:rsid w:val="00BE5BD5"/>
    <w:rsid w:val="00BE5F04"/>
    <w:rsid w:val="00BE607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7E8"/>
    <w:rsid w:val="00C07EC7"/>
    <w:rsid w:val="00C102C6"/>
    <w:rsid w:val="00C10BF9"/>
    <w:rsid w:val="00C11EA3"/>
    <w:rsid w:val="00C12939"/>
    <w:rsid w:val="00C12D73"/>
    <w:rsid w:val="00C12E06"/>
    <w:rsid w:val="00C12E25"/>
    <w:rsid w:val="00C130ED"/>
    <w:rsid w:val="00C13526"/>
    <w:rsid w:val="00C135EF"/>
    <w:rsid w:val="00C13666"/>
    <w:rsid w:val="00C13A90"/>
    <w:rsid w:val="00C13BD2"/>
    <w:rsid w:val="00C149B8"/>
    <w:rsid w:val="00C163C4"/>
    <w:rsid w:val="00C1664F"/>
    <w:rsid w:val="00C16E27"/>
    <w:rsid w:val="00C173DB"/>
    <w:rsid w:val="00C17B23"/>
    <w:rsid w:val="00C17CDD"/>
    <w:rsid w:val="00C17ECE"/>
    <w:rsid w:val="00C2039C"/>
    <w:rsid w:val="00C204C8"/>
    <w:rsid w:val="00C21517"/>
    <w:rsid w:val="00C2155A"/>
    <w:rsid w:val="00C216FD"/>
    <w:rsid w:val="00C225C7"/>
    <w:rsid w:val="00C24A33"/>
    <w:rsid w:val="00C26F80"/>
    <w:rsid w:val="00C27AA9"/>
    <w:rsid w:val="00C27B69"/>
    <w:rsid w:val="00C303FC"/>
    <w:rsid w:val="00C3057F"/>
    <w:rsid w:val="00C305A7"/>
    <w:rsid w:val="00C307B0"/>
    <w:rsid w:val="00C308F0"/>
    <w:rsid w:val="00C3111E"/>
    <w:rsid w:val="00C31476"/>
    <w:rsid w:val="00C325A4"/>
    <w:rsid w:val="00C32C4B"/>
    <w:rsid w:val="00C32DBA"/>
    <w:rsid w:val="00C3306A"/>
    <w:rsid w:val="00C33A00"/>
    <w:rsid w:val="00C34B88"/>
    <w:rsid w:val="00C34D2D"/>
    <w:rsid w:val="00C36491"/>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277"/>
    <w:rsid w:val="00C527A4"/>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32E"/>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29A5"/>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735"/>
    <w:rsid w:val="00CA7FDE"/>
    <w:rsid w:val="00CB02D0"/>
    <w:rsid w:val="00CB0430"/>
    <w:rsid w:val="00CB09AF"/>
    <w:rsid w:val="00CB0FD4"/>
    <w:rsid w:val="00CB2A5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534F"/>
    <w:rsid w:val="00CD60B1"/>
    <w:rsid w:val="00CD680E"/>
    <w:rsid w:val="00CD6B64"/>
    <w:rsid w:val="00CD75FE"/>
    <w:rsid w:val="00CE06BB"/>
    <w:rsid w:val="00CE078F"/>
    <w:rsid w:val="00CE096E"/>
    <w:rsid w:val="00CE0BEC"/>
    <w:rsid w:val="00CE15FD"/>
    <w:rsid w:val="00CE17EC"/>
    <w:rsid w:val="00CE19AB"/>
    <w:rsid w:val="00CE292D"/>
    <w:rsid w:val="00CE2C4E"/>
    <w:rsid w:val="00CE3069"/>
    <w:rsid w:val="00CE37C1"/>
    <w:rsid w:val="00CE3888"/>
    <w:rsid w:val="00CE46C5"/>
    <w:rsid w:val="00CE4FCC"/>
    <w:rsid w:val="00CE546B"/>
    <w:rsid w:val="00CE555B"/>
    <w:rsid w:val="00CE55ED"/>
    <w:rsid w:val="00CE5FC9"/>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A42"/>
    <w:rsid w:val="00D02CE4"/>
    <w:rsid w:val="00D03250"/>
    <w:rsid w:val="00D040F6"/>
    <w:rsid w:val="00D0517A"/>
    <w:rsid w:val="00D05678"/>
    <w:rsid w:val="00D068F7"/>
    <w:rsid w:val="00D105D1"/>
    <w:rsid w:val="00D10745"/>
    <w:rsid w:val="00D107E9"/>
    <w:rsid w:val="00D10A27"/>
    <w:rsid w:val="00D10D72"/>
    <w:rsid w:val="00D1184C"/>
    <w:rsid w:val="00D1186A"/>
    <w:rsid w:val="00D12710"/>
    <w:rsid w:val="00D127FF"/>
    <w:rsid w:val="00D12F66"/>
    <w:rsid w:val="00D12F94"/>
    <w:rsid w:val="00D14A0D"/>
    <w:rsid w:val="00D14BF5"/>
    <w:rsid w:val="00D14F49"/>
    <w:rsid w:val="00D154EC"/>
    <w:rsid w:val="00D15D5B"/>
    <w:rsid w:val="00D16034"/>
    <w:rsid w:val="00D16589"/>
    <w:rsid w:val="00D16944"/>
    <w:rsid w:val="00D17802"/>
    <w:rsid w:val="00D2095C"/>
    <w:rsid w:val="00D21E27"/>
    <w:rsid w:val="00D21F74"/>
    <w:rsid w:val="00D229CC"/>
    <w:rsid w:val="00D24211"/>
    <w:rsid w:val="00D24266"/>
    <w:rsid w:val="00D24A0C"/>
    <w:rsid w:val="00D264C4"/>
    <w:rsid w:val="00D273CD"/>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145"/>
    <w:rsid w:val="00D43348"/>
    <w:rsid w:val="00D4349C"/>
    <w:rsid w:val="00D43E6C"/>
    <w:rsid w:val="00D45397"/>
    <w:rsid w:val="00D455B1"/>
    <w:rsid w:val="00D45837"/>
    <w:rsid w:val="00D46EE3"/>
    <w:rsid w:val="00D47263"/>
    <w:rsid w:val="00D47489"/>
    <w:rsid w:val="00D4752D"/>
    <w:rsid w:val="00D502A5"/>
    <w:rsid w:val="00D50481"/>
    <w:rsid w:val="00D506DC"/>
    <w:rsid w:val="00D522B4"/>
    <w:rsid w:val="00D5257E"/>
    <w:rsid w:val="00D529CB"/>
    <w:rsid w:val="00D530B8"/>
    <w:rsid w:val="00D53115"/>
    <w:rsid w:val="00D55094"/>
    <w:rsid w:val="00D566F7"/>
    <w:rsid w:val="00D56E80"/>
    <w:rsid w:val="00D57CC8"/>
    <w:rsid w:val="00D57E1D"/>
    <w:rsid w:val="00D606FC"/>
    <w:rsid w:val="00D61788"/>
    <w:rsid w:val="00D62CA9"/>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2D19"/>
    <w:rsid w:val="00D7365C"/>
    <w:rsid w:val="00D74F7C"/>
    <w:rsid w:val="00D75F61"/>
    <w:rsid w:val="00D76712"/>
    <w:rsid w:val="00D769B6"/>
    <w:rsid w:val="00D76E04"/>
    <w:rsid w:val="00D77CD6"/>
    <w:rsid w:val="00D800E2"/>
    <w:rsid w:val="00D808D2"/>
    <w:rsid w:val="00D80C80"/>
    <w:rsid w:val="00D82F2B"/>
    <w:rsid w:val="00D84772"/>
    <w:rsid w:val="00D84A98"/>
    <w:rsid w:val="00D85C37"/>
    <w:rsid w:val="00D861EA"/>
    <w:rsid w:val="00D86575"/>
    <w:rsid w:val="00D8799A"/>
    <w:rsid w:val="00D87A56"/>
    <w:rsid w:val="00D902C3"/>
    <w:rsid w:val="00D90501"/>
    <w:rsid w:val="00D90858"/>
    <w:rsid w:val="00D9093C"/>
    <w:rsid w:val="00D90B10"/>
    <w:rsid w:val="00D91675"/>
    <w:rsid w:val="00D93D55"/>
    <w:rsid w:val="00D93E5C"/>
    <w:rsid w:val="00D94FC1"/>
    <w:rsid w:val="00D95795"/>
    <w:rsid w:val="00D9728A"/>
    <w:rsid w:val="00D97358"/>
    <w:rsid w:val="00D97A03"/>
    <w:rsid w:val="00DA221A"/>
    <w:rsid w:val="00DA25A9"/>
    <w:rsid w:val="00DA4119"/>
    <w:rsid w:val="00DA53DD"/>
    <w:rsid w:val="00DA648E"/>
    <w:rsid w:val="00DA7187"/>
    <w:rsid w:val="00DB11D9"/>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3CC1"/>
    <w:rsid w:val="00DC4063"/>
    <w:rsid w:val="00DC46BA"/>
    <w:rsid w:val="00DC4ADA"/>
    <w:rsid w:val="00DC5E9B"/>
    <w:rsid w:val="00DC630D"/>
    <w:rsid w:val="00DC69E4"/>
    <w:rsid w:val="00DC6DC0"/>
    <w:rsid w:val="00DC76C2"/>
    <w:rsid w:val="00DC76D7"/>
    <w:rsid w:val="00DD1B43"/>
    <w:rsid w:val="00DD35BB"/>
    <w:rsid w:val="00DD4E7A"/>
    <w:rsid w:val="00DD5D06"/>
    <w:rsid w:val="00DD605D"/>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26C5"/>
    <w:rsid w:val="00DF38C2"/>
    <w:rsid w:val="00DF3948"/>
    <w:rsid w:val="00DF3D54"/>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936"/>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7FC"/>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40E1"/>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09A0"/>
    <w:rsid w:val="00E41CC5"/>
    <w:rsid w:val="00E41DE7"/>
    <w:rsid w:val="00E43066"/>
    <w:rsid w:val="00E43269"/>
    <w:rsid w:val="00E44CC7"/>
    <w:rsid w:val="00E44F3A"/>
    <w:rsid w:val="00E45D20"/>
    <w:rsid w:val="00E46431"/>
    <w:rsid w:val="00E47033"/>
    <w:rsid w:val="00E4719D"/>
    <w:rsid w:val="00E471B3"/>
    <w:rsid w:val="00E477AF"/>
    <w:rsid w:val="00E477E7"/>
    <w:rsid w:val="00E47DC3"/>
    <w:rsid w:val="00E51A65"/>
    <w:rsid w:val="00E52B2E"/>
    <w:rsid w:val="00E52CF4"/>
    <w:rsid w:val="00E537E8"/>
    <w:rsid w:val="00E53E0E"/>
    <w:rsid w:val="00E53F00"/>
    <w:rsid w:val="00E5415C"/>
    <w:rsid w:val="00E54194"/>
    <w:rsid w:val="00E55452"/>
    <w:rsid w:val="00E557EF"/>
    <w:rsid w:val="00E5754C"/>
    <w:rsid w:val="00E57DE0"/>
    <w:rsid w:val="00E60205"/>
    <w:rsid w:val="00E60D44"/>
    <w:rsid w:val="00E61222"/>
    <w:rsid w:val="00E616C9"/>
    <w:rsid w:val="00E618F3"/>
    <w:rsid w:val="00E62DF3"/>
    <w:rsid w:val="00E6307A"/>
    <w:rsid w:val="00E644EE"/>
    <w:rsid w:val="00E65D0D"/>
    <w:rsid w:val="00E668E2"/>
    <w:rsid w:val="00E66D6F"/>
    <w:rsid w:val="00E66ED2"/>
    <w:rsid w:val="00E672F2"/>
    <w:rsid w:val="00E704AB"/>
    <w:rsid w:val="00E71525"/>
    <w:rsid w:val="00E726EC"/>
    <w:rsid w:val="00E72FD9"/>
    <w:rsid w:val="00E73AEE"/>
    <w:rsid w:val="00E73C38"/>
    <w:rsid w:val="00E7420A"/>
    <w:rsid w:val="00E75C7D"/>
    <w:rsid w:val="00E7663A"/>
    <w:rsid w:val="00E77A4D"/>
    <w:rsid w:val="00E77E07"/>
    <w:rsid w:val="00E816D0"/>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17D"/>
    <w:rsid w:val="00E97C94"/>
    <w:rsid w:val="00E97F81"/>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24EA"/>
    <w:rsid w:val="00EC48BA"/>
    <w:rsid w:val="00EC4CD3"/>
    <w:rsid w:val="00EC53A2"/>
    <w:rsid w:val="00EC5572"/>
    <w:rsid w:val="00EC59B5"/>
    <w:rsid w:val="00EC61E8"/>
    <w:rsid w:val="00EC6769"/>
    <w:rsid w:val="00ED0BB5"/>
    <w:rsid w:val="00ED0BD4"/>
    <w:rsid w:val="00ED146E"/>
    <w:rsid w:val="00ED3026"/>
    <w:rsid w:val="00ED3664"/>
    <w:rsid w:val="00ED4231"/>
    <w:rsid w:val="00ED49CD"/>
    <w:rsid w:val="00ED511E"/>
    <w:rsid w:val="00ED6123"/>
    <w:rsid w:val="00ED62D1"/>
    <w:rsid w:val="00ED7300"/>
    <w:rsid w:val="00EE219F"/>
    <w:rsid w:val="00EE299F"/>
    <w:rsid w:val="00EE3601"/>
    <w:rsid w:val="00EE413D"/>
    <w:rsid w:val="00EE4673"/>
    <w:rsid w:val="00EE4820"/>
    <w:rsid w:val="00EE499B"/>
    <w:rsid w:val="00EE533F"/>
    <w:rsid w:val="00EE6807"/>
    <w:rsid w:val="00EE6CD5"/>
    <w:rsid w:val="00EE78BB"/>
    <w:rsid w:val="00EE7BFA"/>
    <w:rsid w:val="00EF0FE5"/>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6AEF"/>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4FA7"/>
    <w:rsid w:val="00F5671D"/>
    <w:rsid w:val="00F579B1"/>
    <w:rsid w:val="00F603D7"/>
    <w:rsid w:val="00F608CE"/>
    <w:rsid w:val="00F60EB2"/>
    <w:rsid w:val="00F611DE"/>
    <w:rsid w:val="00F61A44"/>
    <w:rsid w:val="00F62C37"/>
    <w:rsid w:val="00F62CEF"/>
    <w:rsid w:val="00F63231"/>
    <w:rsid w:val="00F63AD7"/>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B17"/>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89E"/>
    <w:rsid w:val="00F94CB1"/>
    <w:rsid w:val="00F957D4"/>
    <w:rsid w:val="00F960D9"/>
    <w:rsid w:val="00F96501"/>
    <w:rsid w:val="00F96CDF"/>
    <w:rsid w:val="00F96D20"/>
    <w:rsid w:val="00F96D56"/>
    <w:rsid w:val="00F96F50"/>
    <w:rsid w:val="00FA0161"/>
    <w:rsid w:val="00FA2B3C"/>
    <w:rsid w:val="00FA2E01"/>
    <w:rsid w:val="00FA2F96"/>
    <w:rsid w:val="00FA3AEB"/>
    <w:rsid w:val="00FA414D"/>
    <w:rsid w:val="00FA4EB7"/>
    <w:rsid w:val="00FA50EE"/>
    <w:rsid w:val="00FA5E0B"/>
    <w:rsid w:val="00FA756E"/>
    <w:rsid w:val="00FA78C5"/>
    <w:rsid w:val="00FB0265"/>
    <w:rsid w:val="00FB1311"/>
    <w:rsid w:val="00FB1ADB"/>
    <w:rsid w:val="00FB2349"/>
    <w:rsid w:val="00FB372A"/>
    <w:rsid w:val="00FB3AB4"/>
    <w:rsid w:val="00FB48C4"/>
    <w:rsid w:val="00FB4D57"/>
    <w:rsid w:val="00FB5027"/>
    <w:rsid w:val="00FB5ABA"/>
    <w:rsid w:val="00FB62EC"/>
    <w:rsid w:val="00FB659F"/>
    <w:rsid w:val="00FB6FF7"/>
    <w:rsid w:val="00FB7383"/>
    <w:rsid w:val="00FB7DDC"/>
    <w:rsid w:val="00FB7FD3"/>
    <w:rsid w:val="00FC0F66"/>
    <w:rsid w:val="00FC1750"/>
    <w:rsid w:val="00FC2ED5"/>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4D43"/>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90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viñeta,Number Bullets,Párrafo N 1,Viñeta 1,본문1,inciso_hortalizas,Párrafo de lista2"/>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viñeta Car,Number Bullets Car,Párrafo N 1 Car,Viñeta 1 Car,본문1 Car,inciso_hortalizas Car,Párrafo de lista2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lqj4b">
    <w:name w:val="jlqj4b"/>
    <w:basedOn w:val="Fuentedeprrafopredeter"/>
    <w:rsid w:val="008206CE"/>
  </w:style>
  <w:style w:type="character" w:customStyle="1" w:styleId="object">
    <w:name w:val="object"/>
    <w:basedOn w:val="Fuentedeprrafopredeter"/>
    <w:rsid w:val="00184C77"/>
  </w:style>
  <w:style w:type="character" w:customStyle="1" w:styleId="fontstyle01">
    <w:name w:val="fontstyle01"/>
    <w:basedOn w:val="Fuentedeprrafopredeter"/>
    <w:rsid w:val="00417D12"/>
    <w:rPr>
      <w:rFonts w:ascii="Helvetica" w:hAnsi="Helvetica" w:hint="default"/>
      <w:b w:val="0"/>
      <w:bCs w:val="0"/>
      <w:i w:val="0"/>
      <w:iCs w:val="0"/>
      <w:color w:val="3C3329"/>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69847160">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05413926">
      <w:bodyDiv w:val="1"/>
      <w:marLeft w:val="0"/>
      <w:marRight w:val="0"/>
      <w:marTop w:val="0"/>
      <w:marBottom w:val="0"/>
      <w:divBdr>
        <w:top w:val="none" w:sz="0" w:space="0" w:color="auto"/>
        <w:left w:val="none" w:sz="0" w:space="0" w:color="auto"/>
        <w:bottom w:val="none" w:sz="0" w:space="0" w:color="auto"/>
        <w:right w:val="none" w:sz="0" w:space="0" w:color="auto"/>
      </w:divBdr>
    </w:div>
    <w:div w:id="1994064312">
      <w:bodyDiv w:val="1"/>
      <w:marLeft w:val="0"/>
      <w:marRight w:val="0"/>
      <w:marTop w:val="0"/>
      <w:marBottom w:val="0"/>
      <w:divBdr>
        <w:top w:val="none" w:sz="0" w:space="0" w:color="auto"/>
        <w:left w:val="none" w:sz="0" w:space="0" w:color="auto"/>
        <w:bottom w:val="none" w:sz="0" w:space="0" w:color="auto"/>
        <w:right w:val="none" w:sz="0" w:space="0" w:color="auto"/>
      </w:divBdr>
    </w:div>
    <w:div w:id="204539899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21C1C-0FB0-4478-AB63-9E14DBA7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82</Pages>
  <Words>32608</Words>
  <Characters>179346</Characters>
  <Application>Microsoft Office Word</Application>
  <DocSecurity>0</DocSecurity>
  <Lines>1494</Lines>
  <Paragraphs>423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211531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Angelica Zambrana Monduela</cp:lastModifiedBy>
  <cp:revision>13</cp:revision>
  <cp:lastPrinted>2022-07-25T15:12:00Z</cp:lastPrinted>
  <dcterms:created xsi:type="dcterms:W3CDTF">2022-07-25T14:15:00Z</dcterms:created>
  <dcterms:modified xsi:type="dcterms:W3CDTF">2022-07-26T18:23:00Z</dcterms:modified>
</cp:coreProperties>
</file>