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3335ED" w:rsidRPr="00B21196" w:rsidRDefault="003335ED"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" filled="f" fillcolor="#bbe0e3" stroked="f">
                <v:textbox inset="2.23519mm,1.1176mm,2.23519mm,1.1176mm">
                  <w:txbxContent>
                    <w:p w14:paraId="4840562B" w14:textId="77777777" w:rsidR="003335ED" w:rsidRPr="00B21196" w:rsidRDefault="003335ED"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3335ED" w:rsidRPr="00D46844" w:rsidRDefault="003335ED"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" filled="f" fillcolor="#bbe0e3" stroked="f">
                <v:textbox inset="12.6466mm,1.1176mm,2.23519mm,0">
                  <w:txbxContent>
                    <w:p w14:paraId="3238C60F" w14:textId="77777777" w:rsidR="003335ED" w:rsidRPr="00D46844" w:rsidRDefault="003335ED"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5BE552AF" w:rsidR="003335ED" w:rsidRPr="005D2A6E" w:rsidRDefault="004628DA"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FORMLUARIOS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" fillcolor="#2f4776" strokecolor="gray">
                <v:fill color2="#69f" rotate="t" angle="90" focus="50%" type="gradient"/>
                <v:shadow color="black" offset="1pt"/>
                <v:textbox inset="2.23519mm,1.1176mm,2.23519mm,1.1176mm">
                  <w:txbxContent>
                    <w:p w14:paraId="3CB2DA18" w14:textId="5BE552AF" w:rsidR="003335ED" w:rsidRPr="005D2A6E" w:rsidRDefault="004628DA"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FORMLUARIOS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3335ED" w:rsidRPr="004721E2" w:rsidRDefault="003335ED"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" fillcolor="#fc0" strokecolor="gray">
                <v:shadow color="black" offset="1pt"/>
                <v:textbox inset="2.23519mm,1.1176mm,2.23519mm,1.1176mm">
                  <w:txbxContent>
                    <w:p w14:paraId="1A962A65" w14:textId="73CDA15C" w:rsidR="003335ED" w:rsidRPr="004721E2" w:rsidRDefault="003335ED"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A8D582" w14:textId="73298E20" w:rsidR="003335ED" w:rsidRPr="000E0E97" w:rsidRDefault="003335ED"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" filled="f" fillcolor="#eaeaea" stroked="f" strokecolor="gray">
                <v:textbox inset="2.23519mm,1.1176mm,2.23519mm,1.1176mm">
                  <w:txbxContent>
                    <w:p w14:paraId="72A8D582" w14:textId="73298E20" w:rsidR="003335ED" w:rsidRPr="000E0E97" w:rsidRDefault="003335ED"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071</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3B31E90A" w14:textId="77777777" w:rsidR="00D20674" w:rsidRDefault="00D20674" w:rsidP="005E19E3">
      <w:pPr>
        <w:jc w:val="center"/>
        <w:rPr>
          <w:rFonts w:ascii="Verdana" w:hAnsi="Verdana" w:cs="Arial"/>
          <w:b/>
          <w:sz w:val="18"/>
          <w:szCs w:val="18"/>
          <w:lang w:val="es-BO" w:eastAsia="es-ES"/>
        </w:rPr>
      </w:pPr>
    </w:p>
    <w:p w14:paraId="04C5E8AC" w14:textId="77777777" w:rsidR="00D20674" w:rsidRDefault="00D20674" w:rsidP="005E19E3">
      <w:pPr>
        <w:jc w:val="center"/>
        <w:rPr>
          <w:rFonts w:ascii="Verdana" w:hAnsi="Verdana" w:cs="Arial"/>
          <w:b/>
          <w:sz w:val="18"/>
          <w:szCs w:val="18"/>
          <w:lang w:val="es-BO" w:eastAsia="es-ES"/>
        </w:rPr>
      </w:pPr>
    </w:p>
    <w:p w14:paraId="377BBF43" w14:textId="77777777" w:rsidR="00D20674" w:rsidRDefault="00D20674"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672E4D2E" w14:textId="29A308B7" w:rsidR="00C523BA" w:rsidRDefault="004F710F" w:rsidP="009452A8">
      <w:pPr>
        <w:autoSpaceDE w:val="0"/>
        <w:autoSpaceDN w:val="0"/>
        <w:adjustRightInd w:val="0"/>
        <w:jc w:val="center"/>
        <w:rPr>
          <w:rFonts w:ascii="Tahoma" w:hAnsi="Tahoma" w:cs="Tahoma"/>
          <w:b/>
          <w:bCs/>
          <w:color w:val="000000"/>
          <w:sz w:val="32"/>
          <w:szCs w:val="24"/>
          <w:highlight w:val="yellow"/>
          <w:lang w:val="es-BO"/>
        </w:rPr>
      </w:pPr>
      <w:r w:rsidRPr="004F710F">
        <w:rPr>
          <w:rFonts w:ascii="Tahoma" w:hAnsi="Tahoma" w:cs="Tahoma"/>
          <w:b/>
          <w:bCs/>
          <w:color w:val="000000"/>
          <w:sz w:val="32"/>
          <w:szCs w:val="24"/>
          <w:lang w:val="es-BO"/>
        </w:rPr>
        <w:t>CONSTRUCCION DEL ALMACEN WARNES PROYECTO EOLICO SANTA CRUZ (PARQUES EOLICOS DE: WARNES, SAN JULIAN Y EL DORADO)</w:t>
      </w: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52DDDD1" w14:textId="77777777" w:rsidR="004F710F" w:rsidRDefault="004F710F" w:rsidP="005E19E3">
      <w:pPr>
        <w:jc w:val="center"/>
        <w:rPr>
          <w:rFonts w:ascii="Verdana" w:hAnsi="Verdana" w:cs="Arial"/>
          <w:b/>
          <w:sz w:val="18"/>
          <w:szCs w:val="18"/>
          <w:lang w:val="es-BO" w:eastAsia="es-ES"/>
        </w:rPr>
      </w:pPr>
    </w:p>
    <w:p w14:paraId="4D919D99" w14:textId="77777777" w:rsidR="004F710F" w:rsidRDefault="004F710F" w:rsidP="005E19E3">
      <w:pPr>
        <w:jc w:val="center"/>
        <w:rPr>
          <w:rFonts w:ascii="Verdana" w:hAnsi="Verdana" w:cs="Arial"/>
          <w:b/>
          <w:sz w:val="18"/>
          <w:szCs w:val="18"/>
          <w:lang w:val="es-BO" w:eastAsia="es-ES"/>
        </w:rPr>
      </w:pPr>
    </w:p>
    <w:p w14:paraId="7653D691" w14:textId="7BA394D5"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74817893" w:rsidR="003335ED" w:rsidRDefault="003335ED"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2020</w:t>
                            </w:r>
                          </w:p>
                          <w:p w14:paraId="436F867D" w14:textId="77777777" w:rsidR="003335ED" w:rsidRDefault="003335ED" w:rsidP="005E19E3">
                            <w:pPr>
                              <w:autoSpaceDE w:val="0"/>
                              <w:autoSpaceDN w:val="0"/>
                              <w:adjustRightInd w:val="0"/>
                              <w:rPr>
                                <w:rFonts w:ascii="Tahoma" w:hAnsi="Tahoma" w:cs="Tahoma"/>
                                <w:color w:val="000000"/>
                                <w:sz w:val="32"/>
                                <w:szCs w:val="36"/>
                              </w:rPr>
                            </w:pPr>
                          </w:p>
                          <w:p w14:paraId="7C2FD50B" w14:textId="77777777" w:rsidR="003335ED" w:rsidRPr="00D46844" w:rsidRDefault="003335ED"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" filled="f" fillcolor="#eaeaea" stroked="f" strokecolor="gray">
                <v:textbox inset="2.23519mm,1.1176mm,2.23519mm,1.1176mm">
                  <w:txbxContent>
                    <w:p w14:paraId="71D9967F" w14:textId="74817893" w:rsidR="003335ED" w:rsidRDefault="003335ED"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2020</w:t>
                      </w:r>
                    </w:p>
                    <w:p w14:paraId="436F867D" w14:textId="77777777" w:rsidR="003335ED" w:rsidRDefault="003335ED" w:rsidP="005E19E3">
                      <w:pPr>
                        <w:autoSpaceDE w:val="0"/>
                        <w:autoSpaceDN w:val="0"/>
                        <w:adjustRightInd w:val="0"/>
                        <w:rPr>
                          <w:rFonts w:ascii="Tahoma" w:hAnsi="Tahoma" w:cs="Tahoma"/>
                          <w:color w:val="000000"/>
                          <w:sz w:val="32"/>
                          <w:szCs w:val="36"/>
                        </w:rPr>
                      </w:pPr>
                    </w:p>
                    <w:p w14:paraId="7C2FD50B" w14:textId="77777777" w:rsidR="003335ED" w:rsidRPr="00D46844" w:rsidRDefault="003335ED"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3C38DD20" w14:textId="55E43644" w:rsidR="0047090D" w:rsidRPr="004277BF" w:rsidRDefault="0047090D" w:rsidP="0047090D">
      <w:pPr>
        <w:jc w:val="center"/>
        <w:rPr>
          <w:rFonts w:ascii="Verdana" w:hAnsi="Verdana" w:cs="Arial"/>
          <w:b/>
          <w:lang w:val="es-ES_tradnl"/>
        </w:rPr>
      </w:pPr>
      <w:r w:rsidRPr="004277BF">
        <w:rPr>
          <w:rFonts w:ascii="Verdana" w:hAnsi="Verdana" w:cs="Arial"/>
          <w:b/>
          <w:lang w:val="es-ES_tradnl"/>
        </w:rPr>
        <w:lastRenderedPageBreak/>
        <w:t>PARTE I</w:t>
      </w:r>
      <w:r w:rsidR="00ED31FA" w:rsidRPr="004277BF">
        <w:rPr>
          <w:rFonts w:ascii="Verdana" w:hAnsi="Verdana" w:cs="Arial"/>
          <w:b/>
          <w:lang w:val="es-ES_tradnl"/>
        </w:rPr>
        <w:t>I</w:t>
      </w:r>
      <w:r w:rsidRPr="004277BF">
        <w:rPr>
          <w:rFonts w:ascii="Verdana" w:hAnsi="Verdana" w:cs="Arial"/>
          <w:b/>
          <w:lang w:val="es-ES_tradnl"/>
        </w:rPr>
        <w:t xml:space="preserve">I </w:t>
      </w:r>
    </w:p>
    <w:p w14:paraId="6C87F043" w14:textId="77777777" w:rsidR="0047090D" w:rsidRPr="004277BF" w:rsidRDefault="0047090D" w:rsidP="0047090D">
      <w:pPr>
        <w:jc w:val="center"/>
        <w:rPr>
          <w:rFonts w:ascii="Verdana" w:hAnsi="Verdana" w:cs="Arial"/>
          <w:b/>
          <w:lang w:val="es-ES_tradnl"/>
        </w:rPr>
      </w:pPr>
      <w:r w:rsidRPr="004277BF">
        <w:rPr>
          <w:rFonts w:ascii="Verdana" w:hAnsi="Verdana" w:cs="Arial"/>
          <w:b/>
          <w:lang w:val="es-ES_tradnl"/>
        </w:rPr>
        <w:t>ANEXOS</w:t>
      </w:r>
    </w:p>
    <w:p w14:paraId="361919CD" w14:textId="77777777" w:rsidR="0047090D" w:rsidRPr="004D7E05" w:rsidRDefault="0047090D" w:rsidP="0047090D">
      <w:pPr>
        <w:jc w:val="center"/>
        <w:rPr>
          <w:rFonts w:ascii="Verdana" w:hAnsi="Verdana" w:cs="Arial"/>
          <w:b/>
          <w:sz w:val="18"/>
          <w:szCs w:val="18"/>
          <w:lang w:val="es-ES_tradnl"/>
        </w:rPr>
      </w:pPr>
    </w:p>
    <w:p w14:paraId="36484406" w14:textId="016AA53A"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D20674">
        <w:rPr>
          <w:rFonts w:ascii="Verdana" w:hAnsi="Verdana" w:cs="Arial"/>
          <w:b/>
          <w:sz w:val="18"/>
          <w:szCs w:val="18"/>
          <w:lang w:val="es-BO"/>
        </w:rPr>
        <w:t>1</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Pr="00353DE4"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77ABE048" w14:textId="77777777"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29E57C3E" w14:textId="0F3E64C1"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13BD177D" w14:textId="77777777" w:rsidR="004277BF" w:rsidRDefault="004277BF" w:rsidP="0047090D">
      <w:pPr>
        <w:rPr>
          <w:rFonts w:ascii="Verdana" w:hAnsi="Verdana" w:cs="Arial"/>
          <w:sz w:val="18"/>
          <w:szCs w:val="18"/>
          <w:lang w:val="es-BO"/>
        </w:rPr>
      </w:pPr>
    </w:p>
    <w:p w14:paraId="583AC637" w14:textId="77777777" w:rsidR="004277BF" w:rsidRDefault="004277BF" w:rsidP="0047090D">
      <w:pPr>
        <w:rPr>
          <w:rFonts w:ascii="Verdana" w:hAnsi="Verdana" w:cs="Arial"/>
          <w:sz w:val="18"/>
          <w:szCs w:val="18"/>
          <w:lang w:val="es-BO"/>
        </w:rPr>
      </w:pPr>
    </w:p>
    <w:p w14:paraId="61D30179" w14:textId="77777777" w:rsidR="004277BF" w:rsidRDefault="004277BF"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69B8C0D9" w14:textId="76EC6275" w:rsidR="0047090D" w:rsidRPr="00353DE4" w:rsidRDefault="0047090D" w:rsidP="0047090D">
      <w:pPr>
        <w:jc w:val="center"/>
        <w:rPr>
          <w:rFonts w:cs="Arial"/>
          <w:b/>
          <w:lang w:val="es-BO"/>
        </w:rPr>
      </w:pPr>
      <w:r w:rsidRPr="008205A4">
        <w:rPr>
          <w:rFonts w:ascii="Verdana" w:hAnsi="Verdana" w:cs="Arial"/>
          <w:b/>
          <w:sz w:val="18"/>
          <w:szCs w:val="18"/>
          <w:lang w:val="es-BO"/>
        </w:rPr>
        <w:t>(Para Empresas o Asociaciones Accidentales)</w:t>
      </w:r>
    </w:p>
    <w:tbl>
      <w:tblPr>
        <w:tblW w:w="5355" w:type="pct"/>
        <w:jc w:val="center"/>
        <w:tblLayout w:type="fixed"/>
        <w:tblCellMar>
          <w:left w:w="70" w:type="dxa"/>
          <w:right w:w="70" w:type="dxa"/>
        </w:tblCellMar>
        <w:tblLook w:val="04A0" w:firstRow="1" w:lastRow="0" w:firstColumn="1" w:lastColumn="0" w:noHBand="0" w:noVBand="1"/>
      </w:tblPr>
      <w:tblGrid>
        <w:gridCol w:w="166"/>
        <w:gridCol w:w="2606"/>
        <w:gridCol w:w="153"/>
        <w:gridCol w:w="86"/>
        <w:gridCol w:w="26"/>
        <w:gridCol w:w="58"/>
        <w:gridCol w:w="86"/>
        <w:gridCol w:w="231"/>
        <w:gridCol w:w="207"/>
        <w:gridCol w:w="371"/>
        <w:gridCol w:w="345"/>
        <w:gridCol w:w="402"/>
        <w:gridCol w:w="203"/>
        <w:gridCol w:w="193"/>
        <w:gridCol w:w="145"/>
        <w:gridCol w:w="181"/>
        <w:gridCol w:w="143"/>
        <w:gridCol w:w="301"/>
        <w:gridCol w:w="197"/>
        <w:gridCol w:w="335"/>
        <w:gridCol w:w="289"/>
        <w:gridCol w:w="277"/>
        <w:gridCol w:w="327"/>
        <w:gridCol w:w="311"/>
        <w:gridCol w:w="351"/>
        <w:gridCol w:w="102"/>
        <w:gridCol w:w="139"/>
        <w:gridCol w:w="225"/>
        <w:gridCol w:w="28"/>
        <w:gridCol w:w="273"/>
        <w:gridCol w:w="1032"/>
        <w:gridCol w:w="251"/>
      </w:tblGrid>
      <w:tr w:rsidR="0047090D" w:rsidRPr="0086063D" w14:paraId="62B72C5D" w14:textId="77777777" w:rsidTr="0047090D">
        <w:trPr>
          <w:trHeight w:val="195"/>
          <w:jc w:val="center"/>
        </w:trPr>
        <w:tc>
          <w:tcPr>
            <w:tcW w:w="5000" w:type="pct"/>
            <w:gridSpan w:val="32"/>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835B32">
        <w:trPr>
          <w:trHeight w:val="40"/>
          <w:jc w:val="center"/>
        </w:trPr>
        <w:tc>
          <w:tcPr>
            <w:tcW w:w="1456"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3"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29" w:type="pct"/>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835B32">
        <w:trPr>
          <w:trHeight w:val="261"/>
          <w:jc w:val="center"/>
        </w:trPr>
        <w:tc>
          <w:tcPr>
            <w:tcW w:w="2788"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3"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29" w:type="pct"/>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835B32">
        <w:trPr>
          <w:trHeight w:val="40"/>
          <w:jc w:val="center"/>
        </w:trPr>
        <w:tc>
          <w:tcPr>
            <w:tcW w:w="1456"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3"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9" w:type="pct"/>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2"/>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2"/>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2"/>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835B32">
        <w:trPr>
          <w:trHeight w:val="48"/>
          <w:jc w:val="center"/>
        </w:trPr>
        <w:tc>
          <w:tcPr>
            <w:tcW w:w="1499"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29" w:type="pct"/>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0353C9">
      <w:pPr>
        <w:pStyle w:val="Prrafodelista"/>
        <w:numPr>
          <w:ilvl w:val="2"/>
          <w:numId w:val="87"/>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4801602C" w:rsidR="00407792" w:rsidRPr="00547BD0" w:rsidRDefault="00407792" w:rsidP="000353C9">
      <w:pPr>
        <w:numPr>
          <w:ilvl w:val="0"/>
          <w:numId w:val="81"/>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w:t>
      </w:r>
      <w:r w:rsidR="00841BD1">
        <w:rPr>
          <w:rFonts w:ascii="Verdana" w:hAnsi="Verdana" w:cs="Arial"/>
          <w:sz w:val="18"/>
          <w:szCs w:val="18"/>
          <w:lang w:val="es-BO"/>
        </w:rPr>
        <w:t xml:space="preserve"> </w:t>
      </w:r>
      <w:r w:rsidRPr="00407792">
        <w:rPr>
          <w:rFonts w:ascii="Verdana" w:hAnsi="Verdana" w:cs="Arial"/>
          <w:sz w:val="18"/>
          <w:szCs w:val="18"/>
          <w:lang w:val="es-BO"/>
        </w:rPr>
        <w:t>(Cuando corresponda)</w:t>
      </w:r>
    </w:p>
    <w:p w14:paraId="7907487F" w14:textId="627D3C6B" w:rsidR="0047090D" w:rsidRPr="00407792" w:rsidRDefault="0047090D" w:rsidP="000353C9">
      <w:pPr>
        <w:numPr>
          <w:ilvl w:val="0"/>
          <w:numId w:val="81"/>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contratación, en el marco de lo dispuesto por la Ley N° 974 de Unidades de Transparencia.</w:t>
      </w:r>
    </w:p>
    <w:p w14:paraId="1D7BA62E" w14:textId="77777777" w:rsidR="004277BF" w:rsidRDefault="0047090D" w:rsidP="004F710F">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 xml:space="preserve">Acepto a sola firma de este documento que todos los Formularios presentados se tienen por suscritos excepto el Formulario A-5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cual debe estar firmado por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profesional propuesto.</w:t>
      </w:r>
    </w:p>
    <w:p w14:paraId="36D1E4E4" w14:textId="2BA2ED62" w:rsidR="0047090D" w:rsidRPr="004277BF" w:rsidRDefault="003760D7" w:rsidP="004F710F">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Declaro que el personal clave propuesto en el Formulario A-5 se encuentra inscrito en los Registros que prevé la normativa vigente (cuando corresponda) y que éste no está considerado como personal clave en otras propuestas</w:t>
      </w:r>
      <w:r w:rsidR="00EA3FE4" w:rsidRPr="004277BF">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0353C9">
      <w:pPr>
        <w:pStyle w:val="Prrafodelista"/>
        <w:numPr>
          <w:ilvl w:val="2"/>
          <w:numId w:val="87"/>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22FD6CAB"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cisos a), d), i</w:t>
      </w:r>
      <w:r>
        <w:rPr>
          <w:rFonts w:ascii="Verdana" w:hAnsi="Verdana" w:cs="Arial"/>
          <w:sz w:val="18"/>
          <w:szCs w:val="18"/>
          <w:lang w:val="es-BO"/>
        </w:rPr>
        <w:t xml:space="preserve">), y </w:t>
      </w:r>
      <w:r w:rsidR="00384F82">
        <w:rPr>
          <w:rFonts w:ascii="Verdana" w:hAnsi="Verdana" w:cs="Arial"/>
          <w:sz w:val="18"/>
          <w:szCs w:val="18"/>
          <w:lang w:val="es-BO"/>
        </w:rPr>
        <w:t>j</w:t>
      </w:r>
      <w:r>
        <w:rPr>
          <w:rFonts w:ascii="Verdana" w:hAnsi="Verdana" w:cs="Arial"/>
          <w:sz w:val="18"/>
          <w:szCs w:val="18"/>
          <w:lang w:val="es-BO"/>
        </w:rPr>
        <w:t>)</w:t>
      </w:r>
      <w:r w:rsidR="000A2E58">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578F2BC1" w14:textId="3C2CDCDF" w:rsidR="000353C9" w:rsidRPr="00B807FA" w:rsidRDefault="000353C9" w:rsidP="000353C9">
      <w:pPr>
        <w:pStyle w:val="Prrafodelista"/>
        <w:numPr>
          <w:ilvl w:val="0"/>
          <w:numId w:val="86"/>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Carnet de Identidad </w:t>
      </w:r>
      <w:r>
        <w:rPr>
          <w:rFonts w:ascii="Verdana" w:hAnsi="Verdana" w:cs="Arial"/>
          <w:sz w:val="18"/>
          <w:szCs w:val="18"/>
          <w:lang w:val="es-BO" w:eastAsia="es-ES"/>
        </w:rPr>
        <w:t>del Representante Legal</w:t>
      </w:r>
      <w:r w:rsidRPr="00B807FA">
        <w:rPr>
          <w:rFonts w:ascii="Verdana" w:hAnsi="Verdana" w:cs="Arial"/>
          <w:sz w:val="18"/>
          <w:szCs w:val="18"/>
          <w:lang w:val="es-BO" w:eastAsia="es-ES"/>
        </w:rPr>
        <w:t>.</w:t>
      </w:r>
    </w:p>
    <w:p w14:paraId="2C2A6153"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0353C9">
      <w:pPr>
        <w:numPr>
          <w:ilvl w:val="0"/>
          <w:numId w:val="86"/>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3D031C5C" w14:textId="77777777" w:rsidR="00917D5D" w:rsidRPr="00917D5D" w:rsidRDefault="0047090D" w:rsidP="009A6EF2">
      <w:pPr>
        <w:numPr>
          <w:ilvl w:val="0"/>
          <w:numId w:val="84"/>
        </w:numPr>
        <w:spacing w:line="276" w:lineRule="auto"/>
        <w:jc w:val="both"/>
        <w:rPr>
          <w:rFonts w:ascii="Verdana" w:hAnsi="Verdana" w:cs="Arial"/>
          <w:strike/>
          <w:sz w:val="18"/>
          <w:szCs w:val="18"/>
        </w:rPr>
      </w:pPr>
      <w:r w:rsidRPr="00917D5D">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w:t>
      </w:r>
      <w:r w:rsidR="00160563" w:rsidRPr="00917D5D">
        <w:rPr>
          <w:rFonts w:ascii="Verdana" w:hAnsi="Verdana" w:cs="Arial"/>
          <w:sz w:val="18"/>
          <w:szCs w:val="18"/>
        </w:rPr>
        <w:t>,</w:t>
      </w:r>
      <w:r w:rsidRPr="00917D5D">
        <w:rPr>
          <w:rFonts w:ascii="Verdana" w:hAnsi="Verdana" w:cs="Arial"/>
          <w:sz w:val="18"/>
          <w:szCs w:val="18"/>
        </w:rPr>
        <w:t xml:space="preserve"> </w:t>
      </w:r>
      <w:r w:rsidR="003760D7" w:rsidRPr="00917D5D">
        <w:rPr>
          <w:rFonts w:ascii="Verdana" w:hAnsi="Verdana" w:cs="Arial"/>
          <w:sz w:val="18"/>
          <w:szCs w:val="18"/>
        </w:rPr>
        <w:t xml:space="preserve">la garantía debe cumplir </w:t>
      </w:r>
      <w:r w:rsidRPr="00917D5D">
        <w:rPr>
          <w:rFonts w:ascii="Verdana" w:hAnsi="Verdana" w:cs="Arial"/>
          <w:sz w:val="18"/>
          <w:szCs w:val="18"/>
        </w:rPr>
        <w:t>con las características de renovable, irrevocable y de ejecución inmediata; emitida a nombre de la Entidad.</w:t>
      </w:r>
    </w:p>
    <w:p w14:paraId="1A0CFDF4" w14:textId="77777777" w:rsidR="004B28C5" w:rsidRPr="004B28C5" w:rsidRDefault="00917D5D" w:rsidP="004F710F">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lang w:val="es-BO"/>
        </w:rPr>
        <w:t>Garantía Adicional a la Garantía de Cumplimiento de Contrato de Obras</w:t>
      </w:r>
      <w:r w:rsidR="004B28C5" w:rsidRPr="004B28C5">
        <w:rPr>
          <w:rFonts w:ascii="Verdana" w:hAnsi="Verdana" w:cs="Arial"/>
          <w:sz w:val="18"/>
          <w:szCs w:val="18"/>
          <w:lang w:val="es-BO"/>
        </w:rPr>
        <w:t xml:space="preserve">. </w:t>
      </w:r>
      <w:r w:rsidR="004B28C5" w:rsidRPr="00547BD0">
        <w:rPr>
          <w:rFonts w:ascii="Verdana" w:hAnsi="Verdana" w:cs="Arial"/>
          <w:sz w:val="18"/>
          <w:szCs w:val="18"/>
          <w:lang w:val="es-BO"/>
        </w:rPr>
        <w:t>(</w:t>
      </w:r>
      <w:r w:rsidR="004B28C5" w:rsidRPr="00164E27">
        <w:rPr>
          <w:rFonts w:ascii="Verdana" w:hAnsi="Verdana" w:cs="Arial"/>
          <w:sz w:val="18"/>
          <w:szCs w:val="18"/>
          <w:lang w:val="es-BO"/>
        </w:rPr>
        <w:t>Cuando corresponda</w:t>
      </w:r>
      <w:r w:rsidR="004B28C5" w:rsidRPr="00547BD0">
        <w:rPr>
          <w:rFonts w:ascii="Verdana" w:hAnsi="Verdana" w:cs="Arial"/>
          <w:sz w:val="18"/>
          <w:szCs w:val="18"/>
          <w:lang w:val="es-BO"/>
        </w:rPr>
        <w:t>)</w:t>
      </w:r>
    </w:p>
    <w:p w14:paraId="461DB8F8" w14:textId="7F774551" w:rsidR="0047090D" w:rsidRPr="004B28C5" w:rsidRDefault="0047090D" w:rsidP="004F710F">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rPr>
        <w:t>Testimonio de Contrato de Asociación Accidental.</w:t>
      </w:r>
    </w:p>
    <w:p w14:paraId="2BB1C4D4" w14:textId="7777777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D3660D" w:rsidR="0047090D" w:rsidRDefault="0047090D" w:rsidP="0047090D">
      <w:pPr>
        <w:jc w:val="both"/>
        <w:rPr>
          <w:rFonts w:ascii="Verdana" w:hAnsi="Verdana" w:cs="Arial"/>
          <w:sz w:val="18"/>
          <w:szCs w:val="18"/>
          <w:lang w:val="es-BO"/>
        </w:rPr>
      </w:pPr>
    </w:p>
    <w:p w14:paraId="03FEFA69" w14:textId="67D94105" w:rsidR="00841BD1" w:rsidRDefault="00841BD1" w:rsidP="0047090D">
      <w:pPr>
        <w:jc w:val="both"/>
        <w:rPr>
          <w:rFonts w:ascii="Verdana" w:hAnsi="Verdana" w:cs="Arial"/>
          <w:sz w:val="18"/>
          <w:szCs w:val="18"/>
          <w:lang w:val="es-BO"/>
        </w:rPr>
      </w:pPr>
    </w:p>
    <w:p w14:paraId="14A04379" w14:textId="63492696" w:rsidR="00841BD1" w:rsidRDefault="00841BD1" w:rsidP="0047090D">
      <w:pPr>
        <w:jc w:val="both"/>
        <w:rPr>
          <w:rFonts w:ascii="Verdana" w:hAnsi="Verdana" w:cs="Arial"/>
          <w:sz w:val="18"/>
          <w:szCs w:val="18"/>
          <w:lang w:val="es-BO"/>
        </w:rPr>
      </w:pPr>
    </w:p>
    <w:p w14:paraId="085A3A16" w14:textId="77777777" w:rsidR="00841BD1" w:rsidRPr="0086063D" w:rsidRDefault="00841BD1"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11986D02" w:rsidR="0047090D" w:rsidRPr="001A1C3F" w:rsidRDefault="0047090D" w:rsidP="006861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llenar</w:t>
            </w:r>
            <w:r w:rsidR="0068610D">
              <w:rPr>
                <w:rFonts w:ascii="Arial" w:hAnsi="Arial" w:cs="Arial"/>
                <w:color w:val="000000"/>
                <w:sz w:val="16"/>
                <w:szCs w:val="16"/>
                <w:lang w:eastAsia="es-ES"/>
              </w:rPr>
              <w:t>á</w:t>
            </w:r>
            <w:r w:rsidRPr="001A1C3F">
              <w:rPr>
                <w:rFonts w:ascii="Arial" w:hAnsi="Arial" w:cs="Arial"/>
                <w:color w:val="000000"/>
                <w:sz w:val="16"/>
                <w:szCs w:val="16"/>
                <w:lang w:eastAsia="es-ES"/>
              </w:rPr>
              <w:t xml:space="preserve">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CC29AC">
          <w:footerReference w:type="default" r:id="rId10"/>
          <w:footerReference w:type="first" r:id="rId11"/>
          <w:pgSz w:w="12240" w:h="15840" w:code="1"/>
          <w:pgMar w:top="1134" w:right="1418" w:bottom="2127"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23"/>
        <w:gridCol w:w="1136"/>
        <w:gridCol w:w="696"/>
        <w:gridCol w:w="981"/>
        <w:gridCol w:w="919"/>
        <w:gridCol w:w="1052"/>
        <w:gridCol w:w="658"/>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40B31AF" w:rsidR="0047090D" w:rsidRPr="0086063D" w:rsidRDefault="0047090D" w:rsidP="00F07800">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9"/>
        <w:gridCol w:w="174"/>
        <w:gridCol w:w="174"/>
        <w:gridCol w:w="1526"/>
        <w:gridCol w:w="40"/>
        <w:gridCol w:w="74"/>
        <w:gridCol w:w="1670"/>
        <w:gridCol w:w="74"/>
        <w:gridCol w:w="2016"/>
        <w:gridCol w:w="106"/>
        <w:gridCol w:w="13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
        <w:gridCol w:w="1806"/>
        <w:gridCol w:w="1950"/>
        <w:gridCol w:w="1634"/>
        <w:gridCol w:w="1373"/>
        <w:gridCol w:w="1193"/>
        <w:gridCol w:w="131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67"/>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5D45D238" w14:textId="46DA328B" w:rsidR="0047090D" w:rsidRPr="0086063D" w:rsidRDefault="0047090D" w:rsidP="00835B32">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504CB733" w14:textId="3DF0C6B0" w:rsidR="00160331" w:rsidRDefault="00160331" w:rsidP="0047090D">
      <w:pPr>
        <w:jc w:val="center"/>
        <w:rPr>
          <w:rFonts w:ascii="Verdana" w:hAnsi="Verdana" w:cs="Arial"/>
          <w:b/>
          <w:sz w:val="18"/>
          <w:szCs w:val="18"/>
          <w:lang w:val="es-BO"/>
        </w:rPr>
      </w:pPr>
    </w:p>
    <w:p w14:paraId="590324B4" w14:textId="68A3F444" w:rsidR="00BA1134" w:rsidRDefault="00BA1134" w:rsidP="0047090D">
      <w:pPr>
        <w:jc w:val="center"/>
        <w:rPr>
          <w:rFonts w:ascii="Verdana" w:hAnsi="Verdana" w:cs="Arial"/>
          <w:b/>
          <w:sz w:val="18"/>
          <w:szCs w:val="18"/>
          <w:lang w:val="es-BO"/>
        </w:rPr>
      </w:pPr>
    </w:p>
    <w:p w14:paraId="74DEBD9A" w14:textId="0E6214F2" w:rsidR="00BA1134" w:rsidRDefault="00BA1134" w:rsidP="0047090D">
      <w:pPr>
        <w:jc w:val="center"/>
        <w:rPr>
          <w:rFonts w:ascii="Verdana" w:hAnsi="Verdana" w:cs="Arial"/>
          <w:b/>
          <w:sz w:val="18"/>
          <w:szCs w:val="18"/>
          <w:lang w:val="es-BO"/>
        </w:rPr>
      </w:pPr>
    </w:p>
    <w:p w14:paraId="63CA3E3C" w14:textId="68466C42" w:rsidR="00BA1134" w:rsidRDefault="00BA1134" w:rsidP="0047090D">
      <w:pPr>
        <w:jc w:val="center"/>
        <w:rPr>
          <w:rFonts w:ascii="Verdana" w:hAnsi="Verdana" w:cs="Arial"/>
          <w:b/>
          <w:sz w:val="18"/>
          <w:szCs w:val="18"/>
          <w:lang w:val="es-BO"/>
        </w:rPr>
      </w:pPr>
    </w:p>
    <w:p w14:paraId="70B3FF5C" w14:textId="77777777" w:rsidR="00BA1134" w:rsidRDefault="00BA1134" w:rsidP="0047090D">
      <w:pPr>
        <w:jc w:val="center"/>
        <w:rPr>
          <w:rFonts w:ascii="Verdana" w:hAnsi="Verdana" w:cs="Arial"/>
          <w:b/>
          <w:sz w:val="18"/>
          <w:szCs w:val="18"/>
          <w:lang w:val="es-BO"/>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lastRenderedPageBreak/>
        <w:t>FORMULARIO A-</w:t>
      </w:r>
      <w:bookmarkEnd w:id="0"/>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4F13D9"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4F13D9"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4F13D9"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4F13D9"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042B81C4" w:rsidR="0047090D" w:rsidRDefault="0047090D" w:rsidP="0047090D">
      <w:pPr>
        <w:jc w:val="center"/>
        <w:rPr>
          <w:rFonts w:ascii="Arial" w:hAnsi="Arial" w:cs="Arial"/>
          <w:b/>
          <w:bCs/>
          <w:i/>
          <w:iCs/>
          <w:sz w:val="16"/>
          <w:szCs w:val="16"/>
          <w:lang w:val="es-BO"/>
        </w:rPr>
      </w:pPr>
    </w:p>
    <w:p w14:paraId="141DF5AD" w14:textId="5A45EA38" w:rsidR="00BA1134" w:rsidRDefault="00BA1134" w:rsidP="0047090D">
      <w:pPr>
        <w:jc w:val="center"/>
        <w:rPr>
          <w:rFonts w:ascii="Arial" w:hAnsi="Arial" w:cs="Arial"/>
          <w:b/>
          <w:bCs/>
          <w:i/>
          <w:iCs/>
          <w:sz w:val="16"/>
          <w:szCs w:val="16"/>
          <w:lang w:val="es-BO"/>
        </w:rPr>
      </w:pPr>
    </w:p>
    <w:p w14:paraId="47374B46" w14:textId="77777777" w:rsidR="00BA1134" w:rsidRDefault="00BA1134"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1983026E" w14:textId="77777777" w:rsidR="0047090D" w:rsidRDefault="0047090D" w:rsidP="0047090D">
      <w:pPr>
        <w:jc w:val="center"/>
        <w:rPr>
          <w:rFonts w:ascii="Arial" w:hAnsi="Arial" w:cs="Arial"/>
          <w:b/>
          <w:bCs/>
          <w:i/>
          <w:iCs/>
          <w:sz w:val="16"/>
          <w:szCs w:val="16"/>
          <w:lang w:val="es-BO"/>
        </w:rPr>
      </w:pPr>
    </w:p>
    <w:p w14:paraId="5200FC18" w14:textId="77777777" w:rsidR="0047090D" w:rsidRDefault="0047090D" w:rsidP="0047090D">
      <w:pPr>
        <w:jc w:val="center"/>
        <w:rPr>
          <w:rFonts w:ascii="Arial" w:hAnsi="Arial" w:cs="Arial"/>
          <w:b/>
          <w:bCs/>
          <w:i/>
          <w:iCs/>
          <w:sz w:val="16"/>
          <w:szCs w:val="16"/>
          <w:lang w:val="es-BO"/>
        </w:rPr>
      </w:pPr>
    </w:p>
    <w:p w14:paraId="0D57069B" w14:textId="77777777" w:rsidR="00710B64" w:rsidRDefault="00710B64" w:rsidP="0047090D">
      <w:pPr>
        <w:jc w:val="center"/>
        <w:rPr>
          <w:rFonts w:ascii="Verdana" w:hAnsi="Verdana" w:cs="Arial"/>
          <w:b/>
          <w:sz w:val="18"/>
          <w:szCs w:val="16"/>
          <w:lang w:val="es-BO"/>
        </w:rPr>
      </w:pPr>
    </w:p>
    <w:p w14:paraId="5EA51EC8" w14:textId="77777777" w:rsidR="00710B64" w:rsidRDefault="00710B64" w:rsidP="0047090D">
      <w:pPr>
        <w:jc w:val="center"/>
        <w:rPr>
          <w:rFonts w:ascii="Verdana" w:hAnsi="Verdana" w:cs="Arial"/>
          <w:b/>
          <w:sz w:val="18"/>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lastRenderedPageBreak/>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2BC7C5F0" w14:textId="77777777" w:rsidR="00705C8E" w:rsidRDefault="00705C8E"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42B68B67" w14:textId="2F4F899B" w:rsidR="00705C8E" w:rsidRDefault="00705C8E" w:rsidP="0047090D">
      <w:pPr>
        <w:jc w:val="center"/>
        <w:rPr>
          <w:rFonts w:ascii="Verdana" w:hAnsi="Verdana" w:cs="Arial"/>
          <w:sz w:val="16"/>
          <w:szCs w:val="16"/>
          <w:highlight w:val="yellow"/>
          <w:lang w:val="es-BO"/>
        </w:rPr>
      </w:pPr>
    </w:p>
    <w:p w14:paraId="195EDC99" w14:textId="67419287" w:rsidR="00BA1134" w:rsidRDefault="00BA1134" w:rsidP="0047090D">
      <w:pPr>
        <w:jc w:val="center"/>
        <w:rPr>
          <w:rFonts w:ascii="Verdana" w:hAnsi="Verdana" w:cs="Arial"/>
          <w:sz w:val="16"/>
          <w:szCs w:val="16"/>
          <w:highlight w:val="yellow"/>
          <w:lang w:val="es-BO"/>
        </w:rPr>
      </w:pPr>
    </w:p>
    <w:p w14:paraId="599F20AE" w14:textId="48B592AB" w:rsidR="00BA1134" w:rsidRDefault="00BA1134" w:rsidP="0047090D">
      <w:pPr>
        <w:jc w:val="center"/>
        <w:rPr>
          <w:rFonts w:ascii="Verdana" w:hAnsi="Verdana" w:cs="Arial"/>
          <w:sz w:val="16"/>
          <w:szCs w:val="16"/>
          <w:highlight w:val="yellow"/>
          <w:lang w:val="es-BO"/>
        </w:rPr>
      </w:pPr>
    </w:p>
    <w:p w14:paraId="78C893B1" w14:textId="41D6EAE1" w:rsidR="00BA1134" w:rsidRDefault="00BA1134" w:rsidP="0047090D">
      <w:pPr>
        <w:jc w:val="center"/>
        <w:rPr>
          <w:rFonts w:ascii="Verdana" w:hAnsi="Verdana" w:cs="Arial"/>
          <w:sz w:val="16"/>
          <w:szCs w:val="16"/>
          <w:highlight w:val="yellow"/>
          <w:lang w:val="es-BO"/>
        </w:rPr>
      </w:pPr>
    </w:p>
    <w:p w14:paraId="6CFDA40F" w14:textId="598BC9FC" w:rsidR="00BA1134" w:rsidRDefault="00BA1134" w:rsidP="0047090D">
      <w:pPr>
        <w:jc w:val="center"/>
        <w:rPr>
          <w:rFonts w:ascii="Verdana" w:hAnsi="Verdana" w:cs="Arial"/>
          <w:sz w:val="16"/>
          <w:szCs w:val="16"/>
          <w:highlight w:val="yellow"/>
          <w:lang w:val="es-BO"/>
        </w:rPr>
      </w:pPr>
    </w:p>
    <w:p w14:paraId="62D0B02C" w14:textId="7B0369D6" w:rsidR="00BA1134" w:rsidRDefault="00BA1134" w:rsidP="0047090D">
      <w:pPr>
        <w:jc w:val="center"/>
        <w:rPr>
          <w:rFonts w:ascii="Verdana" w:hAnsi="Verdana" w:cs="Arial"/>
          <w:sz w:val="16"/>
          <w:szCs w:val="16"/>
          <w:highlight w:val="yellow"/>
          <w:lang w:val="es-BO"/>
        </w:rPr>
      </w:pPr>
    </w:p>
    <w:p w14:paraId="4D003F7C" w14:textId="1D9064EC" w:rsidR="00BA1134" w:rsidRDefault="00BA1134" w:rsidP="0047090D">
      <w:pPr>
        <w:jc w:val="center"/>
        <w:rPr>
          <w:rFonts w:ascii="Verdana" w:hAnsi="Verdana" w:cs="Arial"/>
          <w:sz w:val="16"/>
          <w:szCs w:val="16"/>
          <w:highlight w:val="yellow"/>
          <w:lang w:val="es-BO"/>
        </w:rPr>
      </w:pPr>
    </w:p>
    <w:p w14:paraId="477C624A" w14:textId="09D37F56" w:rsidR="00BA1134" w:rsidRDefault="00BA1134" w:rsidP="0047090D">
      <w:pPr>
        <w:jc w:val="center"/>
        <w:rPr>
          <w:rFonts w:ascii="Verdana" w:hAnsi="Verdana" w:cs="Arial"/>
          <w:sz w:val="16"/>
          <w:szCs w:val="16"/>
          <w:highlight w:val="yellow"/>
          <w:lang w:val="es-BO"/>
        </w:rPr>
      </w:pPr>
    </w:p>
    <w:p w14:paraId="11C8C08A" w14:textId="5D8F2DBF" w:rsidR="00BA1134" w:rsidRDefault="00BA1134" w:rsidP="0047090D">
      <w:pPr>
        <w:jc w:val="center"/>
        <w:rPr>
          <w:rFonts w:ascii="Verdana" w:hAnsi="Verdana" w:cs="Arial"/>
          <w:sz w:val="16"/>
          <w:szCs w:val="16"/>
          <w:highlight w:val="yellow"/>
          <w:lang w:val="es-BO"/>
        </w:rPr>
      </w:pPr>
    </w:p>
    <w:p w14:paraId="58DADA64" w14:textId="5EF91EA5" w:rsidR="00BA1134" w:rsidRDefault="00BA1134" w:rsidP="0047090D">
      <w:pPr>
        <w:jc w:val="center"/>
        <w:rPr>
          <w:rFonts w:ascii="Verdana" w:hAnsi="Verdana" w:cs="Arial"/>
          <w:sz w:val="16"/>
          <w:szCs w:val="16"/>
          <w:highlight w:val="yellow"/>
          <w:lang w:val="es-BO"/>
        </w:rPr>
      </w:pPr>
    </w:p>
    <w:p w14:paraId="16198480" w14:textId="77777777" w:rsidR="00BA1134" w:rsidRDefault="00BA1134"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77777777" w:rsidR="00705C8E" w:rsidRDefault="00705C8E"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5A14DC1A" w14:textId="77777777" w:rsidR="00CC29AC" w:rsidRDefault="00CC29AC" w:rsidP="00705C8E">
      <w:pPr>
        <w:jc w:val="center"/>
        <w:rPr>
          <w:rFonts w:ascii="Arial" w:hAnsi="Arial" w:cs="Arial"/>
          <w:b/>
          <w:bCs/>
          <w:i/>
          <w:iCs/>
          <w:sz w:val="16"/>
          <w:szCs w:val="16"/>
          <w:lang w:val="es-BO"/>
        </w:rPr>
      </w:pPr>
    </w:p>
    <w:p w14:paraId="74602090" w14:textId="77777777" w:rsidR="00CC29A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26CE2681"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2D31BD46" w14:textId="6BFCCCD5" w:rsidR="00E024FE" w:rsidRDefault="00E024FE" w:rsidP="0047090D">
      <w:pPr>
        <w:jc w:val="center"/>
        <w:rPr>
          <w:rFonts w:ascii="Verdana" w:hAnsi="Verdana" w:cs="Arial"/>
          <w:b/>
          <w:sz w:val="18"/>
          <w:szCs w:val="18"/>
          <w:lang w:eastAsia="es-ES"/>
        </w:rPr>
      </w:pPr>
    </w:p>
    <w:p w14:paraId="5C4AF945" w14:textId="4349A981" w:rsidR="00BA1134" w:rsidRDefault="00BA1134" w:rsidP="0047090D">
      <w:pPr>
        <w:jc w:val="center"/>
        <w:rPr>
          <w:rFonts w:ascii="Verdana" w:hAnsi="Verdana" w:cs="Arial"/>
          <w:b/>
          <w:sz w:val="18"/>
          <w:szCs w:val="18"/>
          <w:lang w:eastAsia="es-ES"/>
        </w:rPr>
      </w:pPr>
    </w:p>
    <w:p w14:paraId="7BF880BE" w14:textId="076FF2C9" w:rsidR="00BA1134" w:rsidRDefault="00BA1134" w:rsidP="0047090D">
      <w:pPr>
        <w:jc w:val="center"/>
        <w:rPr>
          <w:rFonts w:ascii="Verdana" w:hAnsi="Verdana" w:cs="Arial"/>
          <w:b/>
          <w:sz w:val="18"/>
          <w:szCs w:val="18"/>
          <w:lang w:eastAsia="es-ES"/>
        </w:rPr>
      </w:pPr>
    </w:p>
    <w:p w14:paraId="6CC1C2F0" w14:textId="60605AAF" w:rsidR="00BA1134" w:rsidRDefault="00BA1134" w:rsidP="0047090D">
      <w:pPr>
        <w:jc w:val="center"/>
        <w:rPr>
          <w:rFonts w:ascii="Verdana" w:hAnsi="Verdana" w:cs="Arial"/>
          <w:b/>
          <w:sz w:val="18"/>
          <w:szCs w:val="18"/>
          <w:lang w:eastAsia="es-ES"/>
        </w:rPr>
      </w:pPr>
    </w:p>
    <w:p w14:paraId="6B83E22F" w14:textId="3D891385" w:rsidR="00BA1134" w:rsidRDefault="00BA1134" w:rsidP="0047090D">
      <w:pPr>
        <w:jc w:val="center"/>
        <w:rPr>
          <w:rFonts w:ascii="Verdana" w:hAnsi="Verdana" w:cs="Arial"/>
          <w:b/>
          <w:sz w:val="18"/>
          <w:szCs w:val="18"/>
          <w:lang w:eastAsia="es-ES"/>
        </w:rPr>
      </w:pPr>
    </w:p>
    <w:p w14:paraId="4EBEA544" w14:textId="02D6F447" w:rsidR="00BA1134" w:rsidRDefault="00BA1134" w:rsidP="0047090D">
      <w:pPr>
        <w:jc w:val="center"/>
        <w:rPr>
          <w:rFonts w:ascii="Verdana" w:hAnsi="Verdana" w:cs="Arial"/>
          <w:b/>
          <w:sz w:val="18"/>
          <w:szCs w:val="18"/>
          <w:lang w:eastAsia="es-ES"/>
        </w:rPr>
      </w:pPr>
    </w:p>
    <w:p w14:paraId="0B6601B7" w14:textId="77777777" w:rsidR="00BA1134" w:rsidRDefault="00BA1134"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5763334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0353C9">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Ttulo"/>
              <w:spacing w:before="0"/>
              <w:ind w:firstLine="426"/>
              <w:jc w:val="left"/>
              <w:rPr>
                <w:rFonts w:ascii="Verdana" w:hAnsi="Verdana"/>
                <w:b w:val="0"/>
                <w:sz w:val="18"/>
                <w:szCs w:val="18"/>
                <w:lang w:val="es-BO"/>
              </w:rPr>
            </w:pPr>
          </w:p>
          <w:p w14:paraId="556DF0C4" w14:textId="77777777" w:rsidR="008E4169" w:rsidRDefault="008E4169" w:rsidP="008E4169">
            <w:pPr>
              <w:pStyle w:val="Ttul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75BA79C0" w14:textId="77777777" w:rsidR="008E4169" w:rsidRPr="00587284" w:rsidRDefault="008E4169" w:rsidP="008E4169">
            <w:pPr>
              <w:ind w:left="990"/>
              <w:jc w:val="both"/>
              <w:rPr>
                <w:rFonts w:ascii="Verdana" w:hAnsi="Verdana" w:cs="Arial"/>
                <w:sz w:val="18"/>
                <w:szCs w:val="18"/>
                <w:lang w:val="es-BO"/>
              </w:rPr>
            </w:pPr>
          </w:p>
          <w:p w14:paraId="0DDD9FD5" w14:textId="77777777" w:rsidR="008E4169" w:rsidRPr="00587284" w:rsidRDefault="008E4169" w:rsidP="00EE26E0">
            <w:pPr>
              <w:numPr>
                <w:ilvl w:val="0"/>
                <w:numId w:val="96"/>
              </w:numPr>
              <w:jc w:val="both"/>
              <w:rPr>
                <w:rFonts w:ascii="Verdana" w:hAnsi="Verdana" w:cs="Arial"/>
                <w:sz w:val="18"/>
                <w:szCs w:val="18"/>
                <w:lang w:val="es-BO"/>
              </w:rPr>
            </w:pPr>
            <w:r w:rsidRPr="00587284">
              <w:rPr>
                <w:rFonts w:ascii="Verdana" w:hAnsi="Verdana" w:cs="Arial"/>
                <w:sz w:val="18"/>
                <w:szCs w:val="18"/>
                <w:lang w:val="es-BO"/>
              </w:rPr>
              <w:t xml:space="preserve">Formulario C-1 Metodología de Trabajo que incluye: </w:t>
            </w:r>
          </w:p>
          <w:p w14:paraId="0A496335" w14:textId="77777777" w:rsidR="008E4169" w:rsidRPr="00720FC7" w:rsidRDefault="008E4169" w:rsidP="00EE26E0">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Organigrama para la ejecución de la obra, el cual no solamente incluirá el detalle del personal clave;</w:t>
            </w:r>
          </w:p>
          <w:p w14:paraId="3C6F9DE7" w14:textId="77777777" w:rsidR="008E4169" w:rsidRPr="00720FC7" w:rsidRDefault="008E4169" w:rsidP="00EE26E0">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Métodos constructivos, detallando las técnicas constructivas a utilizar para la ejecución de la obra, según el tipo de obra;</w:t>
            </w:r>
          </w:p>
          <w:p w14:paraId="210982DB" w14:textId="77777777" w:rsidR="008E4169" w:rsidRDefault="008E4169" w:rsidP="00EE26E0">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Número de frentes de trabajo a utilizar, describiendo la forma de encarar la ejecución de la obra y el personal a utilizar por frente de trabajo;</w:t>
            </w:r>
          </w:p>
          <w:p w14:paraId="04EDE088" w14:textId="77777777" w:rsidR="008E4169" w:rsidRPr="008E4169" w:rsidRDefault="008E4169" w:rsidP="00EE26E0">
            <w:pPr>
              <w:pStyle w:val="Prrafodelista"/>
              <w:numPr>
                <w:ilvl w:val="0"/>
                <w:numId w:val="96"/>
              </w:numPr>
              <w:jc w:val="both"/>
              <w:rPr>
                <w:rFonts w:ascii="Verdana" w:hAnsi="Verdana" w:cs="Arial"/>
                <w:sz w:val="18"/>
                <w:szCs w:val="18"/>
                <w:lang w:val="es-BO"/>
              </w:rPr>
            </w:pPr>
            <w:r w:rsidRPr="006E5755">
              <w:rPr>
                <w:rFonts w:ascii="Verdana" w:hAnsi="Verdana" w:cs="Arial"/>
                <w:sz w:val="18"/>
                <w:szCs w:val="18"/>
                <w:lang w:val="es-BO"/>
              </w:rPr>
              <w:t>Plan De Trabajo: cronograma de trabajo de las actividades que se desarrollarán en la construcción de las obras.</w:t>
            </w:r>
          </w:p>
          <w:p w14:paraId="34CB7422" w14:textId="77777777" w:rsidR="008E4169" w:rsidRPr="006E5755" w:rsidRDefault="008E4169" w:rsidP="00EE26E0">
            <w:pPr>
              <w:pStyle w:val="Prrafodelista"/>
              <w:numPr>
                <w:ilvl w:val="0"/>
                <w:numId w:val="96"/>
              </w:numPr>
              <w:jc w:val="both"/>
              <w:rPr>
                <w:rFonts w:ascii="Verdana" w:hAnsi="Verdana" w:cs="Arial"/>
                <w:sz w:val="18"/>
                <w:szCs w:val="18"/>
                <w:lang w:val="es-BO"/>
              </w:rPr>
            </w:pPr>
            <w:r w:rsidRPr="006E5755">
              <w:rPr>
                <w:rFonts w:ascii="Verdana" w:hAnsi="Verdana" w:cs="Arial"/>
                <w:sz w:val="18"/>
                <w:szCs w:val="18"/>
                <w:lang w:val="es-BO"/>
              </w:rPr>
              <w:t>Plan de protocolo de bioseguridad, el cual tiene que ser presentado ante el Ministerio de Trabajo. Según Decreto Supremo D.S. 4229 y D.S. 4245.</w:t>
            </w:r>
          </w:p>
          <w:p w14:paraId="006BBFB6" w14:textId="5AA78501" w:rsidR="00EE26E0" w:rsidRPr="00EE26E0" w:rsidRDefault="00EE26E0" w:rsidP="00EE26E0">
            <w:pPr>
              <w:pStyle w:val="Prrafodelista"/>
              <w:numPr>
                <w:ilvl w:val="0"/>
                <w:numId w:val="96"/>
              </w:numPr>
              <w:jc w:val="both"/>
              <w:rPr>
                <w:rFonts w:ascii="Verdana" w:hAnsi="Verdana" w:cs="Arial"/>
                <w:sz w:val="18"/>
                <w:szCs w:val="18"/>
                <w:lang w:val="es-BO"/>
              </w:rPr>
            </w:pPr>
            <w:r w:rsidRPr="00D25887">
              <w:rPr>
                <w:rFonts w:ascii="Verdana" w:hAnsi="Verdana" w:cs="Arial"/>
                <w:sz w:val="18"/>
                <w:szCs w:val="18"/>
                <w:lang w:val="es-BO"/>
              </w:rPr>
              <w:t>Formulario de Compromiso de Cumplimiento de Requisitos de Medio Ambiente, Seguridad y Salud Ocupacional y Gestión Social (SMAGS)</w:t>
            </w:r>
          </w:p>
          <w:p w14:paraId="4EBC0969" w14:textId="77777777" w:rsidR="008E4169" w:rsidRDefault="008E4169" w:rsidP="00EE26E0">
            <w:pPr>
              <w:pStyle w:val="Prrafodelista"/>
              <w:numPr>
                <w:ilvl w:val="0"/>
                <w:numId w:val="96"/>
              </w:numPr>
              <w:jc w:val="both"/>
              <w:rPr>
                <w:rFonts w:ascii="Verdana" w:hAnsi="Verdana" w:cs="Arial"/>
                <w:sz w:val="18"/>
                <w:szCs w:val="18"/>
                <w:lang w:val="es-BO"/>
              </w:rPr>
            </w:pPr>
            <w:r w:rsidRPr="008E4169">
              <w:rPr>
                <w:rFonts w:ascii="Verdana" w:hAnsi="Verdana" w:cs="Arial"/>
                <w:sz w:val="18"/>
                <w:szCs w:val="18"/>
                <w:lang w:val="es-BO"/>
              </w:rPr>
              <w:t>Otros aspectos que considere la Entidad;</w:t>
            </w:r>
          </w:p>
          <w:p w14:paraId="1EC1F210" w14:textId="77777777" w:rsidR="008E4169" w:rsidRPr="008E4169" w:rsidRDefault="008E4169" w:rsidP="008E4169">
            <w:pPr>
              <w:pStyle w:val="Prrafodelista"/>
              <w:ind w:left="2007"/>
              <w:jc w:val="both"/>
              <w:rPr>
                <w:rFonts w:ascii="Verdana" w:hAnsi="Verdana" w:cs="Arial"/>
                <w:sz w:val="18"/>
                <w:szCs w:val="18"/>
                <w:lang w:val="es-BO"/>
              </w:rPr>
            </w:pPr>
          </w:p>
          <w:p w14:paraId="11701F64" w14:textId="096A99BB" w:rsidR="008E4169" w:rsidRPr="00587284" w:rsidRDefault="008E4169" w:rsidP="00EE26E0">
            <w:pPr>
              <w:numPr>
                <w:ilvl w:val="0"/>
                <w:numId w:val="96"/>
              </w:numPr>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1570EF0F" w14:textId="58053910" w:rsidR="008E4169" w:rsidRDefault="00841BD1" w:rsidP="00EE26E0">
            <w:pPr>
              <w:numPr>
                <w:ilvl w:val="0"/>
                <w:numId w:val="96"/>
              </w:numPr>
              <w:jc w:val="both"/>
              <w:rPr>
                <w:rFonts w:ascii="Verdana" w:hAnsi="Verdana" w:cs="Arial"/>
                <w:sz w:val="18"/>
                <w:szCs w:val="18"/>
                <w:lang w:val="es-BO"/>
              </w:rPr>
            </w:pP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r w:rsidR="008E4169" w:rsidRPr="00587284">
              <w:rPr>
                <w:rFonts w:ascii="Verdana" w:hAnsi="Verdana" w:cs="Arial"/>
                <w:sz w:val="18"/>
                <w:szCs w:val="18"/>
                <w:lang w:val="es-BO"/>
              </w:rPr>
              <w:t xml:space="preserve"> (Formulario A-5);</w:t>
            </w:r>
          </w:p>
          <w:p w14:paraId="288FE0FA" w14:textId="77777777" w:rsidR="008E4169" w:rsidRPr="00587284" w:rsidRDefault="008E4169" w:rsidP="00EE26E0">
            <w:pPr>
              <w:numPr>
                <w:ilvl w:val="0"/>
                <w:numId w:val="96"/>
              </w:numPr>
              <w:jc w:val="both"/>
              <w:rPr>
                <w:rFonts w:ascii="Verdana" w:hAnsi="Verdana" w:cs="Arial"/>
                <w:sz w:val="18"/>
                <w:szCs w:val="18"/>
                <w:lang w:val="es-BO"/>
              </w:rPr>
            </w:pPr>
            <w:r w:rsidRPr="00CC5550">
              <w:rPr>
                <w:rFonts w:ascii="Verdana" w:hAnsi="Verdana" w:cs="Arial"/>
                <w:sz w:val="18"/>
                <w:szCs w:val="18"/>
                <w:lang w:val="es-BO"/>
              </w:rPr>
              <w:t>Formulario de Equipo mínimo comprometido para la obra (Formulario A-</w:t>
            </w:r>
            <w:r>
              <w:rPr>
                <w:rFonts w:ascii="Verdana" w:hAnsi="Verdana" w:cs="Arial"/>
                <w:sz w:val="18"/>
                <w:szCs w:val="18"/>
                <w:lang w:val="es-BO"/>
              </w:rPr>
              <w:t>6</w:t>
            </w:r>
            <w:r w:rsidRPr="00CC5550">
              <w:rPr>
                <w:rFonts w:ascii="Verdana" w:hAnsi="Verdana" w:cs="Arial"/>
                <w:sz w:val="18"/>
                <w:szCs w:val="18"/>
                <w:lang w:val="es-BO"/>
              </w:rPr>
              <w:t>)</w:t>
            </w:r>
          </w:p>
          <w:p w14:paraId="32B69816" w14:textId="77777777" w:rsidR="008E4169" w:rsidRDefault="008E4169" w:rsidP="00EE26E0">
            <w:pPr>
              <w:numPr>
                <w:ilvl w:val="0"/>
                <w:numId w:val="96"/>
              </w:numPr>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7</w:t>
            </w:r>
            <w:r w:rsidRPr="00587284">
              <w:rPr>
                <w:rFonts w:ascii="Verdana" w:hAnsi="Verdana" w:cs="Arial"/>
                <w:sz w:val="18"/>
                <w:szCs w:val="18"/>
                <w:lang w:val="es-BO"/>
              </w:rPr>
              <w:t>);</w:t>
            </w:r>
          </w:p>
          <w:p w14:paraId="21F53F7D" w14:textId="77777777" w:rsidR="008E4169" w:rsidRDefault="008E4169" w:rsidP="00EE26E0">
            <w:pPr>
              <w:numPr>
                <w:ilvl w:val="0"/>
                <w:numId w:val="96"/>
              </w:numPr>
              <w:jc w:val="both"/>
              <w:rPr>
                <w:rFonts w:ascii="Verdana" w:hAnsi="Verdana" w:cs="Arial"/>
                <w:sz w:val="18"/>
                <w:szCs w:val="18"/>
              </w:rPr>
            </w:pPr>
            <w:r w:rsidRPr="00170CD1">
              <w:rPr>
                <w:rFonts w:ascii="Verdana" w:hAnsi="Verdana" w:cs="Arial"/>
                <w:sz w:val="18"/>
                <w:szCs w:val="18"/>
              </w:rPr>
              <w:t>Todo lo descrito en el numeral 3</w:t>
            </w:r>
            <w:r>
              <w:rPr>
                <w:rFonts w:ascii="Verdana" w:hAnsi="Verdana" w:cs="Arial"/>
                <w:sz w:val="18"/>
                <w:szCs w:val="18"/>
              </w:rPr>
              <w:t>4</w:t>
            </w:r>
            <w:r w:rsidRPr="00170CD1">
              <w:rPr>
                <w:rFonts w:ascii="Verdana" w:hAnsi="Verdana" w:cs="Arial"/>
                <w:sz w:val="18"/>
                <w:szCs w:val="18"/>
              </w:rPr>
              <w:t>. (ESPECIFICACIONES TÉCNICAS)</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051D1DA9" w:rsidR="0047090D" w:rsidRDefault="0047090D" w:rsidP="0047090D">
      <w:pPr>
        <w:jc w:val="center"/>
        <w:rPr>
          <w:rFonts w:ascii="Verdana" w:hAnsi="Verdana" w:cs="Arial"/>
          <w:b/>
          <w:sz w:val="18"/>
          <w:szCs w:val="16"/>
          <w:lang w:val="es-BO"/>
        </w:rPr>
      </w:pPr>
    </w:p>
    <w:p w14:paraId="49078CB9" w14:textId="77777777" w:rsidR="00321F83" w:rsidRDefault="00321F83" w:rsidP="0047090D">
      <w:pPr>
        <w:jc w:val="center"/>
        <w:rPr>
          <w:rFonts w:ascii="Verdana" w:hAnsi="Verdana" w:cs="Arial"/>
          <w:b/>
          <w:sz w:val="18"/>
          <w:szCs w:val="16"/>
          <w:lang w:val="es-BO"/>
        </w:rPr>
      </w:pPr>
    </w:p>
    <w:p w14:paraId="36A92E6E" w14:textId="5ACD8293" w:rsidR="0047090D" w:rsidRDefault="0047090D" w:rsidP="0047090D">
      <w:pPr>
        <w:jc w:val="center"/>
        <w:rPr>
          <w:rFonts w:ascii="Verdana" w:hAnsi="Verdana" w:cs="Arial"/>
          <w:b/>
          <w:sz w:val="18"/>
          <w:szCs w:val="16"/>
          <w:lang w:val="es-BO"/>
        </w:rPr>
      </w:pPr>
    </w:p>
    <w:p w14:paraId="191727D5" w14:textId="285FD578" w:rsidR="00321F83" w:rsidRDefault="00321F83" w:rsidP="0047090D">
      <w:pPr>
        <w:jc w:val="center"/>
        <w:rPr>
          <w:rFonts w:ascii="Verdana" w:hAnsi="Verdana" w:cs="Arial"/>
          <w:b/>
          <w:sz w:val="18"/>
          <w:szCs w:val="16"/>
          <w:lang w:val="es-BO"/>
        </w:rPr>
      </w:pPr>
    </w:p>
    <w:p w14:paraId="7F8D342E" w14:textId="6717D5E0" w:rsidR="00321F83" w:rsidRDefault="00321F83" w:rsidP="0047090D">
      <w:pPr>
        <w:jc w:val="center"/>
        <w:rPr>
          <w:rFonts w:ascii="Verdana" w:hAnsi="Verdana" w:cs="Arial"/>
          <w:b/>
          <w:sz w:val="18"/>
          <w:szCs w:val="16"/>
          <w:lang w:val="es-BO"/>
        </w:rPr>
      </w:pPr>
    </w:p>
    <w:p w14:paraId="1874D44F" w14:textId="55019DAF" w:rsidR="00321F83" w:rsidRDefault="00321F83" w:rsidP="0047090D">
      <w:pPr>
        <w:jc w:val="center"/>
        <w:rPr>
          <w:rFonts w:ascii="Verdana" w:hAnsi="Verdana" w:cs="Arial"/>
          <w:b/>
          <w:sz w:val="18"/>
          <w:szCs w:val="16"/>
          <w:lang w:val="es-BO"/>
        </w:rPr>
      </w:pPr>
    </w:p>
    <w:p w14:paraId="3A0B2B40" w14:textId="59870692" w:rsidR="00321F83" w:rsidRDefault="00321F83" w:rsidP="0047090D">
      <w:pPr>
        <w:jc w:val="center"/>
        <w:rPr>
          <w:rFonts w:ascii="Verdana" w:hAnsi="Verdana" w:cs="Arial"/>
          <w:b/>
          <w:sz w:val="18"/>
          <w:szCs w:val="16"/>
          <w:lang w:val="es-BO"/>
        </w:rPr>
      </w:pPr>
    </w:p>
    <w:p w14:paraId="2C140474" w14:textId="16FBA1D2" w:rsidR="00321F83" w:rsidRDefault="00321F83" w:rsidP="0047090D">
      <w:pPr>
        <w:jc w:val="center"/>
        <w:rPr>
          <w:rFonts w:ascii="Verdana" w:hAnsi="Verdana" w:cs="Arial"/>
          <w:b/>
          <w:sz w:val="18"/>
          <w:szCs w:val="16"/>
          <w:lang w:val="es-BO"/>
        </w:rPr>
      </w:pPr>
    </w:p>
    <w:p w14:paraId="4E7BBA4C" w14:textId="7BA6DA9C" w:rsidR="00321F83" w:rsidRDefault="00321F83" w:rsidP="0047090D">
      <w:pPr>
        <w:jc w:val="center"/>
        <w:rPr>
          <w:rFonts w:ascii="Verdana" w:hAnsi="Verdana" w:cs="Arial"/>
          <w:b/>
          <w:sz w:val="18"/>
          <w:szCs w:val="16"/>
          <w:lang w:val="es-BO"/>
        </w:rPr>
      </w:pPr>
    </w:p>
    <w:p w14:paraId="4B1D8D2E" w14:textId="47BDF6F3" w:rsidR="00321F83" w:rsidRDefault="00321F83" w:rsidP="0047090D">
      <w:pPr>
        <w:jc w:val="center"/>
        <w:rPr>
          <w:rFonts w:ascii="Verdana" w:hAnsi="Verdana" w:cs="Arial"/>
          <w:b/>
          <w:sz w:val="18"/>
          <w:szCs w:val="16"/>
          <w:lang w:val="es-BO"/>
        </w:rPr>
      </w:pPr>
    </w:p>
    <w:p w14:paraId="5DB7AEED" w14:textId="6ABEB474" w:rsidR="00321F83" w:rsidRDefault="00321F83" w:rsidP="0047090D">
      <w:pPr>
        <w:jc w:val="center"/>
        <w:rPr>
          <w:rFonts w:ascii="Verdana" w:hAnsi="Verdana" w:cs="Arial"/>
          <w:b/>
          <w:sz w:val="18"/>
          <w:szCs w:val="16"/>
          <w:lang w:val="es-BO"/>
        </w:rPr>
      </w:pPr>
    </w:p>
    <w:tbl>
      <w:tblPr>
        <w:tblW w:w="8906" w:type="dxa"/>
        <w:tblCellMar>
          <w:left w:w="70" w:type="dxa"/>
          <w:right w:w="70" w:type="dxa"/>
        </w:tblCellMar>
        <w:tblLook w:val="04A0" w:firstRow="1" w:lastRow="0" w:firstColumn="1" w:lastColumn="0" w:noHBand="0" w:noVBand="1"/>
      </w:tblPr>
      <w:tblGrid>
        <w:gridCol w:w="2240"/>
        <w:gridCol w:w="4990"/>
        <w:gridCol w:w="1676"/>
      </w:tblGrid>
      <w:tr w:rsidR="00321F83" w:rsidRPr="00321F83" w14:paraId="2E08BB35" w14:textId="77777777" w:rsidTr="00BA1134">
        <w:trPr>
          <w:trHeight w:val="709"/>
        </w:trPr>
        <w:tc>
          <w:tcPr>
            <w:tcW w:w="2240" w:type="dxa"/>
            <w:vMerge w:val="restart"/>
            <w:tcBorders>
              <w:top w:val="nil"/>
              <w:left w:val="nil"/>
              <w:bottom w:val="single" w:sz="4" w:space="0" w:color="244062"/>
              <w:right w:val="nil"/>
            </w:tcBorders>
            <w:shd w:val="clear" w:color="auto" w:fill="auto"/>
            <w:noWrap/>
            <w:vAlign w:val="center"/>
            <w:hideMark/>
          </w:tcPr>
          <w:p w14:paraId="0BDC1207" w14:textId="77777777" w:rsidR="00321F83" w:rsidRPr="00321F83" w:rsidRDefault="00321F83" w:rsidP="00321F83">
            <w:pPr>
              <w:rPr>
                <w:szCs w:val="24"/>
                <w:lang w:val="es-BO" w:eastAsia="es-BO"/>
              </w:rPr>
            </w:pPr>
            <w:r w:rsidRPr="00321F83">
              <w:rPr>
                <w:noProof/>
                <w:sz w:val="24"/>
                <w:lang w:val="es-BO" w:eastAsia="es-BO"/>
              </w:rPr>
              <w:lastRenderedPageBreak/>
              <w:drawing>
                <wp:inline distT="0" distB="0" distL="0" distR="0" wp14:anchorId="1A530028" wp14:editId="7D39AEC8">
                  <wp:extent cx="1327385" cy="523885"/>
                  <wp:effectExtent l="0" t="0" r="6350" b="0"/>
                  <wp:docPr id="3" name="Imagen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2" cstate="print"/>
                          <a:stretch>
                            <a:fillRect/>
                          </a:stretch>
                        </pic:blipFill>
                        <pic:spPr>
                          <a:xfrm>
                            <a:off x="0" y="0"/>
                            <a:ext cx="1327385" cy="523885"/>
                          </a:xfrm>
                          <a:prstGeom prst="rect">
                            <a:avLst/>
                          </a:prstGeom>
                        </pic:spPr>
                      </pic:pic>
                    </a:graphicData>
                  </a:graphic>
                </wp:inline>
              </w:drawing>
            </w:r>
          </w:p>
        </w:tc>
        <w:tc>
          <w:tcPr>
            <w:tcW w:w="4990" w:type="dxa"/>
            <w:vMerge w:val="restart"/>
            <w:tcBorders>
              <w:top w:val="nil"/>
              <w:left w:val="nil"/>
              <w:bottom w:val="single" w:sz="4" w:space="0" w:color="244062"/>
              <w:right w:val="nil"/>
            </w:tcBorders>
            <w:shd w:val="clear" w:color="auto" w:fill="auto"/>
            <w:vAlign w:val="center"/>
            <w:hideMark/>
          </w:tcPr>
          <w:p w14:paraId="14AC4D2B" w14:textId="77777777" w:rsidR="00321F83" w:rsidRPr="00321F83" w:rsidRDefault="00321F83" w:rsidP="00321F83">
            <w:pPr>
              <w:tabs>
                <w:tab w:val="left" w:pos="619"/>
              </w:tabs>
              <w:spacing w:after="200"/>
              <w:jc w:val="center"/>
              <w:rPr>
                <w:rFonts w:ascii="Tahoma" w:hAnsi="Tahoma" w:cs="Tahoma"/>
                <w:b/>
                <w:bCs/>
                <w:color w:val="000000"/>
                <w:lang w:val="es-BO" w:eastAsia="es-BO"/>
              </w:rPr>
            </w:pPr>
            <w:r w:rsidRPr="00321F83">
              <w:rPr>
                <w:rFonts w:ascii="Tahoma" w:hAnsi="Tahoma" w:cs="Tahoma"/>
                <w:b/>
                <w:bCs/>
                <w:color w:val="000000"/>
                <w:lang w:val="es-BO" w:eastAsia="es-BO"/>
              </w:rPr>
              <w:t>Formulario de Compromiso de Cumplimiento de Requerimientos mínimos de Seguridad y Salud Ocupacional, Medio Ambiente y Gestión Social (SMAGS)</w:t>
            </w:r>
          </w:p>
        </w:tc>
        <w:tc>
          <w:tcPr>
            <w:tcW w:w="1676" w:type="dxa"/>
            <w:tcBorders>
              <w:top w:val="nil"/>
              <w:left w:val="nil"/>
              <w:bottom w:val="nil"/>
              <w:right w:val="nil"/>
            </w:tcBorders>
            <w:shd w:val="clear" w:color="auto" w:fill="auto"/>
            <w:noWrap/>
            <w:vAlign w:val="center"/>
            <w:hideMark/>
          </w:tcPr>
          <w:p w14:paraId="31192E0F" w14:textId="77777777" w:rsidR="00321F83" w:rsidRPr="00321F83" w:rsidRDefault="00321F83" w:rsidP="00321F83">
            <w:pPr>
              <w:jc w:val="center"/>
              <w:rPr>
                <w:rFonts w:ascii="Tahoma" w:hAnsi="Tahoma" w:cs="Tahoma"/>
                <w:b/>
                <w:bCs/>
                <w:color w:val="0D0D0D"/>
                <w:sz w:val="16"/>
                <w:szCs w:val="16"/>
                <w:lang w:val="es-BO" w:eastAsia="es-BO"/>
              </w:rPr>
            </w:pPr>
            <w:r w:rsidRPr="00321F83">
              <w:rPr>
                <w:rFonts w:ascii="Tahoma" w:hAnsi="Tahoma" w:cs="Tahoma"/>
                <w:b/>
                <w:bCs/>
                <w:color w:val="0D0D0D"/>
                <w:sz w:val="16"/>
                <w:szCs w:val="16"/>
                <w:lang w:val="es-BO" w:eastAsia="es-BO"/>
              </w:rPr>
              <w:t xml:space="preserve">Código: </w:t>
            </w:r>
            <w:r w:rsidRPr="00321F83">
              <w:rPr>
                <w:rFonts w:ascii="Tahoma" w:hAnsi="Tahoma" w:cs="Tahoma"/>
                <w:color w:val="0D0D0D"/>
                <w:sz w:val="16"/>
                <w:szCs w:val="16"/>
                <w:lang w:val="es-BO" w:eastAsia="es-BO"/>
              </w:rPr>
              <w:t>FO-SIG-244</w:t>
            </w:r>
          </w:p>
        </w:tc>
      </w:tr>
      <w:tr w:rsidR="00321F83" w:rsidRPr="00321F83" w14:paraId="4ECAD938" w14:textId="77777777" w:rsidTr="00BA1134">
        <w:trPr>
          <w:trHeight w:val="77"/>
        </w:trPr>
        <w:tc>
          <w:tcPr>
            <w:tcW w:w="2240" w:type="dxa"/>
            <w:vMerge/>
            <w:tcBorders>
              <w:top w:val="nil"/>
              <w:left w:val="nil"/>
              <w:bottom w:val="single" w:sz="4" w:space="0" w:color="244062"/>
              <w:right w:val="nil"/>
            </w:tcBorders>
            <w:vAlign w:val="center"/>
            <w:hideMark/>
          </w:tcPr>
          <w:p w14:paraId="2002BE37" w14:textId="77777777" w:rsidR="00321F83" w:rsidRPr="00321F83" w:rsidRDefault="00321F83" w:rsidP="00321F83">
            <w:pPr>
              <w:rPr>
                <w:szCs w:val="24"/>
                <w:lang w:val="es-BO" w:eastAsia="es-BO"/>
              </w:rPr>
            </w:pPr>
          </w:p>
        </w:tc>
        <w:tc>
          <w:tcPr>
            <w:tcW w:w="4990" w:type="dxa"/>
            <w:vMerge/>
            <w:tcBorders>
              <w:top w:val="nil"/>
              <w:left w:val="nil"/>
              <w:bottom w:val="single" w:sz="4" w:space="0" w:color="244062"/>
              <w:right w:val="nil"/>
            </w:tcBorders>
            <w:vAlign w:val="center"/>
            <w:hideMark/>
          </w:tcPr>
          <w:p w14:paraId="24481548" w14:textId="77777777" w:rsidR="00321F83" w:rsidRPr="00321F83" w:rsidRDefault="00321F83" w:rsidP="00321F83">
            <w:pPr>
              <w:rPr>
                <w:rFonts w:ascii="Tahoma" w:hAnsi="Tahoma" w:cs="Tahoma"/>
                <w:b/>
                <w:bCs/>
                <w:color w:val="000000"/>
                <w:sz w:val="24"/>
                <w:szCs w:val="24"/>
                <w:lang w:val="es-BO" w:eastAsia="es-BO"/>
              </w:rPr>
            </w:pPr>
          </w:p>
        </w:tc>
        <w:tc>
          <w:tcPr>
            <w:tcW w:w="1676" w:type="dxa"/>
            <w:tcBorders>
              <w:top w:val="nil"/>
              <w:left w:val="nil"/>
              <w:bottom w:val="single" w:sz="4" w:space="0" w:color="244062"/>
              <w:right w:val="nil"/>
            </w:tcBorders>
            <w:shd w:val="clear" w:color="auto" w:fill="auto"/>
            <w:vAlign w:val="center"/>
            <w:hideMark/>
          </w:tcPr>
          <w:p w14:paraId="7C6521B3" w14:textId="77777777" w:rsidR="00321F83" w:rsidRPr="00321F83" w:rsidRDefault="00321F83" w:rsidP="00321F83">
            <w:pPr>
              <w:jc w:val="center"/>
              <w:rPr>
                <w:rFonts w:ascii="Tahoma" w:hAnsi="Tahoma" w:cs="Tahoma"/>
                <w:b/>
                <w:bCs/>
                <w:color w:val="0D0D0D"/>
                <w:sz w:val="16"/>
                <w:szCs w:val="16"/>
                <w:lang w:val="es-BO" w:eastAsia="es-BO"/>
              </w:rPr>
            </w:pPr>
            <w:r w:rsidRPr="00321F83">
              <w:rPr>
                <w:rFonts w:ascii="Tahoma" w:hAnsi="Tahoma" w:cs="Tahoma"/>
                <w:b/>
                <w:bCs/>
                <w:color w:val="0D0D0D"/>
                <w:sz w:val="16"/>
                <w:szCs w:val="16"/>
                <w:lang w:val="es-BO" w:eastAsia="es-BO"/>
              </w:rPr>
              <w:t>Revisión:</w:t>
            </w:r>
            <w:r w:rsidRPr="00321F83">
              <w:rPr>
                <w:rFonts w:ascii="Tahoma" w:hAnsi="Tahoma" w:cs="Tahoma"/>
                <w:color w:val="0D0D0D"/>
                <w:sz w:val="16"/>
                <w:szCs w:val="16"/>
                <w:lang w:val="es-BO" w:eastAsia="es-BO"/>
              </w:rPr>
              <w:t xml:space="preserve"> 0</w:t>
            </w:r>
          </w:p>
        </w:tc>
      </w:tr>
    </w:tbl>
    <w:p w14:paraId="56FC29A9" w14:textId="77777777" w:rsidR="00321F83" w:rsidRPr="00321F83" w:rsidRDefault="00321F83" w:rsidP="00321F83">
      <w:pPr>
        <w:rPr>
          <w:b/>
          <w:sz w:val="24"/>
          <w:szCs w:val="24"/>
          <w:lang w:val="es-BO"/>
        </w:rPr>
      </w:pPr>
    </w:p>
    <w:p w14:paraId="22D71CF3" w14:textId="77777777" w:rsidR="00321F83" w:rsidRPr="00321F83" w:rsidRDefault="00321F83" w:rsidP="00321F83">
      <w:pPr>
        <w:jc w:val="both"/>
        <w:rPr>
          <w:sz w:val="24"/>
          <w:szCs w:val="24"/>
          <w:lang w:val="es-BO"/>
        </w:rPr>
      </w:pPr>
      <w:r w:rsidRPr="00321F83">
        <w:rPr>
          <w:sz w:val="24"/>
          <w:szCs w:val="24"/>
          <w:lang w:val="es-BO"/>
        </w:rPr>
        <w:t>Nombre legal del proponente: ________________________ Fecha: ________________</w:t>
      </w:r>
    </w:p>
    <w:p w14:paraId="317E66FA" w14:textId="77777777" w:rsidR="00321F83" w:rsidRPr="00321F83" w:rsidRDefault="00321F83" w:rsidP="00321F83">
      <w:pPr>
        <w:spacing w:before="120" w:after="120"/>
        <w:jc w:val="both"/>
        <w:rPr>
          <w:sz w:val="24"/>
          <w:szCs w:val="24"/>
          <w:lang w:val="es-BO"/>
        </w:rPr>
      </w:pPr>
      <w:r w:rsidRPr="00321F83">
        <w:rPr>
          <w:sz w:val="24"/>
          <w:szCs w:val="24"/>
          <w:lang w:val="es-BO"/>
        </w:rPr>
        <w:t xml:space="preserve">El candidato se compromete a 10 días antes del inicio de la ejecución de la obra, proporcionar la documentación listada en los puntos descritos que se presentan en el </w:t>
      </w:r>
      <w:r w:rsidRPr="00321F83">
        <w:rPr>
          <w:b/>
          <w:sz w:val="24"/>
          <w:szCs w:val="24"/>
          <w:lang w:val="es-BO"/>
        </w:rPr>
        <w:t>ANEXO: REQUERIMIENTOS MÍNIMOS DE SEGURIDAD, SALUD OCUPACIONAL, MEDIO AMBIENTE Y GESTIÓN SOCIAL (SMAGS)</w:t>
      </w:r>
      <w:r w:rsidRPr="00321F83">
        <w:rPr>
          <w:sz w:val="24"/>
          <w:szCs w:val="24"/>
          <w:lang w:val="es-BO"/>
        </w:rPr>
        <w:t>, la ausencia del presente formulario será causal de rechazo de la oferta.</w:t>
      </w:r>
    </w:p>
    <w:p w14:paraId="59415059" w14:textId="77777777" w:rsidR="00321F83" w:rsidRPr="00321F83" w:rsidRDefault="00321F83" w:rsidP="00321F83">
      <w:pPr>
        <w:spacing w:before="120" w:after="120"/>
        <w:jc w:val="both"/>
        <w:rPr>
          <w:sz w:val="24"/>
          <w:szCs w:val="24"/>
          <w:lang w:val="es-BO"/>
        </w:rPr>
      </w:pPr>
      <w:r w:rsidRPr="00321F83">
        <w:rPr>
          <w:sz w:val="24"/>
          <w:szCs w:val="24"/>
          <w:lang w:val="es-BO"/>
        </w:rPr>
        <w:t>El candidato se compromete a cumplir con los requisitos técnicos y legales establecidos, al igual que los</w:t>
      </w:r>
      <w:r w:rsidRPr="00321F83">
        <w:rPr>
          <w:b/>
          <w:sz w:val="24"/>
          <w:szCs w:val="24"/>
          <w:lang w:val="es-BO"/>
        </w:rPr>
        <w:t xml:space="preserve"> </w:t>
      </w:r>
      <w:r w:rsidRPr="00321F83">
        <w:rPr>
          <w:sz w:val="24"/>
          <w:szCs w:val="24"/>
          <w:lang w:val="es-BO"/>
        </w:rPr>
        <w:t>requerimientos mínimos de seguridad, salud ocupacional, medio ambiente y gestión social (SMAGS)</w:t>
      </w:r>
      <w:r w:rsidRPr="00321F83">
        <w:rPr>
          <w:bCs/>
          <w:sz w:val="24"/>
          <w:szCs w:val="24"/>
          <w:lang w:val="es-BO"/>
        </w:rPr>
        <w:t>.</w:t>
      </w:r>
    </w:p>
    <w:p w14:paraId="39B443C5" w14:textId="77777777" w:rsidR="00321F83" w:rsidRPr="00321F83" w:rsidRDefault="00321F83" w:rsidP="00321F83">
      <w:pPr>
        <w:spacing w:before="120" w:after="120"/>
        <w:jc w:val="both"/>
        <w:rPr>
          <w:sz w:val="24"/>
          <w:szCs w:val="24"/>
          <w:lang w:val="es-BO"/>
        </w:rPr>
      </w:pPr>
      <w:r w:rsidRPr="00321F83">
        <w:rPr>
          <w:sz w:val="24"/>
          <w:szCs w:val="24"/>
          <w:lang w:val="es-BO"/>
        </w:rPr>
        <w:t>El postulante declara igualmente que todos los requerimientos mínimos de seguridad, salud ocupacional, medio ambiente y gestión social (SMAGS) se encuentran contemplados y presupuestados dentro de su propuesta.</w:t>
      </w:r>
    </w:p>
    <w:p w14:paraId="5398A373" w14:textId="77777777" w:rsidR="00321F83" w:rsidRPr="00321F83" w:rsidRDefault="00321F83" w:rsidP="00321F83">
      <w:pPr>
        <w:spacing w:before="120" w:after="120"/>
        <w:jc w:val="both"/>
        <w:rPr>
          <w:sz w:val="24"/>
          <w:szCs w:val="24"/>
          <w:lang w:val="es-BO"/>
        </w:rPr>
      </w:pPr>
      <w:r w:rsidRPr="00321F83">
        <w:rPr>
          <w:sz w:val="24"/>
          <w:szCs w:val="24"/>
          <w:lang w:val="es-BO"/>
        </w:rPr>
        <w:t>El cumplimiento de los requerimientos mínimos de seguridad, salud ocupacional, medio ambiente y gestión social (SMAGS) serán sometidos a un proceso de APROBACIÓN y VERIFICACIÓN DE CUMPLIMIENTO durante todo el proyecto, el candidato declara que tiene la capacidad de adaptarse al cambio, ya sea de condiciones legales como de exigencias demandadas por el contratante.</w:t>
      </w:r>
    </w:p>
    <w:p w14:paraId="21C3462D" w14:textId="77777777" w:rsidR="00321F83" w:rsidRPr="00321F83" w:rsidRDefault="00321F83" w:rsidP="00321F83">
      <w:pPr>
        <w:spacing w:before="120" w:after="120"/>
        <w:jc w:val="both"/>
        <w:rPr>
          <w:sz w:val="24"/>
          <w:szCs w:val="24"/>
          <w:lang w:val="es-BO"/>
        </w:rPr>
      </w:pPr>
      <w:r w:rsidRPr="00321F83">
        <w:rPr>
          <w:sz w:val="24"/>
          <w:szCs w:val="24"/>
          <w:lang w:val="es-BO"/>
        </w:rPr>
        <w:t xml:space="preserve">El postulante se compromete a presentar, para la aprobación del contratante antes del inicio del proyecto el Plan de gestión SMAGS, conteniendo cada punto solicitado en el </w:t>
      </w:r>
      <w:r w:rsidRPr="00321F83">
        <w:rPr>
          <w:b/>
          <w:sz w:val="24"/>
          <w:szCs w:val="24"/>
          <w:lang w:val="es-BO"/>
        </w:rPr>
        <w:t>ANEXO: REQUERIMIENTOS MÍNIMOS DE SEGURIDAD, SALUD OCUPACIONAL, MEDIO AMBIENTE Y GESTIÓN SOCIAL (SMAGS)</w:t>
      </w:r>
      <w:r w:rsidRPr="00321F83">
        <w:rPr>
          <w:sz w:val="24"/>
          <w:szCs w:val="24"/>
          <w:lang w:val="es-BO"/>
        </w:rPr>
        <w:t>; este se adecúa y actualiza en cada fase y durante todo el proyecto, los puntos a considerar son los siguientes:</w:t>
      </w:r>
    </w:p>
    <w:p w14:paraId="5B67E631" w14:textId="77777777" w:rsidR="00321F83" w:rsidRPr="00321F83" w:rsidRDefault="00321F83" w:rsidP="00321F83">
      <w:pPr>
        <w:numPr>
          <w:ilvl w:val="0"/>
          <w:numId w:val="99"/>
        </w:numPr>
        <w:spacing w:before="120" w:after="120"/>
        <w:ind w:firstLine="131"/>
        <w:contextualSpacing/>
        <w:jc w:val="center"/>
        <w:rPr>
          <w:b/>
          <w:sz w:val="24"/>
          <w:lang w:val="es-BO"/>
        </w:rPr>
      </w:pPr>
      <w:r w:rsidRPr="00321F83">
        <w:rPr>
          <w:b/>
          <w:sz w:val="24"/>
          <w:szCs w:val="24"/>
          <w:lang w:val="es-BO"/>
        </w:rPr>
        <w:t>Requerimientos mínimos de Seguridad, Salud Ocupacional, Medio Ambiente y Gestión Social (SMAGS)</w:t>
      </w:r>
    </w:p>
    <w:tbl>
      <w:tblPr>
        <w:tblW w:w="8784" w:type="dxa"/>
        <w:tblCellMar>
          <w:left w:w="70" w:type="dxa"/>
          <w:right w:w="70" w:type="dxa"/>
        </w:tblCellMar>
        <w:tblLook w:val="04A0" w:firstRow="1" w:lastRow="0" w:firstColumn="1" w:lastColumn="0" w:noHBand="0" w:noVBand="1"/>
      </w:tblPr>
      <w:tblGrid>
        <w:gridCol w:w="645"/>
        <w:gridCol w:w="8139"/>
      </w:tblGrid>
      <w:tr w:rsidR="00321F83" w:rsidRPr="00321F83" w14:paraId="3D5113F5" w14:textId="77777777" w:rsidTr="00845759">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3BF6C855" w14:textId="77777777" w:rsidR="00321F83" w:rsidRPr="00321F83" w:rsidRDefault="00321F83" w:rsidP="00321F83">
            <w:pPr>
              <w:jc w:val="center"/>
              <w:rPr>
                <w:b/>
                <w:bCs/>
                <w:color w:val="FFFFFF"/>
                <w:lang w:eastAsia="es-ES"/>
              </w:rPr>
            </w:pPr>
            <w:r w:rsidRPr="00321F83">
              <w:rPr>
                <w:b/>
                <w:bCs/>
                <w:color w:val="FFFFFF"/>
                <w:lang w:eastAsia="es-ES"/>
              </w:rPr>
              <w:t>COD</w:t>
            </w:r>
          </w:p>
        </w:tc>
        <w:tc>
          <w:tcPr>
            <w:tcW w:w="8139" w:type="dxa"/>
            <w:tcBorders>
              <w:top w:val="single" w:sz="4" w:space="0" w:color="auto"/>
              <w:left w:val="nil"/>
              <w:bottom w:val="single" w:sz="4" w:space="0" w:color="auto"/>
              <w:right w:val="single" w:sz="4" w:space="0" w:color="auto"/>
            </w:tcBorders>
            <w:shd w:val="clear" w:color="000000" w:fill="1F497D"/>
            <w:vAlign w:val="center"/>
            <w:hideMark/>
          </w:tcPr>
          <w:p w14:paraId="05703941" w14:textId="77777777" w:rsidR="00321F83" w:rsidRPr="00321F83" w:rsidRDefault="00321F83" w:rsidP="00321F83">
            <w:pPr>
              <w:jc w:val="center"/>
              <w:rPr>
                <w:b/>
                <w:bCs/>
                <w:color w:val="FFFFFF"/>
                <w:lang w:eastAsia="es-ES"/>
              </w:rPr>
            </w:pPr>
            <w:r w:rsidRPr="00321F83">
              <w:rPr>
                <w:b/>
                <w:bCs/>
                <w:color w:val="FFFFFF"/>
                <w:lang w:eastAsia="es-ES"/>
              </w:rPr>
              <w:t>PLAN DE GESTIÓN SMAGS</w:t>
            </w:r>
          </w:p>
        </w:tc>
      </w:tr>
      <w:tr w:rsidR="00321F83" w:rsidRPr="00321F83" w14:paraId="495620FB" w14:textId="77777777" w:rsidTr="00845759">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6A777152" w14:textId="77777777" w:rsidR="00321F83" w:rsidRPr="00321F83" w:rsidRDefault="00321F83" w:rsidP="00321F83">
            <w:pPr>
              <w:jc w:val="center"/>
              <w:rPr>
                <w:b/>
                <w:bCs/>
                <w:color w:val="FFFFFF"/>
                <w:lang w:eastAsia="es-ES"/>
              </w:rPr>
            </w:pPr>
            <w:r w:rsidRPr="00321F83">
              <w:rPr>
                <w:b/>
                <w:bCs/>
                <w:color w:val="FFFFFF"/>
                <w:lang w:eastAsia="es-ES"/>
              </w:rPr>
              <w:t>1</w:t>
            </w:r>
          </w:p>
        </w:tc>
        <w:tc>
          <w:tcPr>
            <w:tcW w:w="8139" w:type="dxa"/>
            <w:tcBorders>
              <w:top w:val="nil"/>
              <w:left w:val="nil"/>
              <w:bottom w:val="single" w:sz="4" w:space="0" w:color="auto"/>
              <w:right w:val="single" w:sz="4" w:space="0" w:color="auto"/>
            </w:tcBorders>
            <w:shd w:val="clear" w:color="000000" w:fill="1F497D"/>
            <w:vAlign w:val="center"/>
            <w:hideMark/>
          </w:tcPr>
          <w:p w14:paraId="03435665" w14:textId="77777777" w:rsidR="00321F83" w:rsidRPr="00321F83" w:rsidRDefault="00321F83" w:rsidP="00321F83">
            <w:pPr>
              <w:jc w:val="center"/>
              <w:rPr>
                <w:b/>
                <w:bCs/>
                <w:color w:val="FFFFFF"/>
                <w:lang w:eastAsia="es-ES"/>
              </w:rPr>
            </w:pPr>
            <w:r w:rsidRPr="00321F83">
              <w:rPr>
                <w:b/>
                <w:bCs/>
                <w:color w:val="FFFFFF"/>
                <w:lang w:eastAsia="es-ES"/>
              </w:rPr>
              <w:t>Especificaciones técnico ambientales</w:t>
            </w:r>
          </w:p>
        </w:tc>
      </w:tr>
      <w:tr w:rsidR="00321F83" w:rsidRPr="00321F83" w14:paraId="5F7A4369"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083C112F" w14:textId="77777777" w:rsidR="00321F83" w:rsidRPr="00321F83" w:rsidRDefault="00321F83" w:rsidP="00321F83">
            <w:pPr>
              <w:jc w:val="center"/>
              <w:rPr>
                <w:color w:val="000000"/>
                <w:lang w:eastAsia="es-ES"/>
              </w:rPr>
            </w:pPr>
            <w:r w:rsidRPr="00321F83">
              <w:rPr>
                <w:color w:val="000000"/>
                <w:lang w:eastAsia="es-ES"/>
              </w:rPr>
              <w:t>1.1</w:t>
            </w:r>
          </w:p>
        </w:tc>
        <w:tc>
          <w:tcPr>
            <w:tcW w:w="8139" w:type="dxa"/>
            <w:tcBorders>
              <w:top w:val="nil"/>
              <w:left w:val="nil"/>
              <w:bottom w:val="single" w:sz="4" w:space="0" w:color="auto"/>
              <w:right w:val="single" w:sz="4" w:space="0" w:color="auto"/>
            </w:tcBorders>
            <w:shd w:val="clear" w:color="auto" w:fill="auto"/>
            <w:vAlign w:val="center"/>
          </w:tcPr>
          <w:p w14:paraId="036BF3F2" w14:textId="77777777" w:rsidR="00321F83" w:rsidRPr="00321F83" w:rsidRDefault="00321F83" w:rsidP="00321F83">
            <w:pPr>
              <w:jc w:val="both"/>
              <w:rPr>
                <w:color w:val="000000"/>
                <w:lang w:eastAsia="es-ES"/>
              </w:rPr>
            </w:pPr>
            <w:r w:rsidRPr="00321F83">
              <w:rPr>
                <w:color w:val="000000"/>
                <w:lang w:eastAsia="es-ES"/>
              </w:rPr>
              <w:t>Conservación y protección de calidad de aire y ruido</w:t>
            </w:r>
          </w:p>
        </w:tc>
      </w:tr>
      <w:tr w:rsidR="00321F83" w:rsidRPr="00321F83" w14:paraId="2DB39124"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078EB55" w14:textId="77777777" w:rsidR="00321F83" w:rsidRPr="00321F83" w:rsidRDefault="00321F83" w:rsidP="00321F83">
            <w:pPr>
              <w:jc w:val="center"/>
              <w:rPr>
                <w:color w:val="000000"/>
                <w:lang w:eastAsia="es-ES"/>
              </w:rPr>
            </w:pPr>
            <w:r w:rsidRPr="00321F83">
              <w:rPr>
                <w:color w:val="000000"/>
                <w:lang w:eastAsia="es-ES"/>
              </w:rPr>
              <w:t>1.2</w:t>
            </w:r>
          </w:p>
        </w:tc>
        <w:tc>
          <w:tcPr>
            <w:tcW w:w="8139" w:type="dxa"/>
            <w:tcBorders>
              <w:top w:val="nil"/>
              <w:left w:val="nil"/>
              <w:bottom w:val="single" w:sz="4" w:space="0" w:color="auto"/>
              <w:right w:val="single" w:sz="4" w:space="0" w:color="auto"/>
            </w:tcBorders>
            <w:shd w:val="clear" w:color="auto" w:fill="auto"/>
            <w:vAlign w:val="center"/>
          </w:tcPr>
          <w:p w14:paraId="69E91410" w14:textId="77777777" w:rsidR="00321F83" w:rsidRPr="00321F83" w:rsidRDefault="00321F83" w:rsidP="00321F83">
            <w:pPr>
              <w:jc w:val="both"/>
              <w:rPr>
                <w:color w:val="000000"/>
                <w:lang w:eastAsia="es-ES"/>
              </w:rPr>
            </w:pPr>
            <w:r w:rsidRPr="00321F83">
              <w:rPr>
                <w:color w:val="000000"/>
                <w:lang w:eastAsia="es-ES"/>
              </w:rPr>
              <w:t>Conservación y protección de calidad de agua, cuerpos de agua</w:t>
            </w:r>
          </w:p>
        </w:tc>
      </w:tr>
      <w:tr w:rsidR="00321F83" w:rsidRPr="00321F83" w14:paraId="21D6AA5D"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CD3D80F" w14:textId="77777777" w:rsidR="00321F83" w:rsidRPr="00321F83" w:rsidRDefault="00321F83" w:rsidP="00321F83">
            <w:pPr>
              <w:jc w:val="center"/>
              <w:rPr>
                <w:color w:val="000000"/>
                <w:lang w:eastAsia="es-ES"/>
              </w:rPr>
            </w:pPr>
            <w:r w:rsidRPr="00321F83">
              <w:rPr>
                <w:color w:val="000000"/>
                <w:lang w:eastAsia="es-ES"/>
              </w:rPr>
              <w:t>1.3</w:t>
            </w:r>
          </w:p>
        </w:tc>
        <w:tc>
          <w:tcPr>
            <w:tcW w:w="8139" w:type="dxa"/>
            <w:tcBorders>
              <w:top w:val="nil"/>
              <w:left w:val="nil"/>
              <w:bottom w:val="single" w:sz="4" w:space="0" w:color="auto"/>
              <w:right w:val="single" w:sz="4" w:space="0" w:color="auto"/>
            </w:tcBorders>
            <w:shd w:val="clear" w:color="auto" w:fill="auto"/>
            <w:vAlign w:val="center"/>
          </w:tcPr>
          <w:p w14:paraId="4614AA50" w14:textId="77777777" w:rsidR="00321F83" w:rsidRPr="00321F83" w:rsidRDefault="00321F83" w:rsidP="00321F83">
            <w:pPr>
              <w:jc w:val="both"/>
              <w:rPr>
                <w:color w:val="000000"/>
                <w:lang w:eastAsia="es-ES"/>
              </w:rPr>
            </w:pPr>
            <w:r w:rsidRPr="00321F83">
              <w:rPr>
                <w:color w:val="000000"/>
                <w:lang w:eastAsia="es-ES"/>
              </w:rPr>
              <w:t>Dotación de agua para consumo</w:t>
            </w:r>
          </w:p>
        </w:tc>
      </w:tr>
      <w:tr w:rsidR="00321F83" w:rsidRPr="00321F83" w14:paraId="01ACAF5C"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3526975" w14:textId="77777777" w:rsidR="00321F83" w:rsidRPr="00321F83" w:rsidRDefault="00321F83" w:rsidP="00321F83">
            <w:pPr>
              <w:jc w:val="center"/>
              <w:rPr>
                <w:color w:val="000000"/>
                <w:lang w:eastAsia="es-ES"/>
              </w:rPr>
            </w:pPr>
            <w:r w:rsidRPr="00321F83">
              <w:rPr>
                <w:color w:val="000000"/>
                <w:lang w:eastAsia="es-ES"/>
              </w:rPr>
              <w:t>1.4</w:t>
            </w:r>
          </w:p>
        </w:tc>
        <w:tc>
          <w:tcPr>
            <w:tcW w:w="8139" w:type="dxa"/>
            <w:tcBorders>
              <w:top w:val="nil"/>
              <w:left w:val="nil"/>
              <w:bottom w:val="single" w:sz="4" w:space="0" w:color="auto"/>
              <w:right w:val="single" w:sz="4" w:space="0" w:color="auto"/>
            </w:tcBorders>
            <w:shd w:val="clear" w:color="000000" w:fill="FFFFFF"/>
            <w:vAlign w:val="center"/>
          </w:tcPr>
          <w:p w14:paraId="4BA485C5" w14:textId="77777777" w:rsidR="00321F83" w:rsidRPr="00321F83" w:rsidRDefault="00321F83" w:rsidP="00321F83">
            <w:pPr>
              <w:jc w:val="both"/>
              <w:rPr>
                <w:color w:val="000000"/>
                <w:lang w:eastAsia="es-ES"/>
              </w:rPr>
            </w:pPr>
            <w:r w:rsidRPr="00321F83">
              <w:rPr>
                <w:color w:val="000000"/>
                <w:lang w:eastAsia="es-ES"/>
              </w:rPr>
              <w:t>Gestión de residuos líquidos</w:t>
            </w:r>
          </w:p>
        </w:tc>
      </w:tr>
      <w:tr w:rsidR="00321F83" w:rsidRPr="00321F83" w14:paraId="5FE9A1CB"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8D01943" w14:textId="77777777" w:rsidR="00321F83" w:rsidRPr="00321F83" w:rsidRDefault="00321F83" w:rsidP="00321F83">
            <w:pPr>
              <w:jc w:val="center"/>
              <w:rPr>
                <w:color w:val="000000"/>
                <w:lang w:eastAsia="es-ES"/>
              </w:rPr>
            </w:pPr>
            <w:r w:rsidRPr="00321F83">
              <w:rPr>
                <w:color w:val="000000"/>
                <w:lang w:eastAsia="es-ES"/>
              </w:rPr>
              <w:t>1.5</w:t>
            </w:r>
          </w:p>
        </w:tc>
        <w:tc>
          <w:tcPr>
            <w:tcW w:w="8139" w:type="dxa"/>
            <w:tcBorders>
              <w:top w:val="nil"/>
              <w:left w:val="nil"/>
              <w:bottom w:val="single" w:sz="4" w:space="0" w:color="auto"/>
              <w:right w:val="single" w:sz="4" w:space="0" w:color="auto"/>
            </w:tcBorders>
            <w:shd w:val="clear" w:color="000000" w:fill="FFFFFF"/>
            <w:vAlign w:val="center"/>
          </w:tcPr>
          <w:p w14:paraId="42660C10" w14:textId="77777777" w:rsidR="00321F83" w:rsidRPr="00321F83" w:rsidRDefault="00321F83" w:rsidP="00321F83">
            <w:pPr>
              <w:jc w:val="both"/>
              <w:rPr>
                <w:color w:val="000000"/>
                <w:lang w:eastAsia="es-ES"/>
              </w:rPr>
            </w:pPr>
            <w:r w:rsidRPr="00321F83">
              <w:rPr>
                <w:color w:val="000000"/>
                <w:lang w:eastAsia="es-ES"/>
              </w:rPr>
              <w:t>Gestión de residuos sólidos</w:t>
            </w:r>
          </w:p>
        </w:tc>
      </w:tr>
      <w:tr w:rsidR="00321F83" w:rsidRPr="00321F83" w14:paraId="646E6E7D"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F0DCBD" w14:textId="77777777" w:rsidR="00321F83" w:rsidRPr="00321F83" w:rsidRDefault="00321F83" w:rsidP="00321F83">
            <w:pPr>
              <w:jc w:val="center"/>
              <w:rPr>
                <w:color w:val="000000"/>
                <w:lang w:eastAsia="es-ES"/>
              </w:rPr>
            </w:pPr>
            <w:r w:rsidRPr="00321F83">
              <w:rPr>
                <w:color w:val="000000"/>
                <w:lang w:eastAsia="es-ES"/>
              </w:rPr>
              <w:t>1.6</w:t>
            </w:r>
          </w:p>
        </w:tc>
        <w:tc>
          <w:tcPr>
            <w:tcW w:w="8139" w:type="dxa"/>
            <w:tcBorders>
              <w:top w:val="nil"/>
              <w:left w:val="nil"/>
              <w:bottom w:val="single" w:sz="4" w:space="0" w:color="auto"/>
              <w:right w:val="single" w:sz="4" w:space="0" w:color="auto"/>
            </w:tcBorders>
            <w:shd w:val="clear" w:color="auto" w:fill="auto"/>
            <w:vAlign w:val="center"/>
          </w:tcPr>
          <w:p w14:paraId="5350F907" w14:textId="77777777" w:rsidR="00321F83" w:rsidRPr="00321F83" w:rsidRDefault="00321F83" w:rsidP="00321F83">
            <w:pPr>
              <w:jc w:val="both"/>
              <w:rPr>
                <w:color w:val="000000"/>
                <w:lang w:eastAsia="es-ES"/>
              </w:rPr>
            </w:pPr>
            <w:r w:rsidRPr="00321F83">
              <w:rPr>
                <w:color w:val="000000"/>
                <w:lang w:eastAsia="es-ES"/>
              </w:rPr>
              <w:t>Control de excavación, conservación y protección de suelos</w:t>
            </w:r>
          </w:p>
        </w:tc>
      </w:tr>
      <w:tr w:rsidR="00321F83" w:rsidRPr="00321F83" w14:paraId="36837838"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B918F4B" w14:textId="77777777" w:rsidR="00321F83" w:rsidRPr="00321F83" w:rsidRDefault="00321F83" w:rsidP="00321F83">
            <w:pPr>
              <w:jc w:val="center"/>
              <w:rPr>
                <w:color w:val="000000"/>
                <w:lang w:eastAsia="es-ES"/>
              </w:rPr>
            </w:pPr>
            <w:r w:rsidRPr="00321F83">
              <w:rPr>
                <w:color w:val="000000"/>
                <w:lang w:eastAsia="es-ES"/>
              </w:rPr>
              <w:t>1.7</w:t>
            </w:r>
          </w:p>
        </w:tc>
        <w:tc>
          <w:tcPr>
            <w:tcW w:w="8139" w:type="dxa"/>
            <w:tcBorders>
              <w:top w:val="nil"/>
              <w:left w:val="nil"/>
              <w:bottom w:val="single" w:sz="4" w:space="0" w:color="auto"/>
              <w:right w:val="single" w:sz="4" w:space="0" w:color="auto"/>
            </w:tcBorders>
            <w:shd w:val="clear" w:color="auto" w:fill="auto"/>
            <w:vAlign w:val="center"/>
          </w:tcPr>
          <w:p w14:paraId="1A3320F1" w14:textId="77777777" w:rsidR="00321F83" w:rsidRPr="00321F83" w:rsidRDefault="00321F83" w:rsidP="00321F83">
            <w:pPr>
              <w:jc w:val="both"/>
              <w:rPr>
                <w:color w:val="000000"/>
                <w:lang w:eastAsia="es-ES"/>
              </w:rPr>
            </w:pPr>
            <w:r w:rsidRPr="00321F83">
              <w:rPr>
                <w:color w:val="000000"/>
                <w:lang w:eastAsia="es-ES"/>
              </w:rPr>
              <w:t>Conservación y protección de fauna y flora</w:t>
            </w:r>
          </w:p>
        </w:tc>
      </w:tr>
      <w:tr w:rsidR="00321F83" w:rsidRPr="00321F83" w14:paraId="506EFC47"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CA7DECC" w14:textId="77777777" w:rsidR="00321F83" w:rsidRPr="00321F83" w:rsidRDefault="00321F83" w:rsidP="00321F83">
            <w:pPr>
              <w:jc w:val="center"/>
              <w:rPr>
                <w:color w:val="000000"/>
                <w:lang w:eastAsia="es-ES"/>
              </w:rPr>
            </w:pPr>
            <w:r w:rsidRPr="00321F83">
              <w:rPr>
                <w:color w:val="000000"/>
                <w:lang w:eastAsia="es-ES"/>
              </w:rPr>
              <w:t>1.8</w:t>
            </w:r>
          </w:p>
        </w:tc>
        <w:tc>
          <w:tcPr>
            <w:tcW w:w="8139" w:type="dxa"/>
            <w:tcBorders>
              <w:top w:val="nil"/>
              <w:left w:val="nil"/>
              <w:bottom w:val="single" w:sz="4" w:space="0" w:color="auto"/>
              <w:right w:val="single" w:sz="4" w:space="0" w:color="auto"/>
            </w:tcBorders>
            <w:shd w:val="clear" w:color="auto" w:fill="auto"/>
            <w:vAlign w:val="center"/>
          </w:tcPr>
          <w:p w14:paraId="7F1B2BDF" w14:textId="77777777" w:rsidR="00321F83" w:rsidRPr="00321F83" w:rsidRDefault="00321F83" w:rsidP="00321F83">
            <w:pPr>
              <w:jc w:val="both"/>
              <w:rPr>
                <w:color w:val="000000"/>
                <w:lang w:eastAsia="es-ES"/>
              </w:rPr>
            </w:pPr>
            <w:r w:rsidRPr="00321F83">
              <w:rPr>
                <w:color w:val="000000"/>
                <w:lang w:eastAsia="es-ES"/>
              </w:rPr>
              <w:t>Manipulación, transporte y almacenamiento de sustancias peligrosas</w:t>
            </w:r>
          </w:p>
        </w:tc>
      </w:tr>
      <w:tr w:rsidR="00321F83" w:rsidRPr="00321F83" w14:paraId="307C8ADA"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4CD109C8" w14:textId="77777777" w:rsidR="00321F83" w:rsidRPr="00321F83" w:rsidRDefault="00321F83" w:rsidP="00321F83">
            <w:pPr>
              <w:jc w:val="center"/>
              <w:rPr>
                <w:color w:val="000000"/>
                <w:lang w:eastAsia="es-ES"/>
              </w:rPr>
            </w:pPr>
            <w:r w:rsidRPr="00321F83">
              <w:rPr>
                <w:color w:val="000000"/>
                <w:lang w:eastAsia="es-ES"/>
              </w:rPr>
              <w:t>1.9</w:t>
            </w:r>
          </w:p>
        </w:tc>
        <w:tc>
          <w:tcPr>
            <w:tcW w:w="8139" w:type="dxa"/>
            <w:tcBorders>
              <w:top w:val="nil"/>
              <w:left w:val="nil"/>
              <w:bottom w:val="single" w:sz="4" w:space="0" w:color="auto"/>
              <w:right w:val="single" w:sz="4" w:space="0" w:color="auto"/>
            </w:tcBorders>
            <w:shd w:val="clear" w:color="auto" w:fill="auto"/>
            <w:vAlign w:val="center"/>
          </w:tcPr>
          <w:p w14:paraId="0A711D45" w14:textId="77777777" w:rsidR="00321F83" w:rsidRPr="00321F83" w:rsidRDefault="00321F83" w:rsidP="00321F83">
            <w:pPr>
              <w:jc w:val="both"/>
              <w:rPr>
                <w:color w:val="000000"/>
                <w:lang w:eastAsia="es-ES"/>
              </w:rPr>
            </w:pPr>
            <w:r w:rsidRPr="00321F83">
              <w:rPr>
                <w:color w:val="000000"/>
                <w:lang w:eastAsia="es-ES"/>
              </w:rPr>
              <w:t>Intervención y restauración</w:t>
            </w:r>
          </w:p>
        </w:tc>
      </w:tr>
      <w:tr w:rsidR="00321F83" w:rsidRPr="00321F83" w14:paraId="3CDD5DCB"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34E79C2C" w14:textId="77777777" w:rsidR="00321F83" w:rsidRPr="00321F83" w:rsidRDefault="00321F83" w:rsidP="00321F83">
            <w:pPr>
              <w:jc w:val="center"/>
              <w:rPr>
                <w:color w:val="000000"/>
                <w:lang w:eastAsia="es-ES"/>
              </w:rPr>
            </w:pPr>
            <w:r w:rsidRPr="00321F83">
              <w:rPr>
                <w:color w:val="000000"/>
                <w:lang w:eastAsia="es-ES"/>
              </w:rPr>
              <w:t>1.10</w:t>
            </w:r>
          </w:p>
        </w:tc>
        <w:tc>
          <w:tcPr>
            <w:tcW w:w="8139" w:type="dxa"/>
            <w:tcBorders>
              <w:top w:val="nil"/>
              <w:left w:val="nil"/>
              <w:bottom w:val="single" w:sz="4" w:space="0" w:color="auto"/>
              <w:right w:val="single" w:sz="4" w:space="0" w:color="auto"/>
            </w:tcBorders>
            <w:shd w:val="clear" w:color="auto" w:fill="auto"/>
            <w:vAlign w:val="center"/>
          </w:tcPr>
          <w:p w14:paraId="345F08B2" w14:textId="77777777" w:rsidR="00321F83" w:rsidRPr="00321F83" w:rsidRDefault="00321F83" w:rsidP="00321F83">
            <w:pPr>
              <w:jc w:val="both"/>
              <w:rPr>
                <w:color w:val="000000"/>
                <w:lang w:eastAsia="es-ES"/>
              </w:rPr>
            </w:pPr>
            <w:r w:rsidRPr="00321F83">
              <w:rPr>
                <w:color w:val="000000"/>
                <w:lang w:eastAsia="es-ES"/>
              </w:rPr>
              <w:t>Aplicación de plan de desmonte (Si aplica)</w:t>
            </w:r>
          </w:p>
        </w:tc>
      </w:tr>
      <w:tr w:rsidR="00321F83" w:rsidRPr="00321F83" w14:paraId="45AE4EE7"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13641961" w14:textId="77777777" w:rsidR="00321F83" w:rsidRPr="00321F83" w:rsidRDefault="00321F83" w:rsidP="00321F83">
            <w:pPr>
              <w:jc w:val="center"/>
              <w:rPr>
                <w:color w:val="000000"/>
                <w:lang w:eastAsia="es-ES"/>
              </w:rPr>
            </w:pPr>
            <w:r w:rsidRPr="00321F83">
              <w:rPr>
                <w:color w:val="000000"/>
                <w:lang w:eastAsia="es-ES"/>
              </w:rPr>
              <w:t>1.11</w:t>
            </w:r>
          </w:p>
        </w:tc>
        <w:tc>
          <w:tcPr>
            <w:tcW w:w="8139" w:type="dxa"/>
            <w:tcBorders>
              <w:top w:val="nil"/>
              <w:left w:val="nil"/>
              <w:bottom w:val="single" w:sz="4" w:space="0" w:color="auto"/>
              <w:right w:val="single" w:sz="4" w:space="0" w:color="auto"/>
            </w:tcBorders>
            <w:shd w:val="clear" w:color="auto" w:fill="auto"/>
            <w:vAlign w:val="center"/>
          </w:tcPr>
          <w:p w14:paraId="022E4F8C" w14:textId="77777777" w:rsidR="00321F83" w:rsidRPr="00321F83" w:rsidRDefault="00321F83" w:rsidP="00321F83">
            <w:pPr>
              <w:jc w:val="both"/>
              <w:rPr>
                <w:color w:val="000000"/>
                <w:lang w:eastAsia="es-ES"/>
              </w:rPr>
            </w:pPr>
            <w:r w:rsidRPr="00321F83">
              <w:rPr>
                <w:color w:val="000000"/>
                <w:lang w:eastAsia="es-ES"/>
              </w:rPr>
              <w:t>Capacitación ambiental</w:t>
            </w:r>
          </w:p>
        </w:tc>
      </w:tr>
      <w:tr w:rsidR="00321F83" w:rsidRPr="00321F83" w14:paraId="089FB8B3"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4B15D1BB" w14:textId="77777777" w:rsidR="00321F83" w:rsidRPr="00321F83" w:rsidRDefault="00321F83" w:rsidP="00321F83">
            <w:pPr>
              <w:jc w:val="center"/>
              <w:rPr>
                <w:color w:val="000000"/>
                <w:lang w:eastAsia="es-ES"/>
              </w:rPr>
            </w:pPr>
            <w:r w:rsidRPr="00321F83">
              <w:rPr>
                <w:color w:val="000000"/>
                <w:lang w:eastAsia="es-ES"/>
              </w:rPr>
              <w:t>1.12</w:t>
            </w:r>
          </w:p>
        </w:tc>
        <w:tc>
          <w:tcPr>
            <w:tcW w:w="8139" w:type="dxa"/>
            <w:tcBorders>
              <w:top w:val="nil"/>
              <w:left w:val="nil"/>
              <w:bottom w:val="single" w:sz="4" w:space="0" w:color="auto"/>
              <w:right w:val="single" w:sz="4" w:space="0" w:color="auto"/>
            </w:tcBorders>
            <w:shd w:val="clear" w:color="auto" w:fill="auto"/>
            <w:vAlign w:val="center"/>
          </w:tcPr>
          <w:p w14:paraId="1F1BCD4D" w14:textId="77777777" w:rsidR="00321F83" w:rsidRPr="00321F83" w:rsidRDefault="00321F83" w:rsidP="00321F83">
            <w:pPr>
              <w:jc w:val="both"/>
              <w:rPr>
                <w:color w:val="000000"/>
                <w:lang w:eastAsia="es-ES"/>
              </w:rPr>
            </w:pPr>
            <w:r w:rsidRPr="00321F83">
              <w:rPr>
                <w:color w:val="000000"/>
                <w:lang w:eastAsia="es-ES"/>
              </w:rPr>
              <w:t>Gestión ambiental en áreas protegidas (Si aplica)</w:t>
            </w:r>
          </w:p>
        </w:tc>
      </w:tr>
      <w:tr w:rsidR="00321F83" w:rsidRPr="00321F83" w14:paraId="6F900A00"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727D6791" w14:textId="77777777" w:rsidR="00321F83" w:rsidRPr="00321F83" w:rsidRDefault="00321F83" w:rsidP="00321F83">
            <w:pPr>
              <w:jc w:val="center"/>
              <w:rPr>
                <w:color w:val="000000"/>
                <w:lang w:eastAsia="es-ES"/>
              </w:rPr>
            </w:pPr>
            <w:r w:rsidRPr="00321F83">
              <w:rPr>
                <w:color w:val="000000"/>
                <w:lang w:eastAsia="es-ES"/>
              </w:rPr>
              <w:t>1.13</w:t>
            </w:r>
          </w:p>
        </w:tc>
        <w:tc>
          <w:tcPr>
            <w:tcW w:w="8139" w:type="dxa"/>
            <w:tcBorders>
              <w:top w:val="nil"/>
              <w:left w:val="nil"/>
              <w:bottom w:val="single" w:sz="4" w:space="0" w:color="auto"/>
              <w:right w:val="single" w:sz="4" w:space="0" w:color="auto"/>
            </w:tcBorders>
            <w:shd w:val="clear" w:color="auto" w:fill="auto"/>
            <w:vAlign w:val="center"/>
          </w:tcPr>
          <w:p w14:paraId="4FFB1CE3" w14:textId="77777777" w:rsidR="00321F83" w:rsidRPr="00321F83" w:rsidRDefault="00321F83" w:rsidP="00321F83">
            <w:pPr>
              <w:jc w:val="both"/>
              <w:rPr>
                <w:color w:val="000000"/>
                <w:lang w:eastAsia="es-ES"/>
              </w:rPr>
            </w:pPr>
            <w:r w:rsidRPr="00321F83">
              <w:rPr>
                <w:color w:val="000000"/>
                <w:lang w:eastAsia="es-ES"/>
              </w:rPr>
              <w:t>Cumplimiento de medidas ambientales establecidas en las licencias ambientales</w:t>
            </w:r>
          </w:p>
        </w:tc>
      </w:tr>
      <w:tr w:rsidR="00321F83" w:rsidRPr="00321F83" w14:paraId="2528DE0E" w14:textId="77777777" w:rsidTr="00845759">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03DCA487" w14:textId="77777777" w:rsidR="00321F83" w:rsidRPr="00321F83" w:rsidRDefault="00321F83" w:rsidP="00321F83">
            <w:pPr>
              <w:jc w:val="center"/>
              <w:rPr>
                <w:b/>
                <w:bCs/>
                <w:color w:val="FFFFFF"/>
                <w:lang w:eastAsia="es-ES"/>
              </w:rPr>
            </w:pPr>
            <w:r w:rsidRPr="00321F83">
              <w:rPr>
                <w:b/>
                <w:bCs/>
                <w:color w:val="FFFFFF"/>
                <w:lang w:eastAsia="es-ES"/>
              </w:rPr>
              <w:lastRenderedPageBreak/>
              <w:t>2</w:t>
            </w:r>
          </w:p>
        </w:tc>
        <w:tc>
          <w:tcPr>
            <w:tcW w:w="8139" w:type="dxa"/>
            <w:tcBorders>
              <w:top w:val="nil"/>
              <w:left w:val="nil"/>
              <w:bottom w:val="single" w:sz="4" w:space="0" w:color="auto"/>
              <w:right w:val="single" w:sz="4" w:space="0" w:color="auto"/>
            </w:tcBorders>
            <w:shd w:val="clear" w:color="000000" w:fill="1F497D"/>
            <w:vAlign w:val="center"/>
            <w:hideMark/>
          </w:tcPr>
          <w:p w14:paraId="42A092B4" w14:textId="77777777" w:rsidR="00321F83" w:rsidRPr="00321F83" w:rsidRDefault="00321F83" w:rsidP="00321F83">
            <w:pPr>
              <w:jc w:val="center"/>
              <w:rPr>
                <w:b/>
                <w:bCs/>
                <w:color w:val="FFFFFF"/>
                <w:lang w:eastAsia="es-ES"/>
              </w:rPr>
            </w:pPr>
            <w:r w:rsidRPr="00321F83">
              <w:rPr>
                <w:b/>
                <w:bCs/>
                <w:color w:val="FFFFFF"/>
                <w:lang w:eastAsia="es-ES"/>
              </w:rPr>
              <w:t>Especificaciones técnicas de seguridad y salud en el trabajo</w:t>
            </w:r>
          </w:p>
        </w:tc>
      </w:tr>
      <w:tr w:rsidR="00321F83" w:rsidRPr="00321F83" w14:paraId="3CB817FC"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BDB90AF" w14:textId="77777777" w:rsidR="00321F83" w:rsidRPr="00321F83" w:rsidRDefault="00321F83" w:rsidP="00321F83">
            <w:pPr>
              <w:jc w:val="center"/>
              <w:rPr>
                <w:color w:val="000000"/>
                <w:lang w:eastAsia="es-ES"/>
              </w:rPr>
            </w:pPr>
            <w:r w:rsidRPr="00321F83">
              <w:rPr>
                <w:color w:val="000000"/>
                <w:lang w:eastAsia="es-ES"/>
              </w:rPr>
              <w:t>2.1</w:t>
            </w:r>
          </w:p>
        </w:tc>
        <w:tc>
          <w:tcPr>
            <w:tcW w:w="8139" w:type="dxa"/>
            <w:tcBorders>
              <w:top w:val="nil"/>
              <w:left w:val="nil"/>
              <w:bottom w:val="single" w:sz="4" w:space="0" w:color="auto"/>
              <w:right w:val="single" w:sz="4" w:space="0" w:color="auto"/>
            </w:tcBorders>
            <w:shd w:val="clear" w:color="auto" w:fill="auto"/>
            <w:vAlign w:val="center"/>
          </w:tcPr>
          <w:p w14:paraId="214A5BFF" w14:textId="77777777" w:rsidR="00321F83" w:rsidRPr="00321F83" w:rsidRDefault="00321F83" w:rsidP="00321F83">
            <w:pPr>
              <w:jc w:val="both"/>
              <w:rPr>
                <w:color w:val="000000"/>
                <w:lang w:eastAsia="es-ES"/>
              </w:rPr>
            </w:pPr>
            <w:r w:rsidRPr="00321F83">
              <w:rPr>
                <w:color w:val="000000"/>
                <w:lang w:eastAsia="es-ES"/>
              </w:rPr>
              <w:t>Gestión de riesgos</w:t>
            </w:r>
          </w:p>
        </w:tc>
      </w:tr>
      <w:tr w:rsidR="00321F83" w:rsidRPr="00321F83" w14:paraId="3E1BD4C8"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D7CE9EC" w14:textId="77777777" w:rsidR="00321F83" w:rsidRPr="00321F83" w:rsidRDefault="00321F83" w:rsidP="00321F83">
            <w:pPr>
              <w:jc w:val="center"/>
              <w:rPr>
                <w:color w:val="000000"/>
                <w:lang w:eastAsia="es-ES"/>
              </w:rPr>
            </w:pPr>
            <w:r w:rsidRPr="00321F83">
              <w:rPr>
                <w:color w:val="000000"/>
                <w:lang w:eastAsia="es-ES"/>
              </w:rPr>
              <w:t>2.2</w:t>
            </w:r>
          </w:p>
        </w:tc>
        <w:tc>
          <w:tcPr>
            <w:tcW w:w="8139" w:type="dxa"/>
            <w:tcBorders>
              <w:top w:val="nil"/>
              <w:left w:val="nil"/>
              <w:bottom w:val="single" w:sz="4" w:space="0" w:color="auto"/>
              <w:right w:val="single" w:sz="4" w:space="0" w:color="auto"/>
            </w:tcBorders>
            <w:shd w:val="clear" w:color="auto" w:fill="auto"/>
            <w:vAlign w:val="center"/>
          </w:tcPr>
          <w:p w14:paraId="3C26F899" w14:textId="77777777" w:rsidR="00321F83" w:rsidRPr="00321F83" w:rsidRDefault="00321F83" w:rsidP="00321F83">
            <w:pPr>
              <w:jc w:val="both"/>
              <w:rPr>
                <w:color w:val="000000"/>
                <w:lang w:eastAsia="es-ES"/>
              </w:rPr>
            </w:pPr>
            <w:r w:rsidRPr="00321F83">
              <w:rPr>
                <w:color w:val="000000"/>
                <w:lang w:eastAsia="es-ES"/>
              </w:rPr>
              <w:t>Capacitación y entrenamiento en seguridad y salud ocupacional</w:t>
            </w:r>
            <w:r w:rsidRPr="00321F83">
              <w:rPr>
                <w:color w:val="000000"/>
                <w:lang w:eastAsia="es-ES"/>
              </w:rPr>
              <w:tab/>
            </w:r>
          </w:p>
        </w:tc>
      </w:tr>
      <w:tr w:rsidR="00321F83" w:rsidRPr="00321F83" w14:paraId="34F47BEB" w14:textId="77777777" w:rsidTr="00845759">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CBED645" w14:textId="77777777" w:rsidR="00321F83" w:rsidRPr="00321F83" w:rsidRDefault="00321F83" w:rsidP="00321F83">
            <w:pPr>
              <w:jc w:val="center"/>
              <w:rPr>
                <w:color w:val="000000"/>
                <w:lang w:eastAsia="es-ES"/>
              </w:rPr>
            </w:pPr>
            <w:r w:rsidRPr="00321F83">
              <w:rPr>
                <w:color w:val="000000"/>
                <w:lang w:eastAsia="es-ES"/>
              </w:rPr>
              <w:t>2.3</w:t>
            </w:r>
          </w:p>
        </w:tc>
        <w:tc>
          <w:tcPr>
            <w:tcW w:w="8139" w:type="dxa"/>
            <w:tcBorders>
              <w:top w:val="nil"/>
              <w:left w:val="nil"/>
              <w:bottom w:val="single" w:sz="4" w:space="0" w:color="auto"/>
              <w:right w:val="single" w:sz="4" w:space="0" w:color="auto"/>
            </w:tcBorders>
            <w:shd w:val="clear" w:color="auto" w:fill="auto"/>
            <w:vAlign w:val="center"/>
          </w:tcPr>
          <w:p w14:paraId="502EF832" w14:textId="77777777" w:rsidR="00321F83" w:rsidRPr="00321F83" w:rsidRDefault="00321F83" w:rsidP="00321F83">
            <w:pPr>
              <w:jc w:val="both"/>
              <w:rPr>
                <w:color w:val="000000"/>
                <w:lang w:eastAsia="es-ES"/>
              </w:rPr>
            </w:pPr>
            <w:r w:rsidRPr="00321F83">
              <w:rPr>
                <w:color w:val="000000"/>
                <w:lang w:eastAsia="es-ES"/>
              </w:rPr>
              <w:t>Movilización y transporte (incluye medidas de seguridad para la comunidad y fauna del lugar, en temas de acceso y tráfico vehicular)</w:t>
            </w:r>
          </w:p>
        </w:tc>
      </w:tr>
      <w:tr w:rsidR="00321F83" w:rsidRPr="00321F83" w14:paraId="3FAD03DC"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242B379" w14:textId="77777777" w:rsidR="00321F83" w:rsidRPr="00321F83" w:rsidRDefault="00321F83" w:rsidP="00321F83">
            <w:pPr>
              <w:jc w:val="center"/>
              <w:rPr>
                <w:color w:val="000000"/>
                <w:lang w:eastAsia="es-ES"/>
              </w:rPr>
            </w:pPr>
            <w:r w:rsidRPr="00321F83">
              <w:rPr>
                <w:color w:val="000000"/>
                <w:lang w:eastAsia="es-ES"/>
              </w:rPr>
              <w:t>2.4</w:t>
            </w:r>
          </w:p>
        </w:tc>
        <w:tc>
          <w:tcPr>
            <w:tcW w:w="8139" w:type="dxa"/>
            <w:tcBorders>
              <w:top w:val="nil"/>
              <w:left w:val="nil"/>
              <w:bottom w:val="single" w:sz="4" w:space="0" w:color="auto"/>
              <w:right w:val="single" w:sz="4" w:space="0" w:color="auto"/>
            </w:tcBorders>
            <w:shd w:val="clear" w:color="auto" w:fill="auto"/>
            <w:vAlign w:val="center"/>
          </w:tcPr>
          <w:p w14:paraId="73EBFF46" w14:textId="77777777" w:rsidR="00321F83" w:rsidRPr="00321F83" w:rsidRDefault="00321F83" w:rsidP="00321F83">
            <w:pPr>
              <w:jc w:val="both"/>
              <w:rPr>
                <w:color w:val="000000"/>
                <w:lang w:eastAsia="es-ES"/>
              </w:rPr>
            </w:pPr>
            <w:r w:rsidRPr="00321F83">
              <w:rPr>
                <w:color w:val="000000"/>
                <w:lang w:eastAsia="es-ES"/>
              </w:rPr>
              <w:t>Alimentación del personal y acceso al agua potable</w:t>
            </w:r>
            <w:r w:rsidRPr="00321F83">
              <w:rPr>
                <w:color w:val="000000"/>
                <w:lang w:eastAsia="es-ES"/>
              </w:rPr>
              <w:tab/>
            </w:r>
          </w:p>
        </w:tc>
      </w:tr>
      <w:tr w:rsidR="00321F83" w:rsidRPr="00321F83" w14:paraId="4F618AF1"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B79EA42" w14:textId="77777777" w:rsidR="00321F83" w:rsidRPr="00321F83" w:rsidRDefault="00321F83" w:rsidP="00321F83">
            <w:pPr>
              <w:jc w:val="center"/>
              <w:rPr>
                <w:color w:val="000000"/>
                <w:lang w:eastAsia="es-ES"/>
              </w:rPr>
            </w:pPr>
            <w:r w:rsidRPr="00321F83">
              <w:rPr>
                <w:color w:val="000000"/>
                <w:lang w:eastAsia="es-ES"/>
              </w:rPr>
              <w:t>2.5</w:t>
            </w:r>
          </w:p>
        </w:tc>
        <w:tc>
          <w:tcPr>
            <w:tcW w:w="8139" w:type="dxa"/>
            <w:tcBorders>
              <w:top w:val="nil"/>
              <w:left w:val="nil"/>
              <w:bottom w:val="single" w:sz="4" w:space="0" w:color="auto"/>
              <w:right w:val="single" w:sz="4" w:space="0" w:color="auto"/>
            </w:tcBorders>
            <w:shd w:val="clear" w:color="auto" w:fill="auto"/>
            <w:vAlign w:val="center"/>
          </w:tcPr>
          <w:p w14:paraId="3F1CCFED" w14:textId="77777777" w:rsidR="00321F83" w:rsidRPr="00321F83" w:rsidRDefault="00321F83" w:rsidP="00321F83">
            <w:pPr>
              <w:jc w:val="both"/>
              <w:rPr>
                <w:color w:val="000000"/>
                <w:lang w:eastAsia="es-ES"/>
              </w:rPr>
            </w:pPr>
            <w:r w:rsidRPr="00321F83">
              <w:rPr>
                <w:color w:val="000000"/>
                <w:lang w:eastAsia="es-ES"/>
              </w:rPr>
              <w:t>Instalación de faenas y/o campamento</w:t>
            </w:r>
          </w:p>
        </w:tc>
      </w:tr>
      <w:tr w:rsidR="00321F83" w:rsidRPr="00321F83" w14:paraId="4A478024"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C1C2334" w14:textId="77777777" w:rsidR="00321F83" w:rsidRPr="00321F83" w:rsidRDefault="00321F83" w:rsidP="00321F83">
            <w:pPr>
              <w:jc w:val="center"/>
              <w:rPr>
                <w:color w:val="000000"/>
                <w:lang w:eastAsia="es-ES"/>
              </w:rPr>
            </w:pPr>
            <w:r w:rsidRPr="00321F83">
              <w:rPr>
                <w:color w:val="000000"/>
                <w:lang w:eastAsia="es-ES"/>
              </w:rPr>
              <w:t>2.6</w:t>
            </w:r>
          </w:p>
        </w:tc>
        <w:tc>
          <w:tcPr>
            <w:tcW w:w="8139" w:type="dxa"/>
            <w:tcBorders>
              <w:top w:val="nil"/>
              <w:left w:val="nil"/>
              <w:bottom w:val="single" w:sz="4" w:space="0" w:color="auto"/>
              <w:right w:val="single" w:sz="4" w:space="0" w:color="auto"/>
            </w:tcBorders>
            <w:shd w:val="clear" w:color="auto" w:fill="auto"/>
            <w:vAlign w:val="center"/>
          </w:tcPr>
          <w:p w14:paraId="0E7F7210" w14:textId="77777777" w:rsidR="00321F83" w:rsidRPr="00321F83" w:rsidRDefault="00321F83" w:rsidP="00321F83">
            <w:pPr>
              <w:jc w:val="both"/>
              <w:rPr>
                <w:color w:val="000000"/>
                <w:lang w:eastAsia="es-ES"/>
              </w:rPr>
            </w:pPr>
            <w:r w:rsidRPr="00321F83">
              <w:rPr>
                <w:color w:val="000000"/>
                <w:lang w:eastAsia="es-ES"/>
              </w:rPr>
              <w:t>Instalaciones eléctricas</w:t>
            </w:r>
          </w:p>
        </w:tc>
      </w:tr>
      <w:tr w:rsidR="00321F83" w:rsidRPr="00321F83" w14:paraId="4B9D7387"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40BC4FD" w14:textId="77777777" w:rsidR="00321F83" w:rsidRPr="00321F83" w:rsidRDefault="00321F83" w:rsidP="00321F83">
            <w:pPr>
              <w:jc w:val="center"/>
              <w:rPr>
                <w:color w:val="000000"/>
                <w:lang w:eastAsia="es-ES"/>
              </w:rPr>
            </w:pPr>
            <w:r w:rsidRPr="00321F83">
              <w:rPr>
                <w:color w:val="000000"/>
                <w:lang w:eastAsia="es-ES"/>
              </w:rPr>
              <w:t>2.7</w:t>
            </w:r>
          </w:p>
        </w:tc>
        <w:tc>
          <w:tcPr>
            <w:tcW w:w="8139" w:type="dxa"/>
            <w:tcBorders>
              <w:top w:val="nil"/>
              <w:left w:val="nil"/>
              <w:bottom w:val="single" w:sz="4" w:space="0" w:color="auto"/>
              <w:right w:val="single" w:sz="4" w:space="0" w:color="auto"/>
            </w:tcBorders>
            <w:shd w:val="clear" w:color="auto" w:fill="auto"/>
            <w:vAlign w:val="center"/>
          </w:tcPr>
          <w:p w14:paraId="4290E491" w14:textId="77777777" w:rsidR="00321F83" w:rsidRPr="00321F83" w:rsidRDefault="00321F83" w:rsidP="00321F83">
            <w:pPr>
              <w:jc w:val="both"/>
              <w:rPr>
                <w:color w:val="000000"/>
                <w:lang w:eastAsia="es-ES"/>
              </w:rPr>
            </w:pPr>
            <w:r w:rsidRPr="00321F83">
              <w:rPr>
                <w:color w:val="000000"/>
                <w:lang w:eastAsia="es-ES"/>
              </w:rPr>
              <w:t>Orden y limpieza</w:t>
            </w:r>
          </w:p>
        </w:tc>
      </w:tr>
      <w:tr w:rsidR="00321F83" w:rsidRPr="00321F83" w14:paraId="038573FD"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265EE9C" w14:textId="77777777" w:rsidR="00321F83" w:rsidRPr="00321F83" w:rsidRDefault="00321F83" w:rsidP="00321F83">
            <w:pPr>
              <w:jc w:val="center"/>
              <w:rPr>
                <w:color w:val="000000"/>
                <w:lang w:eastAsia="es-ES"/>
              </w:rPr>
            </w:pPr>
            <w:r w:rsidRPr="00321F83">
              <w:rPr>
                <w:color w:val="000000"/>
                <w:lang w:eastAsia="es-ES"/>
              </w:rPr>
              <w:t>2.8</w:t>
            </w:r>
          </w:p>
        </w:tc>
        <w:tc>
          <w:tcPr>
            <w:tcW w:w="8139" w:type="dxa"/>
            <w:tcBorders>
              <w:top w:val="nil"/>
              <w:left w:val="nil"/>
              <w:bottom w:val="single" w:sz="4" w:space="0" w:color="auto"/>
              <w:right w:val="single" w:sz="4" w:space="0" w:color="auto"/>
            </w:tcBorders>
            <w:shd w:val="clear" w:color="auto" w:fill="auto"/>
            <w:vAlign w:val="center"/>
          </w:tcPr>
          <w:p w14:paraId="4B7FDE71" w14:textId="77777777" w:rsidR="00321F83" w:rsidRPr="00321F83" w:rsidRDefault="00321F83" w:rsidP="00321F83">
            <w:pPr>
              <w:jc w:val="both"/>
              <w:rPr>
                <w:color w:val="000000"/>
                <w:lang w:eastAsia="es-ES"/>
              </w:rPr>
            </w:pPr>
            <w:r w:rsidRPr="00321F83">
              <w:rPr>
                <w:color w:val="000000"/>
                <w:lang w:eastAsia="es-ES"/>
              </w:rPr>
              <w:t>Trabajos especiales y/o de alto riesgo – Gestión de permisos de trabajo</w:t>
            </w:r>
          </w:p>
        </w:tc>
      </w:tr>
      <w:tr w:rsidR="00321F83" w:rsidRPr="00321F83" w14:paraId="1C9BD3D8"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1BF69B5" w14:textId="77777777" w:rsidR="00321F83" w:rsidRPr="00321F83" w:rsidRDefault="00321F83" w:rsidP="00321F83">
            <w:pPr>
              <w:jc w:val="center"/>
              <w:rPr>
                <w:color w:val="000000"/>
                <w:lang w:eastAsia="es-ES"/>
              </w:rPr>
            </w:pPr>
            <w:r w:rsidRPr="00321F83">
              <w:rPr>
                <w:color w:val="000000"/>
                <w:lang w:eastAsia="es-ES"/>
              </w:rPr>
              <w:t>2.9</w:t>
            </w:r>
          </w:p>
        </w:tc>
        <w:tc>
          <w:tcPr>
            <w:tcW w:w="8139" w:type="dxa"/>
            <w:tcBorders>
              <w:top w:val="nil"/>
              <w:left w:val="nil"/>
              <w:bottom w:val="single" w:sz="4" w:space="0" w:color="auto"/>
              <w:right w:val="single" w:sz="4" w:space="0" w:color="auto"/>
            </w:tcBorders>
            <w:shd w:val="clear" w:color="auto" w:fill="auto"/>
            <w:vAlign w:val="center"/>
          </w:tcPr>
          <w:p w14:paraId="17471275" w14:textId="77777777" w:rsidR="00321F83" w:rsidRPr="00321F83" w:rsidRDefault="00321F83" w:rsidP="00321F83">
            <w:pPr>
              <w:jc w:val="both"/>
              <w:rPr>
                <w:color w:val="000000"/>
                <w:lang w:eastAsia="es-ES"/>
              </w:rPr>
            </w:pPr>
            <w:r w:rsidRPr="00321F83">
              <w:rPr>
                <w:color w:val="000000"/>
                <w:lang w:eastAsia="es-ES"/>
              </w:rPr>
              <w:t>Mantenimiento de maquinaria, equipos, vehículos, infraestructura y otras instalaciones</w:t>
            </w:r>
          </w:p>
        </w:tc>
      </w:tr>
      <w:tr w:rsidR="00321F83" w:rsidRPr="00321F83" w14:paraId="6BEB2703"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11AC7EF" w14:textId="77777777" w:rsidR="00321F83" w:rsidRPr="00321F83" w:rsidRDefault="00321F83" w:rsidP="00321F83">
            <w:pPr>
              <w:jc w:val="center"/>
              <w:rPr>
                <w:color w:val="000000"/>
                <w:lang w:eastAsia="es-ES"/>
              </w:rPr>
            </w:pPr>
            <w:r w:rsidRPr="00321F83">
              <w:rPr>
                <w:color w:val="000000"/>
                <w:lang w:eastAsia="es-ES"/>
              </w:rPr>
              <w:t>2.10</w:t>
            </w:r>
          </w:p>
        </w:tc>
        <w:tc>
          <w:tcPr>
            <w:tcW w:w="8139" w:type="dxa"/>
            <w:tcBorders>
              <w:top w:val="nil"/>
              <w:left w:val="nil"/>
              <w:bottom w:val="single" w:sz="4" w:space="0" w:color="auto"/>
              <w:right w:val="single" w:sz="4" w:space="0" w:color="auto"/>
            </w:tcBorders>
            <w:shd w:val="clear" w:color="auto" w:fill="auto"/>
            <w:vAlign w:val="center"/>
          </w:tcPr>
          <w:p w14:paraId="1B74D3B9" w14:textId="77777777" w:rsidR="00321F83" w:rsidRPr="00321F83" w:rsidRDefault="00321F83" w:rsidP="00321F83">
            <w:pPr>
              <w:jc w:val="both"/>
              <w:rPr>
                <w:color w:val="000000"/>
                <w:lang w:eastAsia="es-ES"/>
              </w:rPr>
            </w:pPr>
            <w:r w:rsidRPr="00321F83">
              <w:rPr>
                <w:color w:val="000000"/>
                <w:lang w:eastAsia="es-ES"/>
              </w:rPr>
              <w:t>Dotación de equipos de protección personal y ropa de trabajo</w:t>
            </w:r>
          </w:p>
        </w:tc>
      </w:tr>
      <w:tr w:rsidR="00321F83" w:rsidRPr="00321F83" w14:paraId="594B2A55"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74490E1" w14:textId="77777777" w:rsidR="00321F83" w:rsidRPr="00321F83" w:rsidRDefault="00321F83" w:rsidP="00321F83">
            <w:pPr>
              <w:jc w:val="center"/>
              <w:rPr>
                <w:color w:val="000000"/>
                <w:lang w:eastAsia="es-ES"/>
              </w:rPr>
            </w:pPr>
            <w:r w:rsidRPr="00321F83">
              <w:rPr>
                <w:color w:val="000000"/>
                <w:lang w:eastAsia="es-ES"/>
              </w:rPr>
              <w:t>2.11</w:t>
            </w:r>
          </w:p>
        </w:tc>
        <w:tc>
          <w:tcPr>
            <w:tcW w:w="8139" w:type="dxa"/>
            <w:tcBorders>
              <w:top w:val="nil"/>
              <w:left w:val="nil"/>
              <w:bottom w:val="single" w:sz="4" w:space="0" w:color="auto"/>
              <w:right w:val="single" w:sz="4" w:space="0" w:color="auto"/>
            </w:tcBorders>
            <w:shd w:val="clear" w:color="auto" w:fill="auto"/>
            <w:vAlign w:val="center"/>
          </w:tcPr>
          <w:p w14:paraId="5C76EC11" w14:textId="77777777" w:rsidR="00321F83" w:rsidRPr="00321F83" w:rsidRDefault="00321F83" w:rsidP="00321F83">
            <w:pPr>
              <w:jc w:val="both"/>
              <w:rPr>
                <w:color w:val="000000"/>
                <w:lang w:eastAsia="es-ES"/>
              </w:rPr>
            </w:pPr>
            <w:r w:rsidRPr="00321F83">
              <w:rPr>
                <w:color w:val="000000"/>
                <w:lang w:eastAsia="es-ES"/>
              </w:rPr>
              <w:t>Inspecciones en materia SySO</w:t>
            </w:r>
          </w:p>
        </w:tc>
      </w:tr>
      <w:tr w:rsidR="00321F83" w:rsidRPr="00321F83" w14:paraId="6E9ACC2F"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3A3D6C5" w14:textId="77777777" w:rsidR="00321F83" w:rsidRPr="00321F83" w:rsidRDefault="00321F83" w:rsidP="00321F83">
            <w:pPr>
              <w:jc w:val="center"/>
              <w:rPr>
                <w:color w:val="000000"/>
                <w:lang w:eastAsia="es-ES"/>
              </w:rPr>
            </w:pPr>
            <w:r w:rsidRPr="00321F83">
              <w:rPr>
                <w:color w:val="000000"/>
                <w:lang w:eastAsia="es-ES"/>
              </w:rPr>
              <w:t>2.12</w:t>
            </w:r>
          </w:p>
        </w:tc>
        <w:tc>
          <w:tcPr>
            <w:tcW w:w="8139" w:type="dxa"/>
            <w:tcBorders>
              <w:top w:val="nil"/>
              <w:left w:val="nil"/>
              <w:bottom w:val="single" w:sz="4" w:space="0" w:color="auto"/>
              <w:right w:val="single" w:sz="4" w:space="0" w:color="auto"/>
            </w:tcBorders>
            <w:shd w:val="clear" w:color="auto" w:fill="auto"/>
            <w:vAlign w:val="center"/>
          </w:tcPr>
          <w:p w14:paraId="2F731FE1" w14:textId="77777777" w:rsidR="00321F83" w:rsidRPr="00321F83" w:rsidRDefault="00321F83" w:rsidP="00321F83">
            <w:pPr>
              <w:jc w:val="both"/>
              <w:rPr>
                <w:color w:val="000000"/>
                <w:lang w:eastAsia="es-ES"/>
              </w:rPr>
            </w:pPr>
            <w:r w:rsidRPr="00321F83">
              <w:rPr>
                <w:color w:val="000000"/>
                <w:lang w:eastAsia="es-ES"/>
              </w:rPr>
              <w:t>Señalización de áreas de trabajo y delimitación de áreas de trabajo</w:t>
            </w:r>
          </w:p>
        </w:tc>
      </w:tr>
      <w:tr w:rsidR="00321F83" w:rsidRPr="00321F83" w14:paraId="29E5AB86"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39811EC" w14:textId="77777777" w:rsidR="00321F83" w:rsidRPr="00321F83" w:rsidRDefault="00321F83" w:rsidP="00321F83">
            <w:pPr>
              <w:jc w:val="center"/>
              <w:rPr>
                <w:color w:val="000000"/>
                <w:lang w:eastAsia="es-ES"/>
              </w:rPr>
            </w:pPr>
            <w:r w:rsidRPr="00321F83">
              <w:rPr>
                <w:color w:val="000000"/>
                <w:lang w:eastAsia="es-ES"/>
              </w:rPr>
              <w:t>2.13</w:t>
            </w:r>
          </w:p>
        </w:tc>
        <w:tc>
          <w:tcPr>
            <w:tcW w:w="8139" w:type="dxa"/>
            <w:tcBorders>
              <w:top w:val="nil"/>
              <w:left w:val="nil"/>
              <w:bottom w:val="single" w:sz="4" w:space="0" w:color="auto"/>
              <w:right w:val="single" w:sz="4" w:space="0" w:color="auto"/>
            </w:tcBorders>
            <w:shd w:val="clear" w:color="auto" w:fill="auto"/>
            <w:vAlign w:val="center"/>
          </w:tcPr>
          <w:p w14:paraId="3BF46579" w14:textId="77777777" w:rsidR="00321F83" w:rsidRPr="00321F83" w:rsidRDefault="00321F83" w:rsidP="00321F83">
            <w:pPr>
              <w:jc w:val="both"/>
              <w:rPr>
                <w:color w:val="000000"/>
                <w:lang w:eastAsia="es-ES"/>
              </w:rPr>
            </w:pPr>
            <w:r w:rsidRPr="00321F83">
              <w:rPr>
                <w:color w:val="000000"/>
                <w:lang w:eastAsia="es-ES"/>
              </w:rPr>
              <w:t>Seguridad física y control de personal en áreas de trabajo</w:t>
            </w:r>
          </w:p>
        </w:tc>
      </w:tr>
      <w:tr w:rsidR="00321F83" w:rsidRPr="00321F83" w14:paraId="5ABBA823"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AF201FA" w14:textId="77777777" w:rsidR="00321F83" w:rsidRPr="00321F83" w:rsidRDefault="00321F83" w:rsidP="00321F83">
            <w:pPr>
              <w:jc w:val="center"/>
              <w:rPr>
                <w:color w:val="000000"/>
                <w:lang w:eastAsia="es-ES"/>
              </w:rPr>
            </w:pPr>
            <w:r w:rsidRPr="00321F83">
              <w:rPr>
                <w:color w:val="000000"/>
                <w:lang w:eastAsia="es-ES"/>
              </w:rPr>
              <w:t>2.14</w:t>
            </w:r>
          </w:p>
        </w:tc>
        <w:tc>
          <w:tcPr>
            <w:tcW w:w="8139" w:type="dxa"/>
            <w:tcBorders>
              <w:top w:val="nil"/>
              <w:left w:val="nil"/>
              <w:bottom w:val="single" w:sz="4" w:space="0" w:color="auto"/>
              <w:right w:val="single" w:sz="4" w:space="0" w:color="auto"/>
            </w:tcBorders>
            <w:shd w:val="clear" w:color="auto" w:fill="auto"/>
            <w:vAlign w:val="center"/>
          </w:tcPr>
          <w:p w14:paraId="6142CCE7" w14:textId="77777777" w:rsidR="00321F83" w:rsidRPr="00321F83" w:rsidRDefault="00321F83" w:rsidP="00321F83">
            <w:pPr>
              <w:jc w:val="both"/>
              <w:rPr>
                <w:color w:val="000000"/>
                <w:lang w:eastAsia="es-ES"/>
              </w:rPr>
            </w:pPr>
            <w:r w:rsidRPr="00321F83">
              <w:rPr>
                <w:color w:val="000000"/>
                <w:lang w:eastAsia="es-ES"/>
              </w:rPr>
              <w:t>Requerimientos mínimos de salud</w:t>
            </w:r>
          </w:p>
        </w:tc>
      </w:tr>
      <w:tr w:rsidR="00321F83" w:rsidRPr="00321F83" w14:paraId="0941E59F"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C2E27F8" w14:textId="77777777" w:rsidR="00321F83" w:rsidRPr="00321F83" w:rsidRDefault="00321F83" w:rsidP="00321F83">
            <w:pPr>
              <w:jc w:val="center"/>
              <w:rPr>
                <w:color w:val="000000"/>
                <w:lang w:eastAsia="es-ES"/>
              </w:rPr>
            </w:pPr>
            <w:r w:rsidRPr="00321F83">
              <w:rPr>
                <w:color w:val="000000"/>
                <w:lang w:eastAsia="es-ES"/>
              </w:rPr>
              <w:t>2.15</w:t>
            </w:r>
          </w:p>
        </w:tc>
        <w:tc>
          <w:tcPr>
            <w:tcW w:w="8139" w:type="dxa"/>
            <w:tcBorders>
              <w:top w:val="nil"/>
              <w:left w:val="nil"/>
              <w:bottom w:val="single" w:sz="4" w:space="0" w:color="auto"/>
              <w:right w:val="single" w:sz="4" w:space="0" w:color="auto"/>
            </w:tcBorders>
            <w:shd w:val="clear" w:color="auto" w:fill="auto"/>
            <w:vAlign w:val="center"/>
          </w:tcPr>
          <w:p w14:paraId="41C04C74" w14:textId="77777777" w:rsidR="00321F83" w:rsidRPr="00321F83" w:rsidRDefault="00321F83" w:rsidP="00321F83">
            <w:pPr>
              <w:jc w:val="both"/>
              <w:rPr>
                <w:color w:val="000000"/>
                <w:lang w:eastAsia="es-ES"/>
              </w:rPr>
            </w:pPr>
            <w:r w:rsidRPr="00321F83">
              <w:rPr>
                <w:color w:val="000000"/>
                <w:lang w:eastAsia="es-ES"/>
              </w:rPr>
              <w:t>Sistemas de detección, protección y lucha contra incendios</w:t>
            </w:r>
          </w:p>
        </w:tc>
      </w:tr>
      <w:tr w:rsidR="00321F83" w:rsidRPr="00321F83" w14:paraId="15549069"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012B252" w14:textId="77777777" w:rsidR="00321F83" w:rsidRPr="00321F83" w:rsidRDefault="00321F83" w:rsidP="00321F83">
            <w:pPr>
              <w:jc w:val="center"/>
              <w:rPr>
                <w:color w:val="000000"/>
                <w:lang w:eastAsia="es-ES"/>
              </w:rPr>
            </w:pPr>
            <w:r w:rsidRPr="00321F83">
              <w:rPr>
                <w:color w:val="000000"/>
                <w:lang w:eastAsia="es-ES"/>
              </w:rPr>
              <w:t>2.16</w:t>
            </w:r>
          </w:p>
        </w:tc>
        <w:tc>
          <w:tcPr>
            <w:tcW w:w="8139" w:type="dxa"/>
            <w:tcBorders>
              <w:top w:val="nil"/>
              <w:left w:val="nil"/>
              <w:bottom w:val="single" w:sz="4" w:space="0" w:color="auto"/>
              <w:right w:val="single" w:sz="4" w:space="0" w:color="auto"/>
            </w:tcBorders>
            <w:shd w:val="clear" w:color="auto" w:fill="auto"/>
            <w:vAlign w:val="center"/>
          </w:tcPr>
          <w:p w14:paraId="284FB80D" w14:textId="77777777" w:rsidR="00321F83" w:rsidRPr="00321F83" w:rsidRDefault="00321F83" w:rsidP="00321F83">
            <w:pPr>
              <w:jc w:val="both"/>
              <w:rPr>
                <w:color w:val="000000"/>
                <w:lang w:eastAsia="es-ES"/>
              </w:rPr>
            </w:pPr>
            <w:r w:rsidRPr="00321F83">
              <w:rPr>
                <w:color w:val="000000"/>
                <w:lang w:eastAsia="es-ES"/>
              </w:rPr>
              <w:t>Estudios / Monitoreos de higiene ocupacional</w:t>
            </w:r>
          </w:p>
        </w:tc>
      </w:tr>
      <w:tr w:rsidR="00321F83" w:rsidRPr="00321F83" w14:paraId="4CE4ABDE"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834BCC5" w14:textId="77777777" w:rsidR="00321F83" w:rsidRPr="00321F83" w:rsidRDefault="00321F83" w:rsidP="00321F83">
            <w:pPr>
              <w:jc w:val="center"/>
              <w:rPr>
                <w:color w:val="000000"/>
                <w:lang w:eastAsia="es-ES"/>
              </w:rPr>
            </w:pPr>
            <w:r w:rsidRPr="00321F83">
              <w:rPr>
                <w:color w:val="000000"/>
                <w:lang w:eastAsia="es-ES"/>
              </w:rPr>
              <w:t>2.17</w:t>
            </w:r>
          </w:p>
        </w:tc>
        <w:tc>
          <w:tcPr>
            <w:tcW w:w="8139" w:type="dxa"/>
            <w:tcBorders>
              <w:top w:val="nil"/>
              <w:left w:val="nil"/>
              <w:bottom w:val="single" w:sz="4" w:space="0" w:color="auto"/>
              <w:right w:val="single" w:sz="4" w:space="0" w:color="auto"/>
            </w:tcBorders>
            <w:shd w:val="clear" w:color="auto" w:fill="auto"/>
            <w:vAlign w:val="center"/>
          </w:tcPr>
          <w:p w14:paraId="4A3ACD59" w14:textId="77777777" w:rsidR="00321F83" w:rsidRPr="00321F83" w:rsidRDefault="00321F83" w:rsidP="00321F83">
            <w:pPr>
              <w:jc w:val="both"/>
              <w:rPr>
                <w:color w:val="000000"/>
                <w:lang w:eastAsia="es-ES"/>
              </w:rPr>
            </w:pPr>
            <w:r w:rsidRPr="00321F83">
              <w:rPr>
                <w:color w:val="000000"/>
                <w:lang w:eastAsia="es-ES"/>
              </w:rPr>
              <w:t>Seguridad basada en el comportamiento</w:t>
            </w:r>
          </w:p>
        </w:tc>
      </w:tr>
      <w:tr w:rsidR="00321F83" w:rsidRPr="00321F83" w14:paraId="70CE30D5"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7BA249FF" w14:textId="77777777" w:rsidR="00321F83" w:rsidRPr="00321F83" w:rsidRDefault="00321F83" w:rsidP="00321F83">
            <w:pPr>
              <w:jc w:val="center"/>
              <w:rPr>
                <w:color w:val="000000"/>
                <w:lang w:eastAsia="es-ES"/>
              </w:rPr>
            </w:pPr>
            <w:r w:rsidRPr="00321F83">
              <w:rPr>
                <w:color w:val="000000"/>
                <w:lang w:eastAsia="es-ES"/>
              </w:rPr>
              <w:t>2.18</w:t>
            </w:r>
          </w:p>
        </w:tc>
        <w:tc>
          <w:tcPr>
            <w:tcW w:w="8139" w:type="dxa"/>
            <w:tcBorders>
              <w:top w:val="nil"/>
              <w:left w:val="nil"/>
              <w:bottom w:val="single" w:sz="4" w:space="0" w:color="auto"/>
              <w:right w:val="single" w:sz="4" w:space="0" w:color="auto"/>
            </w:tcBorders>
            <w:shd w:val="clear" w:color="auto" w:fill="auto"/>
            <w:vAlign w:val="center"/>
          </w:tcPr>
          <w:p w14:paraId="1BFDC07D" w14:textId="77777777" w:rsidR="00321F83" w:rsidRPr="00321F83" w:rsidRDefault="00321F83" w:rsidP="00321F83">
            <w:pPr>
              <w:autoSpaceDE w:val="0"/>
              <w:autoSpaceDN w:val="0"/>
              <w:adjustRightInd w:val="0"/>
              <w:rPr>
                <w:rFonts w:eastAsia="Calibri"/>
                <w:color w:val="000000"/>
                <w:lang w:val="es-BO" w:eastAsia="es-ES"/>
              </w:rPr>
            </w:pPr>
            <w:r w:rsidRPr="00321F83">
              <w:rPr>
                <w:rFonts w:eastAsia="Calibri"/>
                <w:bCs/>
                <w:color w:val="000000"/>
                <w:lang w:val="es-BO"/>
              </w:rPr>
              <w:t xml:space="preserve">Programa de seguridad y salud en el trabajo (PSST) de acuerdo a NTS 009/18, que cumpla con el contenido mínimo exigido Artículo 6 (CONTENIDO TÉCNICO).  </w:t>
            </w:r>
          </w:p>
        </w:tc>
      </w:tr>
      <w:tr w:rsidR="00321F83" w:rsidRPr="00321F83" w14:paraId="3DAEA34E" w14:textId="77777777" w:rsidTr="00845759">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313448C7" w14:textId="77777777" w:rsidR="00321F83" w:rsidRPr="00321F83" w:rsidRDefault="00321F83" w:rsidP="00321F83">
            <w:pPr>
              <w:jc w:val="center"/>
              <w:rPr>
                <w:b/>
                <w:bCs/>
                <w:color w:val="FFFFFF"/>
                <w:lang w:eastAsia="es-ES"/>
              </w:rPr>
            </w:pPr>
            <w:r w:rsidRPr="00321F83">
              <w:rPr>
                <w:b/>
                <w:bCs/>
                <w:color w:val="FFFFFF"/>
                <w:lang w:eastAsia="es-ES"/>
              </w:rPr>
              <w:t>3</w:t>
            </w:r>
          </w:p>
        </w:tc>
        <w:tc>
          <w:tcPr>
            <w:tcW w:w="8139" w:type="dxa"/>
            <w:tcBorders>
              <w:top w:val="nil"/>
              <w:left w:val="nil"/>
              <w:bottom w:val="single" w:sz="4" w:space="0" w:color="auto"/>
              <w:right w:val="single" w:sz="4" w:space="0" w:color="auto"/>
            </w:tcBorders>
            <w:shd w:val="clear" w:color="000000" w:fill="1F497D"/>
            <w:vAlign w:val="center"/>
            <w:hideMark/>
          </w:tcPr>
          <w:p w14:paraId="3DD8B543" w14:textId="77777777" w:rsidR="00321F83" w:rsidRPr="00321F83" w:rsidRDefault="00321F83" w:rsidP="00321F83">
            <w:pPr>
              <w:jc w:val="center"/>
              <w:rPr>
                <w:b/>
                <w:bCs/>
                <w:color w:val="FFFFFF"/>
                <w:lang w:eastAsia="es-ES"/>
              </w:rPr>
            </w:pPr>
            <w:r w:rsidRPr="00321F83">
              <w:rPr>
                <w:b/>
                <w:bCs/>
                <w:color w:val="FFFFFF"/>
                <w:lang w:eastAsia="es-ES"/>
              </w:rPr>
              <w:t>Especificaciones técnicas de gestión social</w:t>
            </w:r>
          </w:p>
        </w:tc>
      </w:tr>
      <w:tr w:rsidR="00321F83" w:rsidRPr="00321F83" w14:paraId="7618906D"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FBBCA9D" w14:textId="77777777" w:rsidR="00321F83" w:rsidRPr="00321F83" w:rsidRDefault="00321F83" w:rsidP="00321F83">
            <w:pPr>
              <w:jc w:val="center"/>
              <w:rPr>
                <w:color w:val="000000"/>
                <w:lang w:eastAsia="es-ES"/>
              </w:rPr>
            </w:pPr>
            <w:r w:rsidRPr="00321F83">
              <w:rPr>
                <w:color w:val="000000"/>
                <w:lang w:eastAsia="es-ES"/>
              </w:rPr>
              <w:t>3.1</w:t>
            </w:r>
          </w:p>
        </w:tc>
        <w:tc>
          <w:tcPr>
            <w:tcW w:w="8139" w:type="dxa"/>
            <w:tcBorders>
              <w:top w:val="nil"/>
              <w:left w:val="nil"/>
              <w:bottom w:val="single" w:sz="4" w:space="0" w:color="auto"/>
              <w:right w:val="single" w:sz="4" w:space="0" w:color="auto"/>
            </w:tcBorders>
            <w:shd w:val="clear" w:color="auto" w:fill="auto"/>
            <w:vAlign w:val="center"/>
          </w:tcPr>
          <w:p w14:paraId="1258DCBA" w14:textId="77777777" w:rsidR="00321F83" w:rsidRPr="00321F83" w:rsidRDefault="00321F83" w:rsidP="00321F83">
            <w:pPr>
              <w:jc w:val="both"/>
              <w:rPr>
                <w:color w:val="000000"/>
                <w:lang w:eastAsia="es-ES"/>
              </w:rPr>
            </w:pPr>
            <w:r w:rsidRPr="00321F83">
              <w:rPr>
                <w:color w:val="000000"/>
                <w:lang w:eastAsia="es-ES"/>
              </w:rPr>
              <w:t>Implementación de código de conducta</w:t>
            </w:r>
          </w:p>
        </w:tc>
      </w:tr>
      <w:tr w:rsidR="00321F83" w:rsidRPr="00321F83" w14:paraId="0BFB859F"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769A308" w14:textId="77777777" w:rsidR="00321F83" w:rsidRPr="00321F83" w:rsidRDefault="00321F83" w:rsidP="00321F83">
            <w:pPr>
              <w:jc w:val="center"/>
              <w:rPr>
                <w:color w:val="000000"/>
                <w:lang w:eastAsia="es-ES"/>
              </w:rPr>
            </w:pPr>
            <w:r w:rsidRPr="00321F83">
              <w:rPr>
                <w:color w:val="000000"/>
                <w:lang w:eastAsia="es-ES"/>
              </w:rPr>
              <w:t>3.2</w:t>
            </w:r>
          </w:p>
        </w:tc>
        <w:tc>
          <w:tcPr>
            <w:tcW w:w="8139" w:type="dxa"/>
            <w:tcBorders>
              <w:top w:val="nil"/>
              <w:left w:val="nil"/>
              <w:bottom w:val="single" w:sz="4" w:space="0" w:color="auto"/>
              <w:right w:val="single" w:sz="4" w:space="0" w:color="auto"/>
            </w:tcBorders>
            <w:shd w:val="clear" w:color="auto" w:fill="auto"/>
            <w:vAlign w:val="center"/>
          </w:tcPr>
          <w:p w14:paraId="1AA02015" w14:textId="77777777" w:rsidR="00321F83" w:rsidRPr="00321F83" w:rsidRDefault="00321F83" w:rsidP="00321F83">
            <w:pPr>
              <w:jc w:val="both"/>
              <w:rPr>
                <w:color w:val="000000"/>
                <w:lang w:eastAsia="es-ES"/>
              </w:rPr>
            </w:pPr>
            <w:r w:rsidRPr="00321F83">
              <w:rPr>
                <w:color w:val="000000"/>
                <w:lang w:eastAsia="es-ES"/>
              </w:rPr>
              <w:t>Mejora de calidad de vida para las partes interesadas</w:t>
            </w:r>
          </w:p>
        </w:tc>
      </w:tr>
      <w:tr w:rsidR="00321F83" w:rsidRPr="00321F83" w14:paraId="44BD02FD"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B41DCE2" w14:textId="77777777" w:rsidR="00321F83" w:rsidRPr="00321F83" w:rsidRDefault="00321F83" w:rsidP="00321F83">
            <w:pPr>
              <w:jc w:val="center"/>
              <w:rPr>
                <w:color w:val="000000"/>
                <w:lang w:eastAsia="es-ES"/>
              </w:rPr>
            </w:pPr>
            <w:r w:rsidRPr="00321F83">
              <w:rPr>
                <w:color w:val="000000"/>
                <w:lang w:eastAsia="es-ES"/>
              </w:rPr>
              <w:t>3.3</w:t>
            </w:r>
          </w:p>
        </w:tc>
        <w:tc>
          <w:tcPr>
            <w:tcW w:w="8139" w:type="dxa"/>
            <w:tcBorders>
              <w:top w:val="nil"/>
              <w:left w:val="nil"/>
              <w:bottom w:val="single" w:sz="4" w:space="0" w:color="auto"/>
              <w:right w:val="single" w:sz="4" w:space="0" w:color="auto"/>
            </w:tcBorders>
            <w:shd w:val="clear" w:color="auto" w:fill="auto"/>
            <w:vAlign w:val="center"/>
          </w:tcPr>
          <w:p w14:paraId="38C3A5D1" w14:textId="77777777" w:rsidR="00321F83" w:rsidRPr="00321F83" w:rsidRDefault="00321F83" w:rsidP="00321F83">
            <w:pPr>
              <w:jc w:val="both"/>
              <w:rPr>
                <w:color w:val="000000"/>
                <w:lang w:eastAsia="es-ES"/>
              </w:rPr>
            </w:pPr>
            <w:r w:rsidRPr="00321F83">
              <w:rPr>
                <w:color w:val="000000"/>
                <w:lang w:eastAsia="es-ES"/>
              </w:rPr>
              <w:t>Procedimiento de intervención y de cierre de áreas privadas</w:t>
            </w:r>
          </w:p>
        </w:tc>
      </w:tr>
      <w:tr w:rsidR="00321F83" w:rsidRPr="00321F83" w14:paraId="635825AD"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228895D" w14:textId="77777777" w:rsidR="00321F83" w:rsidRPr="00321F83" w:rsidRDefault="00321F83" w:rsidP="00321F83">
            <w:pPr>
              <w:jc w:val="center"/>
              <w:rPr>
                <w:color w:val="000000"/>
                <w:lang w:eastAsia="es-ES"/>
              </w:rPr>
            </w:pPr>
            <w:r w:rsidRPr="00321F83">
              <w:rPr>
                <w:color w:val="000000"/>
                <w:lang w:eastAsia="es-ES"/>
              </w:rPr>
              <w:t>3.4</w:t>
            </w:r>
          </w:p>
        </w:tc>
        <w:tc>
          <w:tcPr>
            <w:tcW w:w="8139" w:type="dxa"/>
            <w:tcBorders>
              <w:top w:val="nil"/>
              <w:left w:val="nil"/>
              <w:bottom w:val="single" w:sz="4" w:space="0" w:color="auto"/>
              <w:right w:val="single" w:sz="4" w:space="0" w:color="auto"/>
            </w:tcBorders>
            <w:shd w:val="clear" w:color="auto" w:fill="auto"/>
            <w:vAlign w:val="center"/>
          </w:tcPr>
          <w:p w14:paraId="082A8C61" w14:textId="77777777" w:rsidR="00321F83" w:rsidRPr="00321F83" w:rsidRDefault="00321F83" w:rsidP="00321F83">
            <w:pPr>
              <w:jc w:val="both"/>
              <w:rPr>
                <w:color w:val="000000"/>
                <w:lang w:eastAsia="es-ES"/>
              </w:rPr>
            </w:pPr>
            <w:r w:rsidRPr="00321F83">
              <w:rPr>
                <w:color w:val="000000"/>
                <w:lang w:eastAsia="es-ES"/>
              </w:rPr>
              <w:t>Comunicación, relacionamiento y solución de conflictos</w:t>
            </w:r>
          </w:p>
        </w:tc>
      </w:tr>
      <w:tr w:rsidR="00321F83" w:rsidRPr="00321F83" w14:paraId="479BE241"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7AA3FC7" w14:textId="77777777" w:rsidR="00321F83" w:rsidRPr="00321F83" w:rsidRDefault="00321F83" w:rsidP="00321F83">
            <w:pPr>
              <w:jc w:val="center"/>
              <w:rPr>
                <w:color w:val="000000"/>
                <w:lang w:eastAsia="es-ES"/>
              </w:rPr>
            </w:pPr>
            <w:r w:rsidRPr="00321F83">
              <w:rPr>
                <w:color w:val="000000"/>
                <w:lang w:eastAsia="es-ES"/>
              </w:rPr>
              <w:t>3.5</w:t>
            </w:r>
          </w:p>
        </w:tc>
        <w:tc>
          <w:tcPr>
            <w:tcW w:w="8139" w:type="dxa"/>
            <w:tcBorders>
              <w:top w:val="nil"/>
              <w:left w:val="nil"/>
              <w:bottom w:val="single" w:sz="4" w:space="0" w:color="auto"/>
              <w:right w:val="single" w:sz="4" w:space="0" w:color="auto"/>
            </w:tcBorders>
            <w:shd w:val="clear" w:color="auto" w:fill="auto"/>
            <w:vAlign w:val="center"/>
          </w:tcPr>
          <w:p w14:paraId="695D9EA4" w14:textId="77777777" w:rsidR="00321F83" w:rsidRPr="00321F83" w:rsidRDefault="00321F83" w:rsidP="00321F83">
            <w:pPr>
              <w:jc w:val="both"/>
              <w:rPr>
                <w:color w:val="000000"/>
                <w:lang w:eastAsia="es-ES"/>
              </w:rPr>
            </w:pPr>
            <w:r w:rsidRPr="00321F83">
              <w:rPr>
                <w:color w:val="000000"/>
                <w:lang w:eastAsia="es-ES"/>
              </w:rPr>
              <w:t>Control del mecanismo de quejas y reclamos</w:t>
            </w:r>
          </w:p>
        </w:tc>
      </w:tr>
      <w:tr w:rsidR="00321F83" w:rsidRPr="00321F83" w14:paraId="4B9AFCD6"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243A7F0" w14:textId="77777777" w:rsidR="00321F83" w:rsidRPr="00321F83" w:rsidRDefault="00321F83" w:rsidP="00321F83">
            <w:pPr>
              <w:jc w:val="center"/>
              <w:rPr>
                <w:color w:val="000000"/>
                <w:lang w:eastAsia="es-ES"/>
              </w:rPr>
            </w:pPr>
            <w:r w:rsidRPr="00321F83">
              <w:rPr>
                <w:color w:val="000000"/>
                <w:lang w:eastAsia="es-ES"/>
              </w:rPr>
              <w:t>3.6</w:t>
            </w:r>
          </w:p>
        </w:tc>
        <w:tc>
          <w:tcPr>
            <w:tcW w:w="8139" w:type="dxa"/>
            <w:tcBorders>
              <w:top w:val="nil"/>
              <w:left w:val="nil"/>
              <w:bottom w:val="single" w:sz="4" w:space="0" w:color="auto"/>
              <w:right w:val="single" w:sz="4" w:space="0" w:color="auto"/>
            </w:tcBorders>
            <w:shd w:val="clear" w:color="auto" w:fill="auto"/>
            <w:vAlign w:val="center"/>
          </w:tcPr>
          <w:p w14:paraId="388E713D" w14:textId="77777777" w:rsidR="00321F83" w:rsidRPr="00321F83" w:rsidRDefault="00321F83" w:rsidP="00321F83">
            <w:pPr>
              <w:jc w:val="both"/>
              <w:rPr>
                <w:color w:val="000000"/>
                <w:lang w:eastAsia="es-ES"/>
              </w:rPr>
            </w:pPr>
            <w:r w:rsidRPr="00321F83">
              <w:rPr>
                <w:color w:val="000000"/>
                <w:lang w:eastAsia="es-ES"/>
              </w:rPr>
              <w:t>Control de contrataciones de personal</w:t>
            </w:r>
          </w:p>
        </w:tc>
      </w:tr>
      <w:tr w:rsidR="00321F83" w:rsidRPr="00321F83" w14:paraId="12753C48" w14:textId="77777777" w:rsidTr="00845759">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3E2891E" w14:textId="77777777" w:rsidR="00321F83" w:rsidRPr="00321F83" w:rsidRDefault="00321F83" w:rsidP="00321F83">
            <w:pPr>
              <w:jc w:val="center"/>
              <w:rPr>
                <w:color w:val="000000"/>
                <w:lang w:eastAsia="es-ES"/>
              </w:rPr>
            </w:pPr>
            <w:r w:rsidRPr="00321F83">
              <w:rPr>
                <w:color w:val="000000"/>
                <w:lang w:eastAsia="es-ES"/>
              </w:rPr>
              <w:t>3.7</w:t>
            </w:r>
          </w:p>
        </w:tc>
        <w:tc>
          <w:tcPr>
            <w:tcW w:w="8139" w:type="dxa"/>
            <w:tcBorders>
              <w:top w:val="nil"/>
              <w:left w:val="nil"/>
              <w:bottom w:val="single" w:sz="4" w:space="0" w:color="auto"/>
              <w:right w:val="single" w:sz="4" w:space="0" w:color="auto"/>
            </w:tcBorders>
            <w:shd w:val="clear" w:color="auto" w:fill="auto"/>
            <w:vAlign w:val="center"/>
          </w:tcPr>
          <w:p w14:paraId="74B30289" w14:textId="77777777" w:rsidR="00321F83" w:rsidRPr="00321F83" w:rsidRDefault="00321F83" w:rsidP="00321F83">
            <w:pPr>
              <w:jc w:val="both"/>
              <w:rPr>
                <w:color w:val="000000"/>
                <w:lang w:eastAsia="es-ES"/>
              </w:rPr>
            </w:pPr>
            <w:r w:rsidRPr="00321F83">
              <w:rPr>
                <w:color w:val="000000"/>
                <w:lang w:eastAsia="es-ES"/>
              </w:rPr>
              <w:t>Protección de recursos culturales, arqueológicos y paleontológicos</w:t>
            </w:r>
          </w:p>
        </w:tc>
      </w:tr>
      <w:tr w:rsidR="00321F83" w:rsidRPr="00321F83" w14:paraId="4DDBA7F1" w14:textId="77777777" w:rsidTr="00845759">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36964909" w14:textId="77777777" w:rsidR="00321F83" w:rsidRPr="00321F83" w:rsidRDefault="00321F83" w:rsidP="00321F83">
            <w:pPr>
              <w:jc w:val="center"/>
              <w:rPr>
                <w:b/>
                <w:bCs/>
                <w:color w:val="FFFFFF"/>
                <w:lang w:eastAsia="es-ES"/>
              </w:rPr>
            </w:pPr>
            <w:r w:rsidRPr="00321F83">
              <w:rPr>
                <w:b/>
                <w:bCs/>
                <w:color w:val="FFFFFF"/>
                <w:lang w:eastAsia="es-ES"/>
              </w:rPr>
              <w:t>4</w:t>
            </w:r>
          </w:p>
        </w:tc>
        <w:tc>
          <w:tcPr>
            <w:tcW w:w="8139" w:type="dxa"/>
            <w:tcBorders>
              <w:top w:val="nil"/>
              <w:left w:val="nil"/>
              <w:bottom w:val="single" w:sz="4" w:space="0" w:color="auto"/>
              <w:right w:val="single" w:sz="4" w:space="0" w:color="auto"/>
            </w:tcBorders>
            <w:shd w:val="clear" w:color="000000" w:fill="1F497D"/>
            <w:vAlign w:val="center"/>
            <w:hideMark/>
          </w:tcPr>
          <w:p w14:paraId="3E7C9E8F" w14:textId="77777777" w:rsidR="00321F83" w:rsidRPr="00321F83" w:rsidRDefault="00321F83" w:rsidP="00321F83">
            <w:pPr>
              <w:jc w:val="center"/>
              <w:rPr>
                <w:b/>
                <w:bCs/>
                <w:color w:val="FFFFFF"/>
                <w:lang w:eastAsia="es-ES"/>
              </w:rPr>
            </w:pPr>
            <w:r w:rsidRPr="00321F83">
              <w:rPr>
                <w:b/>
                <w:bCs/>
                <w:color w:val="FFFFFF"/>
                <w:lang w:eastAsia="es-ES"/>
              </w:rPr>
              <w:t>Programa de gestión integrada SMAGS</w:t>
            </w:r>
          </w:p>
        </w:tc>
      </w:tr>
      <w:tr w:rsidR="00321F83" w:rsidRPr="00321F83" w14:paraId="2F7B00CE"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EC6BA23" w14:textId="77777777" w:rsidR="00321F83" w:rsidRPr="00321F83" w:rsidRDefault="00321F83" w:rsidP="00321F83">
            <w:pPr>
              <w:jc w:val="center"/>
              <w:rPr>
                <w:color w:val="000000"/>
                <w:lang w:eastAsia="es-ES"/>
              </w:rPr>
            </w:pPr>
            <w:r w:rsidRPr="00321F83">
              <w:rPr>
                <w:color w:val="000000"/>
                <w:lang w:eastAsia="es-ES"/>
              </w:rPr>
              <w:t>4.1</w:t>
            </w:r>
          </w:p>
        </w:tc>
        <w:tc>
          <w:tcPr>
            <w:tcW w:w="8139" w:type="dxa"/>
            <w:tcBorders>
              <w:top w:val="nil"/>
              <w:left w:val="nil"/>
              <w:bottom w:val="single" w:sz="4" w:space="0" w:color="auto"/>
              <w:right w:val="single" w:sz="4" w:space="0" w:color="auto"/>
            </w:tcBorders>
            <w:shd w:val="clear" w:color="auto" w:fill="auto"/>
            <w:vAlign w:val="center"/>
          </w:tcPr>
          <w:p w14:paraId="28DFDF01" w14:textId="77777777" w:rsidR="00321F83" w:rsidRPr="00321F83" w:rsidRDefault="00321F83" w:rsidP="00321F83">
            <w:pPr>
              <w:jc w:val="both"/>
              <w:rPr>
                <w:color w:val="000000"/>
                <w:lang w:eastAsia="es-ES"/>
              </w:rPr>
            </w:pPr>
            <w:r w:rsidRPr="00321F83">
              <w:rPr>
                <w:color w:val="000000"/>
                <w:lang w:eastAsia="es-ES"/>
              </w:rPr>
              <w:t>Sensibilización, capacitación y entrenamiento SMAGS</w:t>
            </w:r>
          </w:p>
        </w:tc>
      </w:tr>
      <w:tr w:rsidR="00321F83" w:rsidRPr="00321F83" w14:paraId="0866E522"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CDAB7B4" w14:textId="77777777" w:rsidR="00321F83" w:rsidRPr="00321F83" w:rsidRDefault="00321F83" w:rsidP="00321F83">
            <w:pPr>
              <w:jc w:val="center"/>
              <w:rPr>
                <w:color w:val="000000"/>
                <w:lang w:eastAsia="es-ES"/>
              </w:rPr>
            </w:pPr>
            <w:r w:rsidRPr="00321F83">
              <w:rPr>
                <w:color w:val="000000"/>
                <w:lang w:eastAsia="es-ES"/>
              </w:rPr>
              <w:t>4.2</w:t>
            </w:r>
          </w:p>
        </w:tc>
        <w:tc>
          <w:tcPr>
            <w:tcW w:w="8139" w:type="dxa"/>
            <w:tcBorders>
              <w:top w:val="nil"/>
              <w:left w:val="nil"/>
              <w:bottom w:val="single" w:sz="4" w:space="0" w:color="auto"/>
              <w:right w:val="single" w:sz="4" w:space="0" w:color="auto"/>
            </w:tcBorders>
            <w:shd w:val="clear" w:color="auto" w:fill="auto"/>
            <w:vAlign w:val="center"/>
          </w:tcPr>
          <w:p w14:paraId="0DC63834" w14:textId="77777777" w:rsidR="00321F83" w:rsidRPr="00321F83" w:rsidRDefault="00321F83" w:rsidP="00321F83">
            <w:pPr>
              <w:jc w:val="both"/>
              <w:rPr>
                <w:color w:val="000000"/>
                <w:lang w:eastAsia="es-ES"/>
              </w:rPr>
            </w:pPr>
            <w:r w:rsidRPr="00321F83">
              <w:rPr>
                <w:color w:val="000000"/>
                <w:lang w:eastAsia="es-ES"/>
              </w:rPr>
              <w:t>Inspecciones de control y seguimiento SMAGS</w:t>
            </w:r>
          </w:p>
        </w:tc>
      </w:tr>
      <w:tr w:rsidR="00321F83" w:rsidRPr="00321F83" w14:paraId="78DC9387"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E70EC57" w14:textId="77777777" w:rsidR="00321F83" w:rsidRPr="00321F83" w:rsidRDefault="00321F83" w:rsidP="00321F83">
            <w:pPr>
              <w:jc w:val="center"/>
              <w:rPr>
                <w:color w:val="000000"/>
                <w:lang w:eastAsia="es-ES"/>
              </w:rPr>
            </w:pPr>
            <w:r w:rsidRPr="00321F83">
              <w:rPr>
                <w:color w:val="000000"/>
                <w:lang w:eastAsia="es-ES"/>
              </w:rPr>
              <w:t>4.3</w:t>
            </w:r>
          </w:p>
        </w:tc>
        <w:tc>
          <w:tcPr>
            <w:tcW w:w="8139" w:type="dxa"/>
            <w:tcBorders>
              <w:top w:val="nil"/>
              <w:left w:val="nil"/>
              <w:bottom w:val="single" w:sz="4" w:space="0" w:color="auto"/>
              <w:right w:val="single" w:sz="4" w:space="0" w:color="auto"/>
            </w:tcBorders>
            <w:shd w:val="clear" w:color="auto" w:fill="auto"/>
            <w:vAlign w:val="center"/>
          </w:tcPr>
          <w:p w14:paraId="7D27BF23" w14:textId="77777777" w:rsidR="00321F83" w:rsidRPr="00321F83" w:rsidRDefault="00321F83" w:rsidP="00321F83">
            <w:pPr>
              <w:jc w:val="both"/>
              <w:rPr>
                <w:color w:val="000000"/>
                <w:lang w:eastAsia="es-ES"/>
              </w:rPr>
            </w:pPr>
            <w:r w:rsidRPr="00321F83">
              <w:rPr>
                <w:color w:val="000000"/>
                <w:lang w:eastAsia="es-ES"/>
              </w:rPr>
              <w:t>Monitoreo SMAGS</w:t>
            </w:r>
          </w:p>
        </w:tc>
      </w:tr>
      <w:tr w:rsidR="00321F83" w:rsidRPr="00321F83" w14:paraId="7EBA2004"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1149EF3" w14:textId="77777777" w:rsidR="00321F83" w:rsidRPr="00321F83" w:rsidRDefault="00321F83" w:rsidP="00321F83">
            <w:pPr>
              <w:jc w:val="center"/>
              <w:rPr>
                <w:color w:val="000000"/>
                <w:lang w:eastAsia="es-ES"/>
              </w:rPr>
            </w:pPr>
            <w:r w:rsidRPr="00321F83">
              <w:rPr>
                <w:color w:val="000000"/>
                <w:lang w:eastAsia="es-ES"/>
              </w:rPr>
              <w:t>4.4</w:t>
            </w:r>
          </w:p>
        </w:tc>
        <w:tc>
          <w:tcPr>
            <w:tcW w:w="8139" w:type="dxa"/>
            <w:tcBorders>
              <w:top w:val="nil"/>
              <w:left w:val="nil"/>
              <w:bottom w:val="single" w:sz="4" w:space="0" w:color="auto"/>
              <w:right w:val="single" w:sz="4" w:space="0" w:color="auto"/>
            </w:tcBorders>
            <w:shd w:val="clear" w:color="auto" w:fill="auto"/>
            <w:vAlign w:val="center"/>
          </w:tcPr>
          <w:p w14:paraId="4F22A253" w14:textId="77777777" w:rsidR="00321F83" w:rsidRPr="00321F83" w:rsidRDefault="00321F83" w:rsidP="00321F83">
            <w:pPr>
              <w:jc w:val="both"/>
              <w:rPr>
                <w:color w:val="000000"/>
                <w:lang w:eastAsia="es-ES"/>
              </w:rPr>
            </w:pPr>
            <w:r w:rsidRPr="00321F83">
              <w:rPr>
                <w:color w:val="000000"/>
                <w:lang w:eastAsia="es-ES"/>
              </w:rPr>
              <w:t>Reportes de accidentes e incidentes</w:t>
            </w:r>
          </w:p>
        </w:tc>
      </w:tr>
      <w:tr w:rsidR="00321F83" w:rsidRPr="00321F83" w14:paraId="1F7EA4B0"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56B3FCD" w14:textId="77777777" w:rsidR="00321F83" w:rsidRPr="00321F83" w:rsidRDefault="00321F83" w:rsidP="00321F83">
            <w:pPr>
              <w:jc w:val="center"/>
              <w:rPr>
                <w:color w:val="000000"/>
                <w:lang w:eastAsia="es-ES"/>
              </w:rPr>
            </w:pPr>
            <w:r w:rsidRPr="00321F83">
              <w:rPr>
                <w:color w:val="000000"/>
                <w:lang w:eastAsia="es-ES"/>
              </w:rPr>
              <w:t>4.5</w:t>
            </w:r>
          </w:p>
        </w:tc>
        <w:tc>
          <w:tcPr>
            <w:tcW w:w="8139" w:type="dxa"/>
            <w:tcBorders>
              <w:top w:val="nil"/>
              <w:left w:val="nil"/>
              <w:bottom w:val="single" w:sz="4" w:space="0" w:color="auto"/>
              <w:right w:val="single" w:sz="4" w:space="0" w:color="auto"/>
            </w:tcBorders>
            <w:shd w:val="clear" w:color="auto" w:fill="auto"/>
            <w:vAlign w:val="center"/>
          </w:tcPr>
          <w:p w14:paraId="3E7B692C" w14:textId="77777777" w:rsidR="00321F83" w:rsidRPr="00321F83" w:rsidRDefault="00321F83" w:rsidP="00321F83">
            <w:pPr>
              <w:jc w:val="both"/>
              <w:rPr>
                <w:color w:val="000000"/>
                <w:lang w:eastAsia="es-ES"/>
              </w:rPr>
            </w:pPr>
            <w:r w:rsidRPr="00321F83">
              <w:rPr>
                <w:color w:val="000000"/>
                <w:lang w:eastAsia="es-ES"/>
              </w:rPr>
              <w:t>Plan de contingencias y emergencias</w:t>
            </w:r>
          </w:p>
        </w:tc>
      </w:tr>
      <w:tr w:rsidR="00321F83" w:rsidRPr="00321F83" w14:paraId="6F89FB3B"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5880B666" w14:textId="77777777" w:rsidR="00321F83" w:rsidRPr="00321F83" w:rsidRDefault="00321F83" w:rsidP="00321F83">
            <w:pPr>
              <w:jc w:val="center"/>
              <w:rPr>
                <w:color w:val="000000"/>
                <w:lang w:eastAsia="es-ES"/>
              </w:rPr>
            </w:pPr>
            <w:r w:rsidRPr="00321F83">
              <w:rPr>
                <w:color w:val="000000"/>
                <w:lang w:eastAsia="es-ES"/>
              </w:rPr>
              <w:t>4.6</w:t>
            </w:r>
          </w:p>
        </w:tc>
        <w:tc>
          <w:tcPr>
            <w:tcW w:w="8139" w:type="dxa"/>
            <w:tcBorders>
              <w:top w:val="nil"/>
              <w:left w:val="nil"/>
              <w:bottom w:val="single" w:sz="4" w:space="0" w:color="auto"/>
              <w:right w:val="single" w:sz="4" w:space="0" w:color="auto"/>
            </w:tcBorders>
            <w:shd w:val="clear" w:color="auto" w:fill="auto"/>
            <w:vAlign w:val="center"/>
          </w:tcPr>
          <w:p w14:paraId="5CE24550" w14:textId="77777777" w:rsidR="00321F83" w:rsidRPr="00321F83" w:rsidRDefault="00321F83" w:rsidP="00321F83">
            <w:pPr>
              <w:jc w:val="both"/>
              <w:rPr>
                <w:color w:val="000000"/>
                <w:lang w:eastAsia="es-ES"/>
              </w:rPr>
            </w:pPr>
            <w:r w:rsidRPr="00321F83">
              <w:rPr>
                <w:color w:val="000000"/>
                <w:lang w:eastAsia="es-ES"/>
              </w:rPr>
              <w:t>Simulacros</w:t>
            </w:r>
          </w:p>
        </w:tc>
      </w:tr>
      <w:tr w:rsidR="00321F83" w:rsidRPr="00321F83" w14:paraId="0B590F6E" w14:textId="77777777" w:rsidTr="00845759">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B77F93A" w14:textId="77777777" w:rsidR="00321F83" w:rsidRPr="00321F83" w:rsidRDefault="00321F83" w:rsidP="00321F83">
            <w:pPr>
              <w:jc w:val="center"/>
              <w:rPr>
                <w:color w:val="000000"/>
                <w:lang w:eastAsia="es-ES"/>
              </w:rPr>
            </w:pPr>
            <w:r w:rsidRPr="00321F83">
              <w:rPr>
                <w:color w:val="000000"/>
                <w:lang w:eastAsia="es-ES"/>
              </w:rPr>
              <w:t>4.7</w:t>
            </w:r>
          </w:p>
        </w:tc>
        <w:tc>
          <w:tcPr>
            <w:tcW w:w="8139" w:type="dxa"/>
            <w:tcBorders>
              <w:top w:val="nil"/>
              <w:left w:val="nil"/>
              <w:bottom w:val="single" w:sz="4" w:space="0" w:color="auto"/>
              <w:right w:val="single" w:sz="4" w:space="0" w:color="auto"/>
            </w:tcBorders>
            <w:shd w:val="clear" w:color="auto" w:fill="auto"/>
            <w:vAlign w:val="center"/>
          </w:tcPr>
          <w:p w14:paraId="64A0E409" w14:textId="77777777" w:rsidR="00321F83" w:rsidRPr="00321F83" w:rsidRDefault="00321F83" w:rsidP="00321F83">
            <w:pPr>
              <w:jc w:val="both"/>
              <w:rPr>
                <w:color w:val="000000"/>
                <w:lang w:eastAsia="es-ES"/>
              </w:rPr>
            </w:pPr>
            <w:r w:rsidRPr="00321F83">
              <w:rPr>
                <w:color w:val="000000"/>
                <w:lang w:eastAsia="es-ES"/>
              </w:rPr>
              <w:t>Descripción de la organización de reuniones cotidianas y/o semanales sobre los asuntos SMAGS</w:t>
            </w:r>
          </w:p>
        </w:tc>
      </w:tr>
      <w:tr w:rsidR="00321F83" w:rsidRPr="00321F83" w14:paraId="36A305A8" w14:textId="77777777" w:rsidTr="00845759">
        <w:trPr>
          <w:trHeight w:val="4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1A07C" w14:textId="77777777" w:rsidR="00321F83" w:rsidRPr="00321F83" w:rsidRDefault="00321F83" w:rsidP="00321F83">
            <w:pPr>
              <w:jc w:val="center"/>
              <w:rPr>
                <w:color w:val="000000"/>
                <w:lang w:eastAsia="es-ES"/>
              </w:rPr>
            </w:pPr>
            <w:r w:rsidRPr="00321F83">
              <w:rPr>
                <w:color w:val="000000"/>
                <w:lang w:eastAsia="es-ES"/>
              </w:rPr>
              <w:t>4.8</w:t>
            </w:r>
          </w:p>
        </w:tc>
        <w:tc>
          <w:tcPr>
            <w:tcW w:w="8139" w:type="dxa"/>
            <w:tcBorders>
              <w:top w:val="single" w:sz="4" w:space="0" w:color="auto"/>
              <w:left w:val="nil"/>
              <w:bottom w:val="single" w:sz="4" w:space="0" w:color="auto"/>
              <w:right w:val="single" w:sz="4" w:space="0" w:color="auto"/>
            </w:tcBorders>
            <w:shd w:val="clear" w:color="auto" w:fill="auto"/>
            <w:vAlign w:val="center"/>
          </w:tcPr>
          <w:p w14:paraId="2366B7B9" w14:textId="77777777" w:rsidR="00321F83" w:rsidRPr="00321F83" w:rsidRDefault="00321F83" w:rsidP="00321F83">
            <w:pPr>
              <w:jc w:val="both"/>
              <w:rPr>
                <w:color w:val="000000"/>
                <w:lang w:eastAsia="es-ES"/>
              </w:rPr>
            </w:pPr>
            <w:r w:rsidRPr="00321F83">
              <w:rPr>
                <w:color w:val="000000"/>
                <w:lang w:eastAsia="es-ES"/>
              </w:rPr>
              <w:t>Control de calibración de equipos</w:t>
            </w:r>
          </w:p>
        </w:tc>
      </w:tr>
    </w:tbl>
    <w:p w14:paraId="271CC284" w14:textId="77777777" w:rsidR="00321F83" w:rsidRPr="00321F83" w:rsidRDefault="00321F83" w:rsidP="00321F83">
      <w:pPr>
        <w:jc w:val="both"/>
        <w:rPr>
          <w:sz w:val="24"/>
          <w:szCs w:val="24"/>
          <w:lang w:val="es-BO"/>
        </w:rPr>
      </w:pPr>
    </w:p>
    <w:p w14:paraId="155F1C8B" w14:textId="77777777" w:rsidR="00321F83" w:rsidRPr="00321F83" w:rsidRDefault="00321F83" w:rsidP="00321F83">
      <w:pPr>
        <w:jc w:val="both"/>
        <w:rPr>
          <w:sz w:val="24"/>
          <w:szCs w:val="24"/>
          <w:lang w:val="es-BO"/>
        </w:rPr>
      </w:pPr>
      <w:r w:rsidRPr="00321F83">
        <w:rPr>
          <w:sz w:val="24"/>
          <w:szCs w:val="24"/>
          <w:lang w:val="es-BO"/>
        </w:rPr>
        <w:t>El candidato declara conocer que el Contratante se reserva la posibilidad de anular la adjudicación del contrato en caso de NO presentación de la documentación listada en los puntos del cuadro 1; esto 10 días hábiles antes del inicio de obras.</w:t>
      </w:r>
    </w:p>
    <w:p w14:paraId="7CD6CB1F" w14:textId="77777777" w:rsidR="00321F83" w:rsidRPr="00321F83" w:rsidRDefault="00321F83" w:rsidP="00321F83">
      <w:pPr>
        <w:jc w:val="both"/>
        <w:rPr>
          <w:sz w:val="24"/>
          <w:lang w:val="es-BO"/>
        </w:rPr>
      </w:pPr>
    </w:p>
    <w:p w14:paraId="573B612B" w14:textId="77777777" w:rsidR="00321F83" w:rsidRPr="00321F83" w:rsidRDefault="00321F83" w:rsidP="00321F83">
      <w:pPr>
        <w:jc w:val="both"/>
        <w:rPr>
          <w:sz w:val="24"/>
          <w:lang w:val="es-BO"/>
        </w:rPr>
      </w:pPr>
      <w:r w:rsidRPr="00321F83">
        <w:rPr>
          <w:sz w:val="24"/>
          <w:lang w:val="es-BO"/>
        </w:rPr>
        <w:t xml:space="preserve">El candidato declara conocer que el no cumplimiento de los </w:t>
      </w:r>
      <w:r w:rsidRPr="00321F83">
        <w:rPr>
          <w:sz w:val="24"/>
          <w:szCs w:val="24"/>
          <w:lang w:val="es-BO"/>
        </w:rPr>
        <w:t>requerimientos mínimos de seguridad, salud ocupacional, medio ambiente y gestión social (SMAGS)</w:t>
      </w:r>
      <w:r w:rsidRPr="00321F83">
        <w:rPr>
          <w:sz w:val="24"/>
          <w:lang w:val="es-BO"/>
        </w:rPr>
        <w:t xml:space="preserve">; conlleva a multas específicas por </w:t>
      </w:r>
      <w:r w:rsidRPr="00321F83">
        <w:rPr>
          <w:sz w:val="24"/>
          <w:lang w:val="es-BO"/>
        </w:rPr>
        <w:lastRenderedPageBreak/>
        <w:t>incumplimiento, independientes a otras sanciones establecidas, no aplicándose ningún tipo de extensión de tiempos de contrato, por ser causales de incumplimiento contractual.</w:t>
      </w:r>
    </w:p>
    <w:p w14:paraId="1C0B80AC" w14:textId="77777777" w:rsidR="00321F83" w:rsidRPr="00321F83" w:rsidRDefault="00321F83" w:rsidP="00321F83">
      <w:pPr>
        <w:jc w:val="both"/>
        <w:rPr>
          <w:sz w:val="24"/>
          <w:lang w:val="es-BO"/>
        </w:rPr>
      </w:pPr>
    </w:p>
    <w:p w14:paraId="0053F5FE" w14:textId="77777777" w:rsidR="00321F83" w:rsidRPr="00321F83" w:rsidRDefault="00321F83" w:rsidP="00321F83">
      <w:pPr>
        <w:jc w:val="both"/>
        <w:rPr>
          <w:sz w:val="24"/>
          <w:szCs w:val="24"/>
          <w:lang w:val="es-BO"/>
        </w:rPr>
      </w:pPr>
      <w:r w:rsidRPr="00321F83">
        <w:rPr>
          <w:sz w:val="24"/>
          <w:lang w:val="es-BO"/>
        </w:rPr>
        <w:t xml:space="preserve">El </w:t>
      </w:r>
      <w:r w:rsidRPr="00321F83">
        <w:rPr>
          <w:sz w:val="24"/>
          <w:szCs w:val="24"/>
          <w:lang w:val="es-BO"/>
        </w:rPr>
        <w:t>licitante en ningún caso podrá alegar desconocimiento de la legislación y normativa boliviana vigente o de los requisitos del cliente.</w:t>
      </w:r>
    </w:p>
    <w:p w14:paraId="3010CAE5" w14:textId="77777777" w:rsidR="00321F83" w:rsidRPr="00321F83" w:rsidRDefault="00321F83" w:rsidP="00321F83">
      <w:pPr>
        <w:jc w:val="both"/>
        <w:rPr>
          <w:sz w:val="24"/>
          <w:szCs w:val="24"/>
          <w:lang w:val="es-BO"/>
        </w:rPr>
      </w:pPr>
    </w:p>
    <w:p w14:paraId="0F4480D2" w14:textId="77777777" w:rsidR="00321F83" w:rsidRPr="00321F83" w:rsidRDefault="00321F83" w:rsidP="00321F83">
      <w:pPr>
        <w:tabs>
          <w:tab w:val="left" w:pos="619"/>
        </w:tabs>
        <w:spacing w:after="200"/>
        <w:jc w:val="both"/>
        <w:rPr>
          <w:sz w:val="24"/>
          <w:szCs w:val="24"/>
          <w:lang w:val="es-BO"/>
        </w:rPr>
      </w:pPr>
      <w:r w:rsidRPr="00321F83">
        <w:rPr>
          <w:sz w:val="24"/>
          <w:szCs w:val="24"/>
          <w:lang w:val="es-BO"/>
        </w:rPr>
        <w:t>Habiendo evaluado todos los ítems señalados el candidato se compromete a cumplir los requerimientos mínimos de seguridad, salud ocupacional, medio ambiente y gestión social (SMAGS).</w:t>
      </w:r>
    </w:p>
    <w:p w14:paraId="520EC10B" w14:textId="77777777" w:rsidR="00321F83" w:rsidRPr="00321F83" w:rsidRDefault="00321F83" w:rsidP="00321F83">
      <w:pPr>
        <w:spacing w:before="120" w:after="120"/>
        <w:jc w:val="both"/>
        <w:rPr>
          <w:sz w:val="24"/>
          <w:szCs w:val="24"/>
          <w:lang w:val="es-BO"/>
        </w:rPr>
      </w:pPr>
      <w:r w:rsidRPr="00321F83">
        <w:rPr>
          <w:sz w:val="24"/>
          <w:szCs w:val="24"/>
          <w:lang w:val="es-BO"/>
        </w:rPr>
        <w:t>El licitante será responsable del incumplimiento de los requerimientos mínimos de seguridad, salud ocupacional, medio ambiente y gestión social (SMAGS)</w:t>
      </w:r>
      <w:r w:rsidRPr="00321F83">
        <w:rPr>
          <w:sz w:val="24"/>
          <w:lang w:val="es-BO"/>
        </w:rPr>
        <w:t>,</w:t>
      </w:r>
      <w:r w:rsidRPr="00321F83">
        <w:rPr>
          <w:sz w:val="24"/>
          <w:szCs w:val="24"/>
          <w:lang w:val="es-BO"/>
        </w:rPr>
        <w:t xml:space="preserve"> así como otros contenidos en las normas vigentes, además de </w:t>
      </w:r>
      <w:r w:rsidRPr="00321F83">
        <w:rPr>
          <w:sz w:val="24"/>
          <w:lang w:val="es-BO"/>
        </w:rPr>
        <w:t>incumplimientos relacionados a la no presentación de informes SMAGS y la no designación del responsable en obra para SMAGS;</w:t>
      </w:r>
      <w:r w:rsidRPr="00321F83">
        <w:rPr>
          <w:sz w:val="24"/>
          <w:szCs w:val="24"/>
          <w:lang w:val="es-BO"/>
        </w:rPr>
        <w:t xml:space="preserve"> asumiendo de esta forma las consecuencias económicas, técnicas, laborales y contractuales que deriven de estos incumplimientos.</w:t>
      </w:r>
      <w:r w:rsidRPr="00321F83">
        <w:rPr>
          <w:sz w:val="24"/>
          <w:lang w:val="es-BO"/>
        </w:rPr>
        <w:t xml:space="preserve"> </w:t>
      </w:r>
    </w:p>
    <w:p w14:paraId="1B10AB26" w14:textId="77777777" w:rsidR="00321F83" w:rsidRPr="00321F83" w:rsidRDefault="00321F83" w:rsidP="00321F83">
      <w:pPr>
        <w:jc w:val="both"/>
        <w:rPr>
          <w:sz w:val="24"/>
          <w:szCs w:val="24"/>
          <w:lang w:val="es-BO"/>
        </w:rPr>
      </w:pPr>
    </w:p>
    <w:p w14:paraId="698296B6" w14:textId="77777777" w:rsidR="00321F83" w:rsidRPr="00321F83" w:rsidRDefault="00321F83" w:rsidP="00321F83">
      <w:pPr>
        <w:jc w:val="both"/>
        <w:rPr>
          <w:sz w:val="24"/>
          <w:lang w:val="es-BO"/>
        </w:rPr>
      </w:pPr>
    </w:p>
    <w:p w14:paraId="51DCB003" w14:textId="77777777" w:rsidR="00321F83" w:rsidRPr="00321F83" w:rsidRDefault="00321F83" w:rsidP="00321F83">
      <w:pPr>
        <w:jc w:val="both"/>
        <w:rPr>
          <w:sz w:val="24"/>
          <w:lang w:val="es-BO"/>
        </w:rPr>
      </w:pPr>
    </w:p>
    <w:p w14:paraId="1A595283" w14:textId="77777777" w:rsidR="00321F83" w:rsidRPr="00321F83" w:rsidRDefault="00321F83" w:rsidP="00321F83">
      <w:pPr>
        <w:jc w:val="both"/>
        <w:rPr>
          <w:sz w:val="24"/>
          <w:lang w:val="es-BO"/>
        </w:rPr>
      </w:pPr>
    </w:p>
    <w:tbl>
      <w:tblPr>
        <w:tblStyle w:val="Tablaconcuadrcula5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321F83" w:rsidRPr="00321F83" w14:paraId="12AA3A41" w14:textId="77777777" w:rsidTr="00845759">
        <w:trPr>
          <w:jc w:val="center"/>
        </w:trPr>
        <w:tc>
          <w:tcPr>
            <w:tcW w:w="3510" w:type="dxa"/>
          </w:tcPr>
          <w:p w14:paraId="6FBF22E2" w14:textId="77777777" w:rsidR="00321F83" w:rsidRPr="00321F83" w:rsidRDefault="00321F83" w:rsidP="00321F83">
            <w:pPr>
              <w:rPr>
                <w:sz w:val="24"/>
                <w:lang w:val="es-BO"/>
              </w:rPr>
            </w:pPr>
            <w:r w:rsidRPr="00321F83">
              <w:rPr>
                <w:sz w:val="24"/>
                <w:lang w:val="es-BO"/>
              </w:rPr>
              <w:t>Representante Legal del Licitante</w:t>
            </w:r>
          </w:p>
        </w:tc>
      </w:tr>
    </w:tbl>
    <w:p w14:paraId="278996B9" w14:textId="77777777" w:rsidR="00321F83" w:rsidRPr="00321F83" w:rsidRDefault="00321F83" w:rsidP="00321F83">
      <w:pPr>
        <w:jc w:val="both"/>
        <w:rPr>
          <w:sz w:val="24"/>
          <w:lang w:val="es-BO"/>
        </w:rPr>
      </w:pPr>
    </w:p>
    <w:p w14:paraId="6467F924" w14:textId="77777777" w:rsidR="00321F83" w:rsidRPr="00321F83" w:rsidRDefault="00321F83" w:rsidP="00321F83">
      <w:pPr>
        <w:rPr>
          <w:b/>
          <w:sz w:val="28"/>
          <w:lang w:val="es-BO"/>
        </w:rPr>
      </w:pPr>
    </w:p>
    <w:p w14:paraId="03CDD44A" w14:textId="77777777" w:rsidR="00321F83" w:rsidRPr="00321F83" w:rsidRDefault="00321F83" w:rsidP="00321F83">
      <w:pPr>
        <w:rPr>
          <w:sz w:val="24"/>
          <w:szCs w:val="24"/>
          <w:lang w:val="es-BO"/>
        </w:rPr>
      </w:pPr>
    </w:p>
    <w:sectPr w:rsidR="00321F83" w:rsidRPr="00321F83" w:rsidSect="00321F83">
      <w:footerReference w:type="even" r:id="rId13"/>
      <w:footerReference w:type="default" r:id="rId14"/>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57C0" w14:textId="77777777" w:rsidR="004F13D9" w:rsidRDefault="004F13D9">
      <w:r>
        <w:separator/>
      </w:r>
    </w:p>
  </w:endnote>
  <w:endnote w:type="continuationSeparator" w:id="0">
    <w:p w14:paraId="3CAD56E4" w14:textId="77777777" w:rsidR="004F13D9" w:rsidRDefault="004F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Aldine401 BT">
    <w:altName w:val="Times New Roman"/>
    <w:charset w:val="00"/>
    <w:family w:val="roman"/>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EED7" w14:textId="77777777" w:rsidR="003335ED" w:rsidRDefault="003335ED">
    <w:pPr>
      <w:pStyle w:val="Piedepgina"/>
      <w:jc w:val="right"/>
    </w:pPr>
  </w:p>
  <w:p w14:paraId="5B856A6C" w14:textId="77777777" w:rsidR="003335ED" w:rsidRDefault="003335ED"/>
  <w:p w14:paraId="2850938B" w14:textId="77777777" w:rsidR="003335ED" w:rsidRDefault="003335ED"/>
  <w:p w14:paraId="2F1E495F" w14:textId="77777777" w:rsidR="003335ED" w:rsidRDefault="003335ED"/>
  <w:p w14:paraId="60465641" w14:textId="77777777" w:rsidR="003335ED" w:rsidRDefault="003335ED"/>
  <w:p w14:paraId="4910A684" w14:textId="77777777" w:rsidR="003335ED" w:rsidRDefault="003335ED"/>
  <w:p w14:paraId="47CEF7CB" w14:textId="77777777" w:rsidR="003335ED" w:rsidRDefault="003335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8370" w14:textId="77777777" w:rsidR="003335ED" w:rsidRDefault="003335ED">
    <w:pPr>
      <w:pStyle w:val="Piedepgina"/>
      <w:jc w:val="right"/>
    </w:pPr>
  </w:p>
  <w:p w14:paraId="05BF31E3" w14:textId="77777777" w:rsidR="003335ED" w:rsidRDefault="003335ED">
    <w:pPr>
      <w:pStyle w:val="Piedepgina"/>
    </w:pPr>
  </w:p>
  <w:p w14:paraId="2942C8EC" w14:textId="77777777" w:rsidR="003335ED" w:rsidRDefault="003335ED"/>
  <w:p w14:paraId="09EF8ECE" w14:textId="77777777" w:rsidR="003335ED" w:rsidRDefault="003335ED"/>
  <w:p w14:paraId="3639BD68" w14:textId="77777777" w:rsidR="003335ED" w:rsidRDefault="003335ED"/>
  <w:p w14:paraId="59E5FF08" w14:textId="77777777" w:rsidR="003335ED" w:rsidRDefault="003335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FD2C" w14:textId="77777777" w:rsidR="003335ED" w:rsidRDefault="003335ED"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3335ED" w:rsidRDefault="003335ED" w:rsidP="00D1093D">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B3D4" w14:textId="25CBAE5A" w:rsidR="003335ED" w:rsidRDefault="003335ED">
    <w:pPr>
      <w:pStyle w:val="Piedepgina"/>
      <w:jc w:val="right"/>
    </w:pPr>
  </w:p>
  <w:p w14:paraId="2E49809E" w14:textId="77777777" w:rsidR="003335ED" w:rsidRDefault="003335ED"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9FCF" w14:textId="77777777" w:rsidR="004F13D9" w:rsidRDefault="004F13D9">
      <w:r>
        <w:separator/>
      </w:r>
    </w:p>
  </w:footnote>
  <w:footnote w:type="continuationSeparator" w:id="0">
    <w:p w14:paraId="595192E1" w14:textId="77777777" w:rsidR="004F13D9" w:rsidRDefault="004F1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15:restartNumberingAfterBreak="0">
    <w:nsid w:val="0304509F"/>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15:restartNumberingAfterBreak="0">
    <w:nsid w:val="0BE91DBF"/>
    <w:multiLevelType w:val="multilevel"/>
    <w:tmpl w:val="4EC0746E"/>
    <w:lvl w:ilvl="0">
      <w:start w:val="26"/>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bCs w:val="0"/>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15"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7"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9"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1" w15:restartNumberingAfterBreak="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2"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15:restartNumberingAfterBreak="0">
    <w:nsid w:val="18B50142"/>
    <w:multiLevelType w:val="multilevel"/>
    <w:tmpl w:val="2E48FD40"/>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5" w15:restartNumberingAfterBreak="0">
    <w:nsid w:val="1BD15023"/>
    <w:multiLevelType w:val="hybridMultilevel"/>
    <w:tmpl w:val="258CC11A"/>
    <w:lvl w:ilvl="0" w:tplc="822A1C1A">
      <w:start w:val="1"/>
      <w:numFmt w:val="decimal"/>
      <w:lvlText w:val="Cuadro %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1" w15:restartNumberingAfterBreak="0">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2"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4"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5"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6"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7" w15:restartNumberingAfterBreak="0">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40"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1"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2D9A1E33"/>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3"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4"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6"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49"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50"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2"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5"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6" w15:restartNumberingAfterBreak="0">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57"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9"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5"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7" w15:restartNumberingAfterBreak="0">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870195F"/>
    <w:multiLevelType w:val="singleLevel"/>
    <w:tmpl w:val="38C2B268"/>
    <w:lvl w:ilvl="0">
      <w:numFmt w:val="decimal"/>
      <w:pStyle w:val="Ttulo9"/>
      <w:lvlText w:val=""/>
      <w:lvlJc w:val="left"/>
    </w:lvl>
  </w:abstractNum>
  <w:abstractNum w:abstractNumId="71"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4"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5"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6"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9"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1" w15:restartNumberingAfterBreak="0">
    <w:nsid w:val="6AAF0E56"/>
    <w:multiLevelType w:val="multilevel"/>
    <w:tmpl w:val="3F9EE8DE"/>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2" w15:restartNumberingAfterBreak="0">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8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7"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8"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4"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5"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4"/>
  </w:num>
  <w:num w:numId="2">
    <w:abstractNumId w:val="70"/>
  </w:num>
  <w:num w:numId="3">
    <w:abstractNumId w:val="12"/>
  </w:num>
  <w:num w:numId="4">
    <w:abstractNumId w:val="62"/>
  </w:num>
  <w:num w:numId="5">
    <w:abstractNumId w:val="41"/>
  </w:num>
  <w:num w:numId="6">
    <w:abstractNumId w:val="28"/>
  </w:num>
  <w:num w:numId="7">
    <w:abstractNumId w:val="79"/>
  </w:num>
  <w:num w:numId="8">
    <w:abstractNumId w:val="49"/>
  </w:num>
  <w:num w:numId="9">
    <w:abstractNumId w:val="33"/>
  </w:num>
  <w:num w:numId="10">
    <w:abstractNumId w:val="50"/>
  </w:num>
  <w:num w:numId="11">
    <w:abstractNumId w:val="6"/>
  </w:num>
  <w:num w:numId="12">
    <w:abstractNumId w:val="36"/>
  </w:num>
  <w:num w:numId="13">
    <w:abstractNumId w:val="93"/>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5"/>
  </w:num>
  <w:num w:numId="16">
    <w:abstractNumId w:val="13"/>
  </w:num>
  <w:num w:numId="17">
    <w:abstractNumId w:val="67"/>
  </w:num>
  <w:num w:numId="18">
    <w:abstractNumId w:val="22"/>
  </w:num>
  <w:num w:numId="19">
    <w:abstractNumId w:val="73"/>
  </w:num>
  <w:num w:numId="20">
    <w:abstractNumId w:val="77"/>
  </w:num>
  <w:num w:numId="21">
    <w:abstractNumId w:val="85"/>
  </w:num>
  <w:num w:numId="22">
    <w:abstractNumId w:val="34"/>
  </w:num>
  <w:num w:numId="23">
    <w:abstractNumId w:val="5"/>
  </w:num>
  <w:num w:numId="24">
    <w:abstractNumId w:val="3"/>
  </w:num>
  <w:num w:numId="25">
    <w:abstractNumId w:val="2"/>
  </w:num>
  <w:num w:numId="26">
    <w:abstractNumId w:val="1"/>
  </w:num>
  <w:num w:numId="27">
    <w:abstractNumId w:val="0"/>
  </w:num>
  <w:num w:numId="28">
    <w:abstractNumId w:val="4"/>
  </w:num>
  <w:num w:numId="29">
    <w:abstractNumId w:val="92"/>
  </w:num>
  <w:num w:numId="30">
    <w:abstractNumId w:val="86"/>
  </w:num>
  <w:num w:numId="31">
    <w:abstractNumId w:val="51"/>
  </w:num>
  <w:num w:numId="32">
    <w:abstractNumId w:val="39"/>
  </w:num>
  <w:num w:numId="33">
    <w:abstractNumId w:val="46"/>
  </w:num>
  <w:num w:numId="34">
    <w:abstractNumId w:val="69"/>
  </w:num>
  <w:num w:numId="35">
    <w:abstractNumId w:val="76"/>
  </w:num>
  <w:num w:numId="36">
    <w:abstractNumId w:val="75"/>
  </w:num>
  <w:num w:numId="37">
    <w:abstractNumId w:val="66"/>
  </w:num>
  <w:num w:numId="38">
    <w:abstractNumId w:val="27"/>
  </w:num>
  <w:num w:numId="39">
    <w:abstractNumId w:val="68"/>
  </w:num>
  <w:num w:numId="40">
    <w:abstractNumId w:val="57"/>
  </w:num>
  <w:num w:numId="41">
    <w:abstractNumId w:val="53"/>
  </w:num>
  <w:num w:numId="42">
    <w:abstractNumId w:val="30"/>
  </w:num>
  <w:num w:numId="43">
    <w:abstractNumId w:val="83"/>
  </w:num>
  <w:num w:numId="44">
    <w:abstractNumId w:val="84"/>
  </w:num>
  <w:num w:numId="45">
    <w:abstractNumId w:val="38"/>
  </w:num>
  <w:num w:numId="46">
    <w:abstractNumId w:val="72"/>
  </w:num>
  <w:num w:numId="47">
    <w:abstractNumId w:val="78"/>
  </w:num>
  <w:num w:numId="48">
    <w:abstractNumId w:val="88"/>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63"/>
  </w:num>
  <w:num w:numId="50">
    <w:abstractNumId w:val="52"/>
  </w:num>
  <w:num w:numId="51">
    <w:abstractNumId w:val="43"/>
  </w:num>
  <w:num w:numId="52">
    <w:abstractNumId w:val="80"/>
  </w:num>
  <w:num w:numId="53">
    <w:abstractNumId w:val="18"/>
  </w:num>
  <w:num w:numId="54">
    <w:abstractNumId w:val="89"/>
  </w:num>
  <w:num w:numId="55">
    <w:abstractNumId w:val="91"/>
  </w:num>
  <w:num w:numId="56">
    <w:abstractNumId w:val="11"/>
  </w:num>
  <w:num w:numId="57">
    <w:abstractNumId w:val="47"/>
  </w:num>
  <w:num w:numId="58">
    <w:abstractNumId w:val="15"/>
  </w:num>
  <w:num w:numId="59">
    <w:abstractNumId w:val="40"/>
  </w:num>
  <w:num w:numId="60">
    <w:abstractNumId w:val="61"/>
  </w:num>
  <w:num w:numId="61">
    <w:abstractNumId w:val="95"/>
  </w:num>
  <w:num w:numId="62">
    <w:abstractNumId w:val="19"/>
  </w:num>
  <w:num w:numId="63">
    <w:abstractNumId w:val="29"/>
  </w:num>
  <w:num w:numId="64">
    <w:abstractNumId w:val="88"/>
  </w:num>
  <w:num w:numId="65">
    <w:abstractNumId w:val="35"/>
  </w:num>
  <w:num w:numId="66">
    <w:abstractNumId w:val="44"/>
  </w:num>
  <w:num w:numId="67">
    <w:abstractNumId w:val="87"/>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7"/>
  </w:num>
  <w:num w:numId="71">
    <w:abstractNumId w:val="65"/>
  </w:num>
  <w:num w:numId="72">
    <w:abstractNumId w:val="60"/>
  </w:num>
  <w:num w:numId="73">
    <w:abstractNumId w:val="26"/>
  </w:num>
  <w:num w:numId="74">
    <w:abstractNumId w:val="93"/>
  </w:num>
  <w:num w:numId="75">
    <w:abstractNumId w:val="21"/>
  </w:num>
  <w:num w:numId="76">
    <w:abstractNumId w:val="9"/>
  </w:num>
  <w:num w:numId="77">
    <w:abstractNumId w:val="74"/>
  </w:num>
  <w:num w:numId="78">
    <w:abstractNumId w:val="20"/>
  </w:num>
  <w:num w:numId="79">
    <w:abstractNumId w:val="90"/>
  </w:num>
  <w:num w:numId="80">
    <w:abstractNumId w:val="16"/>
  </w:num>
  <w:num w:numId="81">
    <w:abstractNumId w:val="32"/>
  </w:num>
  <w:num w:numId="82">
    <w:abstractNumId w:val="59"/>
  </w:num>
  <w:num w:numId="83">
    <w:abstractNumId w:val="55"/>
  </w:num>
  <w:num w:numId="84">
    <w:abstractNumId w:val="17"/>
  </w:num>
  <w:num w:numId="85">
    <w:abstractNumId w:val="71"/>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num>
  <w:num w:numId="88">
    <w:abstractNumId w:val="54"/>
  </w:num>
  <w:num w:numId="89">
    <w:abstractNumId w:val="31"/>
  </w:num>
  <w:num w:numId="90">
    <w:abstractNumId w:val="82"/>
  </w:num>
  <w:num w:numId="91">
    <w:abstractNumId w:val="56"/>
  </w:num>
  <w:num w:numId="92">
    <w:abstractNumId w:val="48"/>
  </w:num>
  <w:num w:numId="93">
    <w:abstractNumId w:val="37"/>
  </w:num>
  <w:num w:numId="94">
    <w:abstractNumId w:val="23"/>
  </w:num>
  <w:num w:numId="95">
    <w:abstractNumId w:val="10"/>
  </w:num>
  <w:num w:numId="96">
    <w:abstractNumId w:val="42"/>
  </w:num>
  <w:num w:numId="97">
    <w:abstractNumId w:val="14"/>
  </w:num>
  <w:num w:numId="98">
    <w:abstractNumId w:val="81"/>
  </w:num>
  <w:num w:numId="99">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13F4"/>
    <w:rsid w:val="00002636"/>
    <w:rsid w:val="00002BBC"/>
    <w:rsid w:val="00003450"/>
    <w:rsid w:val="00003998"/>
    <w:rsid w:val="00004B6F"/>
    <w:rsid w:val="00005438"/>
    <w:rsid w:val="0000591B"/>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2DB"/>
    <w:rsid w:val="00023DBA"/>
    <w:rsid w:val="000242B4"/>
    <w:rsid w:val="00024E4D"/>
    <w:rsid w:val="00025435"/>
    <w:rsid w:val="00025FA9"/>
    <w:rsid w:val="0002657E"/>
    <w:rsid w:val="00027419"/>
    <w:rsid w:val="00030F66"/>
    <w:rsid w:val="00031723"/>
    <w:rsid w:val="000318CF"/>
    <w:rsid w:val="00032730"/>
    <w:rsid w:val="00033A54"/>
    <w:rsid w:val="000353C9"/>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67C34"/>
    <w:rsid w:val="000703CC"/>
    <w:rsid w:val="0007071B"/>
    <w:rsid w:val="00070CDF"/>
    <w:rsid w:val="00071AD5"/>
    <w:rsid w:val="000723E0"/>
    <w:rsid w:val="00073431"/>
    <w:rsid w:val="00076C69"/>
    <w:rsid w:val="00076D6E"/>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0AC"/>
    <w:rsid w:val="00090A2E"/>
    <w:rsid w:val="00090FF9"/>
    <w:rsid w:val="000918DC"/>
    <w:rsid w:val="00091A40"/>
    <w:rsid w:val="00091E7D"/>
    <w:rsid w:val="00092904"/>
    <w:rsid w:val="000934C5"/>
    <w:rsid w:val="000935AE"/>
    <w:rsid w:val="000937E7"/>
    <w:rsid w:val="0009393F"/>
    <w:rsid w:val="00094F27"/>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3A4B"/>
    <w:rsid w:val="000B415A"/>
    <w:rsid w:val="000B454B"/>
    <w:rsid w:val="000B5702"/>
    <w:rsid w:val="000B7865"/>
    <w:rsid w:val="000B7ABA"/>
    <w:rsid w:val="000B7D21"/>
    <w:rsid w:val="000C14FA"/>
    <w:rsid w:val="000C2539"/>
    <w:rsid w:val="000C286D"/>
    <w:rsid w:val="000C380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40E9"/>
    <w:rsid w:val="000D500E"/>
    <w:rsid w:val="000D5AF6"/>
    <w:rsid w:val="000D5E62"/>
    <w:rsid w:val="000D5FF1"/>
    <w:rsid w:val="000D7990"/>
    <w:rsid w:val="000E03E0"/>
    <w:rsid w:val="000E1598"/>
    <w:rsid w:val="000E3176"/>
    <w:rsid w:val="000E33A9"/>
    <w:rsid w:val="000E351F"/>
    <w:rsid w:val="000E4240"/>
    <w:rsid w:val="000E49D4"/>
    <w:rsid w:val="000E5C0B"/>
    <w:rsid w:val="000E5EB1"/>
    <w:rsid w:val="000E6649"/>
    <w:rsid w:val="000F01FC"/>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30F5"/>
    <w:rsid w:val="00114893"/>
    <w:rsid w:val="001149AD"/>
    <w:rsid w:val="00115AEB"/>
    <w:rsid w:val="0011609E"/>
    <w:rsid w:val="00116246"/>
    <w:rsid w:val="0011642B"/>
    <w:rsid w:val="0011643B"/>
    <w:rsid w:val="00116544"/>
    <w:rsid w:val="00116732"/>
    <w:rsid w:val="00116FC0"/>
    <w:rsid w:val="001201F3"/>
    <w:rsid w:val="00120429"/>
    <w:rsid w:val="00120430"/>
    <w:rsid w:val="00120869"/>
    <w:rsid w:val="00120F58"/>
    <w:rsid w:val="00121F4B"/>
    <w:rsid w:val="0012221B"/>
    <w:rsid w:val="00122220"/>
    <w:rsid w:val="001223B2"/>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30F1"/>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6F43"/>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14C4"/>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5C1"/>
    <w:rsid w:val="001A176C"/>
    <w:rsid w:val="001A204B"/>
    <w:rsid w:val="001A2057"/>
    <w:rsid w:val="001A2230"/>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3B8B"/>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3D8"/>
    <w:rsid w:val="00250E5D"/>
    <w:rsid w:val="00252484"/>
    <w:rsid w:val="00252948"/>
    <w:rsid w:val="00253E13"/>
    <w:rsid w:val="00253F63"/>
    <w:rsid w:val="002546D8"/>
    <w:rsid w:val="00256ADD"/>
    <w:rsid w:val="002571BE"/>
    <w:rsid w:val="00257820"/>
    <w:rsid w:val="0026114F"/>
    <w:rsid w:val="00261D21"/>
    <w:rsid w:val="00261DD2"/>
    <w:rsid w:val="00262216"/>
    <w:rsid w:val="002625CF"/>
    <w:rsid w:val="00263A7D"/>
    <w:rsid w:val="00264850"/>
    <w:rsid w:val="00264BCB"/>
    <w:rsid w:val="002656F1"/>
    <w:rsid w:val="00265982"/>
    <w:rsid w:val="00265AF9"/>
    <w:rsid w:val="0026775E"/>
    <w:rsid w:val="00267E89"/>
    <w:rsid w:val="00270374"/>
    <w:rsid w:val="00270437"/>
    <w:rsid w:val="00270BFB"/>
    <w:rsid w:val="002712E5"/>
    <w:rsid w:val="00273097"/>
    <w:rsid w:val="00273A87"/>
    <w:rsid w:val="00274671"/>
    <w:rsid w:val="002746F4"/>
    <w:rsid w:val="00275025"/>
    <w:rsid w:val="002757C1"/>
    <w:rsid w:val="00275AF1"/>
    <w:rsid w:val="0027703A"/>
    <w:rsid w:val="002810C4"/>
    <w:rsid w:val="002812FE"/>
    <w:rsid w:val="00283940"/>
    <w:rsid w:val="00284166"/>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BE5"/>
    <w:rsid w:val="002A1C43"/>
    <w:rsid w:val="002A1F65"/>
    <w:rsid w:val="002A2618"/>
    <w:rsid w:val="002A3CCB"/>
    <w:rsid w:val="002A4172"/>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1F83"/>
    <w:rsid w:val="0032268E"/>
    <w:rsid w:val="003230EF"/>
    <w:rsid w:val="00323542"/>
    <w:rsid w:val="00323AFB"/>
    <w:rsid w:val="00323E2D"/>
    <w:rsid w:val="003240B6"/>
    <w:rsid w:val="003248B4"/>
    <w:rsid w:val="00324C80"/>
    <w:rsid w:val="00324F9E"/>
    <w:rsid w:val="00325EBA"/>
    <w:rsid w:val="003264F6"/>
    <w:rsid w:val="00326AAA"/>
    <w:rsid w:val="003270C9"/>
    <w:rsid w:val="0032733B"/>
    <w:rsid w:val="00327626"/>
    <w:rsid w:val="0032779D"/>
    <w:rsid w:val="00332AFF"/>
    <w:rsid w:val="00332DF2"/>
    <w:rsid w:val="003330F5"/>
    <w:rsid w:val="003335ED"/>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67A2D"/>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D6B"/>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7F64"/>
    <w:rsid w:val="003F0C93"/>
    <w:rsid w:val="003F10F6"/>
    <w:rsid w:val="003F2473"/>
    <w:rsid w:val="003F3113"/>
    <w:rsid w:val="003F38AB"/>
    <w:rsid w:val="003F38EB"/>
    <w:rsid w:val="003F4219"/>
    <w:rsid w:val="003F43E8"/>
    <w:rsid w:val="003F5522"/>
    <w:rsid w:val="003F5DF4"/>
    <w:rsid w:val="003F72F4"/>
    <w:rsid w:val="00400709"/>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3A3"/>
    <w:rsid w:val="00421B10"/>
    <w:rsid w:val="004221B7"/>
    <w:rsid w:val="00422236"/>
    <w:rsid w:val="0042295F"/>
    <w:rsid w:val="00423FCC"/>
    <w:rsid w:val="00424348"/>
    <w:rsid w:val="004277BF"/>
    <w:rsid w:val="004310E1"/>
    <w:rsid w:val="004311CD"/>
    <w:rsid w:val="004316C9"/>
    <w:rsid w:val="00431A29"/>
    <w:rsid w:val="00431A2B"/>
    <w:rsid w:val="00431DF4"/>
    <w:rsid w:val="0043213F"/>
    <w:rsid w:val="004323AF"/>
    <w:rsid w:val="004328D2"/>
    <w:rsid w:val="00433086"/>
    <w:rsid w:val="00433707"/>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6B"/>
    <w:rsid w:val="00455DA8"/>
    <w:rsid w:val="00456C71"/>
    <w:rsid w:val="00456E55"/>
    <w:rsid w:val="00457DFA"/>
    <w:rsid w:val="00460C94"/>
    <w:rsid w:val="004628DA"/>
    <w:rsid w:val="00462B08"/>
    <w:rsid w:val="00463550"/>
    <w:rsid w:val="00464891"/>
    <w:rsid w:val="00464908"/>
    <w:rsid w:val="004652C3"/>
    <w:rsid w:val="004655F9"/>
    <w:rsid w:val="0046596E"/>
    <w:rsid w:val="00465D7A"/>
    <w:rsid w:val="00465E79"/>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16"/>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555B"/>
    <w:rsid w:val="004A5A77"/>
    <w:rsid w:val="004A5F9C"/>
    <w:rsid w:val="004A681A"/>
    <w:rsid w:val="004A6EA0"/>
    <w:rsid w:val="004A7972"/>
    <w:rsid w:val="004B28C5"/>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1D53"/>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13D9"/>
    <w:rsid w:val="004F3244"/>
    <w:rsid w:val="004F3482"/>
    <w:rsid w:val="004F3E17"/>
    <w:rsid w:val="004F55DC"/>
    <w:rsid w:val="004F5B43"/>
    <w:rsid w:val="004F5D7E"/>
    <w:rsid w:val="004F6B24"/>
    <w:rsid w:val="004F710F"/>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483"/>
    <w:rsid w:val="005259AD"/>
    <w:rsid w:val="005275D4"/>
    <w:rsid w:val="0052780E"/>
    <w:rsid w:val="005279B4"/>
    <w:rsid w:val="00530999"/>
    <w:rsid w:val="00530D07"/>
    <w:rsid w:val="00530FDD"/>
    <w:rsid w:val="00531AD4"/>
    <w:rsid w:val="00531F42"/>
    <w:rsid w:val="00532E4C"/>
    <w:rsid w:val="0053448D"/>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21"/>
    <w:rsid w:val="0055578D"/>
    <w:rsid w:val="005560A7"/>
    <w:rsid w:val="0055638F"/>
    <w:rsid w:val="00556708"/>
    <w:rsid w:val="005574C4"/>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2F6"/>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2A1"/>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1ECB"/>
    <w:rsid w:val="005B288D"/>
    <w:rsid w:val="005B2F22"/>
    <w:rsid w:val="005B2F68"/>
    <w:rsid w:val="005B34BB"/>
    <w:rsid w:val="005B3938"/>
    <w:rsid w:val="005B4A62"/>
    <w:rsid w:val="005B711B"/>
    <w:rsid w:val="005B72A4"/>
    <w:rsid w:val="005B7828"/>
    <w:rsid w:val="005B787F"/>
    <w:rsid w:val="005C04B1"/>
    <w:rsid w:val="005C0A55"/>
    <w:rsid w:val="005C1537"/>
    <w:rsid w:val="005C1C59"/>
    <w:rsid w:val="005C2404"/>
    <w:rsid w:val="005C3607"/>
    <w:rsid w:val="005C5B55"/>
    <w:rsid w:val="005C5E58"/>
    <w:rsid w:val="005C6127"/>
    <w:rsid w:val="005C692B"/>
    <w:rsid w:val="005C7793"/>
    <w:rsid w:val="005D070B"/>
    <w:rsid w:val="005D0D8E"/>
    <w:rsid w:val="005D0E4D"/>
    <w:rsid w:val="005D1B31"/>
    <w:rsid w:val="005D2A55"/>
    <w:rsid w:val="005D2E02"/>
    <w:rsid w:val="005D3D63"/>
    <w:rsid w:val="005D4623"/>
    <w:rsid w:val="005D49B4"/>
    <w:rsid w:val="005D5954"/>
    <w:rsid w:val="005D5E01"/>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193"/>
    <w:rsid w:val="005F0CCD"/>
    <w:rsid w:val="005F0F9D"/>
    <w:rsid w:val="005F30DA"/>
    <w:rsid w:val="005F31B6"/>
    <w:rsid w:val="005F4256"/>
    <w:rsid w:val="005F6200"/>
    <w:rsid w:val="005F670E"/>
    <w:rsid w:val="005F6E86"/>
    <w:rsid w:val="005F7964"/>
    <w:rsid w:val="005F7EE9"/>
    <w:rsid w:val="00600CA0"/>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67F65"/>
    <w:rsid w:val="00670437"/>
    <w:rsid w:val="00670791"/>
    <w:rsid w:val="0067081B"/>
    <w:rsid w:val="00670BCC"/>
    <w:rsid w:val="0067132F"/>
    <w:rsid w:val="006714ED"/>
    <w:rsid w:val="00671527"/>
    <w:rsid w:val="00672420"/>
    <w:rsid w:val="006726C5"/>
    <w:rsid w:val="0067271C"/>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10D"/>
    <w:rsid w:val="00686504"/>
    <w:rsid w:val="006870B0"/>
    <w:rsid w:val="00687D5F"/>
    <w:rsid w:val="006900A0"/>
    <w:rsid w:val="006922F3"/>
    <w:rsid w:val="00692945"/>
    <w:rsid w:val="00692ED3"/>
    <w:rsid w:val="00693134"/>
    <w:rsid w:val="0069356D"/>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0AB"/>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5755"/>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07C8A"/>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0879"/>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3FA"/>
    <w:rsid w:val="007914EF"/>
    <w:rsid w:val="007915A8"/>
    <w:rsid w:val="00793362"/>
    <w:rsid w:val="0079418A"/>
    <w:rsid w:val="00794752"/>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04C9"/>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37E"/>
    <w:rsid w:val="00801610"/>
    <w:rsid w:val="00801B35"/>
    <w:rsid w:val="0080217F"/>
    <w:rsid w:val="00802AB7"/>
    <w:rsid w:val="008032C5"/>
    <w:rsid w:val="00804050"/>
    <w:rsid w:val="008055F9"/>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1E4E"/>
    <w:rsid w:val="0083217D"/>
    <w:rsid w:val="00832B67"/>
    <w:rsid w:val="00832CF8"/>
    <w:rsid w:val="00832E00"/>
    <w:rsid w:val="00833B50"/>
    <w:rsid w:val="00834FDE"/>
    <w:rsid w:val="0083557D"/>
    <w:rsid w:val="00835609"/>
    <w:rsid w:val="00835B32"/>
    <w:rsid w:val="00836A59"/>
    <w:rsid w:val="008372A4"/>
    <w:rsid w:val="00837781"/>
    <w:rsid w:val="00841BD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09A"/>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6E71"/>
    <w:rsid w:val="00867088"/>
    <w:rsid w:val="008675D7"/>
    <w:rsid w:val="00871D2F"/>
    <w:rsid w:val="008720DF"/>
    <w:rsid w:val="008722C4"/>
    <w:rsid w:val="00872910"/>
    <w:rsid w:val="008763D2"/>
    <w:rsid w:val="0087790B"/>
    <w:rsid w:val="00877C47"/>
    <w:rsid w:val="00880232"/>
    <w:rsid w:val="008805ED"/>
    <w:rsid w:val="00880669"/>
    <w:rsid w:val="00880BED"/>
    <w:rsid w:val="00880ED8"/>
    <w:rsid w:val="00880FDE"/>
    <w:rsid w:val="008815CF"/>
    <w:rsid w:val="0088168C"/>
    <w:rsid w:val="00881873"/>
    <w:rsid w:val="008818CB"/>
    <w:rsid w:val="00881E8C"/>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6ECE"/>
    <w:rsid w:val="008A7981"/>
    <w:rsid w:val="008B03C8"/>
    <w:rsid w:val="008B0614"/>
    <w:rsid w:val="008B126C"/>
    <w:rsid w:val="008B1F73"/>
    <w:rsid w:val="008B2418"/>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169"/>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101"/>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D5D"/>
    <w:rsid w:val="00917FB0"/>
    <w:rsid w:val="00920808"/>
    <w:rsid w:val="00920B42"/>
    <w:rsid w:val="00921737"/>
    <w:rsid w:val="00921B37"/>
    <w:rsid w:val="00922FE1"/>
    <w:rsid w:val="009234C7"/>
    <w:rsid w:val="0092403A"/>
    <w:rsid w:val="00925020"/>
    <w:rsid w:val="00925115"/>
    <w:rsid w:val="009255CB"/>
    <w:rsid w:val="00925E86"/>
    <w:rsid w:val="009266DC"/>
    <w:rsid w:val="0092793F"/>
    <w:rsid w:val="0093088B"/>
    <w:rsid w:val="00930D6B"/>
    <w:rsid w:val="0093127C"/>
    <w:rsid w:val="00931B5F"/>
    <w:rsid w:val="00933A4A"/>
    <w:rsid w:val="00934467"/>
    <w:rsid w:val="00935702"/>
    <w:rsid w:val="00935974"/>
    <w:rsid w:val="00940527"/>
    <w:rsid w:val="009407C6"/>
    <w:rsid w:val="00940858"/>
    <w:rsid w:val="00941E99"/>
    <w:rsid w:val="009420A2"/>
    <w:rsid w:val="0094224B"/>
    <w:rsid w:val="00942851"/>
    <w:rsid w:val="00944A05"/>
    <w:rsid w:val="00944B0B"/>
    <w:rsid w:val="00944DD9"/>
    <w:rsid w:val="00945102"/>
    <w:rsid w:val="009452A8"/>
    <w:rsid w:val="00945A69"/>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4EB"/>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6EF2"/>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2B3D"/>
    <w:rsid w:val="009C30CC"/>
    <w:rsid w:val="009C434D"/>
    <w:rsid w:val="009C601F"/>
    <w:rsid w:val="009C6065"/>
    <w:rsid w:val="009C63AB"/>
    <w:rsid w:val="009C67C7"/>
    <w:rsid w:val="009C7750"/>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3EC6"/>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3D"/>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AFF"/>
    <w:rsid w:val="00A531FB"/>
    <w:rsid w:val="00A54521"/>
    <w:rsid w:val="00A54A91"/>
    <w:rsid w:val="00A54DF8"/>
    <w:rsid w:val="00A56465"/>
    <w:rsid w:val="00A56585"/>
    <w:rsid w:val="00A56A69"/>
    <w:rsid w:val="00A56BD6"/>
    <w:rsid w:val="00A579D4"/>
    <w:rsid w:val="00A60919"/>
    <w:rsid w:val="00A60F1F"/>
    <w:rsid w:val="00A61052"/>
    <w:rsid w:val="00A61690"/>
    <w:rsid w:val="00A62CEB"/>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289"/>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80C"/>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19D1"/>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222"/>
    <w:rsid w:val="00B66441"/>
    <w:rsid w:val="00B66898"/>
    <w:rsid w:val="00B66A50"/>
    <w:rsid w:val="00B67864"/>
    <w:rsid w:val="00B67C63"/>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526A"/>
    <w:rsid w:val="00B8653E"/>
    <w:rsid w:val="00B8753C"/>
    <w:rsid w:val="00B87885"/>
    <w:rsid w:val="00B90599"/>
    <w:rsid w:val="00B90B12"/>
    <w:rsid w:val="00B91132"/>
    <w:rsid w:val="00B92204"/>
    <w:rsid w:val="00B93603"/>
    <w:rsid w:val="00B944BE"/>
    <w:rsid w:val="00B94E70"/>
    <w:rsid w:val="00B9566A"/>
    <w:rsid w:val="00B96007"/>
    <w:rsid w:val="00B96328"/>
    <w:rsid w:val="00B96CD6"/>
    <w:rsid w:val="00B96DF8"/>
    <w:rsid w:val="00B96DFD"/>
    <w:rsid w:val="00B97567"/>
    <w:rsid w:val="00BA1050"/>
    <w:rsid w:val="00BA1134"/>
    <w:rsid w:val="00BA13AA"/>
    <w:rsid w:val="00BA2782"/>
    <w:rsid w:val="00BA33AA"/>
    <w:rsid w:val="00BA37D6"/>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47A5"/>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6C1C"/>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0659"/>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44A"/>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643"/>
    <w:rsid w:val="00C16C6D"/>
    <w:rsid w:val="00C176CD"/>
    <w:rsid w:val="00C17806"/>
    <w:rsid w:val="00C220DF"/>
    <w:rsid w:val="00C231B4"/>
    <w:rsid w:val="00C233A2"/>
    <w:rsid w:val="00C236DA"/>
    <w:rsid w:val="00C238F0"/>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6C52"/>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5B"/>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5970"/>
    <w:rsid w:val="00CA671F"/>
    <w:rsid w:val="00CA6A03"/>
    <w:rsid w:val="00CA7A55"/>
    <w:rsid w:val="00CA7BD4"/>
    <w:rsid w:val="00CB05B2"/>
    <w:rsid w:val="00CB0E82"/>
    <w:rsid w:val="00CB2069"/>
    <w:rsid w:val="00CB25FB"/>
    <w:rsid w:val="00CB2BE7"/>
    <w:rsid w:val="00CB31EA"/>
    <w:rsid w:val="00CB34FC"/>
    <w:rsid w:val="00CB393A"/>
    <w:rsid w:val="00CB4328"/>
    <w:rsid w:val="00CB51F5"/>
    <w:rsid w:val="00CC0BEE"/>
    <w:rsid w:val="00CC10F4"/>
    <w:rsid w:val="00CC29AC"/>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23E"/>
    <w:rsid w:val="00CF26E5"/>
    <w:rsid w:val="00CF3113"/>
    <w:rsid w:val="00CF3BB8"/>
    <w:rsid w:val="00CF4739"/>
    <w:rsid w:val="00CF55DC"/>
    <w:rsid w:val="00CF6FE0"/>
    <w:rsid w:val="00CF788F"/>
    <w:rsid w:val="00D008D5"/>
    <w:rsid w:val="00D015F4"/>
    <w:rsid w:val="00D02792"/>
    <w:rsid w:val="00D028F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0674"/>
    <w:rsid w:val="00D219FF"/>
    <w:rsid w:val="00D22077"/>
    <w:rsid w:val="00D22274"/>
    <w:rsid w:val="00D2308C"/>
    <w:rsid w:val="00D23820"/>
    <w:rsid w:val="00D23BC9"/>
    <w:rsid w:val="00D23E13"/>
    <w:rsid w:val="00D24A4D"/>
    <w:rsid w:val="00D24A74"/>
    <w:rsid w:val="00D24E7E"/>
    <w:rsid w:val="00D255BA"/>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0F66"/>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4383"/>
    <w:rsid w:val="00D666EF"/>
    <w:rsid w:val="00D66A2A"/>
    <w:rsid w:val="00D66C00"/>
    <w:rsid w:val="00D70163"/>
    <w:rsid w:val="00D7084D"/>
    <w:rsid w:val="00D70DF0"/>
    <w:rsid w:val="00D71619"/>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579"/>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BAD"/>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D7CD5"/>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5F76"/>
    <w:rsid w:val="00DF6854"/>
    <w:rsid w:val="00E01A67"/>
    <w:rsid w:val="00E01EB0"/>
    <w:rsid w:val="00E024FE"/>
    <w:rsid w:val="00E02943"/>
    <w:rsid w:val="00E02A2C"/>
    <w:rsid w:val="00E03088"/>
    <w:rsid w:val="00E039E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49C7"/>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4AA4"/>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29E2"/>
    <w:rsid w:val="00EB4C82"/>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5C24"/>
    <w:rsid w:val="00ED7880"/>
    <w:rsid w:val="00ED7D93"/>
    <w:rsid w:val="00EE0518"/>
    <w:rsid w:val="00EE1547"/>
    <w:rsid w:val="00EE234E"/>
    <w:rsid w:val="00EE236A"/>
    <w:rsid w:val="00EE26E0"/>
    <w:rsid w:val="00EE2765"/>
    <w:rsid w:val="00EE3099"/>
    <w:rsid w:val="00EE35C4"/>
    <w:rsid w:val="00EE399C"/>
    <w:rsid w:val="00EE3F86"/>
    <w:rsid w:val="00EE4667"/>
    <w:rsid w:val="00EE52CF"/>
    <w:rsid w:val="00EE537C"/>
    <w:rsid w:val="00EE6B6C"/>
    <w:rsid w:val="00EE73EF"/>
    <w:rsid w:val="00EE7F9A"/>
    <w:rsid w:val="00EF0E0F"/>
    <w:rsid w:val="00EF0F3F"/>
    <w:rsid w:val="00EF1E2F"/>
    <w:rsid w:val="00EF2687"/>
    <w:rsid w:val="00EF28E7"/>
    <w:rsid w:val="00EF3139"/>
    <w:rsid w:val="00EF577A"/>
    <w:rsid w:val="00EF5EB0"/>
    <w:rsid w:val="00EF5ED7"/>
    <w:rsid w:val="00EF6C8C"/>
    <w:rsid w:val="00EF791A"/>
    <w:rsid w:val="00EF7FC1"/>
    <w:rsid w:val="00F005F9"/>
    <w:rsid w:val="00F0255D"/>
    <w:rsid w:val="00F02C31"/>
    <w:rsid w:val="00F0586E"/>
    <w:rsid w:val="00F058EC"/>
    <w:rsid w:val="00F060A4"/>
    <w:rsid w:val="00F07800"/>
    <w:rsid w:val="00F107F8"/>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4C8"/>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4EC6"/>
    <w:rsid w:val="00FB54BE"/>
    <w:rsid w:val="00FB553C"/>
    <w:rsid w:val="00FB5A93"/>
    <w:rsid w:val="00FB6069"/>
    <w:rsid w:val="00FB6454"/>
    <w:rsid w:val="00FB7C08"/>
    <w:rsid w:val="00FB7F01"/>
    <w:rsid w:val="00FC2407"/>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8B4231A-07C4-4B27-A6FF-E7A9A96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Cuadrculadetab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Cuadrculadetab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Cuadrculadetab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Cuadrculadetab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Cuadrculadetab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Cuadrculadetab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6">
    <w:name w:val="Sin lista16"/>
    <w:next w:val="Sinlista"/>
    <w:uiPriority w:val="99"/>
    <w:semiHidden/>
    <w:unhideWhenUsed/>
    <w:rsid w:val="00EF7FC1"/>
  </w:style>
  <w:style w:type="table" w:customStyle="1" w:styleId="Tablaconcuadrcula20">
    <w:name w:val="Tabla con cuadrícula20"/>
    <w:basedOn w:val="Tablanormal"/>
    <w:next w:val="Tablaconcuadrcula"/>
    <w:uiPriority w:val="39"/>
    <w:rsid w:val="00EF7FC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3">
    <w:name w:val="Tabla con cuadrícula53"/>
    <w:basedOn w:val="Tablanormal"/>
    <w:next w:val="Tablaconcuadrcula"/>
    <w:uiPriority w:val="39"/>
    <w:rsid w:val="00321F83"/>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4317950">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73894928">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36026592">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427505">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31892726">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8529-167C-4950-A530-96100CE1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4380</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Daniela Maldonado Torrico</cp:lastModifiedBy>
  <cp:revision>4</cp:revision>
  <cp:lastPrinted>2019-12-02T14:59:00Z</cp:lastPrinted>
  <dcterms:created xsi:type="dcterms:W3CDTF">2020-08-21T19:03:00Z</dcterms:created>
  <dcterms:modified xsi:type="dcterms:W3CDTF">2020-08-21T20:06:00Z</dcterms:modified>
</cp:coreProperties>
</file>