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27646F" w:rsidRPr="00B21196" w:rsidRDefault="0027646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27646F" w:rsidRPr="00B21196" w:rsidRDefault="0027646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27646F" w:rsidRPr="00D46844" w:rsidRDefault="0027646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27646F" w:rsidRPr="00D46844" w:rsidRDefault="0027646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623DFFF5" w:rsidR="0027646F" w:rsidRPr="00F51EBA" w:rsidRDefault="002B34F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27646F">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623DFFF5" w:rsidR="0027646F" w:rsidRPr="00F51EBA" w:rsidRDefault="002B34F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27646F">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27646F" w:rsidRPr="00103496" w:rsidRDefault="0027646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27646F" w:rsidRPr="00103496" w:rsidRDefault="0027646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6B2ECF7D" w14:textId="77777777" w:rsidR="00D32830" w:rsidRDefault="00D32830"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2050543F" wp14:editId="125E9D9F">
                <wp:simplePos x="0" y="0"/>
                <wp:positionH relativeFrom="column">
                  <wp:posOffset>1347083</wp:posOffset>
                </wp:positionH>
                <wp:positionV relativeFrom="paragraph">
                  <wp:posOffset>51214</wp:posOffset>
                </wp:positionV>
                <wp:extent cx="3256280" cy="683812"/>
                <wp:effectExtent l="0" t="0" r="0" b="254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683812"/>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1FEAF221" w:rsidR="0027646F" w:rsidRDefault="0027646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050</w:t>
                            </w:r>
                          </w:p>
                          <w:p w14:paraId="52D19495" w14:textId="77777777" w:rsidR="0027646F" w:rsidRDefault="0027646F" w:rsidP="00B8537F">
                            <w:pPr>
                              <w:autoSpaceDE w:val="0"/>
                              <w:autoSpaceDN w:val="0"/>
                              <w:adjustRightInd w:val="0"/>
                              <w:jc w:val="center"/>
                              <w:rPr>
                                <w:rFonts w:ascii="Tahoma" w:hAnsi="Tahoma" w:cs="Tahoma"/>
                                <w:b/>
                                <w:bCs/>
                                <w:sz w:val="24"/>
                                <w:szCs w:val="24"/>
                                <w:lang w:val="pt-BR"/>
                              </w:rPr>
                            </w:pPr>
                          </w:p>
                          <w:p w14:paraId="135797DC" w14:textId="69D7CC2A" w:rsidR="0027646F" w:rsidRPr="00DE1707" w:rsidRDefault="0027646F"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SEGUNDA 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05pt;width:256.4pt;height:53.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" filled="f" fillcolor="#eaeaea" stroked="f" strokecolor="gray">
                <v:textbox inset="2.23519mm,1.1176mm,2.23519mm,1.1176mm">
                  <w:txbxContent>
                    <w:p w14:paraId="0FB83315" w14:textId="1FEAF221" w:rsidR="0027646F" w:rsidRDefault="0027646F"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050</w:t>
                      </w:r>
                    </w:p>
                    <w:p w14:paraId="52D19495" w14:textId="77777777" w:rsidR="0027646F" w:rsidRDefault="0027646F" w:rsidP="00B8537F">
                      <w:pPr>
                        <w:autoSpaceDE w:val="0"/>
                        <w:autoSpaceDN w:val="0"/>
                        <w:adjustRightInd w:val="0"/>
                        <w:jc w:val="center"/>
                        <w:rPr>
                          <w:rFonts w:ascii="Tahoma" w:hAnsi="Tahoma" w:cs="Tahoma"/>
                          <w:b/>
                          <w:bCs/>
                          <w:sz w:val="24"/>
                          <w:szCs w:val="24"/>
                          <w:lang w:val="pt-BR"/>
                        </w:rPr>
                      </w:pPr>
                    </w:p>
                    <w:p w14:paraId="135797DC" w14:textId="69D7CC2A" w:rsidR="0027646F" w:rsidRPr="00DE1707" w:rsidRDefault="0027646F"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SEGUNDA INVITACION</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16C052A2" w14:textId="77777777" w:rsidR="00D32830" w:rsidRDefault="00D32830" w:rsidP="00B8537F">
      <w:pPr>
        <w:jc w:val="center"/>
        <w:rPr>
          <w:rFonts w:cs="Tahoma"/>
          <w:b/>
          <w:bCs/>
          <w:iCs/>
          <w:sz w:val="38"/>
          <w:szCs w:val="38"/>
        </w:rPr>
      </w:pPr>
    </w:p>
    <w:p w14:paraId="7EAE3B81" w14:textId="0B3B4DE9" w:rsidR="00CC1066" w:rsidRPr="00215062" w:rsidRDefault="008E27B5" w:rsidP="00B8537F">
      <w:pPr>
        <w:jc w:val="center"/>
        <w:rPr>
          <w:rFonts w:cs="Tahoma"/>
          <w:b/>
          <w:bCs/>
          <w:iCs/>
          <w:sz w:val="40"/>
          <w:szCs w:val="40"/>
        </w:rPr>
      </w:pPr>
      <w:r w:rsidRPr="00215062">
        <w:rPr>
          <w:rFonts w:cs="Tahoma"/>
          <w:b/>
          <w:bCs/>
          <w:iCs/>
          <w:sz w:val="40"/>
          <w:szCs w:val="40"/>
        </w:rPr>
        <w:t xml:space="preserve">“SERVICIO DE CONSULTORIA INDIVIDUAL DE LINEA PARA </w:t>
      </w:r>
      <w:r w:rsidR="00215062" w:rsidRPr="00215062">
        <w:rPr>
          <w:rFonts w:cs="Tahoma"/>
          <w:b/>
          <w:bCs/>
          <w:iCs/>
          <w:sz w:val="40"/>
          <w:szCs w:val="40"/>
        </w:rPr>
        <w:t>UDPR</w:t>
      </w:r>
      <w:r w:rsidR="008E0F69" w:rsidRPr="00215062">
        <w:rPr>
          <w:rFonts w:cs="Tahoma"/>
          <w:b/>
          <w:bCs/>
          <w:iCs/>
          <w:sz w:val="40"/>
          <w:szCs w:val="40"/>
        </w:rPr>
        <w:t xml:space="preserve"> </w:t>
      </w:r>
      <w:r w:rsidRPr="00215062">
        <w:rPr>
          <w:rFonts w:cs="Tahoma"/>
          <w:b/>
          <w:bCs/>
          <w:iCs/>
          <w:sz w:val="40"/>
          <w:szCs w:val="40"/>
        </w:rPr>
        <w:t>2020</w:t>
      </w:r>
      <w:r w:rsidR="008E0F69" w:rsidRPr="00215062">
        <w:rPr>
          <w:rFonts w:cs="Tahoma"/>
          <w:b/>
          <w:bCs/>
          <w:iCs/>
          <w:sz w:val="40"/>
          <w:szCs w:val="40"/>
        </w:rPr>
        <w:t xml:space="preserve"> - 1</w:t>
      </w:r>
      <w:r w:rsidRPr="00215062">
        <w:rPr>
          <w:rFonts w:cs="Tahoma"/>
          <w:b/>
          <w:bCs/>
          <w:iCs/>
          <w:sz w:val="40"/>
          <w:szCs w:val="40"/>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2971791" w:rsidR="0027646F" w:rsidRPr="00880EAB" w:rsidRDefault="0027646F"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02971791" w:rsidR="0027646F" w:rsidRPr="00880EAB" w:rsidRDefault="0027646F"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45D3FEB6" w14:textId="52E7EDD9" w:rsidR="003C7B45" w:rsidRDefault="0024210E" w:rsidP="002B34F5">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r w:rsidR="002B34F5">
        <w:rPr>
          <w:rFonts w:cs="Tahoma"/>
          <w:color w:val="000000" w:themeColor="text1"/>
          <w:sz w:val="18"/>
          <w:szCs w:val="18"/>
        </w:rPr>
        <w:lastRenderedPageBreak/>
        <w:t xml:space="preserve"> </w:t>
      </w: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5506CD6" w14:textId="3C8B6226" w:rsidR="009429A3"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CCCA834" w14:textId="425D95E0" w:rsidR="00CD45B2" w:rsidRPr="00CD45B2" w:rsidRDefault="00CD45B2" w:rsidP="008E0F69">
      <w:pPr>
        <w:numPr>
          <w:ilvl w:val="0"/>
          <w:numId w:val="12"/>
        </w:numPr>
        <w:tabs>
          <w:tab w:val="num" w:pos="1701"/>
        </w:tabs>
        <w:jc w:val="both"/>
        <w:rPr>
          <w:rFonts w:cs="Arial"/>
        </w:rPr>
      </w:pPr>
      <w:r w:rsidRPr="00CD45B2">
        <w:rPr>
          <w:sz w:val="18"/>
          <w:szCs w:val="18"/>
        </w:rPr>
        <w:t>Registro de afiliación vigente ante la Sociedad de Ingenieros de Bolivia (SIB), si corresponde</w:t>
      </w:r>
      <w:r>
        <w:rPr>
          <w:sz w:val="18"/>
          <w:szCs w:val="18"/>
        </w:rPr>
        <w:t>.</w:t>
      </w:r>
    </w:p>
    <w:p w14:paraId="1FCDA881" w14:textId="1B4B9B0D" w:rsidR="0032189B" w:rsidRPr="00CD45B2" w:rsidRDefault="00CD45B2" w:rsidP="008E0F69">
      <w:pPr>
        <w:numPr>
          <w:ilvl w:val="0"/>
          <w:numId w:val="12"/>
        </w:numPr>
        <w:tabs>
          <w:tab w:val="num" w:pos="1701"/>
        </w:tabs>
        <w:jc w:val="both"/>
        <w:rPr>
          <w:rFonts w:cs="Arial"/>
        </w:rPr>
      </w:pPr>
      <w:r w:rsidRPr="00CD45B2">
        <w:rPr>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E88120C" w14:textId="77777777" w:rsidR="00CD45B2" w:rsidRPr="00CD45B2" w:rsidRDefault="00CD45B2" w:rsidP="00CD45B2">
      <w:pPr>
        <w:tabs>
          <w:tab w:val="num" w:pos="1701"/>
        </w:tabs>
        <w:ind w:left="360"/>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0E32FBA" w:rsidR="00AB1A4E" w:rsidRDefault="00AB1A4E" w:rsidP="00AD0A58">
      <w:pPr>
        <w:spacing w:line="200" w:lineRule="exact"/>
        <w:jc w:val="center"/>
        <w:rPr>
          <w:rFonts w:cs="Arial"/>
          <w:b/>
          <w:sz w:val="18"/>
          <w:szCs w:val="18"/>
        </w:rPr>
      </w:pPr>
    </w:p>
    <w:p w14:paraId="56AAEF7A" w14:textId="76B1ED5D" w:rsidR="00FC0050" w:rsidRDefault="00FC0050" w:rsidP="00AD0A58">
      <w:pPr>
        <w:spacing w:line="200" w:lineRule="exact"/>
        <w:jc w:val="center"/>
        <w:rPr>
          <w:rFonts w:cs="Arial"/>
          <w:b/>
          <w:sz w:val="18"/>
          <w:szCs w:val="18"/>
        </w:rPr>
      </w:pPr>
    </w:p>
    <w:p w14:paraId="22EC0505" w14:textId="77777777" w:rsidR="00FC0050" w:rsidRDefault="00FC0050"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0529256A" w:rsidR="00AB1A4E" w:rsidRDefault="00AB1A4E" w:rsidP="00AD0A58">
      <w:pPr>
        <w:spacing w:line="200" w:lineRule="exact"/>
        <w:jc w:val="center"/>
        <w:rPr>
          <w:rFonts w:cs="Arial"/>
          <w:b/>
          <w:sz w:val="18"/>
          <w:szCs w:val="18"/>
        </w:rPr>
      </w:pPr>
    </w:p>
    <w:p w14:paraId="168CF8D3" w14:textId="39327BA9" w:rsidR="00CD45B2" w:rsidRDefault="00CD45B2" w:rsidP="00AD0A58">
      <w:pPr>
        <w:spacing w:line="200" w:lineRule="exact"/>
        <w:jc w:val="center"/>
        <w:rPr>
          <w:rFonts w:cs="Arial"/>
          <w:b/>
          <w:sz w:val="18"/>
          <w:szCs w:val="18"/>
        </w:rPr>
      </w:pPr>
    </w:p>
    <w:p w14:paraId="60BEE765" w14:textId="16C00834" w:rsidR="00CD45B2" w:rsidRDefault="00CD45B2" w:rsidP="00AD0A58">
      <w:pPr>
        <w:spacing w:line="200" w:lineRule="exact"/>
        <w:jc w:val="center"/>
        <w:rPr>
          <w:rFonts w:cs="Arial"/>
          <w:b/>
          <w:sz w:val="18"/>
          <w:szCs w:val="18"/>
        </w:rPr>
      </w:pPr>
    </w:p>
    <w:p w14:paraId="600765B1" w14:textId="16D516FD" w:rsidR="00CD45B2" w:rsidRDefault="00CD45B2" w:rsidP="00AD0A58">
      <w:pPr>
        <w:spacing w:line="200" w:lineRule="exact"/>
        <w:jc w:val="center"/>
        <w:rPr>
          <w:rFonts w:cs="Arial"/>
          <w:b/>
          <w:sz w:val="18"/>
          <w:szCs w:val="18"/>
        </w:rPr>
      </w:pPr>
    </w:p>
    <w:p w14:paraId="07DF99AB" w14:textId="77777777" w:rsidR="00CD45B2" w:rsidRDefault="00CD45B2" w:rsidP="00AD0A58">
      <w:pPr>
        <w:spacing w:line="200" w:lineRule="exact"/>
        <w:jc w:val="center"/>
        <w:rPr>
          <w:rFonts w:cs="Arial"/>
          <w:b/>
          <w:sz w:val="18"/>
          <w:szCs w:val="18"/>
        </w:rPr>
      </w:pPr>
    </w:p>
    <w:p w14:paraId="70E47101" w14:textId="3F697CF5" w:rsidR="00AB1A4E" w:rsidRDefault="00AB1A4E" w:rsidP="00AD0A58">
      <w:pPr>
        <w:spacing w:line="200" w:lineRule="exact"/>
        <w:jc w:val="center"/>
        <w:rPr>
          <w:rFonts w:cs="Arial"/>
          <w:b/>
          <w:sz w:val="18"/>
          <w:szCs w:val="18"/>
        </w:rPr>
      </w:pPr>
    </w:p>
    <w:p w14:paraId="4CEB8D8F" w14:textId="03A27687" w:rsidR="003D476A" w:rsidRDefault="003D476A" w:rsidP="00AD0A58">
      <w:pPr>
        <w:spacing w:line="200" w:lineRule="exact"/>
        <w:jc w:val="center"/>
        <w:rPr>
          <w:rFonts w:cs="Arial"/>
          <w:b/>
          <w:sz w:val="18"/>
          <w:szCs w:val="18"/>
        </w:rPr>
      </w:pPr>
    </w:p>
    <w:p w14:paraId="0AA9C8C7" w14:textId="77777777" w:rsidR="003D476A" w:rsidRDefault="003D476A"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02D3D447" w14:textId="77777777" w:rsidR="00867A2E" w:rsidRDefault="00867A2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4671FE85" w:rsidR="00C34333" w:rsidRDefault="00C34333" w:rsidP="00E31746">
      <w:pPr>
        <w:spacing w:line="200" w:lineRule="exact"/>
        <w:jc w:val="center"/>
        <w:rPr>
          <w:rFonts w:cs="Tahoma"/>
          <w:b/>
          <w:sz w:val="18"/>
          <w:szCs w:val="18"/>
        </w:rPr>
      </w:pPr>
      <w:r w:rsidRPr="00E8070D">
        <w:rPr>
          <w:rFonts w:cs="Tahoma"/>
          <w:b/>
          <w:sz w:val="18"/>
          <w:szCs w:val="18"/>
        </w:rPr>
        <w:t xml:space="preserve">FORMACIÓN Y EXPERIENCIA  </w:t>
      </w:r>
    </w:p>
    <w:p w14:paraId="338C21B6" w14:textId="3BA9C8E3" w:rsidR="00C34333" w:rsidRDefault="00123008" w:rsidP="00C34333">
      <w:pPr>
        <w:spacing w:line="200" w:lineRule="exact"/>
        <w:jc w:val="center"/>
        <w:rPr>
          <w:rFonts w:cs="Tahoma"/>
          <w:b/>
          <w:sz w:val="18"/>
          <w:szCs w:val="18"/>
        </w:rPr>
      </w:pPr>
      <w:r>
        <w:rPr>
          <w:rFonts w:cs="Tahoma"/>
          <w:b/>
          <w:sz w:val="18"/>
          <w:szCs w:val="18"/>
        </w:rPr>
        <w:t>ITEM 3</w:t>
      </w:r>
      <w:r w:rsidR="00C34333" w:rsidRPr="00300CE1">
        <w:rPr>
          <w:rFonts w:cs="Tahoma"/>
          <w:b/>
          <w:sz w:val="18"/>
          <w:szCs w:val="18"/>
        </w:rPr>
        <w:t>: PROFESIONAL NIVEL I</w:t>
      </w:r>
      <w:r>
        <w:rPr>
          <w:rFonts w:cs="Tahoma"/>
          <w:b/>
          <w:sz w:val="18"/>
          <w:szCs w:val="18"/>
        </w:rPr>
        <w:t>I</w:t>
      </w:r>
      <w:r w:rsidR="00E31746">
        <w:rPr>
          <w:rFonts w:cs="Tahoma"/>
          <w:b/>
          <w:sz w:val="18"/>
          <w:szCs w:val="18"/>
        </w:rPr>
        <w:t>I</w:t>
      </w:r>
      <w:r w:rsidR="00C34333" w:rsidRPr="00300CE1">
        <w:rPr>
          <w:rFonts w:cs="Tahoma"/>
          <w:b/>
          <w:sz w:val="18"/>
          <w:szCs w:val="18"/>
        </w:rPr>
        <w:t xml:space="preserve"> – </w:t>
      </w:r>
      <w:r>
        <w:rPr>
          <w:rFonts w:cs="Tahoma"/>
          <w:b/>
          <w:sz w:val="18"/>
          <w:szCs w:val="18"/>
        </w:rPr>
        <w:t>UDPR 4A</w:t>
      </w:r>
      <w:r w:rsidR="00C34333" w:rsidRPr="00300CE1">
        <w:rPr>
          <w:rFonts w:cs="Tahoma"/>
          <w:b/>
          <w:sz w:val="18"/>
          <w:szCs w:val="18"/>
        </w:rPr>
        <w:t xml:space="preserve">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E028BD">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E028BD">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E028BD">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E028BD">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C609DD" w14:textId="491F15E3" w:rsidR="0013203F" w:rsidRPr="00123008" w:rsidRDefault="00123008" w:rsidP="00123008">
            <w:pPr>
              <w:pStyle w:val="Default"/>
              <w:spacing w:after="175"/>
              <w:jc w:val="both"/>
              <w:rPr>
                <w:rFonts w:ascii="Verdana" w:hAnsi="Verdana"/>
                <w:color w:val="auto"/>
                <w:sz w:val="16"/>
                <w:szCs w:val="16"/>
              </w:rPr>
            </w:pPr>
            <w:r w:rsidRPr="00123008">
              <w:rPr>
                <w:rFonts w:ascii="Verdana" w:hAnsi="Verdana"/>
                <w:color w:val="auto"/>
                <w:sz w:val="16"/>
                <w:szCs w:val="16"/>
              </w:rPr>
              <w:t xml:space="preserve">• Título en Provisión Nacional de Ingeniero Geólogo o ramas afines, este requisito es un factor de habilitación. </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E028BD">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E028BD">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E028BD">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E028BD">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E028BD">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B1ABBAC" w14:textId="041A43F7" w:rsidR="00123008" w:rsidRDefault="00123008" w:rsidP="00123008">
            <w:pPr>
              <w:pStyle w:val="Default"/>
              <w:jc w:val="both"/>
              <w:rPr>
                <w:rFonts w:ascii="Verdana" w:hAnsi="Verdana"/>
                <w:color w:val="auto"/>
                <w:sz w:val="16"/>
                <w:szCs w:val="16"/>
              </w:rPr>
            </w:pPr>
            <w:r w:rsidRPr="00123008">
              <w:rPr>
                <w:rFonts w:ascii="Verdana" w:hAnsi="Verdana"/>
                <w:color w:val="auto"/>
                <w:sz w:val="16"/>
                <w:szCs w:val="16"/>
              </w:rPr>
              <w:t>• Certificado en Geotecnia Aplicada en d</w:t>
            </w:r>
            <w:r>
              <w:rPr>
                <w:rFonts w:ascii="Verdana" w:hAnsi="Verdana"/>
                <w:color w:val="auto"/>
                <w:sz w:val="16"/>
                <w:szCs w:val="16"/>
              </w:rPr>
              <w:t>iferentes ramas (Indispensable).</w:t>
            </w:r>
          </w:p>
          <w:p w14:paraId="53710E03" w14:textId="77777777" w:rsidR="00123008" w:rsidRPr="00123008" w:rsidRDefault="00123008" w:rsidP="00123008">
            <w:pPr>
              <w:pStyle w:val="Default"/>
              <w:jc w:val="both"/>
              <w:rPr>
                <w:rFonts w:ascii="Verdana" w:hAnsi="Verdana"/>
                <w:color w:val="auto"/>
                <w:sz w:val="16"/>
                <w:szCs w:val="16"/>
              </w:rPr>
            </w:pPr>
          </w:p>
          <w:p w14:paraId="3E5DDA2B" w14:textId="0EA218E7" w:rsidR="00C34333" w:rsidRPr="00123008" w:rsidRDefault="00123008" w:rsidP="00123008">
            <w:pPr>
              <w:pStyle w:val="Default"/>
              <w:jc w:val="both"/>
              <w:rPr>
                <w:color w:val="auto"/>
                <w:sz w:val="18"/>
                <w:szCs w:val="18"/>
              </w:rPr>
            </w:pPr>
            <w:r w:rsidRPr="00123008">
              <w:rPr>
                <w:rFonts w:ascii="Verdana" w:hAnsi="Verdana"/>
                <w:color w:val="auto"/>
                <w:sz w:val="16"/>
                <w:szCs w:val="16"/>
              </w:rPr>
              <w:t>• Certificado Geología Ambiental. (Indispensable)</w:t>
            </w:r>
            <w:r>
              <w:rPr>
                <w:color w:val="auto"/>
                <w:sz w:val="18"/>
                <w:szCs w:val="18"/>
              </w:rPr>
              <w:t>.</w:t>
            </w: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E028BD">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E028BD">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E028BD">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E028BD">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E028BD">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E028BD">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E028BD">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E028BD">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E028BD">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E028BD">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5F193135" w:rsidR="00C34333" w:rsidRPr="00123008" w:rsidRDefault="00123008" w:rsidP="00123008">
            <w:pPr>
              <w:pStyle w:val="Default"/>
              <w:jc w:val="both"/>
              <w:rPr>
                <w:rFonts w:ascii="Verdana" w:hAnsi="Verdana"/>
                <w:color w:val="auto"/>
                <w:sz w:val="16"/>
                <w:szCs w:val="16"/>
              </w:rPr>
            </w:pPr>
            <w:r w:rsidRPr="00123008">
              <w:rPr>
                <w:rFonts w:ascii="Verdana" w:hAnsi="Verdana"/>
                <w:color w:val="auto"/>
                <w:sz w:val="16"/>
                <w:szCs w:val="16"/>
              </w:rPr>
              <w:t xml:space="preserve">• Experiencia profesional igual o mayor a cinco (5) computada a partir de la fecha de emisión del Título en Provisión Nacional. </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E028BD">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E028BD">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E028BD">
            <w:pPr>
              <w:rPr>
                <w:rFonts w:cs="Calibri"/>
                <w:color w:val="000000"/>
                <w:lang w:val="es-BO" w:eastAsia="es-BO"/>
              </w:rPr>
            </w:pPr>
          </w:p>
        </w:tc>
      </w:tr>
      <w:tr w:rsidR="00C34333" w:rsidRPr="00D903C9" w14:paraId="581F3338" w14:textId="77777777" w:rsidTr="00E028BD">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E028BD">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F4DF91" w14:textId="1008CF78" w:rsidR="00C34333" w:rsidRPr="00123008" w:rsidRDefault="00123008" w:rsidP="00123008">
            <w:pPr>
              <w:pStyle w:val="Default"/>
              <w:jc w:val="both"/>
              <w:rPr>
                <w:rFonts w:ascii="Verdana" w:hAnsi="Verdana"/>
                <w:color w:val="auto"/>
                <w:sz w:val="16"/>
                <w:szCs w:val="16"/>
              </w:rPr>
            </w:pPr>
            <w:r w:rsidRPr="00123008">
              <w:rPr>
                <w:rFonts w:ascii="Verdana" w:hAnsi="Verdana"/>
                <w:color w:val="auto"/>
                <w:sz w:val="16"/>
                <w:szCs w:val="16"/>
              </w:rPr>
              <w:t xml:space="preserve">• Experiencia profesional igual o mayor a dos (2) años en trabajos como Ingeniero Geólogo  y/o informes geotécnicos y/o estudios para proyectos, de los cuales al menos un (1) año de experiencia en proyectos. </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E028BD">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E028BD">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E028BD">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E028BD">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E028BD">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E028BD">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E028BD">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E028BD">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E028BD">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E028BD">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E028BD">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E028BD">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E028BD">
            <w:pPr>
              <w:rPr>
                <w:rFonts w:cs="Calibri"/>
                <w:b/>
                <w:bCs/>
                <w:color w:val="000000"/>
                <w:lang w:val="es-BO" w:eastAsia="es-BO"/>
              </w:rPr>
            </w:pPr>
          </w:p>
        </w:tc>
      </w:tr>
      <w:tr w:rsidR="00C34333" w:rsidRPr="00D903C9" w14:paraId="45AB947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E028BD">
            <w:pPr>
              <w:jc w:val="center"/>
              <w:rPr>
                <w:rFonts w:cs="Arial"/>
                <w:b/>
                <w:bCs/>
                <w:color w:val="000000"/>
                <w:sz w:val="18"/>
                <w:szCs w:val="18"/>
                <w:lang w:eastAsia="es-BO"/>
              </w:rPr>
            </w:pPr>
          </w:p>
        </w:tc>
      </w:tr>
      <w:tr w:rsidR="00C34333" w:rsidRPr="00D903C9" w14:paraId="52595D3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E028BD">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E028BD">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E028BD">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E028BD">
            <w:pPr>
              <w:jc w:val="center"/>
              <w:rPr>
                <w:rFonts w:cs="Arial"/>
                <w:b/>
                <w:bCs/>
                <w:color w:val="000000"/>
                <w:sz w:val="18"/>
                <w:szCs w:val="18"/>
                <w:lang w:eastAsia="es-BO"/>
              </w:rPr>
            </w:pPr>
          </w:p>
        </w:tc>
      </w:tr>
      <w:tr w:rsidR="00C34333" w:rsidRPr="00D903C9" w14:paraId="508BA8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E028BD">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E028BD">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E028BD">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E028BD">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E028BD">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E028BD">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E028BD">
            <w:pPr>
              <w:rPr>
                <w:rFonts w:cs="Calibri"/>
                <w:b/>
                <w:bCs/>
                <w:color w:val="000000"/>
                <w:lang w:val="es-BO" w:eastAsia="es-BO"/>
              </w:rPr>
            </w:pPr>
          </w:p>
        </w:tc>
      </w:tr>
      <w:tr w:rsidR="00C34333" w:rsidRPr="00D903C9" w14:paraId="3EC352E7"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E028BD">
            <w:pPr>
              <w:jc w:val="center"/>
              <w:rPr>
                <w:rFonts w:cs="Arial"/>
                <w:b/>
                <w:bCs/>
                <w:color w:val="000000"/>
                <w:lang w:eastAsia="es-BO"/>
              </w:rPr>
            </w:pPr>
          </w:p>
        </w:tc>
      </w:tr>
      <w:tr w:rsidR="00C34333" w:rsidRPr="00D903C9" w14:paraId="4A3DE220"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E028BD">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E028BD">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E028BD">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E028BD">
            <w:pPr>
              <w:jc w:val="center"/>
              <w:rPr>
                <w:rFonts w:cs="Arial"/>
                <w:b/>
                <w:bCs/>
                <w:color w:val="000000"/>
                <w:lang w:eastAsia="es-BO"/>
              </w:rPr>
            </w:pPr>
          </w:p>
        </w:tc>
      </w:tr>
      <w:tr w:rsidR="00C34333" w:rsidRPr="00D903C9" w14:paraId="57AD1C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E028BD">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E028BD">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E028BD">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E028BD">
            <w:pPr>
              <w:rPr>
                <w:rFonts w:cs="Calibri"/>
                <w:color w:val="000000"/>
                <w:szCs w:val="22"/>
                <w:lang w:eastAsia="es-BO"/>
              </w:rPr>
            </w:pPr>
          </w:p>
        </w:tc>
      </w:tr>
      <w:tr w:rsidR="00C34333" w:rsidRPr="00D903C9" w14:paraId="122DD325"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E028BD">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E028BD">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E028BD">
            <w:pPr>
              <w:rPr>
                <w:rFonts w:cs="Calibri"/>
                <w:color w:val="000000"/>
                <w:szCs w:val="22"/>
                <w:lang w:eastAsia="es-BO"/>
              </w:rPr>
            </w:pPr>
          </w:p>
        </w:tc>
      </w:tr>
      <w:tr w:rsidR="00C34333" w:rsidRPr="00D903C9" w14:paraId="724296B5" w14:textId="77777777" w:rsidTr="00E028BD">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E028BD">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E028BD">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E028BD">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E028BD">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E028BD">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E028BD">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E028BD">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E028BD">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E028BD">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E028BD">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E028BD">
            <w:pPr>
              <w:rPr>
                <w:rFonts w:cs="Calibri"/>
                <w:color w:val="000000"/>
                <w:szCs w:val="22"/>
                <w:lang w:eastAsia="es-BO"/>
              </w:rPr>
            </w:pPr>
          </w:p>
        </w:tc>
      </w:tr>
      <w:tr w:rsidR="00C34333" w:rsidRPr="00D903C9" w14:paraId="077E088F"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E028BD">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E028BD">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E028BD">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E028BD">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E028BD">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E028BD">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E028BD">
            <w:pPr>
              <w:rPr>
                <w:rFonts w:cs="Calibri"/>
                <w:color w:val="000000"/>
                <w:szCs w:val="22"/>
                <w:lang w:eastAsia="es-BO"/>
              </w:rPr>
            </w:pPr>
          </w:p>
        </w:tc>
      </w:tr>
      <w:tr w:rsidR="00C34333" w:rsidRPr="00D903C9" w14:paraId="4F5B8EF3" w14:textId="77777777" w:rsidTr="00E028BD">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E028BD">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E028BD">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E028BD">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E028BD">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E028BD">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E028BD">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E028BD">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E028BD">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E028BD">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E028BD">
            <w:pPr>
              <w:jc w:val="both"/>
              <w:rPr>
                <w:rFonts w:cs="Calibri"/>
                <w:b/>
                <w:bCs/>
                <w:color w:val="000000"/>
                <w:sz w:val="14"/>
                <w:szCs w:val="14"/>
                <w:lang w:eastAsia="es-BO"/>
              </w:rPr>
            </w:pPr>
          </w:p>
          <w:p w14:paraId="663CF35D" w14:textId="77777777" w:rsidR="00C34333" w:rsidRPr="00427808" w:rsidRDefault="00C34333" w:rsidP="00E028BD">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E028BD">
            <w:pPr>
              <w:jc w:val="both"/>
              <w:rPr>
                <w:rFonts w:cs="Calibri"/>
                <w:bCs/>
                <w:color w:val="000000"/>
                <w:sz w:val="14"/>
                <w:szCs w:val="14"/>
                <w:lang w:eastAsia="es-BO"/>
              </w:rPr>
            </w:pPr>
          </w:p>
          <w:p w14:paraId="02A97CC3" w14:textId="77777777" w:rsidR="00C34333" w:rsidRPr="00427808" w:rsidRDefault="00C34333" w:rsidP="00E028BD">
            <w:pPr>
              <w:jc w:val="both"/>
              <w:rPr>
                <w:rFonts w:cs="Calibri"/>
                <w:bCs/>
                <w:color w:val="000000"/>
                <w:sz w:val="14"/>
                <w:szCs w:val="14"/>
                <w:lang w:eastAsia="es-BO"/>
              </w:rPr>
            </w:pPr>
          </w:p>
          <w:p w14:paraId="3B240042" w14:textId="77777777" w:rsidR="00C34333" w:rsidRPr="00D903C9" w:rsidRDefault="00C34333" w:rsidP="00E028BD">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E3072EB" w14:textId="49DC594C" w:rsidR="00E31746" w:rsidRDefault="00E31746" w:rsidP="00E31746">
      <w:pPr>
        <w:spacing w:line="200" w:lineRule="exact"/>
        <w:jc w:val="center"/>
        <w:rPr>
          <w:rFonts w:cs="Tahoma"/>
          <w:b/>
          <w:sz w:val="18"/>
          <w:szCs w:val="18"/>
        </w:rPr>
      </w:pPr>
      <w:r w:rsidRPr="00300CE1">
        <w:rPr>
          <w:rFonts w:cs="Tahoma"/>
          <w:b/>
          <w:sz w:val="18"/>
          <w:szCs w:val="18"/>
        </w:rPr>
        <w:t xml:space="preserve">ITEM </w:t>
      </w:r>
      <w:r w:rsidR="0027646F">
        <w:rPr>
          <w:rFonts w:cs="Tahoma"/>
          <w:b/>
          <w:sz w:val="18"/>
          <w:szCs w:val="18"/>
        </w:rPr>
        <w:t>3</w:t>
      </w:r>
      <w:r w:rsidRPr="00300CE1">
        <w:rPr>
          <w:rFonts w:cs="Tahoma"/>
          <w:b/>
          <w:sz w:val="18"/>
          <w:szCs w:val="18"/>
        </w:rPr>
        <w:t>: PROFESIONAL NIVEL I</w:t>
      </w:r>
      <w:r>
        <w:rPr>
          <w:rFonts w:cs="Tahoma"/>
          <w:b/>
          <w:sz w:val="18"/>
          <w:szCs w:val="18"/>
        </w:rPr>
        <w:t>I</w:t>
      </w:r>
      <w:r w:rsidR="00123008">
        <w:rPr>
          <w:rFonts w:cs="Tahoma"/>
          <w:b/>
          <w:sz w:val="18"/>
          <w:szCs w:val="18"/>
        </w:rPr>
        <w:t>I</w:t>
      </w:r>
      <w:r w:rsidRPr="00300CE1">
        <w:rPr>
          <w:rFonts w:cs="Tahoma"/>
          <w:b/>
          <w:sz w:val="18"/>
          <w:szCs w:val="18"/>
        </w:rPr>
        <w:t xml:space="preserve"> – </w:t>
      </w:r>
      <w:r w:rsidR="00123008">
        <w:rPr>
          <w:rFonts w:cs="Tahoma"/>
          <w:b/>
          <w:sz w:val="18"/>
          <w:szCs w:val="18"/>
        </w:rPr>
        <w:t>UDPR 4</w:t>
      </w:r>
      <w:r w:rsidRPr="00300CE1">
        <w:rPr>
          <w:rFonts w:cs="Tahoma"/>
          <w:b/>
          <w:sz w:val="18"/>
          <w:szCs w:val="18"/>
        </w:rPr>
        <w:t xml:space="preserve">A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E028B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E028BD">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78B83E9" w14:textId="77777777" w:rsidTr="00E028B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E028BD">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E028BD">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E028BD">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E31746">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E028BD">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E028BD">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A4176B8" w14:textId="14F21082" w:rsidR="00C34333" w:rsidRPr="0027646F" w:rsidRDefault="0027646F" w:rsidP="0013203F">
            <w:pPr>
              <w:widowControl w:val="0"/>
              <w:tabs>
                <w:tab w:val="left" w:pos="1960"/>
              </w:tabs>
              <w:autoSpaceDE w:val="0"/>
              <w:autoSpaceDN w:val="0"/>
              <w:adjustRightInd w:val="0"/>
              <w:ind w:right="-20"/>
              <w:rPr>
                <w:rFonts w:cs="Tahoma"/>
              </w:rPr>
            </w:pPr>
            <w:r w:rsidRPr="0027646F">
              <w:rPr>
                <w:rFonts w:ascii="Tahoma" w:hAnsi="Tahoma" w:cs="Tahoma"/>
                <w:szCs w:val="18"/>
              </w:rPr>
              <w:t>Cursos relacionados al cargo – 3 puntos por cada curso, hasta un máximo de 15 puntos</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E028BD">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41D03EBD" w:rsidR="00C34333" w:rsidRPr="00E8070D" w:rsidRDefault="00C34333" w:rsidP="00E028BD">
            <w:pPr>
              <w:jc w:val="center"/>
              <w:rPr>
                <w:rFonts w:cs="Arial"/>
                <w:b/>
                <w:bCs/>
                <w:color w:val="000000"/>
                <w:sz w:val="18"/>
                <w:szCs w:val="18"/>
                <w:highlight w:val="yellow"/>
                <w:lang w:eastAsia="es-BO"/>
              </w:rPr>
            </w:pPr>
            <w:r>
              <w:rPr>
                <w:rFonts w:cs="Arial"/>
                <w:b/>
                <w:bCs/>
                <w:color w:val="000000"/>
                <w:lang w:eastAsia="es-BO"/>
              </w:rPr>
              <w:t xml:space="preserve">a.1 = </w:t>
            </w:r>
            <w:r w:rsidR="0013203F">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E028BD">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E028BD">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E028BD">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E028BD">
            <w:pPr>
              <w:rPr>
                <w:rFonts w:cs="Calibri"/>
                <w:color w:val="000000"/>
                <w:lang w:eastAsia="es-BO"/>
              </w:rPr>
            </w:pPr>
          </w:p>
        </w:tc>
      </w:tr>
      <w:tr w:rsidR="009E2D99" w:rsidRPr="00E8070D" w14:paraId="6273FB38" w14:textId="77777777" w:rsidTr="00E31746">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9E2D99" w:rsidRPr="00E8070D" w:rsidRDefault="009E2D99" w:rsidP="009E2D99">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9E2D99" w:rsidRPr="000119A1" w:rsidRDefault="009E2D99" w:rsidP="009E2D99">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198577E" w14:textId="04D41ECD" w:rsidR="0027646F" w:rsidRDefault="0013203F" w:rsidP="0013203F">
            <w:pPr>
              <w:spacing w:line="276" w:lineRule="auto"/>
              <w:rPr>
                <w:rFonts w:cs="Verdana"/>
                <w:color w:val="000000"/>
                <w:spacing w:val="-8"/>
              </w:rPr>
            </w:pPr>
            <w:r w:rsidRPr="000E229F">
              <w:rPr>
                <w:rFonts w:cs="Arial"/>
                <w:color w:val="000000"/>
                <w:lang w:eastAsia="es-BO"/>
              </w:rPr>
              <w:t>Ex</w:t>
            </w:r>
            <w:r>
              <w:rPr>
                <w:rFonts w:cs="Arial"/>
                <w:color w:val="000000"/>
                <w:lang w:eastAsia="es-BO"/>
              </w:rPr>
              <w:t>periencia Específica</w:t>
            </w:r>
            <w:r w:rsidRPr="00A91270">
              <w:rPr>
                <w:rFonts w:cs="Verdana"/>
                <w:color w:val="000000"/>
                <w:spacing w:val="-8"/>
              </w:rPr>
              <w:t xml:space="preserve"> </w:t>
            </w:r>
            <w:r>
              <w:rPr>
                <w:rFonts w:cs="Verdana"/>
                <w:color w:val="000000"/>
                <w:spacing w:val="-8"/>
              </w:rPr>
              <w:t>adicional</w:t>
            </w:r>
            <w:r w:rsidR="003E6DBD">
              <w:rPr>
                <w:rFonts w:cs="Verdana"/>
                <w:color w:val="000000"/>
                <w:spacing w:val="-8"/>
              </w:rPr>
              <w:t xml:space="preserve"> </w:t>
            </w:r>
            <w:r w:rsidR="003E6DBD" w:rsidRPr="00123008">
              <w:t>en trabajos como Ingeniero Geólogo y/o informes geotécnicos y/o estudios para proyectos</w:t>
            </w:r>
            <w:r w:rsidR="003E6DBD">
              <w:t>.</w:t>
            </w:r>
          </w:p>
          <w:p w14:paraId="017809CB" w14:textId="77777777" w:rsidR="0027646F" w:rsidRPr="0027646F" w:rsidRDefault="0027646F" w:rsidP="0013203F">
            <w:pPr>
              <w:spacing w:line="276" w:lineRule="auto"/>
              <w:rPr>
                <w:rFonts w:cs="Verdana"/>
                <w:color w:val="000000"/>
                <w:spacing w:val="-8"/>
              </w:rPr>
            </w:pPr>
          </w:p>
          <w:p w14:paraId="379EA3C4" w14:textId="0D9FE634" w:rsidR="009E2D99" w:rsidRDefault="0013203F" w:rsidP="0013203F">
            <w:pPr>
              <w:spacing w:line="276" w:lineRule="auto"/>
              <w:ind w:left="148"/>
              <w:rPr>
                <w:rFonts w:cs="Verdana"/>
                <w:color w:val="000000"/>
                <w:spacing w:val="-7"/>
              </w:rPr>
            </w:pPr>
            <w:r w:rsidRPr="00A91270">
              <w:rPr>
                <w:rFonts w:cs="Verdana"/>
                <w:color w:val="000000"/>
                <w:spacing w:val="-7"/>
              </w:rPr>
              <w:t xml:space="preserve"> </w:t>
            </w:r>
            <w:r>
              <w:rPr>
                <w:rFonts w:cs="Verdana"/>
                <w:color w:val="000000"/>
                <w:spacing w:val="-7"/>
              </w:rPr>
              <w:t>(Por cada año</w:t>
            </w:r>
            <w:r w:rsidR="003D476A">
              <w:rPr>
                <w:rFonts w:cs="Verdana"/>
                <w:color w:val="000000"/>
                <w:spacing w:val="-7"/>
              </w:rPr>
              <w:t xml:space="preserve"> adicional</w:t>
            </w:r>
            <w:r>
              <w:rPr>
                <w:rFonts w:cs="Verdana"/>
                <w:color w:val="000000"/>
                <w:spacing w:val="-7"/>
              </w:rPr>
              <w:t xml:space="preserve"> 5 puntos hasta un máximo de 20</w:t>
            </w:r>
            <w:r w:rsidR="003E6DBD">
              <w:rPr>
                <w:rFonts w:cs="Verdana"/>
                <w:color w:val="000000"/>
                <w:spacing w:val="-7"/>
              </w:rPr>
              <w:t xml:space="preserve"> puntos</w:t>
            </w:r>
            <w:r>
              <w:rPr>
                <w:rFonts w:cs="Verdana"/>
                <w:color w:val="000000"/>
                <w:spacing w:val="-7"/>
              </w:rPr>
              <w:t>)</w:t>
            </w:r>
          </w:p>
          <w:p w14:paraId="25F3B9D5" w14:textId="77777777" w:rsidR="003D476A" w:rsidRDefault="003D476A" w:rsidP="0013203F">
            <w:pPr>
              <w:spacing w:line="276" w:lineRule="auto"/>
              <w:ind w:left="148"/>
              <w:rPr>
                <w:rFonts w:cs="Verdana"/>
                <w:color w:val="000000"/>
                <w:spacing w:val="-7"/>
              </w:rPr>
            </w:pPr>
          </w:p>
          <w:p w14:paraId="2A1C2C19" w14:textId="5BFEE8C9" w:rsidR="003D476A" w:rsidRPr="0013203F" w:rsidRDefault="003D476A" w:rsidP="0013203F">
            <w:pPr>
              <w:spacing w:line="276" w:lineRule="auto"/>
              <w:ind w:left="148"/>
              <w:rPr>
                <w:rFonts w:cs="Arial"/>
                <w:color w:val="000000"/>
                <w:lang w:eastAsia="es-BO"/>
              </w:rPr>
            </w:pPr>
            <w:r>
              <w:t>* Se computará año cumplido</w:t>
            </w:r>
          </w:p>
        </w:tc>
        <w:tc>
          <w:tcPr>
            <w:tcW w:w="1129" w:type="dxa"/>
            <w:tcBorders>
              <w:top w:val="nil"/>
              <w:left w:val="nil"/>
              <w:bottom w:val="nil"/>
              <w:right w:val="nil"/>
            </w:tcBorders>
            <w:shd w:val="clear" w:color="000000" w:fill="FFFFFF"/>
            <w:vAlign w:val="center"/>
            <w:hideMark/>
          </w:tcPr>
          <w:p w14:paraId="15D47F0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743E2F78" w:rsidR="009E2D99" w:rsidRPr="00E8070D" w:rsidRDefault="009E2D99" w:rsidP="00123008">
            <w:pPr>
              <w:jc w:val="center"/>
              <w:rPr>
                <w:rFonts w:cs="Arial"/>
                <w:b/>
                <w:bCs/>
                <w:color w:val="000000"/>
                <w:lang w:eastAsia="es-BO"/>
              </w:rPr>
            </w:pPr>
            <w:r>
              <w:rPr>
                <w:rFonts w:cs="Arial"/>
                <w:b/>
                <w:bCs/>
                <w:color w:val="000000"/>
                <w:lang w:eastAsia="es-BO"/>
              </w:rPr>
              <w:t xml:space="preserve">b.1 = </w:t>
            </w:r>
            <w:r w:rsidR="0013203F">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5B72EE19" w14:textId="77777777" w:rsidR="009E2D99" w:rsidRDefault="009E2D99" w:rsidP="009E2D99">
            <w:pPr>
              <w:rPr>
                <w:rFonts w:cs="Arial"/>
                <w:b/>
                <w:bCs/>
                <w:color w:val="000000"/>
                <w:sz w:val="18"/>
                <w:szCs w:val="18"/>
                <w:lang w:eastAsia="es-BO"/>
              </w:rPr>
            </w:pPr>
          </w:p>
          <w:p w14:paraId="63250900" w14:textId="77777777" w:rsidR="009E2D99" w:rsidRDefault="009E2D99" w:rsidP="009E2D99">
            <w:pPr>
              <w:rPr>
                <w:rFonts w:cs="Arial"/>
                <w:b/>
                <w:bCs/>
                <w:color w:val="000000"/>
                <w:sz w:val="18"/>
                <w:szCs w:val="18"/>
                <w:lang w:eastAsia="es-BO"/>
              </w:rPr>
            </w:pPr>
          </w:p>
          <w:p w14:paraId="1ED72FA0" w14:textId="77777777" w:rsidR="009E2D99" w:rsidRDefault="009E2D99" w:rsidP="009E2D99">
            <w:pPr>
              <w:rPr>
                <w:rFonts w:cs="Arial"/>
                <w:b/>
                <w:bCs/>
                <w:color w:val="000000"/>
                <w:sz w:val="18"/>
                <w:szCs w:val="18"/>
                <w:lang w:eastAsia="es-BO"/>
              </w:rPr>
            </w:pPr>
          </w:p>
          <w:p w14:paraId="404AD2CF" w14:textId="77777777" w:rsidR="009E2D99" w:rsidRDefault="009E2D99" w:rsidP="009E2D99">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9E2D99" w:rsidRPr="00E8070D" w:rsidRDefault="009E2D99" w:rsidP="009E2D99">
            <w:pPr>
              <w:rPr>
                <w:rFonts w:cs="Arial"/>
                <w:b/>
                <w:bCs/>
                <w:color w:val="000000"/>
                <w:sz w:val="18"/>
                <w:szCs w:val="18"/>
                <w:lang w:eastAsia="es-BO"/>
              </w:rPr>
            </w:pPr>
          </w:p>
        </w:tc>
      </w:tr>
      <w:tr w:rsidR="009E2D99" w:rsidRPr="00E8070D" w14:paraId="4C515CD1" w14:textId="77777777" w:rsidTr="00E028BD">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9E2D99" w:rsidRPr="00E8070D" w:rsidRDefault="009E2D99" w:rsidP="009E2D9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9E2D99" w:rsidRDefault="009E2D99" w:rsidP="009E2D99">
            <w:pPr>
              <w:rPr>
                <w:rFonts w:cs="Calibri"/>
                <w:color w:val="000000"/>
                <w:highlight w:val="yellow"/>
                <w:lang w:eastAsia="es-BO"/>
              </w:rPr>
            </w:pPr>
          </w:p>
          <w:p w14:paraId="03BEDDD8" w14:textId="77777777" w:rsidR="009E2D99" w:rsidRPr="00E8070D" w:rsidRDefault="009E2D99" w:rsidP="009E2D99">
            <w:pPr>
              <w:rPr>
                <w:rFonts w:cs="Calibri"/>
                <w:color w:val="000000"/>
                <w:highlight w:val="yellow"/>
                <w:lang w:eastAsia="es-BO"/>
              </w:rPr>
            </w:pPr>
          </w:p>
        </w:tc>
      </w:tr>
      <w:tr w:rsidR="009E2D99" w:rsidRPr="00E8070D" w14:paraId="2B47F626" w14:textId="77777777" w:rsidTr="00E028B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9E2D99" w:rsidRPr="00E8070D" w:rsidRDefault="009E2D99" w:rsidP="009E2D99">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9E2D99" w:rsidRPr="00E8070D" w14:paraId="574BF47E" w14:textId="77777777" w:rsidTr="00E028B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9E2D99" w:rsidRPr="00E8070D" w:rsidRDefault="009E2D99" w:rsidP="009E2D99">
            <w:pPr>
              <w:rPr>
                <w:rFonts w:cs="Arial"/>
                <w:b/>
                <w:bCs/>
                <w:color w:val="FFFFFF"/>
                <w:lang w:eastAsia="es-BO"/>
              </w:rPr>
            </w:pPr>
            <w:r w:rsidRPr="00E8070D">
              <w:rPr>
                <w:rFonts w:cs="Arial"/>
                <w:b/>
                <w:bCs/>
                <w:color w:val="FFFFFF"/>
                <w:lang w:eastAsia="es-BO"/>
              </w:rPr>
              <w:t>A. FORMACIÓN COMPLEMENTARIA</w:t>
            </w:r>
          </w:p>
        </w:tc>
      </w:tr>
      <w:tr w:rsidR="009E2D99" w:rsidRPr="00E8070D" w14:paraId="27EB4588" w14:textId="77777777" w:rsidTr="00E028BD">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 xml:space="preserve">Título </w:t>
            </w:r>
          </w:p>
        </w:tc>
      </w:tr>
      <w:tr w:rsidR="009E2D99" w:rsidRPr="00E8070D" w14:paraId="7C6C670F" w14:textId="77777777" w:rsidTr="00E028B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9E2D99" w:rsidRPr="00E8070D" w:rsidRDefault="009E2D99" w:rsidP="009E2D9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9E2D99" w:rsidRPr="00E8070D" w:rsidRDefault="009E2D99" w:rsidP="009E2D9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9E2D99" w:rsidRPr="00E8070D" w:rsidRDefault="009E2D99" w:rsidP="009E2D9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9E2D99" w:rsidRPr="00E8070D" w:rsidRDefault="009E2D99" w:rsidP="009E2D99">
            <w:pPr>
              <w:rPr>
                <w:rFonts w:cs="Arial"/>
                <w:b/>
                <w:bCs/>
                <w:color w:val="000000"/>
                <w:lang w:eastAsia="es-BO"/>
              </w:rPr>
            </w:pPr>
          </w:p>
        </w:tc>
      </w:tr>
      <w:tr w:rsidR="009E2D99" w:rsidRPr="00E8070D" w14:paraId="31FD63DF"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5AECF6E0"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C4F3E3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9E2D99" w:rsidRPr="00E8070D" w:rsidRDefault="009E2D99" w:rsidP="009E2D9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9E2D99" w:rsidRPr="00E8070D" w:rsidRDefault="009E2D99" w:rsidP="009E2D99">
            <w:pPr>
              <w:jc w:val="center"/>
              <w:rPr>
                <w:rFonts w:cs="Arial"/>
                <w:b/>
                <w:bCs/>
                <w:color w:val="000000"/>
                <w:sz w:val="18"/>
                <w:szCs w:val="18"/>
                <w:lang w:eastAsia="es-BO"/>
              </w:rPr>
            </w:pPr>
            <w:r w:rsidRPr="00E8070D">
              <w:rPr>
                <w:rFonts w:cs="Arial"/>
                <w:b/>
                <w:bCs/>
                <w:color w:val="000000"/>
                <w:sz w:val="18"/>
                <w:szCs w:val="18"/>
                <w:lang w:eastAsia="es-BO"/>
              </w:rPr>
              <w:t> </w:t>
            </w:r>
          </w:p>
        </w:tc>
      </w:tr>
      <w:tr w:rsidR="009E2D99" w:rsidRPr="00E8070D" w14:paraId="1824F7EB" w14:textId="77777777" w:rsidTr="00E028B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9E2D99" w:rsidRPr="00E8070D" w:rsidRDefault="009E2D99" w:rsidP="009E2D99">
            <w:pPr>
              <w:rPr>
                <w:rFonts w:cs="Arial"/>
                <w:b/>
                <w:bCs/>
                <w:color w:val="FFFFFF"/>
                <w:lang w:eastAsia="es-BO"/>
              </w:rPr>
            </w:pPr>
            <w:r w:rsidRPr="00E8070D">
              <w:rPr>
                <w:rFonts w:cs="Arial"/>
                <w:b/>
                <w:bCs/>
                <w:color w:val="FFFFFF"/>
                <w:lang w:eastAsia="es-BO"/>
              </w:rPr>
              <w:t xml:space="preserve">B. EXPERIENCIA ESPECÍFICAS </w:t>
            </w:r>
          </w:p>
        </w:tc>
      </w:tr>
      <w:tr w:rsidR="009E2D99" w:rsidRPr="00E8070D" w14:paraId="4346777F" w14:textId="77777777" w:rsidTr="00E028B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9E2D99" w:rsidRPr="00E8070D" w:rsidRDefault="009E2D99" w:rsidP="009E2D9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Tiempo Trabajado</w:t>
            </w:r>
          </w:p>
        </w:tc>
      </w:tr>
      <w:tr w:rsidR="009E2D99" w:rsidRPr="00E8070D" w14:paraId="6A77490F" w14:textId="77777777" w:rsidTr="00E028B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9E2D99" w:rsidRPr="00E8070D" w:rsidRDefault="009E2D99" w:rsidP="009E2D9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9E2D99" w:rsidRPr="00E8070D" w:rsidRDefault="009E2D99" w:rsidP="009E2D9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9E2D99" w:rsidRPr="00E8070D" w:rsidRDefault="009E2D99" w:rsidP="009E2D9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9E2D99" w:rsidRPr="00E8070D" w:rsidRDefault="009E2D99" w:rsidP="009E2D9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9E2D99" w:rsidRPr="00E8070D" w:rsidRDefault="009E2D99" w:rsidP="009E2D9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9E2D99" w:rsidRPr="00E8070D" w:rsidRDefault="009E2D99" w:rsidP="009E2D99">
            <w:pPr>
              <w:jc w:val="center"/>
              <w:rPr>
                <w:rFonts w:cs="Arial"/>
                <w:b/>
                <w:bCs/>
                <w:color w:val="000000"/>
                <w:lang w:eastAsia="es-BO"/>
              </w:rPr>
            </w:pPr>
            <w:r>
              <w:rPr>
                <w:rFonts w:cs="Arial"/>
                <w:b/>
                <w:bCs/>
                <w:color w:val="000000"/>
                <w:lang w:eastAsia="es-BO"/>
              </w:rPr>
              <w:t>Días</w:t>
            </w:r>
          </w:p>
        </w:tc>
      </w:tr>
      <w:tr w:rsidR="009E2D99" w:rsidRPr="00E8070D" w14:paraId="70D85424"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9E2D99" w:rsidRPr="00E8070D" w:rsidRDefault="009E2D99" w:rsidP="009E2D9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9E2D99" w:rsidRPr="00F33B66" w:rsidRDefault="009E2D99" w:rsidP="009E2D9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9E2D99" w:rsidRPr="00F33B66" w:rsidRDefault="009E2D99" w:rsidP="009E2D9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9E2D99" w:rsidRPr="00F33B66" w:rsidRDefault="009E2D99" w:rsidP="009E2D9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9E2D99" w:rsidRPr="00F33B66" w:rsidRDefault="009E2D99" w:rsidP="009E2D9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9E2D99" w:rsidRPr="00F33B66" w:rsidRDefault="009E2D99" w:rsidP="009E2D9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9E2D99" w:rsidRPr="00F33B66" w:rsidRDefault="009E2D99" w:rsidP="009E2D99">
            <w:pPr>
              <w:jc w:val="center"/>
              <w:rPr>
                <w:rFonts w:ascii="Arial" w:hAnsi="Arial" w:cs="Arial"/>
                <w:sz w:val="14"/>
                <w:szCs w:val="14"/>
              </w:rPr>
            </w:pPr>
          </w:p>
        </w:tc>
      </w:tr>
      <w:tr w:rsidR="009E2D99" w:rsidRPr="00E8070D" w14:paraId="7232AFD9" w14:textId="77777777" w:rsidTr="00E028B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9E2D99" w:rsidRPr="00F83AE0" w:rsidRDefault="009E2D99" w:rsidP="009E2D99">
            <w:pPr>
              <w:jc w:val="center"/>
              <w:rPr>
                <w:rFonts w:ascii="Arial" w:hAnsi="Arial" w:cs="Arial"/>
                <w:sz w:val="14"/>
                <w:szCs w:val="14"/>
              </w:rPr>
            </w:pPr>
          </w:p>
        </w:tc>
      </w:tr>
      <w:tr w:rsidR="009E2D99" w:rsidRPr="00E8070D" w14:paraId="181AB039"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9E2D99" w:rsidRPr="00F83AE0" w:rsidRDefault="009E2D99" w:rsidP="009E2D99">
            <w:pPr>
              <w:jc w:val="center"/>
              <w:rPr>
                <w:rFonts w:ascii="Arial" w:hAnsi="Arial" w:cs="Arial"/>
                <w:sz w:val="14"/>
                <w:szCs w:val="14"/>
              </w:rPr>
            </w:pPr>
          </w:p>
        </w:tc>
      </w:tr>
      <w:tr w:rsidR="009E2D99" w:rsidRPr="00E8070D" w14:paraId="3834F180"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9E2D99" w:rsidRPr="00E8070D" w:rsidRDefault="009E2D99" w:rsidP="009E2D9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9E2D99" w:rsidRPr="003F1F16" w:rsidRDefault="009E2D99" w:rsidP="009E2D9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9E2D99" w:rsidRPr="003F1F16" w:rsidRDefault="009E2D99" w:rsidP="009E2D9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9E2D99" w:rsidRPr="00F83AE0" w:rsidRDefault="009E2D99" w:rsidP="009E2D99">
            <w:pPr>
              <w:jc w:val="center"/>
              <w:rPr>
                <w:rFonts w:ascii="Arial" w:hAnsi="Arial" w:cs="Arial"/>
                <w:sz w:val="14"/>
                <w:szCs w:val="14"/>
              </w:rPr>
            </w:pPr>
          </w:p>
        </w:tc>
      </w:tr>
      <w:tr w:rsidR="009E2D99" w:rsidRPr="00E8070D" w14:paraId="5C089884" w14:textId="77777777" w:rsidTr="00E028BD">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9E2D99" w:rsidRPr="00E8070D" w:rsidRDefault="009E2D99" w:rsidP="009E2D9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9E2D99" w:rsidRPr="003F1F16" w:rsidRDefault="009E2D99" w:rsidP="009E2D9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9E2D99" w:rsidRPr="00F83AE0" w:rsidRDefault="009E2D99" w:rsidP="009E2D9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9E2D99" w:rsidRPr="00F83AE0" w:rsidRDefault="009E2D99" w:rsidP="009E2D9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9E2D99" w:rsidRPr="00F83AE0" w:rsidRDefault="009E2D99" w:rsidP="009E2D99">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5FFBF64E" w:rsidR="00C34333" w:rsidRDefault="00C34333" w:rsidP="00C34333">
      <w:pPr>
        <w:spacing w:line="200" w:lineRule="exact"/>
        <w:jc w:val="center"/>
        <w:rPr>
          <w:rFonts w:cs="Arial"/>
          <w:b/>
          <w:sz w:val="18"/>
          <w:szCs w:val="18"/>
        </w:rPr>
      </w:pPr>
    </w:p>
    <w:p w14:paraId="6025083E" w14:textId="07BA20AC" w:rsidR="00E31746" w:rsidRDefault="00E31746" w:rsidP="00C34333">
      <w:pPr>
        <w:spacing w:line="200" w:lineRule="exact"/>
        <w:jc w:val="center"/>
        <w:rPr>
          <w:rFonts w:cs="Arial"/>
          <w:b/>
          <w:sz w:val="18"/>
          <w:szCs w:val="18"/>
        </w:rPr>
      </w:pPr>
    </w:p>
    <w:p w14:paraId="0A841A6A" w14:textId="08F60344" w:rsidR="00E31746" w:rsidRDefault="00E31746" w:rsidP="00C34333">
      <w:pPr>
        <w:spacing w:line="200" w:lineRule="exact"/>
        <w:jc w:val="center"/>
        <w:rPr>
          <w:rFonts w:cs="Arial"/>
          <w:b/>
          <w:sz w:val="18"/>
          <w:szCs w:val="18"/>
        </w:rPr>
      </w:pPr>
    </w:p>
    <w:p w14:paraId="60E8085D" w14:textId="4095CE9F" w:rsidR="00E31746" w:rsidRDefault="00E31746" w:rsidP="00C34333">
      <w:pPr>
        <w:spacing w:line="200" w:lineRule="exact"/>
        <w:jc w:val="center"/>
        <w:rPr>
          <w:rFonts w:cs="Arial"/>
          <w:b/>
          <w:sz w:val="18"/>
          <w:szCs w:val="18"/>
        </w:rPr>
      </w:pPr>
    </w:p>
    <w:p w14:paraId="63BA0B12" w14:textId="77777777" w:rsidR="00E31746" w:rsidRDefault="00E31746" w:rsidP="002B34F5">
      <w:pPr>
        <w:spacing w:line="200" w:lineRule="exact"/>
        <w:rPr>
          <w:rFonts w:cs="Arial"/>
          <w:b/>
          <w:sz w:val="18"/>
          <w:szCs w:val="18"/>
        </w:rPr>
      </w:pPr>
      <w:bookmarkStart w:id="4" w:name="_GoBack"/>
      <w:bookmarkEnd w:id="4"/>
    </w:p>
    <w:sectPr w:rsidR="00E31746"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75B0" w14:textId="77777777" w:rsidR="00706B8D" w:rsidRDefault="00706B8D">
      <w:r>
        <w:separator/>
      </w:r>
    </w:p>
  </w:endnote>
  <w:endnote w:type="continuationSeparator" w:id="0">
    <w:p w14:paraId="3EB2D192" w14:textId="77777777" w:rsidR="00706B8D" w:rsidRDefault="0070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51E" w14:textId="77777777" w:rsidR="0027646F" w:rsidRDefault="0027646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27646F" w:rsidRDefault="0027646F" w:rsidP="004C2816">
    <w:pPr>
      <w:pStyle w:val="Piedepgina"/>
      <w:ind w:right="360"/>
    </w:pPr>
  </w:p>
  <w:p w14:paraId="60BF8315" w14:textId="77777777" w:rsidR="0027646F" w:rsidRDefault="002764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69F6A792" w14:textId="77777777" w:rsidR="0027646F" w:rsidRDefault="0027646F">
        <w:pPr>
          <w:pStyle w:val="Piedepgina"/>
          <w:jc w:val="right"/>
        </w:pPr>
        <w:r>
          <w:fldChar w:fldCharType="begin"/>
        </w:r>
        <w:r>
          <w:instrText xml:space="preserve"> PAGE   \* MERGEFORMAT </w:instrText>
        </w:r>
        <w:r>
          <w:fldChar w:fldCharType="separate"/>
        </w:r>
        <w:r>
          <w:rPr>
            <w:noProof/>
          </w:rPr>
          <w:t>3</w:t>
        </w:r>
        <w:r>
          <w:rPr>
            <w:noProof/>
          </w:rPr>
          <w:fldChar w:fldCharType="end"/>
        </w:r>
      </w:p>
    </w:sdtContent>
  </w:sdt>
  <w:p w14:paraId="368772EB" w14:textId="77777777" w:rsidR="0027646F" w:rsidRDefault="0027646F">
    <w:pPr>
      <w:pStyle w:val="Piedepgina"/>
    </w:pPr>
  </w:p>
  <w:p w14:paraId="055063E9" w14:textId="77777777" w:rsidR="0027646F" w:rsidRDefault="00276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09FB" w14:textId="77777777" w:rsidR="00706B8D" w:rsidRDefault="00706B8D">
      <w:r>
        <w:separator/>
      </w:r>
    </w:p>
  </w:footnote>
  <w:footnote w:type="continuationSeparator" w:id="0">
    <w:p w14:paraId="566C4525" w14:textId="77777777" w:rsidR="00706B8D" w:rsidRDefault="0070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351" w14:textId="72C4E65C" w:rsidR="0027646F" w:rsidRPr="00071172" w:rsidRDefault="0027646F" w:rsidP="00A52ED2">
    <w:pPr>
      <w:pStyle w:val="Encabezado"/>
      <w:pBdr>
        <w:bottom w:val="single" w:sz="4" w:space="1" w:color="auto"/>
      </w:pBdr>
      <w:rPr>
        <w:strike/>
      </w:rPr>
    </w:pPr>
    <w:r>
      <w:t>Expresiones de Interés Servicios de Consultoría Individual</w:t>
    </w:r>
  </w:p>
  <w:p w14:paraId="05354AF6" w14:textId="77777777" w:rsidR="0027646F" w:rsidRDefault="00276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6B767D"/>
    <w:multiLevelType w:val="hybridMultilevel"/>
    <w:tmpl w:val="B858ABB6"/>
    <w:lvl w:ilvl="0" w:tplc="400A0019">
      <w:start w:val="1"/>
      <w:numFmt w:val="lowerLetter"/>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7"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755BC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BDC074D"/>
    <w:multiLevelType w:val="hybridMultilevel"/>
    <w:tmpl w:val="6DF6C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A66D5D"/>
    <w:multiLevelType w:val="hybridMultilevel"/>
    <w:tmpl w:val="9DD0BE50"/>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5"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23"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D2E5F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B413F2"/>
    <w:multiLevelType w:val="hybridMultilevel"/>
    <w:tmpl w:val="B85E9CBE"/>
    <w:lvl w:ilvl="0" w:tplc="400A000B">
      <w:start w:val="1"/>
      <w:numFmt w:val="bullet"/>
      <w:lvlText w:val=""/>
      <w:lvlJc w:val="left"/>
      <w:pPr>
        <w:ind w:left="2484" w:hanging="360"/>
      </w:pPr>
      <w:rPr>
        <w:rFonts w:ascii="Wingdings" w:hAnsi="Wingdings"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3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9" w15:restartNumberingAfterBreak="0">
    <w:nsid w:val="733167F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41"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3" w15:restartNumberingAfterBreak="0">
    <w:nsid w:val="77D7556B"/>
    <w:multiLevelType w:val="hybridMultilevel"/>
    <w:tmpl w:val="71DEE312"/>
    <w:lvl w:ilvl="0" w:tplc="400A000B">
      <w:start w:val="1"/>
      <w:numFmt w:val="bullet"/>
      <w:lvlText w:val=""/>
      <w:lvlJc w:val="left"/>
      <w:pPr>
        <w:ind w:left="984" w:hanging="360"/>
      </w:pPr>
      <w:rPr>
        <w:rFonts w:ascii="Wingdings" w:hAnsi="Wingdings" w:hint="default"/>
      </w:rPr>
    </w:lvl>
    <w:lvl w:ilvl="1" w:tplc="400A0003">
      <w:start w:val="1"/>
      <w:numFmt w:val="bullet"/>
      <w:lvlText w:val="o"/>
      <w:lvlJc w:val="left"/>
      <w:pPr>
        <w:ind w:left="1704" w:hanging="360"/>
      </w:pPr>
      <w:rPr>
        <w:rFonts w:ascii="Courier New" w:hAnsi="Courier New" w:cs="Courier New" w:hint="default"/>
      </w:rPr>
    </w:lvl>
    <w:lvl w:ilvl="2" w:tplc="400A0005">
      <w:start w:val="1"/>
      <w:numFmt w:val="bullet"/>
      <w:lvlText w:val=""/>
      <w:lvlJc w:val="left"/>
      <w:pPr>
        <w:ind w:left="2424" w:hanging="360"/>
      </w:pPr>
      <w:rPr>
        <w:rFonts w:ascii="Wingdings" w:hAnsi="Wingdings" w:hint="default"/>
      </w:rPr>
    </w:lvl>
    <w:lvl w:ilvl="3" w:tplc="400A0001">
      <w:start w:val="1"/>
      <w:numFmt w:val="bullet"/>
      <w:lvlText w:val=""/>
      <w:lvlJc w:val="left"/>
      <w:pPr>
        <w:ind w:left="3144" w:hanging="360"/>
      </w:pPr>
      <w:rPr>
        <w:rFonts w:ascii="Symbol" w:hAnsi="Symbol" w:hint="default"/>
      </w:rPr>
    </w:lvl>
    <w:lvl w:ilvl="4" w:tplc="400A0003">
      <w:start w:val="1"/>
      <w:numFmt w:val="bullet"/>
      <w:lvlText w:val="o"/>
      <w:lvlJc w:val="left"/>
      <w:pPr>
        <w:ind w:left="3864" w:hanging="360"/>
      </w:pPr>
      <w:rPr>
        <w:rFonts w:ascii="Courier New" w:hAnsi="Courier New" w:cs="Courier New" w:hint="default"/>
      </w:rPr>
    </w:lvl>
    <w:lvl w:ilvl="5" w:tplc="400A0005">
      <w:start w:val="1"/>
      <w:numFmt w:val="bullet"/>
      <w:lvlText w:val=""/>
      <w:lvlJc w:val="left"/>
      <w:pPr>
        <w:ind w:left="4584" w:hanging="360"/>
      </w:pPr>
      <w:rPr>
        <w:rFonts w:ascii="Wingdings" w:hAnsi="Wingdings" w:hint="default"/>
      </w:rPr>
    </w:lvl>
    <w:lvl w:ilvl="6" w:tplc="400A0001">
      <w:start w:val="1"/>
      <w:numFmt w:val="bullet"/>
      <w:lvlText w:val=""/>
      <w:lvlJc w:val="left"/>
      <w:pPr>
        <w:ind w:left="5304" w:hanging="360"/>
      </w:pPr>
      <w:rPr>
        <w:rFonts w:ascii="Symbol" w:hAnsi="Symbol" w:hint="default"/>
      </w:rPr>
    </w:lvl>
    <w:lvl w:ilvl="7" w:tplc="400A0003">
      <w:start w:val="1"/>
      <w:numFmt w:val="bullet"/>
      <w:lvlText w:val="o"/>
      <w:lvlJc w:val="left"/>
      <w:pPr>
        <w:ind w:left="6024" w:hanging="360"/>
      </w:pPr>
      <w:rPr>
        <w:rFonts w:ascii="Courier New" w:hAnsi="Courier New" w:cs="Courier New" w:hint="default"/>
      </w:rPr>
    </w:lvl>
    <w:lvl w:ilvl="8" w:tplc="400A0005">
      <w:start w:val="1"/>
      <w:numFmt w:val="bullet"/>
      <w:lvlText w:val=""/>
      <w:lvlJc w:val="left"/>
      <w:pPr>
        <w:ind w:left="6744" w:hanging="360"/>
      </w:pPr>
      <w:rPr>
        <w:rFonts w:ascii="Wingdings" w:hAnsi="Wingdings" w:hint="default"/>
      </w:rPr>
    </w:lvl>
  </w:abstractNum>
  <w:abstractNum w:abstractNumId="44" w15:restartNumberingAfterBreak="0">
    <w:nsid w:val="7C8718A3"/>
    <w:multiLevelType w:val="hybridMultilevel"/>
    <w:tmpl w:val="D2769888"/>
    <w:lvl w:ilvl="0" w:tplc="0AB8884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33"/>
  </w:num>
  <w:num w:numId="4">
    <w:abstractNumId w:val="32"/>
  </w:num>
  <w:num w:numId="5">
    <w:abstractNumId w:val="9"/>
  </w:num>
  <w:num w:numId="6">
    <w:abstractNumId w:val="0"/>
  </w:num>
  <w:num w:numId="7">
    <w:abstractNumId w:val="36"/>
  </w:num>
  <w:num w:numId="8">
    <w:abstractNumId w:val="21"/>
  </w:num>
  <w:num w:numId="9">
    <w:abstractNumId w:val="27"/>
  </w:num>
  <w:num w:numId="10">
    <w:abstractNumId w:val="12"/>
  </w:num>
  <w:num w:numId="11">
    <w:abstractNumId w:val="2"/>
  </w:num>
  <w:num w:numId="12">
    <w:abstractNumId w:val="7"/>
  </w:num>
  <w:num w:numId="13">
    <w:abstractNumId w:val="16"/>
  </w:num>
  <w:num w:numId="14">
    <w:abstractNumId w:val="31"/>
  </w:num>
  <w:num w:numId="15">
    <w:abstractNumId w:val="30"/>
  </w:num>
  <w:num w:numId="16">
    <w:abstractNumId w:val="37"/>
  </w:num>
  <w:num w:numId="17">
    <w:abstractNumId w:val="3"/>
  </w:num>
  <w:num w:numId="18">
    <w:abstractNumId w:val="34"/>
  </w:num>
  <w:num w:numId="19">
    <w:abstractNumId w:val="41"/>
  </w:num>
  <w:num w:numId="20">
    <w:abstractNumId w:val="42"/>
  </w:num>
  <w:num w:numId="21">
    <w:abstractNumId w:val="1"/>
  </w:num>
  <w:num w:numId="22">
    <w:abstractNumId w:val="38"/>
  </w:num>
  <w:num w:numId="23">
    <w:abstractNumId w:val="4"/>
  </w:num>
  <w:num w:numId="24">
    <w:abstractNumId w:val="18"/>
  </w:num>
  <w:num w:numId="25">
    <w:abstractNumId w:val="28"/>
  </w:num>
  <w:num w:numId="26">
    <w:abstractNumId w:val="11"/>
  </w:num>
  <w:num w:numId="27">
    <w:abstractNumId w:val="24"/>
  </w:num>
  <w:num w:numId="28">
    <w:abstractNumId w:val="23"/>
  </w:num>
  <w:num w:numId="29">
    <w:abstractNumId w:val="22"/>
  </w:num>
  <w:num w:numId="30">
    <w:abstractNumId w:val="5"/>
  </w:num>
  <w:num w:numId="31">
    <w:abstractNumId w:val="44"/>
  </w:num>
  <w:num w:numId="32">
    <w:abstractNumId w:val="35"/>
  </w:num>
  <w:num w:numId="33">
    <w:abstractNumId w:val="15"/>
  </w:num>
  <w:num w:numId="34">
    <w:abstractNumId w:val="39"/>
  </w:num>
  <w:num w:numId="35">
    <w:abstractNumId w:val="25"/>
  </w:num>
  <w:num w:numId="36">
    <w:abstractNumId w:val="29"/>
  </w:num>
  <w:num w:numId="37">
    <w:abstractNumId w:val="26"/>
  </w:num>
  <w:num w:numId="38">
    <w:abstractNumId w:val="40"/>
  </w:num>
  <w:num w:numId="39">
    <w:abstractNumId w:val="19"/>
  </w:num>
  <w:num w:numId="40">
    <w:abstractNumId w:val="8"/>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D4D"/>
    <w:rsid w:val="00000E0E"/>
    <w:rsid w:val="00001387"/>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27DB4"/>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008"/>
    <w:rsid w:val="0012331E"/>
    <w:rsid w:val="001237C6"/>
    <w:rsid w:val="00124EB8"/>
    <w:rsid w:val="00126EFC"/>
    <w:rsid w:val="0012745C"/>
    <w:rsid w:val="0012768D"/>
    <w:rsid w:val="00127E17"/>
    <w:rsid w:val="0013203F"/>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5062"/>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7646F"/>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4F5"/>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1F06"/>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393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476A"/>
    <w:rsid w:val="003D7F79"/>
    <w:rsid w:val="003E0846"/>
    <w:rsid w:val="003E2FAF"/>
    <w:rsid w:val="003E50DD"/>
    <w:rsid w:val="003E6DB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58A"/>
    <w:rsid w:val="00487C1C"/>
    <w:rsid w:val="00491D76"/>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326C"/>
    <w:rsid w:val="004F424B"/>
    <w:rsid w:val="004F44A0"/>
    <w:rsid w:val="004F477A"/>
    <w:rsid w:val="004F6E5B"/>
    <w:rsid w:val="004F71E4"/>
    <w:rsid w:val="004F73A6"/>
    <w:rsid w:val="004F7672"/>
    <w:rsid w:val="004F786B"/>
    <w:rsid w:val="00500216"/>
    <w:rsid w:val="00500C6F"/>
    <w:rsid w:val="00501B1A"/>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076ED"/>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6B8D"/>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A2E"/>
    <w:rsid w:val="00867BC1"/>
    <w:rsid w:val="00872824"/>
    <w:rsid w:val="0087392D"/>
    <w:rsid w:val="00874FF4"/>
    <w:rsid w:val="00876BCE"/>
    <w:rsid w:val="00880EAB"/>
    <w:rsid w:val="00883A3D"/>
    <w:rsid w:val="00884EC4"/>
    <w:rsid w:val="00885057"/>
    <w:rsid w:val="00885BD3"/>
    <w:rsid w:val="00885DFC"/>
    <w:rsid w:val="00886877"/>
    <w:rsid w:val="00887408"/>
    <w:rsid w:val="008924D7"/>
    <w:rsid w:val="008936A7"/>
    <w:rsid w:val="00893F06"/>
    <w:rsid w:val="00893F94"/>
    <w:rsid w:val="00897048"/>
    <w:rsid w:val="0089731D"/>
    <w:rsid w:val="008A065D"/>
    <w:rsid w:val="008A1BCA"/>
    <w:rsid w:val="008A2798"/>
    <w:rsid w:val="008A3A17"/>
    <w:rsid w:val="008A4C79"/>
    <w:rsid w:val="008A6970"/>
    <w:rsid w:val="008B21B8"/>
    <w:rsid w:val="008B2333"/>
    <w:rsid w:val="008B423A"/>
    <w:rsid w:val="008B4CA2"/>
    <w:rsid w:val="008B757C"/>
    <w:rsid w:val="008C0426"/>
    <w:rsid w:val="008C0AC9"/>
    <w:rsid w:val="008C0BA8"/>
    <w:rsid w:val="008C1003"/>
    <w:rsid w:val="008C1F08"/>
    <w:rsid w:val="008C43B8"/>
    <w:rsid w:val="008C4734"/>
    <w:rsid w:val="008C5A3B"/>
    <w:rsid w:val="008C644E"/>
    <w:rsid w:val="008C6A58"/>
    <w:rsid w:val="008C713E"/>
    <w:rsid w:val="008C7632"/>
    <w:rsid w:val="008C7813"/>
    <w:rsid w:val="008D4D9A"/>
    <w:rsid w:val="008D5F17"/>
    <w:rsid w:val="008D6098"/>
    <w:rsid w:val="008D7B43"/>
    <w:rsid w:val="008D7DB9"/>
    <w:rsid w:val="008E0F69"/>
    <w:rsid w:val="008E2149"/>
    <w:rsid w:val="008E27B5"/>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6956"/>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6B7C"/>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089"/>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2D99"/>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67AA"/>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1FB2"/>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C77C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51B"/>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478BD"/>
    <w:rsid w:val="00C50067"/>
    <w:rsid w:val="00C50B17"/>
    <w:rsid w:val="00C528A6"/>
    <w:rsid w:val="00C52D1D"/>
    <w:rsid w:val="00C53091"/>
    <w:rsid w:val="00C55866"/>
    <w:rsid w:val="00C55C5A"/>
    <w:rsid w:val="00C564B5"/>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5B2"/>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64D8"/>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2830"/>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8BD"/>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17FCD"/>
    <w:rsid w:val="00E20C10"/>
    <w:rsid w:val="00E20F98"/>
    <w:rsid w:val="00E22456"/>
    <w:rsid w:val="00E22E80"/>
    <w:rsid w:val="00E23AD3"/>
    <w:rsid w:val="00E25FBF"/>
    <w:rsid w:val="00E26538"/>
    <w:rsid w:val="00E2654A"/>
    <w:rsid w:val="00E27210"/>
    <w:rsid w:val="00E306A8"/>
    <w:rsid w:val="00E31746"/>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194D"/>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0050"/>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C984D645-C575-4CA4-A31A-812592E7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Mencinsinresolver4">
    <w:name w:val="Mención sin resolver4"/>
    <w:basedOn w:val="Fuentedeprrafopredeter"/>
    <w:uiPriority w:val="99"/>
    <w:semiHidden/>
    <w:unhideWhenUsed/>
    <w:rsid w:val="00CF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5009">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839081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483935309">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63804956">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295286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85003414">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9969-3F5E-4120-B621-9E42956E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8167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Lilian Saavedra Acosta</cp:lastModifiedBy>
  <cp:revision>2</cp:revision>
  <cp:lastPrinted>2020-07-08T17:23:00Z</cp:lastPrinted>
  <dcterms:created xsi:type="dcterms:W3CDTF">2020-08-13T19:15:00Z</dcterms:created>
  <dcterms:modified xsi:type="dcterms:W3CDTF">2020-08-13T19:15:00Z</dcterms:modified>
</cp:coreProperties>
</file>