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F69DCF" w14:textId="77777777" w:rsidR="00DF46F7" w:rsidRPr="00E35D46" w:rsidRDefault="00DF46F7" w:rsidP="00DF46F7">
      <w:pPr>
        <w:pStyle w:val="Ttulo3"/>
        <w:ind w:right="-12"/>
        <w:jc w:val="center"/>
        <w:rPr>
          <w:rFonts w:cs="Tahoma"/>
          <w:b w:val="0"/>
          <w:bCs w:val="0"/>
          <w:sz w:val="20"/>
          <w:szCs w:val="20"/>
        </w:rPr>
      </w:pPr>
      <w:r>
        <w:rPr>
          <w:rFonts w:cs="Tahoma"/>
          <w:sz w:val="20"/>
          <w:szCs w:val="20"/>
        </w:rPr>
        <w:t>ANEXOS</w:t>
      </w:r>
    </w:p>
    <w:p w14:paraId="3910E292" w14:textId="77777777" w:rsidR="00DF46F7" w:rsidRPr="00AD47BD" w:rsidRDefault="00DF46F7" w:rsidP="00DF46F7">
      <w:pPr>
        <w:jc w:val="center"/>
        <w:rPr>
          <w:rFonts w:cs="Tahoma"/>
          <w:b/>
          <w:bCs/>
          <w:sz w:val="20"/>
          <w:szCs w:val="20"/>
        </w:rPr>
      </w:pPr>
      <w:r w:rsidRPr="004C1C98">
        <w:rPr>
          <w:rFonts w:ascii="Tahoma" w:hAnsi="Tahoma" w:cs="Tahoma"/>
          <w:b/>
          <w:bCs/>
          <w:sz w:val="20"/>
          <w:szCs w:val="20"/>
        </w:rPr>
        <w:t>ANEXO 1 : PLANO  DE CONSTRUCCION</w:t>
      </w:r>
    </w:p>
    <w:p w14:paraId="57D0C2BF" w14:textId="77777777" w:rsidR="00DF46F7" w:rsidRDefault="00DF46F7" w:rsidP="00DF46F7">
      <w:pPr>
        <w:spacing w:before="19"/>
        <w:jc w:val="center"/>
        <w:rPr>
          <w:rFonts w:ascii="Tahoma" w:hAnsi="Tahoma" w:cs="Tahoma"/>
          <w:sz w:val="20"/>
          <w:szCs w:val="20"/>
        </w:rPr>
      </w:pPr>
      <w:r>
        <w:rPr>
          <w:rFonts w:ascii="Tahoma" w:hAnsi="Tahoma" w:cs="Tahoma"/>
          <w:sz w:val="20"/>
          <w:szCs w:val="20"/>
        </w:rPr>
        <w:drawing>
          <wp:inline distT="0" distB="0" distL="0" distR="0" wp14:anchorId="58365F48" wp14:editId="38F22220">
            <wp:extent cx="8273699" cy="5850872"/>
            <wp:effectExtent l="0" t="7620" r="5715"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913" r="1476"/>
                    <a:stretch/>
                  </pic:blipFill>
                  <pic:spPr bwMode="auto">
                    <a:xfrm rot="16200000">
                      <a:off x="0" y="0"/>
                      <a:ext cx="8316893" cy="5881417"/>
                    </a:xfrm>
                    <a:prstGeom prst="rect">
                      <a:avLst/>
                    </a:prstGeom>
                    <a:noFill/>
                    <a:ln>
                      <a:noFill/>
                    </a:ln>
                    <a:extLst>
                      <a:ext uri="{53640926-AAD7-44D8-BBD7-CCE9431645EC}">
                        <a14:shadowObscured xmlns:a14="http://schemas.microsoft.com/office/drawing/2010/main"/>
                      </a:ext>
                    </a:extLst>
                  </pic:spPr>
                </pic:pic>
              </a:graphicData>
            </a:graphic>
          </wp:inline>
        </w:drawing>
      </w:r>
    </w:p>
    <w:p w14:paraId="7ECBECB4"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3C13FEB7" wp14:editId="661F8B32">
            <wp:extent cx="8732476" cy="6059739"/>
            <wp:effectExtent l="2858"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t="10239"/>
                    <a:stretch/>
                  </pic:blipFill>
                  <pic:spPr bwMode="auto">
                    <a:xfrm rot="16200000">
                      <a:off x="0" y="0"/>
                      <a:ext cx="8781122" cy="6093496"/>
                    </a:xfrm>
                    <a:prstGeom prst="rect">
                      <a:avLst/>
                    </a:prstGeom>
                    <a:noFill/>
                    <a:ln>
                      <a:noFill/>
                    </a:ln>
                    <a:extLst>
                      <a:ext uri="{53640926-AAD7-44D8-BBD7-CCE9431645EC}">
                        <a14:shadowObscured xmlns:a14="http://schemas.microsoft.com/office/drawing/2010/main"/>
                      </a:ext>
                    </a:extLst>
                  </pic:spPr>
                </pic:pic>
              </a:graphicData>
            </a:graphic>
          </wp:inline>
        </w:drawing>
      </w:r>
    </w:p>
    <w:p w14:paraId="7044B4FE"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632BD966" wp14:editId="24400EE6">
            <wp:extent cx="8940095" cy="6203812"/>
            <wp:effectExtent l="0" t="3493"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t="10239"/>
                    <a:stretch/>
                  </pic:blipFill>
                  <pic:spPr bwMode="auto">
                    <a:xfrm rot="16200000">
                      <a:off x="0" y="0"/>
                      <a:ext cx="8980777" cy="6232042"/>
                    </a:xfrm>
                    <a:prstGeom prst="rect">
                      <a:avLst/>
                    </a:prstGeom>
                    <a:noFill/>
                    <a:ln>
                      <a:noFill/>
                    </a:ln>
                    <a:extLst>
                      <a:ext uri="{53640926-AAD7-44D8-BBD7-CCE9431645EC}">
                        <a14:shadowObscured xmlns:a14="http://schemas.microsoft.com/office/drawing/2010/main"/>
                      </a:ext>
                    </a:extLst>
                  </pic:spPr>
                </pic:pic>
              </a:graphicData>
            </a:graphic>
          </wp:inline>
        </w:drawing>
      </w:r>
    </w:p>
    <w:p w14:paraId="16E05B01"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48885629" wp14:editId="315E3D1C">
            <wp:extent cx="9010179" cy="6299993"/>
            <wp:effectExtent l="2540" t="0" r="3175"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t="9556"/>
                    <a:stretch/>
                  </pic:blipFill>
                  <pic:spPr bwMode="auto">
                    <a:xfrm rot="16200000">
                      <a:off x="0" y="0"/>
                      <a:ext cx="9049547" cy="6327520"/>
                    </a:xfrm>
                    <a:prstGeom prst="rect">
                      <a:avLst/>
                    </a:prstGeom>
                    <a:noFill/>
                    <a:ln>
                      <a:noFill/>
                    </a:ln>
                    <a:extLst>
                      <a:ext uri="{53640926-AAD7-44D8-BBD7-CCE9431645EC}">
                        <a14:shadowObscured xmlns:a14="http://schemas.microsoft.com/office/drawing/2010/main"/>
                      </a:ext>
                    </a:extLst>
                  </pic:spPr>
                </pic:pic>
              </a:graphicData>
            </a:graphic>
          </wp:inline>
        </w:drawing>
      </w:r>
    </w:p>
    <w:p w14:paraId="380FEA0A"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075B2953" wp14:editId="4F4D19F0">
            <wp:extent cx="8700973" cy="6142331"/>
            <wp:effectExtent l="3175" t="0" r="8255"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1701" t="10239"/>
                    <a:stretch/>
                  </pic:blipFill>
                  <pic:spPr bwMode="auto">
                    <a:xfrm rot="16200000">
                      <a:off x="0" y="0"/>
                      <a:ext cx="8737843" cy="6168359"/>
                    </a:xfrm>
                    <a:prstGeom prst="rect">
                      <a:avLst/>
                    </a:prstGeom>
                    <a:noFill/>
                    <a:ln>
                      <a:noFill/>
                    </a:ln>
                    <a:extLst>
                      <a:ext uri="{53640926-AAD7-44D8-BBD7-CCE9431645EC}">
                        <a14:shadowObscured xmlns:a14="http://schemas.microsoft.com/office/drawing/2010/main"/>
                      </a:ext>
                    </a:extLst>
                  </pic:spPr>
                </pic:pic>
              </a:graphicData>
            </a:graphic>
          </wp:inline>
        </w:drawing>
      </w:r>
    </w:p>
    <w:p w14:paraId="55924FB5"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5BE8DC49" wp14:editId="0F57BD08">
            <wp:extent cx="8822695" cy="6234192"/>
            <wp:effectExtent l="0" t="953"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154" t="10921" r="1386"/>
                    <a:stretch/>
                  </pic:blipFill>
                  <pic:spPr bwMode="auto">
                    <a:xfrm rot="16200000">
                      <a:off x="0" y="0"/>
                      <a:ext cx="8855939" cy="6257682"/>
                    </a:xfrm>
                    <a:prstGeom prst="rect">
                      <a:avLst/>
                    </a:prstGeom>
                    <a:noFill/>
                    <a:ln>
                      <a:noFill/>
                    </a:ln>
                    <a:extLst>
                      <a:ext uri="{53640926-AAD7-44D8-BBD7-CCE9431645EC}">
                        <a14:shadowObscured xmlns:a14="http://schemas.microsoft.com/office/drawing/2010/main"/>
                      </a:ext>
                    </a:extLst>
                  </pic:spPr>
                </pic:pic>
              </a:graphicData>
            </a:graphic>
          </wp:inline>
        </w:drawing>
      </w:r>
    </w:p>
    <w:p w14:paraId="6908B6EE"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33FB8D96" wp14:editId="54737760">
            <wp:extent cx="8443648" cy="6047068"/>
            <wp:effectExtent l="0" t="1587"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1571" t="10580" r="1902"/>
                    <a:stretch/>
                  </pic:blipFill>
                  <pic:spPr bwMode="auto">
                    <a:xfrm rot="16200000">
                      <a:off x="0" y="0"/>
                      <a:ext cx="8482685" cy="6075025"/>
                    </a:xfrm>
                    <a:prstGeom prst="rect">
                      <a:avLst/>
                    </a:prstGeom>
                    <a:noFill/>
                    <a:ln>
                      <a:noFill/>
                    </a:ln>
                    <a:extLst>
                      <a:ext uri="{53640926-AAD7-44D8-BBD7-CCE9431645EC}">
                        <a14:shadowObscured xmlns:a14="http://schemas.microsoft.com/office/drawing/2010/main"/>
                      </a:ext>
                    </a:extLst>
                  </pic:spPr>
                </pic:pic>
              </a:graphicData>
            </a:graphic>
          </wp:inline>
        </w:drawing>
      </w:r>
    </w:p>
    <w:p w14:paraId="0E5EC30C"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6CB78D71" wp14:editId="58BA13A6">
            <wp:extent cx="8508929" cy="6115047"/>
            <wp:effectExtent l="0" t="3175" r="381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1606" t="9897" r="1468"/>
                    <a:stretch/>
                  </pic:blipFill>
                  <pic:spPr bwMode="auto">
                    <a:xfrm rot="16200000">
                      <a:off x="0" y="0"/>
                      <a:ext cx="8533669" cy="6132827"/>
                    </a:xfrm>
                    <a:prstGeom prst="rect">
                      <a:avLst/>
                    </a:prstGeom>
                    <a:noFill/>
                    <a:ln>
                      <a:noFill/>
                    </a:ln>
                    <a:extLst>
                      <a:ext uri="{53640926-AAD7-44D8-BBD7-CCE9431645EC}">
                        <a14:shadowObscured xmlns:a14="http://schemas.microsoft.com/office/drawing/2010/main"/>
                      </a:ext>
                    </a:extLst>
                  </pic:spPr>
                </pic:pic>
              </a:graphicData>
            </a:graphic>
          </wp:inline>
        </w:drawing>
      </w:r>
    </w:p>
    <w:p w14:paraId="646D5D21"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75909AD9" wp14:editId="479164FA">
            <wp:extent cx="8563622" cy="5965160"/>
            <wp:effectExtent l="4127"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t="9897"/>
                    <a:stretch/>
                  </pic:blipFill>
                  <pic:spPr bwMode="auto">
                    <a:xfrm rot="16200000">
                      <a:off x="0" y="0"/>
                      <a:ext cx="8590051" cy="5983570"/>
                    </a:xfrm>
                    <a:prstGeom prst="rect">
                      <a:avLst/>
                    </a:prstGeom>
                    <a:noFill/>
                    <a:ln>
                      <a:noFill/>
                    </a:ln>
                    <a:extLst>
                      <a:ext uri="{53640926-AAD7-44D8-BBD7-CCE9431645EC}">
                        <a14:shadowObscured xmlns:a14="http://schemas.microsoft.com/office/drawing/2010/main"/>
                      </a:ext>
                    </a:extLst>
                  </pic:spPr>
                </pic:pic>
              </a:graphicData>
            </a:graphic>
          </wp:inline>
        </w:drawing>
      </w:r>
    </w:p>
    <w:p w14:paraId="529A968D" w14:textId="77777777" w:rsidR="00DF46F7" w:rsidRPr="00E35D46"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2FDBA543" wp14:editId="185FB809">
            <wp:extent cx="8423310" cy="5973018"/>
            <wp:effectExtent l="6033" t="0" r="2857" b="2858"/>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28A0092B-C50C-407E-A947-70E740481C1C}">
                          <a14:useLocalDpi xmlns:a14="http://schemas.microsoft.com/office/drawing/2010/main" val="0"/>
                        </a:ext>
                      </a:extLst>
                    </a:blip>
                    <a:srcRect t="8874" r="652"/>
                    <a:stretch/>
                  </pic:blipFill>
                  <pic:spPr bwMode="auto">
                    <a:xfrm rot="16200000">
                      <a:off x="0" y="0"/>
                      <a:ext cx="8469457" cy="60057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2B23E9B1" wp14:editId="1BC8FC87">
            <wp:extent cx="8317010" cy="5988050"/>
            <wp:effectExtent l="2223"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a:extLst>
                        <a:ext uri="{28A0092B-C50C-407E-A947-70E740481C1C}">
                          <a14:useLocalDpi xmlns:a14="http://schemas.microsoft.com/office/drawing/2010/main" val="0"/>
                        </a:ext>
                      </a:extLst>
                    </a:blip>
                    <a:srcRect l="1417" t="10239" r="2200"/>
                    <a:stretch/>
                  </pic:blipFill>
                  <pic:spPr bwMode="auto">
                    <a:xfrm rot="16200000">
                      <a:off x="0" y="0"/>
                      <a:ext cx="8337570" cy="6002853"/>
                    </a:xfrm>
                    <a:prstGeom prst="rect">
                      <a:avLst/>
                    </a:prstGeom>
                    <a:noFill/>
                    <a:ln>
                      <a:noFill/>
                    </a:ln>
                    <a:extLst>
                      <a:ext uri="{53640926-AAD7-44D8-BBD7-CCE9431645EC}">
                        <a14:shadowObscured xmlns:a14="http://schemas.microsoft.com/office/drawing/2010/main"/>
                      </a:ext>
                    </a:extLst>
                  </pic:spPr>
                </pic:pic>
              </a:graphicData>
            </a:graphic>
          </wp:inline>
        </w:drawing>
      </w:r>
    </w:p>
    <w:p w14:paraId="0F8E77B7"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088C76A0" wp14:editId="0FAF98B7">
            <wp:extent cx="8591577" cy="6143119"/>
            <wp:effectExtent l="5080" t="0" r="508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a:extLst>
                        <a:ext uri="{28A0092B-C50C-407E-A947-70E740481C1C}">
                          <a14:useLocalDpi xmlns:a14="http://schemas.microsoft.com/office/drawing/2010/main" val="0"/>
                        </a:ext>
                      </a:extLst>
                    </a:blip>
                    <a:srcRect l="1134" t="9897" r="1444"/>
                    <a:stretch/>
                  </pic:blipFill>
                  <pic:spPr bwMode="auto">
                    <a:xfrm rot="16200000">
                      <a:off x="0" y="0"/>
                      <a:ext cx="8630444" cy="6170910"/>
                    </a:xfrm>
                    <a:prstGeom prst="rect">
                      <a:avLst/>
                    </a:prstGeom>
                    <a:noFill/>
                    <a:ln>
                      <a:noFill/>
                    </a:ln>
                    <a:extLst>
                      <a:ext uri="{53640926-AAD7-44D8-BBD7-CCE9431645EC}">
                        <a14:shadowObscured xmlns:a14="http://schemas.microsoft.com/office/drawing/2010/main"/>
                      </a:ext>
                    </a:extLst>
                  </pic:spPr>
                </pic:pic>
              </a:graphicData>
            </a:graphic>
          </wp:inline>
        </w:drawing>
      </w:r>
    </w:p>
    <w:p w14:paraId="67936ECF"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5E826DFC" wp14:editId="4CC23DA7">
            <wp:extent cx="8496092" cy="5993151"/>
            <wp:effectExtent l="0" t="6032"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a:extLst>
                        <a:ext uri="{28A0092B-C50C-407E-A947-70E740481C1C}">
                          <a14:useLocalDpi xmlns:a14="http://schemas.microsoft.com/office/drawing/2010/main" val="0"/>
                        </a:ext>
                      </a:extLst>
                    </a:blip>
                    <a:srcRect t="9897" r="1252"/>
                    <a:stretch/>
                  </pic:blipFill>
                  <pic:spPr bwMode="auto">
                    <a:xfrm rot="16200000">
                      <a:off x="0" y="0"/>
                      <a:ext cx="8527655" cy="60154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52C41917" wp14:editId="48037700">
            <wp:extent cx="8713743" cy="6166625"/>
            <wp:effectExtent l="0" t="2858" r="8573" b="8572"/>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t="9897" r="1571"/>
                    <a:stretch/>
                  </pic:blipFill>
                  <pic:spPr bwMode="auto">
                    <a:xfrm rot="16200000">
                      <a:off x="0" y="0"/>
                      <a:ext cx="8753020" cy="61944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47F90734" wp14:editId="37962551">
            <wp:extent cx="8566141" cy="5997547"/>
            <wp:effectExtent l="7938"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
                      <a:extLst>
                        <a:ext uri="{28A0092B-C50C-407E-A947-70E740481C1C}">
                          <a14:useLocalDpi xmlns:a14="http://schemas.microsoft.com/office/drawing/2010/main" val="0"/>
                        </a:ext>
                      </a:extLst>
                    </a:blip>
                    <a:srcRect l="888" t="10239"/>
                    <a:stretch/>
                  </pic:blipFill>
                  <pic:spPr bwMode="auto">
                    <a:xfrm rot="16200000">
                      <a:off x="0" y="0"/>
                      <a:ext cx="8592192" cy="60157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16225C96" wp14:editId="3F4696E5">
            <wp:extent cx="8585127" cy="5984616"/>
            <wp:effectExtent l="4763"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a:extLst>
                        <a:ext uri="{28A0092B-C50C-407E-A947-70E740481C1C}">
                          <a14:useLocalDpi xmlns:a14="http://schemas.microsoft.com/office/drawing/2010/main" val="0"/>
                        </a:ext>
                      </a:extLst>
                    </a:blip>
                    <a:srcRect t="9556" r="1194" b="1350"/>
                    <a:stretch/>
                  </pic:blipFill>
                  <pic:spPr bwMode="auto">
                    <a:xfrm rot="16200000">
                      <a:off x="0" y="0"/>
                      <a:ext cx="8620878" cy="600953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1217B612" wp14:editId="32B09314">
            <wp:extent cx="8680520" cy="6092394"/>
            <wp:effectExtent l="0" t="1270" r="508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
                      <a:extLst>
                        <a:ext uri="{28A0092B-C50C-407E-A947-70E740481C1C}">
                          <a14:useLocalDpi xmlns:a14="http://schemas.microsoft.com/office/drawing/2010/main" val="0"/>
                        </a:ext>
                      </a:extLst>
                    </a:blip>
                    <a:srcRect t="9215"/>
                    <a:stretch/>
                  </pic:blipFill>
                  <pic:spPr bwMode="auto">
                    <a:xfrm rot="16200000">
                      <a:off x="0" y="0"/>
                      <a:ext cx="8706958" cy="61109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3B072522" wp14:editId="1C284C0A">
            <wp:extent cx="8578234" cy="5975340"/>
            <wp:effectExtent l="6350" t="0" r="635"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a:extLst>
                        <a:ext uri="{28A0092B-C50C-407E-A947-70E740481C1C}">
                          <a14:useLocalDpi xmlns:a14="http://schemas.microsoft.com/office/drawing/2010/main" val="0"/>
                        </a:ext>
                      </a:extLst>
                    </a:blip>
                    <a:srcRect t="9897"/>
                    <a:stretch/>
                  </pic:blipFill>
                  <pic:spPr bwMode="auto">
                    <a:xfrm rot="16200000">
                      <a:off x="0" y="0"/>
                      <a:ext cx="8606362" cy="59949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0"/>
          <w:szCs w:val="20"/>
        </w:rPr>
        <w:lastRenderedPageBreak/>
        <w:drawing>
          <wp:inline distT="0" distB="0" distL="0" distR="0" wp14:anchorId="50F9E86F" wp14:editId="1E56CB22">
            <wp:extent cx="8635069" cy="6060497"/>
            <wp:effectExtent l="0" t="8255" r="5715" b="5715"/>
            <wp:docPr id="929058112" name="Imagen 92905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
                      <a:extLst>
                        <a:ext uri="{28A0092B-C50C-407E-A947-70E740481C1C}">
                          <a14:useLocalDpi xmlns:a14="http://schemas.microsoft.com/office/drawing/2010/main" val="0"/>
                        </a:ext>
                      </a:extLst>
                    </a:blip>
                    <a:srcRect t="9215"/>
                    <a:stretch/>
                  </pic:blipFill>
                  <pic:spPr bwMode="auto">
                    <a:xfrm rot="16200000">
                      <a:off x="0" y="0"/>
                      <a:ext cx="8667955" cy="6083578"/>
                    </a:xfrm>
                    <a:prstGeom prst="rect">
                      <a:avLst/>
                    </a:prstGeom>
                    <a:noFill/>
                    <a:ln>
                      <a:noFill/>
                    </a:ln>
                    <a:extLst>
                      <a:ext uri="{53640926-AAD7-44D8-BBD7-CCE9431645EC}">
                        <a14:shadowObscured xmlns:a14="http://schemas.microsoft.com/office/drawing/2010/main"/>
                      </a:ext>
                    </a:extLst>
                  </pic:spPr>
                </pic:pic>
              </a:graphicData>
            </a:graphic>
          </wp:inline>
        </w:drawing>
      </w:r>
    </w:p>
    <w:p w14:paraId="1E0EF868"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02BBA4E8" wp14:editId="73B20BAE">
            <wp:extent cx="8764308" cy="6128078"/>
            <wp:effectExtent l="3810" t="0" r="2540" b="2540"/>
            <wp:docPr id="929058113" name="Imagen 92905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
                      <a:extLst>
                        <a:ext uri="{28A0092B-C50C-407E-A947-70E740481C1C}">
                          <a14:useLocalDpi xmlns:a14="http://schemas.microsoft.com/office/drawing/2010/main" val="0"/>
                        </a:ext>
                      </a:extLst>
                    </a:blip>
                    <a:srcRect t="9556"/>
                    <a:stretch/>
                  </pic:blipFill>
                  <pic:spPr bwMode="auto">
                    <a:xfrm rot="16200000">
                      <a:off x="0" y="0"/>
                      <a:ext cx="8810846" cy="6160618"/>
                    </a:xfrm>
                    <a:prstGeom prst="rect">
                      <a:avLst/>
                    </a:prstGeom>
                    <a:noFill/>
                    <a:ln>
                      <a:noFill/>
                    </a:ln>
                    <a:extLst>
                      <a:ext uri="{53640926-AAD7-44D8-BBD7-CCE9431645EC}">
                        <a14:shadowObscured xmlns:a14="http://schemas.microsoft.com/office/drawing/2010/main"/>
                      </a:ext>
                    </a:extLst>
                  </pic:spPr>
                </pic:pic>
              </a:graphicData>
            </a:graphic>
          </wp:inline>
        </w:drawing>
      </w:r>
    </w:p>
    <w:p w14:paraId="3F5C7543"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10770349" wp14:editId="40C5AF4F">
            <wp:extent cx="8682241" cy="6024880"/>
            <wp:effectExtent l="0" t="5080" r="0" b="0"/>
            <wp:docPr id="929058114" name="Imagen 92905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t="10239"/>
                    <a:stretch/>
                  </pic:blipFill>
                  <pic:spPr bwMode="auto">
                    <a:xfrm rot="16200000">
                      <a:off x="0" y="0"/>
                      <a:ext cx="8711017" cy="6044848"/>
                    </a:xfrm>
                    <a:prstGeom prst="rect">
                      <a:avLst/>
                    </a:prstGeom>
                    <a:noFill/>
                    <a:ln>
                      <a:noFill/>
                    </a:ln>
                    <a:extLst>
                      <a:ext uri="{53640926-AAD7-44D8-BBD7-CCE9431645EC}">
                        <a14:shadowObscured xmlns:a14="http://schemas.microsoft.com/office/drawing/2010/main"/>
                      </a:ext>
                    </a:extLst>
                  </pic:spPr>
                </pic:pic>
              </a:graphicData>
            </a:graphic>
          </wp:inline>
        </w:drawing>
      </w:r>
    </w:p>
    <w:p w14:paraId="590B701E" w14:textId="77777777" w:rsidR="00DF46F7"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7AE32E7B" wp14:editId="787B1B24">
            <wp:extent cx="8593495" cy="5985972"/>
            <wp:effectExtent l="8573" t="0" r="6667" b="6668"/>
            <wp:docPr id="929058115" name="Imagen 92905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t="9897"/>
                    <a:stretch/>
                  </pic:blipFill>
                  <pic:spPr bwMode="auto">
                    <a:xfrm rot="16200000">
                      <a:off x="0" y="0"/>
                      <a:ext cx="8624249" cy="6007395"/>
                    </a:xfrm>
                    <a:prstGeom prst="rect">
                      <a:avLst/>
                    </a:prstGeom>
                    <a:noFill/>
                    <a:ln>
                      <a:noFill/>
                    </a:ln>
                    <a:extLst>
                      <a:ext uri="{53640926-AAD7-44D8-BBD7-CCE9431645EC}">
                        <a14:shadowObscured xmlns:a14="http://schemas.microsoft.com/office/drawing/2010/main"/>
                      </a:ext>
                    </a:extLst>
                  </pic:spPr>
                </pic:pic>
              </a:graphicData>
            </a:graphic>
          </wp:inline>
        </w:drawing>
      </w:r>
    </w:p>
    <w:p w14:paraId="26D91481" w14:textId="77777777" w:rsidR="00DF46F7" w:rsidRPr="00E35D46" w:rsidRDefault="00DF46F7" w:rsidP="00DF46F7">
      <w:pPr>
        <w:spacing w:before="19"/>
        <w:jc w:val="center"/>
        <w:rPr>
          <w:rFonts w:ascii="Tahoma" w:hAnsi="Tahoma" w:cs="Tahoma"/>
          <w:sz w:val="20"/>
          <w:szCs w:val="20"/>
        </w:rPr>
      </w:pPr>
      <w:r>
        <w:rPr>
          <w:rFonts w:ascii="Tahoma" w:hAnsi="Tahoma" w:cs="Tahoma"/>
          <w:sz w:val="20"/>
          <w:szCs w:val="20"/>
        </w:rPr>
        <w:lastRenderedPageBreak/>
        <w:drawing>
          <wp:inline distT="0" distB="0" distL="0" distR="0" wp14:anchorId="25CD3B07" wp14:editId="4D5E3443">
            <wp:extent cx="8620052" cy="5739537"/>
            <wp:effectExtent l="0" t="7620" r="2540" b="2540"/>
            <wp:docPr id="929058116" name="Imagen 92905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9">
                      <a:extLst>
                        <a:ext uri="{28A0092B-C50C-407E-A947-70E740481C1C}">
                          <a14:useLocalDpi xmlns:a14="http://schemas.microsoft.com/office/drawing/2010/main" val="0"/>
                        </a:ext>
                      </a:extLst>
                    </a:blip>
                    <a:srcRect t="8874"/>
                    <a:stretch/>
                  </pic:blipFill>
                  <pic:spPr bwMode="auto">
                    <a:xfrm rot="16200000">
                      <a:off x="0" y="0"/>
                      <a:ext cx="8660033" cy="5766158"/>
                    </a:xfrm>
                    <a:prstGeom prst="rect">
                      <a:avLst/>
                    </a:prstGeom>
                    <a:noFill/>
                    <a:ln>
                      <a:noFill/>
                    </a:ln>
                    <a:extLst>
                      <a:ext uri="{53640926-AAD7-44D8-BBD7-CCE9431645EC}">
                        <a14:shadowObscured xmlns:a14="http://schemas.microsoft.com/office/drawing/2010/main"/>
                      </a:ext>
                    </a:extLst>
                  </pic:spPr>
                </pic:pic>
              </a:graphicData>
            </a:graphic>
          </wp:inline>
        </w:drawing>
      </w:r>
    </w:p>
    <w:p w14:paraId="70F45806"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3207DB70" wp14:editId="727A1D25">
            <wp:extent cx="5858540" cy="8731251"/>
            <wp:effectExtent l="0" t="0" r="8890" b="0"/>
            <wp:docPr id="929058122" name="Imagen 929058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31" r="9631"/>
                    <a:stretch/>
                  </pic:blipFill>
                  <pic:spPr bwMode="auto">
                    <a:xfrm rot="10800000">
                      <a:off x="0" y="0"/>
                      <a:ext cx="5905850" cy="8801760"/>
                    </a:xfrm>
                    <a:prstGeom prst="rect">
                      <a:avLst/>
                    </a:prstGeom>
                    <a:noFill/>
                    <a:ln>
                      <a:noFill/>
                    </a:ln>
                    <a:extLst>
                      <a:ext uri="{53640926-AAD7-44D8-BBD7-CCE9431645EC}">
                        <a14:shadowObscured xmlns:a14="http://schemas.microsoft.com/office/drawing/2010/main"/>
                      </a:ext>
                    </a:extLst>
                  </pic:spPr>
                </pic:pic>
              </a:graphicData>
            </a:graphic>
          </wp:inline>
        </w:drawing>
      </w:r>
    </w:p>
    <w:p w14:paraId="68E1E31A"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51BCFCE4" wp14:editId="5A3E98C2">
            <wp:extent cx="5837274" cy="8558186"/>
            <wp:effectExtent l="0" t="0" r="0" b="0"/>
            <wp:docPr id="929058124" name="Imagen 92905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67" r="10553"/>
                    <a:stretch/>
                  </pic:blipFill>
                  <pic:spPr bwMode="auto">
                    <a:xfrm rot="10800000">
                      <a:off x="0" y="0"/>
                      <a:ext cx="5873910" cy="8611899"/>
                    </a:xfrm>
                    <a:prstGeom prst="rect">
                      <a:avLst/>
                    </a:prstGeom>
                    <a:noFill/>
                    <a:ln>
                      <a:noFill/>
                    </a:ln>
                    <a:extLst>
                      <a:ext uri="{53640926-AAD7-44D8-BBD7-CCE9431645EC}">
                        <a14:shadowObscured xmlns:a14="http://schemas.microsoft.com/office/drawing/2010/main"/>
                      </a:ext>
                    </a:extLst>
                  </pic:spPr>
                </pic:pic>
              </a:graphicData>
            </a:graphic>
          </wp:inline>
        </w:drawing>
      </w:r>
    </w:p>
    <w:p w14:paraId="3CD23F47"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2E7733D4" wp14:editId="2E0C0E54">
            <wp:extent cx="5826642" cy="8404303"/>
            <wp:effectExtent l="0" t="0" r="3175" b="0"/>
            <wp:docPr id="929058123" name="Imagen 92905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0369"/>
                    <a:stretch/>
                  </pic:blipFill>
                  <pic:spPr bwMode="auto">
                    <a:xfrm rot="10800000">
                      <a:off x="0" y="0"/>
                      <a:ext cx="5851349" cy="8439940"/>
                    </a:xfrm>
                    <a:prstGeom prst="rect">
                      <a:avLst/>
                    </a:prstGeom>
                    <a:noFill/>
                    <a:ln>
                      <a:noFill/>
                    </a:ln>
                    <a:extLst>
                      <a:ext uri="{53640926-AAD7-44D8-BBD7-CCE9431645EC}">
                        <a14:shadowObscured xmlns:a14="http://schemas.microsoft.com/office/drawing/2010/main"/>
                      </a:ext>
                    </a:extLst>
                  </pic:spPr>
                </pic:pic>
              </a:graphicData>
            </a:graphic>
          </wp:inline>
        </w:drawing>
      </w:r>
    </w:p>
    <w:p w14:paraId="68D250AC" w14:textId="77777777" w:rsidR="00DF46F7" w:rsidRPr="00E35D46" w:rsidRDefault="00DF46F7" w:rsidP="00DF46F7">
      <w:pPr>
        <w:jc w:val="center"/>
        <w:rPr>
          <w:rFonts w:ascii="Tahoma" w:hAnsi="Tahoma" w:cs="Tahoma"/>
          <w:sz w:val="20"/>
          <w:szCs w:val="20"/>
        </w:rPr>
        <w:sectPr w:rsidR="00DF46F7" w:rsidRPr="00E35D46" w:rsidSect="00DF46F7">
          <w:headerReference w:type="default" r:id="rId33"/>
          <w:footerReference w:type="default" r:id="rId34"/>
          <w:pgSz w:w="12240" w:h="15840"/>
          <w:pgMar w:top="720" w:right="720" w:bottom="720" w:left="720" w:header="142" w:footer="720" w:gutter="0"/>
          <w:cols w:space="720"/>
          <w:docGrid w:linePitch="299"/>
        </w:sectPr>
      </w:pPr>
      <w:r>
        <w:rPr>
          <w:rFonts w:ascii="Tahoma" w:hAnsi="Tahoma" w:cs="Tahoma"/>
          <w:sz w:val="20"/>
          <w:szCs w:val="20"/>
        </w:rPr>
        <w:lastRenderedPageBreak/>
        <w:drawing>
          <wp:inline distT="0" distB="0" distL="0" distR="0" wp14:anchorId="1F8E7CD7" wp14:editId="38581328">
            <wp:extent cx="5765590" cy="8367824"/>
            <wp:effectExtent l="0" t="0" r="6985" b="0"/>
            <wp:docPr id="929058126" name="Imagen 929058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10921"/>
                    <a:stretch/>
                  </pic:blipFill>
                  <pic:spPr bwMode="auto">
                    <a:xfrm rot="10800000">
                      <a:off x="0" y="0"/>
                      <a:ext cx="5793101" cy="8407752"/>
                    </a:xfrm>
                    <a:prstGeom prst="rect">
                      <a:avLst/>
                    </a:prstGeom>
                    <a:noFill/>
                    <a:ln>
                      <a:noFill/>
                    </a:ln>
                    <a:extLst>
                      <a:ext uri="{53640926-AAD7-44D8-BBD7-CCE9431645EC}">
                        <a14:shadowObscured xmlns:a14="http://schemas.microsoft.com/office/drawing/2010/main"/>
                      </a:ext>
                    </a:extLst>
                  </pic:spPr>
                </pic:pic>
              </a:graphicData>
            </a:graphic>
          </wp:inline>
        </w:drawing>
      </w:r>
    </w:p>
    <w:p w14:paraId="676DB411" w14:textId="77777777" w:rsidR="00DF46F7" w:rsidRPr="00E35D46" w:rsidRDefault="00DF46F7" w:rsidP="00DF46F7">
      <w:pPr>
        <w:pStyle w:val="Ttulo3"/>
        <w:ind w:left="0" w:right="11" w:firstLine="379"/>
        <w:rPr>
          <w:rFonts w:cs="Tahoma"/>
          <w:sz w:val="20"/>
          <w:szCs w:val="20"/>
        </w:rPr>
      </w:pPr>
      <w:r>
        <w:rPr>
          <w:rFonts w:cs="Tahoma"/>
          <w:spacing w:val="-2"/>
          <w:sz w:val="20"/>
          <w:szCs w:val="20"/>
        </w:rPr>
        <w:lastRenderedPageBreak/>
        <w:t xml:space="preserve">ANEXO2: </w:t>
      </w:r>
      <w:r w:rsidRPr="00E35D46">
        <w:rPr>
          <w:rFonts w:cs="Tahoma"/>
          <w:spacing w:val="-2"/>
          <w:sz w:val="20"/>
          <w:szCs w:val="20"/>
        </w:rPr>
        <w:t>U</w:t>
      </w:r>
      <w:r w:rsidRPr="00E35D46">
        <w:rPr>
          <w:rFonts w:cs="Tahoma"/>
          <w:sz w:val="20"/>
          <w:szCs w:val="20"/>
        </w:rPr>
        <w:t>NI</w:t>
      </w:r>
      <w:r w:rsidRPr="00E35D46">
        <w:rPr>
          <w:rFonts w:cs="Tahoma"/>
          <w:spacing w:val="1"/>
          <w:sz w:val="20"/>
          <w:szCs w:val="20"/>
        </w:rPr>
        <w:t>D</w:t>
      </w:r>
      <w:r w:rsidRPr="00E35D46">
        <w:rPr>
          <w:rFonts w:cs="Tahoma"/>
          <w:spacing w:val="-3"/>
          <w:sz w:val="20"/>
          <w:szCs w:val="20"/>
        </w:rPr>
        <w:t>A</w:t>
      </w:r>
      <w:r w:rsidRPr="00E35D46">
        <w:rPr>
          <w:rFonts w:cs="Tahoma"/>
          <w:sz w:val="20"/>
          <w:szCs w:val="20"/>
        </w:rPr>
        <w:t>DES C</w:t>
      </w:r>
      <w:r w:rsidRPr="00E35D46">
        <w:rPr>
          <w:rFonts w:cs="Tahoma"/>
          <w:spacing w:val="-2"/>
          <w:sz w:val="20"/>
          <w:szCs w:val="20"/>
        </w:rPr>
        <w:t>O</w:t>
      </w:r>
      <w:r w:rsidRPr="00E35D46">
        <w:rPr>
          <w:rFonts w:cs="Tahoma"/>
          <w:spacing w:val="-3"/>
          <w:sz w:val="20"/>
          <w:szCs w:val="20"/>
        </w:rPr>
        <w:t>NS</w:t>
      </w:r>
      <w:r w:rsidRPr="00E35D46">
        <w:rPr>
          <w:rFonts w:cs="Tahoma"/>
          <w:sz w:val="20"/>
          <w:szCs w:val="20"/>
        </w:rPr>
        <w:t>TR</w:t>
      </w:r>
      <w:r w:rsidRPr="00E35D46">
        <w:rPr>
          <w:rFonts w:cs="Tahoma"/>
          <w:spacing w:val="-1"/>
          <w:sz w:val="20"/>
          <w:szCs w:val="20"/>
        </w:rPr>
        <w:t>U</w:t>
      </w:r>
      <w:r w:rsidRPr="00E35D46">
        <w:rPr>
          <w:rFonts w:cs="Tahoma"/>
          <w:sz w:val="20"/>
          <w:szCs w:val="20"/>
        </w:rPr>
        <w:t>C</w:t>
      </w:r>
      <w:r w:rsidRPr="00E35D46">
        <w:rPr>
          <w:rFonts w:cs="Tahoma"/>
          <w:spacing w:val="-2"/>
          <w:sz w:val="20"/>
          <w:szCs w:val="20"/>
        </w:rPr>
        <w:t>T</w:t>
      </w:r>
      <w:r w:rsidRPr="00E35D46">
        <w:rPr>
          <w:rFonts w:cs="Tahoma"/>
          <w:sz w:val="20"/>
          <w:szCs w:val="20"/>
        </w:rPr>
        <w:t>IVAS</w:t>
      </w:r>
    </w:p>
    <w:p w14:paraId="76A1EB5B"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drawing>
          <wp:inline distT="0" distB="0" distL="0" distR="0" wp14:anchorId="25E3B136" wp14:editId="2B1229A1">
            <wp:extent cx="5635256" cy="8295911"/>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720" t="7337" r="13439" b="7485"/>
                    <a:stretch/>
                  </pic:blipFill>
                  <pic:spPr bwMode="auto">
                    <a:xfrm>
                      <a:off x="0" y="0"/>
                      <a:ext cx="5661261" cy="8334194"/>
                    </a:xfrm>
                    <a:prstGeom prst="rect">
                      <a:avLst/>
                    </a:prstGeom>
                    <a:noFill/>
                    <a:ln>
                      <a:noFill/>
                    </a:ln>
                    <a:extLst>
                      <a:ext uri="{53640926-AAD7-44D8-BBD7-CCE9431645EC}">
                        <a14:shadowObscured xmlns:a14="http://schemas.microsoft.com/office/drawing/2010/main"/>
                      </a:ext>
                    </a:extLst>
                  </pic:spPr>
                </pic:pic>
              </a:graphicData>
            </a:graphic>
          </wp:inline>
        </w:drawing>
      </w:r>
    </w:p>
    <w:p w14:paraId="3CCEF393"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72D3C420" wp14:editId="4117FA22">
            <wp:extent cx="6220047" cy="853878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939" t="8310" r="8332" b="8135"/>
                    <a:stretch/>
                  </pic:blipFill>
                  <pic:spPr bwMode="auto">
                    <a:xfrm>
                      <a:off x="0" y="0"/>
                      <a:ext cx="6253503" cy="8584711"/>
                    </a:xfrm>
                    <a:prstGeom prst="rect">
                      <a:avLst/>
                    </a:prstGeom>
                    <a:noFill/>
                    <a:ln>
                      <a:noFill/>
                    </a:ln>
                    <a:extLst>
                      <a:ext uri="{53640926-AAD7-44D8-BBD7-CCE9431645EC}">
                        <a14:shadowObscured xmlns:a14="http://schemas.microsoft.com/office/drawing/2010/main"/>
                      </a:ext>
                    </a:extLst>
                  </pic:spPr>
                </pic:pic>
              </a:graphicData>
            </a:graphic>
          </wp:inline>
        </w:drawing>
      </w:r>
    </w:p>
    <w:p w14:paraId="6A632F6F" w14:textId="77777777" w:rsidR="00DF46F7"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4FE3C397" wp14:editId="6FD35E81">
            <wp:extent cx="6209414" cy="8585344"/>
            <wp:effectExtent l="0" t="0" r="127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466" t="8583" r="9000" b="8543"/>
                    <a:stretch/>
                  </pic:blipFill>
                  <pic:spPr bwMode="auto">
                    <a:xfrm>
                      <a:off x="0" y="0"/>
                      <a:ext cx="6241174" cy="8629256"/>
                    </a:xfrm>
                    <a:prstGeom prst="rect">
                      <a:avLst/>
                    </a:prstGeom>
                    <a:noFill/>
                    <a:ln>
                      <a:noFill/>
                    </a:ln>
                    <a:extLst>
                      <a:ext uri="{53640926-AAD7-44D8-BBD7-CCE9431645EC}">
                        <a14:shadowObscured xmlns:a14="http://schemas.microsoft.com/office/drawing/2010/main"/>
                      </a:ext>
                    </a:extLst>
                  </pic:spPr>
                </pic:pic>
              </a:graphicData>
            </a:graphic>
          </wp:inline>
        </w:drawing>
      </w:r>
    </w:p>
    <w:p w14:paraId="7A1F97C7"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1ADD7539" wp14:editId="3CE6D703">
            <wp:extent cx="5932967" cy="8722323"/>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994" t="9133" r="13302" b="8235"/>
                    <a:stretch/>
                  </pic:blipFill>
                  <pic:spPr bwMode="auto">
                    <a:xfrm>
                      <a:off x="0" y="0"/>
                      <a:ext cx="5963499" cy="8767210"/>
                    </a:xfrm>
                    <a:prstGeom prst="rect">
                      <a:avLst/>
                    </a:prstGeom>
                    <a:noFill/>
                    <a:ln>
                      <a:noFill/>
                    </a:ln>
                    <a:extLst>
                      <a:ext uri="{53640926-AAD7-44D8-BBD7-CCE9431645EC}">
                        <a14:shadowObscured xmlns:a14="http://schemas.microsoft.com/office/drawing/2010/main"/>
                      </a:ext>
                    </a:extLst>
                  </pic:spPr>
                </pic:pic>
              </a:graphicData>
            </a:graphic>
          </wp:inline>
        </w:drawing>
      </w:r>
    </w:p>
    <w:p w14:paraId="290EA10F"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7ED3569E" wp14:editId="0CAEE503">
            <wp:extent cx="5858540" cy="8642280"/>
            <wp:effectExtent l="0" t="0" r="889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039" t="9239" r="14154" b="7730"/>
                    <a:stretch/>
                  </pic:blipFill>
                  <pic:spPr bwMode="auto">
                    <a:xfrm>
                      <a:off x="0" y="0"/>
                      <a:ext cx="5902101" cy="8706539"/>
                    </a:xfrm>
                    <a:prstGeom prst="rect">
                      <a:avLst/>
                    </a:prstGeom>
                    <a:noFill/>
                    <a:ln>
                      <a:noFill/>
                    </a:ln>
                    <a:extLst>
                      <a:ext uri="{53640926-AAD7-44D8-BBD7-CCE9431645EC}">
                        <a14:shadowObscured xmlns:a14="http://schemas.microsoft.com/office/drawing/2010/main"/>
                      </a:ext>
                    </a:extLst>
                  </pic:spPr>
                </pic:pic>
              </a:graphicData>
            </a:graphic>
          </wp:inline>
        </w:drawing>
      </w:r>
    </w:p>
    <w:p w14:paraId="3145885A"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2C945013" wp14:editId="50D0B448">
            <wp:extent cx="5909191" cy="8623005"/>
            <wp:effectExtent l="0" t="0" r="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774" t="9667" r="13185" b="7933"/>
                    <a:stretch/>
                  </pic:blipFill>
                  <pic:spPr bwMode="auto">
                    <a:xfrm>
                      <a:off x="0" y="0"/>
                      <a:ext cx="5952829" cy="8686684"/>
                    </a:xfrm>
                    <a:prstGeom prst="rect">
                      <a:avLst/>
                    </a:prstGeom>
                    <a:noFill/>
                    <a:ln>
                      <a:noFill/>
                    </a:ln>
                    <a:extLst>
                      <a:ext uri="{53640926-AAD7-44D8-BBD7-CCE9431645EC}">
                        <a14:shadowObscured xmlns:a14="http://schemas.microsoft.com/office/drawing/2010/main"/>
                      </a:ext>
                    </a:extLst>
                  </pic:spPr>
                </pic:pic>
              </a:graphicData>
            </a:graphic>
          </wp:inline>
        </w:drawing>
      </w:r>
    </w:p>
    <w:p w14:paraId="538CBE9C"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71A0FDA7" wp14:editId="482FE528">
            <wp:extent cx="5826642" cy="8638228"/>
            <wp:effectExtent l="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163" t="9545" r="13565" b="7621"/>
                    <a:stretch/>
                  </pic:blipFill>
                  <pic:spPr bwMode="auto">
                    <a:xfrm>
                      <a:off x="0" y="0"/>
                      <a:ext cx="5861036" cy="8689219"/>
                    </a:xfrm>
                    <a:prstGeom prst="rect">
                      <a:avLst/>
                    </a:prstGeom>
                    <a:noFill/>
                    <a:ln>
                      <a:noFill/>
                    </a:ln>
                    <a:extLst>
                      <a:ext uri="{53640926-AAD7-44D8-BBD7-CCE9431645EC}">
                        <a14:shadowObscured xmlns:a14="http://schemas.microsoft.com/office/drawing/2010/main"/>
                      </a:ext>
                    </a:extLst>
                  </pic:spPr>
                </pic:pic>
              </a:graphicData>
            </a:graphic>
          </wp:inline>
        </w:drawing>
      </w:r>
    </w:p>
    <w:p w14:paraId="59793F50" w14:textId="77777777" w:rsidR="00DF46F7" w:rsidRPr="00E35D46"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7077022D" wp14:editId="209B5F9A">
            <wp:extent cx="5869172" cy="8564608"/>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658" t="9573" r="12944" b="7625"/>
                    <a:stretch/>
                  </pic:blipFill>
                  <pic:spPr bwMode="auto">
                    <a:xfrm>
                      <a:off x="0" y="0"/>
                      <a:ext cx="5902585" cy="8613366"/>
                    </a:xfrm>
                    <a:prstGeom prst="rect">
                      <a:avLst/>
                    </a:prstGeom>
                    <a:noFill/>
                    <a:ln>
                      <a:noFill/>
                    </a:ln>
                    <a:extLst>
                      <a:ext uri="{53640926-AAD7-44D8-BBD7-CCE9431645EC}">
                        <a14:shadowObscured xmlns:a14="http://schemas.microsoft.com/office/drawing/2010/main"/>
                      </a:ext>
                    </a:extLst>
                  </pic:spPr>
                </pic:pic>
              </a:graphicData>
            </a:graphic>
          </wp:inline>
        </w:drawing>
      </w:r>
      <w:r w:rsidRPr="00E35D46">
        <w:rPr>
          <w:rFonts w:ascii="Tahoma" w:hAnsi="Tahoma" w:cs="Tahoma"/>
          <w:sz w:val="20"/>
          <w:szCs w:val="20"/>
        </w:rPr>
        <w:lastRenderedPageBreak/>
        <w:drawing>
          <wp:inline distT="0" distB="0" distL="0" distR="0" wp14:anchorId="03AF561D" wp14:editId="78874EBA">
            <wp:extent cx="5794744" cy="8532477"/>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931" t="9791" r="13692" b="7821"/>
                    <a:stretch/>
                  </pic:blipFill>
                  <pic:spPr bwMode="auto">
                    <a:xfrm>
                      <a:off x="0" y="0"/>
                      <a:ext cx="5817956" cy="8566655"/>
                    </a:xfrm>
                    <a:prstGeom prst="rect">
                      <a:avLst/>
                    </a:prstGeom>
                    <a:noFill/>
                    <a:ln>
                      <a:noFill/>
                    </a:ln>
                    <a:extLst>
                      <a:ext uri="{53640926-AAD7-44D8-BBD7-CCE9431645EC}">
                        <a14:shadowObscured xmlns:a14="http://schemas.microsoft.com/office/drawing/2010/main"/>
                      </a:ext>
                    </a:extLst>
                  </pic:spPr>
                </pic:pic>
              </a:graphicData>
            </a:graphic>
          </wp:inline>
        </w:drawing>
      </w:r>
      <w:r w:rsidRPr="00E35D46">
        <w:rPr>
          <w:rFonts w:ascii="Tahoma" w:hAnsi="Tahoma" w:cs="Tahoma"/>
          <w:sz w:val="20"/>
          <w:szCs w:val="20"/>
        </w:rPr>
        <w:lastRenderedPageBreak/>
        <w:drawing>
          <wp:inline distT="0" distB="0" distL="0" distR="0" wp14:anchorId="79E43E9C" wp14:editId="4442EF6B">
            <wp:extent cx="5794744" cy="8666907"/>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732" t="9242" r="14207" b="7436"/>
                    <a:stretch/>
                  </pic:blipFill>
                  <pic:spPr bwMode="auto">
                    <a:xfrm>
                      <a:off x="0" y="0"/>
                      <a:ext cx="5819996" cy="8704675"/>
                    </a:xfrm>
                    <a:prstGeom prst="rect">
                      <a:avLst/>
                    </a:prstGeom>
                    <a:noFill/>
                    <a:ln>
                      <a:noFill/>
                    </a:ln>
                    <a:extLst>
                      <a:ext uri="{53640926-AAD7-44D8-BBD7-CCE9431645EC}">
                        <a14:shadowObscured xmlns:a14="http://schemas.microsoft.com/office/drawing/2010/main"/>
                      </a:ext>
                    </a:extLst>
                  </pic:spPr>
                </pic:pic>
              </a:graphicData>
            </a:graphic>
          </wp:inline>
        </w:drawing>
      </w:r>
    </w:p>
    <w:p w14:paraId="1B7EB555" w14:textId="77777777" w:rsidR="00DF46F7" w:rsidRDefault="00DF46F7" w:rsidP="00DF46F7">
      <w:pPr>
        <w:spacing w:before="4"/>
        <w:jc w:val="center"/>
        <w:rPr>
          <w:rFonts w:ascii="Tahoma" w:hAnsi="Tahoma" w:cs="Tahoma"/>
          <w:sz w:val="20"/>
          <w:szCs w:val="20"/>
        </w:rPr>
      </w:pPr>
      <w:r w:rsidRPr="00E35D46">
        <w:rPr>
          <w:rFonts w:ascii="Tahoma" w:hAnsi="Tahoma" w:cs="Tahoma"/>
          <w:sz w:val="20"/>
          <w:szCs w:val="20"/>
        </w:rPr>
        <w:lastRenderedPageBreak/>
        <w:drawing>
          <wp:inline distT="0" distB="0" distL="0" distR="0" wp14:anchorId="56E7A261" wp14:editId="0F4D3A29">
            <wp:extent cx="5847907" cy="8554344"/>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329" t="9886" r="14263" b="8229"/>
                    <a:stretch/>
                  </pic:blipFill>
                  <pic:spPr bwMode="auto">
                    <a:xfrm>
                      <a:off x="0" y="0"/>
                      <a:ext cx="5878127" cy="8598550"/>
                    </a:xfrm>
                    <a:prstGeom prst="rect">
                      <a:avLst/>
                    </a:prstGeom>
                    <a:noFill/>
                    <a:ln>
                      <a:noFill/>
                    </a:ln>
                    <a:extLst>
                      <a:ext uri="{53640926-AAD7-44D8-BBD7-CCE9431645EC}">
                        <a14:shadowObscured xmlns:a14="http://schemas.microsoft.com/office/drawing/2010/main"/>
                      </a:ext>
                    </a:extLst>
                  </pic:spPr>
                </pic:pic>
              </a:graphicData>
            </a:graphic>
          </wp:inline>
        </w:drawing>
      </w:r>
    </w:p>
    <w:p w14:paraId="66FF4C7A" w14:textId="77777777" w:rsidR="00DF46F7" w:rsidRDefault="00DF46F7" w:rsidP="00DF46F7">
      <w:pPr>
        <w:spacing w:before="4"/>
        <w:jc w:val="center"/>
        <w:rPr>
          <w:rFonts w:ascii="Tahoma" w:hAnsi="Tahoma" w:cs="Tahoma"/>
          <w:sz w:val="20"/>
          <w:szCs w:val="20"/>
        </w:rPr>
      </w:pPr>
      <w:r>
        <w:rPr>
          <w:rFonts w:ascii="Tahoma" w:hAnsi="Tahoma" w:cs="Tahoma"/>
          <w:sz w:val="20"/>
          <w:szCs w:val="20"/>
        </w:rPr>
        <w:lastRenderedPageBreak/>
        <w:drawing>
          <wp:inline distT="0" distB="0" distL="0" distR="0" wp14:anchorId="20BCDEFC" wp14:editId="08C323D8">
            <wp:extent cx="5816010" cy="861628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029" r="6642"/>
                    <a:stretch/>
                  </pic:blipFill>
                  <pic:spPr bwMode="auto">
                    <a:xfrm>
                      <a:off x="0" y="0"/>
                      <a:ext cx="5830952" cy="8638420"/>
                    </a:xfrm>
                    <a:prstGeom prst="rect">
                      <a:avLst/>
                    </a:prstGeom>
                    <a:noFill/>
                    <a:ln>
                      <a:noFill/>
                    </a:ln>
                    <a:extLst>
                      <a:ext uri="{53640926-AAD7-44D8-BBD7-CCE9431645EC}">
                        <a14:shadowObscured xmlns:a14="http://schemas.microsoft.com/office/drawing/2010/main"/>
                      </a:ext>
                    </a:extLst>
                  </pic:spPr>
                </pic:pic>
              </a:graphicData>
            </a:graphic>
          </wp:inline>
        </w:drawing>
      </w:r>
    </w:p>
    <w:p w14:paraId="6B25D2EA" w14:textId="77777777" w:rsidR="00DF46F7" w:rsidRDefault="00DF46F7" w:rsidP="00DF46F7">
      <w:pPr>
        <w:spacing w:before="4"/>
        <w:jc w:val="center"/>
        <w:rPr>
          <w:rFonts w:ascii="Tahoma" w:hAnsi="Tahoma" w:cs="Tahoma"/>
          <w:sz w:val="20"/>
          <w:szCs w:val="20"/>
        </w:rPr>
      </w:pPr>
      <w:r>
        <w:rPr>
          <w:rFonts w:ascii="Tahoma" w:hAnsi="Tahoma" w:cs="Tahoma"/>
          <w:sz w:val="20"/>
          <w:szCs w:val="20"/>
        </w:rPr>
        <w:lastRenderedPageBreak/>
        <w:drawing>
          <wp:inline distT="0" distB="0" distL="0" distR="0" wp14:anchorId="4142D515" wp14:editId="3BF568A3">
            <wp:extent cx="5858539" cy="8618253"/>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874" r="6178"/>
                    <a:stretch/>
                  </pic:blipFill>
                  <pic:spPr bwMode="auto">
                    <a:xfrm>
                      <a:off x="0" y="0"/>
                      <a:ext cx="5873970" cy="8640953"/>
                    </a:xfrm>
                    <a:prstGeom prst="rect">
                      <a:avLst/>
                    </a:prstGeom>
                    <a:noFill/>
                    <a:ln>
                      <a:noFill/>
                    </a:ln>
                    <a:extLst>
                      <a:ext uri="{53640926-AAD7-44D8-BBD7-CCE9431645EC}">
                        <a14:shadowObscured xmlns:a14="http://schemas.microsoft.com/office/drawing/2010/main"/>
                      </a:ext>
                    </a:extLst>
                  </pic:spPr>
                </pic:pic>
              </a:graphicData>
            </a:graphic>
          </wp:inline>
        </w:drawing>
      </w:r>
    </w:p>
    <w:p w14:paraId="251938BF" w14:textId="77777777" w:rsidR="00DF46F7" w:rsidRPr="00E35D46" w:rsidRDefault="00DF46F7" w:rsidP="00DF46F7">
      <w:pPr>
        <w:spacing w:before="4"/>
        <w:jc w:val="center"/>
        <w:rPr>
          <w:rFonts w:ascii="Tahoma" w:hAnsi="Tahoma" w:cs="Tahoma"/>
          <w:sz w:val="20"/>
          <w:szCs w:val="20"/>
        </w:rPr>
      </w:pPr>
      <w:r>
        <w:rPr>
          <w:rFonts w:ascii="Tahoma" w:hAnsi="Tahoma" w:cs="Tahoma"/>
          <w:sz w:val="20"/>
          <w:szCs w:val="20"/>
        </w:rPr>
        <w:lastRenderedPageBreak/>
        <w:drawing>
          <wp:inline distT="0" distB="0" distL="0" distR="0" wp14:anchorId="50BBFF2B" wp14:editId="5738F92C">
            <wp:extent cx="5858540" cy="8603132"/>
            <wp:effectExtent l="0" t="0" r="889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720" r="6178"/>
                    <a:stretch/>
                  </pic:blipFill>
                  <pic:spPr bwMode="auto">
                    <a:xfrm>
                      <a:off x="0" y="0"/>
                      <a:ext cx="5870476" cy="8620660"/>
                    </a:xfrm>
                    <a:prstGeom prst="rect">
                      <a:avLst/>
                    </a:prstGeom>
                    <a:noFill/>
                    <a:ln>
                      <a:noFill/>
                    </a:ln>
                    <a:extLst>
                      <a:ext uri="{53640926-AAD7-44D8-BBD7-CCE9431645EC}">
                        <a14:shadowObscured xmlns:a14="http://schemas.microsoft.com/office/drawing/2010/main"/>
                      </a:ext>
                    </a:extLst>
                  </pic:spPr>
                </pic:pic>
              </a:graphicData>
            </a:graphic>
          </wp:inline>
        </w:drawing>
      </w:r>
    </w:p>
    <w:p w14:paraId="53A2B3DA" w14:textId="77777777" w:rsidR="00DF46F7" w:rsidRPr="00E35D46" w:rsidRDefault="00DF46F7" w:rsidP="00DF46F7">
      <w:pPr>
        <w:spacing w:before="4"/>
        <w:jc w:val="center"/>
        <w:rPr>
          <w:rFonts w:ascii="Tahoma" w:hAnsi="Tahoma" w:cs="Tahoma"/>
          <w:sz w:val="20"/>
          <w:szCs w:val="20"/>
        </w:rPr>
      </w:pPr>
      <w:r>
        <w:rPr>
          <w:rFonts w:ascii="Tahoma" w:hAnsi="Tahoma" w:cs="Tahoma"/>
          <w:sz w:val="20"/>
          <w:szCs w:val="20"/>
        </w:rPr>
        <w:lastRenderedPageBreak/>
        <w:drawing>
          <wp:inline distT="0" distB="0" distL="0" distR="0" wp14:anchorId="3FBC040C" wp14:editId="2AF40BE4">
            <wp:extent cx="5879804" cy="8628428"/>
            <wp:effectExtent l="0" t="0" r="6985"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624" r="6230"/>
                    <a:stretch/>
                  </pic:blipFill>
                  <pic:spPr bwMode="auto">
                    <a:xfrm>
                      <a:off x="0" y="0"/>
                      <a:ext cx="5893482" cy="8648500"/>
                    </a:xfrm>
                    <a:prstGeom prst="rect">
                      <a:avLst/>
                    </a:prstGeom>
                    <a:noFill/>
                    <a:ln>
                      <a:noFill/>
                    </a:ln>
                    <a:extLst>
                      <a:ext uri="{53640926-AAD7-44D8-BBD7-CCE9431645EC}">
                        <a14:shadowObscured xmlns:a14="http://schemas.microsoft.com/office/drawing/2010/main"/>
                      </a:ext>
                    </a:extLst>
                  </pic:spPr>
                </pic:pic>
              </a:graphicData>
            </a:graphic>
          </wp:inline>
        </w:drawing>
      </w:r>
    </w:p>
    <w:p w14:paraId="23DAA271" w14:textId="77777777" w:rsidR="00DF46F7"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6F78E0E6" wp14:editId="0B58C4CE">
            <wp:extent cx="5847907" cy="8690746"/>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574" t="8119" r="12160" b="8853"/>
                    <a:stretch/>
                  </pic:blipFill>
                  <pic:spPr bwMode="auto">
                    <a:xfrm>
                      <a:off x="0" y="0"/>
                      <a:ext cx="5885031" cy="8745917"/>
                    </a:xfrm>
                    <a:prstGeom prst="rect">
                      <a:avLst/>
                    </a:prstGeom>
                    <a:noFill/>
                    <a:ln>
                      <a:noFill/>
                    </a:ln>
                    <a:extLst>
                      <a:ext uri="{53640926-AAD7-44D8-BBD7-CCE9431645EC}">
                        <a14:shadowObscured xmlns:a14="http://schemas.microsoft.com/office/drawing/2010/main"/>
                      </a:ext>
                    </a:extLst>
                  </pic:spPr>
                </pic:pic>
              </a:graphicData>
            </a:graphic>
          </wp:inline>
        </w:drawing>
      </w:r>
      <w:r w:rsidRPr="00E35D46">
        <w:rPr>
          <w:rFonts w:ascii="Tahoma" w:hAnsi="Tahoma" w:cs="Tahoma"/>
          <w:sz w:val="20"/>
          <w:szCs w:val="20"/>
        </w:rPr>
        <w:lastRenderedPageBreak/>
        <w:drawing>
          <wp:inline distT="0" distB="0" distL="0" distR="0" wp14:anchorId="6782C004" wp14:editId="1E0D479A">
            <wp:extent cx="5805377" cy="8527518"/>
            <wp:effectExtent l="0" t="0" r="508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cstate="print">
                      <a:grayscl/>
                      <a:extLst>
                        <a:ext uri="{28A0092B-C50C-407E-A947-70E740481C1C}">
                          <a14:useLocalDpi xmlns:a14="http://schemas.microsoft.com/office/drawing/2010/main" val="0"/>
                        </a:ext>
                      </a:extLst>
                    </a:blip>
                    <a:srcRect l="14126" t="8679" r="12879" b="8429"/>
                    <a:stretch/>
                  </pic:blipFill>
                  <pic:spPr bwMode="auto">
                    <a:xfrm>
                      <a:off x="0" y="0"/>
                      <a:ext cx="5831168" cy="8565402"/>
                    </a:xfrm>
                    <a:prstGeom prst="rect">
                      <a:avLst/>
                    </a:prstGeom>
                    <a:noFill/>
                    <a:ln>
                      <a:noFill/>
                    </a:ln>
                    <a:extLst>
                      <a:ext uri="{53640926-AAD7-44D8-BBD7-CCE9431645EC}">
                        <a14:shadowObscured xmlns:a14="http://schemas.microsoft.com/office/drawing/2010/main"/>
                      </a:ext>
                    </a:extLst>
                  </pic:spPr>
                </pic:pic>
              </a:graphicData>
            </a:graphic>
          </wp:inline>
        </w:drawing>
      </w:r>
    </w:p>
    <w:p w14:paraId="15968047" w14:textId="77777777" w:rsidR="00DF46F7" w:rsidRPr="00E35D46" w:rsidRDefault="00DF46F7" w:rsidP="00DF46F7">
      <w:pPr>
        <w:ind w:left="-567"/>
        <w:jc w:val="center"/>
        <w:rPr>
          <w:rFonts w:ascii="Tahoma" w:hAnsi="Tahoma" w:cs="Tahoma"/>
          <w:sz w:val="20"/>
          <w:szCs w:val="20"/>
        </w:rPr>
      </w:pPr>
      <w:r>
        <w:rPr>
          <w:rFonts w:ascii="Tahoma" w:hAnsi="Tahoma" w:cs="Tahoma"/>
          <w:sz w:val="20"/>
          <w:szCs w:val="20"/>
        </w:rPr>
        <w:lastRenderedPageBreak/>
        <w:drawing>
          <wp:inline distT="0" distB="0" distL="0" distR="0" wp14:anchorId="7E8092DE" wp14:editId="258F4A22">
            <wp:extent cx="6687879" cy="8650873"/>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713447" cy="8683946"/>
                    </a:xfrm>
                    <a:prstGeom prst="rect">
                      <a:avLst/>
                    </a:prstGeom>
                    <a:noFill/>
                    <a:ln>
                      <a:noFill/>
                    </a:ln>
                  </pic:spPr>
                </pic:pic>
              </a:graphicData>
            </a:graphic>
          </wp:inline>
        </w:drawing>
      </w:r>
    </w:p>
    <w:p w14:paraId="49C3D240" w14:textId="77777777" w:rsidR="00DF46F7" w:rsidRPr="00E35D46"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051BBB05" wp14:editId="13E258EE">
            <wp:extent cx="5784112" cy="8595947"/>
            <wp:effectExtent l="0" t="0" r="7620" b="0"/>
            <wp:docPr id="929058121" name="Imagen 92905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983" r="6977"/>
                    <a:stretch/>
                  </pic:blipFill>
                  <pic:spPr bwMode="auto">
                    <a:xfrm>
                      <a:off x="0" y="0"/>
                      <a:ext cx="5795602" cy="8613023"/>
                    </a:xfrm>
                    <a:prstGeom prst="rect">
                      <a:avLst/>
                    </a:prstGeom>
                    <a:noFill/>
                    <a:ln>
                      <a:noFill/>
                    </a:ln>
                    <a:extLst>
                      <a:ext uri="{53640926-AAD7-44D8-BBD7-CCE9431645EC}">
                        <a14:shadowObscured xmlns:a14="http://schemas.microsoft.com/office/drawing/2010/main"/>
                      </a:ext>
                    </a:extLst>
                  </pic:spPr>
                </pic:pic>
              </a:graphicData>
            </a:graphic>
          </wp:inline>
        </w:drawing>
      </w:r>
    </w:p>
    <w:p w14:paraId="7865AC66"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6D7A5915" wp14:editId="09B8646E">
            <wp:extent cx="5890437" cy="8659815"/>
            <wp:effectExtent l="0" t="0" r="0"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224" t="8826" r="12278" b="8776"/>
                    <a:stretch/>
                  </pic:blipFill>
                  <pic:spPr bwMode="auto">
                    <a:xfrm>
                      <a:off x="0" y="0"/>
                      <a:ext cx="5921420" cy="8705365"/>
                    </a:xfrm>
                    <a:prstGeom prst="rect">
                      <a:avLst/>
                    </a:prstGeom>
                    <a:noFill/>
                    <a:ln>
                      <a:noFill/>
                    </a:ln>
                    <a:extLst>
                      <a:ext uri="{53640926-AAD7-44D8-BBD7-CCE9431645EC}">
                        <a14:shadowObscured xmlns:a14="http://schemas.microsoft.com/office/drawing/2010/main"/>
                      </a:ext>
                    </a:extLst>
                  </pic:spPr>
                </pic:pic>
              </a:graphicData>
            </a:graphic>
          </wp:inline>
        </w:drawing>
      </w:r>
    </w:p>
    <w:p w14:paraId="6F93CC5F"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01F195B9" wp14:editId="2C0991CE">
            <wp:extent cx="5752214" cy="8634132"/>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3252" cy="8650700"/>
                    </a:xfrm>
                    <a:prstGeom prst="rect">
                      <a:avLst/>
                    </a:prstGeom>
                    <a:noFill/>
                    <a:ln>
                      <a:noFill/>
                    </a:ln>
                  </pic:spPr>
                </pic:pic>
              </a:graphicData>
            </a:graphic>
          </wp:inline>
        </w:drawing>
      </w:r>
    </w:p>
    <w:p w14:paraId="14145A84"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062B5D24" wp14:editId="48A0D544">
            <wp:extent cx="5794745" cy="8515283"/>
            <wp:effectExtent l="0" t="0" r="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5002" t="8566" r="12375" b="8928"/>
                    <a:stretch/>
                  </pic:blipFill>
                  <pic:spPr bwMode="auto">
                    <a:xfrm>
                      <a:off x="0" y="0"/>
                      <a:ext cx="5812309" cy="8541094"/>
                    </a:xfrm>
                    <a:prstGeom prst="rect">
                      <a:avLst/>
                    </a:prstGeom>
                    <a:noFill/>
                    <a:ln>
                      <a:noFill/>
                    </a:ln>
                    <a:extLst>
                      <a:ext uri="{53640926-AAD7-44D8-BBD7-CCE9431645EC}">
                        <a14:shadowObscured xmlns:a14="http://schemas.microsoft.com/office/drawing/2010/main"/>
                      </a:ext>
                    </a:extLst>
                  </pic:spPr>
                </pic:pic>
              </a:graphicData>
            </a:graphic>
          </wp:inline>
        </w:drawing>
      </w:r>
    </w:p>
    <w:p w14:paraId="6BE1331F" w14:textId="77777777" w:rsidR="00DF46F7" w:rsidRPr="00E35D46"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5D226B77" wp14:editId="0C81A54D">
            <wp:extent cx="5816009" cy="869157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6023" cy="8706543"/>
                    </a:xfrm>
                    <a:prstGeom prst="rect">
                      <a:avLst/>
                    </a:prstGeom>
                    <a:noFill/>
                    <a:ln>
                      <a:noFill/>
                    </a:ln>
                  </pic:spPr>
                </pic:pic>
              </a:graphicData>
            </a:graphic>
          </wp:inline>
        </w:drawing>
      </w:r>
    </w:p>
    <w:p w14:paraId="39731CCE" w14:textId="77777777" w:rsidR="00DF46F7"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64AF321E" wp14:editId="30229D1D">
            <wp:extent cx="5826642" cy="8603787"/>
            <wp:effectExtent l="0" t="0" r="3175"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1984" t="7580" r="14473" b="8467"/>
                    <a:stretch/>
                  </pic:blipFill>
                  <pic:spPr bwMode="auto">
                    <a:xfrm>
                      <a:off x="0" y="0"/>
                      <a:ext cx="5852933" cy="8642610"/>
                    </a:xfrm>
                    <a:prstGeom prst="rect">
                      <a:avLst/>
                    </a:prstGeom>
                    <a:noFill/>
                    <a:ln>
                      <a:noFill/>
                    </a:ln>
                    <a:extLst>
                      <a:ext uri="{53640926-AAD7-44D8-BBD7-CCE9431645EC}">
                        <a14:shadowObscured xmlns:a14="http://schemas.microsoft.com/office/drawing/2010/main"/>
                      </a:ext>
                    </a:extLst>
                  </pic:spPr>
                </pic:pic>
              </a:graphicData>
            </a:graphic>
          </wp:inline>
        </w:drawing>
      </w:r>
    </w:p>
    <w:p w14:paraId="1024DE16" w14:textId="77777777" w:rsidR="00DF46F7" w:rsidRPr="00E35D46"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3AF230CF" wp14:editId="784755C7">
            <wp:extent cx="5816009" cy="863539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250" r="6631"/>
                    <a:stretch/>
                  </pic:blipFill>
                  <pic:spPr bwMode="auto">
                    <a:xfrm>
                      <a:off x="0" y="0"/>
                      <a:ext cx="5833574" cy="8661473"/>
                    </a:xfrm>
                    <a:prstGeom prst="rect">
                      <a:avLst/>
                    </a:prstGeom>
                    <a:noFill/>
                    <a:ln>
                      <a:noFill/>
                    </a:ln>
                    <a:extLst>
                      <a:ext uri="{53640926-AAD7-44D8-BBD7-CCE9431645EC}">
                        <a14:shadowObscured xmlns:a14="http://schemas.microsoft.com/office/drawing/2010/main"/>
                      </a:ext>
                    </a:extLst>
                  </pic:spPr>
                </pic:pic>
              </a:graphicData>
            </a:graphic>
          </wp:inline>
        </w:drawing>
      </w:r>
    </w:p>
    <w:p w14:paraId="71689DE6" w14:textId="77777777" w:rsidR="00DF46F7" w:rsidRPr="00E35D46"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63B2B8AA" wp14:editId="5A6337E2">
            <wp:extent cx="5773479" cy="8609337"/>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344" r="6911"/>
                    <a:stretch/>
                  </pic:blipFill>
                  <pic:spPr bwMode="auto">
                    <a:xfrm>
                      <a:off x="0" y="0"/>
                      <a:ext cx="5783796" cy="8624722"/>
                    </a:xfrm>
                    <a:prstGeom prst="rect">
                      <a:avLst/>
                    </a:prstGeom>
                    <a:noFill/>
                    <a:ln>
                      <a:noFill/>
                    </a:ln>
                    <a:extLst>
                      <a:ext uri="{53640926-AAD7-44D8-BBD7-CCE9431645EC}">
                        <a14:shadowObscured xmlns:a14="http://schemas.microsoft.com/office/drawing/2010/main"/>
                      </a:ext>
                    </a:extLst>
                  </pic:spPr>
                </pic:pic>
              </a:graphicData>
            </a:graphic>
          </wp:inline>
        </w:drawing>
      </w:r>
    </w:p>
    <w:p w14:paraId="557E6B54"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2B63C90C" wp14:editId="2E249313">
            <wp:extent cx="5826642" cy="8584839"/>
            <wp:effectExtent l="0" t="0" r="3175" b="6985"/>
            <wp:docPr id="929058119" name="Imagen 92905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155" r="6053"/>
                    <a:stretch/>
                  </pic:blipFill>
                  <pic:spPr bwMode="auto">
                    <a:xfrm>
                      <a:off x="0" y="0"/>
                      <a:ext cx="5838179" cy="8601837"/>
                    </a:xfrm>
                    <a:prstGeom prst="rect">
                      <a:avLst/>
                    </a:prstGeom>
                    <a:noFill/>
                    <a:ln>
                      <a:noFill/>
                    </a:ln>
                    <a:extLst>
                      <a:ext uri="{53640926-AAD7-44D8-BBD7-CCE9431645EC}">
                        <a14:shadowObscured xmlns:a14="http://schemas.microsoft.com/office/drawing/2010/main"/>
                      </a:ext>
                    </a:extLst>
                  </pic:spPr>
                </pic:pic>
              </a:graphicData>
            </a:graphic>
          </wp:inline>
        </w:drawing>
      </w:r>
    </w:p>
    <w:p w14:paraId="6DE84935" w14:textId="77777777" w:rsidR="00DF46F7"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4C2AFED7" wp14:editId="287F6E20">
            <wp:extent cx="5709683" cy="8598968"/>
            <wp:effectExtent l="0" t="0" r="5715" b="0"/>
            <wp:docPr id="929058120" name="Imagen 92905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006" r="7105"/>
                    <a:stretch/>
                  </pic:blipFill>
                  <pic:spPr bwMode="auto">
                    <a:xfrm>
                      <a:off x="0" y="0"/>
                      <a:ext cx="5722399" cy="8618119"/>
                    </a:xfrm>
                    <a:prstGeom prst="rect">
                      <a:avLst/>
                    </a:prstGeom>
                    <a:noFill/>
                    <a:ln>
                      <a:noFill/>
                    </a:ln>
                    <a:extLst>
                      <a:ext uri="{53640926-AAD7-44D8-BBD7-CCE9431645EC}">
                        <a14:shadowObscured xmlns:a14="http://schemas.microsoft.com/office/drawing/2010/main"/>
                      </a:ext>
                    </a:extLst>
                  </pic:spPr>
                </pic:pic>
              </a:graphicData>
            </a:graphic>
          </wp:inline>
        </w:drawing>
      </w:r>
    </w:p>
    <w:p w14:paraId="034D7257" w14:textId="77777777" w:rsidR="00DF46F7" w:rsidRPr="00E35D46" w:rsidRDefault="00DF46F7" w:rsidP="00DF46F7">
      <w:pPr>
        <w:jc w:val="center"/>
        <w:rPr>
          <w:rFonts w:ascii="Tahoma" w:hAnsi="Tahoma" w:cs="Tahoma"/>
          <w:sz w:val="20"/>
          <w:szCs w:val="20"/>
        </w:rPr>
      </w:pPr>
      <w:r>
        <w:rPr>
          <w:rFonts w:ascii="Tahoma" w:hAnsi="Tahoma" w:cs="Tahoma"/>
          <w:sz w:val="20"/>
          <w:szCs w:val="20"/>
        </w:rPr>
        <w:lastRenderedPageBreak/>
        <w:drawing>
          <wp:inline distT="0" distB="0" distL="0" distR="0" wp14:anchorId="3BB08A4E" wp14:editId="7EB6B384">
            <wp:extent cx="5720316" cy="8540519"/>
            <wp:effectExtent l="0" t="0" r="0" b="0"/>
            <wp:docPr id="929058118" name="Imagen 92905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4">
                      <a:extLst>
                        <a:ext uri="{28A0092B-C50C-407E-A947-70E740481C1C}">
                          <a14:useLocalDpi xmlns:a14="http://schemas.microsoft.com/office/drawing/2010/main" val="0"/>
                        </a:ext>
                      </a:extLst>
                    </a:blip>
                    <a:srcRect l="7091" r="7567" b="1495"/>
                    <a:stretch/>
                  </pic:blipFill>
                  <pic:spPr bwMode="auto">
                    <a:xfrm>
                      <a:off x="0" y="0"/>
                      <a:ext cx="5747188" cy="8580640"/>
                    </a:xfrm>
                    <a:prstGeom prst="rect">
                      <a:avLst/>
                    </a:prstGeom>
                    <a:noFill/>
                    <a:ln>
                      <a:noFill/>
                    </a:ln>
                    <a:extLst>
                      <a:ext uri="{53640926-AAD7-44D8-BBD7-CCE9431645EC}">
                        <a14:shadowObscured xmlns:a14="http://schemas.microsoft.com/office/drawing/2010/main"/>
                      </a:ext>
                    </a:extLst>
                  </pic:spPr>
                </pic:pic>
              </a:graphicData>
            </a:graphic>
          </wp:inline>
        </w:drawing>
      </w:r>
    </w:p>
    <w:p w14:paraId="4D281F4A"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4211BF59" wp14:editId="3DE67E7E">
            <wp:extent cx="5709683" cy="8572988"/>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212" t="8679" r="13249" b="8280"/>
                    <a:stretch/>
                  </pic:blipFill>
                  <pic:spPr bwMode="auto">
                    <a:xfrm>
                      <a:off x="0" y="0"/>
                      <a:ext cx="5737486" cy="8614734"/>
                    </a:xfrm>
                    <a:prstGeom prst="rect">
                      <a:avLst/>
                    </a:prstGeom>
                    <a:noFill/>
                    <a:ln>
                      <a:noFill/>
                    </a:ln>
                    <a:extLst>
                      <a:ext uri="{53640926-AAD7-44D8-BBD7-CCE9431645EC}">
                        <a14:shadowObscured xmlns:a14="http://schemas.microsoft.com/office/drawing/2010/main"/>
                      </a:ext>
                    </a:extLst>
                  </pic:spPr>
                </pic:pic>
              </a:graphicData>
            </a:graphic>
          </wp:inline>
        </w:drawing>
      </w:r>
    </w:p>
    <w:p w14:paraId="17452FC1"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4E8F7459" wp14:editId="706F6C98">
            <wp:extent cx="5709684" cy="8514281"/>
            <wp:effectExtent l="0" t="0" r="5715"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6720" t="8992" r="11857" b="8669"/>
                    <a:stretch/>
                  </pic:blipFill>
                  <pic:spPr bwMode="auto">
                    <a:xfrm>
                      <a:off x="0" y="0"/>
                      <a:ext cx="5737246" cy="8555381"/>
                    </a:xfrm>
                    <a:prstGeom prst="rect">
                      <a:avLst/>
                    </a:prstGeom>
                    <a:noFill/>
                    <a:ln>
                      <a:noFill/>
                    </a:ln>
                    <a:extLst>
                      <a:ext uri="{53640926-AAD7-44D8-BBD7-CCE9431645EC}">
                        <a14:shadowObscured xmlns:a14="http://schemas.microsoft.com/office/drawing/2010/main"/>
                      </a:ext>
                    </a:extLst>
                  </pic:spPr>
                </pic:pic>
              </a:graphicData>
            </a:graphic>
          </wp:inline>
        </w:drawing>
      </w:r>
    </w:p>
    <w:p w14:paraId="5445CFBC"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7DA6037E" wp14:editId="64E0F7C6">
            <wp:extent cx="5741581" cy="8533656"/>
            <wp:effectExtent l="0" t="0" r="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4020" t="8868" r="14060" b="8494"/>
                    <a:stretch/>
                  </pic:blipFill>
                  <pic:spPr bwMode="auto">
                    <a:xfrm>
                      <a:off x="0" y="0"/>
                      <a:ext cx="5771020" cy="8577411"/>
                    </a:xfrm>
                    <a:prstGeom prst="rect">
                      <a:avLst/>
                    </a:prstGeom>
                    <a:noFill/>
                    <a:ln>
                      <a:noFill/>
                    </a:ln>
                    <a:extLst>
                      <a:ext uri="{53640926-AAD7-44D8-BBD7-CCE9431645EC}">
                        <a14:shadowObscured xmlns:a14="http://schemas.microsoft.com/office/drawing/2010/main"/>
                      </a:ext>
                    </a:extLst>
                  </pic:spPr>
                </pic:pic>
              </a:graphicData>
            </a:graphic>
          </wp:inline>
        </w:drawing>
      </w:r>
    </w:p>
    <w:p w14:paraId="153F4A39"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258E62A3" wp14:editId="626ADCC8">
            <wp:extent cx="5699051" cy="8513937"/>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589" t="8601" r="13376" b="8202"/>
                    <a:stretch/>
                  </pic:blipFill>
                  <pic:spPr bwMode="auto">
                    <a:xfrm>
                      <a:off x="0" y="0"/>
                      <a:ext cx="5722347" cy="8548740"/>
                    </a:xfrm>
                    <a:prstGeom prst="rect">
                      <a:avLst/>
                    </a:prstGeom>
                    <a:noFill/>
                    <a:ln>
                      <a:noFill/>
                    </a:ln>
                    <a:extLst>
                      <a:ext uri="{53640926-AAD7-44D8-BBD7-CCE9431645EC}">
                        <a14:shadowObscured xmlns:a14="http://schemas.microsoft.com/office/drawing/2010/main"/>
                      </a:ext>
                    </a:extLst>
                  </pic:spPr>
                </pic:pic>
              </a:graphicData>
            </a:graphic>
          </wp:inline>
        </w:drawing>
      </w:r>
    </w:p>
    <w:p w14:paraId="380F27E7"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38A4CF21" wp14:editId="25AB031A">
            <wp:extent cx="5677786" cy="8430481"/>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4741" t="9004" r="13552" b="8683"/>
                    <a:stretch/>
                  </pic:blipFill>
                  <pic:spPr bwMode="auto">
                    <a:xfrm>
                      <a:off x="0" y="0"/>
                      <a:ext cx="5707061" cy="8473949"/>
                    </a:xfrm>
                    <a:prstGeom prst="rect">
                      <a:avLst/>
                    </a:prstGeom>
                    <a:noFill/>
                    <a:ln>
                      <a:noFill/>
                    </a:ln>
                    <a:extLst>
                      <a:ext uri="{53640926-AAD7-44D8-BBD7-CCE9431645EC}">
                        <a14:shadowObscured xmlns:a14="http://schemas.microsoft.com/office/drawing/2010/main"/>
                      </a:ext>
                    </a:extLst>
                  </pic:spPr>
                </pic:pic>
              </a:graphicData>
            </a:graphic>
          </wp:inline>
        </w:drawing>
      </w:r>
    </w:p>
    <w:p w14:paraId="387A8F6D"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2CA2B551" wp14:editId="7912B917">
            <wp:extent cx="5826642" cy="8495912"/>
            <wp:effectExtent l="0" t="0" r="317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5034" t="9109" r="12231" b="8901"/>
                    <a:stretch/>
                  </pic:blipFill>
                  <pic:spPr bwMode="auto">
                    <a:xfrm>
                      <a:off x="0" y="0"/>
                      <a:ext cx="5858919" cy="8542975"/>
                    </a:xfrm>
                    <a:prstGeom prst="rect">
                      <a:avLst/>
                    </a:prstGeom>
                    <a:noFill/>
                    <a:ln>
                      <a:noFill/>
                    </a:ln>
                    <a:extLst>
                      <a:ext uri="{53640926-AAD7-44D8-BBD7-CCE9431645EC}">
                        <a14:shadowObscured xmlns:a14="http://schemas.microsoft.com/office/drawing/2010/main"/>
                      </a:ext>
                    </a:extLst>
                  </pic:spPr>
                </pic:pic>
              </a:graphicData>
            </a:graphic>
          </wp:inline>
        </w:drawing>
      </w:r>
    </w:p>
    <w:p w14:paraId="50DD1F84"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5E53B14C" wp14:editId="4BC599E2">
            <wp:extent cx="5741581" cy="848541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5412" t="8467" r="11982" b="8578"/>
                    <a:stretch/>
                  </pic:blipFill>
                  <pic:spPr bwMode="auto">
                    <a:xfrm>
                      <a:off x="0" y="0"/>
                      <a:ext cx="5774973" cy="8534766"/>
                    </a:xfrm>
                    <a:prstGeom prst="rect">
                      <a:avLst/>
                    </a:prstGeom>
                    <a:noFill/>
                    <a:ln>
                      <a:noFill/>
                    </a:ln>
                    <a:extLst>
                      <a:ext uri="{53640926-AAD7-44D8-BBD7-CCE9431645EC}">
                        <a14:shadowObscured xmlns:a14="http://schemas.microsoft.com/office/drawing/2010/main"/>
                      </a:ext>
                    </a:extLst>
                  </pic:spPr>
                </pic:pic>
              </a:graphicData>
            </a:graphic>
          </wp:inline>
        </w:drawing>
      </w:r>
      <w:r w:rsidRPr="00E35D46">
        <w:rPr>
          <w:rFonts w:ascii="Tahoma" w:hAnsi="Tahoma" w:cs="Tahoma"/>
          <w:sz w:val="20"/>
          <w:szCs w:val="20"/>
        </w:rPr>
        <w:lastRenderedPageBreak/>
        <w:drawing>
          <wp:inline distT="0" distB="0" distL="0" distR="0" wp14:anchorId="76AD54CE" wp14:editId="729B5DA4">
            <wp:extent cx="5645888" cy="831257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738" t="8584" r="12573" b="8680"/>
                    <a:stretch/>
                  </pic:blipFill>
                  <pic:spPr bwMode="auto">
                    <a:xfrm>
                      <a:off x="0" y="0"/>
                      <a:ext cx="5683126" cy="8367403"/>
                    </a:xfrm>
                    <a:prstGeom prst="rect">
                      <a:avLst/>
                    </a:prstGeom>
                    <a:noFill/>
                    <a:ln>
                      <a:noFill/>
                    </a:ln>
                    <a:extLst>
                      <a:ext uri="{53640926-AAD7-44D8-BBD7-CCE9431645EC}">
                        <a14:shadowObscured xmlns:a14="http://schemas.microsoft.com/office/drawing/2010/main"/>
                      </a:ext>
                    </a:extLst>
                  </pic:spPr>
                </pic:pic>
              </a:graphicData>
            </a:graphic>
          </wp:inline>
        </w:drawing>
      </w:r>
    </w:p>
    <w:p w14:paraId="4E0ED967" w14:textId="77777777" w:rsidR="00DF46F7" w:rsidRPr="00E35D46" w:rsidRDefault="00DF46F7" w:rsidP="00DF46F7">
      <w:pPr>
        <w:jc w:val="center"/>
        <w:rPr>
          <w:rFonts w:ascii="Tahoma" w:hAnsi="Tahoma" w:cs="Tahoma"/>
          <w:sz w:val="20"/>
          <w:szCs w:val="20"/>
        </w:rPr>
      </w:pPr>
      <w:r w:rsidRPr="00E35D46">
        <w:rPr>
          <w:rFonts w:ascii="Tahoma" w:hAnsi="Tahoma" w:cs="Tahoma"/>
          <w:sz w:val="20"/>
          <w:szCs w:val="20"/>
        </w:rPr>
        <w:lastRenderedPageBreak/>
        <w:drawing>
          <wp:inline distT="0" distB="0" distL="0" distR="0" wp14:anchorId="4D6451B1" wp14:editId="1C9EC98C">
            <wp:extent cx="6251944" cy="8532244"/>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814" t="9277" r="9683" b="8953"/>
                    <a:stretch/>
                  </pic:blipFill>
                  <pic:spPr bwMode="auto">
                    <a:xfrm>
                      <a:off x="0" y="0"/>
                      <a:ext cx="6281739" cy="8572906"/>
                    </a:xfrm>
                    <a:prstGeom prst="rect">
                      <a:avLst/>
                    </a:prstGeom>
                    <a:noFill/>
                    <a:ln>
                      <a:noFill/>
                    </a:ln>
                    <a:extLst>
                      <a:ext uri="{53640926-AAD7-44D8-BBD7-CCE9431645EC}">
                        <a14:shadowObscured xmlns:a14="http://schemas.microsoft.com/office/drawing/2010/main"/>
                      </a:ext>
                    </a:extLst>
                  </pic:spPr>
                </pic:pic>
              </a:graphicData>
            </a:graphic>
          </wp:inline>
        </w:drawing>
      </w:r>
    </w:p>
    <w:p w14:paraId="2AB72514" w14:textId="77777777" w:rsidR="00DF46F7" w:rsidRPr="00E35D46" w:rsidRDefault="00DF46F7" w:rsidP="00DF46F7">
      <w:pPr>
        <w:rPr>
          <w:rFonts w:ascii="Tahoma" w:eastAsia="Tahoma" w:hAnsi="Tahoma" w:cs="Tahoma"/>
          <w:sz w:val="20"/>
          <w:szCs w:val="20"/>
        </w:rPr>
        <w:sectPr w:rsidR="00DF46F7" w:rsidRPr="00E35D46" w:rsidSect="00DF46F7">
          <w:pgSz w:w="12240" w:h="15840"/>
          <w:pgMar w:top="720" w:right="720" w:bottom="720" w:left="720" w:header="142" w:footer="720" w:gutter="0"/>
          <w:cols w:space="720"/>
          <w:docGrid w:linePitch="299"/>
        </w:sectPr>
      </w:pPr>
    </w:p>
    <w:p w14:paraId="4F162FE1" w14:textId="77777777" w:rsidR="00DF46F7" w:rsidRPr="00AD47BD" w:rsidRDefault="00DF46F7" w:rsidP="00DF46F7">
      <w:pPr>
        <w:jc w:val="center"/>
        <w:rPr>
          <w:rFonts w:ascii="Tahoma" w:eastAsia="Tahoma" w:hAnsi="Tahoma" w:cs="Tahoma"/>
          <w:b/>
          <w:sz w:val="20"/>
          <w:szCs w:val="20"/>
          <w:u w:val="single"/>
        </w:rPr>
      </w:pPr>
      <w:r w:rsidRPr="00AD47BD">
        <w:rPr>
          <w:rFonts w:ascii="Tahoma" w:eastAsia="Tahoma" w:hAnsi="Tahoma" w:cs="Tahoma"/>
          <w:b/>
          <w:sz w:val="20"/>
          <w:szCs w:val="20"/>
          <w:u w:val="single"/>
        </w:rPr>
        <w:lastRenderedPageBreak/>
        <w:t xml:space="preserve">ANEXO </w:t>
      </w:r>
      <w:r>
        <w:rPr>
          <w:rFonts w:ascii="Tahoma" w:eastAsia="Tahoma" w:hAnsi="Tahoma" w:cs="Tahoma"/>
          <w:b/>
          <w:sz w:val="20"/>
          <w:szCs w:val="20"/>
          <w:u w:val="single"/>
        </w:rPr>
        <w:t>3</w:t>
      </w:r>
    </w:p>
    <w:p w14:paraId="2137ACBF" w14:textId="77777777" w:rsidR="00DF46F7" w:rsidRPr="00E35D46" w:rsidRDefault="00DF46F7" w:rsidP="00DF46F7">
      <w:pPr>
        <w:jc w:val="center"/>
        <w:rPr>
          <w:rFonts w:ascii="Tahoma" w:eastAsia="Tahoma" w:hAnsi="Tahoma" w:cs="Tahoma"/>
          <w:b/>
          <w:sz w:val="20"/>
          <w:szCs w:val="20"/>
        </w:rPr>
      </w:pPr>
      <w:r w:rsidRPr="00E35D46">
        <w:rPr>
          <w:rFonts w:ascii="Tahoma" w:eastAsia="Tahoma" w:hAnsi="Tahoma" w:cs="Tahoma"/>
          <w:b/>
          <w:sz w:val="20"/>
          <w:szCs w:val="20"/>
        </w:rPr>
        <w:t>PLAN DE MANEJO AMBIENTAL Y SEGURIDAD Y SALUD EN EL TRABAJO</w:t>
      </w:r>
    </w:p>
    <w:p w14:paraId="6FEAE557" w14:textId="77777777" w:rsidR="00DF46F7" w:rsidRPr="00E35D46" w:rsidRDefault="00DF46F7" w:rsidP="00DF46F7">
      <w:pPr>
        <w:jc w:val="center"/>
        <w:rPr>
          <w:rFonts w:ascii="Tahoma" w:eastAsia="Tahoma" w:hAnsi="Tahoma" w:cs="Tahoma"/>
          <w:b/>
          <w:sz w:val="20"/>
          <w:szCs w:val="20"/>
        </w:rPr>
      </w:pPr>
    </w:p>
    <w:p w14:paraId="216D1F29" w14:textId="77777777" w:rsidR="00DF46F7" w:rsidRPr="00E35D46" w:rsidRDefault="00DF46F7" w:rsidP="00DF46F7">
      <w:pPr>
        <w:widowControl/>
        <w:numPr>
          <w:ilvl w:val="0"/>
          <w:numId w:val="7"/>
        </w:numPr>
        <w:jc w:val="both"/>
        <w:rPr>
          <w:rFonts w:ascii="Tahoma" w:eastAsia="Tahoma" w:hAnsi="Tahoma" w:cs="Tahoma"/>
          <w:b/>
          <w:sz w:val="20"/>
          <w:szCs w:val="20"/>
        </w:rPr>
      </w:pPr>
      <w:r w:rsidRPr="00E35D46">
        <w:rPr>
          <w:rFonts w:ascii="Tahoma" w:eastAsia="Tahoma" w:hAnsi="Tahoma" w:cs="Tahoma"/>
          <w:b/>
          <w:sz w:val="20"/>
          <w:szCs w:val="20"/>
        </w:rPr>
        <w:t xml:space="preserve">Compromiso </w:t>
      </w:r>
    </w:p>
    <w:tbl>
      <w:tblPr>
        <w:tblW w:w="88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8"/>
        <w:gridCol w:w="4410"/>
      </w:tblGrid>
      <w:tr w:rsidR="00DF46F7" w:rsidRPr="00E35D46" w14:paraId="1B6B52C2" w14:textId="77777777" w:rsidTr="007D46DB">
        <w:trPr>
          <w:jc w:val="center"/>
        </w:trPr>
        <w:tc>
          <w:tcPr>
            <w:tcW w:w="8828" w:type="dxa"/>
            <w:gridSpan w:val="2"/>
            <w:tcBorders>
              <w:bottom w:val="single" w:sz="4" w:space="0" w:color="FFFFFF"/>
            </w:tcBorders>
          </w:tcPr>
          <w:p w14:paraId="725138BD" w14:textId="77777777" w:rsidR="00DF46F7" w:rsidRPr="00E35D46" w:rsidRDefault="00DF46F7" w:rsidP="007D46DB">
            <w:pPr>
              <w:tabs>
                <w:tab w:val="center" w:pos="4320"/>
                <w:tab w:val="right" w:pos="8640"/>
              </w:tabs>
              <w:jc w:val="center"/>
              <w:rPr>
                <w:rFonts w:ascii="Tahoma" w:eastAsia="Tahoma" w:hAnsi="Tahoma" w:cs="Tahoma"/>
                <w:b/>
                <w:sz w:val="20"/>
                <w:szCs w:val="20"/>
              </w:rPr>
            </w:pPr>
            <w:r w:rsidRPr="00E35D46">
              <w:rPr>
                <w:rFonts w:ascii="Tahoma" w:eastAsia="Tahoma" w:hAnsi="Tahoma" w:cs="Tahoma"/>
                <w:b/>
                <w:sz w:val="20"/>
                <w:szCs w:val="20"/>
              </w:rPr>
              <w:t>Compromiso</w:t>
            </w:r>
          </w:p>
          <w:p w14:paraId="30FAAA7D" w14:textId="77777777" w:rsidR="00DF46F7" w:rsidRPr="00E35D46" w:rsidRDefault="00DF46F7" w:rsidP="007D46DB">
            <w:pPr>
              <w:tabs>
                <w:tab w:val="center" w:pos="4320"/>
                <w:tab w:val="right" w:pos="8640"/>
              </w:tabs>
              <w:jc w:val="center"/>
              <w:rPr>
                <w:rFonts w:ascii="Tahoma" w:eastAsia="Tahoma" w:hAnsi="Tahoma" w:cs="Tahoma"/>
                <w:sz w:val="20"/>
                <w:szCs w:val="20"/>
              </w:rPr>
            </w:pPr>
          </w:p>
        </w:tc>
      </w:tr>
      <w:tr w:rsidR="00DF46F7" w:rsidRPr="00E35D46" w14:paraId="2D61AFAE" w14:textId="77777777" w:rsidTr="007D46DB">
        <w:trPr>
          <w:jc w:val="center"/>
        </w:trPr>
        <w:tc>
          <w:tcPr>
            <w:tcW w:w="8828" w:type="dxa"/>
            <w:gridSpan w:val="2"/>
            <w:tcBorders>
              <w:top w:val="single" w:sz="4" w:space="0" w:color="FFFFFF"/>
              <w:bottom w:val="single" w:sz="4" w:space="0" w:color="FFFFFF"/>
            </w:tcBorders>
          </w:tcPr>
          <w:p w14:paraId="7F528BAE"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Los suscritos: ING …………….Responsable de Medio Ambiente, Seguridad y Salud Ocupacional de la elaboración del PLAN DE MANEJO AMBIENTAL Y SEGURIDAD SALUD EN EN TRABAJO  y el Ing. ……………..en calidad de contratista  ………………….; damos fe de la veracidad de la información detallada en el presente documento y asumimos la responsabilidad en caso de no ser evidente el tenor de este PLAN DE MANEJO AMBIENTAL Y SEGURIDAD SALUD EN EL TRABAJO.</w:t>
            </w:r>
          </w:p>
          <w:p w14:paraId="1CC57CB0" w14:textId="77777777" w:rsidR="00DF46F7" w:rsidRPr="00E35D46" w:rsidRDefault="00DF46F7" w:rsidP="007D46DB">
            <w:pPr>
              <w:tabs>
                <w:tab w:val="center" w:pos="4320"/>
                <w:tab w:val="right" w:pos="8640"/>
              </w:tabs>
              <w:jc w:val="both"/>
              <w:rPr>
                <w:rFonts w:ascii="Tahoma" w:eastAsia="Tahoma" w:hAnsi="Tahoma" w:cs="Tahoma"/>
                <w:sz w:val="20"/>
                <w:szCs w:val="20"/>
              </w:rPr>
            </w:pPr>
          </w:p>
          <w:p w14:paraId="5F4D23C2"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Firmas</w:t>
            </w:r>
          </w:p>
        </w:tc>
      </w:tr>
      <w:tr w:rsidR="00DF46F7" w:rsidRPr="00E35D46" w14:paraId="0EE1D46F" w14:textId="77777777" w:rsidTr="007D46DB">
        <w:trPr>
          <w:jc w:val="center"/>
        </w:trPr>
        <w:tc>
          <w:tcPr>
            <w:tcW w:w="8828" w:type="dxa"/>
            <w:gridSpan w:val="2"/>
            <w:tcBorders>
              <w:top w:val="single" w:sz="4" w:space="0" w:color="FFFFFF"/>
              <w:bottom w:val="single" w:sz="4" w:space="0" w:color="000000"/>
              <w:right w:val="single" w:sz="4" w:space="0" w:color="000000"/>
            </w:tcBorders>
          </w:tcPr>
          <w:p w14:paraId="179D76C3"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Firmas:</w:t>
            </w:r>
          </w:p>
        </w:tc>
      </w:tr>
      <w:tr w:rsidR="00DF46F7" w:rsidRPr="00E35D46" w14:paraId="36F3065D" w14:textId="77777777" w:rsidTr="007D46DB">
        <w:trPr>
          <w:jc w:val="center"/>
        </w:trPr>
        <w:tc>
          <w:tcPr>
            <w:tcW w:w="4418" w:type="dxa"/>
            <w:tcBorders>
              <w:top w:val="single" w:sz="4" w:space="0" w:color="FFFFFF"/>
              <w:bottom w:val="single" w:sz="4" w:space="0" w:color="000000"/>
              <w:right w:val="single" w:sz="4" w:space="0" w:color="000000"/>
            </w:tcBorders>
          </w:tcPr>
          <w:p w14:paraId="089F65A4" w14:textId="77777777" w:rsidR="00DF46F7" w:rsidRPr="00E35D46" w:rsidRDefault="00DF46F7" w:rsidP="007D46DB">
            <w:pPr>
              <w:tabs>
                <w:tab w:val="center" w:pos="4320"/>
                <w:tab w:val="right" w:pos="8640"/>
              </w:tabs>
              <w:rPr>
                <w:rFonts w:ascii="Tahoma" w:eastAsia="Tahoma" w:hAnsi="Tahoma" w:cs="Tahoma"/>
                <w:sz w:val="20"/>
                <w:szCs w:val="20"/>
              </w:rPr>
            </w:pPr>
            <w:r w:rsidRPr="00E35D46">
              <w:rPr>
                <w:rFonts w:ascii="Tahoma" w:eastAsia="Tahoma" w:hAnsi="Tahoma" w:cs="Tahoma"/>
                <w:sz w:val="20"/>
                <w:szCs w:val="20"/>
              </w:rPr>
              <w:t>Responsable de Medio Ambiente, Seguridad y Salud en el Trabajo</w:t>
            </w:r>
          </w:p>
          <w:p w14:paraId="660B0AB6" w14:textId="77777777" w:rsidR="00DF46F7" w:rsidRPr="00E35D46" w:rsidRDefault="00DF46F7" w:rsidP="007D46DB">
            <w:pPr>
              <w:tabs>
                <w:tab w:val="center" w:pos="4320"/>
                <w:tab w:val="right" w:pos="8640"/>
              </w:tabs>
              <w:rPr>
                <w:rFonts w:ascii="Tahoma" w:eastAsia="Tahoma" w:hAnsi="Tahoma" w:cs="Tahoma"/>
                <w:sz w:val="20"/>
                <w:szCs w:val="20"/>
              </w:rPr>
            </w:pPr>
            <w:r w:rsidRPr="00E35D46">
              <w:rPr>
                <w:rFonts w:ascii="Tahoma" w:eastAsia="Tahoma" w:hAnsi="Tahoma" w:cs="Tahoma"/>
                <w:sz w:val="20"/>
                <w:szCs w:val="20"/>
              </w:rPr>
              <w:t>(nombre completo y CI, RENCA, SYSO)</w:t>
            </w:r>
          </w:p>
        </w:tc>
        <w:tc>
          <w:tcPr>
            <w:tcW w:w="4410" w:type="dxa"/>
            <w:tcBorders>
              <w:top w:val="single" w:sz="4" w:space="0" w:color="FFFFFF"/>
              <w:bottom w:val="single" w:sz="4" w:space="0" w:color="000000"/>
              <w:right w:val="single" w:sz="4" w:space="0" w:color="000000"/>
            </w:tcBorders>
          </w:tcPr>
          <w:p w14:paraId="50A6C28E" w14:textId="77777777" w:rsidR="00DF46F7" w:rsidRPr="00E35D46" w:rsidRDefault="00DF46F7" w:rsidP="007D46DB">
            <w:pPr>
              <w:tabs>
                <w:tab w:val="center" w:pos="4320"/>
                <w:tab w:val="right" w:pos="8640"/>
              </w:tabs>
              <w:jc w:val="center"/>
              <w:rPr>
                <w:rFonts w:ascii="Tahoma" w:eastAsia="Tahoma" w:hAnsi="Tahoma" w:cs="Tahoma"/>
                <w:sz w:val="20"/>
                <w:szCs w:val="20"/>
              </w:rPr>
            </w:pPr>
            <w:r w:rsidRPr="00E35D46">
              <w:rPr>
                <w:rFonts w:ascii="Tahoma" w:eastAsia="Tahoma" w:hAnsi="Tahoma" w:cs="Tahoma"/>
                <w:sz w:val="20"/>
                <w:szCs w:val="20"/>
              </w:rPr>
              <w:t xml:space="preserve">Representante Legal Contratista </w:t>
            </w:r>
          </w:p>
          <w:p w14:paraId="2882A4A5" w14:textId="77777777" w:rsidR="00DF46F7" w:rsidRPr="00E35D46" w:rsidRDefault="00DF46F7" w:rsidP="007D46DB">
            <w:pPr>
              <w:tabs>
                <w:tab w:val="center" w:pos="4320"/>
                <w:tab w:val="right" w:pos="8640"/>
              </w:tabs>
              <w:jc w:val="center"/>
              <w:rPr>
                <w:rFonts w:ascii="Tahoma" w:eastAsia="Tahoma" w:hAnsi="Tahoma" w:cs="Tahoma"/>
                <w:sz w:val="20"/>
                <w:szCs w:val="20"/>
              </w:rPr>
            </w:pPr>
            <w:r w:rsidRPr="00E35D46">
              <w:rPr>
                <w:rFonts w:ascii="Tahoma" w:eastAsia="Tahoma" w:hAnsi="Tahoma" w:cs="Tahoma"/>
                <w:sz w:val="20"/>
                <w:szCs w:val="20"/>
              </w:rPr>
              <w:t>(nombre completo y CI)</w:t>
            </w:r>
          </w:p>
        </w:tc>
      </w:tr>
      <w:tr w:rsidR="00DF46F7" w:rsidRPr="00E35D46" w14:paraId="4AE58812" w14:textId="77777777" w:rsidTr="007D46DB">
        <w:trPr>
          <w:jc w:val="center"/>
        </w:trPr>
        <w:tc>
          <w:tcPr>
            <w:tcW w:w="8828" w:type="dxa"/>
            <w:gridSpan w:val="2"/>
            <w:tcBorders>
              <w:top w:val="single" w:sz="4" w:space="0" w:color="FFFFFF"/>
            </w:tcBorders>
          </w:tcPr>
          <w:p w14:paraId="2447EF02" w14:textId="77777777" w:rsidR="00DF46F7" w:rsidRPr="00E35D46" w:rsidRDefault="00DF46F7" w:rsidP="007D46DB">
            <w:pPr>
              <w:tabs>
                <w:tab w:val="center" w:pos="4320"/>
                <w:tab w:val="right" w:pos="8640"/>
              </w:tabs>
              <w:rPr>
                <w:rFonts w:ascii="Tahoma" w:eastAsia="Tahoma" w:hAnsi="Tahoma" w:cs="Tahoma"/>
                <w:sz w:val="20"/>
                <w:szCs w:val="20"/>
              </w:rPr>
            </w:pPr>
            <w:r w:rsidRPr="00E35D46">
              <w:rPr>
                <w:rFonts w:ascii="Tahoma" w:eastAsia="Tahoma" w:hAnsi="Tahoma" w:cs="Tahoma"/>
                <w:sz w:val="20"/>
                <w:szCs w:val="20"/>
              </w:rPr>
              <w:t xml:space="preserve">Si se requiere mayor espacio en alguno de los puntos anexar hoja de acuerdo a formato. </w:t>
            </w:r>
          </w:p>
          <w:p w14:paraId="76A8F5AB" w14:textId="77777777" w:rsidR="00DF46F7" w:rsidRPr="00E35D46" w:rsidRDefault="00DF46F7" w:rsidP="007D46DB">
            <w:pPr>
              <w:tabs>
                <w:tab w:val="center" w:pos="4320"/>
                <w:tab w:val="right" w:pos="8640"/>
              </w:tabs>
              <w:rPr>
                <w:rFonts w:ascii="Tahoma" w:eastAsia="Tahoma" w:hAnsi="Tahoma" w:cs="Tahoma"/>
                <w:sz w:val="20"/>
                <w:szCs w:val="20"/>
              </w:rPr>
            </w:pPr>
            <w:r w:rsidRPr="00E35D46">
              <w:rPr>
                <w:rFonts w:ascii="Tahoma" w:eastAsia="Tahoma" w:hAnsi="Tahoma" w:cs="Tahoma"/>
                <w:sz w:val="20"/>
                <w:szCs w:val="20"/>
              </w:rPr>
              <w:t xml:space="preserve">El presente documento no tiene validez sin nombres, apellidos, firmas, registro RENCA Y SYSO Vigente. </w:t>
            </w:r>
          </w:p>
        </w:tc>
      </w:tr>
    </w:tbl>
    <w:p w14:paraId="62A20A8E" w14:textId="77777777" w:rsidR="00DF46F7" w:rsidRPr="00E35D46" w:rsidRDefault="00DF46F7" w:rsidP="00DF46F7">
      <w:pPr>
        <w:jc w:val="both"/>
        <w:rPr>
          <w:rFonts w:ascii="Tahoma" w:eastAsia="Tahoma" w:hAnsi="Tahoma" w:cs="Tahoma"/>
          <w:b/>
          <w:sz w:val="20"/>
          <w:szCs w:val="20"/>
        </w:rPr>
      </w:pPr>
    </w:p>
    <w:p w14:paraId="7D7BD8A0" w14:textId="77777777" w:rsidR="00DF46F7" w:rsidRPr="00E35D46" w:rsidRDefault="00DF46F7" w:rsidP="00DF46F7">
      <w:pPr>
        <w:widowControl/>
        <w:numPr>
          <w:ilvl w:val="0"/>
          <w:numId w:val="7"/>
        </w:numPr>
        <w:jc w:val="both"/>
        <w:rPr>
          <w:rFonts w:ascii="Tahoma" w:eastAsia="Tahoma" w:hAnsi="Tahoma" w:cs="Tahoma"/>
          <w:b/>
          <w:sz w:val="20"/>
          <w:szCs w:val="20"/>
        </w:rPr>
      </w:pPr>
      <w:r w:rsidRPr="00E35D46">
        <w:rPr>
          <w:rFonts w:ascii="Tahoma" w:eastAsia="Tahoma" w:hAnsi="Tahoma" w:cs="Tahoma"/>
          <w:b/>
          <w:sz w:val="20"/>
          <w:szCs w:val="20"/>
        </w:rPr>
        <w:t>Responsable de la elaboración del Informe de Monitoreo Ambiental.</w:t>
      </w:r>
    </w:p>
    <w:p w14:paraId="133279AC" w14:textId="77777777" w:rsidR="00DF46F7" w:rsidRPr="00E35D46" w:rsidRDefault="00DF46F7" w:rsidP="00DF46F7">
      <w:pPr>
        <w:jc w:val="both"/>
        <w:rPr>
          <w:rFonts w:ascii="Tahoma" w:eastAsia="Tahoma" w:hAnsi="Tahoma" w:cs="Tahoma"/>
          <w:b/>
          <w:sz w:val="20"/>
          <w:szCs w:val="20"/>
        </w:rPr>
      </w:pPr>
    </w:p>
    <w:tbl>
      <w:tblPr>
        <w:tblW w:w="8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246"/>
      </w:tblGrid>
      <w:tr w:rsidR="00DF46F7" w:rsidRPr="00E35D46" w14:paraId="7C343500" w14:textId="77777777" w:rsidTr="007D46DB">
        <w:trPr>
          <w:jc w:val="center"/>
        </w:trPr>
        <w:tc>
          <w:tcPr>
            <w:tcW w:w="4248" w:type="dxa"/>
          </w:tcPr>
          <w:p w14:paraId="12728597"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Nombre y Apellidos del Responsable de la elaboración: </w:t>
            </w:r>
          </w:p>
        </w:tc>
        <w:tc>
          <w:tcPr>
            <w:tcW w:w="4246" w:type="dxa"/>
          </w:tcPr>
          <w:p w14:paraId="4E7BBDFB" w14:textId="77777777" w:rsidR="00DF46F7" w:rsidRPr="00E35D46" w:rsidRDefault="00DF46F7" w:rsidP="007D46DB">
            <w:pPr>
              <w:rPr>
                <w:rFonts w:ascii="Tahoma" w:eastAsia="Tahoma" w:hAnsi="Tahoma" w:cs="Tahoma"/>
                <w:sz w:val="20"/>
                <w:szCs w:val="20"/>
              </w:rPr>
            </w:pPr>
          </w:p>
        </w:tc>
      </w:tr>
      <w:tr w:rsidR="00DF46F7" w:rsidRPr="00E35D46" w14:paraId="44A6044F" w14:textId="77777777" w:rsidTr="007D46DB">
        <w:trPr>
          <w:jc w:val="center"/>
        </w:trPr>
        <w:tc>
          <w:tcPr>
            <w:tcW w:w="4248" w:type="dxa"/>
          </w:tcPr>
          <w:p w14:paraId="79E233A3"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Registro RENCA </w:t>
            </w:r>
          </w:p>
        </w:tc>
        <w:tc>
          <w:tcPr>
            <w:tcW w:w="4246" w:type="dxa"/>
          </w:tcPr>
          <w:p w14:paraId="75E3F11E" w14:textId="77777777" w:rsidR="00DF46F7" w:rsidRPr="00E35D46" w:rsidRDefault="00DF46F7" w:rsidP="007D46DB">
            <w:pPr>
              <w:rPr>
                <w:rFonts w:ascii="Tahoma" w:eastAsia="Tahoma" w:hAnsi="Tahoma" w:cs="Tahoma"/>
                <w:sz w:val="20"/>
                <w:szCs w:val="20"/>
              </w:rPr>
            </w:pPr>
          </w:p>
        </w:tc>
      </w:tr>
      <w:tr w:rsidR="00DF46F7" w:rsidRPr="00E35D46" w14:paraId="2F939CEA" w14:textId="77777777" w:rsidTr="007D46DB">
        <w:trPr>
          <w:jc w:val="center"/>
        </w:trPr>
        <w:tc>
          <w:tcPr>
            <w:tcW w:w="4248" w:type="dxa"/>
          </w:tcPr>
          <w:p w14:paraId="300020A5"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Registro SYSO</w:t>
            </w:r>
          </w:p>
        </w:tc>
        <w:tc>
          <w:tcPr>
            <w:tcW w:w="4246" w:type="dxa"/>
          </w:tcPr>
          <w:p w14:paraId="0FF11A88" w14:textId="77777777" w:rsidR="00DF46F7" w:rsidRPr="00E35D46" w:rsidRDefault="00DF46F7" w:rsidP="007D46DB">
            <w:pPr>
              <w:rPr>
                <w:rFonts w:ascii="Tahoma" w:eastAsia="Tahoma" w:hAnsi="Tahoma" w:cs="Tahoma"/>
                <w:sz w:val="20"/>
                <w:szCs w:val="20"/>
              </w:rPr>
            </w:pPr>
          </w:p>
        </w:tc>
      </w:tr>
      <w:tr w:rsidR="00DF46F7" w:rsidRPr="00E35D46" w14:paraId="135989A1" w14:textId="77777777" w:rsidTr="007D46DB">
        <w:trPr>
          <w:jc w:val="center"/>
        </w:trPr>
        <w:tc>
          <w:tcPr>
            <w:tcW w:w="4248" w:type="dxa"/>
          </w:tcPr>
          <w:p w14:paraId="4CF777C0"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Domicilio: </w:t>
            </w:r>
          </w:p>
        </w:tc>
        <w:tc>
          <w:tcPr>
            <w:tcW w:w="4246" w:type="dxa"/>
          </w:tcPr>
          <w:p w14:paraId="4CB9EA2C" w14:textId="77777777" w:rsidR="00DF46F7" w:rsidRPr="00E35D46" w:rsidRDefault="00DF46F7" w:rsidP="007D46DB">
            <w:pPr>
              <w:rPr>
                <w:rFonts w:ascii="Tahoma" w:eastAsia="Tahoma" w:hAnsi="Tahoma" w:cs="Tahoma"/>
                <w:sz w:val="20"/>
                <w:szCs w:val="20"/>
              </w:rPr>
            </w:pPr>
          </w:p>
        </w:tc>
      </w:tr>
      <w:tr w:rsidR="00DF46F7" w:rsidRPr="00E35D46" w14:paraId="341181BA" w14:textId="77777777" w:rsidTr="007D46DB">
        <w:trPr>
          <w:jc w:val="center"/>
        </w:trPr>
        <w:tc>
          <w:tcPr>
            <w:tcW w:w="4248" w:type="dxa"/>
          </w:tcPr>
          <w:p w14:paraId="6D01B1B0"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Teléfono/Celular: </w:t>
            </w:r>
          </w:p>
        </w:tc>
        <w:tc>
          <w:tcPr>
            <w:tcW w:w="4246" w:type="dxa"/>
          </w:tcPr>
          <w:p w14:paraId="750AA2B9" w14:textId="77777777" w:rsidR="00DF46F7" w:rsidRPr="00E35D46" w:rsidRDefault="00DF46F7" w:rsidP="007D46DB">
            <w:pPr>
              <w:rPr>
                <w:rFonts w:ascii="Tahoma" w:eastAsia="Tahoma" w:hAnsi="Tahoma" w:cs="Tahoma"/>
                <w:sz w:val="20"/>
                <w:szCs w:val="20"/>
              </w:rPr>
            </w:pPr>
          </w:p>
        </w:tc>
      </w:tr>
    </w:tbl>
    <w:p w14:paraId="1EAA936A" w14:textId="77777777" w:rsidR="00DF46F7" w:rsidRPr="00E35D46" w:rsidRDefault="00DF46F7" w:rsidP="00DF46F7">
      <w:pPr>
        <w:jc w:val="both"/>
        <w:rPr>
          <w:rFonts w:ascii="Tahoma" w:eastAsia="Tahoma" w:hAnsi="Tahoma" w:cs="Tahoma"/>
          <w:b/>
          <w:sz w:val="20"/>
          <w:szCs w:val="20"/>
        </w:rPr>
      </w:pPr>
    </w:p>
    <w:p w14:paraId="10E610FE" w14:textId="77777777" w:rsidR="00DF46F7" w:rsidRPr="00E35D46" w:rsidRDefault="00DF46F7" w:rsidP="00DF46F7">
      <w:pPr>
        <w:widowControl/>
        <w:numPr>
          <w:ilvl w:val="0"/>
          <w:numId w:val="7"/>
        </w:numPr>
        <w:jc w:val="both"/>
        <w:rPr>
          <w:rFonts w:ascii="Tahoma" w:eastAsia="Tahoma" w:hAnsi="Tahoma" w:cs="Tahoma"/>
          <w:b/>
          <w:sz w:val="20"/>
          <w:szCs w:val="20"/>
        </w:rPr>
      </w:pPr>
      <w:r w:rsidRPr="00E35D46">
        <w:rPr>
          <w:rFonts w:ascii="Tahoma" w:eastAsia="Tahoma" w:hAnsi="Tahoma" w:cs="Tahoma"/>
          <w:b/>
          <w:sz w:val="20"/>
          <w:szCs w:val="20"/>
        </w:rPr>
        <w:t>Antecedentes</w:t>
      </w:r>
    </w:p>
    <w:p w14:paraId="65269EB0" w14:textId="77777777" w:rsidR="00DF46F7" w:rsidRPr="00E35D46" w:rsidRDefault="00DF46F7" w:rsidP="00DF46F7">
      <w:pPr>
        <w:widowControl/>
        <w:numPr>
          <w:ilvl w:val="0"/>
          <w:numId w:val="7"/>
        </w:numPr>
        <w:jc w:val="both"/>
        <w:rPr>
          <w:rFonts w:ascii="Tahoma" w:eastAsia="Tahoma" w:hAnsi="Tahoma" w:cs="Tahoma"/>
          <w:b/>
          <w:sz w:val="20"/>
          <w:szCs w:val="20"/>
        </w:rPr>
      </w:pPr>
      <w:r w:rsidRPr="00E35D46">
        <w:rPr>
          <w:rFonts w:ascii="Tahoma" w:eastAsia="Tahoma" w:hAnsi="Tahoma" w:cs="Tahoma"/>
          <w:b/>
          <w:sz w:val="20"/>
          <w:szCs w:val="20"/>
        </w:rPr>
        <w:t>Descripción del Medio</w:t>
      </w:r>
    </w:p>
    <w:p w14:paraId="15A2AB8B" w14:textId="77777777" w:rsidR="00DF46F7" w:rsidRPr="00E35D46" w:rsidRDefault="00DF46F7" w:rsidP="00DF46F7">
      <w:pPr>
        <w:ind w:firstLine="720"/>
        <w:jc w:val="both"/>
        <w:rPr>
          <w:rFonts w:ascii="Tahoma" w:eastAsia="Tahoma" w:hAnsi="Tahoma" w:cs="Tahoma"/>
          <w:b/>
          <w:sz w:val="20"/>
          <w:szCs w:val="20"/>
        </w:rPr>
      </w:pPr>
      <w:r w:rsidRPr="00E35D46">
        <w:rPr>
          <w:rFonts w:ascii="Tahoma" w:eastAsia="Tahoma" w:hAnsi="Tahoma" w:cs="Tahoma"/>
          <w:b/>
          <w:sz w:val="20"/>
          <w:szCs w:val="20"/>
        </w:rPr>
        <w:t>4.1. Medio Físico</w:t>
      </w:r>
    </w:p>
    <w:p w14:paraId="1C9BB2AA" w14:textId="77777777" w:rsidR="00DF46F7" w:rsidRPr="00E35D46" w:rsidRDefault="00DF46F7" w:rsidP="00DF46F7">
      <w:pPr>
        <w:jc w:val="both"/>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4.1.1. Fisiografía</w:t>
      </w:r>
    </w:p>
    <w:p w14:paraId="1C21DBF5" w14:textId="77777777" w:rsidR="00DF46F7" w:rsidRPr="00E35D46" w:rsidRDefault="00DF46F7" w:rsidP="00DF46F7">
      <w:pPr>
        <w:jc w:val="both"/>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4.1.2. Suelo</w:t>
      </w:r>
    </w:p>
    <w:p w14:paraId="5A000252" w14:textId="77777777" w:rsidR="00DF46F7" w:rsidRPr="00E35D46" w:rsidRDefault="00DF46F7" w:rsidP="00DF46F7">
      <w:pPr>
        <w:jc w:val="both"/>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4.1.3. Agua</w:t>
      </w:r>
    </w:p>
    <w:p w14:paraId="4D65E618" w14:textId="77777777" w:rsidR="00DF46F7" w:rsidRPr="00E35D46" w:rsidRDefault="00DF46F7" w:rsidP="00DF46F7">
      <w:pPr>
        <w:jc w:val="both"/>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4.1.4. Aire</w:t>
      </w:r>
    </w:p>
    <w:p w14:paraId="59390C8C" w14:textId="77777777" w:rsidR="00DF46F7" w:rsidRPr="00E35D46" w:rsidRDefault="00DF46F7" w:rsidP="00DF46F7">
      <w:pPr>
        <w:ind w:firstLine="720"/>
        <w:jc w:val="both"/>
        <w:rPr>
          <w:rFonts w:ascii="Tahoma" w:eastAsia="Tahoma" w:hAnsi="Tahoma" w:cs="Tahoma"/>
          <w:b/>
          <w:sz w:val="20"/>
          <w:szCs w:val="20"/>
        </w:rPr>
      </w:pPr>
      <w:r w:rsidRPr="00E35D46">
        <w:rPr>
          <w:rFonts w:ascii="Tahoma" w:eastAsia="Tahoma" w:hAnsi="Tahoma" w:cs="Tahoma"/>
          <w:b/>
          <w:sz w:val="20"/>
          <w:szCs w:val="20"/>
        </w:rPr>
        <w:t>4.2. Medio Biótico</w:t>
      </w:r>
    </w:p>
    <w:p w14:paraId="7CA32AED" w14:textId="77777777" w:rsidR="00DF46F7" w:rsidRPr="00E35D46" w:rsidRDefault="00DF46F7" w:rsidP="00DF46F7">
      <w:pPr>
        <w:jc w:val="both"/>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4.2.1. Fauna</w:t>
      </w:r>
    </w:p>
    <w:p w14:paraId="1AB2BEA9" w14:textId="77777777" w:rsidR="00DF46F7" w:rsidRPr="00E35D46" w:rsidRDefault="00DF46F7" w:rsidP="00DF46F7">
      <w:pPr>
        <w:jc w:val="both"/>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4.2.2. Flora</w:t>
      </w:r>
    </w:p>
    <w:p w14:paraId="564916E9" w14:textId="77777777" w:rsidR="00DF46F7" w:rsidRPr="00E35D46" w:rsidRDefault="00DF46F7" w:rsidP="00DF46F7">
      <w:pPr>
        <w:ind w:firstLine="720"/>
        <w:jc w:val="both"/>
        <w:rPr>
          <w:rFonts w:ascii="Tahoma" w:eastAsia="Tahoma" w:hAnsi="Tahoma" w:cs="Tahoma"/>
          <w:b/>
          <w:sz w:val="20"/>
          <w:szCs w:val="20"/>
        </w:rPr>
      </w:pPr>
      <w:r w:rsidRPr="00E35D46">
        <w:rPr>
          <w:rFonts w:ascii="Tahoma" w:eastAsia="Tahoma" w:hAnsi="Tahoma" w:cs="Tahoma"/>
          <w:b/>
          <w:sz w:val="20"/>
          <w:szCs w:val="20"/>
        </w:rPr>
        <w:t>4.3. Medio Socioeconómico</w:t>
      </w:r>
    </w:p>
    <w:p w14:paraId="4D00C75A" w14:textId="77777777" w:rsidR="00DF46F7" w:rsidRPr="00E35D46" w:rsidRDefault="00DF46F7" w:rsidP="00DF46F7">
      <w:pPr>
        <w:ind w:firstLine="720"/>
        <w:jc w:val="both"/>
        <w:rPr>
          <w:rFonts w:ascii="Tahoma" w:eastAsia="Tahoma" w:hAnsi="Tahoma" w:cs="Tahoma"/>
          <w:b/>
          <w:sz w:val="20"/>
          <w:szCs w:val="20"/>
        </w:rPr>
      </w:pPr>
      <w:r w:rsidRPr="00E35D46">
        <w:rPr>
          <w:rFonts w:ascii="Tahoma" w:eastAsia="Tahoma" w:hAnsi="Tahoma" w:cs="Tahoma"/>
          <w:b/>
          <w:sz w:val="20"/>
          <w:szCs w:val="20"/>
        </w:rPr>
        <w:t>4.4. Áreas Protegidas (nacionales, departamentales y municipales)</w:t>
      </w:r>
    </w:p>
    <w:p w14:paraId="31ECB850" w14:textId="77777777" w:rsidR="00DF46F7" w:rsidRPr="00E35D46" w:rsidRDefault="00DF46F7" w:rsidP="00DF46F7">
      <w:pPr>
        <w:ind w:firstLine="720"/>
        <w:jc w:val="both"/>
        <w:rPr>
          <w:rFonts w:ascii="Tahoma" w:eastAsia="Tahoma" w:hAnsi="Tahoma" w:cs="Tahoma"/>
          <w:b/>
          <w:sz w:val="20"/>
          <w:szCs w:val="20"/>
        </w:rPr>
      </w:pPr>
      <w:r w:rsidRPr="00E35D46">
        <w:rPr>
          <w:rFonts w:ascii="Tahoma" w:eastAsia="Tahoma" w:hAnsi="Tahoma" w:cs="Tahoma"/>
          <w:b/>
          <w:sz w:val="20"/>
          <w:szCs w:val="20"/>
        </w:rPr>
        <w:t>4.5. Arqueología</w:t>
      </w:r>
    </w:p>
    <w:p w14:paraId="6167AF20" w14:textId="77777777" w:rsidR="00DF46F7" w:rsidRPr="00E35D46" w:rsidRDefault="00DF46F7" w:rsidP="00DF46F7">
      <w:pPr>
        <w:widowControl/>
        <w:numPr>
          <w:ilvl w:val="0"/>
          <w:numId w:val="7"/>
        </w:numPr>
        <w:jc w:val="both"/>
        <w:rPr>
          <w:rFonts w:ascii="Tahoma" w:eastAsia="Tahoma" w:hAnsi="Tahoma" w:cs="Tahoma"/>
          <w:b/>
          <w:sz w:val="20"/>
          <w:szCs w:val="20"/>
        </w:rPr>
      </w:pPr>
      <w:r w:rsidRPr="00E35D46">
        <w:rPr>
          <w:rFonts w:ascii="Tahoma" w:eastAsia="Tahoma" w:hAnsi="Tahoma" w:cs="Tahoma"/>
          <w:b/>
          <w:sz w:val="20"/>
          <w:szCs w:val="20"/>
        </w:rPr>
        <w:t>Desarrollo</w:t>
      </w:r>
    </w:p>
    <w:p w14:paraId="61B64533" w14:textId="77777777" w:rsidR="00DF46F7" w:rsidRPr="00E35D46" w:rsidRDefault="00DF46F7" w:rsidP="00DF46F7">
      <w:pPr>
        <w:ind w:firstLine="720"/>
        <w:jc w:val="both"/>
        <w:rPr>
          <w:rFonts w:ascii="Tahoma" w:eastAsia="Tahoma" w:hAnsi="Tahoma" w:cs="Tahoma"/>
          <w:b/>
          <w:sz w:val="20"/>
          <w:szCs w:val="20"/>
        </w:rPr>
      </w:pPr>
      <w:r w:rsidRPr="00E35D46">
        <w:rPr>
          <w:rFonts w:ascii="Tahoma" w:eastAsia="Tahoma" w:hAnsi="Tahoma" w:cs="Tahoma"/>
          <w:b/>
          <w:sz w:val="20"/>
          <w:szCs w:val="20"/>
        </w:rPr>
        <w:t>5.1. Identificación de Actividades</w:t>
      </w:r>
    </w:p>
    <w:p w14:paraId="2889A8EB" w14:textId="77777777" w:rsidR="00DF46F7" w:rsidRPr="00E35D46" w:rsidRDefault="00DF46F7" w:rsidP="00DF46F7">
      <w:pPr>
        <w:jc w:val="both"/>
        <w:rPr>
          <w:rFonts w:ascii="Tahoma" w:eastAsia="Tahoma" w:hAnsi="Tahoma" w:cs="Tahoma"/>
          <w:b/>
          <w:sz w:val="20"/>
          <w:szCs w:val="20"/>
        </w:rPr>
      </w:pPr>
    </w:p>
    <w:p w14:paraId="44220EB8" w14:textId="77777777" w:rsidR="00DF46F7" w:rsidRPr="00E35D46" w:rsidRDefault="00DF46F7" w:rsidP="00DF46F7">
      <w:pPr>
        <w:jc w:val="both"/>
        <w:rPr>
          <w:rFonts w:ascii="Tahoma" w:eastAsia="Tahoma" w:hAnsi="Tahoma" w:cs="Tahoma"/>
          <w:sz w:val="20"/>
          <w:szCs w:val="20"/>
        </w:rPr>
      </w:pPr>
      <w:r w:rsidRPr="00E35D46">
        <w:rPr>
          <w:rFonts w:ascii="Tahoma" w:eastAsia="Tahoma" w:hAnsi="Tahoma" w:cs="Tahoma"/>
          <w:sz w:val="20"/>
          <w:szCs w:val="20"/>
        </w:rPr>
        <w:t>Se debe considerar la identificación de las actividades del proyecto,  las mismas puedan generar un impacto positivo o negativo en el medio ambiente y los factores. De esta manera se debe proceder a llenar la información más relevante de cada actividad que se desarrolla en la ejecución del proyecto:</w:t>
      </w:r>
    </w:p>
    <w:p w14:paraId="699B9064" w14:textId="77777777" w:rsidR="00DF46F7" w:rsidRPr="00E35D46" w:rsidRDefault="00DF46F7" w:rsidP="00DF46F7">
      <w:pPr>
        <w:jc w:val="both"/>
        <w:rPr>
          <w:rFonts w:ascii="Tahoma" w:eastAsia="Tahoma" w:hAnsi="Tahoma" w:cs="Tahoma"/>
          <w:sz w:val="20"/>
          <w:szCs w:val="20"/>
        </w:rPr>
      </w:pPr>
    </w:p>
    <w:p w14:paraId="0FFF4D95" w14:textId="77777777" w:rsidR="00DF46F7" w:rsidRPr="00E35D46" w:rsidRDefault="00DF46F7" w:rsidP="00DF46F7">
      <w:pPr>
        <w:pBdr>
          <w:top w:val="nil"/>
          <w:left w:val="nil"/>
          <w:bottom w:val="nil"/>
          <w:right w:val="nil"/>
          <w:between w:val="nil"/>
        </w:pBdr>
        <w:jc w:val="center"/>
        <w:rPr>
          <w:rFonts w:ascii="Tahoma" w:eastAsia="Tahoma" w:hAnsi="Tahoma" w:cs="Tahoma"/>
          <w:b/>
          <w:i/>
          <w:sz w:val="20"/>
          <w:szCs w:val="20"/>
        </w:rPr>
      </w:pPr>
      <w:r w:rsidRPr="00E35D46">
        <w:rPr>
          <w:rFonts w:ascii="Tahoma" w:eastAsia="Tahoma" w:hAnsi="Tahoma" w:cs="Tahoma"/>
          <w:b/>
          <w:i/>
          <w:sz w:val="20"/>
          <w:szCs w:val="20"/>
        </w:rPr>
        <w:t>TABLA Nº 1</w:t>
      </w:r>
      <w:r w:rsidRPr="00E35D46">
        <w:rPr>
          <w:rFonts w:ascii="Tahoma" w:eastAsia="Tahoma" w:hAnsi="Tahoma" w:cs="Tahoma"/>
          <w:b/>
          <w:i/>
          <w:sz w:val="20"/>
          <w:szCs w:val="20"/>
        </w:rPr>
        <w:br/>
        <w:t>IDENTIFICACIÓN DE ACTIVIDADES</w:t>
      </w:r>
    </w:p>
    <w:tbl>
      <w:tblPr>
        <w:tblW w:w="8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1"/>
        <w:gridCol w:w="2831"/>
        <w:gridCol w:w="2832"/>
      </w:tblGrid>
      <w:tr w:rsidR="00DF46F7" w:rsidRPr="00E35D46" w14:paraId="595848E5" w14:textId="77777777" w:rsidTr="007D46DB">
        <w:trPr>
          <w:jc w:val="center"/>
        </w:trPr>
        <w:tc>
          <w:tcPr>
            <w:tcW w:w="2831" w:type="dxa"/>
            <w:vAlign w:val="center"/>
          </w:tcPr>
          <w:p w14:paraId="50500D44"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ETAPA</w:t>
            </w:r>
          </w:p>
        </w:tc>
        <w:tc>
          <w:tcPr>
            <w:tcW w:w="2831" w:type="dxa"/>
            <w:vAlign w:val="center"/>
          </w:tcPr>
          <w:p w14:paraId="2A19D620"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ACTIVIDADES</w:t>
            </w:r>
          </w:p>
        </w:tc>
        <w:tc>
          <w:tcPr>
            <w:tcW w:w="2832" w:type="dxa"/>
            <w:vAlign w:val="center"/>
          </w:tcPr>
          <w:p w14:paraId="3C385D18"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 xml:space="preserve">DESCRIPCIÓN EN </w:t>
            </w:r>
            <w:r w:rsidRPr="00E35D46">
              <w:rPr>
                <w:rFonts w:ascii="Tahoma" w:eastAsia="Tahoma" w:hAnsi="Tahoma" w:cs="Tahoma"/>
                <w:b/>
                <w:sz w:val="20"/>
                <w:szCs w:val="20"/>
              </w:rPr>
              <w:lastRenderedPageBreak/>
              <w:t>RELACIÓN AL ENTORNO</w:t>
            </w:r>
          </w:p>
        </w:tc>
      </w:tr>
      <w:tr w:rsidR="00DF46F7" w:rsidRPr="00E35D46" w14:paraId="4E893720" w14:textId="77777777" w:rsidTr="007D46DB">
        <w:trPr>
          <w:jc w:val="center"/>
        </w:trPr>
        <w:tc>
          <w:tcPr>
            <w:tcW w:w="2831" w:type="dxa"/>
            <w:vMerge w:val="restart"/>
            <w:vAlign w:val="center"/>
          </w:tcPr>
          <w:p w14:paraId="2AF1579A"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lastRenderedPageBreak/>
              <w:t>Ejecución</w:t>
            </w:r>
          </w:p>
        </w:tc>
        <w:tc>
          <w:tcPr>
            <w:tcW w:w="2831" w:type="dxa"/>
            <w:vAlign w:val="center"/>
          </w:tcPr>
          <w:p w14:paraId="07BA83B1"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2832" w:type="dxa"/>
            <w:vAlign w:val="center"/>
          </w:tcPr>
          <w:p w14:paraId="195AE17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La descripción debe relatar si  la relación directa e indirecta con el entorno a la AOP</w:t>
            </w:r>
          </w:p>
        </w:tc>
      </w:tr>
      <w:tr w:rsidR="00DF46F7" w:rsidRPr="00E35D46" w14:paraId="0717B4E0" w14:textId="77777777" w:rsidTr="007D46DB">
        <w:trPr>
          <w:trHeight w:val="476"/>
          <w:jc w:val="center"/>
        </w:trPr>
        <w:tc>
          <w:tcPr>
            <w:tcW w:w="2831" w:type="dxa"/>
            <w:vMerge/>
            <w:vAlign w:val="center"/>
          </w:tcPr>
          <w:p w14:paraId="0114A1BE"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2831" w:type="dxa"/>
            <w:vAlign w:val="center"/>
          </w:tcPr>
          <w:p w14:paraId="0F8DA4B5"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2</w:t>
            </w:r>
          </w:p>
        </w:tc>
        <w:tc>
          <w:tcPr>
            <w:tcW w:w="2832" w:type="dxa"/>
            <w:vAlign w:val="center"/>
          </w:tcPr>
          <w:p w14:paraId="47F46D73" w14:textId="77777777" w:rsidR="00DF46F7" w:rsidRPr="00E35D46" w:rsidRDefault="00DF46F7" w:rsidP="007D46DB">
            <w:pPr>
              <w:jc w:val="center"/>
              <w:rPr>
                <w:rFonts w:ascii="Tahoma" w:eastAsia="Tahoma" w:hAnsi="Tahoma" w:cs="Tahoma"/>
                <w:sz w:val="20"/>
                <w:szCs w:val="20"/>
              </w:rPr>
            </w:pPr>
          </w:p>
        </w:tc>
      </w:tr>
      <w:tr w:rsidR="00DF46F7" w:rsidRPr="00E35D46" w14:paraId="4FC7D71A" w14:textId="77777777" w:rsidTr="007D46DB">
        <w:trPr>
          <w:trHeight w:val="476"/>
          <w:jc w:val="center"/>
        </w:trPr>
        <w:tc>
          <w:tcPr>
            <w:tcW w:w="2831" w:type="dxa"/>
            <w:vAlign w:val="center"/>
          </w:tcPr>
          <w:p w14:paraId="3382BA4F"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Operación y mantenimiento </w:t>
            </w:r>
          </w:p>
        </w:tc>
        <w:tc>
          <w:tcPr>
            <w:tcW w:w="2831" w:type="dxa"/>
            <w:vAlign w:val="center"/>
          </w:tcPr>
          <w:p w14:paraId="393246BC" w14:textId="77777777" w:rsidR="00DF46F7" w:rsidRPr="00E35D46" w:rsidRDefault="00DF46F7" w:rsidP="007D46DB">
            <w:pPr>
              <w:jc w:val="center"/>
              <w:rPr>
                <w:rFonts w:ascii="Tahoma" w:eastAsia="Tahoma" w:hAnsi="Tahoma" w:cs="Tahoma"/>
                <w:sz w:val="20"/>
                <w:szCs w:val="20"/>
              </w:rPr>
            </w:pPr>
          </w:p>
        </w:tc>
        <w:tc>
          <w:tcPr>
            <w:tcW w:w="2832" w:type="dxa"/>
            <w:vAlign w:val="center"/>
          </w:tcPr>
          <w:p w14:paraId="58D07290" w14:textId="77777777" w:rsidR="00DF46F7" w:rsidRPr="00E35D46" w:rsidRDefault="00DF46F7" w:rsidP="007D46DB">
            <w:pPr>
              <w:jc w:val="center"/>
              <w:rPr>
                <w:rFonts w:ascii="Tahoma" w:eastAsia="Tahoma" w:hAnsi="Tahoma" w:cs="Tahoma"/>
                <w:sz w:val="20"/>
                <w:szCs w:val="20"/>
              </w:rPr>
            </w:pPr>
          </w:p>
        </w:tc>
      </w:tr>
      <w:tr w:rsidR="00DF46F7" w:rsidRPr="00E35D46" w14:paraId="0E07B060" w14:textId="77777777" w:rsidTr="007D46DB">
        <w:trPr>
          <w:trHeight w:val="476"/>
          <w:jc w:val="center"/>
        </w:trPr>
        <w:tc>
          <w:tcPr>
            <w:tcW w:w="2831" w:type="dxa"/>
            <w:vAlign w:val="center"/>
          </w:tcPr>
          <w:p w14:paraId="4093E3A7"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Cierre y abandono </w:t>
            </w:r>
          </w:p>
        </w:tc>
        <w:tc>
          <w:tcPr>
            <w:tcW w:w="2831" w:type="dxa"/>
            <w:vAlign w:val="center"/>
          </w:tcPr>
          <w:p w14:paraId="04914408" w14:textId="77777777" w:rsidR="00DF46F7" w:rsidRPr="00E35D46" w:rsidRDefault="00DF46F7" w:rsidP="007D46DB">
            <w:pPr>
              <w:jc w:val="center"/>
              <w:rPr>
                <w:rFonts w:ascii="Tahoma" w:eastAsia="Tahoma" w:hAnsi="Tahoma" w:cs="Tahoma"/>
                <w:sz w:val="20"/>
                <w:szCs w:val="20"/>
              </w:rPr>
            </w:pPr>
          </w:p>
        </w:tc>
        <w:tc>
          <w:tcPr>
            <w:tcW w:w="2832" w:type="dxa"/>
            <w:vAlign w:val="center"/>
          </w:tcPr>
          <w:p w14:paraId="53EB8986" w14:textId="77777777" w:rsidR="00DF46F7" w:rsidRPr="00E35D46" w:rsidRDefault="00DF46F7" w:rsidP="007D46DB">
            <w:pPr>
              <w:jc w:val="center"/>
              <w:rPr>
                <w:rFonts w:ascii="Tahoma" w:eastAsia="Tahoma" w:hAnsi="Tahoma" w:cs="Tahoma"/>
                <w:sz w:val="20"/>
                <w:szCs w:val="20"/>
              </w:rPr>
            </w:pPr>
          </w:p>
        </w:tc>
      </w:tr>
    </w:tbl>
    <w:p w14:paraId="58060C6B" w14:textId="77777777" w:rsidR="00DF46F7" w:rsidRPr="00E35D46" w:rsidRDefault="00DF46F7" w:rsidP="00DF46F7">
      <w:pPr>
        <w:spacing w:before="240"/>
        <w:ind w:firstLine="720"/>
        <w:rPr>
          <w:rFonts w:ascii="Tahoma" w:eastAsia="Tahoma" w:hAnsi="Tahoma" w:cs="Tahoma"/>
          <w:b/>
          <w:sz w:val="20"/>
          <w:szCs w:val="20"/>
        </w:rPr>
      </w:pPr>
      <w:r w:rsidRPr="00E35D46">
        <w:rPr>
          <w:rFonts w:ascii="Tahoma" w:eastAsia="Tahoma" w:hAnsi="Tahoma" w:cs="Tahoma"/>
          <w:b/>
          <w:sz w:val="20"/>
          <w:szCs w:val="20"/>
        </w:rPr>
        <w:t>5.2. Identificación de Factores Ambientales a ser impactados</w:t>
      </w:r>
    </w:p>
    <w:p w14:paraId="7B1751E3" w14:textId="77777777" w:rsidR="00DF46F7" w:rsidRPr="00E35D46" w:rsidRDefault="00DF46F7" w:rsidP="00DF46F7">
      <w:pPr>
        <w:spacing w:before="240"/>
        <w:rPr>
          <w:rFonts w:ascii="Tahoma" w:eastAsia="Tahoma" w:hAnsi="Tahoma" w:cs="Tahoma"/>
          <w:sz w:val="20"/>
          <w:szCs w:val="20"/>
        </w:rPr>
      </w:pPr>
      <w:r w:rsidRPr="00E35D46">
        <w:rPr>
          <w:rFonts w:ascii="Tahoma" w:eastAsia="Tahoma" w:hAnsi="Tahoma" w:cs="Tahoma"/>
          <w:sz w:val="20"/>
          <w:szCs w:val="20"/>
        </w:rPr>
        <w:t>Para la identificación de factores ambientales se deberá llenar la matriz causa – efecto a través de la selección de los factores por cada actividad</w:t>
      </w:r>
    </w:p>
    <w:p w14:paraId="48AD7CAE" w14:textId="77777777" w:rsidR="00DF46F7" w:rsidRPr="00E35D46" w:rsidRDefault="00DF46F7" w:rsidP="00DF46F7">
      <w:pPr>
        <w:spacing w:before="240"/>
        <w:rPr>
          <w:rFonts w:ascii="Tahoma" w:eastAsia="Tahoma" w:hAnsi="Tahoma" w:cs="Tahoma"/>
          <w:sz w:val="20"/>
          <w:szCs w:val="20"/>
        </w:rPr>
      </w:pPr>
    </w:p>
    <w:p w14:paraId="42950BEF" w14:textId="77777777" w:rsidR="00DF46F7" w:rsidRPr="00E35D46" w:rsidRDefault="00DF46F7" w:rsidP="00DF46F7">
      <w:pPr>
        <w:pBdr>
          <w:top w:val="nil"/>
          <w:left w:val="nil"/>
          <w:bottom w:val="nil"/>
          <w:right w:val="nil"/>
          <w:between w:val="nil"/>
        </w:pBdr>
        <w:jc w:val="center"/>
        <w:rPr>
          <w:rFonts w:ascii="Tahoma" w:eastAsia="Tahoma" w:hAnsi="Tahoma" w:cs="Tahoma"/>
          <w:b/>
          <w:i/>
          <w:sz w:val="20"/>
          <w:szCs w:val="20"/>
        </w:rPr>
      </w:pPr>
      <w:r w:rsidRPr="00E35D46">
        <w:rPr>
          <w:rFonts w:ascii="Tahoma" w:eastAsia="Tahoma" w:hAnsi="Tahoma" w:cs="Tahoma"/>
          <w:b/>
          <w:i/>
          <w:sz w:val="20"/>
          <w:szCs w:val="20"/>
        </w:rPr>
        <w:t>TABLA Nº 2</w:t>
      </w:r>
      <w:r w:rsidRPr="00E35D46">
        <w:rPr>
          <w:rFonts w:ascii="Tahoma" w:eastAsia="Tahoma" w:hAnsi="Tahoma" w:cs="Tahoma"/>
          <w:b/>
          <w:i/>
          <w:sz w:val="20"/>
          <w:szCs w:val="20"/>
        </w:rPr>
        <w:br/>
        <w:t>IDENTIFICACIÓN DE LOS IMPACTOS AMBIENTALES POR FACTOR</w:t>
      </w:r>
    </w:p>
    <w:tbl>
      <w:tblPr>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89"/>
        <w:gridCol w:w="660"/>
        <w:gridCol w:w="727"/>
        <w:gridCol w:w="774"/>
        <w:gridCol w:w="1058"/>
        <w:gridCol w:w="886"/>
        <w:gridCol w:w="1300"/>
        <w:gridCol w:w="777"/>
      </w:tblGrid>
      <w:tr w:rsidR="00DF46F7" w:rsidRPr="00E35D46" w14:paraId="529EBE2B" w14:textId="77777777" w:rsidTr="007D46DB">
        <w:trPr>
          <w:jc w:val="center"/>
        </w:trPr>
        <w:tc>
          <w:tcPr>
            <w:tcW w:w="1129" w:type="dxa"/>
            <w:vMerge w:val="restart"/>
            <w:vAlign w:val="center"/>
          </w:tcPr>
          <w:p w14:paraId="6AF798CD"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Etapa</w:t>
            </w:r>
          </w:p>
        </w:tc>
        <w:tc>
          <w:tcPr>
            <w:tcW w:w="1189" w:type="dxa"/>
            <w:vMerge w:val="restart"/>
            <w:vAlign w:val="center"/>
          </w:tcPr>
          <w:p w14:paraId="37ADED87"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Actividad</w:t>
            </w:r>
          </w:p>
        </w:tc>
        <w:tc>
          <w:tcPr>
            <w:tcW w:w="6182" w:type="dxa"/>
            <w:gridSpan w:val="7"/>
            <w:tcBorders>
              <w:right w:val="single" w:sz="4" w:space="0" w:color="000000"/>
            </w:tcBorders>
            <w:vAlign w:val="center"/>
          </w:tcPr>
          <w:p w14:paraId="267E3407"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FACTOR</w:t>
            </w:r>
          </w:p>
        </w:tc>
      </w:tr>
      <w:tr w:rsidR="00DF46F7" w:rsidRPr="00E35D46" w14:paraId="09843106" w14:textId="77777777" w:rsidTr="007D46DB">
        <w:trPr>
          <w:cantSplit/>
          <w:trHeight w:val="368"/>
          <w:jc w:val="center"/>
        </w:trPr>
        <w:tc>
          <w:tcPr>
            <w:tcW w:w="1129" w:type="dxa"/>
            <w:vMerge/>
            <w:vAlign w:val="center"/>
          </w:tcPr>
          <w:p w14:paraId="2EF2585B"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c>
          <w:tcPr>
            <w:tcW w:w="1189" w:type="dxa"/>
            <w:vMerge/>
            <w:vAlign w:val="center"/>
          </w:tcPr>
          <w:p w14:paraId="223461A5"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c>
          <w:tcPr>
            <w:tcW w:w="660" w:type="dxa"/>
            <w:vAlign w:val="center"/>
          </w:tcPr>
          <w:p w14:paraId="4E92AE76"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Aire</w:t>
            </w:r>
          </w:p>
          <w:p w14:paraId="6C3BD58F"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(AI)</w:t>
            </w:r>
          </w:p>
        </w:tc>
        <w:tc>
          <w:tcPr>
            <w:tcW w:w="727" w:type="dxa"/>
            <w:vAlign w:val="center"/>
          </w:tcPr>
          <w:p w14:paraId="4E7CAFFB"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Agua</w:t>
            </w:r>
          </w:p>
          <w:p w14:paraId="207812B7"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(AG)</w:t>
            </w:r>
          </w:p>
        </w:tc>
        <w:tc>
          <w:tcPr>
            <w:tcW w:w="774" w:type="dxa"/>
            <w:vAlign w:val="center"/>
          </w:tcPr>
          <w:p w14:paraId="3972CADA"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Suelo</w:t>
            </w:r>
          </w:p>
          <w:p w14:paraId="03DCD4E8"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(SU)</w:t>
            </w:r>
          </w:p>
        </w:tc>
        <w:tc>
          <w:tcPr>
            <w:tcW w:w="1058" w:type="dxa"/>
            <w:vAlign w:val="center"/>
          </w:tcPr>
          <w:p w14:paraId="49E0753D"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Ecología</w:t>
            </w:r>
          </w:p>
          <w:p w14:paraId="42FE7E66"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(EC)</w:t>
            </w:r>
          </w:p>
        </w:tc>
        <w:tc>
          <w:tcPr>
            <w:tcW w:w="886" w:type="dxa"/>
            <w:vAlign w:val="center"/>
          </w:tcPr>
          <w:p w14:paraId="3843F5B5"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Ruido</w:t>
            </w:r>
          </w:p>
          <w:p w14:paraId="2235F4C0"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(RU)</w:t>
            </w:r>
          </w:p>
        </w:tc>
        <w:tc>
          <w:tcPr>
            <w:tcW w:w="1300" w:type="dxa"/>
            <w:vAlign w:val="center"/>
          </w:tcPr>
          <w:p w14:paraId="0AFB34FB"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Socio Económico</w:t>
            </w:r>
          </w:p>
          <w:p w14:paraId="622C42BE"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(SE)</w:t>
            </w:r>
          </w:p>
        </w:tc>
        <w:tc>
          <w:tcPr>
            <w:tcW w:w="777" w:type="dxa"/>
            <w:tcBorders>
              <w:right w:val="single" w:sz="4" w:space="0" w:color="000000"/>
            </w:tcBorders>
            <w:vAlign w:val="center"/>
          </w:tcPr>
          <w:p w14:paraId="570970C1"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Salud</w:t>
            </w:r>
          </w:p>
          <w:p w14:paraId="20376E03" w14:textId="77777777" w:rsidR="00DF46F7" w:rsidRPr="00E35D46" w:rsidRDefault="00DF46F7" w:rsidP="007D46DB">
            <w:pPr>
              <w:pBdr>
                <w:top w:val="nil"/>
                <w:left w:val="nil"/>
                <w:bottom w:val="nil"/>
                <w:right w:val="nil"/>
                <w:between w:val="nil"/>
              </w:pBdr>
              <w:jc w:val="center"/>
              <w:rPr>
                <w:rFonts w:ascii="Tahoma" w:eastAsia="Tahoma" w:hAnsi="Tahoma" w:cs="Tahoma"/>
                <w:b/>
                <w:sz w:val="20"/>
                <w:szCs w:val="20"/>
              </w:rPr>
            </w:pPr>
            <w:r w:rsidRPr="00E35D46">
              <w:rPr>
                <w:rFonts w:ascii="Tahoma" w:eastAsia="Tahoma" w:hAnsi="Tahoma" w:cs="Tahoma"/>
                <w:b/>
                <w:sz w:val="20"/>
                <w:szCs w:val="20"/>
              </w:rPr>
              <w:t>(SA)</w:t>
            </w:r>
          </w:p>
        </w:tc>
      </w:tr>
      <w:tr w:rsidR="00DF46F7" w:rsidRPr="00E35D46" w14:paraId="15CA8FFD" w14:textId="77777777" w:rsidTr="007D46DB">
        <w:trPr>
          <w:jc w:val="center"/>
        </w:trPr>
        <w:tc>
          <w:tcPr>
            <w:tcW w:w="1129" w:type="dxa"/>
            <w:vMerge w:val="restart"/>
          </w:tcPr>
          <w:p w14:paraId="2F59750B"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r w:rsidRPr="00E35D46">
              <w:rPr>
                <w:rFonts w:ascii="Tahoma" w:eastAsia="Tahoma" w:hAnsi="Tahoma" w:cs="Tahoma"/>
                <w:sz w:val="20"/>
                <w:szCs w:val="20"/>
              </w:rPr>
              <w:t>Ejecución</w:t>
            </w:r>
          </w:p>
        </w:tc>
        <w:tc>
          <w:tcPr>
            <w:tcW w:w="1189" w:type="dxa"/>
          </w:tcPr>
          <w:p w14:paraId="15EBF3E0"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r w:rsidRPr="00E35D46">
              <w:rPr>
                <w:rFonts w:ascii="Tahoma" w:eastAsia="Tahoma" w:hAnsi="Tahoma" w:cs="Tahoma"/>
                <w:sz w:val="20"/>
                <w:szCs w:val="20"/>
              </w:rPr>
              <w:t>Actividad 1</w:t>
            </w:r>
          </w:p>
        </w:tc>
        <w:tc>
          <w:tcPr>
            <w:tcW w:w="660" w:type="dxa"/>
          </w:tcPr>
          <w:p w14:paraId="17F799CA"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27" w:type="dxa"/>
          </w:tcPr>
          <w:p w14:paraId="10D3A3D1"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74" w:type="dxa"/>
          </w:tcPr>
          <w:p w14:paraId="22403CB4"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58" w:type="dxa"/>
          </w:tcPr>
          <w:p w14:paraId="15658C93"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886" w:type="dxa"/>
          </w:tcPr>
          <w:p w14:paraId="73CEAC4E"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00" w:type="dxa"/>
          </w:tcPr>
          <w:p w14:paraId="5AB5226C"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77" w:type="dxa"/>
          </w:tcPr>
          <w:p w14:paraId="71F66D43"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r>
      <w:tr w:rsidR="00DF46F7" w:rsidRPr="00E35D46" w14:paraId="74840190" w14:textId="77777777" w:rsidTr="007D46DB">
        <w:trPr>
          <w:jc w:val="center"/>
        </w:trPr>
        <w:tc>
          <w:tcPr>
            <w:tcW w:w="1129" w:type="dxa"/>
            <w:vMerge/>
          </w:tcPr>
          <w:p w14:paraId="17029F13"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89" w:type="dxa"/>
          </w:tcPr>
          <w:p w14:paraId="5A9D5E4A"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r w:rsidRPr="00E35D46">
              <w:rPr>
                <w:rFonts w:ascii="Tahoma" w:eastAsia="Tahoma" w:hAnsi="Tahoma" w:cs="Tahoma"/>
                <w:sz w:val="20"/>
                <w:szCs w:val="20"/>
              </w:rPr>
              <w:t>Actividad 2</w:t>
            </w:r>
          </w:p>
        </w:tc>
        <w:tc>
          <w:tcPr>
            <w:tcW w:w="660" w:type="dxa"/>
          </w:tcPr>
          <w:p w14:paraId="6237142C"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27" w:type="dxa"/>
          </w:tcPr>
          <w:p w14:paraId="760DCD46"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74" w:type="dxa"/>
          </w:tcPr>
          <w:p w14:paraId="0A88E8D9"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58" w:type="dxa"/>
          </w:tcPr>
          <w:p w14:paraId="41598E65"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886" w:type="dxa"/>
          </w:tcPr>
          <w:p w14:paraId="23B8900F"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00" w:type="dxa"/>
          </w:tcPr>
          <w:p w14:paraId="7A7B615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77" w:type="dxa"/>
          </w:tcPr>
          <w:p w14:paraId="6A525B43"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r>
      <w:tr w:rsidR="00DF46F7" w:rsidRPr="00E35D46" w14:paraId="46754F6C" w14:textId="77777777" w:rsidTr="007D46DB">
        <w:trPr>
          <w:jc w:val="center"/>
        </w:trPr>
        <w:tc>
          <w:tcPr>
            <w:tcW w:w="1129" w:type="dxa"/>
            <w:vMerge/>
          </w:tcPr>
          <w:p w14:paraId="073CE48E"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89" w:type="dxa"/>
          </w:tcPr>
          <w:p w14:paraId="4618DD26"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660" w:type="dxa"/>
          </w:tcPr>
          <w:p w14:paraId="42E8D22C"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27" w:type="dxa"/>
          </w:tcPr>
          <w:p w14:paraId="78D3B3E1"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74" w:type="dxa"/>
          </w:tcPr>
          <w:p w14:paraId="6CA8AD0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58" w:type="dxa"/>
          </w:tcPr>
          <w:p w14:paraId="1E02F422"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886" w:type="dxa"/>
          </w:tcPr>
          <w:p w14:paraId="725C894D"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00" w:type="dxa"/>
          </w:tcPr>
          <w:p w14:paraId="630C3DB7"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777" w:type="dxa"/>
          </w:tcPr>
          <w:p w14:paraId="67A8814D"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r>
    </w:tbl>
    <w:p w14:paraId="1D74C405" w14:textId="77777777" w:rsidR="00DF46F7" w:rsidRPr="00E35D46" w:rsidRDefault="00DF46F7" w:rsidP="00DF46F7">
      <w:pPr>
        <w:rPr>
          <w:rFonts w:ascii="Tahoma" w:eastAsia="Tahoma" w:hAnsi="Tahoma" w:cs="Tahoma"/>
          <w:sz w:val="20"/>
          <w:szCs w:val="20"/>
        </w:rPr>
      </w:pPr>
      <w:r w:rsidRPr="00E35D46">
        <w:rPr>
          <w:rFonts w:ascii="Tahoma" w:eastAsia="Tahoma" w:hAnsi="Tahoma" w:cs="Tahoma"/>
          <w:sz w:val="20"/>
          <w:szCs w:val="20"/>
        </w:rPr>
        <w:t>(Se debe identificar de cada actividad que factor tiene un impacto)</w:t>
      </w:r>
    </w:p>
    <w:p w14:paraId="2390A8DE" w14:textId="77777777" w:rsidR="00DF46F7" w:rsidRPr="00E35D46" w:rsidRDefault="00DF46F7" w:rsidP="00DF46F7">
      <w:pPr>
        <w:rPr>
          <w:rFonts w:ascii="Tahoma" w:eastAsia="Tahoma" w:hAnsi="Tahoma" w:cs="Tahoma"/>
          <w:b/>
          <w:sz w:val="20"/>
          <w:szCs w:val="20"/>
        </w:rPr>
      </w:pPr>
    </w:p>
    <w:p w14:paraId="7FAB1733" w14:textId="77777777" w:rsidR="00DF46F7" w:rsidRPr="00E35D46" w:rsidRDefault="00DF46F7" w:rsidP="00DF46F7">
      <w:pPr>
        <w:ind w:firstLine="720"/>
        <w:rPr>
          <w:rFonts w:ascii="Tahoma" w:eastAsia="Tahoma" w:hAnsi="Tahoma" w:cs="Tahoma"/>
          <w:b/>
          <w:sz w:val="20"/>
          <w:szCs w:val="20"/>
        </w:rPr>
      </w:pPr>
      <w:r w:rsidRPr="00E35D46">
        <w:rPr>
          <w:rFonts w:ascii="Tahoma" w:eastAsia="Tahoma" w:hAnsi="Tahoma" w:cs="Tahoma"/>
          <w:b/>
          <w:sz w:val="20"/>
          <w:szCs w:val="20"/>
        </w:rPr>
        <w:t>5.3 Codificación de Impactos Ambientales por Actividad</w:t>
      </w:r>
    </w:p>
    <w:p w14:paraId="61A5F576" w14:textId="77777777" w:rsidR="00DF46F7" w:rsidRPr="00E35D46" w:rsidRDefault="00DF46F7" w:rsidP="00DF46F7">
      <w:pPr>
        <w:rPr>
          <w:rFonts w:ascii="Tahoma" w:eastAsia="Tahoma" w:hAnsi="Tahoma" w:cs="Tahoma"/>
          <w:sz w:val="20"/>
          <w:szCs w:val="20"/>
        </w:rPr>
      </w:pPr>
    </w:p>
    <w:p w14:paraId="36C6AC79" w14:textId="77777777" w:rsidR="00DF46F7" w:rsidRPr="00E35D46" w:rsidRDefault="00DF46F7" w:rsidP="00DF46F7">
      <w:pPr>
        <w:rPr>
          <w:rFonts w:ascii="Tahoma" w:eastAsia="Tahoma" w:hAnsi="Tahoma" w:cs="Tahoma"/>
          <w:sz w:val="20"/>
          <w:szCs w:val="20"/>
        </w:rPr>
      </w:pPr>
      <w:r w:rsidRPr="00E35D46">
        <w:rPr>
          <w:rFonts w:ascii="Tahoma" w:eastAsia="Tahoma" w:hAnsi="Tahoma" w:cs="Tahoma"/>
          <w:sz w:val="20"/>
          <w:szCs w:val="20"/>
        </w:rPr>
        <w:t>Una vez identificado los factores se deberá realizar la codificación de los impactos ambientales por factor según se muestra en el siguiente ejemplo:</w:t>
      </w:r>
    </w:p>
    <w:p w14:paraId="7ED37A6A" w14:textId="77777777" w:rsidR="00DF46F7" w:rsidRPr="00E35D46" w:rsidRDefault="00DF46F7" w:rsidP="00DF46F7">
      <w:pPr>
        <w:rPr>
          <w:rFonts w:ascii="Tahoma" w:eastAsia="Tahoma" w:hAnsi="Tahoma" w:cs="Tahoma"/>
          <w:sz w:val="20"/>
          <w:szCs w:val="20"/>
        </w:rPr>
      </w:pPr>
    </w:p>
    <w:p w14:paraId="120C3A42" w14:textId="77777777" w:rsidR="00DF46F7" w:rsidRPr="00E35D46" w:rsidRDefault="00DF46F7" w:rsidP="00DF46F7">
      <w:pPr>
        <w:pBdr>
          <w:top w:val="nil"/>
          <w:left w:val="nil"/>
          <w:bottom w:val="nil"/>
          <w:right w:val="nil"/>
          <w:between w:val="nil"/>
        </w:pBdr>
        <w:jc w:val="center"/>
        <w:rPr>
          <w:rFonts w:ascii="Tahoma" w:eastAsia="Tahoma" w:hAnsi="Tahoma" w:cs="Tahoma"/>
          <w:b/>
          <w:i/>
          <w:sz w:val="20"/>
          <w:szCs w:val="20"/>
        </w:rPr>
      </w:pPr>
      <w:r w:rsidRPr="00E35D46">
        <w:rPr>
          <w:rFonts w:ascii="Tahoma" w:eastAsia="Tahoma" w:hAnsi="Tahoma" w:cs="Tahoma"/>
          <w:b/>
          <w:i/>
          <w:sz w:val="20"/>
          <w:szCs w:val="20"/>
        </w:rPr>
        <w:t>TABLA Nº 3</w:t>
      </w:r>
      <w:r w:rsidRPr="00E35D46">
        <w:rPr>
          <w:rFonts w:ascii="Tahoma" w:eastAsia="Tahoma" w:hAnsi="Tahoma" w:cs="Tahoma"/>
          <w:b/>
          <w:i/>
          <w:sz w:val="20"/>
          <w:szCs w:val="20"/>
        </w:rPr>
        <w:br/>
        <w:t>CODIFICACIÓN DE IMPACTOS</w:t>
      </w:r>
    </w:p>
    <w:tbl>
      <w:tblPr>
        <w:tblW w:w="3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4"/>
        <w:gridCol w:w="1702"/>
      </w:tblGrid>
      <w:tr w:rsidR="00DF46F7" w:rsidRPr="00E35D46" w14:paraId="15F00C0E" w14:textId="77777777" w:rsidTr="007D46DB">
        <w:trPr>
          <w:jc w:val="center"/>
        </w:trPr>
        <w:tc>
          <w:tcPr>
            <w:tcW w:w="1984" w:type="dxa"/>
          </w:tcPr>
          <w:p w14:paraId="7A23B24A"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b/>
                <w:sz w:val="20"/>
                <w:szCs w:val="20"/>
              </w:rPr>
              <w:t>Factor</w:t>
            </w:r>
          </w:p>
        </w:tc>
        <w:tc>
          <w:tcPr>
            <w:tcW w:w="1702" w:type="dxa"/>
          </w:tcPr>
          <w:p w14:paraId="467BC98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b/>
                <w:sz w:val="20"/>
                <w:szCs w:val="20"/>
              </w:rPr>
              <w:t>Codificación</w:t>
            </w:r>
          </w:p>
        </w:tc>
      </w:tr>
      <w:tr w:rsidR="00DF46F7" w:rsidRPr="00E35D46" w14:paraId="20CBDC5C" w14:textId="77777777" w:rsidTr="007D46DB">
        <w:trPr>
          <w:jc w:val="center"/>
        </w:trPr>
        <w:tc>
          <w:tcPr>
            <w:tcW w:w="1984" w:type="dxa"/>
            <w:vAlign w:val="center"/>
          </w:tcPr>
          <w:p w14:paraId="350B22CB"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Aire</w:t>
            </w:r>
          </w:p>
        </w:tc>
        <w:tc>
          <w:tcPr>
            <w:tcW w:w="1702" w:type="dxa"/>
          </w:tcPr>
          <w:p w14:paraId="074297F2"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AI 01</w:t>
            </w:r>
          </w:p>
        </w:tc>
      </w:tr>
      <w:tr w:rsidR="00DF46F7" w:rsidRPr="00E35D46" w14:paraId="05982286" w14:textId="77777777" w:rsidTr="007D46DB">
        <w:trPr>
          <w:jc w:val="center"/>
        </w:trPr>
        <w:tc>
          <w:tcPr>
            <w:tcW w:w="1984" w:type="dxa"/>
            <w:vAlign w:val="center"/>
          </w:tcPr>
          <w:p w14:paraId="47D166C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Agua</w:t>
            </w:r>
          </w:p>
        </w:tc>
        <w:tc>
          <w:tcPr>
            <w:tcW w:w="1702" w:type="dxa"/>
          </w:tcPr>
          <w:p w14:paraId="476194D9"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AG 01</w:t>
            </w:r>
          </w:p>
        </w:tc>
      </w:tr>
      <w:tr w:rsidR="00DF46F7" w:rsidRPr="00E35D46" w14:paraId="6A67A88D" w14:textId="77777777" w:rsidTr="007D46DB">
        <w:trPr>
          <w:jc w:val="center"/>
        </w:trPr>
        <w:tc>
          <w:tcPr>
            <w:tcW w:w="1984" w:type="dxa"/>
            <w:vAlign w:val="center"/>
          </w:tcPr>
          <w:p w14:paraId="3871326A"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Suelo</w:t>
            </w:r>
          </w:p>
        </w:tc>
        <w:tc>
          <w:tcPr>
            <w:tcW w:w="1702" w:type="dxa"/>
          </w:tcPr>
          <w:p w14:paraId="69A7EE23"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SU 01</w:t>
            </w:r>
          </w:p>
        </w:tc>
      </w:tr>
      <w:tr w:rsidR="00DF46F7" w:rsidRPr="00E35D46" w14:paraId="710CAABB" w14:textId="77777777" w:rsidTr="007D46DB">
        <w:trPr>
          <w:jc w:val="center"/>
        </w:trPr>
        <w:tc>
          <w:tcPr>
            <w:tcW w:w="1984" w:type="dxa"/>
            <w:vAlign w:val="center"/>
          </w:tcPr>
          <w:p w14:paraId="25BA2262"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Ecología</w:t>
            </w:r>
          </w:p>
        </w:tc>
        <w:tc>
          <w:tcPr>
            <w:tcW w:w="1702" w:type="dxa"/>
          </w:tcPr>
          <w:p w14:paraId="70C5D86C"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EC 01</w:t>
            </w:r>
          </w:p>
        </w:tc>
      </w:tr>
      <w:tr w:rsidR="00DF46F7" w:rsidRPr="00E35D46" w14:paraId="2EF31379" w14:textId="77777777" w:rsidTr="007D46DB">
        <w:trPr>
          <w:jc w:val="center"/>
        </w:trPr>
        <w:tc>
          <w:tcPr>
            <w:tcW w:w="1984" w:type="dxa"/>
            <w:vAlign w:val="center"/>
          </w:tcPr>
          <w:p w14:paraId="0DFEBFBF"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Ruido</w:t>
            </w:r>
          </w:p>
        </w:tc>
        <w:tc>
          <w:tcPr>
            <w:tcW w:w="1702" w:type="dxa"/>
          </w:tcPr>
          <w:p w14:paraId="010EC6F3"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RU 01</w:t>
            </w:r>
          </w:p>
        </w:tc>
      </w:tr>
      <w:tr w:rsidR="00DF46F7" w:rsidRPr="00E35D46" w14:paraId="339BBF5E" w14:textId="77777777" w:rsidTr="007D46DB">
        <w:trPr>
          <w:jc w:val="center"/>
        </w:trPr>
        <w:tc>
          <w:tcPr>
            <w:tcW w:w="1984" w:type="dxa"/>
            <w:vAlign w:val="center"/>
          </w:tcPr>
          <w:p w14:paraId="3E3ECF77"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Socio Económico</w:t>
            </w:r>
          </w:p>
        </w:tc>
        <w:tc>
          <w:tcPr>
            <w:tcW w:w="1702" w:type="dxa"/>
          </w:tcPr>
          <w:p w14:paraId="0AA9EAA7"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SE 01</w:t>
            </w:r>
          </w:p>
        </w:tc>
      </w:tr>
      <w:tr w:rsidR="00DF46F7" w:rsidRPr="00E35D46" w14:paraId="5F85490A" w14:textId="77777777" w:rsidTr="007D46DB">
        <w:trPr>
          <w:jc w:val="center"/>
        </w:trPr>
        <w:tc>
          <w:tcPr>
            <w:tcW w:w="1984" w:type="dxa"/>
            <w:vAlign w:val="center"/>
          </w:tcPr>
          <w:p w14:paraId="7909438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Salud</w:t>
            </w:r>
          </w:p>
        </w:tc>
        <w:tc>
          <w:tcPr>
            <w:tcW w:w="1702" w:type="dxa"/>
          </w:tcPr>
          <w:p w14:paraId="73716038"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SA 01</w:t>
            </w:r>
          </w:p>
        </w:tc>
      </w:tr>
    </w:tbl>
    <w:p w14:paraId="174FF8D9" w14:textId="77777777" w:rsidR="00DF46F7" w:rsidRPr="00E35D46" w:rsidRDefault="00DF46F7" w:rsidP="00DF46F7">
      <w:pPr>
        <w:rPr>
          <w:rFonts w:ascii="Tahoma" w:eastAsia="Tahoma" w:hAnsi="Tahoma" w:cs="Tahoma"/>
          <w:sz w:val="20"/>
          <w:szCs w:val="20"/>
        </w:rPr>
      </w:pPr>
    </w:p>
    <w:p w14:paraId="720A6C1A" w14:textId="77777777" w:rsidR="00DF46F7" w:rsidRPr="00E35D46" w:rsidRDefault="00DF46F7" w:rsidP="00DF46F7">
      <w:pPr>
        <w:rPr>
          <w:rFonts w:ascii="Tahoma" w:eastAsia="Tahoma" w:hAnsi="Tahoma" w:cs="Tahoma"/>
          <w:sz w:val="20"/>
          <w:szCs w:val="20"/>
        </w:rPr>
      </w:pPr>
      <w:r w:rsidRPr="00E35D46">
        <w:rPr>
          <w:rFonts w:ascii="Tahoma" w:eastAsia="Tahoma" w:hAnsi="Tahoma" w:cs="Tahoma"/>
          <w:sz w:val="20"/>
          <w:szCs w:val="20"/>
        </w:rPr>
        <w:t>La codificación debe ser correlativa a la identificación de impactos ambientales por actividades según se muestra en el siguiente cuadro:</w:t>
      </w:r>
    </w:p>
    <w:p w14:paraId="14E22865" w14:textId="77777777" w:rsidR="00DF46F7" w:rsidRPr="00E35D46" w:rsidRDefault="00DF46F7" w:rsidP="00DF46F7">
      <w:pPr>
        <w:rPr>
          <w:rFonts w:ascii="Tahoma" w:eastAsia="Tahoma" w:hAnsi="Tahoma" w:cs="Tahoma"/>
          <w:sz w:val="20"/>
          <w:szCs w:val="20"/>
        </w:rPr>
      </w:pPr>
    </w:p>
    <w:p w14:paraId="4334636A" w14:textId="77777777" w:rsidR="00DF46F7" w:rsidRPr="00E35D46" w:rsidRDefault="00DF46F7" w:rsidP="00DF46F7">
      <w:pPr>
        <w:ind w:firstLine="720"/>
        <w:rPr>
          <w:rFonts w:ascii="Tahoma" w:eastAsia="Tahoma" w:hAnsi="Tahoma" w:cs="Tahoma"/>
          <w:b/>
          <w:sz w:val="20"/>
          <w:szCs w:val="20"/>
        </w:rPr>
      </w:pPr>
      <w:r w:rsidRPr="00E35D46">
        <w:rPr>
          <w:rFonts w:ascii="Tahoma" w:eastAsia="Tahoma" w:hAnsi="Tahoma" w:cs="Tahoma"/>
          <w:b/>
          <w:sz w:val="20"/>
          <w:szCs w:val="20"/>
        </w:rPr>
        <w:t>5.4. Identificación de Impactos Ambientales</w:t>
      </w:r>
    </w:p>
    <w:p w14:paraId="4BD6A03D" w14:textId="77777777" w:rsidR="00DF46F7" w:rsidRPr="00E35D46" w:rsidRDefault="00DF46F7" w:rsidP="00DF46F7">
      <w:pPr>
        <w:rPr>
          <w:rFonts w:ascii="Tahoma" w:eastAsia="Tahoma" w:hAnsi="Tahoma" w:cs="Tahoma"/>
          <w:sz w:val="20"/>
          <w:szCs w:val="20"/>
        </w:rPr>
      </w:pPr>
    </w:p>
    <w:p w14:paraId="03CE2FFC" w14:textId="77777777" w:rsidR="00DF46F7" w:rsidRDefault="00DF46F7" w:rsidP="00DF46F7">
      <w:pPr>
        <w:rPr>
          <w:rFonts w:ascii="Tahoma" w:eastAsia="Tahoma" w:hAnsi="Tahoma" w:cs="Tahoma"/>
          <w:sz w:val="20"/>
          <w:szCs w:val="20"/>
        </w:rPr>
      </w:pPr>
      <w:r w:rsidRPr="00E35D46">
        <w:rPr>
          <w:rFonts w:ascii="Tahoma" w:eastAsia="Tahoma" w:hAnsi="Tahoma" w:cs="Tahoma"/>
          <w:sz w:val="20"/>
          <w:szCs w:val="20"/>
        </w:rPr>
        <w:t>De acuerdo a las actividades, se debe identificar los impactos ambientales causados, llenando la siguiente tabla.</w:t>
      </w:r>
    </w:p>
    <w:p w14:paraId="181398A3" w14:textId="77777777" w:rsidR="00DF46F7" w:rsidRPr="00E35D46" w:rsidRDefault="00DF46F7" w:rsidP="00DF46F7">
      <w:pPr>
        <w:rPr>
          <w:rFonts w:ascii="Tahoma" w:eastAsia="Tahoma" w:hAnsi="Tahoma" w:cs="Tahoma"/>
          <w:sz w:val="20"/>
          <w:szCs w:val="20"/>
        </w:rPr>
      </w:pPr>
    </w:p>
    <w:p w14:paraId="42D360A2" w14:textId="77777777" w:rsidR="00DF46F7" w:rsidRPr="00E35D46" w:rsidRDefault="00DF46F7" w:rsidP="00DF46F7">
      <w:pPr>
        <w:pBdr>
          <w:top w:val="nil"/>
          <w:left w:val="nil"/>
          <w:bottom w:val="nil"/>
          <w:right w:val="nil"/>
          <w:between w:val="nil"/>
        </w:pBdr>
        <w:jc w:val="center"/>
        <w:rPr>
          <w:rFonts w:ascii="Tahoma" w:eastAsia="Tahoma" w:hAnsi="Tahoma" w:cs="Tahoma"/>
          <w:b/>
          <w:i/>
          <w:sz w:val="20"/>
          <w:szCs w:val="20"/>
        </w:rPr>
      </w:pPr>
      <w:r w:rsidRPr="00E35D46">
        <w:rPr>
          <w:rFonts w:ascii="Tahoma" w:eastAsia="Tahoma" w:hAnsi="Tahoma" w:cs="Tahoma"/>
          <w:b/>
          <w:i/>
          <w:sz w:val="20"/>
          <w:szCs w:val="20"/>
        </w:rPr>
        <w:t xml:space="preserve">TABLA Nº 4 </w:t>
      </w:r>
      <w:r w:rsidRPr="00E35D46">
        <w:rPr>
          <w:rFonts w:ascii="Tahoma" w:eastAsia="Tahoma" w:hAnsi="Tahoma" w:cs="Tahoma"/>
          <w:b/>
          <w:i/>
          <w:sz w:val="20"/>
          <w:szCs w:val="20"/>
        </w:rPr>
        <w:br/>
      </w:r>
      <w:r w:rsidRPr="00E35D46">
        <w:rPr>
          <w:rFonts w:ascii="Tahoma" w:eastAsia="Tahoma" w:hAnsi="Tahoma" w:cs="Tahoma"/>
          <w:b/>
          <w:i/>
          <w:sz w:val="20"/>
          <w:szCs w:val="20"/>
        </w:rPr>
        <w:lastRenderedPageBreak/>
        <w:t>IDENTIFICACIÓN DE IMPACTOS AMBIENTALES</w:t>
      </w:r>
    </w:p>
    <w:tbl>
      <w:tblPr>
        <w:tblW w:w="7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1"/>
        <w:gridCol w:w="1168"/>
        <w:gridCol w:w="1377"/>
        <w:gridCol w:w="1045"/>
        <w:gridCol w:w="1401"/>
        <w:gridCol w:w="1784"/>
      </w:tblGrid>
      <w:tr w:rsidR="00DF46F7" w:rsidRPr="00E35D46" w14:paraId="53A2ACC6" w14:textId="77777777" w:rsidTr="007D46DB">
        <w:trPr>
          <w:trHeight w:val="311"/>
          <w:jc w:val="center"/>
        </w:trPr>
        <w:tc>
          <w:tcPr>
            <w:tcW w:w="1052" w:type="dxa"/>
            <w:vAlign w:val="center"/>
          </w:tcPr>
          <w:p w14:paraId="422F0244"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Etapa</w:t>
            </w:r>
          </w:p>
        </w:tc>
        <w:tc>
          <w:tcPr>
            <w:tcW w:w="1168" w:type="dxa"/>
            <w:vAlign w:val="center"/>
          </w:tcPr>
          <w:p w14:paraId="2076B542"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Factor</w:t>
            </w:r>
          </w:p>
        </w:tc>
        <w:tc>
          <w:tcPr>
            <w:tcW w:w="1377" w:type="dxa"/>
            <w:vAlign w:val="center"/>
          </w:tcPr>
          <w:p w14:paraId="0514748E"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Actividades</w:t>
            </w:r>
          </w:p>
        </w:tc>
        <w:tc>
          <w:tcPr>
            <w:tcW w:w="1045" w:type="dxa"/>
          </w:tcPr>
          <w:p w14:paraId="7CC81B50"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 xml:space="preserve">Atributo </w:t>
            </w:r>
          </w:p>
        </w:tc>
        <w:tc>
          <w:tcPr>
            <w:tcW w:w="1401" w:type="dxa"/>
          </w:tcPr>
          <w:p w14:paraId="23CCC0F4"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Impacto</w:t>
            </w:r>
          </w:p>
        </w:tc>
        <w:tc>
          <w:tcPr>
            <w:tcW w:w="1784" w:type="dxa"/>
            <w:vAlign w:val="center"/>
          </w:tcPr>
          <w:p w14:paraId="011311E8"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Codificación</w:t>
            </w:r>
          </w:p>
        </w:tc>
      </w:tr>
      <w:tr w:rsidR="00DF46F7" w:rsidRPr="00E35D46" w14:paraId="4604F66F" w14:textId="77777777" w:rsidTr="007D46DB">
        <w:trPr>
          <w:jc w:val="center"/>
        </w:trPr>
        <w:tc>
          <w:tcPr>
            <w:tcW w:w="1052" w:type="dxa"/>
            <w:vMerge w:val="restart"/>
            <w:vAlign w:val="center"/>
          </w:tcPr>
          <w:p w14:paraId="22CB0A50"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Ejecución</w:t>
            </w:r>
          </w:p>
        </w:tc>
        <w:tc>
          <w:tcPr>
            <w:tcW w:w="1168" w:type="dxa"/>
            <w:vMerge w:val="restart"/>
            <w:vAlign w:val="center"/>
          </w:tcPr>
          <w:p w14:paraId="625770F5"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Aire</w:t>
            </w:r>
          </w:p>
        </w:tc>
        <w:tc>
          <w:tcPr>
            <w:tcW w:w="1377" w:type="dxa"/>
            <w:vMerge w:val="restart"/>
            <w:vAlign w:val="center"/>
          </w:tcPr>
          <w:p w14:paraId="4F95554C" w14:textId="77777777" w:rsidR="00DF46F7" w:rsidRPr="00E35D46" w:rsidRDefault="00DF46F7" w:rsidP="007D46DB">
            <w:pPr>
              <w:pBdr>
                <w:top w:val="nil"/>
                <w:left w:val="nil"/>
                <w:bottom w:val="nil"/>
                <w:right w:val="nil"/>
                <w:between w:val="nil"/>
              </w:pBd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2EF62CD6"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PM10 </w:t>
            </w:r>
          </w:p>
          <w:p w14:paraId="3522DA9F"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PM 2.5</w:t>
            </w:r>
          </w:p>
        </w:tc>
        <w:tc>
          <w:tcPr>
            <w:tcW w:w="1401" w:type="dxa"/>
          </w:tcPr>
          <w:p w14:paraId="1529C72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Dispersión  de partículas </w:t>
            </w:r>
          </w:p>
        </w:tc>
        <w:tc>
          <w:tcPr>
            <w:tcW w:w="1784" w:type="dxa"/>
            <w:vAlign w:val="center"/>
          </w:tcPr>
          <w:p w14:paraId="7ECAD2C6"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AI 01</w:t>
            </w:r>
          </w:p>
        </w:tc>
      </w:tr>
      <w:tr w:rsidR="00DF46F7" w:rsidRPr="00E35D46" w14:paraId="4DECA03E" w14:textId="77777777" w:rsidTr="007D46DB">
        <w:trPr>
          <w:jc w:val="center"/>
        </w:trPr>
        <w:tc>
          <w:tcPr>
            <w:tcW w:w="1052" w:type="dxa"/>
            <w:vMerge/>
            <w:vAlign w:val="center"/>
          </w:tcPr>
          <w:p w14:paraId="476EC795"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7FEB6F00"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Merge/>
            <w:vAlign w:val="center"/>
          </w:tcPr>
          <w:p w14:paraId="060E44F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45" w:type="dxa"/>
          </w:tcPr>
          <w:p w14:paraId="6C789C35"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NOx, COx</w:t>
            </w:r>
          </w:p>
        </w:tc>
        <w:tc>
          <w:tcPr>
            <w:tcW w:w="1401" w:type="dxa"/>
          </w:tcPr>
          <w:p w14:paraId="6A0D8D58"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Emisión de gases </w:t>
            </w:r>
          </w:p>
        </w:tc>
        <w:tc>
          <w:tcPr>
            <w:tcW w:w="1784" w:type="dxa"/>
            <w:vAlign w:val="center"/>
          </w:tcPr>
          <w:p w14:paraId="24F45EFC"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AI 02</w:t>
            </w:r>
          </w:p>
        </w:tc>
      </w:tr>
      <w:tr w:rsidR="00DF46F7" w:rsidRPr="00E35D46" w14:paraId="4902AEAF" w14:textId="77777777" w:rsidTr="007D46DB">
        <w:trPr>
          <w:jc w:val="center"/>
        </w:trPr>
        <w:tc>
          <w:tcPr>
            <w:tcW w:w="1052" w:type="dxa"/>
            <w:vMerge/>
            <w:vAlign w:val="center"/>
          </w:tcPr>
          <w:p w14:paraId="09CC5B4B"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restart"/>
            <w:vAlign w:val="center"/>
          </w:tcPr>
          <w:p w14:paraId="7FD70DE1"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Agua</w:t>
            </w:r>
          </w:p>
        </w:tc>
        <w:tc>
          <w:tcPr>
            <w:tcW w:w="1377" w:type="dxa"/>
            <w:vAlign w:val="center"/>
          </w:tcPr>
          <w:p w14:paraId="783C756F"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4272178A"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Turbidez </w:t>
            </w:r>
          </w:p>
        </w:tc>
        <w:tc>
          <w:tcPr>
            <w:tcW w:w="1401" w:type="dxa"/>
          </w:tcPr>
          <w:p w14:paraId="2DFDD87C"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Sólidos suspendidos </w:t>
            </w:r>
          </w:p>
        </w:tc>
        <w:tc>
          <w:tcPr>
            <w:tcW w:w="1784" w:type="dxa"/>
            <w:vAlign w:val="center"/>
          </w:tcPr>
          <w:p w14:paraId="7E66CE3B"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AG 01</w:t>
            </w:r>
          </w:p>
        </w:tc>
      </w:tr>
      <w:tr w:rsidR="00DF46F7" w:rsidRPr="00E35D46" w14:paraId="2D30CDBA" w14:textId="77777777" w:rsidTr="007D46DB">
        <w:trPr>
          <w:jc w:val="center"/>
        </w:trPr>
        <w:tc>
          <w:tcPr>
            <w:tcW w:w="1052" w:type="dxa"/>
            <w:vMerge/>
            <w:vAlign w:val="center"/>
          </w:tcPr>
          <w:p w14:paraId="06F4562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6699E331"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Align w:val="center"/>
          </w:tcPr>
          <w:p w14:paraId="38ADC484"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2</w:t>
            </w:r>
          </w:p>
        </w:tc>
        <w:tc>
          <w:tcPr>
            <w:tcW w:w="1045" w:type="dxa"/>
          </w:tcPr>
          <w:p w14:paraId="7D58BD23" w14:textId="77777777" w:rsidR="00DF46F7" w:rsidRPr="00E35D46" w:rsidRDefault="00DF46F7" w:rsidP="007D46DB">
            <w:pPr>
              <w:jc w:val="center"/>
              <w:rPr>
                <w:rFonts w:ascii="Tahoma" w:eastAsia="Tahoma" w:hAnsi="Tahoma" w:cs="Tahoma"/>
                <w:sz w:val="20"/>
                <w:szCs w:val="20"/>
              </w:rPr>
            </w:pPr>
          </w:p>
        </w:tc>
        <w:tc>
          <w:tcPr>
            <w:tcW w:w="1401" w:type="dxa"/>
          </w:tcPr>
          <w:p w14:paraId="505CE8F7"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1762324F"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AG 01</w:t>
            </w:r>
          </w:p>
        </w:tc>
      </w:tr>
      <w:tr w:rsidR="00DF46F7" w:rsidRPr="00E35D46" w14:paraId="61367F14" w14:textId="77777777" w:rsidTr="007D46DB">
        <w:trPr>
          <w:jc w:val="center"/>
        </w:trPr>
        <w:tc>
          <w:tcPr>
            <w:tcW w:w="1052" w:type="dxa"/>
            <w:vMerge/>
            <w:vAlign w:val="center"/>
          </w:tcPr>
          <w:p w14:paraId="445127EB"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restart"/>
            <w:vAlign w:val="center"/>
          </w:tcPr>
          <w:p w14:paraId="787549EB"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Suelo</w:t>
            </w:r>
          </w:p>
        </w:tc>
        <w:tc>
          <w:tcPr>
            <w:tcW w:w="1377" w:type="dxa"/>
            <w:vMerge w:val="restart"/>
            <w:vAlign w:val="center"/>
          </w:tcPr>
          <w:p w14:paraId="46A1BD9F"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45F46357" w14:textId="77777777" w:rsidR="00DF46F7" w:rsidRPr="00E35D46" w:rsidRDefault="00DF46F7" w:rsidP="007D46DB">
            <w:pPr>
              <w:jc w:val="center"/>
              <w:rPr>
                <w:rFonts w:ascii="Tahoma" w:eastAsia="Tahoma" w:hAnsi="Tahoma" w:cs="Tahoma"/>
                <w:sz w:val="20"/>
                <w:szCs w:val="20"/>
              </w:rPr>
            </w:pPr>
          </w:p>
        </w:tc>
        <w:tc>
          <w:tcPr>
            <w:tcW w:w="1401" w:type="dxa"/>
          </w:tcPr>
          <w:p w14:paraId="4B93CDA2"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00448F34"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SU 01</w:t>
            </w:r>
          </w:p>
        </w:tc>
      </w:tr>
      <w:tr w:rsidR="00DF46F7" w:rsidRPr="00E35D46" w14:paraId="3514F638" w14:textId="77777777" w:rsidTr="007D46DB">
        <w:trPr>
          <w:jc w:val="center"/>
        </w:trPr>
        <w:tc>
          <w:tcPr>
            <w:tcW w:w="1052" w:type="dxa"/>
            <w:vMerge/>
            <w:vAlign w:val="center"/>
          </w:tcPr>
          <w:p w14:paraId="02B5FD29"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1ABDB60F"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Merge/>
            <w:vAlign w:val="center"/>
          </w:tcPr>
          <w:p w14:paraId="7AFE1EB6"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45" w:type="dxa"/>
          </w:tcPr>
          <w:p w14:paraId="01ED24FB" w14:textId="77777777" w:rsidR="00DF46F7" w:rsidRPr="00E35D46" w:rsidRDefault="00DF46F7" w:rsidP="007D46DB">
            <w:pPr>
              <w:jc w:val="center"/>
              <w:rPr>
                <w:rFonts w:ascii="Tahoma" w:eastAsia="Tahoma" w:hAnsi="Tahoma" w:cs="Tahoma"/>
                <w:sz w:val="20"/>
                <w:szCs w:val="20"/>
              </w:rPr>
            </w:pPr>
          </w:p>
        </w:tc>
        <w:tc>
          <w:tcPr>
            <w:tcW w:w="1401" w:type="dxa"/>
          </w:tcPr>
          <w:p w14:paraId="01B06437"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670139D8"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SU 02</w:t>
            </w:r>
          </w:p>
        </w:tc>
      </w:tr>
      <w:tr w:rsidR="00DF46F7" w:rsidRPr="00E35D46" w14:paraId="2223AFFB" w14:textId="77777777" w:rsidTr="007D46DB">
        <w:trPr>
          <w:jc w:val="center"/>
        </w:trPr>
        <w:tc>
          <w:tcPr>
            <w:tcW w:w="1052" w:type="dxa"/>
            <w:vMerge/>
            <w:vAlign w:val="center"/>
          </w:tcPr>
          <w:p w14:paraId="0036A3FB"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restart"/>
            <w:vAlign w:val="center"/>
          </w:tcPr>
          <w:p w14:paraId="4B3D7B4C"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Ecología</w:t>
            </w:r>
          </w:p>
        </w:tc>
        <w:tc>
          <w:tcPr>
            <w:tcW w:w="1377" w:type="dxa"/>
            <w:vMerge w:val="restart"/>
            <w:vAlign w:val="center"/>
          </w:tcPr>
          <w:p w14:paraId="10AFE569"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4700A3FE" w14:textId="77777777" w:rsidR="00DF46F7" w:rsidRPr="00E35D46" w:rsidRDefault="00DF46F7" w:rsidP="007D46DB">
            <w:pPr>
              <w:jc w:val="center"/>
              <w:rPr>
                <w:rFonts w:ascii="Tahoma" w:eastAsia="Tahoma" w:hAnsi="Tahoma" w:cs="Tahoma"/>
                <w:sz w:val="20"/>
                <w:szCs w:val="20"/>
              </w:rPr>
            </w:pPr>
          </w:p>
        </w:tc>
        <w:tc>
          <w:tcPr>
            <w:tcW w:w="1401" w:type="dxa"/>
          </w:tcPr>
          <w:p w14:paraId="7EA01F9C"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5FE9A9CB"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EC 01</w:t>
            </w:r>
          </w:p>
        </w:tc>
      </w:tr>
      <w:tr w:rsidR="00DF46F7" w:rsidRPr="00E35D46" w14:paraId="04308212" w14:textId="77777777" w:rsidTr="007D46DB">
        <w:trPr>
          <w:jc w:val="center"/>
        </w:trPr>
        <w:tc>
          <w:tcPr>
            <w:tcW w:w="1052" w:type="dxa"/>
            <w:vMerge/>
            <w:vAlign w:val="center"/>
          </w:tcPr>
          <w:p w14:paraId="4E2304DA"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307E02C7"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Merge/>
            <w:vAlign w:val="center"/>
          </w:tcPr>
          <w:p w14:paraId="6D3D4F20"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45" w:type="dxa"/>
          </w:tcPr>
          <w:p w14:paraId="64117FB9" w14:textId="77777777" w:rsidR="00DF46F7" w:rsidRPr="00E35D46" w:rsidRDefault="00DF46F7" w:rsidP="007D46DB">
            <w:pPr>
              <w:jc w:val="center"/>
              <w:rPr>
                <w:rFonts w:ascii="Tahoma" w:eastAsia="Tahoma" w:hAnsi="Tahoma" w:cs="Tahoma"/>
                <w:sz w:val="20"/>
                <w:szCs w:val="20"/>
              </w:rPr>
            </w:pPr>
          </w:p>
        </w:tc>
        <w:tc>
          <w:tcPr>
            <w:tcW w:w="1401" w:type="dxa"/>
          </w:tcPr>
          <w:p w14:paraId="0E5DDB37"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41AF7BE3"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EC 02</w:t>
            </w:r>
          </w:p>
        </w:tc>
      </w:tr>
      <w:tr w:rsidR="00DF46F7" w:rsidRPr="00E35D46" w14:paraId="57578456" w14:textId="77777777" w:rsidTr="007D46DB">
        <w:trPr>
          <w:jc w:val="center"/>
        </w:trPr>
        <w:tc>
          <w:tcPr>
            <w:tcW w:w="1052" w:type="dxa"/>
            <w:vMerge/>
            <w:vAlign w:val="center"/>
          </w:tcPr>
          <w:p w14:paraId="53FA8E6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restart"/>
            <w:vAlign w:val="center"/>
          </w:tcPr>
          <w:p w14:paraId="4E360984"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Ruido</w:t>
            </w:r>
          </w:p>
        </w:tc>
        <w:tc>
          <w:tcPr>
            <w:tcW w:w="1377" w:type="dxa"/>
            <w:vMerge w:val="restart"/>
            <w:vAlign w:val="center"/>
          </w:tcPr>
          <w:p w14:paraId="0A17EFB6"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5353DC07" w14:textId="77777777" w:rsidR="00DF46F7" w:rsidRPr="00E35D46" w:rsidRDefault="00DF46F7" w:rsidP="007D46DB">
            <w:pPr>
              <w:jc w:val="center"/>
              <w:rPr>
                <w:rFonts w:ascii="Tahoma" w:eastAsia="Tahoma" w:hAnsi="Tahoma" w:cs="Tahoma"/>
                <w:sz w:val="20"/>
                <w:szCs w:val="20"/>
              </w:rPr>
            </w:pPr>
          </w:p>
        </w:tc>
        <w:tc>
          <w:tcPr>
            <w:tcW w:w="1401" w:type="dxa"/>
          </w:tcPr>
          <w:p w14:paraId="532CDA40"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7ABD9DB1"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RU 01</w:t>
            </w:r>
          </w:p>
        </w:tc>
      </w:tr>
      <w:tr w:rsidR="00DF46F7" w:rsidRPr="00E35D46" w14:paraId="3C3DECF5" w14:textId="77777777" w:rsidTr="007D46DB">
        <w:trPr>
          <w:jc w:val="center"/>
        </w:trPr>
        <w:tc>
          <w:tcPr>
            <w:tcW w:w="1052" w:type="dxa"/>
            <w:vMerge/>
            <w:vAlign w:val="center"/>
          </w:tcPr>
          <w:p w14:paraId="537CCCF4"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75CF9430"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Merge/>
            <w:vAlign w:val="center"/>
          </w:tcPr>
          <w:p w14:paraId="3774F6B1"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45" w:type="dxa"/>
          </w:tcPr>
          <w:p w14:paraId="1D28A484" w14:textId="77777777" w:rsidR="00DF46F7" w:rsidRPr="00E35D46" w:rsidRDefault="00DF46F7" w:rsidP="007D46DB">
            <w:pPr>
              <w:jc w:val="center"/>
              <w:rPr>
                <w:rFonts w:ascii="Tahoma" w:eastAsia="Tahoma" w:hAnsi="Tahoma" w:cs="Tahoma"/>
                <w:sz w:val="20"/>
                <w:szCs w:val="20"/>
              </w:rPr>
            </w:pPr>
          </w:p>
        </w:tc>
        <w:tc>
          <w:tcPr>
            <w:tcW w:w="1401" w:type="dxa"/>
          </w:tcPr>
          <w:p w14:paraId="3B3C28FB"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0DFCF489"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RU 02</w:t>
            </w:r>
          </w:p>
        </w:tc>
      </w:tr>
      <w:tr w:rsidR="00DF46F7" w:rsidRPr="00E35D46" w14:paraId="44E8DBB4" w14:textId="77777777" w:rsidTr="007D46DB">
        <w:trPr>
          <w:jc w:val="center"/>
        </w:trPr>
        <w:tc>
          <w:tcPr>
            <w:tcW w:w="1052" w:type="dxa"/>
            <w:vMerge/>
            <w:vAlign w:val="center"/>
          </w:tcPr>
          <w:p w14:paraId="2EB84DE5"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restart"/>
            <w:vAlign w:val="center"/>
          </w:tcPr>
          <w:p w14:paraId="6F910A54"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Socio Económico</w:t>
            </w:r>
          </w:p>
        </w:tc>
        <w:tc>
          <w:tcPr>
            <w:tcW w:w="1377" w:type="dxa"/>
            <w:vMerge w:val="restart"/>
            <w:vAlign w:val="center"/>
          </w:tcPr>
          <w:p w14:paraId="2A4624F0"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6003DEBB" w14:textId="77777777" w:rsidR="00DF46F7" w:rsidRPr="00E35D46" w:rsidRDefault="00DF46F7" w:rsidP="007D46DB">
            <w:pPr>
              <w:jc w:val="center"/>
              <w:rPr>
                <w:rFonts w:ascii="Tahoma" w:eastAsia="Tahoma" w:hAnsi="Tahoma" w:cs="Tahoma"/>
                <w:sz w:val="20"/>
                <w:szCs w:val="20"/>
              </w:rPr>
            </w:pPr>
          </w:p>
        </w:tc>
        <w:tc>
          <w:tcPr>
            <w:tcW w:w="1401" w:type="dxa"/>
          </w:tcPr>
          <w:p w14:paraId="0F849A15"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6D17CB8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SE 01</w:t>
            </w:r>
          </w:p>
        </w:tc>
      </w:tr>
      <w:tr w:rsidR="00DF46F7" w:rsidRPr="00E35D46" w14:paraId="10F38B11" w14:textId="77777777" w:rsidTr="007D46DB">
        <w:trPr>
          <w:jc w:val="center"/>
        </w:trPr>
        <w:tc>
          <w:tcPr>
            <w:tcW w:w="1052" w:type="dxa"/>
            <w:vMerge/>
            <w:vAlign w:val="center"/>
          </w:tcPr>
          <w:p w14:paraId="34416F6B"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4D5C2C5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Merge/>
            <w:vAlign w:val="center"/>
          </w:tcPr>
          <w:p w14:paraId="641E08F4"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45" w:type="dxa"/>
          </w:tcPr>
          <w:p w14:paraId="6F4A6270" w14:textId="77777777" w:rsidR="00DF46F7" w:rsidRPr="00E35D46" w:rsidRDefault="00DF46F7" w:rsidP="007D46DB">
            <w:pPr>
              <w:jc w:val="center"/>
              <w:rPr>
                <w:rFonts w:ascii="Tahoma" w:eastAsia="Tahoma" w:hAnsi="Tahoma" w:cs="Tahoma"/>
                <w:sz w:val="20"/>
                <w:szCs w:val="20"/>
              </w:rPr>
            </w:pPr>
          </w:p>
        </w:tc>
        <w:tc>
          <w:tcPr>
            <w:tcW w:w="1401" w:type="dxa"/>
          </w:tcPr>
          <w:p w14:paraId="13AF4ED0"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476F393C"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SE 02</w:t>
            </w:r>
          </w:p>
        </w:tc>
      </w:tr>
      <w:tr w:rsidR="00DF46F7" w:rsidRPr="00E35D46" w14:paraId="2A87D465" w14:textId="77777777" w:rsidTr="007D46DB">
        <w:trPr>
          <w:jc w:val="center"/>
        </w:trPr>
        <w:tc>
          <w:tcPr>
            <w:tcW w:w="1052" w:type="dxa"/>
            <w:vMerge/>
            <w:vAlign w:val="center"/>
          </w:tcPr>
          <w:p w14:paraId="6A2ABD9A"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restart"/>
            <w:vAlign w:val="center"/>
          </w:tcPr>
          <w:p w14:paraId="04B8A028"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Salud</w:t>
            </w:r>
          </w:p>
        </w:tc>
        <w:tc>
          <w:tcPr>
            <w:tcW w:w="1377" w:type="dxa"/>
            <w:vMerge w:val="restart"/>
            <w:vAlign w:val="center"/>
          </w:tcPr>
          <w:p w14:paraId="39E4BE87"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Actividad 1</w:t>
            </w:r>
          </w:p>
        </w:tc>
        <w:tc>
          <w:tcPr>
            <w:tcW w:w="1045" w:type="dxa"/>
          </w:tcPr>
          <w:p w14:paraId="176E0A07" w14:textId="77777777" w:rsidR="00DF46F7" w:rsidRPr="00E35D46" w:rsidRDefault="00DF46F7" w:rsidP="007D46DB">
            <w:pPr>
              <w:jc w:val="center"/>
              <w:rPr>
                <w:rFonts w:ascii="Tahoma" w:eastAsia="Tahoma" w:hAnsi="Tahoma" w:cs="Tahoma"/>
                <w:sz w:val="20"/>
                <w:szCs w:val="20"/>
              </w:rPr>
            </w:pPr>
          </w:p>
        </w:tc>
        <w:tc>
          <w:tcPr>
            <w:tcW w:w="1401" w:type="dxa"/>
          </w:tcPr>
          <w:p w14:paraId="73835EDE"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11DB70EC"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SA 01</w:t>
            </w:r>
          </w:p>
        </w:tc>
      </w:tr>
      <w:tr w:rsidR="00DF46F7" w:rsidRPr="00E35D46" w14:paraId="0C5F9D27" w14:textId="77777777" w:rsidTr="007D46DB">
        <w:trPr>
          <w:jc w:val="center"/>
        </w:trPr>
        <w:tc>
          <w:tcPr>
            <w:tcW w:w="1052" w:type="dxa"/>
            <w:vMerge/>
            <w:vAlign w:val="center"/>
          </w:tcPr>
          <w:p w14:paraId="37EBE52F"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168" w:type="dxa"/>
            <w:vMerge/>
            <w:vAlign w:val="center"/>
          </w:tcPr>
          <w:p w14:paraId="6FC40248"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377" w:type="dxa"/>
            <w:vMerge/>
            <w:vAlign w:val="center"/>
          </w:tcPr>
          <w:p w14:paraId="4D986590" w14:textId="77777777" w:rsidR="00DF46F7" w:rsidRPr="00E35D46" w:rsidRDefault="00DF46F7" w:rsidP="007D46DB">
            <w:pPr>
              <w:pBdr>
                <w:top w:val="nil"/>
                <w:left w:val="nil"/>
                <w:bottom w:val="nil"/>
                <w:right w:val="nil"/>
                <w:between w:val="nil"/>
              </w:pBdr>
              <w:rPr>
                <w:rFonts w:ascii="Tahoma" w:eastAsia="Tahoma" w:hAnsi="Tahoma" w:cs="Tahoma"/>
                <w:sz w:val="20"/>
                <w:szCs w:val="20"/>
              </w:rPr>
            </w:pPr>
          </w:p>
        </w:tc>
        <w:tc>
          <w:tcPr>
            <w:tcW w:w="1045" w:type="dxa"/>
          </w:tcPr>
          <w:p w14:paraId="6A7D243F" w14:textId="77777777" w:rsidR="00DF46F7" w:rsidRPr="00E35D46" w:rsidRDefault="00DF46F7" w:rsidP="007D46DB">
            <w:pPr>
              <w:jc w:val="center"/>
              <w:rPr>
                <w:rFonts w:ascii="Tahoma" w:eastAsia="Tahoma" w:hAnsi="Tahoma" w:cs="Tahoma"/>
                <w:sz w:val="20"/>
                <w:szCs w:val="20"/>
              </w:rPr>
            </w:pPr>
          </w:p>
        </w:tc>
        <w:tc>
          <w:tcPr>
            <w:tcW w:w="1401" w:type="dxa"/>
          </w:tcPr>
          <w:p w14:paraId="5DE4640B" w14:textId="77777777" w:rsidR="00DF46F7" w:rsidRPr="00E35D46" w:rsidRDefault="00DF46F7" w:rsidP="007D46DB">
            <w:pPr>
              <w:jc w:val="center"/>
              <w:rPr>
                <w:rFonts w:ascii="Tahoma" w:eastAsia="Tahoma" w:hAnsi="Tahoma" w:cs="Tahoma"/>
                <w:sz w:val="20"/>
                <w:szCs w:val="20"/>
              </w:rPr>
            </w:pPr>
          </w:p>
        </w:tc>
        <w:tc>
          <w:tcPr>
            <w:tcW w:w="1784" w:type="dxa"/>
            <w:vAlign w:val="center"/>
          </w:tcPr>
          <w:p w14:paraId="1DDEEE10"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SA 02</w:t>
            </w:r>
          </w:p>
        </w:tc>
      </w:tr>
    </w:tbl>
    <w:p w14:paraId="4B1CA3A1" w14:textId="77777777" w:rsidR="00DF46F7" w:rsidRPr="00E35D46" w:rsidRDefault="00DF46F7" w:rsidP="00DF46F7">
      <w:pPr>
        <w:ind w:firstLine="720"/>
        <w:rPr>
          <w:rFonts w:ascii="Tahoma" w:eastAsia="Tahoma" w:hAnsi="Tahoma" w:cs="Tahoma"/>
          <w:b/>
          <w:sz w:val="20"/>
          <w:szCs w:val="20"/>
        </w:rPr>
      </w:pPr>
      <w:r w:rsidRPr="00E35D46">
        <w:rPr>
          <w:rFonts w:ascii="Tahoma" w:eastAsia="Tahoma" w:hAnsi="Tahoma" w:cs="Tahoma"/>
          <w:b/>
          <w:sz w:val="20"/>
          <w:szCs w:val="20"/>
        </w:rPr>
        <w:t>5.5 Descripción y Análisis de Impactos Ambientales</w:t>
      </w:r>
    </w:p>
    <w:p w14:paraId="24BE35C0" w14:textId="77777777" w:rsidR="00DF46F7" w:rsidRPr="00E35D46" w:rsidRDefault="00DF46F7" w:rsidP="00DF46F7">
      <w:pPr>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5.5.1. Control de Calidad del Aire</w:t>
      </w:r>
    </w:p>
    <w:p w14:paraId="3020CD8F" w14:textId="77777777" w:rsidR="00DF46F7" w:rsidRPr="00E35D46" w:rsidRDefault="00DF46F7" w:rsidP="00DF46F7">
      <w:pPr>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5.5.2. Calidad de Agua</w:t>
      </w:r>
    </w:p>
    <w:p w14:paraId="757AB360" w14:textId="77777777" w:rsidR="00DF46F7" w:rsidRPr="00E35D46" w:rsidRDefault="00DF46F7" w:rsidP="00DF46F7">
      <w:pPr>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5.5.3. Suelos</w:t>
      </w:r>
    </w:p>
    <w:p w14:paraId="7F404E33" w14:textId="77777777" w:rsidR="00DF46F7" w:rsidRPr="00E35D46" w:rsidRDefault="00DF46F7" w:rsidP="00DF46F7">
      <w:pPr>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5.5.4. Ecología</w:t>
      </w:r>
    </w:p>
    <w:p w14:paraId="6105031F" w14:textId="77777777" w:rsidR="00DF46F7" w:rsidRPr="00E35D46" w:rsidRDefault="00DF46F7" w:rsidP="00DF46F7">
      <w:pPr>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5.5.5. Socioeconómico</w:t>
      </w:r>
    </w:p>
    <w:p w14:paraId="18559B33" w14:textId="77777777" w:rsidR="00DF46F7" w:rsidRPr="00E35D46" w:rsidRDefault="00DF46F7" w:rsidP="00DF46F7">
      <w:pPr>
        <w:rPr>
          <w:rFonts w:ascii="Tahoma" w:eastAsia="Tahoma" w:hAnsi="Tahoma" w:cs="Tahoma"/>
          <w:b/>
          <w:sz w:val="20"/>
          <w:szCs w:val="20"/>
        </w:rPr>
      </w:pPr>
      <w:r w:rsidRPr="00E35D46">
        <w:rPr>
          <w:rFonts w:ascii="Tahoma" w:eastAsia="Tahoma" w:hAnsi="Tahoma" w:cs="Tahoma"/>
          <w:b/>
          <w:sz w:val="20"/>
          <w:szCs w:val="20"/>
        </w:rPr>
        <w:tab/>
      </w:r>
      <w:r w:rsidRPr="00E35D46">
        <w:rPr>
          <w:rFonts w:ascii="Tahoma" w:eastAsia="Tahoma" w:hAnsi="Tahoma" w:cs="Tahoma"/>
          <w:b/>
          <w:sz w:val="20"/>
          <w:szCs w:val="20"/>
        </w:rPr>
        <w:tab/>
        <w:t>5.5.6. Salud y Seguridad</w:t>
      </w:r>
    </w:p>
    <w:p w14:paraId="272FAC53" w14:textId="77777777" w:rsidR="00DF46F7" w:rsidRPr="00E35D46" w:rsidRDefault="00DF46F7" w:rsidP="00DF46F7">
      <w:pPr>
        <w:ind w:firstLine="720"/>
        <w:rPr>
          <w:rFonts w:ascii="Tahoma" w:eastAsia="Tahoma" w:hAnsi="Tahoma" w:cs="Tahoma"/>
          <w:b/>
          <w:sz w:val="20"/>
          <w:szCs w:val="20"/>
        </w:rPr>
      </w:pPr>
      <w:r w:rsidRPr="00E35D46">
        <w:rPr>
          <w:rFonts w:ascii="Tahoma" w:eastAsia="Tahoma" w:hAnsi="Tahoma" w:cs="Tahoma"/>
          <w:b/>
          <w:sz w:val="20"/>
          <w:szCs w:val="20"/>
        </w:rPr>
        <w:t>5.6. Matriz de Seguimiento Ambiental</w:t>
      </w:r>
    </w:p>
    <w:p w14:paraId="6AF2B9DA" w14:textId="77777777" w:rsidR="00DF46F7" w:rsidRPr="00E35D46" w:rsidRDefault="00DF46F7" w:rsidP="00DF46F7">
      <w:pPr>
        <w:jc w:val="center"/>
        <w:rPr>
          <w:rFonts w:ascii="Tahoma" w:eastAsia="Tahoma" w:hAnsi="Tahoma" w:cs="Tahoma"/>
          <w:b/>
          <w:sz w:val="20"/>
          <w:szCs w:val="20"/>
        </w:rPr>
      </w:pPr>
    </w:p>
    <w:p w14:paraId="7CD0C7E5" w14:textId="77777777" w:rsidR="00DF46F7" w:rsidRDefault="00DF46F7" w:rsidP="00DF46F7">
      <w:pPr>
        <w:rPr>
          <w:rFonts w:ascii="Tahoma" w:eastAsia="Tahoma" w:hAnsi="Tahoma" w:cs="Tahoma"/>
          <w:sz w:val="20"/>
          <w:szCs w:val="20"/>
        </w:rPr>
      </w:pPr>
      <w:r w:rsidRPr="00E35D46">
        <w:rPr>
          <w:rFonts w:ascii="Tahoma" w:eastAsia="Tahoma" w:hAnsi="Tahoma" w:cs="Tahoma"/>
          <w:sz w:val="20"/>
          <w:szCs w:val="20"/>
        </w:rPr>
        <w:t>De acuerdo a la identificación de impactos ambientales se debe considerar la elaboración las medidas de mitigación según se muestra como ejemplo en el siguiente cuadro:</w:t>
      </w:r>
    </w:p>
    <w:p w14:paraId="70918503" w14:textId="77777777" w:rsidR="00DF46F7" w:rsidRDefault="00DF46F7" w:rsidP="00DF46F7">
      <w:pPr>
        <w:rPr>
          <w:rFonts w:ascii="Tahoma" w:eastAsia="Tahoma" w:hAnsi="Tahoma" w:cs="Tahoma"/>
          <w:sz w:val="20"/>
          <w:szCs w:val="20"/>
        </w:rPr>
      </w:pPr>
    </w:p>
    <w:p w14:paraId="19A8C8CA" w14:textId="77777777" w:rsidR="00DF46F7" w:rsidRPr="00E35D46" w:rsidRDefault="00DF46F7" w:rsidP="00DF46F7">
      <w:pPr>
        <w:jc w:val="center"/>
        <w:rPr>
          <w:rFonts w:ascii="Tahoma" w:eastAsia="Tahoma" w:hAnsi="Tahoma" w:cs="Tahoma"/>
          <w:b/>
          <w:i/>
          <w:sz w:val="20"/>
          <w:szCs w:val="20"/>
        </w:rPr>
      </w:pPr>
      <w:r w:rsidRPr="00E35D46">
        <w:rPr>
          <w:rFonts w:ascii="Tahoma" w:eastAsia="Tahoma" w:hAnsi="Tahoma" w:cs="Tahoma"/>
          <w:b/>
          <w:i/>
          <w:sz w:val="20"/>
          <w:szCs w:val="20"/>
        </w:rPr>
        <w:t>TABLA Nº 5</w:t>
      </w:r>
      <w:r w:rsidRPr="00E35D46">
        <w:rPr>
          <w:rFonts w:ascii="Tahoma" w:eastAsia="Tahoma" w:hAnsi="Tahoma" w:cs="Tahoma"/>
          <w:b/>
          <w:i/>
          <w:sz w:val="20"/>
          <w:szCs w:val="20"/>
        </w:rPr>
        <w:br/>
        <w:t>MEDIDAS DE MITIGACIÓN</w:t>
      </w:r>
    </w:p>
    <w:tbl>
      <w:tblPr>
        <w:tblW w:w="9439" w:type="dxa"/>
        <w:jc w:val="center"/>
        <w:tblLayout w:type="fixed"/>
        <w:tblLook w:val="0400" w:firstRow="0" w:lastRow="0" w:firstColumn="0" w:lastColumn="0" w:noHBand="0" w:noVBand="1"/>
      </w:tblPr>
      <w:tblGrid>
        <w:gridCol w:w="667"/>
        <w:gridCol w:w="625"/>
        <w:gridCol w:w="770"/>
        <w:gridCol w:w="933"/>
        <w:gridCol w:w="882"/>
        <w:gridCol w:w="1033"/>
        <w:gridCol w:w="940"/>
        <w:gridCol w:w="965"/>
        <w:gridCol w:w="925"/>
        <w:gridCol w:w="1102"/>
        <w:gridCol w:w="597"/>
      </w:tblGrid>
      <w:tr w:rsidR="00DF46F7" w:rsidRPr="00E35D46" w14:paraId="28BB014A" w14:textId="77777777" w:rsidTr="007D46DB">
        <w:trPr>
          <w:trHeight w:val="540"/>
          <w:tblHeader/>
          <w:jc w:val="center"/>
        </w:trPr>
        <w:tc>
          <w:tcPr>
            <w:tcW w:w="2062" w:type="dxa"/>
            <w:gridSpan w:val="3"/>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7B2BBB3B"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Impacto Ambiental</w:t>
            </w:r>
          </w:p>
        </w:tc>
        <w:tc>
          <w:tcPr>
            <w:tcW w:w="933"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57BABC12"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Medida de Mitigación Ambiental</w:t>
            </w:r>
          </w:p>
        </w:tc>
        <w:tc>
          <w:tcPr>
            <w:tcW w:w="882"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31CDDF46"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Ubicación Punto de Muestreo</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41FB4703"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Parámetro de Verificación</w:t>
            </w:r>
          </w:p>
        </w:tc>
        <w:tc>
          <w:tcPr>
            <w:tcW w:w="940"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5FE01BF9"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Límite Permisible</w:t>
            </w:r>
          </w:p>
        </w:tc>
        <w:tc>
          <w:tcPr>
            <w:tcW w:w="965"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339E1026"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Frecuencia de Muestreo</w:t>
            </w: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51DE62D6"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Material Requerido</w:t>
            </w:r>
          </w:p>
        </w:tc>
        <w:tc>
          <w:tcPr>
            <w:tcW w:w="1102"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5B828E32"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Responsable</w:t>
            </w:r>
          </w:p>
        </w:tc>
        <w:tc>
          <w:tcPr>
            <w:tcW w:w="597" w:type="dxa"/>
            <w:vMerge w:val="restart"/>
            <w:tcBorders>
              <w:top w:val="single" w:sz="4" w:space="0" w:color="000000"/>
              <w:left w:val="single" w:sz="4" w:space="0" w:color="000000"/>
              <w:bottom w:val="single" w:sz="4" w:space="0" w:color="000000"/>
              <w:right w:val="single" w:sz="4" w:space="0" w:color="000000"/>
            </w:tcBorders>
            <w:shd w:val="clear" w:color="auto" w:fill="BFBFBF"/>
            <w:vAlign w:val="center"/>
          </w:tcPr>
          <w:p w14:paraId="3A9607EE"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Obs.</w:t>
            </w:r>
          </w:p>
        </w:tc>
      </w:tr>
      <w:tr w:rsidR="00DF46F7" w:rsidRPr="00E35D46" w14:paraId="4FC12F7D" w14:textId="77777777" w:rsidTr="007D46DB">
        <w:trPr>
          <w:trHeight w:val="540"/>
          <w:tblHeader/>
          <w:jc w:val="center"/>
        </w:trPr>
        <w:tc>
          <w:tcPr>
            <w:tcW w:w="2062" w:type="dxa"/>
            <w:gridSpan w:val="3"/>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292D46D5" w14:textId="77777777" w:rsidR="00DF46F7" w:rsidRPr="00E35D46" w:rsidRDefault="00DF46F7" w:rsidP="007D46DB">
            <w:pPr>
              <w:rPr>
                <w:rFonts w:ascii="Tahoma" w:eastAsia="Tahoma" w:hAnsi="Tahoma" w:cs="Tahoma"/>
                <w:b/>
                <w:sz w:val="20"/>
                <w:szCs w:val="20"/>
              </w:rPr>
            </w:pPr>
          </w:p>
        </w:tc>
        <w:tc>
          <w:tcPr>
            <w:tcW w:w="933"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49030FC7" w14:textId="77777777" w:rsidR="00DF46F7" w:rsidRPr="00E35D46" w:rsidRDefault="00DF46F7" w:rsidP="007D46DB">
            <w:pPr>
              <w:rPr>
                <w:rFonts w:ascii="Tahoma" w:eastAsia="Tahoma" w:hAnsi="Tahoma" w:cs="Tahoma"/>
                <w:b/>
                <w:sz w:val="20"/>
                <w:szCs w:val="20"/>
              </w:rPr>
            </w:pPr>
          </w:p>
        </w:tc>
        <w:tc>
          <w:tcPr>
            <w:tcW w:w="882"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15811A31" w14:textId="77777777" w:rsidR="00DF46F7" w:rsidRPr="00E35D46" w:rsidRDefault="00DF46F7" w:rsidP="007D46DB">
            <w:pPr>
              <w:rPr>
                <w:rFonts w:ascii="Tahoma" w:eastAsia="Tahoma" w:hAnsi="Tahoma" w:cs="Tahoma"/>
                <w:b/>
                <w:sz w:val="20"/>
                <w:szCs w:val="20"/>
              </w:rPr>
            </w:pPr>
          </w:p>
        </w:tc>
        <w:tc>
          <w:tcPr>
            <w:tcW w:w="1033"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14D67590" w14:textId="77777777" w:rsidR="00DF46F7" w:rsidRPr="00E35D46" w:rsidRDefault="00DF46F7" w:rsidP="007D46DB">
            <w:pPr>
              <w:rPr>
                <w:rFonts w:ascii="Tahoma" w:eastAsia="Tahoma" w:hAnsi="Tahoma" w:cs="Tahoma"/>
                <w:b/>
                <w:sz w:val="20"/>
                <w:szCs w:val="20"/>
              </w:rPr>
            </w:pPr>
          </w:p>
        </w:tc>
        <w:tc>
          <w:tcPr>
            <w:tcW w:w="940"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0268CBCA" w14:textId="77777777" w:rsidR="00DF46F7" w:rsidRPr="00E35D46" w:rsidRDefault="00DF46F7" w:rsidP="007D46DB">
            <w:pPr>
              <w:rPr>
                <w:rFonts w:ascii="Tahoma" w:eastAsia="Tahoma" w:hAnsi="Tahoma" w:cs="Tahoma"/>
                <w:b/>
                <w:sz w:val="20"/>
                <w:szCs w:val="20"/>
              </w:rPr>
            </w:pPr>
          </w:p>
        </w:tc>
        <w:tc>
          <w:tcPr>
            <w:tcW w:w="965"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095EB9E3" w14:textId="77777777" w:rsidR="00DF46F7" w:rsidRPr="00E35D46" w:rsidRDefault="00DF46F7" w:rsidP="007D46DB">
            <w:pPr>
              <w:rPr>
                <w:rFonts w:ascii="Tahoma" w:eastAsia="Tahoma" w:hAnsi="Tahoma" w:cs="Tahoma"/>
                <w:b/>
                <w:sz w:val="20"/>
                <w:szCs w:val="20"/>
              </w:rPr>
            </w:pPr>
          </w:p>
        </w:tc>
        <w:tc>
          <w:tcPr>
            <w:tcW w:w="925"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120DE11B" w14:textId="77777777" w:rsidR="00DF46F7" w:rsidRPr="00E35D46" w:rsidRDefault="00DF46F7" w:rsidP="007D46DB">
            <w:pPr>
              <w:rPr>
                <w:rFonts w:ascii="Tahoma" w:eastAsia="Tahoma" w:hAnsi="Tahoma" w:cs="Tahoma"/>
                <w:b/>
                <w:sz w:val="20"/>
                <w:szCs w:val="20"/>
              </w:rPr>
            </w:pPr>
          </w:p>
        </w:tc>
        <w:tc>
          <w:tcPr>
            <w:tcW w:w="1102"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398196A7" w14:textId="77777777" w:rsidR="00DF46F7" w:rsidRPr="00E35D46" w:rsidRDefault="00DF46F7" w:rsidP="007D46DB">
            <w:pPr>
              <w:rPr>
                <w:rFonts w:ascii="Tahoma" w:eastAsia="Tahoma" w:hAnsi="Tahoma" w:cs="Tahoma"/>
                <w:b/>
                <w:sz w:val="20"/>
                <w:szCs w:val="20"/>
              </w:rPr>
            </w:pPr>
          </w:p>
        </w:tc>
        <w:tc>
          <w:tcPr>
            <w:tcW w:w="597"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3B7D44B2" w14:textId="77777777" w:rsidR="00DF46F7" w:rsidRPr="00E35D46" w:rsidRDefault="00DF46F7" w:rsidP="007D46DB">
            <w:pPr>
              <w:rPr>
                <w:rFonts w:ascii="Tahoma" w:eastAsia="Tahoma" w:hAnsi="Tahoma" w:cs="Tahoma"/>
                <w:b/>
                <w:sz w:val="20"/>
                <w:szCs w:val="20"/>
              </w:rPr>
            </w:pPr>
          </w:p>
        </w:tc>
      </w:tr>
      <w:tr w:rsidR="00DF46F7" w:rsidRPr="00E35D46" w14:paraId="50C0C45C" w14:textId="77777777" w:rsidTr="007D46DB">
        <w:trPr>
          <w:trHeight w:val="22"/>
          <w:tblHeader/>
          <w:jc w:val="center"/>
        </w:trPr>
        <w:tc>
          <w:tcPr>
            <w:tcW w:w="667" w:type="dxa"/>
            <w:tcBorders>
              <w:top w:val="nil"/>
              <w:left w:val="single" w:sz="4" w:space="0" w:color="000000"/>
              <w:bottom w:val="single" w:sz="4" w:space="0" w:color="000000"/>
              <w:right w:val="single" w:sz="4" w:space="0" w:color="000000"/>
            </w:tcBorders>
            <w:shd w:val="clear" w:color="auto" w:fill="BFBFBF"/>
            <w:vAlign w:val="center"/>
          </w:tcPr>
          <w:p w14:paraId="4147AB8C"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Código</w:t>
            </w:r>
          </w:p>
        </w:tc>
        <w:tc>
          <w:tcPr>
            <w:tcW w:w="625" w:type="dxa"/>
            <w:tcBorders>
              <w:top w:val="nil"/>
              <w:left w:val="nil"/>
              <w:bottom w:val="single" w:sz="4" w:space="0" w:color="000000"/>
              <w:right w:val="single" w:sz="4" w:space="0" w:color="000000"/>
            </w:tcBorders>
            <w:shd w:val="clear" w:color="auto" w:fill="BFBFBF"/>
            <w:vAlign w:val="center"/>
          </w:tcPr>
          <w:p w14:paraId="758CEB3B"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Factor</w:t>
            </w:r>
          </w:p>
        </w:tc>
        <w:tc>
          <w:tcPr>
            <w:tcW w:w="770" w:type="dxa"/>
            <w:tcBorders>
              <w:top w:val="nil"/>
              <w:left w:val="nil"/>
              <w:bottom w:val="single" w:sz="4" w:space="0" w:color="000000"/>
              <w:right w:val="single" w:sz="4" w:space="0" w:color="000000"/>
            </w:tcBorders>
            <w:shd w:val="clear" w:color="auto" w:fill="BFBFBF"/>
            <w:vAlign w:val="center"/>
          </w:tcPr>
          <w:p w14:paraId="3A291A50"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Atributo</w:t>
            </w:r>
          </w:p>
        </w:tc>
        <w:tc>
          <w:tcPr>
            <w:tcW w:w="933"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55E34DD9" w14:textId="77777777" w:rsidR="00DF46F7" w:rsidRPr="00E35D46" w:rsidRDefault="00DF46F7" w:rsidP="007D46DB">
            <w:pPr>
              <w:rPr>
                <w:rFonts w:ascii="Tahoma" w:eastAsia="Tahoma" w:hAnsi="Tahoma" w:cs="Tahoma"/>
                <w:b/>
                <w:sz w:val="20"/>
                <w:szCs w:val="20"/>
              </w:rPr>
            </w:pPr>
          </w:p>
        </w:tc>
        <w:tc>
          <w:tcPr>
            <w:tcW w:w="882"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0C2E4F0F" w14:textId="77777777" w:rsidR="00DF46F7" w:rsidRPr="00E35D46" w:rsidRDefault="00DF46F7" w:rsidP="007D46DB">
            <w:pPr>
              <w:rPr>
                <w:rFonts w:ascii="Tahoma" w:eastAsia="Tahoma" w:hAnsi="Tahoma" w:cs="Tahoma"/>
                <w:b/>
                <w:sz w:val="20"/>
                <w:szCs w:val="20"/>
              </w:rPr>
            </w:pPr>
          </w:p>
        </w:tc>
        <w:tc>
          <w:tcPr>
            <w:tcW w:w="1033"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679BA207" w14:textId="77777777" w:rsidR="00DF46F7" w:rsidRPr="00E35D46" w:rsidRDefault="00DF46F7" w:rsidP="007D46DB">
            <w:pPr>
              <w:rPr>
                <w:rFonts w:ascii="Tahoma" w:eastAsia="Tahoma" w:hAnsi="Tahoma" w:cs="Tahoma"/>
                <w:b/>
                <w:sz w:val="20"/>
                <w:szCs w:val="20"/>
              </w:rPr>
            </w:pPr>
          </w:p>
        </w:tc>
        <w:tc>
          <w:tcPr>
            <w:tcW w:w="940"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58A3CD7E" w14:textId="77777777" w:rsidR="00DF46F7" w:rsidRPr="00E35D46" w:rsidRDefault="00DF46F7" w:rsidP="007D46DB">
            <w:pPr>
              <w:rPr>
                <w:rFonts w:ascii="Tahoma" w:eastAsia="Tahoma" w:hAnsi="Tahoma" w:cs="Tahoma"/>
                <w:b/>
                <w:sz w:val="20"/>
                <w:szCs w:val="20"/>
              </w:rPr>
            </w:pPr>
          </w:p>
        </w:tc>
        <w:tc>
          <w:tcPr>
            <w:tcW w:w="965"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1F0F4AA5" w14:textId="77777777" w:rsidR="00DF46F7" w:rsidRPr="00E35D46" w:rsidRDefault="00DF46F7" w:rsidP="007D46DB">
            <w:pPr>
              <w:rPr>
                <w:rFonts w:ascii="Tahoma" w:eastAsia="Tahoma" w:hAnsi="Tahoma" w:cs="Tahoma"/>
                <w:b/>
                <w:sz w:val="20"/>
                <w:szCs w:val="20"/>
              </w:rPr>
            </w:pPr>
          </w:p>
        </w:tc>
        <w:tc>
          <w:tcPr>
            <w:tcW w:w="925"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28AF56B0" w14:textId="77777777" w:rsidR="00DF46F7" w:rsidRPr="00E35D46" w:rsidRDefault="00DF46F7" w:rsidP="007D46DB">
            <w:pPr>
              <w:rPr>
                <w:rFonts w:ascii="Tahoma" w:eastAsia="Tahoma" w:hAnsi="Tahoma" w:cs="Tahoma"/>
                <w:b/>
                <w:sz w:val="20"/>
                <w:szCs w:val="20"/>
              </w:rPr>
            </w:pPr>
          </w:p>
        </w:tc>
        <w:tc>
          <w:tcPr>
            <w:tcW w:w="1102"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699D60FF" w14:textId="77777777" w:rsidR="00DF46F7" w:rsidRPr="00E35D46" w:rsidRDefault="00DF46F7" w:rsidP="007D46DB">
            <w:pPr>
              <w:rPr>
                <w:rFonts w:ascii="Tahoma" w:eastAsia="Tahoma" w:hAnsi="Tahoma" w:cs="Tahoma"/>
                <w:b/>
                <w:sz w:val="20"/>
                <w:szCs w:val="20"/>
              </w:rPr>
            </w:pPr>
          </w:p>
        </w:tc>
        <w:tc>
          <w:tcPr>
            <w:tcW w:w="597" w:type="dxa"/>
            <w:vMerge/>
            <w:tcBorders>
              <w:top w:val="single" w:sz="4" w:space="0" w:color="000000"/>
              <w:left w:val="single" w:sz="4" w:space="0" w:color="000000"/>
              <w:bottom w:val="single" w:sz="4" w:space="0" w:color="000000"/>
              <w:right w:val="single" w:sz="4" w:space="0" w:color="000000"/>
            </w:tcBorders>
            <w:shd w:val="clear" w:color="auto" w:fill="BFBFBF"/>
            <w:vAlign w:val="center"/>
          </w:tcPr>
          <w:p w14:paraId="559F0647" w14:textId="77777777" w:rsidR="00DF46F7" w:rsidRPr="00E35D46" w:rsidRDefault="00DF46F7" w:rsidP="007D46DB">
            <w:pPr>
              <w:rPr>
                <w:rFonts w:ascii="Tahoma" w:eastAsia="Tahoma" w:hAnsi="Tahoma" w:cs="Tahoma"/>
                <w:b/>
                <w:sz w:val="20"/>
                <w:szCs w:val="20"/>
              </w:rPr>
            </w:pPr>
          </w:p>
        </w:tc>
      </w:tr>
      <w:tr w:rsidR="00DF46F7" w:rsidRPr="00E35D46" w14:paraId="3EEC88AD" w14:textId="77777777" w:rsidTr="007D46DB">
        <w:trPr>
          <w:trHeight w:val="22"/>
          <w:jc w:val="center"/>
        </w:trPr>
        <w:tc>
          <w:tcPr>
            <w:tcW w:w="7740" w:type="dxa"/>
            <w:gridSpan w:val="9"/>
            <w:tcBorders>
              <w:top w:val="single" w:sz="4" w:space="0" w:color="000000"/>
              <w:left w:val="single" w:sz="4" w:space="0" w:color="000000"/>
              <w:bottom w:val="nil"/>
              <w:right w:val="single" w:sz="4" w:space="0" w:color="000000"/>
            </w:tcBorders>
            <w:shd w:val="clear" w:color="auto" w:fill="auto"/>
            <w:vAlign w:val="center"/>
          </w:tcPr>
          <w:p w14:paraId="0E39CCD9"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ETAPA DE EJECUCIÓN</w:t>
            </w:r>
          </w:p>
        </w:tc>
        <w:tc>
          <w:tcPr>
            <w:tcW w:w="1699" w:type="dxa"/>
            <w:gridSpan w:val="2"/>
            <w:tcBorders>
              <w:top w:val="single" w:sz="4" w:space="0" w:color="000000"/>
              <w:left w:val="single" w:sz="4" w:space="0" w:color="000000"/>
              <w:bottom w:val="nil"/>
              <w:right w:val="single" w:sz="4" w:space="0" w:color="000000"/>
            </w:tcBorders>
            <w:shd w:val="clear" w:color="auto" w:fill="auto"/>
            <w:vAlign w:val="center"/>
          </w:tcPr>
          <w:p w14:paraId="5A7468FD" w14:textId="77777777" w:rsidR="00DF46F7" w:rsidRPr="00E35D46" w:rsidRDefault="00DF46F7" w:rsidP="007D46DB">
            <w:pPr>
              <w:jc w:val="center"/>
              <w:rPr>
                <w:rFonts w:ascii="Tahoma" w:eastAsia="Tahoma" w:hAnsi="Tahoma" w:cs="Tahoma"/>
                <w:b/>
                <w:sz w:val="20"/>
                <w:szCs w:val="20"/>
              </w:rPr>
            </w:pPr>
          </w:p>
        </w:tc>
      </w:tr>
      <w:tr w:rsidR="00DF46F7" w:rsidRPr="00E35D46" w14:paraId="24451937" w14:textId="77777777" w:rsidTr="007D46DB">
        <w:trPr>
          <w:cantSplit/>
          <w:trHeight w:val="156"/>
          <w:jc w:val="center"/>
        </w:trPr>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43BBA"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AI 01</w:t>
            </w:r>
          </w:p>
        </w:tc>
        <w:tc>
          <w:tcPr>
            <w:tcW w:w="625" w:type="dxa"/>
            <w:tcBorders>
              <w:top w:val="single" w:sz="4" w:space="0" w:color="000000"/>
              <w:left w:val="nil"/>
              <w:bottom w:val="single" w:sz="4" w:space="0" w:color="000000"/>
              <w:right w:val="single" w:sz="4" w:space="0" w:color="000000"/>
            </w:tcBorders>
            <w:shd w:val="clear" w:color="auto" w:fill="auto"/>
            <w:vAlign w:val="center"/>
          </w:tcPr>
          <w:p w14:paraId="3BB4111B"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Aire</w:t>
            </w:r>
          </w:p>
        </w:tc>
        <w:tc>
          <w:tcPr>
            <w:tcW w:w="770" w:type="dxa"/>
            <w:tcBorders>
              <w:top w:val="single" w:sz="4" w:space="0" w:color="000000"/>
              <w:left w:val="nil"/>
              <w:bottom w:val="single" w:sz="4" w:space="0" w:color="000000"/>
              <w:right w:val="single" w:sz="4" w:space="0" w:color="000000"/>
            </w:tcBorders>
            <w:shd w:val="clear" w:color="auto" w:fill="auto"/>
          </w:tcPr>
          <w:p w14:paraId="06011E0A"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PM10 </w:t>
            </w:r>
          </w:p>
          <w:p w14:paraId="73EA2851"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PM 2.5</w:t>
            </w:r>
          </w:p>
        </w:tc>
        <w:tc>
          <w:tcPr>
            <w:tcW w:w="933" w:type="dxa"/>
            <w:tcBorders>
              <w:top w:val="single" w:sz="4" w:space="0" w:color="000000"/>
              <w:left w:val="nil"/>
              <w:bottom w:val="single" w:sz="4" w:space="0" w:color="000000"/>
              <w:right w:val="single" w:sz="4" w:space="0" w:color="000000"/>
            </w:tcBorders>
            <w:shd w:val="clear" w:color="auto" w:fill="auto"/>
            <w:vAlign w:val="center"/>
          </w:tcPr>
          <w:p w14:paraId="79199E96" w14:textId="77777777" w:rsidR="00DF46F7" w:rsidRPr="00E35D46" w:rsidRDefault="00DF46F7" w:rsidP="007D46DB">
            <w:pPr>
              <w:rPr>
                <w:rFonts w:ascii="Tahoma" w:eastAsia="Tahoma" w:hAnsi="Tahoma" w:cs="Tahoma"/>
                <w:sz w:val="20"/>
                <w:szCs w:val="20"/>
              </w:rPr>
            </w:pPr>
          </w:p>
        </w:tc>
        <w:tc>
          <w:tcPr>
            <w:tcW w:w="882" w:type="dxa"/>
            <w:tcBorders>
              <w:top w:val="single" w:sz="4" w:space="0" w:color="000000"/>
              <w:left w:val="nil"/>
              <w:bottom w:val="single" w:sz="4" w:space="0" w:color="000000"/>
              <w:right w:val="single" w:sz="4" w:space="0" w:color="000000"/>
            </w:tcBorders>
            <w:shd w:val="clear" w:color="auto" w:fill="auto"/>
            <w:vAlign w:val="center"/>
          </w:tcPr>
          <w:p w14:paraId="66E5E7BC" w14:textId="77777777" w:rsidR="00DF46F7" w:rsidRPr="00E35D46" w:rsidRDefault="00DF46F7" w:rsidP="007D46DB">
            <w:pPr>
              <w:rPr>
                <w:rFonts w:ascii="Tahoma" w:eastAsia="Tahoma" w:hAnsi="Tahoma" w:cs="Tahoma"/>
                <w:sz w:val="20"/>
                <w:szCs w:val="20"/>
              </w:rPr>
            </w:pPr>
          </w:p>
        </w:tc>
        <w:tc>
          <w:tcPr>
            <w:tcW w:w="1033" w:type="dxa"/>
            <w:tcBorders>
              <w:top w:val="single" w:sz="4" w:space="0" w:color="000000"/>
              <w:left w:val="nil"/>
              <w:bottom w:val="single" w:sz="4" w:space="0" w:color="000000"/>
              <w:right w:val="single" w:sz="4" w:space="0" w:color="000000"/>
            </w:tcBorders>
            <w:shd w:val="clear" w:color="auto" w:fill="auto"/>
            <w:vAlign w:val="center"/>
          </w:tcPr>
          <w:p w14:paraId="1CF81242" w14:textId="77777777" w:rsidR="00DF46F7" w:rsidRPr="00E35D46" w:rsidRDefault="00DF46F7" w:rsidP="007D46DB">
            <w:pPr>
              <w:rPr>
                <w:rFonts w:ascii="Tahoma" w:eastAsia="Tahoma" w:hAnsi="Tahoma" w:cs="Tahoma"/>
                <w:sz w:val="20"/>
                <w:szCs w:val="20"/>
              </w:rPr>
            </w:pPr>
          </w:p>
        </w:tc>
        <w:tc>
          <w:tcPr>
            <w:tcW w:w="940" w:type="dxa"/>
            <w:tcBorders>
              <w:top w:val="single" w:sz="4" w:space="0" w:color="000000"/>
              <w:left w:val="nil"/>
              <w:bottom w:val="single" w:sz="4" w:space="0" w:color="000000"/>
              <w:right w:val="single" w:sz="4" w:space="0" w:color="000000"/>
            </w:tcBorders>
            <w:shd w:val="clear" w:color="auto" w:fill="auto"/>
            <w:vAlign w:val="center"/>
          </w:tcPr>
          <w:p w14:paraId="73E12439" w14:textId="77777777" w:rsidR="00DF46F7" w:rsidRPr="00E35D46" w:rsidRDefault="00DF46F7" w:rsidP="007D46DB">
            <w:pPr>
              <w:rPr>
                <w:rFonts w:ascii="Tahoma" w:eastAsia="Tahoma" w:hAnsi="Tahoma" w:cs="Tahoma"/>
                <w:sz w:val="20"/>
                <w:szCs w:val="20"/>
              </w:rPr>
            </w:pPr>
          </w:p>
        </w:tc>
        <w:tc>
          <w:tcPr>
            <w:tcW w:w="965" w:type="dxa"/>
            <w:tcBorders>
              <w:top w:val="single" w:sz="4" w:space="0" w:color="000000"/>
              <w:left w:val="nil"/>
              <w:bottom w:val="single" w:sz="4" w:space="0" w:color="000000"/>
              <w:right w:val="single" w:sz="4" w:space="0" w:color="000000"/>
            </w:tcBorders>
            <w:shd w:val="clear" w:color="auto" w:fill="auto"/>
            <w:vAlign w:val="center"/>
          </w:tcPr>
          <w:p w14:paraId="1F378C08" w14:textId="77777777" w:rsidR="00DF46F7" w:rsidRPr="00E35D46" w:rsidRDefault="00DF46F7" w:rsidP="007D46DB">
            <w:pPr>
              <w:rPr>
                <w:rFonts w:ascii="Tahoma" w:eastAsia="Tahoma" w:hAnsi="Tahoma" w:cs="Tahoma"/>
                <w:sz w:val="20"/>
                <w:szCs w:val="20"/>
              </w:rPr>
            </w:pPr>
          </w:p>
        </w:tc>
        <w:tc>
          <w:tcPr>
            <w:tcW w:w="925" w:type="dxa"/>
            <w:tcBorders>
              <w:top w:val="single" w:sz="4" w:space="0" w:color="000000"/>
              <w:left w:val="nil"/>
              <w:bottom w:val="single" w:sz="4" w:space="0" w:color="000000"/>
              <w:right w:val="single" w:sz="4" w:space="0" w:color="000000"/>
            </w:tcBorders>
            <w:shd w:val="clear" w:color="auto" w:fill="auto"/>
            <w:vAlign w:val="center"/>
          </w:tcPr>
          <w:p w14:paraId="3103C2FC" w14:textId="77777777" w:rsidR="00DF46F7" w:rsidRPr="00E35D46" w:rsidRDefault="00DF46F7" w:rsidP="007D46DB">
            <w:pPr>
              <w:rPr>
                <w:rFonts w:ascii="Tahoma" w:eastAsia="Tahoma" w:hAnsi="Tahoma" w:cs="Tahoma"/>
                <w:sz w:val="20"/>
                <w:szCs w:val="20"/>
              </w:rPr>
            </w:pPr>
          </w:p>
        </w:tc>
        <w:tc>
          <w:tcPr>
            <w:tcW w:w="1102" w:type="dxa"/>
            <w:tcBorders>
              <w:top w:val="single" w:sz="4" w:space="0" w:color="000000"/>
              <w:left w:val="nil"/>
              <w:bottom w:val="single" w:sz="4" w:space="0" w:color="000000"/>
              <w:right w:val="single" w:sz="4" w:space="0" w:color="000000"/>
            </w:tcBorders>
            <w:shd w:val="clear" w:color="auto" w:fill="auto"/>
            <w:vAlign w:val="center"/>
          </w:tcPr>
          <w:p w14:paraId="785BFA3C" w14:textId="77777777" w:rsidR="00DF46F7" w:rsidRPr="00E35D46" w:rsidRDefault="00DF46F7" w:rsidP="007D46DB">
            <w:pPr>
              <w:rPr>
                <w:rFonts w:ascii="Tahoma" w:eastAsia="Tahoma" w:hAnsi="Tahoma" w:cs="Tahoma"/>
                <w:sz w:val="20"/>
                <w:szCs w:val="20"/>
              </w:rPr>
            </w:pPr>
          </w:p>
        </w:tc>
        <w:tc>
          <w:tcPr>
            <w:tcW w:w="597" w:type="dxa"/>
            <w:tcBorders>
              <w:top w:val="single" w:sz="4" w:space="0" w:color="000000"/>
              <w:left w:val="nil"/>
              <w:bottom w:val="single" w:sz="4" w:space="0" w:color="000000"/>
              <w:right w:val="single" w:sz="4" w:space="0" w:color="000000"/>
            </w:tcBorders>
            <w:shd w:val="clear" w:color="auto" w:fill="auto"/>
            <w:vAlign w:val="center"/>
          </w:tcPr>
          <w:p w14:paraId="7B9BD4F1"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w:t>
            </w:r>
          </w:p>
        </w:tc>
      </w:tr>
      <w:tr w:rsidR="00DF46F7" w:rsidRPr="00E35D46" w14:paraId="139306DF" w14:textId="77777777" w:rsidTr="007D46DB">
        <w:trPr>
          <w:cantSplit/>
          <w:trHeight w:val="22"/>
          <w:jc w:val="center"/>
        </w:trPr>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5099B"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AI 02</w:t>
            </w:r>
          </w:p>
        </w:tc>
        <w:tc>
          <w:tcPr>
            <w:tcW w:w="625" w:type="dxa"/>
            <w:tcBorders>
              <w:top w:val="single" w:sz="4" w:space="0" w:color="000000"/>
              <w:left w:val="nil"/>
              <w:bottom w:val="single" w:sz="4" w:space="0" w:color="000000"/>
              <w:right w:val="single" w:sz="4" w:space="0" w:color="000000"/>
            </w:tcBorders>
            <w:shd w:val="clear" w:color="auto" w:fill="auto"/>
            <w:vAlign w:val="center"/>
          </w:tcPr>
          <w:p w14:paraId="32AE42BF"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Aire</w:t>
            </w:r>
          </w:p>
        </w:tc>
        <w:tc>
          <w:tcPr>
            <w:tcW w:w="770" w:type="dxa"/>
            <w:tcBorders>
              <w:top w:val="single" w:sz="4" w:space="0" w:color="000000"/>
              <w:left w:val="nil"/>
              <w:bottom w:val="single" w:sz="4" w:space="0" w:color="000000"/>
              <w:right w:val="single" w:sz="4" w:space="0" w:color="000000"/>
            </w:tcBorders>
            <w:shd w:val="clear" w:color="auto" w:fill="auto"/>
          </w:tcPr>
          <w:p w14:paraId="62435F25"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NOx, COx</w:t>
            </w:r>
          </w:p>
        </w:tc>
        <w:tc>
          <w:tcPr>
            <w:tcW w:w="933" w:type="dxa"/>
            <w:tcBorders>
              <w:top w:val="single" w:sz="4" w:space="0" w:color="000000"/>
              <w:left w:val="nil"/>
              <w:bottom w:val="single" w:sz="4" w:space="0" w:color="000000"/>
              <w:right w:val="single" w:sz="4" w:space="0" w:color="000000"/>
            </w:tcBorders>
            <w:shd w:val="clear" w:color="auto" w:fill="auto"/>
            <w:vAlign w:val="center"/>
          </w:tcPr>
          <w:p w14:paraId="4DA5EC67" w14:textId="77777777" w:rsidR="00DF46F7" w:rsidRPr="00E35D46" w:rsidRDefault="00DF46F7" w:rsidP="007D46DB">
            <w:pPr>
              <w:rPr>
                <w:rFonts w:ascii="Tahoma" w:eastAsia="Tahoma" w:hAnsi="Tahoma" w:cs="Tahoma"/>
                <w:sz w:val="20"/>
                <w:szCs w:val="20"/>
              </w:rPr>
            </w:pPr>
          </w:p>
        </w:tc>
        <w:tc>
          <w:tcPr>
            <w:tcW w:w="882" w:type="dxa"/>
            <w:tcBorders>
              <w:top w:val="single" w:sz="4" w:space="0" w:color="000000"/>
              <w:left w:val="nil"/>
              <w:bottom w:val="single" w:sz="4" w:space="0" w:color="000000"/>
              <w:right w:val="single" w:sz="4" w:space="0" w:color="000000"/>
            </w:tcBorders>
            <w:shd w:val="clear" w:color="auto" w:fill="auto"/>
            <w:vAlign w:val="center"/>
          </w:tcPr>
          <w:p w14:paraId="716AFCB6" w14:textId="77777777" w:rsidR="00DF46F7" w:rsidRPr="00E35D46" w:rsidRDefault="00DF46F7" w:rsidP="007D46DB">
            <w:pPr>
              <w:rPr>
                <w:rFonts w:ascii="Tahoma" w:eastAsia="Tahoma" w:hAnsi="Tahoma" w:cs="Tahoma"/>
                <w:sz w:val="20"/>
                <w:szCs w:val="20"/>
              </w:rPr>
            </w:pPr>
          </w:p>
        </w:tc>
        <w:tc>
          <w:tcPr>
            <w:tcW w:w="1033" w:type="dxa"/>
            <w:tcBorders>
              <w:top w:val="single" w:sz="4" w:space="0" w:color="000000"/>
              <w:left w:val="nil"/>
              <w:bottom w:val="single" w:sz="4" w:space="0" w:color="000000"/>
              <w:right w:val="single" w:sz="4" w:space="0" w:color="000000"/>
            </w:tcBorders>
            <w:shd w:val="clear" w:color="auto" w:fill="auto"/>
            <w:vAlign w:val="center"/>
          </w:tcPr>
          <w:p w14:paraId="306DD565" w14:textId="77777777" w:rsidR="00DF46F7" w:rsidRPr="00E35D46" w:rsidRDefault="00DF46F7" w:rsidP="007D46DB">
            <w:pPr>
              <w:rPr>
                <w:rFonts w:ascii="Tahoma" w:eastAsia="Tahoma" w:hAnsi="Tahoma" w:cs="Tahoma"/>
                <w:sz w:val="20"/>
                <w:szCs w:val="20"/>
              </w:rPr>
            </w:pPr>
          </w:p>
        </w:tc>
        <w:tc>
          <w:tcPr>
            <w:tcW w:w="940" w:type="dxa"/>
            <w:tcBorders>
              <w:top w:val="single" w:sz="4" w:space="0" w:color="000000"/>
              <w:left w:val="nil"/>
              <w:bottom w:val="single" w:sz="4" w:space="0" w:color="000000"/>
              <w:right w:val="single" w:sz="4" w:space="0" w:color="000000"/>
            </w:tcBorders>
            <w:shd w:val="clear" w:color="auto" w:fill="auto"/>
            <w:vAlign w:val="center"/>
          </w:tcPr>
          <w:p w14:paraId="00A0402A" w14:textId="77777777" w:rsidR="00DF46F7" w:rsidRPr="00E35D46" w:rsidRDefault="00DF46F7" w:rsidP="007D46DB">
            <w:pPr>
              <w:rPr>
                <w:rFonts w:ascii="Tahoma" w:eastAsia="Tahoma" w:hAnsi="Tahoma" w:cs="Tahoma"/>
                <w:sz w:val="20"/>
                <w:szCs w:val="20"/>
              </w:rPr>
            </w:pPr>
          </w:p>
        </w:tc>
        <w:tc>
          <w:tcPr>
            <w:tcW w:w="965" w:type="dxa"/>
            <w:tcBorders>
              <w:top w:val="single" w:sz="4" w:space="0" w:color="000000"/>
              <w:left w:val="nil"/>
              <w:bottom w:val="single" w:sz="4" w:space="0" w:color="000000"/>
              <w:right w:val="single" w:sz="4" w:space="0" w:color="000000"/>
            </w:tcBorders>
            <w:shd w:val="clear" w:color="auto" w:fill="auto"/>
            <w:vAlign w:val="center"/>
          </w:tcPr>
          <w:p w14:paraId="1ECA2EC7" w14:textId="77777777" w:rsidR="00DF46F7" w:rsidRPr="00E35D46" w:rsidRDefault="00DF46F7" w:rsidP="007D46DB">
            <w:pPr>
              <w:rPr>
                <w:rFonts w:ascii="Tahoma" w:eastAsia="Tahoma" w:hAnsi="Tahoma" w:cs="Tahoma"/>
                <w:sz w:val="20"/>
                <w:szCs w:val="20"/>
              </w:rPr>
            </w:pPr>
          </w:p>
        </w:tc>
        <w:tc>
          <w:tcPr>
            <w:tcW w:w="925" w:type="dxa"/>
            <w:tcBorders>
              <w:top w:val="single" w:sz="4" w:space="0" w:color="000000"/>
              <w:left w:val="nil"/>
              <w:bottom w:val="single" w:sz="4" w:space="0" w:color="000000"/>
              <w:right w:val="single" w:sz="4" w:space="0" w:color="000000"/>
            </w:tcBorders>
            <w:shd w:val="clear" w:color="auto" w:fill="auto"/>
            <w:vAlign w:val="center"/>
          </w:tcPr>
          <w:p w14:paraId="4D713F84" w14:textId="77777777" w:rsidR="00DF46F7" w:rsidRPr="00E35D46" w:rsidRDefault="00DF46F7" w:rsidP="007D46DB">
            <w:pPr>
              <w:rPr>
                <w:rFonts w:ascii="Tahoma" w:eastAsia="Tahoma" w:hAnsi="Tahoma" w:cs="Tahoma"/>
                <w:sz w:val="20"/>
                <w:szCs w:val="20"/>
              </w:rPr>
            </w:pPr>
          </w:p>
        </w:tc>
        <w:tc>
          <w:tcPr>
            <w:tcW w:w="1102" w:type="dxa"/>
            <w:tcBorders>
              <w:top w:val="single" w:sz="4" w:space="0" w:color="000000"/>
              <w:left w:val="nil"/>
              <w:bottom w:val="single" w:sz="4" w:space="0" w:color="000000"/>
              <w:right w:val="single" w:sz="4" w:space="0" w:color="000000"/>
            </w:tcBorders>
            <w:shd w:val="clear" w:color="auto" w:fill="auto"/>
            <w:vAlign w:val="center"/>
          </w:tcPr>
          <w:p w14:paraId="0C9E8B47" w14:textId="77777777" w:rsidR="00DF46F7" w:rsidRPr="00E35D46" w:rsidRDefault="00DF46F7" w:rsidP="007D46DB">
            <w:pPr>
              <w:rPr>
                <w:rFonts w:ascii="Tahoma" w:eastAsia="Tahoma" w:hAnsi="Tahoma" w:cs="Tahoma"/>
                <w:sz w:val="20"/>
                <w:szCs w:val="20"/>
              </w:rPr>
            </w:pPr>
          </w:p>
        </w:tc>
        <w:tc>
          <w:tcPr>
            <w:tcW w:w="597" w:type="dxa"/>
            <w:tcBorders>
              <w:top w:val="single" w:sz="4" w:space="0" w:color="000000"/>
              <w:left w:val="nil"/>
              <w:bottom w:val="single" w:sz="4" w:space="0" w:color="000000"/>
              <w:right w:val="single" w:sz="4" w:space="0" w:color="000000"/>
            </w:tcBorders>
            <w:shd w:val="clear" w:color="auto" w:fill="auto"/>
            <w:vAlign w:val="center"/>
          </w:tcPr>
          <w:p w14:paraId="3951D632" w14:textId="77777777" w:rsidR="00DF46F7" w:rsidRPr="00E35D46" w:rsidRDefault="00DF46F7" w:rsidP="007D46DB">
            <w:pPr>
              <w:rPr>
                <w:rFonts w:ascii="Tahoma" w:eastAsia="Tahoma" w:hAnsi="Tahoma" w:cs="Tahoma"/>
                <w:sz w:val="20"/>
                <w:szCs w:val="20"/>
              </w:rPr>
            </w:pPr>
          </w:p>
        </w:tc>
      </w:tr>
      <w:tr w:rsidR="00DF46F7" w:rsidRPr="00E35D46" w14:paraId="388808D6" w14:textId="77777777" w:rsidTr="007D46DB">
        <w:trPr>
          <w:cantSplit/>
          <w:trHeight w:val="22"/>
          <w:jc w:val="center"/>
        </w:trPr>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B502A"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AG 01</w:t>
            </w:r>
          </w:p>
        </w:tc>
        <w:tc>
          <w:tcPr>
            <w:tcW w:w="625" w:type="dxa"/>
            <w:tcBorders>
              <w:top w:val="single" w:sz="4" w:space="0" w:color="000000"/>
              <w:left w:val="nil"/>
              <w:bottom w:val="single" w:sz="4" w:space="0" w:color="000000"/>
              <w:right w:val="single" w:sz="4" w:space="0" w:color="000000"/>
            </w:tcBorders>
            <w:shd w:val="clear" w:color="auto" w:fill="auto"/>
            <w:vAlign w:val="center"/>
          </w:tcPr>
          <w:p w14:paraId="37BF02BF"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Agua</w:t>
            </w:r>
          </w:p>
        </w:tc>
        <w:tc>
          <w:tcPr>
            <w:tcW w:w="770" w:type="dxa"/>
            <w:tcBorders>
              <w:top w:val="single" w:sz="4" w:space="0" w:color="000000"/>
              <w:left w:val="nil"/>
              <w:bottom w:val="single" w:sz="4" w:space="0" w:color="000000"/>
              <w:right w:val="single" w:sz="4" w:space="0" w:color="000000"/>
            </w:tcBorders>
            <w:shd w:val="clear" w:color="auto" w:fill="auto"/>
          </w:tcPr>
          <w:p w14:paraId="35D928A9"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Turbidez </w:t>
            </w:r>
          </w:p>
        </w:tc>
        <w:tc>
          <w:tcPr>
            <w:tcW w:w="933" w:type="dxa"/>
            <w:tcBorders>
              <w:top w:val="single" w:sz="4" w:space="0" w:color="000000"/>
              <w:left w:val="nil"/>
              <w:bottom w:val="single" w:sz="4" w:space="0" w:color="000000"/>
              <w:right w:val="single" w:sz="4" w:space="0" w:color="000000"/>
            </w:tcBorders>
            <w:shd w:val="clear" w:color="auto" w:fill="auto"/>
            <w:vAlign w:val="center"/>
          </w:tcPr>
          <w:p w14:paraId="66F9BBFA" w14:textId="77777777" w:rsidR="00DF46F7" w:rsidRPr="00E35D46" w:rsidRDefault="00DF46F7" w:rsidP="007D46DB">
            <w:pPr>
              <w:rPr>
                <w:rFonts w:ascii="Tahoma" w:eastAsia="Tahoma" w:hAnsi="Tahoma" w:cs="Tahoma"/>
                <w:sz w:val="20"/>
                <w:szCs w:val="20"/>
              </w:rPr>
            </w:pPr>
          </w:p>
        </w:tc>
        <w:tc>
          <w:tcPr>
            <w:tcW w:w="882" w:type="dxa"/>
            <w:tcBorders>
              <w:top w:val="single" w:sz="4" w:space="0" w:color="000000"/>
              <w:left w:val="nil"/>
              <w:bottom w:val="single" w:sz="4" w:space="0" w:color="000000"/>
              <w:right w:val="single" w:sz="4" w:space="0" w:color="000000"/>
            </w:tcBorders>
            <w:shd w:val="clear" w:color="auto" w:fill="auto"/>
            <w:vAlign w:val="center"/>
          </w:tcPr>
          <w:p w14:paraId="15AD44D5" w14:textId="77777777" w:rsidR="00DF46F7" w:rsidRPr="00E35D46" w:rsidRDefault="00DF46F7" w:rsidP="007D46DB">
            <w:pPr>
              <w:rPr>
                <w:rFonts w:ascii="Tahoma" w:eastAsia="Tahoma" w:hAnsi="Tahoma" w:cs="Tahoma"/>
                <w:sz w:val="20"/>
                <w:szCs w:val="20"/>
              </w:rPr>
            </w:pPr>
          </w:p>
        </w:tc>
        <w:tc>
          <w:tcPr>
            <w:tcW w:w="1033" w:type="dxa"/>
            <w:tcBorders>
              <w:top w:val="single" w:sz="4" w:space="0" w:color="000000"/>
              <w:left w:val="nil"/>
              <w:bottom w:val="single" w:sz="4" w:space="0" w:color="000000"/>
              <w:right w:val="single" w:sz="4" w:space="0" w:color="000000"/>
            </w:tcBorders>
            <w:shd w:val="clear" w:color="auto" w:fill="auto"/>
            <w:vAlign w:val="center"/>
          </w:tcPr>
          <w:p w14:paraId="33365F25" w14:textId="77777777" w:rsidR="00DF46F7" w:rsidRPr="00E35D46" w:rsidRDefault="00DF46F7" w:rsidP="007D46DB">
            <w:pPr>
              <w:rPr>
                <w:rFonts w:ascii="Tahoma" w:eastAsia="Tahoma" w:hAnsi="Tahoma" w:cs="Tahoma"/>
                <w:sz w:val="20"/>
                <w:szCs w:val="20"/>
              </w:rPr>
            </w:pPr>
          </w:p>
        </w:tc>
        <w:tc>
          <w:tcPr>
            <w:tcW w:w="940" w:type="dxa"/>
            <w:tcBorders>
              <w:top w:val="single" w:sz="4" w:space="0" w:color="000000"/>
              <w:left w:val="nil"/>
              <w:bottom w:val="single" w:sz="4" w:space="0" w:color="000000"/>
              <w:right w:val="single" w:sz="4" w:space="0" w:color="000000"/>
            </w:tcBorders>
            <w:shd w:val="clear" w:color="auto" w:fill="auto"/>
            <w:vAlign w:val="center"/>
          </w:tcPr>
          <w:p w14:paraId="47ECD805" w14:textId="77777777" w:rsidR="00DF46F7" w:rsidRPr="00E35D46" w:rsidRDefault="00DF46F7" w:rsidP="007D46DB">
            <w:pPr>
              <w:rPr>
                <w:rFonts w:ascii="Tahoma" w:eastAsia="Tahoma" w:hAnsi="Tahoma" w:cs="Tahoma"/>
                <w:sz w:val="20"/>
                <w:szCs w:val="20"/>
              </w:rPr>
            </w:pPr>
          </w:p>
        </w:tc>
        <w:tc>
          <w:tcPr>
            <w:tcW w:w="965" w:type="dxa"/>
            <w:tcBorders>
              <w:top w:val="single" w:sz="4" w:space="0" w:color="000000"/>
              <w:left w:val="nil"/>
              <w:bottom w:val="single" w:sz="4" w:space="0" w:color="000000"/>
              <w:right w:val="single" w:sz="4" w:space="0" w:color="000000"/>
            </w:tcBorders>
            <w:shd w:val="clear" w:color="auto" w:fill="auto"/>
            <w:vAlign w:val="center"/>
          </w:tcPr>
          <w:p w14:paraId="64281FE4" w14:textId="77777777" w:rsidR="00DF46F7" w:rsidRPr="00E35D46" w:rsidRDefault="00DF46F7" w:rsidP="007D46DB">
            <w:pPr>
              <w:rPr>
                <w:rFonts w:ascii="Tahoma" w:eastAsia="Tahoma" w:hAnsi="Tahoma" w:cs="Tahoma"/>
                <w:sz w:val="20"/>
                <w:szCs w:val="20"/>
              </w:rPr>
            </w:pPr>
          </w:p>
        </w:tc>
        <w:tc>
          <w:tcPr>
            <w:tcW w:w="925" w:type="dxa"/>
            <w:tcBorders>
              <w:top w:val="single" w:sz="4" w:space="0" w:color="000000"/>
              <w:left w:val="nil"/>
              <w:bottom w:val="single" w:sz="4" w:space="0" w:color="000000"/>
              <w:right w:val="single" w:sz="4" w:space="0" w:color="000000"/>
            </w:tcBorders>
            <w:shd w:val="clear" w:color="auto" w:fill="auto"/>
            <w:vAlign w:val="center"/>
          </w:tcPr>
          <w:p w14:paraId="725C5321" w14:textId="77777777" w:rsidR="00DF46F7" w:rsidRPr="00E35D46" w:rsidRDefault="00DF46F7" w:rsidP="007D46DB">
            <w:pPr>
              <w:rPr>
                <w:rFonts w:ascii="Tahoma" w:eastAsia="Tahoma" w:hAnsi="Tahoma" w:cs="Tahoma"/>
                <w:sz w:val="20"/>
                <w:szCs w:val="20"/>
              </w:rPr>
            </w:pPr>
          </w:p>
        </w:tc>
        <w:tc>
          <w:tcPr>
            <w:tcW w:w="1102" w:type="dxa"/>
            <w:tcBorders>
              <w:top w:val="single" w:sz="4" w:space="0" w:color="000000"/>
              <w:left w:val="nil"/>
              <w:bottom w:val="single" w:sz="4" w:space="0" w:color="000000"/>
              <w:right w:val="single" w:sz="4" w:space="0" w:color="000000"/>
            </w:tcBorders>
            <w:shd w:val="clear" w:color="auto" w:fill="auto"/>
            <w:vAlign w:val="center"/>
          </w:tcPr>
          <w:p w14:paraId="5AEE0901" w14:textId="77777777" w:rsidR="00DF46F7" w:rsidRPr="00E35D46" w:rsidRDefault="00DF46F7" w:rsidP="007D46DB">
            <w:pPr>
              <w:rPr>
                <w:rFonts w:ascii="Tahoma" w:eastAsia="Tahoma" w:hAnsi="Tahoma" w:cs="Tahoma"/>
                <w:sz w:val="20"/>
                <w:szCs w:val="20"/>
              </w:rPr>
            </w:pPr>
          </w:p>
        </w:tc>
        <w:tc>
          <w:tcPr>
            <w:tcW w:w="597" w:type="dxa"/>
            <w:tcBorders>
              <w:top w:val="single" w:sz="4" w:space="0" w:color="000000"/>
              <w:left w:val="nil"/>
              <w:bottom w:val="single" w:sz="4" w:space="0" w:color="000000"/>
              <w:right w:val="single" w:sz="4" w:space="0" w:color="000000"/>
            </w:tcBorders>
            <w:shd w:val="clear" w:color="auto" w:fill="auto"/>
            <w:vAlign w:val="center"/>
          </w:tcPr>
          <w:p w14:paraId="78DC5A7B" w14:textId="77777777" w:rsidR="00DF46F7" w:rsidRPr="00E35D46" w:rsidRDefault="00DF46F7" w:rsidP="007D46DB">
            <w:pPr>
              <w:rPr>
                <w:rFonts w:ascii="Tahoma" w:eastAsia="Tahoma" w:hAnsi="Tahoma" w:cs="Tahoma"/>
                <w:sz w:val="20"/>
                <w:szCs w:val="20"/>
              </w:rPr>
            </w:pPr>
          </w:p>
        </w:tc>
      </w:tr>
      <w:tr w:rsidR="00DF46F7" w:rsidRPr="00E35D46" w14:paraId="5B574B33" w14:textId="77777777" w:rsidTr="007D46DB">
        <w:trPr>
          <w:cantSplit/>
          <w:trHeight w:val="22"/>
          <w:jc w:val="center"/>
        </w:trPr>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7BFCD" w14:textId="77777777" w:rsidR="00DF46F7" w:rsidRPr="00E35D46" w:rsidRDefault="00DF46F7" w:rsidP="007D46DB">
            <w:pPr>
              <w:rPr>
                <w:rFonts w:ascii="Tahoma" w:eastAsia="Tahoma" w:hAnsi="Tahoma" w:cs="Tahoma"/>
                <w:sz w:val="20"/>
                <w:szCs w:val="20"/>
              </w:rPr>
            </w:pPr>
          </w:p>
        </w:tc>
        <w:tc>
          <w:tcPr>
            <w:tcW w:w="625" w:type="dxa"/>
            <w:tcBorders>
              <w:top w:val="single" w:sz="4" w:space="0" w:color="000000"/>
              <w:left w:val="nil"/>
              <w:bottom w:val="single" w:sz="4" w:space="0" w:color="000000"/>
              <w:right w:val="single" w:sz="4" w:space="0" w:color="000000"/>
            </w:tcBorders>
            <w:shd w:val="clear" w:color="auto" w:fill="auto"/>
            <w:vAlign w:val="center"/>
          </w:tcPr>
          <w:p w14:paraId="6B15EEF1" w14:textId="77777777" w:rsidR="00DF46F7" w:rsidRPr="00E35D46" w:rsidRDefault="00DF46F7" w:rsidP="007D46DB">
            <w:pPr>
              <w:rPr>
                <w:rFonts w:ascii="Tahoma" w:eastAsia="Tahoma" w:hAnsi="Tahoma" w:cs="Tahoma"/>
                <w:sz w:val="20"/>
                <w:szCs w:val="20"/>
              </w:rPr>
            </w:pPr>
          </w:p>
        </w:tc>
        <w:tc>
          <w:tcPr>
            <w:tcW w:w="770" w:type="dxa"/>
            <w:tcBorders>
              <w:top w:val="single" w:sz="4" w:space="0" w:color="000000"/>
              <w:left w:val="nil"/>
              <w:bottom w:val="single" w:sz="4" w:space="0" w:color="000000"/>
              <w:right w:val="single" w:sz="4" w:space="0" w:color="000000"/>
            </w:tcBorders>
            <w:shd w:val="clear" w:color="auto" w:fill="auto"/>
            <w:vAlign w:val="center"/>
          </w:tcPr>
          <w:p w14:paraId="437C7ABA" w14:textId="77777777" w:rsidR="00DF46F7" w:rsidRPr="00E35D46" w:rsidRDefault="00DF46F7" w:rsidP="007D46DB">
            <w:pPr>
              <w:rPr>
                <w:rFonts w:ascii="Tahoma" w:eastAsia="Tahoma" w:hAnsi="Tahoma" w:cs="Tahoma"/>
                <w:sz w:val="20"/>
                <w:szCs w:val="20"/>
              </w:rPr>
            </w:pPr>
          </w:p>
        </w:tc>
        <w:tc>
          <w:tcPr>
            <w:tcW w:w="933" w:type="dxa"/>
            <w:tcBorders>
              <w:top w:val="single" w:sz="4" w:space="0" w:color="000000"/>
              <w:left w:val="nil"/>
              <w:bottom w:val="single" w:sz="4" w:space="0" w:color="000000"/>
              <w:right w:val="single" w:sz="4" w:space="0" w:color="000000"/>
            </w:tcBorders>
            <w:shd w:val="clear" w:color="auto" w:fill="auto"/>
            <w:vAlign w:val="center"/>
          </w:tcPr>
          <w:p w14:paraId="197D100F" w14:textId="77777777" w:rsidR="00DF46F7" w:rsidRPr="00E35D46" w:rsidRDefault="00DF46F7" w:rsidP="007D46DB">
            <w:pPr>
              <w:rPr>
                <w:rFonts w:ascii="Tahoma" w:eastAsia="Tahoma" w:hAnsi="Tahoma" w:cs="Tahoma"/>
                <w:sz w:val="20"/>
                <w:szCs w:val="20"/>
              </w:rPr>
            </w:pPr>
          </w:p>
        </w:tc>
        <w:tc>
          <w:tcPr>
            <w:tcW w:w="882" w:type="dxa"/>
            <w:tcBorders>
              <w:top w:val="single" w:sz="4" w:space="0" w:color="000000"/>
              <w:left w:val="nil"/>
              <w:bottom w:val="single" w:sz="4" w:space="0" w:color="000000"/>
              <w:right w:val="single" w:sz="4" w:space="0" w:color="000000"/>
            </w:tcBorders>
            <w:shd w:val="clear" w:color="auto" w:fill="auto"/>
            <w:vAlign w:val="center"/>
          </w:tcPr>
          <w:p w14:paraId="6DDDC4CC" w14:textId="77777777" w:rsidR="00DF46F7" w:rsidRPr="00E35D46" w:rsidRDefault="00DF46F7" w:rsidP="007D46DB">
            <w:pPr>
              <w:rPr>
                <w:rFonts w:ascii="Tahoma" w:eastAsia="Tahoma" w:hAnsi="Tahoma" w:cs="Tahoma"/>
                <w:sz w:val="20"/>
                <w:szCs w:val="20"/>
              </w:rPr>
            </w:pPr>
          </w:p>
        </w:tc>
        <w:tc>
          <w:tcPr>
            <w:tcW w:w="1033" w:type="dxa"/>
            <w:tcBorders>
              <w:top w:val="single" w:sz="4" w:space="0" w:color="000000"/>
              <w:left w:val="nil"/>
              <w:bottom w:val="single" w:sz="4" w:space="0" w:color="000000"/>
              <w:right w:val="single" w:sz="4" w:space="0" w:color="000000"/>
            </w:tcBorders>
            <w:shd w:val="clear" w:color="auto" w:fill="auto"/>
            <w:vAlign w:val="center"/>
          </w:tcPr>
          <w:p w14:paraId="6FD3AC89" w14:textId="77777777" w:rsidR="00DF46F7" w:rsidRPr="00E35D46" w:rsidRDefault="00DF46F7" w:rsidP="007D46DB">
            <w:pPr>
              <w:rPr>
                <w:rFonts w:ascii="Tahoma" w:eastAsia="Tahoma" w:hAnsi="Tahoma" w:cs="Tahoma"/>
                <w:sz w:val="20"/>
                <w:szCs w:val="20"/>
              </w:rPr>
            </w:pPr>
          </w:p>
        </w:tc>
        <w:tc>
          <w:tcPr>
            <w:tcW w:w="940" w:type="dxa"/>
            <w:tcBorders>
              <w:top w:val="single" w:sz="4" w:space="0" w:color="000000"/>
              <w:left w:val="nil"/>
              <w:bottom w:val="single" w:sz="4" w:space="0" w:color="000000"/>
              <w:right w:val="single" w:sz="4" w:space="0" w:color="000000"/>
            </w:tcBorders>
            <w:shd w:val="clear" w:color="auto" w:fill="auto"/>
            <w:vAlign w:val="center"/>
          </w:tcPr>
          <w:p w14:paraId="268EE94D" w14:textId="77777777" w:rsidR="00DF46F7" w:rsidRPr="00E35D46" w:rsidRDefault="00DF46F7" w:rsidP="007D46DB">
            <w:pPr>
              <w:rPr>
                <w:rFonts w:ascii="Tahoma" w:eastAsia="Tahoma" w:hAnsi="Tahoma" w:cs="Tahoma"/>
                <w:sz w:val="20"/>
                <w:szCs w:val="20"/>
              </w:rPr>
            </w:pPr>
          </w:p>
        </w:tc>
        <w:tc>
          <w:tcPr>
            <w:tcW w:w="965" w:type="dxa"/>
            <w:tcBorders>
              <w:top w:val="single" w:sz="4" w:space="0" w:color="000000"/>
              <w:left w:val="nil"/>
              <w:bottom w:val="single" w:sz="4" w:space="0" w:color="000000"/>
              <w:right w:val="single" w:sz="4" w:space="0" w:color="000000"/>
            </w:tcBorders>
            <w:shd w:val="clear" w:color="auto" w:fill="auto"/>
            <w:vAlign w:val="center"/>
          </w:tcPr>
          <w:p w14:paraId="5398E73E" w14:textId="77777777" w:rsidR="00DF46F7" w:rsidRPr="00E35D46" w:rsidRDefault="00DF46F7" w:rsidP="007D46DB">
            <w:pPr>
              <w:rPr>
                <w:rFonts w:ascii="Tahoma" w:eastAsia="Tahoma" w:hAnsi="Tahoma" w:cs="Tahoma"/>
                <w:sz w:val="20"/>
                <w:szCs w:val="20"/>
              </w:rPr>
            </w:pPr>
          </w:p>
        </w:tc>
        <w:tc>
          <w:tcPr>
            <w:tcW w:w="925" w:type="dxa"/>
            <w:tcBorders>
              <w:top w:val="single" w:sz="4" w:space="0" w:color="000000"/>
              <w:left w:val="nil"/>
              <w:bottom w:val="single" w:sz="4" w:space="0" w:color="000000"/>
              <w:right w:val="single" w:sz="4" w:space="0" w:color="000000"/>
            </w:tcBorders>
            <w:shd w:val="clear" w:color="auto" w:fill="auto"/>
            <w:vAlign w:val="center"/>
          </w:tcPr>
          <w:p w14:paraId="2BEC1F2D" w14:textId="77777777" w:rsidR="00DF46F7" w:rsidRPr="00E35D46" w:rsidRDefault="00DF46F7" w:rsidP="007D46DB">
            <w:pPr>
              <w:rPr>
                <w:rFonts w:ascii="Tahoma" w:eastAsia="Tahoma" w:hAnsi="Tahoma" w:cs="Tahoma"/>
                <w:sz w:val="20"/>
                <w:szCs w:val="20"/>
              </w:rPr>
            </w:pPr>
          </w:p>
        </w:tc>
        <w:tc>
          <w:tcPr>
            <w:tcW w:w="1102" w:type="dxa"/>
            <w:tcBorders>
              <w:top w:val="single" w:sz="4" w:space="0" w:color="000000"/>
              <w:left w:val="nil"/>
              <w:bottom w:val="single" w:sz="4" w:space="0" w:color="000000"/>
              <w:right w:val="single" w:sz="4" w:space="0" w:color="000000"/>
            </w:tcBorders>
            <w:shd w:val="clear" w:color="auto" w:fill="auto"/>
            <w:vAlign w:val="center"/>
          </w:tcPr>
          <w:p w14:paraId="1C74B92C" w14:textId="77777777" w:rsidR="00DF46F7" w:rsidRPr="00E35D46" w:rsidRDefault="00DF46F7" w:rsidP="007D46DB">
            <w:pPr>
              <w:rPr>
                <w:rFonts w:ascii="Tahoma" w:eastAsia="Tahoma" w:hAnsi="Tahoma" w:cs="Tahoma"/>
                <w:sz w:val="20"/>
                <w:szCs w:val="20"/>
              </w:rPr>
            </w:pPr>
          </w:p>
        </w:tc>
        <w:tc>
          <w:tcPr>
            <w:tcW w:w="597" w:type="dxa"/>
            <w:tcBorders>
              <w:top w:val="single" w:sz="4" w:space="0" w:color="000000"/>
              <w:left w:val="nil"/>
              <w:bottom w:val="single" w:sz="4" w:space="0" w:color="000000"/>
              <w:right w:val="single" w:sz="4" w:space="0" w:color="000000"/>
            </w:tcBorders>
            <w:shd w:val="clear" w:color="auto" w:fill="auto"/>
            <w:vAlign w:val="center"/>
          </w:tcPr>
          <w:p w14:paraId="44F08CD3" w14:textId="77777777" w:rsidR="00DF46F7" w:rsidRPr="00E35D46" w:rsidRDefault="00DF46F7" w:rsidP="007D46DB">
            <w:pPr>
              <w:rPr>
                <w:rFonts w:ascii="Tahoma" w:eastAsia="Tahoma" w:hAnsi="Tahoma" w:cs="Tahoma"/>
                <w:sz w:val="20"/>
                <w:szCs w:val="20"/>
              </w:rPr>
            </w:pPr>
          </w:p>
        </w:tc>
      </w:tr>
      <w:tr w:rsidR="00DF46F7" w:rsidRPr="00E35D46" w14:paraId="761DEDC4" w14:textId="77777777" w:rsidTr="007D46DB">
        <w:trPr>
          <w:cantSplit/>
          <w:trHeight w:val="22"/>
          <w:jc w:val="center"/>
        </w:trPr>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CC77B" w14:textId="77777777" w:rsidR="00DF46F7" w:rsidRPr="00E35D46" w:rsidRDefault="00DF46F7" w:rsidP="007D46DB">
            <w:pPr>
              <w:rPr>
                <w:rFonts w:ascii="Tahoma" w:eastAsia="Tahoma" w:hAnsi="Tahoma" w:cs="Tahoma"/>
                <w:sz w:val="20"/>
                <w:szCs w:val="20"/>
              </w:rPr>
            </w:pPr>
          </w:p>
        </w:tc>
        <w:tc>
          <w:tcPr>
            <w:tcW w:w="625" w:type="dxa"/>
            <w:tcBorders>
              <w:top w:val="single" w:sz="4" w:space="0" w:color="000000"/>
              <w:left w:val="nil"/>
              <w:bottom w:val="single" w:sz="4" w:space="0" w:color="000000"/>
              <w:right w:val="single" w:sz="4" w:space="0" w:color="000000"/>
            </w:tcBorders>
            <w:shd w:val="clear" w:color="auto" w:fill="auto"/>
            <w:vAlign w:val="center"/>
          </w:tcPr>
          <w:p w14:paraId="1CAD9F5D" w14:textId="77777777" w:rsidR="00DF46F7" w:rsidRPr="00E35D46" w:rsidRDefault="00DF46F7" w:rsidP="007D46DB">
            <w:pPr>
              <w:rPr>
                <w:rFonts w:ascii="Tahoma" w:eastAsia="Tahoma" w:hAnsi="Tahoma" w:cs="Tahoma"/>
                <w:sz w:val="20"/>
                <w:szCs w:val="20"/>
              </w:rPr>
            </w:pPr>
          </w:p>
        </w:tc>
        <w:tc>
          <w:tcPr>
            <w:tcW w:w="770" w:type="dxa"/>
            <w:tcBorders>
              <w:top w:val="single" w:sz="4" w:space="0" w:color="000000"/>
              <w:left w:val="nil"/>
              <w:bottom w:val="single" w:sz="4" w:space="0" w:color="000000"/>
              <w:right w:val="single" w:sz="4" w:space="0" w:color="000000"/>
            </w:tcBorders>
            <w:shd w:val="clear" w:color="auto" w:fill="auto"/>
            <w:vAlign w:val="center"/>
          </w:tcPr>
          <w:p w14:paraId="4BC778EB" w14:textId="77777777" w:rsidR="00DF46F7" w:rsidRPr="00E35D46" w:rsidRDefault="00DF46F7" w:rsidP="007D46DB">
            <w:pPr>
              <w:rPr>
                <w:rFonts w:ascii="Tahoma" w:eastAsia="Tahoma" w:hAnsi="Tahoma" w:cs="Tahoma"/>
                <w:sz w:val="20"/>
                <w:szCs w:val="20"/>
              </w:rPr>
            </w:pPr>
          </w:p>
        </w:tc>
        <w:tc>
          <w:tcPr>
            <w:tcW w:w="933" w:type="dxa"/>
            <w:tcBorders>
              <w:top w:val="single" w:sz="4" w:space="0" w:color="000000"/>
              <w:left w:val="nil"/>
              <w:bottom w:val="single" w:sz="4" w:space="0" w:color="000000"/>
              <w:right w:val="single" w:sz="4" w:space="0" w:color="000000"/>
            </w:tcBorders>
            <w:shd w:val="clear" w:color="auto" w:fill="auto"/>
            <w:vAlign w:val="center"/>
          </w:tcPr>
          <w:p w14:paraId="3E76A9CF" w14:textId="77777777" w:rsidR="00DF46F7" w:rsidRPr="00E35D46" w:rsidRDefault="00DF46F7" w:rsidP="007D46DB">
            <w:pPr>
              <w:rPr>
                <w:rFonts w:ascii="Tahoma" w:eastAsia="Tahoma" w:hAnsi="Tahoma" w:cs="Tahoma"/>
                <w:sz w:val="20"/>
                <w:szCs w:val="20"/>
              </w:rPr>
            </w:pPr>
          </w:p>
        </w:tc>
        <w:tc>
          <w:tcPr>
            <w:tcW w:w="882" w:type="dxa"/>
            <w:tcBorders>
              <w:top w:val="single" w:sz="4" w:space="0" w:color="000000"/>
              <w:left w:val="nil"/>
              <w:bottom w:val="single" w:sz="4" w:space="0" w:color="000000"/>
              <w:right w:val="single" w:sz="4" w:space="0" w:color="000000"/>
            </w:tcBorders>
            <w:shd w:val="clear" w:color="auto" w:fill="auto"/>
            <w:vAlign w:val="center"/>
          </w:tcPr>
          <w:p w14:paraId="695D4D41" w14:textId="77777777" w:rsidR="00DF46F7" w:rsidRPr="00E35D46" w:rsidRDefault="00DF46F7" w:rsidP="007D46DB">
            <w:pPr>
              <w:rPr>
                <w:rFonts w:ascii="Tahoma" w:eastAsia="Tahoma" w:hAnsi="Tahoma" w:cs="Tahoma"/>
                <w:sz w:val="20"/>
                <w:szCs w:val="20"/>
              </w:rPr>
            </w:pPr>
          </w:p>
        </w:tc>
        <w:tc>
          <w:tcPr>
            <w:tcW w:w="1033" w:type="dxa"/>
            <w:tcBorders>
              <w:top w:val="single" w:sz="4" w:space="0" w:color="000000"/>
              <w:left w:val="nil"/>
              <w:bottom w:val="single" w:sz="4" w:space="0" w:color="000000"/>
              <w:right w:val="single" w:sz="4" w:space="0" w:color="000000"/>
            </w:tcBorders>
            <w:shd w:val="clear" w:color="auto" w:fill="auto"/>
            <w:vAlign w:val="center"/>
          </w:tcPr>
          <w:p w14:paraId="3B699566" w14:textId="77777777" w:rsidR="00DF46F7" w:rsidRPr="00E35D46" w:rsidRDefault="00DF46F7" w:rsidP="007D46DB">
            <w:pPr>
              <w:rPr>
                <w:rFonts w:ascii="Tahoma" w:eastAsia="Tahoma" w:hAnsi="Tahoma" w:cs="Tahoma"/>
                <w:sz w:val="20"/>
                <w:szCs w:val="20"/>
              </w:rPr>
            </w:pPr>
          </w:p>
        </w:tc>
        <w:tc>
          <w:tcPr>
            <w:tcW w:w="940" w:type="dxa"/>
            <w:tcBorders>
              <w:top w:val="single" w:sz="4" w:space="0" w:color="000000"/>
              <w:left w:val="nil"/>
              <w:bottom w:val="single" w:sz="4" w:space="0" w:color="000000"/>
              <w:right w:val="single" w:sz="4" w:space="0" w:color="000000"/>
            </w:tcBorders>
            <w:shd w:val="clear" w:color="auto" w:fill="auto"/>
            <w:vAlign w:val="center"/>
          </w:tcPr>
          <w:p w14:paraId="5C953B47" w14:textId="77777777" w:rsidR="00DF46F7" w:rsidRPr="00E35D46" w:rsidRDefault="00DF46F7" w:rsidP="007D46DB">
            <w:pPr>
              <w:rPr>
                <w:rFonts w:ascii="Tahoma" w:eastAsia="Tahoma" w:hAnsi="Tahoma" w:cs="Tahoma"/>
                <w:sz w:val="20"/>
                <w:szCs w:val="20"/>
              </w:rPr>
            </w:pPr>
          </w:p>
        </w:tc>
        <w:tc>
          <w:tcPr>
            <w:tcW w:w="965" w:type="dxa"/>
            <w:tcBorders>
              <w:top w:val="single" w:sz="4" w:space="0" w:color="000000"/>
              <w:left w:val="nil"/>
              <w:bottom w:val="single" w:sz="4" w:space="0" w:color="000000"/>
              <w:right w:val="single" w:sz="4" w:space="0" w:color="000000"/>
            </w:tcBorders>
            <w:shd w:val="clear" w:color="auto" w:fill="auto"/>
            <w:vAlign w:val="center"/>
          </w:tcPr>
          <w:p w14:paraId="640FE8BC" w14:textId="77777777" w:rsidR="00DF46F7" w:rsidRPr="00E35D46" w:rsidRDefault="00DF46F7" w:rsidP="007D46DB">
            <w:pPr>
              <w:rPr>
                <w:rFonts w:ascii="Tahoma" w:eastAsia="Tahoma" w:hAnsi="Tahoma" w:cs="Tahoma"/>
                <w:sz w:val="20"/>
                <w:szCs w:val="20"/>
              </w:rPr>
            </w:pPr>
          </w:p>
        </w:tc>
        <w:tc>
          <w:tcPr>
            <w:tcW w:w="925" w:type="dxa"/>
            <w:tcBorders>
              <w:top w:val="single" w:sz="4" w:space="0" w:color="000000"/>
              <w:left w:val="nil"/>
              <w:bottom w:val="single" w:sz="4" w:space="0" w:color="000000"/>
              <w:right w:val="single" w:sz="4" w:space="0" w:color="000000"/>
            </w:tcBorders>
            <w:shd w:val="clear" w:color="auto" w:fill="auto"/>
            <w:vAlign w:val="center"/>
          </w:tcPr>
          <w:p w14:paraId="51605B3F" w14:textId="77777777" w:rsidR="00DF46F7" w:rsidRPr="00E35D46" w:rsidRDefault="00DF46F7" w:rsidP="007D46DB">
            <w:pPr>
              <w:rPr>
                <w:rFonts w:ascii="Tahoma" w:eastAsia="Tahoma" w:hAnsi="Tahoma" w:cs="Tahoma"/>
                <w:sz w:val="20"/>
                <w:szCs w:val="20"/>
              </w:rPr>
            </w:pPr>
          </w:p>
        </w:tc>
        <w:tc>
          <w:tcPr>
            <w:tcW w:w="1102" w:type="dxa"/>
            <w:tcBorders>
              <w:top w:val="single" w:sz="4" w:space="0" w:color="000000"/>
              <w:left w:val="nil"/>
              <w:bottom w:val="single" w:sz="4" w:space="0" w:color="000000"/>
              <w:right w:val="single" w:sz="4" w:space="0" w:color="000000"/>
            </w:tcBorders>
            <w:shd w:val="clear" w:color="auto" w:fill="auto"/>
            <w:vAlign w:val="center"/>
          </w:tcPr>
          <w:p w14:paraId="78996FC0" w14:textId="77777777" w:rsidR="00DF46F7" w:rsidRPr="00E35D46" w:rsidRDefault="00DF46F7" w:rsidP="007D46DB">
            <w:pPr>
              <w:rPr>
                <w:rFonts w:ascii="Tahoma" w:eastAsia="Tahoma" w:hAnsi="Tahoma" w:cs="Tahoma"/>
                <w:sz w:val="20"/>
                <w:szCs w:val="20"/>
              </w:rPr>
            </w:pPr>
          </w:p>
        </w:tc>
        <w:tc>
          <w:tcPr>
            <w:tcW w:w="597" w:type="dxa"/>
            <w:tcBorders>
              <w:top w:val="single" w:sz="4" w:space="0" w:color="000000"/>
              <w:left w:val="nil"/>
              <w:bottom w:val="single" w:sz="4" w:space="0" w:color="000000"/>
              <w:right w:val="single" w:sz="4" w:space="0" w:color="000000"/>
            </w:tcBorders>
            <w:shd w:val="clear" w:color="auto" w:fill="auto"/>
            <w:vAlign w:val="center"/>
          </w:tcPr>
          <w:p w14:paraId="31612039" w14:textId="77777777" w:rsidR="00DF46F7" w:rsidRPr="00E35D46" w:rsidRDefault="00DF46F7" w:rsidP="007D46DB">
            <w:pPr>
              <w:rPr>
                <w:rFonts w:ascii="Tahoma" w:eastAsia="Tahoma" w:hAnsi="Tahoma" w:cs="Tahoma"/>
                <w:sz w:val="20"/>
                <w:szCs w:val="20"/>
              </w:rPr>
            </w:pPr>
          </w:p>
        </w:tc>
      </w:tr>
    </w:tbl>
    <w:p w14:paraId="753767D8" w14:textId="77777777" w:rsidR="00DF46F7" w:rsidRPr="00E35D46" w:rsidRDefault="00DF46F7" w:rsidP="00DF46F7">
      <w:pPr>
        <w:rPr>
          <w:rFonts w:ascii="Tahoma" w:eastAsia="Tahoma" w:hAnsi="Tahoma" w:cs="Tahoma"/>
          <w:sz w:val="20"/>
          <w:szCs w:val="20"/>
        </w:rPr>
      </w:pPr>
    </w:p>
    <w:p w14:paraId="6997BC2F" w14:textId="77777777" w:rsidR="00DF46F7" w:rsidRPr="00E35D46" w:rsidRDefault="00DF46F7" w:rsidP="00DF46F7">
      <w:pPr>
        <w:widowControl/>
        <w:numPr>
          <w:ilvl w:val="0"/>
          <w:numId w:val="7"/>
        </w:numPr>
        <w:rPr>
          <w:rFonts w:ascii="Tahoma" w:eastAsia="Tahoma" w:hAnsi="Tahoma" w:cs="Tahoma"/>
          <w:b/>
          <w:sz w:val="20"/>
          <w:szCs w:val="20"/>
        </w:rPr>
      </w:pPr>
      <w:r w:rsidRPr="00E35D46">
        <w:rPr>
          <w:rFonts w:ascii="Tahoma" w:eastAsia="Tahoma" w:hAnsi="Tahoma" w:cs="Tahoma"/>
          <w:b/>
          <w:sz w:val="20"/>
          <w:szCs w:val="20"/>
        </w:rPr>
        <w:t>Seguridad y Salud en el Trabajo</w:t>
      </w:r>
    </w:p>
    <w:p w14:paraId="7D1B3482" w14:textId="77777777" w:rsidR="00DF46F7" w:rsidRPr="00E35D46" w:rsidRDefault="00DF46F7" w:rsidP="00DF46F7">
      <w:pPr>
        <w:ind w:left="720"/>
        <w:rPr>
          <w:rFonts w:ascii="Tahoma" w:eastAsia="Tahoma" w:hAnsi="Tahoma" w:cs="Tahoma"/>
          <w:sz w:val="20"/>
          <w:szCs w:val="20"/>
        </w:rPr>
      </w:pPr>
      <w:r w:rsidRPr="00E35D46">
        <w:rPr>
          <w:rFonts w:ascii="Tahoma" w:eastAsia="Tahoma" w:hAnsi="Tahoma" w:cs="Tahoma"/>
          <w:sz w:val="20"/>
          <w:szCs w:val="20"/>
        </w:rPr>
        <w:lastRenderedPageBreak/>
        <w:t xml:space="preserve">Se deberá presentar la descripción  del </w:t>
      </w:r>
      <w:r w:rsidRPr="00E35D46">
        <w:rPr>
          <w:rFonts w:ascii="Tahoma" w:eastAsia="Tahoma" w:hAnsi="Tahoma" w:cs="Tahoma"/>
          <w:b/>
          <w:sz w:val="20"/>
          <w:szCs w:val="20"/>
        </w:rPr>
        <w:t>Programa de Gestión de Seguridad y Salud en el Trabajo (PGSST)</w:t>
      </w:r>
      <w:r w:rsidRPr="00E35D46">
        <w:rPr>
          <w:rFonts w:ascii="Tahoma" w:eastAsia="Tahoma" w:hAnsi="Tahoma" w:cs="Tahoma"/>
          <w:sz w:val="20"/>
          <w:szCs w:val="20"/>
        </w:rPr>
        <w:t xml:space="preserve"> en el que se indique con precisión la ubicación de cada punto dentro del documento. Con el objetivo de facilitar  la verificación del cumplimiento de los requisitos establecidos en la </w:t>
      </w:r>
      <w:r w:rsidRPr="00E35D46">
        <w:rPr>
          <w:rFonts w:ascii="Tahoma" w:eastAsia="Tahoma" w:hAnsi="Tahoma" w:cs="Tahoma"/>
          <w:b/>
          <w:sz w:val="20"/>
          <w:szCs w:val="20"/>
        </w:rPr>
        <w:t>NTS 009/23</w:t>
      </w:r>
      <w:r w:rsidRPr="00E35D46">
        <w:rPr>
          <w:rFonts w:ascii="Tahoma" w:eastAsia="Tahoma" w:hAnsi="Tahoma" w:cs="Tahoma"/>
          <w:sz w:val="20"/>
          <w:szCs w:val="20"/>
        </w:rPr>
        <w:t xml:space="preserve"> y garantizará la organización del contenido.</w:t>
      </w:r>
    </w:p>
    <w:p w14:paraId="17BA4C7A" w14:textId="77777777" w:rsidR="00DF46F7" w:rsidRPr="00E35D46" w:rsidRDefault="00DF46F7" w:rsidP="00DF46F7">
      <w:pPr>
        <w:ind w:left="720"/>
        <w:rPr>
          <w:rFonts w:ascii="Tahoma" w:eastAsia="Tahoma" w:hAnsi="Tahoma" w:cs="Tahoma"/>
          <w:sz w:val="20"/>
          <w:szCs w:val="20"/>
        </w:rPr>
      </w:pPr>
      <w:r w:rsidRPr="00E35D46">
        <w:rPr>
          <w:rFonts w:ascii="Tahoma" w:eastAsia="Tahoma" w:hAnsi="Tahoma" w:cs="Tahoma"/>
          <w:sz w:val="20"/>
          <w:szCs w:val="20"/>
        </w:rPr>
        <w:t xml:space="preserve">Asimismo, se deberá incluir un apartado específico sobre la gestión de </w:t>
      </w:r>
      <w:r w:rsidRPr="00E35D46">
        <w:rPr>
          <w:rFonts w:ascii="Tahoma" w:eastAsia="Tahoma" w:hAnsi="Tahoma" w:cs="Tahoma"/>
          <w:b/>
          <w:sz w:val="20"/>
          <w:szCs w:val="20"/>
        </w:rPr>
        <w:t>trabajos especiales</w:t>
      </w:r>
      <w:r w:rsidRPr="00E35D46">
        <w:rPr>
          <w:rFonts w:ascii="Tahoma" w:eastAsia="Tahoma" w:hAnsi="Tahoma" w:cs="Tahoma"/>
          <w:sz w:val="20"/>
          <w:szCs w:val="20"/>
        </w:rPr>
        <w:t xml:space="preserve"> que puedan surgir a lo largo del proyecto. En este apartado, se deberá adjuntar el </w:t>
      </w:r>
      <w:r w:rsidRPr="00E35D46">
        <w:rPr>
          <w:rFonts w:ascii="Tahoma" w:eastAsia="Tahoma" w:hAnsi="Tahoma" w:cs="Tahoma"/>
          <w:b/>
          <w:sz w:val="20"/>
          <w:szCs w:val="20"/>
        </w:rPr>
        <w:t>instructivo de Análisis de Riesgo en el Trabajo Seguro</w:t>
      </w:r>
      <w:r w:rsidRPr="00E35D46">
        <w:rPr>
          <w:rFonts w:ascii="Tahoma" w:eastAsia="Tahoma" w:hAnsi="Tahoma" w:cs="Tahoma"/>
          <w:sz w:val="20"/>
          <w:szCs w:val="20"/>
        </w:rPr>
        <w:t>, junto con los formatos correspondientes, asegurando así la correcta evaluación y control de los riesgos asociados a estas actividades</w:t>
      </w:r>
    </w:p>
    <w:p w14:paraId="61149180" w14:textId="77777777" w:rsidR="00DF46F7" w:rsidRPr="00E35D46" w:rsidRDefault="00DF46F7" w:rsidP="00DF46F7">
      <w:pPr>
        <w:widowControl/>
        <w:numPr>
          <w:ilvl w:val="0"/>
          <w:numId w:val="7"/>
        </w:numPr>
        <w:rPr>
          <w:rFonts w:ascii="Tahoma" w:eastAsia="Tahoma" w:hAnsi="Tahoma" w:cs="Tahoma"/>
          <w:b/>
          <w:sz w:val="20"/>
          <w:szCs w:val="20"/>
        </w:rPr>
      </w:pPr>
      <w:r w:rsidRPr="00E35D46">
        <w:rPr>
          <w:rFonts w:ascii="Tahoma" w:eastAsia="Tahoma" w:hAnsi="Tahoma" w:cs="Tahoma"/>
          <w:b/>
          <w:sz w:val="20"/>
          <w:szCs w:val="20"/>
        </w:rPr>
        <w:t>Conclusiones</w:t>
      </w:r>
    </w:p>
    <w:p w14:paraId="6D1EC9A4" w14:textId="77777777" w:rsidR="00DF46F7" w:rsidRPr="00E35D46" w:rsidRDefault="00DF46F7" w:rsidP="00DF46F7">
      <w:pPr>
        <w:widowControl/>
        <w:numPr>
          <w:ilvl w:val="0"/>
          <w:numId w:val="7"/>
        </w:numPr>
        <w:rPr>
          <w:rFonts w:ascii="Tahoma" w:eastAsia="Tahoma" w:hAnsi="Tahoma" w:cs="Tahoma"/>
          <w:b/>
          <w:sz w:val="20"/>
          <w:szCs w:val="20"/>
        </w:rPr>
      </w:pPr>
      <w:r w:rsidRPr="00E35D46">
        <w:rPr>
          <w:rFonts w:ascii="Tahoma" w:eastAsia="Tahoma" w:hAnsi="Tahoma" w:cs="Tahoma"/>
          <w:b/>
          <w:sz w:val="20"/>
          <w:szCs w:val="20"/>
        </w:rPr>
        <w:t>Recomendaciones</w:t>
      </w:r>
    </w:p>
    <w:p w14:paraId="512A993B" w14:textId="77777777" w:rsidR="00DF46F7" w:rsidRPr="00E35D46" w:rsidRDefault="00DF46F7" w:rsidP="00DF46F7">
      <w:pPr>
        <w:widowControl/>
        <w:numPr>
          <w:ilvl w:val="0"/>
          <w:numId w:val="7"/>
        </w:numPr>
        <w:rPr>
          <w:rFonts w:ascii="Tahoma" w:eastAsia="Tahoma" w:hAnsi="Tahoma" w:cs="Tahoma"/>
          <w:b/>
          <w:sz w:val="20"/>
          <w:szCs w:val="20"/>
        </w:rPr>
      </w:pPr>
      <w:r w:rsidRPr="00E35D46">
        <w:rPr>
          <w:rFonts w:ascii="Tahoma" w:eastAsia="Tahoma" w:hAnsi="Tahoma" w:cs="Tahoma"/>
          <w:b/>
          <w:sz w:val="20"/>
          <w:szCs w:val="20"/>
        </w:rPr>
        <w:t>Bibliografía</w:t>
      </w:r>
    </w:p>
    <w:p w14:paraId="6A4541A0" w14:textId="77777777" w:rsidR="00DF46F7" w:rsidRPr="00E35D46" w:rsidRDefault="00DF46F7" w:rsidP="00DF46F7">
      <w:pPr>
        <w:widowControl/>
        <w:numPr>
          <w:ilvl w:val="0"/>
          <w:numId w:val="7"/>
        </w:numPr>
        <w:rPr>
          <w:rFonts w:ascii="Tahoma" w:eastAsia="Tahoma" w:hAnsi="Tahoma" w:cs="Tahoma"/>
          <w:b/>
          <w:sz w:val="20"/>
          <w:szCs w:val="20"/>
        </w:rPr>
      </w:pPr>
      <w:r w:rsidRPr="00E35D46">
        <w:rPr>
          <w:rFonts w:ascii="Tahoma" w:eastAsia="Tahoma" w:hAnsi="Tahoma" w:cs="Tahoma"/>
          <w:b/>
          <w:sz w:val="20"/>
          <w:szCs w:val="20"/>
        </w:rPr>
        <w:t>Anexos</w:t>
      </w:r>
    </w:p>
    <w:p w14:paraId="7DF3851E" w14:textId="77777777" w:rsidR="00DF46F7" w:rsidRPr="00E35D46" w:rsidRDefault="00DF46F7" w:rsidP="00DF46F7">
      <w:pPr>
        <w:widowControl/>
        <w:numPr>
          <w:ilvl w:val="0"/>
          <w:numId w:val="8"/>
        </w:numPr>
        <w:rPr>
          <w:rFonts w:ascii="Tahoma" w:eastAsia="Tahoma" w:hAnsi="Tahoma" w:cs="Tahoma"/>
          <w:sz w:val="20"/>
          <w:szCs w:val="20"/>
        </w:rPr>
      </w:pPr>
      <w:r w:rsidRPr="00E35D46">
        <w:rPr>
          <w:rFonts w:ascii="Tahoma" w:eastAsia="Tahoma" w:hAnsi="Tahoma" w:cs="Tahoma"/>
          <w:sz w:val="20"/>
          <w:szCs w:val="20"/>
        </w:rPr>
        <w:t>Documentos del Responsable Técnico (Adjuntar carnet SySO y RENCA vigente)</w:t>
      </w:r>
    </w:p>
    <w:p w14:paraId="0246C29E" w14:textId="77777777" w:rsidR="00DF46F7" w:rsidRPr="00E35D46" w:rsidRDefault="00DF46F7" w:rsidP="00DF46F7">
      <w:pPr>
        <w:widowControl/>
        <w:numPr>
          <w:ilvl w:val="0"/>
          <w:numId w:val="8"/>
        </w:numPr>
        <w:rPr>
          <w:rFonts w:ascii="Tahoma" w:eastAsia="Tahoma" w:hAnsi="Tahoma" w:cs="Tahoma"/>
          <w:sz w:val="20"/>
          <w:szCs w:val="20"/>
        </w:rPr>
      </w:pPr>
      <w:r w:rsidRPr="00E35D46">
        <w:rPr>
          <w:rFonts w:ascii="Tahoma" w:eastAsia="Tahoma" w:hAnsi="Tahoma" w:cs="Tahoma"/>
          <w:b/>
          <w:sz w:val="20"/>
          <w:szCs w:val="20"/>
        </w:rPr>
        <w:t>Programa de Gestión de Seguridad y Salud en el Trabajo (PGSST)</w:t>
      </w:r>
      <w:r w:rsidRPr="00E35D46">
        <w:rPr>
          <w:rFonts w:ascii="Tahoma" w:eastAsia="Tahoma" w:hAnsi="Tahoma" w:cs="Tahoma"/>
          <w:sz w:val="20"/>
          <w:szCs w:val="20"/>
        </w:rPr>
        <w:t xml:space="preserve"> del proyecto en su totalidad.</w:t>
      </w:r>
    </w:p>
    <w:p w14:paraId="6FA4DE78" w14:textId="77777777" w:rsidR="00DF46F7" w:rsidRPr="00E35D46" w:rsidRDefault="00DF46F7" w:rsidP="00DF46F7">
      <w:pPr>
        <w:widowControl/>
        <w:numPr>
          <w:ilvl w:val="0"/>
          <w:numId w:val="8"/>
        </w:numPr>
        <w:rPr>
          <w:rFonts w:ascii="Tahoma" w:eastAsia="Tahoma" w:hAnsi="Tahoma" w:cs="Tahoma"/>
          <w:sz w:val="20"/>
          <w:szCs w:val="20"/>
        </w:rPr>
      </w:pPr>
      <w:r w:rsidRPr="00E35D46">
        <w:rPr>
          <w:rFonts w:ascii="Tahoma" w:eastAsia="Tahoma" w:hAnsi="Tahoma" w:cs="Tahoma"/>
          <w:b/>
          <w:sz w:val="20"/>
          <w:szCs w:val="20"/>
        </w:rPr>
        <w:t>Respaldo de la presentación</w:t>
      </w:r>
      <w:r w:rsidRPr="00E35D46">
        <w:rPr>
          <w:rFonts w:ascii="Tahoma" w:eastAsia="Tahoma" w:hAnsi="Tahoma" w:cs="Tahoma"/>
          <w:sz w:val="20"/>
          <w:szCs w:val="20"/>
        </w:rPr>
        <w:t xml:space="preserve"> en la Plataforma del Ministerio de Trabajo, Empleo y Previsión Social.</w:t>
      </w:r>
    </w:p>
    <w:p w14:paraId="22F78ED8" w14:textId="77777777" w:rsidR="00DF46F7" w:rsidRPr="00E35D46" w:rsidRDefault="00DF46F7" w:rsidP="00DF46F7">
      <w:pPr>
        <w:widowControl/>
        <w:numPr>
          <w:ilvl w:val="0"/>
          <w:numId w:val="8"/>
        </w:numPr>
        <w:rPr>
          <w:rFonts w:ascii="Tahoma" w:eastAsia="Tahoma" w:hAnsi="Tahoma" w:cs="Tahoma"/>
          <w:sz w:val="20"/>
          <w:szCs w:val="20"/>
        </w:rPr>
      </w:pPr>
      <w:r w:rsidRPr="00E35D46">
        <w:rPr>
          <w:rFonts w:ascii="Tahoma" w:eastAsia="Tahoma" w:hAnsi="Tahoma" w:cs="Tahoma"/>
          <w:b/>
          <w:sz w:val="20"/>
          <w:szCs w:val="20"/>
        </w:rPr>
        <w:t>Instructivos y Análisis de Riesgo en Trabajo Seguro</w:t>
      </w:r>
      <w:r w:rsidRPr="00E35D46">
        <w:rPr>
          <w:rFonts w:ascii="Tahoma" w:eastAsia="Tahoma" w:hAnsi="Tahoma" w:cs="Tahoma"/>
          <w:sz w:val="20"/>
          <w:szCs w:val="20"/>
        </w:rPr>
        <w:t xml:space="preserve"> para trabajos especiales que puedan surgir a lo largo del proyecto y que no hayan sido contemplados en el análisis inicial.</w:t>
      </w:r>
    </w:p>
    <w:p w14:paraId="0E2FB895" w14:textId="77777777" w:rsidR="00DF46F7" w:rsidRPr="00E35D46" w:rsidRDefault="00DF46F7" w:rsidP="00DF46F7">
      <w:pPr>
        <w:widowControl/>
        <w:numPr>
          <w:ilvl w:val="0"/>
          <w:numId w:val="8"/>
        </w:numPr>
        <w:rPr>
          <w:rFonts w:ascii="Tahoma" w:eastAsia="Tahoma" w:hAnsi="Tahoma" w:cs="Tahoma"/>
          <w:sz w:val="20"/>
          <w:szCs w:val="20"/>
        </w:rPr>
      </w:pPr>
      <w:r w:rsidRPr="00E35D46">
        <w:rPr>
          <w:rFonts w:ascii="Tahoma" w:eastAsia="Tahoma" w:hAnsi="Tahoma" w:cs="Tahoma"/>
          <w:b/>
          <w:sz w:val="20"/>
          <w:szCs w:val="20"/>
        </w:rPr>
        <w:t>Copia del seguro de accidentes</w:t>
      </w:r>
      <w:r w:rsidRPr="00E35D46">
        <w:rPr>
          <w:rFonts w:ascii="Tahoma" w:eastAsia="Tahoma" w:hAnsi="Tahoma" w:cs="Tahoma"/>
          <w:sz w:val="20"/>
          <w:szCs w:val="20"/>
        </w:rPr>
        <w:t xml:space="preserve"> del personal.</w:t>
      </w:r>
    </w:p>
    <w:p w14:paraId="57C8E3E0" w14:textId="77777777" w:rsidR="00DF46F7" w:rsidRPr="00AD47BD" w:rsidRDefault="00DF46F7" w:rsidP="00DF46F7">
      <w:pPr>
        <w:jc w:val="center"/>
        <w:rPr>
          <w:rFonts w:ascii="Tahoma" w:eastAsia="Tahoma" w:hAnsi="Tahoma" w:cs="Tahoma"/>
          <w:b/>
          <w:sz w:val="20"/>
          <w:szCs w:val="20"/>
          <w:u w:val="single"/>
        </w:rPr>
      </w:pPr>
      <w:r w:rsidRPr="00AD47BD">
        <w:rPr>
          <w:rFonts w:ascii="Tahoma" w:eastAsia="Tahoma" w:hAnsi="Tahoma" w:cs="Tahoma"/>
          <w:b/>
          <w:sz w:val="20"/>
          <w:szCs w:val="20"/>
          <w:u w:val="single"/>
        </w:rPr>
        <w:t xml:space="preserve">ANEXO </w:t>
      </w:r>
      <w:r>
        <w:rPr>
          <w:rFonts w:ascii="Tahoma" w:eastAsia="Tahoma" w:hAnsi="Tahoma" w:cs="Tahoma"/>
          <w:b/>
          <w:sz w:val="20"/>
          <w:szCs w:val="20"/>
          <w:u w:val="single"/>
        </w:rPr>
        <w:t>4</w:t>
      </w:r>
    </w:p>
    <w:p w14:paraId="50DAE79C" w14:textId="77777777" w:rsidR="00DF46F7" w:rsidRPr="00E35D46" w:rsidRDefault="00DF46F7" w:rsidP="00DF46F7">
      <w:pPr>
        <w:jc w:val="center"/>
        <w:rPr>
          <w:rFonts w:ascii="Tahoma" w:eastAsia="Tahoma" w:hAnsi="Tahoma" w:cs="Tahoma"/>
          <w:b/>
          <w:sz w:val="20"/>
          <w:szCs w:val="20"/>
        </w:rPr>
      </w:pPr>
      <w:r w:rsidRPr="00E35D46">
        <w:rPr>
          <w:rFonts w:ascii="Tahoma" w:eastAsia="Tahoma" w:hAnsi="Tahoma" w:cs="Tahoma"/>
          <w:b/>
          <w:sz w:val="20"/>
          <w:szCs w:val="20"/>
        </w:rPr>
        <w:t>INFORME MENSUAL DE MONITOREO AMBIENTAL, SEGURIDAD Y SALUD EN EL TRABAJO (IMMA)</w:t>
      </w:r>
    </w:p>
    <w:p w14:paraId="78F42056" w14:textId="77777777" w:rsidR="00DF46F7" w:rsidRPr="00E35D46" w:rsidRDefault="00DF46F7" w:rsidP="00DF46F7">
      <w:pPr>
        <w:rPr>
          <w:rFonts w:ascii="Tahoma" w:eastAsia="Tahoma" w:hAnsi="Tahoma" w:cs="Tahoma"/>
          <w:sz w:val="20"/>
          <w:szCs w:val="20"/>
        </w:rPr>
      </w:pPr>
    </w:p>
    <w:p w14:paraId="48898D2F"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 xml:space="preserve">Compromiso </w:t>
      </w:r>
    </w:p>
    <w:tbl>
      <w:tblPr>
        <w:tblW w:w="88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8"/>
        <w:gridCol w:w="4410"/>
      </w:tblGrid>
      <w:tr w:rsidR="00DF46F7" w:rsidRPr="00E35D46" w14:paraId="798B0113" w14:textId="77777777" w:rsidTr="007D46DB">
        <w:trPr>
          <w:jc w:val="center"/>
        </w:trPr>
        <w:tc>
          <w:tcPr>
            <w:tcW w:w="8828" w:type="dxa"/>
            <w:gridSpan w:val="2"/>
            <w:tcBorders>
              <w:bottom w:val="single" w:sz="4" w:space="0" w:color="FFFFFF"/>
            </w:tcBorders>
          </w:tcPr>
          <w:p w14:paraId="5FFA2D59" w14:textId="77777777" w:rsidR="00DF46F7" w:rsidRPr="00E35D46" w:rsidRDefault="00DF46F7" w:rsidP="007D46DB">
            <w:pPr>
              <w:pBdr>
                <w:top w:val="nil"/>
                <w:left w:val="nil"/>
                <w:bottom w:val="nil"/>
                <w:right w:val="nil"/>
                <w:between w:val="nil"/>
              </w:pBdr>
              <w:tabs>
                <w:tab w:val="center" w:pos="4320"/>
                <w:tab w:val="right" w:pos="8640"/>
              </w:tabs>
              <w:jc w:val="center"/>
              <w:rPr>
                <w:rFonts w:ascii="Tahoma" w:eastAsia="Tahoma" w:hAnsi="Tahoma" w:cs="Tahoma"/>
                <w:b/>
                <w:sz w:val="20"/>
                <w:szCs w:val="20"/>
              </w:rPr>
            </w:pPr>
            <w:r w:rsidRPr="00E35D46">
              <w:rPr>
                <w:rFonts w:ascii="Tahoma" w:eastAsia="Tahoma" w:hAnsi="Tahoma" w:cs="Tahoma"/>
                <w:b/>
                <w:sz w:val="20"/>
                <w:szCs w:val="20"/>
              </w:rPr>
              <w:t>Compromiso</w:t>
            </w:r>
          </w:p>
          <w:p w14:paraId="1BAA910B" w14:textId="77777777" w:rsidR="00DF46F7" w:rsidRPr="00E35D46" w:rsidRDefault="00DF46F7" w:rsidP="007D46DB">
            <w:pPr>
              <w:pBdr>
                <w:top w:val="nil"/>
                <w:left w:val="nil"/>
                <w:bottom w:val="nil"/>
                <w:right w:val="nil"/>
                <w:between w:val="nil"/>
              </w:pBdr>
              <w:tabs>
                <w:tab w:val="center" w:pos="4320"/>
                <w:tab w:val="right" w:pos="8640"/>
              </w:tabs>
              <w:jc w:val="center"/>
              <w:rPr>
                <w:rFonts w:ascii="Tahoma" w:eastAsia="Tahoma" w:hAnsi="Tahoma" w:cs="Tahoma"/>
                <w:sz w:val="20"/>
                <w:szCs w:val="20"/>
              </w:rPr>
            </w:pPr>
          </w:p>
        </w:tc>
      </w:tr>
      <w:tr w:rsidR="00DF46F7" w:rsidRPr="00E35D46" w14:paraId="2D5F87B3" w14:textId="77777777" w:rsidTr="007D46DB">
        <w:trPr>
          <w:jc w:val="center"/>
        </w:trPr>
        <w:tc>
          <w:tcPr>
            <w:tcW w:w="8828" w:type="dxa"/>
            <w:gridSpan w:val="2"/>
            <w:tcBorders>
              <w:top w:val="single" w:sz="4" w:space="0" w:color="FFFFFF"/>
              <w:bottom w:val="single" w:sz="4" w:space="0" w:color="FFFFFF"/>
            </w:tcBorders>
          </w:tcPr>
          <w:p w14:paraId="64B52AF0"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 xml:space="preserve">Los suscritos: ING …………….Responsable de Medio Ambiente, Seguridad y Salud Ocupacional de la elaboración del INFORME MENSUAL DE MONITOREO AMBIENTAL </w:t>
            </w:r>
            <w:r w:rsidRPr="00E35D46">
              <w:rPr>
                <w:rFonts w:ascii="Tahoma" w:eastAsia="Tahoma" w:hAnsi="Tahoma" w:cs="Tahoma"/>
                <w:b/>
                <w:sz w:val="20"/>
                <w:szCs w:val="20"/>
              </w:rPr>
              <w:t>SEGURIDAD Y SALUD EN EL TRABAJO</w:t>
            </w:r>
            <w:r w:rsidRPr="00E35D46">
              <w:rPr>
                <w:rFonts w:ascii="Tahoma" w:eastAsia="Tahoma" w:hAnsi="Tahoma" w:cs="Tahoma"/>
                <w:sz w:val="20"/>
                <w:szCs w:val="20"/>
              </w:rPr>
              <w:t xml:space="preserve"> y el Ing. ……………..en calidad de contratista  ………………….; damos fe de la veracidad de la información detallada en el presente documento y asumimos la responsabilidad en caso de no ser evidente el tenor de este INFORME MENSUAL DE MONITOREO AMBIENTAL </w:t>
            </w:r>
            <w:r w:rsidRPr="00E35D46">
              <w:rPr>
                <w:rFonts w:ascii="Tahoma" w:eastAsia="Tahoma" w:hAnsi="Tahoma" w:cs="Tahoma"/>
                <w:b/>
                <w:sz w:val="20"/>
                <w:szCs w:val="20"/>
              </w:rPr>
              <w:t>SEGURIDAD Y SALUD EN EL TRABAJO</w:t>
            </w:r>
            <w:r w:rsidRPr="00E35D46">
              <w:rPr>
                <w:rFonts w:ascii="Tahoma" w:eastAsia="Tahoma" w:hAnsi="Tahoma" w:cs="Tahoma"/>
                <w:sz w:val="20"/>
                <w:szCs w:val="20"/>
              </w:rPr>
              <w:t>.</w:t>
            </w:r>
          </w:p>
          <w:p w14:paraId="153D2EE7" w14:textId="77777777" w:rsidR="00DF46F7" w:rsidRPr="00E35D46" w:rsidRDefault="00DF46F7" w:rsidP="007D46DB">
            <w:pPr>
              <w:tabs>
                <w:tab w:val="center" w:pos="4320"/>
                <w:tab w:val="right" w:pos="8640"/>
              </w:tabs>
              <w:rPr>
                <w:rFonts w:ascii="Tahoma" w:eastAsia="Tahoma" w:hAnsi="Tahoma" w:cs="Tahoma"/>
                <w:sz w:val="20"/>
                <w:szCs w:val="20"/>
              </w:rPr>
            </w:pPr>
            <w:r w:rsidRPr="00E35D46">
              <w:rPr>
                <w:rFonts w:ascii="Tahoma" w:eastAsia="Tahoma" w:hAnsi="Tahoma" w:cs="Tahoma"/>
                <w:sz w:val="20"/>
                <w:szCs w:val="20"/>
              </w:rPr>
              <w:t xml:space="preserve">Por otra parte asumimos la responsabilidad sobre el cumplimiento de las propuestas en el INFORME DE MONITOREO AMBIENTAL </w:t>
            </w:r>
            <w:r w:rsidRPr="00E35D46">
              <w:rPr>
                <w:rFonts w:ascii="Tahoma" w:eastAsia="Tahoma" w:hAnsi="Tahoma" w:cs="Tahoma"/>
                <w:b/>
                <w:sz w:val="20"/>
                <w:szCs w:val="20"/>
              </w:rPr>
              <w:t>SEGURIDAD Y SALUD EN EL TRABAJO</w:t>
            </w:r>
            <w:r w:rsidRPr="00E35D46">
              <w:rPr>
                <w:rFonts w:ascii="Tahoma" w:eastAsia="Tahoma" w:hAnsi="Tahoma" w:cs="Tahoma"/>
                <w:sz w:val="20"/>
                <w:szCs w:val="20"/>
              </w:rPr>
              <w:t>.</w:t>
            </w:r>
          </w:p>
          <w:p w14:paraId="673D151B"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Firmas</w:t>
            </w:r>
          </w:p>
        </w:tc>
      </w:tr>
      <w:tr w:rsidR="00DF46F7" w:rsidRPr="00E35D46" w14:paraId="37F19DAE" w14:textId="77777777" w:rsidTr="007D46DB">
        <w:trPr>
          <w:jc w:val="center"/>
        </w:trPr>
        <w:tc>
          <w:tcPr>
            <w:tcW w:w="8828" w:type="dxa"/>
            <w:gridSpan w:val="2"/>
            <w:tcBorders>
              <w:top w:val="single" w:sz="4" w:space="0" w:color="FFFFFF"/>
              <w:bottom w:val="single" w:sz="4" w:space="0" w:color="000000"/>
              <w:right w:val="single" w:sz="4" w:space="0" w:color="000000"/>
            </w:tcBorders>
          </w:tcPr>
          <w:p w14:paraId="44E59E2A"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Firmas:</w:t>
            </w:r>
          </w:p>
        </w:tc>
      </w:tr>
      <w:tr w:rsidR="00DF46F7" w:rsidRPr="00E35D46" w14:paraId="112EE7F3" w14:textId="77777777" w:rsidTr="007D46DB">
        <w:trPr>
          <w:jc w:val="center"/>
        </w:trPr>
        <w:tc>
          <w:tcPr>
            <w:tcW w:w="4418" w:type="dxa"/>
            <w:tcBorders>
              <w:top w:val="single" w:sz="4" w:space="0" w:color="FFFFFF"/>
              <w:bottom w:val="single" w:sz="4" w:space="0" w:color="auto"/>
              <w:right w:val="single" w:sz="4" w:space="0" w:color="000000"/>
            </w:tcBorders>
          </w:tcPr>
          <w:p w14:paraId="4B3AEFAE"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Responsable de Medio Ambiente, Seguridad y Salud Ocupacional</w:t>
            </w:r>
          </w:p>
          <w:p w14:paraId="2F09CD63"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(nombre completo y CI, RENCA Y SYSO)</w:t>
            </w:r>
          </w:p>
        </w:tc>
        <w:tc>
          <w:tcPr>
            <w:tcW w:w="4410" w:type="dxa"/>
            <w:tcBorders>
              <w:top w:val="single" w:sz="4" w:space="0" w:color="FFFFFF"/>
              <w:bottom w:val="single" w:sz="4" w:space="0" w:color="auto"/>
              <w:right w:val="single" w:sz="4" w:space="0" w:color="000000"/>
            </w:tcBorders>
          </w:tcPr>
          <w:p w14:paraId="26192D60" w14:textId="77777777" w:rsidR="00DF46F7" w:rsidRPr="00E35D46" w:rsidRDefault="00DF46F7" w:rsidP="007D46DB">
            <w:pPr>
              <w:pBdr>
                <w:top w:val="nil"/>
                <w:left w:val="nil"/>
                <w:bottom w:val="nil"/>
                <w:right w:val="nil"/>
                <w:between w:val="nil"/>
              </w:pBdr>
              <w:tabs>
                <w:tab w:val="center" w:pos="4320"/>
                <w:tab w:val="right" w:pos="8640"/>
              </w:tabs>
              <w:jc w:val="center"/>
              <w:rPr>
                <w:rFonts w:ascii="Tahoma" w:eastAsia="Tahoma" w:hAnsi="Tahoma" w:cs="Tahoma"/>
                <w:sz w:val="20"/>
                <w:szCs w:val="20"/>
              </w:rPr>
            </w:pPr>
            <w:r w:rsidRPr="00E35D46">
              <w:rPr>
                <w:rFonts w:ascii="Tahoma" w:eastAsia="Tahoma" w:hAnsi="Tahoma" w:cs="Tahoma"/>
                <w:sz w:val="20"/>
                <w:szCs w:val="20"/>
              </w:rPr>
              <w:t xml:space="preserve">Representante Legal Contratista </w:t>
            </w:r>
          </w:p>
          <w:p w14:paraId="2EEE909F" w14:textId="77777777" w:rsidR="00DF46F7" w:rsidRPr="00E35D46" w:rsidRDefault="00DF46F7" w:rsidP="007D46DB">
            <w:pPr>
              <w:pBdr>
                <w:top w:val="nil"/>
                <w:left w:val="nil"/>
                <w:bottom w:val="nil"/>
                <w:right w:val="nil"/>
                <w:between w:val="nil"/>
              </w:pBdr>
              <w:tabs>
                <w:tab w:val="center" w:pos="4320"/>
                <w:tab w:val="right" w:pos="8640"/>
              </w:tabs>
              <w:jc w:val="center"/>
              <w:rPr>
                <w:rFonts w:ascii="Tahoma" w:eastAsia="Tahoma" w:hAnsi="Tahoma" w:cs="Tahoma"/>
                <w:sz w:val="20"/>
                <w:szCs w:val="20"/>
              </w:rPr>
            </w:pPr>
            <w:r w:rsidRPr="00E35D46">
              <w:rPr>
                <w:rFonts w:ascii="Tahoma" w:eastAsia="Tahoma" w:hAnsi="Tahoma" w:cs="Tahoma"/>
                <w:sz w:val="20"/>
                <w:szCs w:val="20"/>
              </w:rPr>
              <w:t>(nombre completo y CI)</w:t>
            </w:r>
          </w:p>
        </w:tc>
      </w:tr>
      <w:tr w:rsidR="00DF46F7" w:rsidRPr="00E35D46" w14:paraId="66FFF502" w14:textId="77777777" w:rsidTr="007D46DB">
        <w:trPr>
          <w:jc w:val="center"/>
        </w:trPr>
        <w:tc>
          <w:tcPr>
            <w:tcW w:w="8828" w:type="dxa"/>
            <w:gridSpan w:val="2"/>
            <w:tcBorders>
              <w:top w:val="single" w:sz="4" w:space="0" w:color="auto"/>
              <w:left w:val="single" w:sz="4" w:space="0" w:color="auto"/>
              <w:bottom w:val="single" w:sz="4" w:space="0" w:color="auto"/>
              <w:right w:val="single" w:sz="4" w:space="0" w:color="auto"/>
            </w:tcBorders>
          </w:tcPr>
          <w:p w14:paraId="4F8513FE"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 xml:space="preserve">Si se requiere mayor espacio en alguno de los puntos anexar hoja de acuerdo a formato. </w:t>
            </w:r>
          </w:p>
          <w:p w14:paraId="3F5CD263" w14:textId="77777777" w:rsidR="00DF46F7" w:rsidRPr="00E35D46" w:rsidRDefault="00DF46F7" w:rsidP="007D46DB">
            <w:pPr>
              <w:pBdr>
                <w:top w:val="nil"/>
                <w:left w:val="nil"/>
                <w:bottom w:val="nil"/>
                <w:right w:val="nil"/>
                <w:between w:val="nil"/>
              </w:pBdr>
              <w:tabs>
                <w:tab w:val="center" w:pos="4320"/>
                <w:tab w:val="right" w:pos="8640"/>
              </w:tabs>
              <w:rPr>
                <w:rFonts w:ascii="Tahoma" w:eastAsia="Tahoma" w:hAnsi="Tahoma" w:cs="Tahoma"/>
                <w:sz w:val="20"/>
                <w:szCs w:val="20"/>
              </w:rPr>
            </w:pPr>
            <w:r w:rsidRPr="00E35D46">
              <w:rPr>
                <w:rFonts w:ascii="Tahoma" w:eastAsia="Tahoma" w:hAnsi="Tahoma" w:cs="Tahoma"/>
                <w:sz w:val="20"/>
                <w:szCs w:val="20"/>
              </w:rPr>
              <w:t xml:space="preserve">El presente documento no tiene validez sin nombres, apellidos y firmas. </w:t>
            </w:r>
          </w:p>
        </w:tc>
      </w:tr>
    </w:tbl>
    <w:p w14:paraId="04672DCA"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Responsable de la elaboración del Informe de Monitoreo Ambiental, Seguridad y Salud en el Trabajo.</w:t>
      </w:r>
    </w:p>
    <w:p w14:paraId="05544C9E" w14:textId="77777777" w:rsidR="00DF46F7" w:rsidRPr="00E35D46" w:rsidRDefault="00DF46F7" w:rsidP="00DF46F7">
      <w:pPr>
        <w:jc w:val="both"/>
        <w:rPr>
          <w:rFonts w:ascii="Tahoma" w:eastAsia="Tahoma" w:hAnsi="Tahoma" w:cs="Tahoma"/>
          <w:b/>
          <w:sz w:val="20"/>
          <w:szCs w:val="20"/>
        </w:rPr>
      </w:pPr>
    </w:p>
    <w:tbl>
      <w:tblPr>
        <w:tblW w:w="8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246"/>
      </w:tblGrid>
      <w:tr w:rsidR="00DF46F7" w:rsidRPr="00E35D46" w14:paraId="323CC6B4" w14:textId="77777777" w:rsidTr="007D46DB">
        <w:trPr>
          <w:jc w:val="center"/>
        </w:trPr>
        <w:tc>
          <w:tcPr>
            <w:tcW w:w="4248" w:type="dxa"/>
          </w:tcPr>
          <w:p w14:paraId="0E0BFFA6"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Nombre y Apellidos del Responsable de la elaboración del IMMA: </w:t>
            </w:r>
          </w:p>
        </w:tc>
        <w:tc>
          <w:tcPr>
            <w:tcW w:w="4246" w:type="dxa"/>
          </w:tcPr>
          <w:p w14:paraId="7D5B4A42" w14:textId="77777777" w:rsidR="00DF46F7" w:rsidRPr="00E35D46" w:rsidRDefault="00DF46F7" w:rsidP="007D46DB">
            <w:pPr>
              <w:rPr>
                <w:rFonts w:ascii="Tahoma" w:eastAsia="Tahoma" w:hAnsi="Tahoma" w:cs="Tahoma"/>
                <w:sz w:val="20"/>
                <w:szCs w:val="20"/>
              </w:rPr>
            </w:pPr>
          </w:p>
        </w:tc>
      </w:tr>
      <w:tr w:rsidR="00DF46F7" w:rsidRPr="00E35D46" w14:paraId="3FBE0FB3" w14:textId="77777777" w:rsidTr="007D46DB">
        <w:trPr>
          <w:jc w:val="center"/>
        </w:trPr>
        <w:tc>
          <w:tcPr>
            <w:tcW w:w="4248" w:type="dxa"/>
          </w:tcPr>
          <w:p w14:paraId="609FC3A0"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Registro RENCA y SYSO</w:t>
            </w:r>
          </w:p>
        </w:tc>
        <w:tc>
          <w:tcPr>
            <w:tcW w:w="4246" w:type="dxa"/>
          </w:tcPr>
          <w:p w14:paraId="6C20C1F7" w14:textId="77777777" w:rsidR="00DF46F7" w:rsidRPr="00E35D46" w:rsidRDefault="00DF46F7" w:rsidP="007D46DB">
            <w:pPr>
              <w:rPr>
                <w:rFonts w:ascii="Tahoma" w:eastAsia="Tahoma" w:hAnsi="Tahoma" w:cs="Tahoma"/>
                <w:sz w:val="20"/>
                <w:szCs w:val="20"/>
              </w:rPr>
            </w:pPr>
          </w:p>
        </w:tc>
      </w:tr>
      <w:tr w:rsidR="00DF46F7" w:rsidRPr="00E35D46" w14:paraId="6F51F385" w14:textId="77777777" w:rsidTr="007D46DB">
        <w:trPr>
          <w:jc w:val="center"/>
        </w:trPr>
        <w:tc>
          <w:tcPr>
            <w:tcW w:w="4248" w:type="dxa"/>
          </w:tcPr>
          <w:p w14:paraId="796D2050"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Domicilio: </w:t>
            </w:r>
          </w:p>
        </w:tc>
        <w:tc>
          <w:tcPr>
            <w:tcW w:w="4246" w:type="dxa"/>
          </w:tcPr>
          <w:p w14:paraId="6A7D988B" w14:textId="77777777" w:rsidR="00DF46F7" w:rsidRPr="00E35D46" w:rsidRDefault="00DF46F7" w:rsidP="007D46DB">
            <w:pPr>
              <w:rPr>
                <w:rFonts w:ascii="Tahoma" w:eastAsia="Tahoma" w:hAnsi="Tahoma" w:cs="Tahoma"/>
                <w:sz w:val="20"/>
                <w:szCs w:val="20"/>
              </w:rPr>
            </w:pPr>
          </w:p>
        </w:tc>
      </w:tr>
      <w:tr w:rsidR="00DF46F7" w:rsidRPr="00E35D46" w14:paraId="2418CEB6" w14:textId="77777777" w:rsidTr="007D46DB">
        <w:trPr>
          <w:jc w:val="center"/>
        </w:trPr>
        <w:tc>
          <w:tcPr>
            <w:tcW w:w="4248" w:type="dxa"/>
          </w:tcPr>
          <w:p w14:paraId="35F82C27"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Teléfono/Celular: </w:t>
            </w:r>
          </w:p>
        </w:tc>
        <w:tc>
          <w:tcPr>
            <w:tcW w:w="4246" w:type="dxa"/>
          </w:tcPr>
          <w:p w14:paraId="0CC2B14F" w14:textId="77777777" w:rsidR="00DF46F7" w:rsidRPr="00E35D46" w:rsidRDefault="00DF46F7" w:rsidP="007D46DB">
            <w:pPr>
              <w:rPr>
                <w:rFonts w:ascii="Tahoma" w:eastAsia="Tahoma" w:hAnsi="Tahoma" w:cs="Tahoma"/>
                <w:sz w:val="20"/>
                <w:szCs w:val="20"/>
              </w:rPr>
            </w:pPr>
          </w:p>
        </w:tc>
      </w:tr>
    </w:tbl>
    <w:p w14:paraId="66BED9A2" w14:textId="77777777" w:rsidR="00DF46F7" w:rsidRPr="00E35D46" w:rsidRDefault="00DF46F7" w:rsidP="00DF46F7">
      <w:pPr>
        <w:jc w:val="both"/>
        <w:rPr>
          <w:rFonts w:ascii="Tahoma" w:eastAsia="Tahoma" w:hAnsi="Tahoma" w:cs="Tahoma"/>
          <w:b/>
          <w:sz w:val="20"/>
          <w:szCs w:val="20"/>
        </w:rPr>
      </w:pPr>
    </w:p>
    <w:p w14:paraId="42AFFA90"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Datos Generales de la AOP.</w:t>
      </w:r>
    </w:p>
    <w:tbl>
      <w:tblPr>
        <w:tblW w:w="84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32"/>
        <w:gridCol w:w="4067"/>
      </w:tblGrid>
      <w:tr w:rsidR="00DF46F7" w:rsidRPr="00E35D46" w14:paraId="3ED2AD63" w14:textId="77777777" w:rsidTr="007D46DB">
        <w:trPr>
          <w:jc w:val="center"/>
        </w:trPr>
        <w:tc>
          <w:tcPr>
            <w:tcW w:w="4432" w:type="dxa"/>
          </w:tcPr>
          <w:p w14:paraId="742C3090"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Nombre de la AOP: </w:t>
            </w:r>
          </w:p>
        </w:tc>
        <w:tc>
          <w:tcPr>
            <w:tcW w:w="4067" w:type="dxa"/>
          </w:tcPr>
          <w:p w14:paraId="5E5004BD"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r>
      <w:tr w:rsidR="00DF46F7" w:rsidRPr="00E35D46" w14:paraId="1E7440FA" w14:textId="77777777" w:rsidTr="007D46DB">
        <w:trPr>
          <w:jc w:val="center"/>
        </w:trPr>
        <w:tc>
          <w:tcPr>
            <w:tcW w:w="4432" w:type="dxa"/>
          </w:tcPr>
          <w:p w14:paraId="335289EE"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Fecha de orden de proceder de la AOP:</w:t>
            </w:r>
          </w:p>
        </w:tc>
        <w:tc>
          <w:tcPr>
            <w:tcW w:w="4067" w:type="dxa"/>
          </w:tcPr>
          <w:p w14:paraId="00823692"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r>
      <w:tr w:rsidR="00DF46F7" w:rsidRPr="00E35D46" w14:paraId="06F70B80" w14:textId="77777777" w:rsidTr="007D46DB">
        <w:trPr>
          <w:jc w:val="center"/>
        </w:trPr>
        <w:tc>
          <w:tcPr>
            <w:tcW w:w="4432" w:type="dxa"/>
          </w:tcPr>
          <w:p w14:paraId="6CED8AAA"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lastRenderedPageBreak/>
              <w:t>Fecha de inicio de actividades de la AOP</w:t>
            </w:r>
          </w:p>
        </w:tc>
        <w:tc>
          <w:tcPr>
            <w:tcW w:w="4067" w:type="dxa"/>
          </w:tcPr>
          <w:p w14:paraId="6FED8AE9"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r>
      <w:tr w:rsidR="00DF46F7" w:rsidRPr="00E35D46" w14:paraId="70CDCA14" w14:textId="77777777" w:rsidTr="007D46DB">
        <w:trPr>
          <w:jc w:val="center"/>
        </w:trPr>
        <w:tc>
          <w:tcPr>
            <w:tcW w:w="4432" w:type="dxa"/>
          </w:tcPr>
          <w:p w14:paraId="4E80F4E8"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Teléfono/Celular:</w:t>
            </w:r>
          </w:p>
        </w:tc>
        <w:tc>
          <w:tcPr>
            <w:tcW w:w="4067" w:type="dxa"/>
          </w:tcPr>
          <w:p w14:paraId="44404617"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r>
      <w:tr w:rsidR="00DF46F7" w:rsidRPr="00E35D46" w14:paraId="4E17194E" w14:textId="77777777" w:rsidTr="007D46DB">
        <w:trPr>
          <w:jc w:val="center"/>
        </w:trPr>
        <w:tc>
          <w:tcPr>
            <w:tcW w:w="4432" w:type="dxa"/>
          </w:tcPr>
          <w:p w14:paraId="21CE466C"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Nombre de la AOP: </w:t>
            </w:r>
          </w:p>
        </w:tc>
        <w:tc>
          <w:tcPr>
            <w:tcW w:w="4067" w:type="dxa"/>
          </w:tcPr>
          <w:p w14:paraId="0170591B"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r>
      <w:tr w:rsidR="00DF46F7" w:rsidRPr="00E35D46" w14:paraId="675572D3" w14:textId="77777777" w:rsidTr="007D46DB">
        <w:trPr>
          <w:jc w:val="center"/>
        </w:trPr>
        <w:tc>
          <w:tcPr>
            <w:tcW w:w="4432" w:type="dxa"/>
          </w:tcPr>
          <w:p w14:paraId="67329D87"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Numero de contrato con la empresa </w:t>
            </w:r>
          </w:p>
        </w:tc>
        <w:tc>
          <w:tcPr>
            <w:tcW w:w="4067" w:type="dxa"/>
          </w:tcPr>
          <w:p w14:paraId="1BD22155" w14:textId="77777777" w:rsidR="00DF46F7" w:rsidRPr="00E35D46" w:rsidRDefault="00DF46F7" w:rsidP="007D46DB">
            <w:pPr>
              <w:pBdr>
                <w:top w:val="nil"/>
                <w:left w:val="nil"/>
                <w:bottom w:val="nil"/>
                <w:right w:val="nil"/>
                <w:between w:val="nil"/>
              </w:pBdr>
              <w:rPr>
                <w:rFonts w:ascii="Tahoma" w:eastAsia="Tahoma" w:hAnsi="Tahoma" w:cs="Tahoma"/>
                <w:b/>
                <w:sz w:val="20"/>
                <w:szCs w:val="20"/>
              </w:rPr>
            </w:pPr>
          </w:p>
        </w:tc>
      </w:tr>
    </w:tbl>
    <w:p w14:paraId="5422E44A" w14:textId="77777777" w:rsidR="00DF46F7" w:rsidRPr="00E35D46" w:rsidRDefault="00DF46F7" w:rsidP="00DF46F7">
      <w:pPr>
        <w:pBdr>
          <w:top w:val="nil"/>
          <w:left w:val="nil"/>
          <w:bottom w:val="nil"/>
          <w:right w:val="nil"/>
          <w:between w:val="nil"/>
        </w:pBdr>
        <w:ind w:left="360"/>
        <w:rPr>
          <w:rFonts w:ascii="Tahoma" w:eastAsia="Tahoma" w:hAnsi="Tahoma" w:cs="Tahoma"/>
          <w:b/>
          <w:sz w:val="20"/>
          <w:szCs w:val="20"/>
        </w:rPr>
      </w:pPr>
    </w:p>
    <w:p w14:paraId="599CCA57"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Breve descripción de la AOP.</w:t>
      </w:r>
    </w:p>
    <w:p w14:paraId="6F0B552D" w14:textId="77777777" w:rsidR="00DF46F7" w:rsidRPr="00E35D46" w:rsidRDefault="00DF46F7" w:rsidP="00DF46F7">
      <w:pPr>
        <w:pBdr>
          <w:top w:val="nil"/>
          <w:left w:val="nil"/>
          <w:bottom w:val="nil"/>
          <w:right w:val="nil"/>
          <w:between w:val="nil"/>
        </w:pBdr>
        <w:ind w:left="284"/>
        <w:jc w:val="both"/>
        <w:rPr>
          <w:rFonts w:ascii="Tahoma" w:eastAsia="Tahoma" w:hAnsi="Tahoma" w:cs="Tahoma"/>
          <w:b/>
          <w:sz w:val="20"/>
          <w:szCs w:val="20"/>
        </w:rPr>
      </w:pPr>
    </w:p>
    <w:p w14:paraId="20CF9CEE" w14:textId="77777777" w:rsidR="00DF46F7" w:rsidRPr="00E35D46" w:rsidRDefault="00DF46F7" w:rsidP="00DF46F7">
      <w:pPr>
        <w:pBdr>
          <w:top w:val="nil"/>
          <w:left w:val="nil"/>
          <w:bottom w:val="nil"/>
          <w:right w:val="nil"/>
          <w:between w:val="nil"/>
        </w:pBdr>
        <w:ind w:left="360"/>
        <w:rPr>
          <w:rFonts w:ascii="Tahoma" w:eastAsia="Tahoma" w:hAnsi="Tahoma" w:cs="Tahoma"/>
          <w:sz w:val="20"/>
          <w:szCs w:val="20"/>
        </w:rPr>
      </w:pPr>
      <w:r w:rsidRPr="00E35D46">
        <w:rPr>
          <w:rFonts w:ascii="Tahoma" w:eastAsia="Tahoma" w:hAnsi="Tahoma" w:cs="Tahoma"/>
          <w:sz w:val="20"/>
          <w:szCs w:val="20"/>
        </w:rPr>
        <w:t xml:space="preserve">Cuál es el alcance del proyecto hacer un resumen </w:t>
      </w:r>
    </w:p>
    <w:p w14:paraId="57C41A6B" w14:textId="77777777" w:rsidR="00DF46F7" w:rsidRPr="00E35D46" w:rsidRDefault="00DF46F7" w:rsidP="00DF46F7">
      <w:pPr>
        <w:pBdr>
          <w:top w:val="nil"/>
          <w:left w:val="nil"/>
          <w:bottom w:val="nil"/>
          <w:right w:val="nil"/>
          <w:between w:val="nil"/>
        </w:pBdr>
        <w:ind w:left="360"/>
        <w:rPr>
          <w:rFonts w:ascii="Tahoma" w:eastAsia="Tahoma" w:hAnsi="Tahoma" w:cs="Tahoma"/>
          <w:b/>
          <w:sz w:val="20"/>
          <w:szCs w:val="20"/>
        </w:rPr>
      </w:pPr>
    </w:p>
    <w:p w14:paraId="19367169"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Detalle de actividades realizadas en el periodo al que pertenece el Informe de Monitoreo Ambiental.</w:t>
      </w:r>
    </w:p>
    <w:p w14:paraId="58A98A42" w14:textId="77777777" w:rsidR="00DF46F7" w:rsidRPr="00E35D46" w:rsidRDefault="00DF46F7" w:rsidP="00DF46F7">
      <w:pPr>
        <w:pBdr>
          <w:top w:val="nil"/>
          <w:left w:val="nil"/>
          <w:bottom w:val="nil"/>
          <w:right w:val="nil"/>
          <w:between w:val="nil"/>
        </w:pBdr>
        <w:ind w:left="284"/>
        <w:jc w:val="both"/>
        <w:rPr>
          <w:rFonts w:ascii="Tahoma" w:eastAsia="Tahoma" w:hAnsi="Tahoma" w:cs="Tahoma"/>
          <w:b/>
          <w:sz w:val="20"/>
          <w:szCs w:val="20"/>
        </w:rPr>
      </w:pPr>
    </w:p>
    <w:p w14:paraId="7B29D9E5" w14:textId="77777777" w:rsidR="00DF46F7" w:rsidRPr="00E35D46" w:rsidRDefault="00DF46F7" w:rsidP="00DF46F7">
      <w:pPr>
        <w:pBdr>
          <w:top w:val="nil"/>
          <w:left w:val="nil"/>
          <w:bottom w:val="nil"/>
          <w:right w:val="nil"/>
          <w:between w:val="nil"/>
        </w:pBdr>
        <w:ind w:left="360"/>
        <w:rPr>
          <w:rFonts w:ascii="Tahoma" w:eastAsia="Tahoma" w:hAnsi="Tahoma" w:cs="Tahoma"/>
          <w:sz w:val="20"/>
          <w:szCs w:val="20"/>
        </w:rPr>
      </w:pPr>
      <w:r w:rsidRPr="00E35D46">
        <w:rPr>
          <w:rFonts w:ascii="Tahoma" w:eastAsia="Tahoma" w:hAnsi="Tahoma" w:cs="Tahoma"/>
          <w:sz w:val="20"/>
          <w:szCs w:val="20"/>
        </w:rPr>
        <w:t xml:space="preserve">Que actividades se realizaron en el proyecto </w:t>
      </w:r>
    </w:p>
    <w:p w14:paraId="0F9910D1" w14:textId="77777777" w:rsidR="00DF46F7" w:rsidRPr="00E35D46" w:rsidRDefault="00DF46F7" w:rsidP="00DF46F7">
      <w:pPr>
        <w:pBdr>
          <w:top w:val="nil"/>
          <w:left w:val="nil"/>
          <w:bottom w:val="nil"/>
          <w:right w:val="nil"/>
          <w:between w:val="nil"/>
        </w:pBdr>
        <w:ind w:left="360"/>
        <w:rPr>
          <w:rFonts w:ascii="Tahoma" w:eastAsia="Tahoma" w:hAnsi="Tahoma" w:cs="Tahoma"/>
          <w:b/>
          <w:sz w:val="20"/>
          <w:szCs w:val="20"/>
        </w:rPr>
      </w:pPr>
    </w:p>
    <w:p w14:paraId="7E26E7AE"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 xml:space="preserve">Cumplimiento de las medidas de mitigación según la matriz de seguimiento ambiental : </w:t>
      </w:r>
    </w:p>
    <w:p w14:paraId="35930289" w14:textId="77777777" w:rsidR="00DF46F7" w:rsidRPr="00E35D46" w:rsidRDefault="00DF46F7" w:rsidP="00DF46F7">
      <w:pPr>
        <w:pBdr>
          <w:top w:val="nil"/>
          <w:left w:val="nil"/>
          <w:bottom w:val="nil"/>
          <w:right w:val="nil"/>
          <w:between w:val="nil"/>
        </w:pBdr>
        <w:ind w:left="284"/>
        <w:jc w:val="both"/>
        <w:rPr>
          <w:rFonts w:ascii="Tahoma" w:eastAsia="Tahoma" w:hAnsi="Tahoma" w:cs="Tahoma"/>
          <w:b/>
          <w:sz w:val="20"/>
          <w:szCs w:val="20"/>
        </w:rPr>
      </w:pPr>
    </w:p>
    <w:tbl>
      <w:tblPr>
        <w:tblW w:w="88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3"/>
        <w:gridCol w:w="1411"/>
        <w:gridCol w:w="1154"/>
        <w:gridCol w:w="1154"/>
        <w:gridCol w:w="1756"/>
        <w:gridCol w:w="1570"/>
      </w:tblGrid>
      <w:tr w:rsidR="00DF46F7" w:rsidRPr="00E35D46" w14:paraId="2D462EFE" w14:textId="77777777" w:rsidTr="007D46DB">
        <w:trPr>
          <w:trHeight w:val="1094"/>
          <w:jc w:val="center"/>
        </w:trPr>
        <w:tc>
          <w:tcPr>
            <w:tcW w:w="1792" w:type="dxa"/>
            <w:tcBorders>
              <w:top w:val="single" w:sz="4" w:space="0" w:color="000000"/>
              <w:left w:val="single" w:sz="4" w:space="0" w:color="000000"/>
              <w:right w:val="single" w:sz="4" w:space="0" w:color="000000"/>
            </w:tcBorders>
            <w:shd w:val="clear" w:color="auto" w:fill="BFBFBF"/>
            <w:vAlign w:val="center"/>
          </w:tcPr>
          <w:p w14:paraId="63D51337"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Factor Ambiental</w:t>
            </w:r>
          </w:p>
          <w:p w14:paraId="004F0FD5" w14:textId="77777777" w:rsidR="00DF46F7" w:rsidRPr="00E35D46" w:rsidRDefault="00DF46F7" w:rsidP="007D46DB">
            <w:pPr>
              <w:jc w:val="center"/>
              <w:rPr>
                <w:rFonts w:ascii="Tahoma" w:eastAsia="Tahoma" w:hAnsi="Tahoma" w:cs="Tahoma"/>
                <w:b/>
                <w:sz w:val="20"/>
                <w:szCs w:val="20"/>
              </w:rPr>
            </w:pPr>
          </w:p>
        </w:tc>
        <w:tc>
          <w:tcPr>
            <w:tcW w:w="1410" w:type="dxa"/>
            <w:tcBorders>
              <w:top w:val="single" w:sz="4" w:space="0" w:color="000000"/>
              <w:left w:val="single" w:sz="4" w:space="0" w:color="000000"/>
              <w:right w:val="single" w:sz="4" w:space="0" w:color="000000"/>
            </w:tcBorders>
            <w:shd w:val="clear" w:color="auto" w:fill="BFBFBF"/>
            <w:vAlign w:val="center"/>
          </w:tcPr>
          <w:p w14:paraId="741F129A"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Medida de Prevención, Mitigación aprobadas</w:t>
            </w:r>
          </w:p>
          <w:p w14:paraId="67198EF0" w14:textId="77777777" w:rsidR="00DF46F7" w:rsidRPr="00E35D46" w:rsidRDefault="00DF46F7" w:rsidP="007D46DB">
            <w:pPr>
              <w:jc w:val="center"/>
              <w:rPr>
                <w:rFonts w:ascii="Tahoma" w:eastAsia="Tahoma" w:hAnsi="Tahoma" w:cs="Tahoma"/>
                <w:b/>
                <w:sz w:val="20"/>
                <w:szCs w:val="20"/>
              </w:rPr>
            </w:pPr>
          </w:p>
        </w:tc>
        <w:tc>
          <w:tcPr>
            <w:tcW w:w="1154" w:type="dxa"/>
            <w:tcBorders>
              <w:top w:val="single" w:sz="4" w:space="0" w:color="000000"/>
              <w:left w:val="single" w:sz="4" w:space="0" w:color="000000"/>
              <w:right w:val="single" w:sz="4" w:space="0" w:color="000000"/>
            </w:tcBorders>
            <w:shd w:val="clear" w:color="auto" w:fill="BFBFBF"/>
            <w:vAlign w:val="center"/>
          </w:tcPr>
          <w:p w14:paraId="5A8D721D"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Parámetros de Verificación Aprobados</w:t>
            </w:r>
          </w:p>
        </w:tc>
        <w:tc>
          <w:tcPr>
            <w:tcW w:w="1154" w:type="dxa"/>
            <w:tcBorders>
              <w:top w:val="single" w:sz="4" w:space="0" w:color="000000"/>
              <w:left w:val="single" w:sz="4" w:space="0" w:color="000000"/>
              <w:right w:val="single" w:sz="4" w:space="0" w:color="000000"/>
            </w:tcBorders>
            <w:shd w:val="clear" w:color="auto" w:fill="BFBFBF"/>
            <w:vAlign w:val="center"/>
          </w:tcPr>
          <w:p w14:paraId="7F5FB612"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 xml:space="preserve">Punto de Monitoreo </w:t>
            </w:r>
          </w:p>
        </w:tc>
        <w:tc>
          <w:tcPr>
            <w:tcW w:w="1756" w:type="dxa"/>
            <w:tcBorders>
              <w:top w:val="single" w:sz="4" w:space="0" w:color="000000"/>
              <w:left w:val="single" w:sz="4" w:space="0" w:color="000000"/>
              <w:right w:val="single" w:sz="4" w:space="0" w:color="000000"/>
            </w:tcBorders>
            <w:shd w:val="clear" w:color="auto" w:fill="BFBFBF"/>
            <w:vAlign w:val="center"/>
          </w:tcPr>
          <w:p w14:paraId="15D8D431" w14:textId="77777777" w:rsidR="00DF46F7" w:rsidRPr="00E35D46" w:rsidRDefault="00DF46F7" w:rsidP="007D46DB">
            <w:pPr>
              <w:jc w:val="center"/>
              <w:rPr>
                <w:rFonts w:ascii="Tahoma" w:eastAsia="Tahoma" w:hAnsi="Tahoma" w:cs="Tahoma"/>
                <w:b/>
                <w:sz w:val="20"/>
                <w:szCs w:val="20"/>
              </w:rPr>
            </w:pPr>
          </w:p>
          <w:p w14:paraId="3A5114D2"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Desarrollo de la medida</w:t>
            </w:r>
          </w:p>
        </w:tc>
        <w:tc>
          <w:tcPr>
            <w:tcW w:w="1570" w:type="dxa"/>
            <w:tcBorders>
              <w:top w:val="single" w:sz="4" w:space="0" w:color="000000"/>
              <w:left w:val="single" w:sz="4" w:space="0" w:color="000000"/>
              <w:right w:val="single" w:sz="4" w:space="0" w:color="000000"/>
            </w:tcBorders>
            <w:shd w:val="clear" w:color="auto" w:fill="BFBFBF"/>
            <w:vAlign w:val="center"/>
          </w:tcPr>
          <w:p w14:paraId="53989EE5" w14:textId="77777777" w:rsidR="00DF46F7" w:rsidRPr="00E35D46" w:rsidRDefault="00DF46F7" w:rsidP="007D46DB">
            <w:pPr>
              <w:jc w:val="center"/>
              <w:rPr>
                <w:rFonts w:ascii="Tahoma" w:eastAsia="Tahoma" w:hAnsi="Tahoma" w:cs="Tahoma"/>
                <w:b/>
                <w:sz w:val="20"/>
                <w:szCs w:val="20"/>
              </w:rPr>
            </w:pPr>
          </w:p>
          <w:p w14:paraId="21149288" w14:textId="77777777" w:rsidR="00DF46F7" w:rsidRPr="00E35D46" w:rsidRDefault="00DF46F7" w:rsidP="007D46DB">
            <w:pPr>
              <w:jc w:val="center"/>
              <w:rPr>
                <w:rFonts w:ascii="Tahoma" w:eastAsia="Tahoma" w:hAnsi="Tahoma" w:cs="Tahoma"/>
                <w:b/>
                <w:sz w:val="20"/>
                <w:szCs w:val="20"/>
              </w:rPr>
            </w:pPr>
            <w:r w:rsidRPr="00E35D46">
              <w:rPr>
                <w:rFonts w:ascii="Tahoma" w:eastAsia="Tahoma" w:hAnsi="Tahoma" w:cs="Tahoma"/>
                <w:b/>
                <w:sz w:val="20"/>
                <w:szCs w:val="20"/>
              </w:rPr>
              <w:t>Respaldos</w:t>
            </w:r>
          </w:p>
        </w:tc>
      </w:tr>
      <w:tr w:rsidR="00DF46F7" w:rsidRPr="00E35D46" w14:paraId="5880533D" w14:textId="77777777" w:rsidTr="007D46DB">
        <w:trPr>
          <w:jc w:val="center"/>
        </w:trPr>
        <w:tc>
          <w:tcPr>
            <w:tcW w:w="1792" w:type="dxa"/>
            <w:tcBorders>
              <w:top w:val="single" w:sz="4" w:space="0" w:color="000000"/>
              <w:left w:val="single" w:sz="4" w:space="0" w:color="000000"/>
              <w:bottom w:val="single" w:sz="4" w:space="0" w:color="000000"/>
              <w:right w:val="single" w:sz="4" w:space="0" w:color="000000"/>
            </w:tcBorders>
          </w:tcPr>
          <w:p w14:paraId="788599F7"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aire, agua, suelo, socioeconómico, según corresponda</w:t>
            </w:r>
          </w:p>
        </w:tc>
        <w:tc>
          <w:tcPr>
            <w:tcW w:w="1410" w:type="dxa"/>
            <w:tcBorders>
              <w:top w:val="single" w:sz="4" w:space="0" w:color="000000"/>
              <w:left w:val="single" w:sz="4" w:space="0" w:color="000000"/>
              <w:bottom w:val="single" w:sz="4" w:space="0" w:color="000000"/>
              <w:right w:val="single" w:sz="4" w:space="0" w:color="000000"/>
            </w:tcBorders>
            <w:vAlign w:val="center"/>
          </w:tcPr>
          <w:p w14:paraId="387094D0" w14:textId="77777777" w:rsidR="00DF46F7" w:rsidRPr="00E35D46" w:rsidRDefault="00DF46F7" w:rsidP="007D46DB">
            <w:pPr>
              <w:rPr>
                <w:rFonts w:ascii="Tahoma" w:eastAsia="Tahoma" w:hAnsi="Tahoma" w:cs="Tahoma"/>
                <w:sz w:val="20"/>
                <w:szCs w:val="20"/>
              </w:rPr>
            </w:pPr>
            <w:r w:rsidRPr="00E35D46">
              <w:rPr>
                <w:rFonts w:ascii="Tahoma" w:eastAsia="Tahoma" w:hAnsi="Tahoma" w:cs="Tahoma"/>
                <w:sz w:val="20"/>
                <w:szCs w:val="20"/>
              </w:rPr>
              <w:t xml:space="preserve">Las medidas de mitigación de cada factor </w:t>
            </w:r>
          </w:p>
        </w:tc>
        <w:tc>
          <w:tcPr>
            <w:tcW w:w="1154" w:type="dxa"/>
            <w:tcBorders>
              <w:top w:val="single" w:sz="4" w:space="0" w:color="000000"/>
              <w:left w:val="single" w:sz="4" w:space="0" w:color="000000"/>
              <w:bottom w:val="single" w:sz="4" w:space="0" w:color="000000"/>
              <w:right w:val="single" w:sz="4" w:space="0" w:color="000000"/>
            </w:tcBorders>
          </w:tcPr>
          <w:p w14:paraId="5209C19C" w14:textId="77777777" w:rsidR="00DF46F7" w:rsidRPr="00E35D46" w:rsidRDefault="00DF46F7" w:rsidP="007D46DB">
            <w:pPr>
              <w:jc w:val="center"/>
              <w:rPr>
                <w:rFonts w:ascii="Tahoma" w:eastAsia="Tahoma" w:hAnsi="Tahoma" w:cs="Tahoma"/>
                <w:sz w:val="20"/>
                <w:szCs w:val="20"/>
              </w:rPr>
            </w:pPr>
          </w:p>
        </w:tc>
        <w:tc>
          <w:tcPr>
            <w:tcW w:w="1154" w:type="dxa"/>
            <w:tcBorders>
              <w:top w:val="single" w:sz="4" w:space="0" w:color="000000"/>
              <w:left w:val="single" w:sz="4" w:space="0" w:color="000000"/>
              <w:bottom w:val="single" w:sz="4" w:space="0" w:color="000000"/>
              <w:right w:val="single" w:sz="4" w:space="0" w:color="000000"/>
            </w:tcBorders>
          </w:tcPr>
          <w:p w14:paraId="5B55538A"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Donde se realiza la ejecución de la medida</w:t>
            </w:r>
          </w:p>
        </w:tc>
        <w:tc>
          <w:tcPr>
            <w:tcW w:w="1756" w:type="dxa"/>
            <w:tcBorders>
              <w:top w:val="single" w:sz="4" w:space="0" w:color="000000"/>
              <w:left w:val="single" w:sz="4" w:space="0" w:color="000000"/>
              <w:bottom w:val="single" w:sz="4" w:space="0" w:color="000000"/>
              <w:right w:val="single" w:sz="4" w:space="0" w:color="000000"/>
            </w:tcBorders>
          </w:tcPr>
          <w:p w14:paraId="7372B51D"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Como se mitigo las medidas de prevención y/o mitigación  </w:t>
            </w:r>
          </w:p>
        </w:tc>
        <w:tc>
          <w:tcPr>
            <w:tcW w:w="1570" w:type="dxa"/>
            <w:tcBorders>
              <w:top w:val="single" w:sz="4" w:space="0" w:color="000000"/>
              <w:left w:val="single" w:sz="4" w:space="0" w:color="000000"/>
              <w:bottom w:val="single" w:sz="4" w:space="0" w:color="000000"/>
              <w:right w:val="single" w:sz="4" w:space="0" w:color="000000"/>
            </w:tcBorders>
          </w:tcPr>
          <w:p w14:paraId="129B0D87"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Certificados</w:t>
            </w:r>
          </w:p>
          <w:p w14:paraId="6162AE69"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 xml:space="preserve">Fotografías </w:t>
            </w:r>
          </w:p>
          <w:p w14:paraId="21C9DF18" w14:textId="77777777" w:rsidR="00DF46F7" w:rsidRPr="00E35D46" w:rsidRDefault="00DF46F7" w:rsidP="007D46DB">
            <w:pPr>
              <w:jc w:val="center"/>
              <w:rPr>
                <w:rFonts w:ascii="Tahoma" w:eastAsia="Tahoma" w:hAnsi="Tahoma" w:cs="Tahoma"/>
                <w:sz w:val="20"/>
                <w:szCs w:val="20"/>
              </w:rPr>
            </w:pPr>
            <w:r w:rsidRPr="00E35D46">
              <w:rPr>
                <w:rFonts w:ascii="Tahoma" w:eastAsia="Tahoma" w:hAnsi="Tahoma" w:cs="Tahoma"/>
                <w:sz w:val="20"/>
                <w:szCs w:val="20"/>
              </w:rPr>
              <w:t>Planillas de control</w:t>
            </w:r>
          </w:p>
        </w:tc>
      </w:tr>
    </w:tbl>
    <w:p w14:paraId="4E063BDA" w14:textId="77777777" w:rsidR="00DF46F7" w:rsidRPr="00E35D46" w:rsidRDefault="00DF46F7" w:rsidP="00DF46F7">
      <w:pPr>
        <w:rPr>
          <w:rFonts w:ascii="Tahoma" w:eastAsia="Tahoma" w:hAnsi="Tahoma" w:cs="Tahoma"/>
          <w:sz w:val="20"/>
          <w:szCs w:val="20"/>
        </w:rPr>
      </w:pPr>
    </w:p>
    <w:p w14:paraId="6032FB3A"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Análisis de resultados por factores de acuerdo a las medidas aprobadas por ENDE</w:t>
      </w:r>
    </w:p>
    <w:p w14:paraId="1EDCC287" w14:textId="77777777" w:rsidR="00DF46F7" w:rsidRPr="00E35D46" w:rsidRDefault="00DF46F7" w:rsidP="00DF46F7">
      <w:pPr>
        <w:ind w:left="708"/>
        <w:rPr>
          <w:rFonts w:ascii="Tahoma" w:eastAsia="Tahoma" w:hAnsi="Tahoma" w:cs="Tahoma"/>
          <w:sz w:val="20"/>
          <w:szCs w:val="20"/>
        </w:rPr>
      </w:pPr>
      <w:r w:rsidRPr="00E35D46">
        <w:rPr>
          <w:rFonts w:ascii="Tahoma" w:eastAsia="Tahoma" w:hAnsi="Tahoma" w:cs="Tahoma"/>
          <w:sz w:val="20"/>
          <w:szCs w:val="20"/>
        </w:rPr>
        <w:t xml:space="preserve">Cada factor deberá reflejar, la trazabilidad completa incluyendo: la generación o  abastecimiento, transporte, tratamiento y disposición final, según corresponda. </w:t>
      </w:r>
    </w:p>
    <w:p w14:paraId="161F8272" w14:textId="77777777" w:rsidR="00DF46F7" w:rsidRPr="00E35D46" w:rsidRDefault="00DF46F7" w:rsidP="00DF46F7">
      <w:pPr>
        <w:rPr>
          <w:rFonts w:ascii="Tahoma" w:eastAsia="Tahoma" w:hAnsi="Tahoma" w:cs="Tahoma"/>
          <w:sz w:val="20"/>
          <w:szCs w:val="20"/>
        </w:rPr>
      </w:pPr>
    </w:p>
    <w:p w14:paraId="51DC1B3E" w14:textId="77777777" w:rsidR="00DF46F7" w:rsidRPr="00E35D46" w:rsidRDefault="00DF46F7" w:rsidP="00DF46F7">
      <w:pPr>
        <w:ind w:left="708"/>
        <w:rPr>
          <w:rFonts w:ascii="Tahoma" w:eastAsia="Tahoma" w:hAnsi="Tahoma" w:cs="Tahoma"/>
          <w:sz w:val="20"/>
          <w:szCs w:val="20"/>
        </w:rPr>
      </w:pPr>
      <w:r w:rsidRPr="00E35D46">
        <w:rPr>
          <w:rFonts w:ascii="Tahoma" w:eastAsia="Tahoma" w:hAnsi="Tahoma" w:cs="Tahoma"/>
          <w:sz w:val="20"/>
          <w:szCs w:val="20"/>
        </w:rPr>
        <w:t xml:space="preserve">Para un mejor seguimiento se deberá incluir planos donde se presenten los puntos de muestreo así como los puntos de disposición final, cuando corresponda. </w:t>
      </w:r>
    </w:p>
    <w:p w14:paraId="040DEC79" w14:textId="77777777" w:rsidR="00DF46F7" w:rsidRPr="00E35D46" w:rsidRDefault="00DF46F7" w:rsidP="00DF46F7">
      <w:pPr>
        <w:ind w:left="708"/>
        <w:rPr>
          <w:rFonts w:ascii="Tahoma" w:eastAsia="Tahoma" w:hAnsi="Tahoma" w:cs="Tahoma"/>
          <w:sz w:val="20"/>
          <w:szCs w:val="20"/>
        </w:rPr>
      </w:pPr>
    </w:p>
    <w:p w14:paraId="2535945B" w14:textId="77777777" w:rsidR="00DF46F7" w:rsidRPr="00E35D46" w:rsidRDefault="00DF46F7" w:rsidP="00DF46F7">
      <w:pPr>
        <w:widowControl/>
        <w:numPr>
          <w:ilvl w:val="0"/>
          <w:numId w:val="1"/>
        </w:numPr>
        <w:rPr>
          <w:rFonts w:ascii="Tahoma" w:eastAsia="Tahoma" w:hAnsi="Tahoma" w:cs="Tahoma"/>
          <w:b/>
          <w:sz w:val="20"/>
          <w:szCs w:val="20"/>
        </w:rPr>
      </w:pPr>
      <w:r w:rsidRPr="00E35D46">
        <w:rPr>
          <w:rFonts w:ascii="Tahoma" w:eastAsia="Tahoma" w:hAnsi="Tahoma" w:cs="Tahoma"/>
          <w:b/>
          <w:sz w:val="20"/>
          <w:szCs w:val="20"/>
        </w:rPr>
        <w:t>Seguridad y Salud en el Trabajo</w:t>
      </w:r>
    </w:p>
    <w:p w14:paraId="13893BF5" w14:textId="77777777" w:rsidR="00DF46F7" w:rsidRPr="00E35D46" w:rsidRDefault="00DF46F7" w:rsidP="00DF46F7">
      <w:pPr>
        <w:rPr>
          <w:rFonts w:ascii="Tahoma" w:eastAsia="Tahoma" w:hAnsi="Tahoma" w:cs="Tahoma"/>
          <w:sz w:val="20"/>
          <w:szCs w:val="20"/>
        </w:rPr>
      </w:pPr>
      <w:r w:rsidRPr="00E35D46">
        <w:rPr>
          <w:rFonts w:ascii="Tahoma" w:eastAsia="Tahoma" w:hAnsi="Tahoma" w:cs="Tahoma"/>
          <w:sz w:val="20"/>
          <w:szCs w:val="20"/>
        </w:rPr>
        <w:t>Para un mejor seguimiento, se deberá desarrollar y adjuntar los respaldos de los siguientes puntos:</w:t>
      </w:r>
    </w:p>
    <w:p w14:paraId="12CDD1C4" w14:textId="77777777" w:rsidR="00DF46F7" w:rsidRPr="00E35D46" w:rsidRDefault="00DF46F7" w:rsidP="00DF46F7">
      <w:pPr>
        <w:widowControl/>
        <w:numPr>
          <w:ilvl w:val="0"/>
          <w:numId w:val="9"/>
        </w:numPr>
        <w:spacing w:before="240"/>
        <w:rPr>
          <w:rFonts w:ascii="Tahoma" w:eastAsia="Tahoma" w:hAnsi="Tahoma" w:cs="Tahoma"/>
          <w:b/>
          <w:sz w:val="20"/>
          <w:szCs w:val="20"/>
        </w:rPr>
      </w:pPr>
      <w:r w:rsidRPr="00E35D46">
        <w:rPr>
          <w:rFonts w:ascii="Tahoma" w:eastAsia="Tahoma" w:hAnsi="Tahoma" w:cs="Tahoma"/>
          <w:b/>
          <w:sz w:val="20"/>
          <w:szCs w:val="20"/>
        </w:rPr>
        <w:t>Avance del plan de acción correctivo y preventivo del SST.</w:t>
      </w:r>
    </w:p>
    <w:p w14:paraId="7CF502AC"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Matriz de Identificación de Peligros y Evaluación de Riesgos, </w:t>
      </w:r>
      <w:r w:rsidRPr="00E35D46">
        <w:rPr>
          <w:rFonts w:ascii="Tahoma" w:eastAsia="Tahoma" w:hAnsi="Tahoma" w:cs="Tahoma"/>
          <w:sz w:val="20"/>
          <w:szCs w:val="20"/>
        </w:rPr>
        <w:t>debidamente aprobada.</w:t>
      </w:r>
    </w:p>
    <w:p w14:paraId="5E7482B5"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Informes de monitoreo de higiene, </w:t>
      </w:r>
      <w:r w:rsidRPr="00E35D46">
        <w:rPr>
          <w:rFonts w:ascii="Tahoma" w:eastAsia="Tahoma" w:hAnsi="Tahoma" w:cs="Tahoma"/>
          <w:sz w:val="20"/>
          <w:szCs w:val="20"/>
        </w:rPr>
        <w:t>conforme a la planificación y únicamente en el periodo del IMMA programado.</w:t>
      </w:r>
    </w:p>
    <w:p w14:paraId="36C74E45"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Plan de acción correctivo derivado de los monitoreos de higiene</w:t>
      </w:r>
      <w:r w:rsidRPr="00E35D46">
        <w:rPr>
          <w:rFonts w:ascii="Tahoma" w:eastAsia="Tahoma" w:hAnsi="Tahoma" w:cs="Tahoma"/>
          <w:sz w:val="20"/>
          <w:szCs w:val="20"/>
        </w:rPr>
        <w:t>, con medidas implementadas.</w:t>
      </w:r>
    </w:p>
    <w:p w14:paraId="171271DA"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Permisos de trabajo, </w:t>
      </w:r>
      <w:r w:rsidRPr="00E35D46">
        <w:rPr>
          <w:rFonts w:ascii="Tahoma" w:eastAsia="Tahoma" w:hAnsi="Tahoma" w:cs="Tahoma"/>
          <w:sz w:val="20"/>
          <w:szCs w:val="20"/>
        </w:rPr>
        <w:t>ejecutados dentro del periodo establecido.</w:t>
      </w:r>
    </w:p>
    <w:p w14:paraId="39A6884B"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Capacitaciones en Seguridad y Salud en el Trabajo, </w:t>
      </w:r>
      <w:r w:rsidRPr="00E35D46">
        <w:rPr>
          <w:rFonts w:ascii="Tahoma" w:eastAsia="Tahoma" w:hAnsi="Tahoma" w:cs="Tahoma"/>
          <w:sz w:val="20"/>
          <w:szCs w:val="20"/>
        </w:rPr>
        <w:t>realizadas de acuerdo con la planificación.</w:t>
      </w:r>
    </w:p>
    <w:p w14:paraId="44C785C1"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Charlas diarias de 5 minutos sobre Seguridad y Salud en el Trabajo, con sus respectivos registros.</w:t>
      </w:r>
    </w:p>
    <w:p w14:paraId="35631528"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Inducciones en Seguridad y Salud en el Trabajo, </w:t>
      </w:r>
      <w:r w:rsidRPr="00E35D46">
        <w:rPr>
          <w:rFonts w:ascii="Tahoma" w:eastAsia="Tahoma" w:hAnsi="Tahoma" w:cs="Tahoma"/>
          <w:sz w:val="20"/>
          <w:szCs w:val="20"/>
        </w:rPr>
        <w:t>realizadas durante el periodo correspondiente del proyecto.</w:t>
      </w:r>
    </w:p>
    <w:p w14:paraId="352F636B"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Registro de dotación de ropa de trabajo y equipos de protección personal, c</w:t>
      </w:r>
      <w:r w:rsidRPr="00E35D46">
        <w:rPr>
          <w:rFonts w:ascii="Tahoma" w:eastAsia="Tahoma" w:hAnsi="Tahoma" w:cs="Tahoma"/>
          <w:sz w:val="20"/>
          <w:szCs w:val="20"/>
        </w:rPr>
        <w:t>on firma de entrega a cada trabajador (según corresponda).</w:t>
      </w:r>
    </w:p>
    <w:p w14:paraId="7605C913"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Registro de inspecciones, ejecutadas </w:t>
      </w:r>
      <w:r w:rsidRPr="00E35D46">
        <w:rPr>
          <w:rFonts w:ascii="Tahoma" w:eastAsia="Tahoma" w:hAnsi="Tahoma" w:cs="Tahoma"/>
          <w:sz w:val="20"/>
          <w:szCs w:val="20"/>
        </w:rPr>
        <w:t>conforme a la planificación establecida.</w:t>
      </w:r>
    </w:p>
    <w:p w14:paraId="56FFC980"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Registro de simulacros realizados, </w:t>
      </w:r>
      <w:r w:rsidRPr="00E35D46">
        <w:rPr>
          <w:rFonts w:ascii="Tahoma" w:eastAsia="Tahoma" w:hAnsi="Tahoma" w:cs="Tahoma"/>
          <w:sz w:val="20"/>
          <w:szCs w:val="20"/>
        </w:rPr>
        <w:t>con documentación de participación y resultados.</w:t>
      </w:r>
    </w:p>
    <w:p w14:paraId="2DE2070C"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lastRenderedPageBreak/>
        <w:t>Registro de accidentes laborales y acciones correctivas implementadas</w:t>
      </w:r>
      <w:r w:rsidRPr="00E35D46">
        <w:rPr>
          <w:rFonts w:ascii="Tahoma" w:eastAsia="Tahoma" w:hAnsi="Tahoma" w:cs="Tahoma"/>
          <w:sz w:val="20"/>
          <w:szCs w:val="20"/>
        </w:rPr>
        <w:t xml:space="preserve"> en el periodo (si corresponde)</w:t>
      </w:r>
    </w:p>
    <w:p w14:paraId="53351F24"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Cálculo estadístico de accidentes laborales, incluyendo tasas de incidencia y severidad.</w:t>
      </w:r>
    </w:p>
    <w:p w14:paraId="37F8825E"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Registro de investigaciones de análisis de causas y planes de acción correctiva, de incidentes y accidentes de trabajos </w:t>
      </w:r>
      <w:r w:rsidRPr="00E35D46">
        <w:rPr>
          <w:rFonts w:ascii="Tahoma" w:eastAsia="Tahoma" w:hAnsi="Tahoma" w:cs="Tahoma"/>
          <w:sz w:val="20"/>
          <w:szCs w:val="20"/>
        </w:rPr>
        <w:t>(cuando corresponda)</w:t>
      </w:r>
    </w:p>
    <w:p w14:paraId="53AE2544"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Copia de exámenes médicos ocupacionales (pre ocupacionales, periódicos y post-ocupacionales), </w:t>
      </w:r>
      <w:r w:rsidRPr="00E35D46">
        <w:rPr>
          <w:rFonts w:ascii="Tahoma" w:eastAsia="Tahoma" w:hAnsi="Tahoma" w:cs="Tahoma"/>
          <w:sz w:val="20"/>
          <w:szCs w:val="20"/>
        </w:rPr>
        <w:t>según corresponda.</w:t>
      </w:r>
    </w:p>
    <w:p w14:paraId="5AD888BA"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Planilla del personal en ejecución in situ, </w:t>
      </w:r>
      <w:r w:rsidRPr="00E35D46">
        <w:rPr>
          <w:rFonts w:ascii="Tahoma" w:eastAsia="Tahoma" w:hAnsi="Tahoma" w:cs="Tahoma"/>
          <w:sz w:val="20"/>
          <w:szCs w:val="20"/>
        </w:rPr>
        <w:t xml:space="preserve">actualizada </w:t>
      </w:r>
    </w:p>
    <w:p w14:paraId="40023E68"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Copia de póliza seguros del personal, con cobertura vigente.</w:t>
      </w:r>
    </w:p>
    <w:p w14:paraId="3120F8C5"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Registro de análisis específico de riesgo para trabajos especiales, </w:t>
      </w:r>
      <w:r w:rsidRPr="00E35D46">
        <w:rPr>
          <w:rFonts w:ascii="Tahoma" w:eastAsia="Tahoma" w:hAnsi="Tahoma" w:cs="Tahoma"/>
          <w:sz w:val="20"/>
          <w:szCs w:val="20"/>
        </w:rPr>
        <w:t>aplicable a actividades no consideradas al inicio del proyecto (si corresponde).</w:t>
      </w:r>
    </w:p>
    <w:p w14:paraId="58F46100"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 xml:space="preserve">Registro de mantenimiento de vehículos </w:t>
      </w:r>
      <w:r w:rsidRPr="00E35D46">
        <w:rPr>
          <w:rFonts w:ascii="Tahoma" w:eastAsia="Tahoma" w:hAnsi="Tahoma" w:cs="Tahoma"/>
          <w:sz w:val="20"/>
          <w:szCs w:val="20"/>
        </w:rPr>
        <w:t>realizados en el mes</w:t>
      </w:r>
    </w:p>
    <w:p w14:paraId="323A291F"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Registro de habilitación de vehículos y maquinaria pesada (si corresponde)</w:t>
      </w:r>
    </w:p>
    <w:p w14:paraId="7C486838"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Estadísticas de Seguridad y Salud en el Trabajo, incluyendo registros de capacitaciones, inspecciones, horas trabajadas y otros indicadores relevantes.</w:t>
      </w:r>
    </w:p>
    <w:p w14:paraId="00D32402"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evidencia de dotación de hidratación para el personal</w:t>
      </w:r>
    </w:p>
    <w:p w14:paraId="3F19175A" w14:textId="77777777" w:rsidR="00DF46F7" w:rsidRPr="00E35D46" w:rsidRDefault="00DF46F7" w:rsidP="00DF46F7">
      <w:pPr>
        <w:widowControl/>
        <w:numPr>
          <w:ilvl w:val="0"/>
          <w:numId w:val="9"/>
        </w:numPr>
        <w:rPr>
          <w:rFonts w:ascii="Tahoma" w:eastAsia="Tahoma" w:hAnsi="Tahoma" w:cs="Tahoma"/>
          <w:b/>
          <w:sz w:val="20"/>
          <w:szCs w:val="20"/>
        </w:rPr>
      </w:pPr>
      <w:r w:rsidRPr="00E35D46">
        <w:rPr>
          <w:rFonts w:ascii="Tahoma" w:eastAsia="Tahoma" w:hAnsi="Tahoma" w:cs="Tahoma"/>
          <w:b/>
          <w:sz w:val="20"/>
          <w:szCs w:val="20"/>
        </w:rPr>
        <w:t>Registro fotográfico que evidencie todo los aspectos mencionados</w:t>
      </w:r>
    </w:p>
    <w:p w14:paraId="40A19B22"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Conclusiones.</w:t>
      </w:r>
    </w:p>
    <w:p w14:paraId="12C93894" w14:textId="77777777" w:rsidR="00DF46F7" w:rsidRPr="00E35D46" w:rsidRDefault="00DF46F7" w:rsidP="00DF46F7">
      <w:pPr>
        <w:pBdr>
          <w:top w:val="nil"/>
          <w:left w:val="nil"/>
          <w:bottom w:val="nil"/>
          <w:right w:val="nil"/>
          <w:between w:val="nil"/>
        </w:pBdr>
        <w:ind w:left="360"/>
        <w:rPr>
          <w:rFonts w:ascii="Tahoma" w:eastAsia="Tahoma" w:hAnsi="Tahoma" w:cs="Tahoma"/>
          <w:b/>
          <w:sz w:val="20"/>
          <w:szCs w:val="20"/>
        </w:rPr>
      </w:pPr>
    </w:p>
    <w:p w14:paraId="4C8C3558" w14:textId="77777777" w:rsidR="00DF46F7" w:rsidRPr="00E35D46" w:rsidRDefault="00DF46F7" w:rsidP="00DF46F7">
      <w:pPr>
        <w:widowControl/>
        <w:numPr>
          <w:ilvl w:val="0"/>
          <w:numId w:val="1"/>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b/>
          <w:sz w:val="20"/>
          <w:szCs w:val="20"/>
        </w:rPr>
        <w:t>Anexos.</w:t>
      </w:r>
    </w:p>
    <w:p w14:paraId="39E757EC" w14:textId="77777777" w:rsidR="00DF46F7" w:rsidRPr="00E35D46" w:rsidRDefault="00DF46F7" w:rsidP="00DF46F7">
      <w:pPr>
        <w:pBdr>
          <w:top w:val="nil"/>
          <w:left w:val="nil"/>
          <w:bottom w:val="nil"/>
          <w:right w:val="nil"/>
          <w:between w:val="nil"/>
        </w:pBdr>
        <w:ind w:left="720"/>
        <w:jc w:val="both"/>
        <w:rPr>
          <w:rFonts w:ascii="Tahoma" w:eastAsia="Tahoma" w:hAnsi="Tahoma" w:cs="Tahoma"/>
          <w:b/>
          <w:sz w:val="20"/>
          <w:szCs w:val="20"/>
        </w:rPr>
      </w:pPr>
    </w:p>
    <w:p w14:paraId="7B24C23C" w14:textId="77777777" w:rsidR="00DF46F7" w:rsidRPr="00E35D46" w:rsidRDefault="00DF46F7" w:rsidP="00DF46F7">
      <w:pPr>
        <w:widowControl/>
        <w:numPr>
          <w:ilvl w:val="0"/>
          <w:numId w:val="2"/>
        </w:numPr>
        <w:rPr>
          <w:rFonts w:ascii="Tahoma" w:eastAsia="Tahoma" w:hAnsi="Tahoma" w:cs="Tahoma"/>
          <w:sz w:val="20"/>
          <w:szCs w:val="20"/>
        </w:rPr>
      </w:pPr>
      <w:r w:rsidRPr="00E35D46">
        <w:rPr>
          <w:rFonts w:ascii="Tahoma" w:eastAsia="Tahoma" w:hAnsi="Tahoma" w:cs="Tahoma"/>
          <w:sz w:val="20"/>
          <w:szCs w:val="20"/>
        </w:rPr>
        <w:t>Documentos del Responsable Técnico (Adjuntar carnet SySO y RENCA vigente) copias claras y legibles.</w:t>
      </w:r>
    </w:p>
    <w:p w14:paraId="4C3C7F44" w14:textId="77777777" w:rsidR="00DF46F7" w:rsidRPr="00E35D46" w:rsidRDefault="00DF46F7" w:rsidP="00DF46F7">
      <w:pPr>
        <w:widowControl/>
        <w:numPr>
          <w:ilvl w:val="0"/>
          <w:numId w:val="2"/>
        </w:numPr>
        <w:pBdr>
          <w:top w:val="nil"/>
          <w:left w:val="nil"/>
          <w:bottom w:val="nil"/>
          <w:right w:val="nil"/>
          <w:between w:val="nil"/>
        </w:pBdr>
        <w:jc w:val="both"/>
        <w:rPr>
          <w:rFonts w:ascii="Tahoma" w:eastAsia="Tahoma" w:hAnsi="Tahoma" w:cs="Tahoma"/>
          <w:sz w:val="20"/>
          <w:szCs w:val="20"/>
        </w:rPr>
      </w:pPr>
      <w:r w:rsidRPr="00E35D46">
        <w:rPr>
          <w:rFonts w:ascii="Tahoma" w:eastAsia="Tahoma" w:hAnsi="Tahoma" w:cs="Tahoma"/>
          <w:sz w:val="20"/>
          <w:szCs w:val="20"/>
        </w:rPr>
        <w:t>Registro fotográfico de las actividades ejecutadas en el periodo que reporta el informe.</w:t>
      </w:r>
    </w:p>
    <w:p w14:paraId="47EB3D21" w14:textId="77777777" w:rsidR="00DF46F7" w:rsidRPr="00E35D46" w:rsidRDefault="00DF46F7" w:rsidP="00DF46F7">
      <w:pPr>
        <w:widowControl/>
        <w:numPr>
          <w:ilvl w:val="0"/>
          <w:numId w:val="2"/>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sz w:val="20"/>
          <w:szCs w:val="20"/>
        </w:rPr>
        <w:t>Planillas de registros, mantenimiento, certificados, entre otros que se generen.</w:t>
      </w:r>
    </w:p>
    <w:p w14:paraId="2694E445" w14:textId="77777777" w:rsidR="00DF46F7" w:rsidRPr="00E35D46" w:rsidRDefault="00DF46F7" w:rsidP="00DF46F7">
      <w:pPr>
        <w:widowControl/>
        <w:numPr>
          <w:ilvl w:val="0"/>
          <w:numId w:val="2"/>
        </w:numPr>
        <w:pBdr>
          <w:top w:val="nil"/>
          <w:left w:val="nil"/>
          <w:bottom w:val="nil"/>
          <w:right w:val="nil"/>
          <w:between w:val="nil"/>
        </w:pBdr>
        <w:jc w:val="both"/>
        <w:rPr>
          <w:rFonts w:ascii="Tahoma" w:eastAsia="Tahoma" w:hAnsi="Tahoma" w:cs="Tahoma"/>
          <w:b/>
          <w:sz w:val="20"/>
          <w:szCs w:val="20"/>
        </w:rPr>
      </w:pPr>
      <w:r w:rsidRPr="00E35D46">
        <w:rPr>
          <w:rFonts w:ascii="Tahoma" w:eastAsia="Tahoma" w:hAnsi="Tahoma" w:cs="Tahoma"/>
          <w:sz w:val="20"/>
          <w:szCs w:val="20"/>
        </w:rPr>
        <w:t>Laboratorios de monitoreos ambientales (según corresponda)</w:t>
      </w:r>
    </w:p>
    <w:p w14:paraId="3905F745" w14:textId="77777777" w:rsidR="00DF46F7" w:rsidRPr="00E35D46" w:rsidRDefault="00DF46F7" w:rsidP="00DF46F7">
      <w:pPr>
        <w:jc w:val="both"/>
        <w:rPr>
          <w:rFonts w:ascii="Tahoma" w:eastAsia="Tahoma" w:hAnsi="Tahoma" w:cs="Tahoma"/>
          <w:sz w:val="20"/>
          <w:szCs w:val="20"/>
        </w:rPr>
      </w:pPr>
    </w:p>
    <w:p w14:paraId="34EBE17E" w14:textId="77777777" w:rsidR="00DF46F7" w:rsidRDefault="00DF46F7" w:rsidP="00DF46F7">
      <w:pPr>
        <w:jc w:val="center"/>
        <w:rPr>
          <w:rFonts w:ascii="Tahoma" w:eastAsia="Tahoma" w:hAnsi="Tahoma" w:cs="Tahoma"/>
          <w:b/>
          <w:sz w:val="20"/>
          <w:szCs w:val="20"/>
          <w:u w:val="single"/>
        </w:rPr>
      </w:pPr>
      <w:r w:rsidRPr="00AD47BD">
        <w:rPr>
          <w:rFonts w:ascii="Tahoma" w:eastAsia="Tahoma" w:hAnsi="Tahoma" w:cs="Tahoma"/>
          <w:b/>
          <w:sz w:val="20"/>
          <w:szCs w:val="20"/>
          <w:u w:val="single"/>
        </w:rPr>
        <w:t xml:space="preserve">ANEXO </w:t>
      </w:r>
      <w:r>
        <w:rPr>
          <w:rFonts w:ascii="Tahoma" w:eastAsia="Tahoma" w:hAnsi="Tahoma" w:cs="Tahoma"/>
          <w:b/>
          <w:sz w:val="20"/>
          <w:szCs w:val="20"/>
          <w:u w:val="single"/>
        </w:rPr>
        <w:t>5</w:t>
      </w:r>
    </w:p>
    <w:p w14:paraId="583666EE" w14:textId="77777777" w:rsidR="00DF46F7" w:rsidRPr="00AD47BD" w:rsidRDefault="00DF46F7" w:rsidP="00DF46F7">
      <w:pPr>
        <w:jc w:val="center"/>
        <w:rPr>
          <w:rFonts w:ascii="Tahoma" w:eastAsia="Tahoma" w:hAnsi="Tahoma" w:cs="Tahoma"/>
          <w:b/>
          <w:sz w:val="20"/>
          <w:szCs w:val="20"/>
          <w:u w:val="single"/>
        </w:rPr>
      </w:pPr>
      <w:r w:rsidRPr="00AD47BD">
        <w:rPr>
          <w:rFonts w:ascii="Tahoma" w:eastAsia="Tahoma" w:hAnsi="Tahoma" w:cs="Tahoma"/>
          <w:b/>
          <w:sz w:val="20"/>
          <w:szCs w:val="20"/>
        </w:rPr>
        <w:t>CODIGO DE CONDUCTA</w:t>
      </w:r>
      <w:r>
        <w:rPr>
          <w:rFonts w:ascii="Tahoma" w:eastAsia="Tahoma" w:hAnsi="Tahoma" w:cs="Tahoma"/>
          <w:b/>
          <w:sz w:val="20"/>
          <w:szCs w:val="20"/>
          <w:u w:val="single"/>
        </w:rPr>
        <w:t xml:space="preserve"> </w:t>
      </w:r>
    </w:p>
    <w:p w14:paraId="3A178F3B"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El Código de Conducta (CDC) es un instrumento desarrollado para normar el comportamiento de los trabajadores durante la ejecución del Proyecto. Además, establece pautas ambientales, de seguridad industrial y gestión social que deben respetarse en los proyectos.</w:t>
      </w:r>
    </w:p>
    <w:p w14:paraId="34DE8AF3"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Por ello se considera que el código de conducta para proyectos, se constituye en un documento de información y conocimiento para los empleados, por lo que debe estar siempre disponible para su revisión y consulta. </w:t>
      </w:r>
    </w:p>
    <w:p w14:paraId="58854ED0" w14:textId="77777777" w:rsidR="00DF46F7" w:rsidRPr="00E35D46" w:rsidRDefault="00DF46F7" w:rsidP="00DF46F7">
      <w:pPr>
        <w:jc w:val="both"/>
        <w:rPr>
          <w:rFonts w:ascii="Tahoma" w:eastAsia="Tahoma" w:hAnsi="Tahoma" w:cs="Tahoma"/>
          <w:sz w:val="20"/>
          <w:szCs w:val="20"/>
        </w:rPr>
      </w:pPr>
      <w:r w:rsidRPr="00E35D46">
        <w:rPr>
          <w:rFonts w:ascii="Tahoma" w:eastAsia="Tahoma" w:hAnsi="Tahoma" w:cs="Tahoma"/>
          <w:sz w:val="20"/>
          <w:szCs w:val="20"/>
        </w:rPr>
        <w:t>En consecuencia, se establece al CDC como mecanismo preventivo y correctivo de potenciales impactos socio-ambientales negativos derivados del comportamiento de todos los trabajadores vinculados con el proyecto.</w:t>
      </w:r>
    </w:p>
    <w:p w14:paraId="0D2D66CB" w14:textId="77777777" w:rsidR="00DF46F7" w:rsidRPr="00E35D46" w:rsidRDefault="00DF46F7" w:rsidP="00DF46F7">
      <w:pPr>
        <w:widowControl/>
        <w:numPr>
          <w:ilvl w:val="0"/>
          <w:numId w:val="5"/>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 xml:space="preserve">OBJETIVO </w:t>
      </w:r>
    </w:p>
    <w:p w14:paraId="21CD3C6F" w14:textId="77777777" w:rsidR="00DF46F7" w:rsidRPr="00E35D46" w:rsidRDefault="00DF46F7" w:rsidP="00DF46F7">
      <w:pPr>
        <w:widowControl/>
        <w:numPr>
          <w:ilvl w:val="0"/>
          <w:numId w:val="4"/>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La finalidad del Código de Conducta (CDC), es establecer las normas de conducta que estarán vigentes durante la etapa de construcción del Proyecto. Promoviendo un ambiente saludable y productivo entre los trabajadores de la construcción y las comunidades del área de influencia. </w:t>
      </w:r>
    </w:p>
    <w:p w14:paraId="59943B20"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Estas normas de conducta deberán ser conocidas y cumplidas por todos los trabajadores del Proyecto en sus relaciones internas, con las comunidades locales y el medio ambiente. </w:t>
      </w:r>
    </w:p>
    <w:p w14:paraId="26AD1B6F" w14:textId="77777777" w:rsidR="00DF46F7" w:rsidRPr="00E35D46" w:rsidRDefault="00DF46F7" w:rsidP="00DF46F7">
      <w:pPr>
        <w:widowControl/>
        <w:numPr>
          <w:ilvl w:val="0"/>
          <w:numId w:val="5"/>
        </w:num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 xml:space="preserve">ÁREA DE APLICACIÓN </w:t>
      </w:r>
    </w:p>
    <w:p w14:paraId="5A023EE0"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El área de aplicación del CDC comprende todos los municipios y localidades por donde atraviesa el Proyecto.</w:t>
      </w:r>
    </w:p>
    <w:p w14:paraId="2332F124"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Asimismo, el CDC se aplica a todas las poblaciones que se encuentren fuera del área de influencia del Proyecto que el personal visite durante el periodo de construcción de las obras del Proyecto.</w:t>
      </w:r>
    </w:p>
    <w:p w14:paraId="7459BCC7" w14:textId="77777777" w:rsidR="00DF46F7" w:rsidRPr="00E35D46" w:rsidRDefault="00DF46F7" w:rsidP="00DF46F7">
      <w:pPr>
        <w:widowControl/>
        <w:numPr>
          <w:ilvl w:val="0"/>
          <w:numId w:val="5"/>
        </w:num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 xml:space="preserve">ALCANCE </w:t>
      </w:r>
    </w:p>
    <w:p w14:paraId="31AC222B"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La Empresa Nacional de Electricidad – ENDE entregará y con la anticipación necesaria el CDC a todas las empresas contratistas involucradas en el proyecto. Las charlas de Sensibilización Ambiental serán dictadas por la Supervisión </w:t>
      </w:r>
      <w:r w:rsidRPr="00E35D46">
        <w:rPr>
          <w:rFonts w:ascii="Tahoma" w:eastAsia="Tahoma" w:hAnsi="Tahoma" w:cs="Tahoma"/>
          <w:sz w:val="20"/>
          <w:szCs w:val="20"/>
        </w:rPr>
        <w:lastRenderedPageBreak/>
        <w:t xml:space="preserve">Socio – Ambiental y las mismas deberán ser replicadas diariamente por los responsables de los contratistas a todo su personal. </w:t>
      </w:r>
    </w:p>
    <w:p w14:paraId="33A79979" w14:textId="77777777" w:rsidR="00DF46F7" w:rsidRPr="00E35D46" w:rsidRDefault="00DF46F7" w:rsidP="00DF46F7">
      <w:pPr>
        <w:jc w:val="both"/>
        <w:rPr>
          <w:rFonts w:ascii="Tahoma" w:eastAsia="Tahoma" w:hAnsi="Tahoma" w:cs="Tahoma"/>
          <w:sz w:val="20"/>
          <w:szCs w:val="20"/>
        </w:rPr>
      </w:pPr>
      <w:r w:rsidRPr="00E35D46">
        <w:rPr>
          <w:rFonts w:ascii="Tahoma" w:eastAsia="Tahoma" w:hAnsi="Tahoma" w:cs="Tahoma"/>
          <w:sz w:val="20"/>
          <w:szCs w:val="20"/>
        </w:rPr>
        <w:t>Todo el personal que trabaje como contratista de ENDE tendrá la obligación de cumplir con la legislación boliviana vigente, siendo responsabilidad de cada trabajador la rendición de cuentas sobre sus actos.</w:t>
      </w:r>
    </w:p>
    <w:p w14:paraId="3FB7863B"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La asistencia a las charlas y el cumplimiento con los requisitos del CDC por parte de este personal serán obligatorios, debiendo ser registrada en planillas de capacitación. Asimismo, debe publicarse las buenas conductas y prohibiciones del CDC en las áreas de trabajo del proyecto para conocimiento permanente del personal.</w:t>
      </w:r>
    </w:p>
    <w:p w14:paraId="7EA56603" w14:textId="77777777" w:rsidR="00DF46F7" w:rsidRPr="00E35D46" w:rsidRDefault="00DF46F7" w:rsidP="00DF46F7">
      <w:pPr>
        <w:widowControl/>
        <w:numPr>
          <w:ilvl w:val="0"/>
          <w:numId w:val="5"/>
        </w:num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 xml:space="preserve">NORMAS DE CONDUCTA </w:t>
      </w:r>
    </w:p>
    <w:p w14:paraId="2A478677"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Las normas de conducta que deberán ser cumplidas por todo el personal de construcción y administrativo de las empresas responsables y contratistas, las cuales se presentan a continuación: </w:t>
      </w:r>
    </w:p>
    <w:p w14:paraId="14FE42FF" w14:textId="77777777" w:rsidR="00DF46F7" w:rsidRPr="00E35D46" w:rsidRDefault="00DF46F7" w:rsidP="00DF46F7">
      <w:pPr>
        <w:widowControl/>
        <w:numPr>
          <w:ilvl w:val="1"/>
          <w:numId w:val="5"/>
        </w:numPr>
        <w:pBdr>
          <w:top w:val="nil"/>
          <w:left w:val="nil"/>
          <w:bottom w:val="nil"/>
          <w:right w:val="nil"/>
          <w:between w:val="nil"/>
        </w:pBdr>
        <w:spacing w:before="120"/>
        <w:ind w:hanging="792"/>
        <w:jc w:val="both"/>
        <w:rPr>
          <w:rFonts w:ascii="Tahoma" w:eastAsia="Tahoma" w:hAnsi="Tahoma" w:cs="Tahoma"/>
          <w:b/>
          <w:sz w:val="20"/>
          <w:szCs w:val="20"/>
        </w:rPr>
      </w:pPr>
      <w:r w:rsidRPr="00E35D46">
        <w:rPr>
          <w:rFonts w:ascii="Tahoma" w:eastAsia="Tahoma" w:hAnsi="Tahoma" w:cs="Tahoma"/>
          <w:b/>
          <w:sz w:val="20"/>
          <w:szCs w:val="20"/>
        </w:rPr>
        <w:t>Conocimiento y cumplimiento de especificaciones de normativa ambiental y compromisos de las Licencias Ambientales</w:t>
      </w:r>
    </w:p>
    <w:p w14:paraId="795CFA37"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Es obligación de todos los trabajadores conocer todos los compromisos ambientales, otros documentos asociados a las Licencias Ambientales y la Normativa Ambiental aplicable al proyecto.</w:t>
      </w:r>
    </w:p>
    <w:p w14:paraId="7EF7F80D"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Todos los trabajadores deben seguir cada una de las especificaciones de las licencias ambientales y documentos conexos en lo que corresponda a sus respectivas actividades. </w:t>
      </w:r>
    </w:p>
    <w:p w14:paraId="09F41678"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Se entregará oficialmente y con la anticipación necesaria las Licencias Ambientales del Proyecto a todas las empresas contratistas involucradas en el proyecto para su conocimiento y cumplimiento conforme normativa.</w:t>
      </w:r>
    </w:p>
    <w:p w14:paraId="740EA3ED" w14:textId="77777777" w:rsidR="00DF46F7" w:rsidRPr="00E35D46" w:rsidRDefault="00DF46F7" w:rsidP="00DF46F7">
      <w:pPr>
        <w:widowControl/>
        <w:numPr>
          <w:ilvl w:val="1"/>
          <w:numId w:val="5"/>
        </w:numPr>
        <w:pBdr>
          <w:top w:val="nil"/>
          <w:left w:val="nil"/>
          <w:bottom w:val="nil"/>
          <w:right w:val="nil"/>
          <w:between w:val="nil"/>
        </w:pBdr>
        <w:spacing w:before="120"/>
        <w:ind w:hanging="792"/>
        <w:jc w:val="both"/>
        <w:rPr>
          <w:rFonts w:ascii="Tahoma" w:eastAsia="Tahoma" w:hAnsi="Tahoma" w:cs="Tahoma"/>
          <w:b/>
          <w:sz w:val="20"/>
          <w:szCs w:val="20"/>
        </w:rPr>
      </w:pPr>
      <w:r w:rsidRPr="00E35D46">
        <w:rPr>
          <w:rFonts w:ascii="Tahoma" w:eastAsia="Tahoma" w:hAnsi="Tahoma" w:cs="Tahoma"/>
          <w:b/>
          <w:sz w:val="20"/>
          <w:szCs w:val="20"/>
        </w:rPr>
        <w:t xml:space="preserve">Salud y seguridad </w:t>
      </w:r>
    </w:p>
    <w:p w14:paraId="70B3ACFC"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A continuación se detallan las pautas a seguir con respecto a la salud y seguridad de los trabajadores e involucrados en las actividades de construcción del Proyecto, además de informar que toda la normativa de Salud y Seguridad es de cumplimiento obligatorio en todo el país, para todos los Trabajadores y Empleadores, por lo que debe darse estricto cumplimiento. Se prohíbe el trabajo infantil.</w:t>
      </w:r>
    </w:p>
    <w:p w14:paraId="38004359"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La Contratista deberá garantizar que el personal cuenta con adecuadas condiciones físicas para el normal desempeño.  Para este cometido se debe realizar exámenes médicos a sus trabajadores antes del inicio de las actividades, para prevenir complicaciones vitales y anticipar el estado de salud de los trabajadores conforme normativa. </w:t>
      </w:r>
    </w:p>
    <w:p w14:paraId="7D247449"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 xml:space="preserve">Uso de sistemas sanitarios </w:t>
      </w:r>
    </w:p>
    <w:p w14:paraId="7A8E153E"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Los trabajadores estarán obligados al uso adecuado de los sistemas sanitarios en las viviendas u otras instalaciones del Proyecto y de las áreas designadas para este fin a ser instaladas por el Contratista de Construcción. El Contratista de Construcción adecuará o instalará letrinas en todas las áreas de construcción móviles y servicios higiénicos completos en obras y realizará asimismo el tratamiento y/o disposición de los residuos.</w:t>
      </w:r>
    </w:p>
    <w:p w14:paraId="37D1EE20"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Vacunas</w:t>
      </w:r>
    </w:p>
    <w:p w14:paraId="0BA90C2F"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Los trabajadores deberán ser vacunados contra enfermedades comunes antes del inicio de las obras, para prevenir la transmisión y contagio de enfermedades, según el área de acción del proyecto. </w:t>
      </w:r>
    </w:p>
    <w:p w14:paraId="6F451048"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 xml:space="preserve">Normas de seguridad en el uso de vehículos </w:t>
      </w:r>
    </w:p>
    <w:p w14:paraId="478E969D"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Usar vehículos visiblemente identificados como pertenecientes a la empresa o compañía correspondiente. </w:t>
      </w:r>
    </w:p>
    <w:p w14:paraId="4434D3A3"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Usar el cinturón de seguridad en todo momento. </w:t>
      </w:r>
    </w:p>
    <w:p w14:paraId="39A7DC72"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No exceder la velocidad límite establecida para los vehículos del Proyecto, cuando se cruce por áreas pobladas, debe reducir la velocidad, para evitar la emisión de material particulado (polvo) y potenciales accidentes a personas o animales. </w:t>
      </w:r>
    </w:p>
    <w:p w14:paraId="77C0DF25"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En caso de existir polvo debe realizar el riego de las vías de tránsito continuo, respetando la normativa ambiental y a las comunidades.</w:t>
      </w:r>
    </w:p>
    <w:p w14:paraId="3D3D9790" w14:textId="77777777" w:rsidR="00DF46F7" w:rsidRPr="00E35D46" w:rsidRDefault="00DF46F7" w:rsidP="00DF46F7">
      <w:pPr>
        <w:widowControl/>
        <w:numPr>
          <w:ilvl w:val="0"/>
          <w:numId w:val="3"/>
        </w:numPr>
        <w:pBdr>
          <w:top w:val="nil"/>
          <w:left w:val="nil"/>
          <w:bottom w:val="nil"/>
          <w:right w:val="nil"/>
          <w:between w:val="nil"/>
        </w:pBdr>
        <w:tabs>
          <w:tab w:val="left" w:pos="1224"/>
          <w:tab w:val="left" w:pos="1728"/>
        </w:tabs>
        <w:spacing w:before="120"/>
        <w:jc w:val="both"/>
        <w:rPr>
          <w:rFonts w:ascii="Tahoma" w:eastAsia="Tahoma" w:hAnsi="Tahoma" w:cs="Tahoma"/>
          <w:sz w:val="20"/>
          <w:szCs w:val="20"/>
        </w:rPr>
      </w:pPr>
      <w:r w:rsidRPr="00E35D46">
        <w:rPr>
          <w:rFonts w:ascii="Tahoma" w:eastAsia="Tahoma" w:hAnsi="Tahoma" w:cs="Tahoma"/>
          <w:sz w:val="20"/>
          <w:szCs w:val="20"/>
        </w:rPr>
        <w:lastRenderedPageBreak/>
        <w:t xml:space="preserve">Establecer las velocidades máximas permitidas en caminos principales, áreas de operación dentro del proyecto y velocidades en zonas pobladas según sus características. </w:t>
      </w:r>
    </w:p>
    <w:p w14:paraId="7EEC325F"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Respetar en todo momento la carga máxima establecida para el transporte del vehículo. </w:t>
      </w:r>
    </w:p>
    <w:p w14:paraId="46555628"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Implementar un adecuado programa de mantenimiento de vehículos durante el período que dure la construcción del Proyecto.</w:t>
      </w:r>
    </w:p>
    <w:p w14:paraId="52D708E2" w14:textId="77777777" w:rsidR="00DF46F7" w:rsidRPr="00E35D46" w:rsidRDefault="00DF46F7" w:rsidP="00DF46F7">
      <w:pPr>
        <w:widowControl/>
        <w:numPr>
          <w:ilvl w:val="0"/>
          <w:numId w:val="3"/>
        </w:numPr>
        <w:pBdr>
          <w:top w:val="nil"/>
          <w:left w:val="nil"/>
          <w:bottom w:val="nil"/>
          <w:right w:val="nil"/>
          <w:between w:val="nil"/>
        </w:pBdr>
        <w:tabs>
          <w:tab w:val="left" w:pos="1224"/>
          <w:tab w:val="left" w:pos="1728"/>
        </w:tabs>
        <w:spacing w:before="120"/>
        <w:jc w:val="both"/>
        <w:rPr>
          <w:rFonts w:ascii="Tahoma" w:eastAsia="Tahoma" w:hAnsi="Tahoma" w:cs="Tahoma"/>
          <w:sz w:val="20"/>
          <w:szCs w:val="20"/>
        </w:rPr>
      </w:pPr>
      <w:r w:rsidRPr="00E35D46">
        <w:rPr>
          <w:rFonts w:ascii="Tahoma" w:eastAsia="Tahoma" w:hAnsi="Tahoma" w:cs="Tahoma"/>
          <w:sz w:val="20"/>
          <w:szCs w:val="20"/>
        </w:rPr>
        <w:t>Todo vehículo deberá estar provisto de extintores de incendios.</w:t>
      </w:r>
    </w:p>
    <w:p w14:paraId="1E7CA377" w14:textId="77777777" w:rsidR="00DF46F7" w:rsidRPr="00E35D46" w:rsidRDefault="00DF46F7" w:rsidP="00DF46F7">
      <w:pPr>
        <w:widowControl/>
        <w:numPr>
          <w:ilvl w:val="0"/>
          <w:numId w:val="3"/>
        </w:numPr>
        <w:pBdr>
          <w:top w:val="nil"/>
          <w:left w:val="nil"/>
          <w:bottom w:val="nil"/>
          <w:right w:val="nil"/>
          <w:between w:val="nil"/>
        </w:pBdr>
        <w:tabs>
          <w:tab w:val="left" w:pos="1224"/>
          <w:tab w:val="left" w:pos="1728"/>
        </w:tabs>
        <w:spacing w:before="120"/>
        <w:jc w:val="both"/>
        <w:rPr>
          <w:rFonts w:ascii="Tahoma" w:eastAsia="Tahoma" w:hAnsi="Tahoma" w:cs="Tahoma"/>
          <w:sz w:val="20"/>
          <w:szCs w:val="20"/>
        </w:rPr>
      </w:pPr>
      <w:r w:rsidRPr="00E35D46">
        <w:rPr>
          <w:rFonts w:ascii="Tahoma" w:eastAsia="Tahoma" w:hAnsi="Tahoma" w:cs="Tahoma"/>
          <w:sz w:val="20"/>
          <w:szCs w:val="20"/>
        </w:rPr>
        <w:t>Respetar la zona de estacionamiento de vehículos.</w:t>
      </w:r>
    </w:p>
    <w:p w14:paraId="2E97CC25" w14:textId="77777777" w:rsidR="00DF46F7" w:rsidRPr="00E35D46" w:rsidRDefault="00DF46F7" w:rsidP="00DF46F7">
      <w:pPr>
        <w:widowControl/>
        <w:numPr>
          <w:ilvl w:val="0"/>
          <w:numId w:val="3"/>
        </w:numPr>
        <w:pBdr>
          <w:top w:val="nil"/>
          <w:left w:val="nil"/>
          <w:bottom w:val="nil"/>
          <w:right w:val="nil"/>
          <w:between w:val="nil"/>
        </w:pBdr>
        <w:tabs>
          <w:tab w:val="left" w:pos="1224"/>
          <w:tab w:val="left" w:pos="1728"/>
        </w:tabs>
        <w:spacing w:before="120"/>
        <w:jc w:val="both"/>
        <w:rPr>
          <w:rFonts w:ascii="Tahoma" w:eastAsia="Tahoma" w:hAnsi="Tahoma" w:cs="Tahoma"/>
          <w:sz w:val="20"/>
          <w:szCs w:val="20"/>
        </w:rPr>
      </w:pPr>
      <w:r w:rsidRPr="00E35D46">
        <w:rPr>
          <w:rFonts w:ascii="Tahoma" w:eastAsia="Tahoma" w:hAnsi="Tahoma" w:cs="Tahoma"/>
          <w:sz w:val="20"/>
          <w:szCs w:val="20"/>
        </w:rPr>
        <w:t>Seguir la normativa establecida para el transporte de sustancias peligrosas conforme normativa.</w:t>
      </w:r>
    </w:p>
    <w:p w14:paraId="107F7EF6"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 xml:space="preserve">Uso de equipo de protección personal (EPP’s) </w:t>
      </w:r>
    </w:p>
    <w:p w14:paraId="06365CD7"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Los trabajadores deberán utilizar el EPP correspondiente en todo momento que ejecuten actividades relacionadas con la construcción del Proyecto. El Contratista de Construcción proporcionará el EPP adecuado a todo el personal involucrado, el cual incluirá como mínimo lo siguiente: </w:t>
      </w:r>
    </w:p>
    <w:p w14:paraId="6E9463CB"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Casco de seguridad </w:t>
      </w:r>
    </w:p>
    <w:p w14:paraId="4DC54BB8"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Botas de seguridad o con puntera de acero </w:t>
      </w:r>
    </w:p>
    <w:p w14:paraId="24F6BE1E"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Gafas de seguridad </w:t>
      </w:r>
    </w:p>
    <w:p w14:paraId="28E84A6F"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Protectores auditivos </w:t>
      </w:r>
    </w:p>
    <w:p w14:paraId="727C4D60"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Ropa de trabajo apropiada de acuerdo con las condiciones climáticas al momento de la construcción </w:t>
      </w:r>
    </w:p>
    <w:p w14:paraId="25B15FE7"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Arneses de seguridad </w:t>
      </w:r>
    </w:p>
    <w:p w14:paraId="20B8D67E"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 xml:space="preserve">Protectores de piernas y/o polainas para evitar accidentes y mordeduras de serpientes </w:t>
      </w:r>
    </w:p>
    <w:p w14:paraId="6E0974BD" w14:textId="77777777" w:rsidR="00DF46F7" w:rsidRPr="00E35D46" w:rsidRDefault="00DF46F7" w:rsidP="00DF46F7">
      <w:pPr>
        <w:widowControl/>
        <w:numPr>
          <w:ilvl w:val="1"/>
          <w:numId w:val="3"/>
        </w:numPr>
        <w:pBdr>
          <w:top w:val="nil"/>
          <w:left w:val="nil"/>
          <w:bottom w:val="nil"/>
          <w:right w:val="nil"/>
          <w:between w:val="nil"/>
        </w:pBdr>
        <w:spacing w:before="120"/>
        <w:ind w:left="567" w:hanging="283"/>
        <w:jc w:val="both"/>
        <w:rPr>
          <w:rFonts w:ascii="Tahoma" w:eastAsia="Tahoma" w:hAnsi="Tahoma" w:cs="Tahoma"/>
          <w:sz w:val="20"/>
          <w:szCs w:val="20"/>
        </w:rPr>
      </w:pPr>
      <w:r w:rsidRPr="00E35D46">
        <w:rPr>
          <w:rFonts w:ascii="Tahoma" w:eastAsia="Tahoma" w:hAnsi="Tahoma" w:cs="Tahoma"/>
          <w:sz w:val="20"/>
          <w:szCs w:val="20"/>
        </w:rPr>
        <w:t>Otros específicos de acuerdo al riesgo ocupacional</w:t>
      </w:r>
    </w:p>
    <w:p w14:paraId="7BD0761C"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 xml:space="preserve">Medidas generales de seguridad y convivencia </w:t>
      </w:r>
    </w:p>
    <w:p w14:paraId="07500F54"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Ningún trabajador o administrativo del Proyecto podrá portar armas de fuego u objetos corta punzantes.</w:t>
      </w:r>
    </w:p>
    <w:p w14:paraId="2568C66F"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Queda prohibido hacer fogatas para cualquier uso, dentro o fuera del sitio de operaciones o dentro de franjas de seguridad. </w:t>
      </w:r>
    </w:p>
    <w:p w14:paraId="3F915DA7"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prohibida la venta, distribución y consumo de narcóticos dentro del área de aplicación del proyecto.</w:t>
      </w:r>
    </w:p>
    <w:p w14:paraId="46C29487"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Mientras duren todas las etapas del proyecto, queda prohibido el consumo de bebidas alcohólicas en todas las poblaciones dentro del área de influencia directa del proyecto.</w:t>
      </w:r>
    </w:p>
    <w:p w14:paraId="31C8D61C"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Durante las actividades, queda prohibido el consumir bebidas alcohólicas o estar bajo los efectos del alcohol.</w:t>
      </w:r>
    </w:p>
    <w:p w14:paraId="00CACC90" w14:textId="77777777" w:rsidR="00DF46F7" w:rsidRPr="00E35D46" w:rsidRDefault="00DF46F7" w:rsidP="00DF46F7">
      <w:pPr>
        <w:widowControl/>
        <w:numPr>
          <w:ilvl w:val="1"/>
          <w:numId w:val="5"/>
        </w:numPr>
        <w:pBdr>
          <w:top w:val="nil"/>
          <w:left w:val="nil"/>
          <w:bottom w:val="nil"/>
          <w:right w:val="nil"/>
          <w:between w:val="nil"/>
        </w:pBdr>
        <w:spacing w:before="120"/>
        <w:ind w:hanging="792"/>
        <w:jc w:val="both"/>
        <w:rPr>
          <w:rFonts w:ascii="Tahoma" w:eastAsia="Tahoma" w:hAnsi="Tahoma" w:cs="Tahoma"/>
          <w:b/>
          <w:sz w:val="20"/>
          <w:szCs w:val="20"/>
        </w:rPr>
      </w:pPr>
      <w:r w:rsidRPr="00E35D46">
        <w:rPr>
          <w:rFonts w:ascii="Tahoma" w:eastAsia="Tahoma" w:hAnsi="Tahoma" w:cs="Tahoma"/>
          <w:b/>
          <w:sz w:val="20"/>
          <w:szCs w:val="20"/>
        </w:rPr>
        <w:t xml:space="preserve">Protección de recursos ambientales y naturales </w:t>
      </w:r>
    </w:p>
    <w:p w14:paraId="7F16625C"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Todos los trabajadores deben conocer y aplicar las Cartillas Ambientales y de Seguridad para contratistas del Proyecto. </w:t>
      </w:r>
    </w:p>
    <w:p w14:paraId="18C87084" w14:textId="77777777" w:rsidR="00DF46F7" w:rsidRPr="00E35D46" w:rsidRDefault="00DF46F7" w:rsidP="00DF46F7">
      <w:pPr>
        <w:widowControl/>
        <w:numPr>
          <w:ilvl w:val="0"/>
          <w:numId w:val="6"/>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Todos los trabajadores deberán conocer, tanto las normas sobre Salud, Seguridad y Medio Ambiente, como el Plan de Relacionamiento Comunitario del Proyecto.</w:t>
      </w:r>
    </w:p>
    <w:p w14:paraId="5C91382A" w14:textId="77777777" w:rsidR="00DF46F7" w:rsidRPr="00E35D46" w:rsidRDefault="00DF46F7" w:rsidP="00DF46F7">
      <w:pPr>
        <w:widowControl/>
        <w:numPr>
          <w:ilvl w:val="0"/>
          <w:numId w:val="6"/>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prohibida la caza de animales silvestres, la pesca, la recolección y adquisición de plantas silvestres.</w:t>
      </w:r>
    </w:p>
    <w:p w14:paraId="4A2496A6"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Quedan prohibidas la compra, venta, trueque o recibo como presente de animales o plantas silvestres o maderas forestales.</w:t>
      </w:r>
    </w:p>
    <w:p w14:paraId="78B42DA7"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prohibida cualquier perturbación a la fauna silvestre, como la extracción de huevos de aves, anfibios u otros animales silvestres.</w:t>
      </w:r>
    </w:p>
    <w:p w14:paraId="33484738"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lastRenderedPageBreak/>
        <w:t>Los trabajadores deberán depositar todos los residuos domésticos (incluyendo envases, vidrio, plástico, papel, cartón, colillas de cigarrillo, etc.) dentro de los contenedores adecuados para tal propósito. Estos no deberán ser arrojados al piso o cualquier otra área del Proyecto.</w:t>
      </w:r>
    </w:p>
    <w:p w14:paraId="76E10A61"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Queda prohibido el tener cualquier tipo de mascota </w:t>
      </w:r>
    </w:p>
    <w:p w14:paraId="32581FAE"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No se hará uso de fuentes de agua sin la autorización correspondiente.</w:t>
      </w:r>
    </w:p>
    <w:p w14:paraId="79C4142C"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prohibida la destrucción, saqueo o transacciones de recursos culturales y sitios arqueológicos.</w:t>
      </w:r>
    </w:p>
    <w:p w14:paraId="7246E480"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prohibido el aprovechamiento de minerales a tajo abierto.</w:t>
      </w:r>
    </w:p>
    <w:p w14:paraId="24B900E8"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prohibido el aprovechamiento explotativo de fuentes de agua.</w:t>
      </w:r>
    </w:p>
    <w:p w14:paraId="6864883D"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b/>
          <w:sz w:val="20"/>
          <w:szCs w:val="20"/>
        </w:rPr>
        <w:t xml:space="preserve">Restauración y revegetación </w:t>
      </w:r>
    </w:p>
    <w:p w14:paraId="73CB82B2"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Una vez concluidos los trabajos de construcción, según corresponda las empresas contratistas deberán dejar el terreno en las mismas o mejores condiciones a las que encontró el terreno originalmente.</w:t>
      </w:r>
    </w:p>
    <w:p w14:paraId="6161CE23" w14:textId="77777777" w:rsidR="00DF46F7" w:rsidRPr="00E35D46" w:rsidRDefault="00DF46F7" w:rsidP="00DF46F7">
      <w:pPr>
        <w:widowControl/>
        <w:numPr>
          <w:ilvl w:val="1"/>
          <w:numId w:val="5"/>
        </w:numPr>
        <w:pBdr>
          <w:top w:val="nil"/>
          <w:left w:val="nil"/>
          <w:bottom w:val="nil"/>
          <w:right w:val="nil"/>
          <w:between w:val="nil"/>
        </w:pBdr>
        <w:spacing w:before="120"/>
        <w:ind w:hanging="792"/>
        <w:jc w:val="both"/>
        <w:rPr>
          <w:rFonts w:ascii="Tahoma" w:eastAsia="Tahoma" w:hAnsi="Tahoma" w:cs="Tahoma"/>
          <w:b/>
          <w:sz w:val="20"/>
          <w:szCs w:val="20"/>
        </w:rPr>
      </w:pPr>
      <w:r w:rsidRPr="00E35D46">
        <w:rPr>
          <w:rFonts w:ascii="Tahoma" w:eastAsia="Tahoma" w:hAnsi="Tahoma" w:cs="Tahoma"/>
          <w:b/>
          <w:sz w:val="20"/>
          <w:szCs w:val="20"/>
        </w:rPr>
        <w:t xml:space="preserve">Relaciones con las comunidades locales </w:t>
      </w:r>
    </w:p>
    <w:p w14:paraId="002E0F14"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Dentro del área de aplicación del CDC, los trabajadores deberán portar una identificación </w:t>
      </w:r>
    </w:p>
    <w:p w14:paraId="02051722"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Los trabajadores solo pueden transitar por áreas autorizadas por la supervisión.</w:t>
      </w:r>
    </w:p>
    <w:p w14:paraId="185534EB"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Los trabajadores estarán obligados a mostrar el debido respeto a las autoridades y líderes comunitarios de todas las comunidades.</w:t>
      </w:r>
    </w:p>
    <w:p w14:paraId="17DBDAC0"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Todos los trabajadores deberán mostrar respeto por la cultura de la gente del lugar.</w:t>
      </w:r>
    </w:p>
    <w:p w14:paraId="6863C4F6"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Queda prohibido cualquier tipo de discriminación étnica y social o de cualquier otra índole. </w:t>
      </w:r>
    </w:p>
    <w:p w14:paraId="56880551"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Debe evitarse el involucramiento en conflictos con pobladores locales y queda prohibido establecer relaciones sentimentales y/o sexuales con cualquier persona de las comunidades.</w:t>
      </w:r>
    </w:p>
    <w:p w14:paraId="3B40E4D2"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prohibido el hostigamiento sexual a cualquier persona de las comunidades o de cualquier empresa involucrada o no con el Proyecto.</w:t>
      </w:r>
    </w:p>
    <w:p w14:paraId="43971173"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Mal comportamiento (peleas con los comunarios y compañeros de trabajo), faltar el respeto a cualquier persona.</w:t>
      </w:r>
    </w:p>
    <w:p w14:paraId="1585355B"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terminantemente prohibido que los trabajadores perturben la paz social en las comunidades.</w:t>
      </w:r>
    </w:p>
    <w:p w14:paraId="325CAFF6"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prohibida la contratación directa de personal local para trabajos u otros efectos personales por parte de los trabajadores que viven en los campamentos (lavado de ropa, etc.), salvo autorización de la Supervisión.</w:t>
      </w:r>
    </w:p>
    <w:p w14:paraId="28D74A48"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Se exige el respeto a los lugares sagrados, especialmente cementerios, iglesias o centros de culto, especialmente en las comunidades indígenas.</w:t>
      </w:r>
    </w:p>
    <w:p w14:paraId="664984CB" w14:textId="77777777" w:rsidR="00DF46F7" w:rsidRPr="00E35D46" w:rsidRDefault="00DF46F7" w:rsidP="00DF46F7">
      <w:p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 xml:space="preserve">Daños ocasionados por el proyecto </w:t>
      </w:r>
    </w:p>
    <w:p w14:paraId="2D785B61"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Cualquier daño que sea ocasionado por la acción de un trabajador a un bien comunitario o miembro de la comunidad, debe ser inmediatamente comunicado a los Supervisores de obra.</w:t>
      </w:r>
    </w:p>
    <w:p w14:paraId="7D5666D6"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Aquel trabajador que no informe de una situación que pueda afectar el sistema ambiental, laboral y/o social, y se derive en el deterioro y pérdida de calidad ambiental, y/o conflictos sociales, podrá ser sancionado por la Empresa.</w:t>
      </w:r>
    </w:p>
    <w:p w14:paraId="76B40E55"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Queda terminantemente prohibido que los trabajadores negocien el resarcimiento daños ocasionados por la obra.</w:t>
      </w:r>
    </w:p>
    <w:p w14:paraId="7496D6F9"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Queda prohibido que los trabajadores establezcan algún tipo de pago por cualquier daño que se haya ocasionado durante la realización de su trabajo. </w:t>
      </w:r>
    </w:p>
    <w:p w14:paraId="59C217A6" w14:textId="77777777" w:rsidR="00DF46F7" w:rsidRPr="00E35D46" w:rsidRDefault="00DF46F7" w:rsidP="00DF46F7">
      <w:p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Mecanismo de quejas y reclamos</w:t>
      </w:r>
    </w:p>
    <w:p w14:paraId="06122BA0"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lastRenderedPageBreak/>
        <w:t>Toda queja, reclamo o sugerencia de la comunidad debe ser atendida a través del mecanismo de quejas y reclamos; hasta su cierre.</w:t>
      </w:r>
    </w:p>
    <w:p w14:paraId="02205752" w14:textId="77777777" w:rsidR="00DF46F7" w:rsidRPr="00E35D46" w:rsidRDefault="00DF46F7" w:rsidP="00DF46F7">
      <w:p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Protección de recursos culturales y arqueológicos</w:t>
      </w:r>
    </w:p>
    <w:p w14:paraId="2DC28F20"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Al encontrarse algún artefacto que pueda representar un hallazgo cultural o arqueológico, se deberá paralizar las actividades en el lugar, cercar la zona donde se encuentre el objeto y proceder conforme normativa legal (Ley 530).</w:t>
      </w:r>
    </w:p>
    <w:p w14:paraId="1BF98A28" w14:textId="77777777" w:rsidR="00DF46F7" w:rsidRPr="00E35D46" w:rsidRDefault="00DF46F7" w:rsidP="00DF46F7">
      <w:pPr>
        <w:widowControl/>
        <w:numPr>
          <w:ilvl w:val="0"/>
          <w:numId w:val="5"/>
        </w:num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 xml:space="preserve">PENALIDADES </w:t>
      </w:r>
    </w:p>
    <w:p w14:paraId="4F35EE9B"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Si se falla en el cumplimiento del código de conducta, se debe establecer las sanciones de acuerdo a la seriedad de la falta, las penalidades incluirán: </w:t>
      </w:r>
    </w:p>
    <w:p w14:paraId="630F947C"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 Llamado de atención </w:t>
      </w:r>
    </w:p>
    <w:p w14:paraId="67C053A1"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 Multa </w:t>
      </w:r>
    </w:p>
    <w:p w14:paraId="5855279F" w14:textId="77777777" w:rsidR="00DF46F7" w:rsidRPr="00E35D46" w:rsidRDefault="00DF46F7" w:rsidP="00DF46F7">
      <w:pPr>
        <w:widowControl/>
        <w:numPr>
          <w:ilvl w:val="0"/>
          <w:numId w:val="3"/>
        </w:num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 Despido del trabajador </w:t>
      </w:r>
    </w:p>
    <w:p w14:paraId="55DDDA53"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 xml:space="preserve">Estas violaciones y penalidades serán explicadas como parte de las Charlas de Sensibilización Ambiental a ser implementadas por la Supervisión Ambiental antes del inicio de las actividades de la obra. </w:t>
      </w:r>
    </w:p>
    <w:p w14:paraId="3B0D7AA5" w14:textId="77777777" w:rsidR="00DF46F7" w:rsidRPr="00E35D46" w:rsidRDefault="00DF46F7" w:rsidP="00DF46F7">
      <w:pPr>
        <w:pBdr>
          <w:top w:val="nil"/>
          <w:left w:val="nil"/>
          <w:bottom w:val="nil"/>
          <w:right w:val="nil"/>
          <w:between w:val="nil"/>
        </w:pBdr>
        <w:spacing w:before="120"/>
        <w:jc w:val="both"/>
        <w:rPr>
          <w:rFonts w:ascii="Tahoma" w:eastAsia="Tahoma" w:hAnsi="Tahoma" w:cs="Tahoma"/>
          <w:sz w:val="20"/>
          <w:szCs w:val="20"/>
        </w:rPr>
      </w:pPr>
      <w:r w:rsidRPr="00E35D46">
        <w:rPr>
          <w:rFonts w:ascii="Tahoma" w:eastAsia="Tahoma" w:hAnsi="Tahoma" w:cs="Tahoma"/>
          <w:sz w:val="20"/>
          <w:szCs w:val="20"/>
        </w:rPr>
        <w:t>De igual forma, cuando así se determine el que no respetase el código de conducta y ocasionase un daño, debe resarcirlo en su totalidad con la verificación de la Supervisión del proyecto.</w:t>
      </w:r>
    </w:p>
    <w:p w14:paraId="0F26D347" w14:textId="77777777" w:rsidR="00DF46F7" w:rsidRPr="00E35D46" w:rsidRDefault="00DF46F7" w:rsidP="00DF46F7">
      <w:pPr>
        <w:widowControl/>
        <w:numPr>
          <w:ilvl w:val="0"/>
          <w:numId w:val="5"/>
        </w:numPr>
        <w:pBdr>
          <w:top w:val="nil"/>
          <w:left w:val="nil"/>
          <w:bottom w:val="nil"/>
          <w:right w:val="nil"/>
          <w:between w:val="nil"/>
        </w:pBdr>
        <w:spacing w:before="120"/>
        <w:jc w:val="both"/>
        <w:rPr>
          <w:rFonts w:ascii="Tahoma" w:eastAsia="Tahoma" w:hAnsi="Tahoma" w:cs="Tahoma"/>
          <w:b/>
          <w:sz w:val="20"/>
          <w:szCs w:val="20"/>
        </w:rPr>
      </w:pPr>
      <w:r w:rsidRPr="00E35D46">
        <w:rPr>
          <w:rFonts w:ascii="Tahoma" w:eastAsia="Tahoma" w:hAnsi="Tahoma" w:cs="Tahoma"/>
          <w:b/>
          <w:sz w:val="20"/>
          <w:szCs w:val="20"/>
        </w:rPr>
        <w:t xml:space="preserve">MONITOREO Y ELABORACIÓN DE INFORMES </w:t>
      </w:r>
    </w:p>
    <w:p w14:paraId="5F83FB45" w14:textId="77777777" w:rsidR="00DF46F7" w:rsidRPr="00E35D46" w:rsidRDefault="00DF46F7" w:rsidP="00DF46F7">
      <w:pPr>
        <w:spacing w:before="120"/>
        <w:jc w:val="both"/>
        <w:rPr>
          <w:rFonts w:ascii="Tahoma" w:eastAsia="Tahoma" w:hAnsi="Tahoma" w:cs="Tahoma"/>
          <w:sz w:val="20"/>
          <w:szCs w:val="20"/>
        </w:rPr>
      </w:pPr>
      <w:r w:rsidRPr="00E35D46">
        <w:rPr>
          <w:rFonts w:ascii="Tahoma" w:eastAsia="Tahoma" w:hAnsi="Tahoma" w:cs="Tahoma"/>
          <w:sz w:val="20"/>
          <w:szCs w:val="20"/>
        </w:rPr>
        <w:t>En caso de existir problemas con la conducta de algún trabajador, se establecerán los procedimientos de informe y juicio con el fin de revisar apropiadamente casos individuales a medida que se vayan presentando. El Supervisor conocerá la infracción y realizará un análisis e investigación para emitir criterio.</w:t>
      </w:r>
    </w:p>
    <w:p w14:paraId="654B73E9" w14:textId="77777777" w:rsidR="00DF46F7" w:rsidRPr="00AD47BD" w:rsidRDefault="00DF46F7" w:rsidP="00DF46F7">
      <w:pPr>
        <w:pBdr>
          <w:top w:val="nil"/>
          <w:left w:val="nil"/>
          <w:bottom w:val="nil"/>
          <w:right w:val="nil"/>
          <w:between w:val="nil"/>
        </w:pBdr>
        <w:spacing w:before="120"/>
        <w:jc w:val="center"/>
        <w:rPr>
          <w:rFonts w:ascii="Tahoma" w:eastAsia="Tahoma" w:hAnsi="Tahoma" w:cs="Tahoma"/>
          <w:b/>
          <w:sz w:val="20"/>
          <w:szCs w:val="20"/>
          <w:u w:val="single"/>
        </w:rPr>
      </w:pPr>
      <w:r w:rsidRPr="00AD47BD">
        <w:rPr>
          <w:rFonts w:ascii="Tahoma" w:eastAsia="Tahoma" w:hAnsi="Tahoma" w:cs="Tahoma"/>
          <w:b/>
          <w:sz w:val="20"/>
          <w:szCs w:val="20"/>
          <w:u w:val="single"/>
        </w:rPr>
        <w:t xml:space="preserve">ANEXO </w:t>
      </w:r>
      <w:r>
        <w:rPr>
          <w:rFonts w:ascii="Tahoma" w:eastAsia="Tahoma" w:hAnsi="Tahoma" w:cs="Tahoma"/>
          <w:b/>
          <w:sz w:val="20"/>
          <w:szCs w:val="20"/>
          <w:u w:val="single"/>
        </w:rPr>
        <w:t>6</w:t>
      </w:r>
    </w:p>
    <w:p w14:paraId="1AAA966D" w14:textId="77777777" w:rsidR="00DF46F7" w:rsidRPr="00E35D46" w:rsidRDefault="00DF46F7" w:rsidP="00DF46F7">
      <w:pPr>
        <w:pBdr>
          <w:top w:val="nil"/>
          <w:left w:val="nil"/>
          <w:bottom w:val="nil"/>
          <w:right w:val="nil"/>
          <w:between w:val="nil"/>
        </w:pBdr>
        <w:spacing w:before="120"/>
        <w:jc w:val="center"/>
        <w:rPr>
          <w:rFonts w:ascii="Tahoma" w:eastAsia="Tahoma" w:hAnsi="Tahoma" w:cs="Tahoma"/>
          <w:b/>
          <w:sz w:val="20"/>
          <w:szCs w:val="20"/>
        </w:rPr>
      </w:pPr>
      <w:r w:rsidRPr="00E35D46">
        <w:rPr>
          <w:rFonts w:ascii="Tahoma" w:eastAsia="Tahoma" w:hAnsi="Tahoma" w:cs="Tahoma"/>
          <w:b/>
          <w:sz w:val="20"/>
          <w:szCs w:val="20"/>
        </w:rPr>
        <w:t>PLAN DE CIERRE AMBIENTAL</w:t>
      </w:r>
    </w:p>
    <w:p w14:paraId="1D5992D7"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 xml:space="preserve">Compromiso </w:t>
      </w:r>
    </w:p>
    <w:tbl>
      <w:tblPr>
        <w:tblW w:w="88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8"/>
        <w:gridCol w:w="4410"/>
      </w:tblGrid>
      <w:tr w:rsidR="00DF46F7" w:rsidRPr="00E35D46" w14:paraId="18E9E6CF" w14:textId="77777777" w:rsidTr="007D46DB">
        <w:trPr>
          <w:jc w:val="center"/>
        </w:trPr>
        <w:tc>
          <w:tcPr>
            <w:tcW w:w="8828" w:type="dxa"/>
            <w:gridSpan w:val="2"/>
            <w:tcBorders>
              <w:bottom w:val="single" w:sz="4" w:space="0" w:color="FFFFFF"/>
            </w:tcBorders>
          </w:tcPr>
          <w:p w14:paraId="10630146" w14:textId="77777777" w:rsidR="00DF46F7" w:rsidRPr="00E35D46" w:rsidRDefault="00DF46F7" w:rsidP="007D46DB">
            <w:pPr>
              <w:tabs>
                <w:tab w:val="center" w:pos="4320"/>
                <w:tab w:val="right" w:pos="8640"/>
              </w:tabs>
              <w:jc w:val="both"/>
              <w:rPr>
                <w:rFonts w:ascii="Tahoma" w:eastAsia="Tahoma" w:hAnsi="Tahoma" w:cs="Tahoma"/>
                <w:b/>
                <w:sz w:val="20"/>
                <w:szCs w:val="20"/>
              </w:rPr>
            </w:pPr>
            <w:r w:rsidRPr="00E35D46">
              <w:rPr>
                <w:rFonts w:ascii="Tahoma" w:eastAsia="Tahoma" w:hAnsi="Tahoma" w:cs="Tahoma"/>
                <w:b/>
                <w:sz w:val="20"/>
                <w:szCs w:val="20"/>
              </w:rPr>
              <w:t>Compromiso</w:t>
            </w:r>
          </w:p>
          <w:p w14:paraId="413492A0" w14:textId="77777777" w:rsidR="00DF46F7" w:rsidRPr="00E35D46" w:rsidRDefault="00DF46F7" w:rsidP="007D46DB">
            <w:pPr>
              <w:tabs>
                <w:tab w:val="center" w:pos="4320"/>
                <w:tab w:val="right" w:pos="8640"/>
              </w:tabs>
              <w:jc w:val="both"/>
              <w:rPr>
                <w:rFonts w:ascii="Tahoma" w:eastAsia="Tahoma" w:hAnsi="Tahoma" w:cs="Tahoma"/>
                <w:sz w:val="20"/>
                <w:szCs w:val="20"/>
              </w:rPr>
            </w:pPr>
          </w:p>
        </w:tc>
      </w:tr>
      <w:tr w:rsidR="00DF46F7" w:rsidRPr="00E35D46" w14:paraId="00142BE5" w14:textId="77777777" w:rsidTr="007D46DB">
        <w:trPr>
          <w:jc w:val="center"/>
        </w:trPr>
        <w:tc>
          <w:tcPr>
            <w:tcW w:w="8828" w:type="dxa"/>
            <w:gridSpan w:val="2"/>
            <w:tcBorders>
              <w:top w:val="single" w:sz="4" w:space="0" w:color="FFFFFF"/>
              <w:bottom w:val="single" w:sz="4" w:space="0" w:color="FFFFFF"/>
            </w:tcBorders>
          </w:tcPr>
          <w:p w14:paraId="60484F24"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Los suscritos: ING …………….Responsable de Medio Ambiente, Seguridad y Salud Ocupacional de la elaboración del PLAN DE CIERRE AMBIENTAL y el Ing. ……………..en calidad de contratista  ………………….; damos fe de la veracidad de la información detallada en el presente documento y asumimos la responsabilidad en caso de no ser evidente el tenor de este PLAN DE CIERRE AMBIENTAL.</w:t>
            </w:r>
          </w:p>
          <w:p w14:paraId="5110FDE8" w14:textId="77777777" w:rsidR="00DF46F7" w:rsidRPr="00E35D46" w:rsidRDefault="00DF46F7" w:rsidP="007D46DB">
            <w:pPr>
              <w:tabs>
                <w:tab w:val="center" w:pos="4320"/>
                <w:tab w:val="right" w:pos="8640"/>
              </w:tabs>
              <w:jc w:val="both"/>
              <w:rPr>
                <w:rFonts w:ascii="Tahoma" w:eastAsia="Tahoma" w:hAnsi="Tahoma" w:cs="Tahoma"/>
                <w:sz w:val="20"/>
                <w:szCs w:val="20"/>
              </w:rPr>
            </w:pPr>
          </w:p>
          <w:p w14:paraId="13E9815B" w14:textId="77777777" w:rsidR="00DF46F7" w:rsidRPr="00E35D46" w:rsidRDefault="00DF46F7" w:rsidP="007D46DB">
            <w:pPr>
              <w:tabs>
                <w:tab w:val="center" w:pos="4320"/>
                <w:tab w:val="right" w:pos="8640"/>
              </w:tabs>
              <w:jc w:val="both"/>
              <w:rPr>
                <w:rFonts w:ascii="Tahoma" w:eastAsia="Tahoma" w:hAnsi="Tahoma" w:cs="Tahoma"/>
                <w:sz w:val="20"/>
                <w:szCs w:val="20"/>
              </w:rPr>
            </w:pPr>
          </w:p>
        </w:tc>
      </w:tr>
      <w:tr w:rsidR="00DF46F7" w:rsidRPr="00E35D46" w14:paraId="7FE5F797" w14:textId="77777777" w:rsidTr="007D46DB">
        <w:trPr>
          <w:jc w:val="center"/>
        </w:trPr>
        <w:tc>
          <w:tcPr>
            <w:tcW w:w="8828" w:type="dxa"/>
            <w:gridSpan w:val="2"/>
            <w:tcBorders>
              <w:top w:val="single" w:sz="4" w:space="0" w:color="FFFFFF"/>
              <w:bottom w:val="single" w:sz="4" w:space="0" w:color="000000"/>
              <w:right w:val="single" w:sz="4" w:space="0" w:color="000000"/>
            </w:tcBorders>
          </w:tcPr>
          <w:p w14:paraId="20E4ADA3"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Firmas:</w:t>
            </w:r>
          </w:p>
        </w:tc>
      </w:tr>
      <w:tr w:rsidR="00DF46F7" w:rsidRPr="00E35D46" w14:paraId="1B19E5A6" w14:textId="77777777" w:rsidTr="007D46DB">
        <w:trPr>
          <w:jc w:val="center"/>
        </w:trPr>
        <w:tc>
          <w:tcPr>
            <w:tcW w:w="4418" w:type="dxa"/>
            <w:tcBorders>
              <w:top w:val="single" w:sz="4" w:space="0" w:color="FFFFFF"/>
              <w:bottom w:val="single" w:sz="4" w:space="0" w:color="000000"/>
              <w:right w:val="single" w:sz="4" w:space="0" w:color="000000"/>
            </w:tcBorders>
          </w:tcPr>
          <w:p w14:paraId="34585E3B"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Responsable de Medio Ambiente, Seguridad y Salud en el Trabajo</w:t>
            </w:r>
          </w:p>
          <w:p w14:paraId="3D23D95F"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(nombre completo y CI, RENCA, SYSO)</w:t>
            </w:r>
          </w:p>
        </w:tc>
        <w:tc>
          <w:tcPr>
            <w:tcW w:w="4410" w:type="dxa"/>
            <w:tcBorders>
              <w:top w:val="single" w:sz="4" w:space="0" w:color="FFFFFF"/>
              <w:bottom w:val="single" w:sz="4" w:space="0" w:color="000000"/>
              <w:right w:val="single" w:sz="4" w:space="0" w:color="000000"/>
            </w:tcBorders>
          </w:tcPr>
          <w:p w14:paraId="2356E67C"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 xml:space="preserve">Representante Legal Contratista </w:t>
            </w:r>
          </w:p>
          <w:p w14:paraId="57D4D5C6"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(nombre completo y CI)</w:t>
            </w:r>
          </w:p>
        </w:tc>
      </w:tr>
      <w:tr w:rsidR="00DF46F7" w:rsidRPr="00E35D46" w14:paraId="58DEF268" w14:textId="77777777" w:rsidTr="007D46DB">
        <w:trPr>
          <w:jc w:val="center"/>
        </w:trPr>
        <w:tc>
          <w:tcPr>
            <w:tcW w:w="8828" w:type="dxa"/>
            <w:gridSpan w:val="2"/>
            <w:tcBorders>
              <w:top w:val="single" w:sz="4" w:space="0" w:color="FFFFFF"/>
            </w:tcBorders>
          </w:tcPr>
          <w:p w14:paraId="4B8BC72E"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 xml:space="preserve">Si se requiere mayor espacio en alguno de los puntos anexar hoja de acuerdo a formato. </w:t>
            </w:r>
          </w:p>
          <w:p w14:paraId="4C64FA30" w14:textId="77777777" w:rsidR="00DF46F7" w:rsidRPr="00E35D46" w:rsidRDefault="00DF46F7" w:rsidP="007D46DB">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 xml:space="preserve">El presente documento no tiene validez sin nombres, apellidos, firmas, registro RENCA Y SYSO Vigente. </w:t>
            </w:r>
          </w:p>
        </w:tc>
      </w:tr>
    </w:tbl>
    <w:p w14:paraId="7C0659FE" w14:textId="77777777" w:rsidR="00DF46F7" w:rsidRPr="00E35D46" w:rsidRDefault="00DF46F7" w:rsidP="00DF46F7">
      <w:pPr>
        <w:jc w:val="both"/>
        <w:rPr>
          <w:rFonts w:ascii="Tahoma" w:eastAsia="Tahoma" w:hAnsi="Tahoma" w:cs="Tahoma"/>
          <w:b/>
          <w:sz w:val="20"/>
          <w:szCs w:val="20"/>
        </w:rPr>
      </w:pPr>
    </w:p>
    <w:p w14:paraId="1AB759CA"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Responsable de la elaboración del Plan de Cierre Ambiental</w:t>
      </w:r>
    </w:p>
    <w:p w14:paraId="06FC5F3F" w14:textId="77777777" w:rsidR="00DF46F7" w:rsidRPr="00E35D46" w:rsidRDefault="00DF46F7" w:rsidP="00DF46F7">
      <w:pPr>
        <w:jc w:val="both"/>
        <w:rPr>
          <w:rFonts w:ascii="Tahoma" w:eastAsia="Tahoma" w:hAnsi="Tahoma" w:cs="Tahoma"/>
          <w:b/>
          <w:sz w:val="20"/>
          <w:szCs w:val="20"/>
        </w:rPr>
      </w:pPr>
    </w:p>
    <w:tbl>
      <w:tblPr>
        <w:tblW w:w="8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246"/>
      </w:tblGrid>
      <w:tr w:rsidR="00DF46F7" w:rsidRPr="00E35D46" w14:paraId="0F6B4FF1" w14:textId="77777777" w:rsidTr="007D46DB">
        <w:trPr>
          <w:jc w:val="center"/>
        </w:trPr>
        <w:tc>
          <w:tcPr>
            <w:tcW w:w="4248" w:type="dxa"/>
          </w:tcPr>
          <w:p w14:paraId="1ADEA498" w14:textId="77777777" w:rsidR="00DF46F7" w:rsidRPr="00E35D46" w:rsidRDefault="00DF46F7" w:rsidP="007D46DB">
            <w:pPr>
              <w:jc w:val="both"/>
              <w:rPr>
                <w:rFonts w:ascii="Tahoma" w:eastAsia="Tahoma" w:hAnsi="Tahoma" w:cs="Tahoma"/>
                <w:sz w:val="20"/>
                <w:szCs w:val="20"/>
              </w:rPr>
            </w:pPr>
            <w:r w:rsidRPr="00E35D46">
              <w:rPr>
                <w:rFonts w:ascii="Tahoma" w:eastAsia="Tahoma" w:hAnsi="Tahoma" w:cs="Tahoma"/>
                <w:sz w:val="20"/>
                <w:szCs w:val="20"/>
              </w:rPr>
              <w:t xml:space="preserve">Nombre y Apellidos del Responsable de la elaboración: </w:t>
            </w:r>
          </w:p>
        </w:tc>
        <w:tc>
          <w:tcPr>
            <w:tcW w:w="4246" w:type="dxa"/>
          </w:tcPr>
          <w:p w14:paraId="6A5D113D" w14:textId="77777777" w:rsidR="00DF46F7" w:rsidRPr="00E35D46" w:rsidRDefault="00DF46F7" w:rsidP="007D46DB">
            <w:pPr>
              <w:jc w:val="both"/>
              <w:rPr>
                <w:rFonts w:ascii="Tahoma" w:eastAsia="Tahoma" w:hAnsi="Tahoma" w:cs="Tahoma"/>
                <w:sz w:val="20"/>
                <w:szCs w:val="20"/>
              </w:rPr>
            </w:pPr>
          </w:p>
        </w:tc>
      </w:tr>
      <w:tr w:rsidR="00DF46F7" w:rsidRPr="00E35D46" w14:paraId="27D38691" w14:textId="77777777" w:rsidTr="007D46DB">
        <w:trPr>
          <w:jc w:val="center"/>
        </w:trPr>
        <w:tc>
          <w:tcPr>
            <w:tcW w:w="4248" w:type="dxa"/>
          </w:tcPr>
          <w:p w14:paraId="22E690EB" w14:textId="77777777" w:rsidR="00DF46F7" w:rsidRPr="00E35D46" w:rsidRDefault="00DF46F7" w:rsidP="007D46DB">
            <w:pPr>
              <w:jc w:val="both"/>
              <w:rPr>
                <w:rFonts w:ascii="Tahoma" w:eastAsia="Tahoma" w:hAnsi="Tahoma" w:cs="Tahoma"/>
                <w:sz w:val="20"/>
                <w:szCs w:val="20"/>
              </w:rPr>
            </w:pPr>
            <w:r w:rsidRPr="00E35D46">
              <w:rPr>
                <w:rFonts w:ascii="Tahoma" w:eastAsia="Tahoma" w:hAnsi="Tahoma" w:cs="Tahoma"/>
                <w:sz w:val="20"/>
                <w:szCs w:val="20"/>
              </w:rPr>
              <w:t xml:space="preserve">Registro RENCA </w:t>
            </w:r>
          </w:p>
        </w:tc>
        <w:tc>
          <w:tcPr>
            <w:tcW w:w="4246" w:type="dxa"/>
          </w:tcPr>
          <w:p w14:paraId="02523BFA" w14:textId="77777777" w:rsidR="00DF46F7" w:rsidRPr="00E35D46" w:rsidRDefault="00DF46F7" w:rsidP="007D46DB">
            <w:pPr>
              <w:jc w:val="both"/>
              <w:rPr>
                <w:rFonts w:ascii="Tahoma" w:eastAsia="Tahoma" w:hAnsi="Tahoma" w:cs="Tahoma"/>
                <w:sz w:val="20"/>
                <w:szCs w:val="20"/>
              </w:rPr>
            </w:pPr>
          </w:p>
        </w:tc>
      </w:tr>
      <w:tr w:rsidR="00DF46F7" w:rsidRPr="00E35D46" w14:paraId="21A2BFD8" w14:textId="77777777" w:rsidTr="007D46DB">
        <w:trPr>
          <w:jc w:val="center"/>
        </w:trPr>
        <w:tc>
          <w:tcPr>
            <w:tcW w:w="4248" w:type="dxa"/>
          </w:tcPr>
          <w:p w14:paraId="78DE2A9D" w14:textId="77777777" w:rsidR="00DF46F7" w:rsidRPr="00E35D46" w:rsidRDefault="00DF46F7" w:rsidP="007D46DB">
            <w:pPr>
              <w:jc w:val="both"/>
              <w:rPr>
                <w:rFonts w:ascii="Tahoma" w:eastAsia="Tahoma" w:hAnsi="Tahoma" w:cs="Tahoma"/>
                <w:sz w:val="20"/>
                <w:szCs w:val="20"/>
              </w:rPr>
            </w:pPr>
            <w:r w:rsidRPr="00E35D46">
              <w:rPr>
                <w:rFonts w:ascii="Tahoma" w:eastAsia="Tahoma" w:hAnsi="Tahoma" w:cs="Tahoma"/>
                <w:sz w:val="20"/>
                <w:szCs w:val="20"/>
              </w:rPr>
              <w:t>Registro SYSO</w:t>
            </w:r>
          </w:p>
        </w:tc>
        <w:tc>
          <w:tcPr>
            <w:tcW w:w="4246" w:type="dxa"/>
          </w:tcPr>
          <w:p w14:paraId="7E15B3E1" w14:textId="77777777" w:rsidR="00DF46F7" w:rsidRPr="00E35D46" w:rsidRDefault="00DF46F7" w:rsidP="007D46DB">
            <w:pPr>
              <w:jc w:val="both"/>
              <w:rPr>
                <w:rFonts w:ascii="Tahoma" w:eastAsia="Tahoma" w:hAnsi="Tahoma" w:cs="Tahoma"/>
                <w:sz w:val="20"/>
                <w:szCs w:val="20"/>
              </w:rPr>
            </w:pPr>
          </w:p>
        </w:tc>
      </w:tr>
      <w:tr w:rsidR="00DF46F7" w:rsidRPr="00E35D46" w14:paraId="66046AC7" w14:textId="77777777" w:rsidTr="007D46DB">
        <w:trPr>
          <w:jc w:val="center"/>
        </w:trPr>
        <w:tc>
          <w:tcPr>
            <w:tcW w:w="4248" w:type="dxa"/>
          </w:tcPr>
          <w:p w14:paraId="7BA673BE" w14:textId="77777777" w:rsidR="00DF46F7" w:rsidRPr="00E35D46" w:rsidRDefault="00DF46F7" w:rsidP="007D46DB">
            <w:pPr>
              <w:jc w:val="both"/>
              <w:rPr>
                <w:rFonts w:ascii="Tahoma" w:eastAsia="Tahoma" w:hAnsi="Tahoma" w:cs="Tahoma"/>
                <w:sz w:val="20"/>
                <w:szCs w:val="20"/>
              </w:rPr>
            </w:pPr>
            <w:r w:rsidRPr="00E35D46">
              <w:rPr>
                <w:rFonts w:ascii="Tahoma" w:eastAsia="Tahoma" w:hAnsi="Tahoma" w:cs="Tahoma"/>
                <w:sz w:val="20"/>
                <w:szCs w:val="20"/>
              </w:rPr>
              <w:lastRenderedPageBreak/>
              <w:t xml:space="preserve">Domicilio: </w:t>
            </w:r>
          </w:p>
        </w:tc>
        <w:tc>
          <w:tcPr>
            <w:tcW w:w="4246" w:type="dxa"/>
          </w:tcPr>
          <w:p w14:paraId="3BB33BA8" w14:textId="77777777" w:rsidR="00DF46F7" w:rsidRPr="00E35D46" w:rsidRDefault="00DF46F7" w:rsidP="007D46DB">
            <w:pPr>
              <w:jc w:val="both"/>
              <w:rPr>
                <w:rFonts w:ascii="Tahoma" w:eastAsia="Tahoma" w:hAnsi="Tahoma" w:cs="Tahoma"/>
                <w:sz w:val="20"/>
                <w:szCs w:val="20"/>
              </w:rPr>
            </w:pPr>
          </w:p>
        </w:tc>
      </w:tr>
      <w:tr w:rsidR="00DF46F7" w:rsidRPr="00E35D46" w14:paraId="030862F3" w14:textId="77777777" w:rsidTr="007D46DB">
        <w:trPr>
          <w:jc w:val="center"/>
        </w:trPr>
        <w:tc>
          <w:tcPr>
            <w:tcW w:w="4248" w:type="dxa"/>
          </w:tcPr>
          <w:p w14:paraId="528150D3" w14:textId="77777777" w:rsidR="00DF46F7" w:rsidRPr="00E35D46" w:rsidRDefault="00DF46F7" w:rsidP="007D46DB">
            <w:pPr>
              <w:jc w:val="both"/>
              <w:rPr>
                <w:rFonts w:ascii="Tahoma" w:eastAsia="Tahoma" w:hAnsi="Tahoma" w:cs="Tahoma"/>
                <w:sz w:val="20"/>
                <w:szCs w:val="20"/>
              </w:rPr>
            </w:pPr>
            <w:r w:rsidRPr="00E35D46">
              <w:rPr>
                <w:rFonts w:ascii="Tahoma" w:eastAsia="Tahoma" w:hAnsi="Tahoma" w:cs="Tahoma"/>
                <w:sz w:val="20"/>
                <w:szCs w:val="20"/>
              </w:rPr>
              <w:t xml:space="preserve">Teléfono/Celular: </w:t>
            </w:r>
          </w:p>
        </w:tc>
        <w:tc>
          <w:tcPr>
            <w:tcW w:w="4246" w:type="dxa"/>
          </w:tcPr>
          <w:p w14:paraId="46068425" w14:textId="77777777" w:rsidR="00DF46F7" w:rsidRPr="00E35D46" w:rsidRDefault="00DF46F7" w:rsidP="007D46DB">
            <w:pPr>
              <w:jc w:val="both"/>
              <w:rPr>
                <w:rFonts w:ascii="Tahoma" w:eastAsia="Tahoma" w:hAnsi="Tahoma" w:cs="Tahoma"/>
                <w:sz w:val="20"/>
                <w:szCs w:val="20"/>
              </w:rPr>
            </w:pPr>
          </w:p>
        </w:tc>
      </w:tr>
    </w:tbl>
    <w:p w14:paraId="73C8C024" w14:textId="77777777" w:rsidR="00DF46F7" w:rsidRPr="00E35D46" w:rsidRDefault="00DF46F7" w:rsidP="00DF46F7">
      <w:pPr>
        <w:ind w:left="720"/>
        <w:jc w:val="both"/>
        <w:rPr>
          <w:rFonts w:ascii="Tahoma" w:eastAsia="Tahoma" w:hAnsi="Tahoma" w:cs="Tahoma"/>
          <w:b/>
          <w:sz w:val="20"/>
          <w:szCs w:val="20"/>
        </w:rPr>
      </w:pPr>
    </w:p>
    <w:p w14:paraId="77802A4D"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Introducción</w:t>
      </w:r>
    </w:p>
    <w:p w14:paraId="0AE3BB3F" w14:textId="77777777" w:rsidR="00DF46F7" w:rsidRPr="00E35D46" w:rsidRDefault="00DF46F7" w:rsidP="00DF46F7">
      <w:pPr>
        <w:jc w:val="both"/>
        <w:rPr>
          <w:rFonts w:ascii="Tahoma" w:eastAsia="Tahoma" w:hAnsi="Tahoma" w:cs="Tahoma"/>
          <w:b/>
          <w:sz w:val="20"/>
          <w:szCs w:val="20"/>
        </w:rPr>
      </w:pPr>
    </w:p>
    <w:p w14:paraId="5D930952" w14:textId="77777777" w:rsidR="00DF46F7" w:rsidRPr="00E35D46" w:rsidRDefault="00DF46F7" w:rsidP="00DF46F7">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 xml:space="preserve">Debe proporcionar una visión general del propósito del documento, su importancia y contexto, así como los objetivos y la necesidad de llevar a cabo el cierre de forma responsable. La introducción debe ser clara, concisa y ofrecer la información básica sobre lo que puede esperar encontrar en el plan. </w:t>
      </w:r>
    </w:p>
    <w:p w14:paraId="6CD979C9" w14:textId="77777777" w:rsidR="00DF46F7" w:rsidRPr="00E35D46" w:rsidRDefault="00DF46F7" w:rsidP="00DF46F7">
      <w:pPr>
        <w:tabs>
          <w:tab w:val="center" w:pos="4320"/>
          <w:tab w:val="right" w:pos="8640"/>
        </w:tabs>
        <w:jc w:val="both"/>
        <w:rPr>
          <w:rFonts w:ascii="Tahoma" w:eastAsia="Tahoma" w:hAnsi="Tahoma" w:cs="Tahoma"/>
          <w:sz w:val="20"/>
          <w:szCs w:val="20"/>
        </w:rPr>
      </w:pPr>
    </w:p>
    <w:p w14:paraId="6E21FC8B"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Objetivos del Plan de Cierre Ambiental</w:t>
      </w:r>
    </w:p>
    <w:p w14:paraId="28E24953" w14:textId="77777777" w:rsidR="00DF46F7" w:rsidRPr="00E35D46" w:rsidRDefault="00DF46F7" w:rsidP="00DF46F7">
      <w:pPr>
        <w:jc w:val="both"/>
        <w:rPr>
          <w:rFonts w:ascii="Tahoma" w:eastAsia="Tahoma" w:hAnsi="Tahoma" w:cs="Tahoma"/>
          <w:b/>
          <w:sz w:val="20"/>
          <w:szCs w:val="20"/>
        </w:rPr>
      </w:pPr>
    </w:p>
    <w:p w14:paraId="0C23AD21" w14:textId="77777777" w:rsidR="00DF46F7" w:rsidRPr="00E35D46" w:rsidRDefault="00DF46F7" w:rsidP="00DF46F7">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Describir las acciones a tomar para minimizar los impactos negativos y restaurar el área afectada a un estado seguro y sostenible, de acuerdo con las normativas nacionales e internacionales.</w:t>
      </w:r>
    </w:p>
    <w:p w14:paraId="4FB57266" w14:textId="77777777" w:rsidR="00DF46F7" w:rsidRPr="00E35D46" w:rsidRDefault="00DF46F7" w:rsidP="00DF46F7">
      <w:pPr>
        <w:tabs>
          <w:tab w:val="center" w:pos="4320"/>
          <w:tab w:val="right" w:pos="8640"/>
        </w:tabs>
        <w:jc w:val="both"/>
        <w:rPr>
          <w:rFonts w:ascii="Tahoma" w:eastAsia="Tahoma" w:hAnsi="Tahoma" w:cs="Tahoma"/>
          <w:sz w:val="20"/>
          <w:szCs w:val="20"/>
        </w:rPr>
      </w:pPr>
    </w:p>
    <w:p w14:paraId="7EF2A1B8" w14:textId="77777777" w:rsidR="00DF46F7" w:rsidRPr="00E35D46" w:rsidRDefault="00DF46F7" w:rsidP="00DF46F7">
      <w:pPr>
        <w:pStyle w:val="Prrafodelista"/>
        <w:widowControl/>
        <w:numPr>
          <w:ilvl w:val="0"/>
          <w:numId w:val="10"/>
        </w:numPr>
        <w:tabs>
          <w:tab w:val="center" w:pos="4320"/>
          <w:tab w:val="right" w:pos="8640"/>
        </w:tabs>
        <w:jc w:val="both"/>
        <w:rPr>
          <w:rFonts w:ascii="Tahoma" w:eastAsia="Tahoma" w:hAnsi="Tahoma" w:cs="Tahoma"/>
          <w:sz w:val="20"/>
          <w:szCs w:val="20"/>
        </w:rPr>
      </w:pPr>
      <w:r w:rsidRPr="00E35D46">
        <w:rPr>
          <w:rFonts w:ascii="Tahoma" w:eastAsia="Tahoma" w:hAnsi="Tahoma" w:cs="Tahoma"/>
          <w:b/>
          <w:sz w:val="20"/>
          <w:szCs w:val="20"/>
        </w:rPr>
        <w:t>Alcance del Plan de Cierre Ambiental</w:t>
      </w:r>
    </w:p>
    <w:p w14:paraId="3D331AE9" w14:textId="77777777" w:rsidR="00DF46F7" w:rsidRPr="00E35D46" w:rsidRDefault="00DF46F7" w:rsidP="00DF46F7">
      <w:pPr>
        <w:tabs>
          <w:tab w:val="center" w:pos="4320"/>
          <w:tab w:val="right" w:pos="8640"/>
        </w:tabs>
        <w:jc w:val="both"/>
        <w:rPr>
          <w:rFonts w:ascii="Tahoma" w:eastAsia="Tahoma" w:hAnsi="Tahoma" w:cs="Tahoma"/>
          <w:sz w:val="20"/>
          <w:szCs w:val="20"/>
        </w:rPr>
      </w:pPr>
    </w:p>
    <w:p w14:paraId="6C9C3B47" w14:textId="77777777" w:rsidR="00DF46F7" w:rsidRPr="00E35D46" w:rsidRDefault="00DF46F7" w:rsidP="00DF46F7">
      <w:pPr>
        <w:tabs>
          <w:tab w:val="center" w:pos="4320"/>
          <w:tab w:val="right" w:pos="8640"/>
        </w:tabs>
        <w:jc w:val="both"/>
        <w:rPr>
          <w:rFonts w:ascii="Tahoma" w:eastAsia="Tahoma" w:hAnsi="Tahoma" w:cs="Tahoma"/>
          <w:sz w:val="20"/>
          <w:szCs w:val="20"/>
        </w:rPr>
      </w:pPr>
      <w:r w:rsidRPr="00E35D46">
        <w:rPr>
          <w:rFonts w:ascii="Tahoma" w:eastAsia="Tahoma" w:hAnsi="Tahoma" w:cs="Tahoma"/>
          <w:sz w:val="20"/>
          <w:szCs w:val="20"/>
        </w:rPr>
        <w:t>Especificar las actividades y áreas que se abordarán, tanto en el sitio de operaciones como en las áreas aledañas que puedan verse afectadas por el cierre del proyecto.</w:t>
      </w:r>
    </w:p>
    <w:p w14:paraId="409AFC71" w14:textId="77777777" w:rsidR="00DF46F7" w:rsidRPr="00E35D46" w:rsidRDefault="00DF46F7" w:rsidP="00DF46F7">
      <w:pPr>
        <w:jc w:val="both"/>
        <w:rPr>
          <w:rFonts w:ascii="Tahoma" w:eastAsia="Tahoma" w:hAnsi="Tahoma" w:cs="Tahoma"/>
          <w:b/>
          <w:sz w:val="20"/>
          <w:szCs w:val="20"/>
        </w:rPr>
      </w:pPr>
    </w:p>
    <w:p w14:paraId="14D35963"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Descripción del proyecto</w:t>
      </w:r>
    </w:p>
    <w:p w14:paraId="0B18F8BE" w14:textId="77777777" w:rsidR="00DF46F7" w:rsidRPr="00E35D46" w:rsidRDefault="00DF46F7" w:rsidP="00DF46F7">
      <w:pPr>
        <w:jc w:val="both"/>
        <w:rPr>
          <w:rFonts w:ascii="Tahoma" w:eastAsia="Tahoma" w:hAnsi="Tahoma" w:cs="Tahoma"/>
          <w:b/>
          <w:sz w:val="20"/>
          <w:szCs w:val="20"/>
        </w:rPr>
      </w:pPr>
    </w:p>
    <w:p w14:paraId="580B5954"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Resumen de las actividades que se llevarán a cabo durante la etapa de cierre.</w:t>
      </w:r>
    </w:p>
    <w:p w14:paraId="466ED038"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Detalle de la situación actual del proyecto y los elementos a ser cerrados (instalaciones, almacenes, depósitos, etc.).</w:t>
      </w:r>
    </w:p>
    <w:p w14:paraId="2436D2FB" w14:textId="77777777" w:rsidR="00DF46F7" w:rsidRPr="00E35D46" w:rsidRDefault="00DF46F7" w:rsidP="00DF46F7">
      <w:pPr>
        <w:tabs>
          <w:tab w:val="center" w:pos="4320"/>
          <w:tab w:val="right" w:pos="8640"/>
        </w:tabs>
        <w:jc w:val="both"/>
        <w:rPr>
          <w:rFonts w:ascii="Tahoma" w:eastAsia="Tahoma" w:hAnsi="Tahoma" w:cs="Tahoma"/>
          <w:sz w:val="20"/>
          <w:szCs w:val="20"/>
        </w:rPr>
      </w:pPr>
    </w:p>
    <w:p w14:paraId="6648AA78"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 xml:space="preserve">Evaluación de los impactos ambientales </w:t>
      </w:r>
    </w:p>
    <w:p w14:paraId="0CC09BC8" w14:textId="77777777" w:rsidR="00DF46F7" w:rsidRPr="00E35D46" w:rsidRDefault="00DF46F7" w:rsidP="00DF46F7">
      <w:pPr>
        <w:ind w:left="720"/>
        <w:jc w:val="both"/>
        <w:rPr>
          <w:rFonts w:ascii="Tahoma" w:eastAsia="Tahoma" w:hAnsi="Tahoma" w:cs="Tahoma"/>
          <w:b/>
          <w:sz w:val="20"/>
          <w:szCs w:val="20"/>
        </w:rPr>
      </w:pPr>
    </w:p>
    <w:p w14:paraId="5425077F"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Identificación y evaluación de los impactos del proyecto en el medio ambiente.</w:t>
      </w:r>
    </w:p>
    <w:p w14:paraId="2B9D63B0"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Determinación de los efectos ambientales a largo plazo, como la contaminación del suelo, agua o aire, y la presencia de residuos peligrosos.</w:t>
      </w:r>
    </w:p>
    <w:p w14:paraId="50061487"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Evaluar los posibles efectos sobre las comunidades cercanas, como la pérdida de empleo, efectos en la salud, y la calidad de vida de las poblaciones cercanas.</w:t>
      </w:r>
    </w:p>
    <w:p w14:paraId="144E64B9" w14:textId="77777777" w:rsidR="00DF46F7" w:rsidRPr="00E35D46" w:rsidRDefault="00DF46F7" w:rsidP="00DF46F7">
      <w:pPr>
        <w:tabs>
          <w:tab w:val="center" w:pos="4320"/>
          <w:tab w:val="right" w:pos="8640"/>
        </w:tabs>
        <w:jc w:val="both"/>
        <w:rPr>
          <w:rFonts w:ascii="Tahoma" w:eastAsia="Tahoma" w:hAnsi="Tahoma" w:cs="Tahoma"/>
          <w:sz w:val="20"/>
          <w:szCs w:val="20"/>
        </w:rPr>
      </w:pPr>
    </w:p>
    <w:p w14:paraId="1E7AD358" w14:textId="77777777" w:rsidR="00DF46F7" w:rsidRPr="00E35D46" w:rsidRDefault="00DF46F7" w:rsidP="00DF46F7">
      <w:pPr>
        <w:widowControl/>
        <w:numPr>
          <w:ilvl w:val="0"/>
          <w:numId w:val="10"/>
        </w:numPr>
        <w:jc w:val="both"/>
        <w:rPr>
          <w:rFonts w:ascii="Tahoma" w:eastAsia="Tahoma" w:hAnsi="Tahoma" w:cs="Tahoma"/>
          <w:b/>
          <w:sz w:val="20"/>
          <w:szCs w:val="20"/>
        </w:rPr>
      </w:pPr>
      <w:r w:rsidRPr="00E35D46">
        <w:rPr>
          <w:rFonts w:ascii="Tahoma" w:eastAsia="Tahoma" w:hAnsi="Tahoma" w:cs="Tahoma"/>
          <w:b/>
          <w:sz w:val="20"/>
          <w:szCs w:val="20"/>
        </w:rPr>
        <w:t>Acciones para la Restauración y Recuperación del Sitio</w:t>
      </w:r>
    </w:p>
    <w:p w14:paraId="690A8B0B" w14:textId="77777777" w:rsidR="00DF46F7" w:rsidRPr="00E35D46" w:rsidRDefault="00DF46F7" w:rsidP="00DF46F7">
      <w:pPr>
        <w:jc w:val="both"/>
        <w:rPr>
          <w:rFonts w:ascii="Tahoma" w:eastAsia="Tahoma" w:hAnsi="Tahoma" w:cs="Tahoma"/>
          <w:sz w:val="20"/>
          <w:szCs w:val="20"/>
        </w:rPr>
      </w:pPr>
    </w:p>
    <w:p w14:paraId="5485080D"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Restauración del paisaje: acciones específicas para restaurar la topografía del área afectada (reforestación, entre otros.).</w:t>
      </w:r>
    </w:p>
    <w:p w14:paraId="0E92B983"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Recuperación de la biodiversidad: acciones para reintroducir especies locales, restaurar hábitats o crear corredores biológicos.</w:t>
      </w:r>
    </w:p>
    <w:p w14:paraId="2DE38173"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Tratamiento de suelos y aguas: medidas para tratar la contaminación del suelo y las aguas subterráneas o superficiales.</w:t>
      </w:r>
    </w:p>
    <w:p w14:paraId="0BE9EEB9" w14:textId="77777777" w:rsidR="00DF46F7" w:rsidRPr="00E35D46" w:rsidRDefault="00DF46F7" w:rsidP="00DF46F7">
      <w:pPr>
        <w:tabs>
          <w:tab w:val="center" w:pos="4320"/>
          <w:tab w:val="right" w:pos="8640"/>
        </w:tabs>
        <w:jc w:val="both"/>
        <w:rPr>
          <w:rFonts w:ascii="Tahoma" w:eastAsia="Tahoma" w:hAnsi="Tahoma" w:cs="Tahoma"/>
          <w:sz w:val="20"/>
          <w:szCs w:val="20"/>
        </w:rPr>
      </w:pPr>
    </w:p>
    <w:p w14:paraId="2877EFCC" w14:textId="77777777" w:rsidR="00DF46F7" w:rsidRPr="00E35D46" w:rsidRDefault="00DF46F7" w:rsidP="00DF46F7">
      <w:pPr>
        <w:pStyle w:val="Prrafodelista"/>
        <w:widowControl/>
        <w:numPr>
          <w:ilvl w:val="0"/>
          <w:numId w:val="10"/>
        </w:numPr>
        <w:tabs>
          <w:tab w:val="center" w:pos="4320"/>
          <w:tab w:val="right" w:pos="8640"/>
        </w:tabs>
        <w:jc w:val="both"/>
        <w:rPr>
          <w:rFonts w:ascii="Tahoma" w:eastAsia="Tahoma" w:hAnsi="Tahoma" w:cs="Tahoma"/>
          <w:b/>
          <w:sz w:val="20"/>
          <w:szCs w:val="20"/>
        </w:rPr>
      </w:pPr>
      <w:r w:rsidRPr="00E35D46">
        <w:rPr>
          <w:rFonts w:ascii="Tahoma" w:eastAsia="Tahoma" w:hAnsi="Tahoma" w:cs="Tahoma"/>
          <w:b/>
          <w:sz w:val="20"/>
          <w:szCs w:val="20"/>
        </w:rPr>
        <w:t>Manejo de residuos y materiales peligrosos</w:t>
      </w:r>
    </w:p>
    <w:p w14:paraId="1C372E9E" w14:textId="77777777" w:rsidR="00DF46F7" w:rsidRPr="00E35D46" w:rsidRDefault="00DF46F7" w:rsidP="00DF46F7">
      <w:pPr>
        <w:tabs>
          <w:tab w:val="center" w:pos="4320"/>
          <w:tab w:val="right" w:pos="8640"/>
        </w:tabs>
        <w:jc w:val="both"/>
        <w:rPr>
          <w:rFonts w:ascii="Tahoma" w:eastAsia="Tahoma" w:hAnsi="Tahoma" w:cs="Tahoma"/>
          <w:b/>
          <w:sz w:val="20"/>
          <w:szCs w:val="20"/>
        </w:rPr>
      </w:pPr>
    </w:p>
    <w:p w14:paraId="0C041E25"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Gestión de residuos: Detallar cómo se manejarán los residuos generados durante la fase de cierre, tanto peligroso como no peligroso (productos químicos, lodos, escombros, etc.).</w:t>
      </w:r>
    </w:p>
    <w:p w14:paraId="15053481" w14:textId="77777777" w:rsidR="00DF46F7" w:rsidRPr="00E35D46" w:rsidRDefault="00DF46F7" w:rsidP="00DF46F7">
      <w:pPr>
        <w:pStyle w:val="Prrafodelista"/>
        <w:widowControl/>
        <w:numPr>
          <w:ilvl w:val="0"/>
          <w:numId w:val="11"/>
        </w:numPr>
        <w:tabs>
          <w:tab w:val="center" w:pos="4320"/>
          <w:tab w:val="right" w:pos="8640"/>
        </w:tabs>
        <w:ind w:left="1134"/>
        <w:jc w:val="both"/>
        <w:rPr>
          <w:rFonts w:ascii="Tahoma" w:eastAsia="Tahoma" w:hAnsi="Tahoma" w:cs="Tahoma"/>
          <w:sz w:val="20"/>
          <w:szCs w:val="20"/>
        </w:rPr>
      </w:pPr>
      <w:r w:rsidRPr="00E35D46">
        <w:rPr>
          <w:rFonts w:ascii="Tahoma" w:eastAsia="Tahoma" w:hAnsi="Tahoma" w:cs="Tahoma"/>
          <w:sz w:val="20"/>
          <w:szCs w:val="20"/>
        </w:rPr>
        <w:t>Almacenamiento y disposición: Especificar el manejo adecuado de residuos peligrosos y la disposición final de los mismos en instalaciones autorizadas.</w:t>
      </w:r>
    </w:p>
    <w:p w14:paraId="03BC0226" w14:textId="77777777" w:rsidR="00DF46F7" w:rsidRPr="00E35D46" w:rsidRDefault="00DF46F7" w:rsidP="00DF46F7">
      <w:pPr>
        <w:pStyle w:val="Prrafodelista"/>
        <w:tabs>
          <w:tab w:val="center" w:pos="4320"/>
          <w:tab w:val="right" w:pos="8640"/>
        </w:tabs>
        <w:jc w:val="both"/>
        <w:rPr>
          <w:rFonts w:ascii="Tahoma" w:eastAsia="Tahoma" w:hAnsi="Tahoma" w:cs="Tahoma"/>
          <w:sz w:val="20"/>
          <w:szCs w:val="20"/>
        </w:rPr>
      </w:pPr>
    </w:p>
    <w:p w14:paraId="5EAB11A4" w14:textId="77777777" w:rsidR="00DF46F7" w:rsidRDefault="00DF46F7" w:rsidP="00DF46F7">
      <w:pPr>
        <w:pStyle w:val="Prrafodelista"/>
        <w:widowControl/>
        <w:numPr>
          <w:ilvl w:val="0"/>
          <w:numId w:val="10"/>
        </w:numPr>
        <w:tabs>
          <w:tab w:val="center" w:pos="4320"/>
          <w:tab w:val="right" w:pos="8640"/>
        </w:tabs>
        <w:jc w:val="both"/>
        <w:rPr>
          <w:rFonts w:ascii="Tahoma" w:eastAsia="Tahoma" w:hAnsi="Tahoma" w:cs="Tahoma"/>
          <w:b/>
          <w:sz w:val="20"/>
          <w:szCs w:val="20"/>
        </w:rPr>
      </w:pPr>
      <w:r w:rsidRPr="00E35D46">
        <w:rPr>
          <w:rFonts w:ascii="Tahoma" w:eastAsia="Tahoma" w:hAnsi="Tahoma" w:cs="Tahoma"/>
          <w:b/>
          <w:sz w:val="20"/>
          <w:szCs w:val="20"/>
        </w:rPr>
        <w:t>Cronograma del Plan de Cierre</w:t>
      </w:r>
    </w:p>
    <w:p w14:paraId="63D0B65D" w14:textId="77777777" w:rsidR="00DF46F7" w:rsidRDefault="00DF46F7" w:rsidP="00DF46F7">
      <w:pPr>
        <w:widowControl/>
        <w:tabs>
          <w:tab w:val="center" w:pos="4320"/>
          <w:tab w:val="right" w:pos="8640"/>
        </w:tabs>
        <w:jc w:val="both"/>
        <w:rPr>
          <w:rFonts w:ascii="Tahoma" w:eastAsia="Tahoma" w:hAnsi="Tahoma" w:cs="Tahoma"/>
          <w:b/>
          <w:sz w:val="20"/>
          <w:szCs w:val="20"/>
        </w:rPr>
      </w:pPr>
    </w:p>
    <w:p w14:paraId="58F0FC4E" w14:textId="77777777" w:rsidR="00DF46F7" w:rsidRPr="00100198" w:rsidRDefault="00DF46F7" w:rsidP="00DF46F7">
      <w:pPr>
        <w:widowControl/>
        <w:tabs>
          <w:tab w:val="center" w:pos="4320"/>
          <w:tab w:val="right" w:pos="8640"/>
        </w:tabs>
        <w:jc w:val="both"/>
        <w:rPr>
          <w:rFonts w:ascii="Tahoma" w:eastAsia="Tahoma" w:hAnsi="Tahoma" w:cs="Tahoma"/>
          <w:b/>
          <w:sz w:val="20"/>
          <w:szCs w:val="20"/>
        </w:rPr>
      </w:pPr>
    </w:p>
    <w:p w14:paraId="300C131B" w14:textId="77777777" w:rsidR="00DF46F7" w:rsidRPr="00E35D46" w:rsidRDefault="00DF46F7" w:rsidP="00DF46F7">
      <w:pPr>
        <w:pStyle w:val="Prrafodelista"/>
        <w:widowControl/>
        <w:numPr>
          <w:ilvl w:val="0"/>
          <w:numId w:val="10"/>
        </w:numPr>
        <w:tabs>
          <w:tab w:val="center" w:pos="4320"/>
          <w:tab w:val="right" w:pos="8640"/>
        </w:tabs>
        <w:jc w:val="both"/>
        <w:rPr>
          <w:rFonts w:ascii="Tahoma" w:eastAsia="Tahoma" w:hAnsi="Tahoma" w:cs="Tahoma"/>
          <w:b/>
          <w:sz w:val="20"/>
          <w:szCs w:val="20"/>
        </w:rPr>
      </w:pPr>
      <w:r w:rsidRPr="00E35D46">
        <w:rPr>
          <w:rFonts w:ascii="Tahoma" w:eastAsia="Tahoma" w:hAnsi="Tahoma" w:cs="Tahoma"/>
          <w:b/>
          <w:sz w:val="20"/>
          <w:szCs w:val="20"/>
        </w:rPr>
        <w:t>Conclusiones</w:t>
      </w:r>
    </w:p>
    <w:sectPr w:rsidR="00DF46F7" w:rsidRPr="00E35D46" w:rsidSect="003F41D5">
      <w:headerReference w:type="default" r:id="rId74"/>
      <w:pgSz w:w="12240" w:h="15840" w:code="1"/>
      <w:pgMar w:top="1440" w:right="1080" w:bottom="1440" w:left="1080" w:header="142"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EE374" w14:textId="77777777" w:rsidR="00C955AC" w:rsidRDefault="00C955AC">
      <w:r>
        <w:separator/>
      </w:r>
    </w:p>
  </w:endnote>
  <w:endnote w:type="continuationSeparator" w:id="0">
    <w:p w14:paraId="74C9EE52" w14:textId="77777777" w:rsidR="00C955AC" w:rsidRDefault="00C955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85393" w14:textId="77777777" w:rsidR="00E20EAB" w:rsidRPr="00442F07" w:rsidRDefault="00C955AC">
    <w:pPr>
      <w:pStyle w:val="Piedepgina"/>
      <w:rPr>
        <w:rFonts w:ascii="Tahoma" w:hAnsi="Tahoma" w:cs="Tahom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D9B6DC" w14:textId="77777777" w:rsidR="00C955AC" w:rsidRDefault="00C955AC">
      <w:r>
        <w:separator/>
      </w:r>
    </w:p>
  </w:footnote>
  <w:footnote w:type="continuationSeparator" w:id="0">
    <w:p w14:paraId="3330BA69" w14:textId="77777777" w:rsidR="00C955AC" w:rsidRDefault="00C955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6B5F6" w14:textId="77777777" w:rsidR="00E20EAB" w:rsidRDefault="00C955AC" w:rsidP="00F24B8F">
    <w:pPr>
      <w:pStyle w:val="Encabezado"/>
      <w:ind w:left="-156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1C3D2" w14:textId="77777777" w:rsidR="00D13B68" w:rsidRDefault="00C955AC" w:rsidP="00F24B8F">
    <w:pPr>
      <w:pStyle w:val="Encabezado"/>
      <w:ind w:left="-156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DBE"/>
    <w:multiLevelType w:val="hybridMultilevel"/>
    <w:tmpl w:val="C2E0890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22866C6"/>
    <w:multiLevelType w:val="multilevel"/>
    <w:tmpl w:val="203861C4"/>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861AD9"/>
    <w:multiLevelType w:val="multilevel"/>
    <w:tmpl w:val="57C6DA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CB65CF3"/>
    <w:multiLevelType w:val="multilevel"/>
    <w:tmpl w:val="21C291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B9A5C40"/>
    <w:multiLevelType w:val="multilevel"/>
    <w:tmpl w:val="BD2E28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FF17D19"/>
    <w:multiLevelType w:val="multilevel"/>
    <w:tmpl w:val="E2F0D274"/>
    <w:lvl w:ilvl="0">
      <w:start w:val="1"/>
      <w:numFmt w:val="decimal"/>
      <w:lvlText w:val="%1."/>
      <w:lvlJc w:val="left"/>
      <w:pPr>
        <w:ind w:left="720" w:hanging="360"/>
      </w:pPr>
      <w:rPr>
        <w:b/>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E5556A2"/>
    <w:multiLevelType w:val="multilevel"/>
    <w:tmpl w:val="B86462F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B60472B"/>
    <w:multiLevelType w:val="multilevel"/>
    <w:tmpl w:val="E304C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BDB2CA6"/>
    <w:multiLevelType w:val="multilevel"/>
    <w:tmpl w:val="1EC86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5E2B7306"/>
    <w:multiLevelType w:val="multilevel"/>
    <w:tmpl w:val="D69E1A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6F7A57DE"/>
    <w:multiLevelType w:val="multilevel"/>
    <w:tmpl w:val="49C8D4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4"/>
  </w:num>
  <w:num w:numId="2">
    <w:abstractNumId w:val="6"/>
  </w:num>
  <w:num w:numId="3">
    <w:abstractNumId w:val="8"/>
  </w:num>
  <w:num w:numId="4">
    <w:abstractNumId w:val="10"/>
  </w:num>
  <w:num w:numId="5">
    <w:abstractNumId w:val="1"/>
  </w:num>
  <w:num w:numId="6">
    <w:abstractNumId w:val="3"/>
  </w:num>
  <w:num w:numId="7">
    <w:abstractNumId w:val="9"/>
  </w:num>
  <w:num w:numId="8">
    <w:abstractNumId w:val="2"/>
  </w:num>
  <w:num w:numId="9">
    <w:abstractNumId w:val="7"/>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46F7"/>
    <w:rsid w:val="00043795"/>
    <w:rsid w:val="0083289E"/>
    <w:rsid w:val="00B70695"/>
    <w:rsid w:val="00C955AC"/>
    <w:rsid w:val="00DF46F7"/>
    <w:rsid w:val="00F32985"/>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21D2C"/>
  <w15:chartTrackingRefBased/>
  <w15:docId w15:val="{93E755EE-976C-4081-A331-F8D07EEABD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F46F7"/>
    <w:pPr>
      <w:widowControl w:val="0"/>
      <w:spacing w:after="0" w:line="240" w:lineRule="auto"/>
    </w:pPr>
    <w:rPr>
      <w:noProof/>
    </w:rPr>
  </w:style>
  <w:style w:type="paragraph" w:styleId="Ttulo3">
    <w:name w:val="heading 3"/>
    <w:basedOn w:val="Normal"/>
    <w:link w:val="Ttulo3Car"/>
    <w:uiPriority w:val="1"/>
    <w:qFormat/>
    <w:rsid w:val="00DF46F7"/>
    <w:pPr>
      <w:spacing w:before="52"/>
      <w:ind w:left="5"/>
      <w:outlineLvl w:val="2"/>
    </w:pPr>
    <w:rPr>
      <w:rFonts w:ascii="Tahoma" w:eastAsia="Tahoma" w:hAnsi="Tahoma"/>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1"/>
    <w:rsid w:val="00DF46F7"/>
    <w:rPr>
      <w:rFonts w:ascii="Tahoma" w:eastAsia="Tahoma" w:hAnsi="Tahoma"/>
      <w:b/>
      <w:bCs/>
      <w:noProof/>
      <w:sz w:val="28"/>
      <w:szCs w:val="28"/>
    </w:rPr>
  </w:style>
  <w:style w:type="paragraph" w:styleId="Prrafodelista">
    <w:name w:val="List Paragraph"/>
    <w:aliases w:val="Number Bullets,viñeta,Párrafo N 1,titulo 5,cuadro ghf1,PARRAFOS,Capítulo"/>
    <w:basedOn w:val="Normal"/>
    <w:link w:val="PrrafodelistaCar"/>
    <w:uiPriority w:val="34"/>
    <w:qFormat/>
    <w:rsid w:val="00DF46F7"/>
  </w:style>
  <w:style w:type="paragraph" w:styleId="Encabezado">
    <w:name w:val="header"/>
    <w:basedOn w:val="Normal"/>
    <w:link w:val="EncabezadoCar"/>
    <w:uiPriority w:val="99"/>
    <w:unhideWhenUsed/>
    <w:rsid w:val="00DF46F7"/>
    <w:pPr>
      <w:tabs>
        <w:tab w:val="center" w:pos="4252"/>
        <w:tab w:val="right" w:pos="8504"/>
      </w:tabs>
    </w:pPr>
  </w:style>
  <w:style w:type="character" w:customStyle="1" w:styleId="EncabezadoCar">
    <w:name w:val="Encabezado Car"/>
    <w:basedOn w:val="Fuentedeprrafopredeter"/>
    <w:link w:val="Encabezado"/>
    <w:uiPriority w:val="99"/>
    <w:rsid w:val="00DF46F7"/>
    <w:rPr>
      <w:noProof/>
    </w:rPr>
  </w:style>
  <w:style w:type="paragraph" w:styleId="Piedepgina">
    <w:name w:val="footer"/>
    <w:basedOn w:val="Normal"/>
    <w:link w:val="PiedepginaCar"/>
    <w:uiPriority w:val="99"/>
    <w:unhideWhenUsed/>
    <w:rsid w:val="00DF46F7"/>
    <w:pPr>
      <w:tabs>
        <w:tab w:val="center" w:pos="4252"/>
        <w:tab w:val="right" w:pos="8504"/>
      </w:tabs>
    </w:pPr>
  </w:style>
  <w:style w:type="character" w:customStyle="1" w:styleId="PiedepginaCar">
    <w:name w:val="Pie de página Car"/>
    <w:basedOn w:val="Fuentedeprrafopredeter"/>
    <w:link w:val="Piedepgina"/>
    <w:uiPriority w:val="99"/>
    <w:rsid w:val="00DF46F7"/>
    <w:rPr>
      <w:noProof/>
    </w:rPr>
  </w:style>
  <w:style w:type="character" w:customStyle="1" w:styleId="PrrafodelistaCar">
    <w:name w:val="Párrafo de lista Car"/>
    <w:aliases w:val="Number Bullets Car,viñeta Car,Párrafo N 1 Car,titulo 5 Car,cuadro ghf1 Car,PARRAFOS Car,Capítulo Car"/>
    <w:basedOn w:val="Fuentedeprrafopredeter"/>
    <w:link w:val="Prrafodelista"/>
    <w:uiPriority w:val="34"/>
    <w:locked/>
    <w:rsid w:val="00DF46F7"/>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53.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1.xml"/><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34" Type="http://schemas.openxmlformats.org/officeDocument/2006/relationships/footer" Target="footer1.xml"/><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4108</Words>
  <Characters>22597</Characters>
  <Application>Microsoft Office Word</Application>
  <DocSecurity>0</DocSecurity>
  <Lines>188</Lines>
  <Paragraphs>53</Paragraphs>
  <ScaleCrop>false</ScaleCrop>
  <Company/>
  <LinksUpToDate>false</LinksUpToDate>
  <CharactersWithSpaces>26652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Romulo Isac Mejia Perez</dc:creator>
  <cp:keywords/>
  <dc:description/>
  <cp:lastModifiedBy>Lilian Saavedra Acosta</cp:lastModifiedBy>
  <cp:revision>4</cp:revision>
  <dcterms:created xsi:type="dcterms:W3CDTF">2026-06-30T21:24:00Z</dcterms:created>
  <dcterms:modified xsi:type="dcterms:W3CDTF">2026-06-30T22:21:00Z</dcterms:modified>
</cp:coreProperties>
</file>