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C" w:rsidRPr="00DB176C" w:rsidRDefault="00DB176C" w:rsidP="00DB176C">
      <w:pPr>
        <w:jc w:val="center"/>
        <w:rPr>
          <w:b/>
          <w:sz w:val="36"/>
          <w:u w:val="single"/>
        </w:rPr>
      </w:pPr>
      <w:r w:rsidRPr="00DB176C">
        <w:rPr>
          <w:b/>
          <w:sz w:val="36"/>
          <w:u w:val="single"/>
        </w:rPr>
        <w:t>ANEXOS AL DOCUMENTO DE LICITACIÓN</w:t>
      </w:r>
    </w:p>
    <w:p w:rsidR="00DB176C" w:rsidRPr="00DB176C" w:rsidRDefault="00DB176C" w:rsidP="00DB176C">
      <w:pPr>
        <w:jc w:val="center"/>
        <w:rPr>
          <w:b/>
        </w:rPr>
      </w:pPr>
      <w:r w:rsidRPr="00DB176C">
        <w:rPr>
          <w:b/>
        </w:rPr>
        <w:t>ENDE-PEWV-2018/02</w:t>
      </w:r>
    </w:p>
    <w:p w:rsidR="00931FFF" w:rsidRDefault="00DB176C" w:rsidP="00DB176C">
      <w:pPr>
        <w:jc w:val="center"/>
        <w:rPr>
          <w:b/>
        </w:rPr>
      </w:pPr>
      <w:r w:rsidRPr="00DB176C">
        <w:rPr>
          <w:b/>
        </w:rPr>
        <w:t>DISEÑO DE PARQUES Y PROVISIÓN, TRANSP</w:t>
      </w:r>
      <w:bookmarkStart w:id="0" w:name="_GoBack"/>
      <w:bookmarkEnd w:id="0"/>
      <w:r w:rsidRPr="00DB176C">
        <w:rPr>
          <w:b/>
        </w:rPr>
        <w:t xml:space="preserve">ORTE, MONTAJE, INSTALACIÓN, PRUEBAS Y PUESTA EN MARCHA DE AEROGENERADORES PARA LOS PROYECTOS EÓLICOS </w:t>
      </w:r>
      <w:proofErr w:type="spellStart"/>
      <w:r w:rsidRPr="00DB176C">
        <w:rPr>
          <w:b/>
        </w:rPr>
        <w:t>WARNES</w:t>
      </w:r>
      <w:proofErr w:type="spellEnd"/>
      <w:r w:rsidRPr="00DB176C">
        <w:rPr>
          <w:b/>
        </w:rPr>
        <w:t xml:space="preserve"> II Y LA VENTOLERA – TERCERA CONVOCATORIA</w:t>
      </w:r>
    </w:p>
    <w:p w:rsidR="00DB176C" w:rsidRDefault="00DB176C" w:rsidP="00DB176C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5C80DCD" wp14:editId="46C665E9">
            <wp:extent cx="504952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C" w:rsidRDefault="00DB176C" w:rsidP="00DB176C">
      <w:pPr>
        <w:jc w:val="center"/>
      </w:pPr>
      <w:r>
        <w:t>LOS ANEXOS AL DOCUMENTO DE LICITACIÓN ESTÁN DISPONIBLES EN EL SIGUIENTE LINK:</w:t>
      </w:r>
    </w:p>
    <w:p w:rsidR="00DB176C" w:rsidRDefault="00DB176C" w:rsidP="00DB176C">
      <w:pPr>
        <w:jc w:val="center"/>
      </w:pPr>
      <w:r w:rsidRPr="00DB176C">
        <w:t>https://portafolio.ende.bo/nuxeo/site/easyshare/b940ed69-61d9-4938-92ff-be2de30482a7</w:t>
      </w:r>
    </w:p>
    <w:p w:rsidR="00DB176C" w:rsidRDefault="00DB176C" w:rsidP="00DB176C">
      <w:pPr>
        <w:jc w:val="center"/>
      </w:pPr>
    </w:p>
    <w:p w:rsidR="00DB176C" w:rsidRDefault="00DB176C" w:rsidP="00DB176C">
      <w:pPr>
        <w:jc w:val="center"/>
      </w:pPr>
      <w:r>
        <w:t>LOS QUE ESTARÁN DISPONIBLES PARA SU DESCARGA HASTA EL  26 DE JULIO DE 2022</w:t>
      </w:r>
    </w:p>
    <w:p w:rsidR="00DB176C" w:rsidRDefault="00DB176C" w:rsidP="00DB176C">
      <w:pPr>
        <w:jc w:val="center"/>
      </w:pPr>
    </w:p>
    <w:p w:rsidR="00DB176C" w:rsidRPr="00DB176C" w:rsidRDefault="00DB176C" w:rsidP="00DB176C">
      <w:pPr>
        <w:jc w:val="center"/>
      </w:pPr>
    </w:p>
    <w:sectPr w:rsidR="00DB176C" w:rsidRPr="00DB1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C"/>
    <w:rsid w:val="00931FFF"/>
    <w:rsid w:val="00D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A65B"/>
  <w15:chartTrackingRefBased/>
  <w15:docId w15:val="{FC66524B-4EA2-411D-B9BB-E2679E8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cp:lastPrinted>2022-05-30T19:20:00Z</cp:lastPrinted>
  <dcterms:created xsi:type="dcterms:W3CDTF">2022-05-30T19:08:00Z</dcterms:created>
  <dcterms:modified xsi:type="dcterms:W3CDTF">2022-05-30T19:21:00Z</dcterms:modified>
</cp:coreProperties>
</file>